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3B0DC31" w14:textId="50BA7282" w:rsidR="001E4256" w:rsidRPr="00351151" w:rsidRDefault="006538E8" w:rsidP="00B82211">
      <w:pPr>
        <w:spacing w:before="240" w:after="0" w:line="360" w:lineRule="auto"/>
        <w:jc w:val="center"/>
        <w:rPr>
          <w:rFonts w:ascii="Times New Roman" w:hAnsi="Times New Roman" w:cs="Times New Roman"/>
          <w:b/>
          <w:noProof/>
          <w:sz w:val="26"/>
          <w:szCs w:val="26"/>
          <w:lang w:val="vi-VN"/>
        </w:rPr>
      </w:pPr>
      <w:r w:rsidRPr="00351151">
        <w:rPr>
          <w:rFonts w:ascii="Times New Roman" w:hAnsi="Times New Roman" w:cs="Times New Roman"/>
          <w:noProof/>
          <w:sz w:val="26"/>
          <w:szCs w:val="26"/>
        </w:rPr>
        <w:drawing>
          <wp:anchor distT="0" distB="0" distL="114300" distR="114300" simplePos="0" relativeHeight="251659264" behindDoc="1" locked="0" layoutInCell="1" allowOverlap="1" wp14:anchorId="655D9F38" wp14:editId="7A5243A8">
            <wp:simplePos x="0" y="0"/>
            <wp:positionH relativeFrom="column">
              <wp:posOffset>-264795</wp:posOffset>
            </wp:positionH>
            <wp:positionV relativeFrom="paragraph">
              <wp:posOffset>-186055</wp:posOffset>
            </wp:positionV>
            <wp:extent cx="6116320" cy="8768080"/>
            <wp:effectExtent l="0" t="0" r="0" b="0"/>
            <wp:wrapNone/>
            <wp:docPr id="2" name="Picture 2" descr="Description: G:\Documents and Settings\van\Desktop\Doc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G:\Documents and Settings\van\Desktop\Doc6.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116320" cy="87680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E4256" w:rsidRPr="00351151">
        <w:rPr>
          <w:rFonts w:ascii="Times New Roman" w:hAnsi="Times New Roman" w:cs="Times New Roman"/>
          <w:b/>
          <w:noProof/>
          <w:sz w:val="26"/>
          <w:szCs w:val="26"/>
          <w:lang w:val="vi-VN"/>
        </w:rPr>
        <w:t>BỘ GIÁO DỤC VÀ ĐÀO TẠO                               BỘ Y TẾ</w:t>
      </w:r>
    </w:p>
    <w:p w14:paraId="42FC3159" w14:textId="77777777" w:rsidR="001E4256" w:rsidRPr="00351151" w:rsidRDefault="001E4256" w:rsidP="00E924E6">
      <w:pPr>
        <w:spacing w:after="0" w:line="360" w:lineRule="auto"/>
        <w:jc w:val="center"/>
        <w:rPr>
          <w:rFonts w:ascii="Times New Roman" w:hAnsi="Times New Roman" w:cs="Times New Roman"/>
          <w:b/>
          <w:noProof/>
          <w:sz w:val="26"/>
          <w:szCs w:val="26"/>
          <w:lang w:val="vi-VN"/>
        </w:rPr>
      </w:pPr>
      <w:r w:rsidRPr="00351151">
        <w:rPr>
          <w:rFonts w:ascii="Times New Roman" w:hAnsi="Times New Roman" w:cs="Times New Roman"/>
          <w:b/>
          <w:noProof/>
          <w:sz w:val="26"/>
          <w:szCs w:val="26"/>
          <w:lang w:val="vi-VN"/>
        </w:rPr>
        <w:t>TRƯỜNG ĐẠI HỌC Y TẾ CÔNG CỘNG</w:t>
      </w:r>
    </w:p>
    <w:p w14:paraId="2B5CAFE3" w14:textId="6163001E" w:rsidR="001E4256" w:rsidRPr="00351151" w:rsidRDefault="00EF3B03" w:rsidP="00B82211">
      <w:pPr>
        <w:spacing w:before="240" w:after="0" w:line="360" w:lineRule="auto"/>
        <w:jc w:val="center"/>
        <w:rPr>
          <w:rFonts w:ascii="Times New Roman" w:hAnsi="Times New Roman" w:cs="Times New Roman"/>
          <w:b/>
          <w:noProof/>
          <w:sz w:val="26"/>
          <w:szCs w:val="26"/>
          <w:lang w:val="vi-VN"/>
        </w:rPr>
      </w:pPr>
      <w:r w:rsidRPr="00351151">
        <w:rPr>
          <w:rFonts w:ascii="Times New Roman" w:hAnsi="Times New Roman" w:cs="Times New Roman"/>
          <w:b/>
          <w:noProof/>
          <w:color w:val="0D0D0D"/>
          <w:sz w:val="26"/>
          <w:szCs w:val="26"/>
        </w:rPr>
        <w:drawing>
          <wp:inline distT="0" distB="0" distL="0" distR="0" wp14:anchorId="20A33D64" wp14:editId="1ACDC00A">
            <wp:extent cx="1183413" cy="1082180"/>
            <wp:effectExtent l="0" t="0" r="0" b="3810"/>
            <wp:docPr id="1" name="Picture 1" descr="Description: Anh tu lieu truong (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Anh tu lieu truong (a"/>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196234" cy="1093905"/>
                    </a:xfrm>
                    <a:prstGeom prst="rect">
                      <a:avLst/>
                    </a:prstGeom>
                    <a:noFill/>
                    <a:ln>
                      <a:noFill/>
                    </a:ln>
                  </pic:spPr>
                </pic:pic>
              </a:graphicData>
            </a:graphic>
          </wp:inline>
        </w:drawing>
      </w:r>
    </w:p>
    <w:p w14:paraId="1DD45522" w14:textId="77777777" w:rsidR="001E4256" w:rsidRPr="00351151" w:rsidRDefault="001E4256" w:rsidP="00E924E6">
      <w:pPr>
        <w:spacing w:after="0" w:line="360" w:lineRule="auto"/>
        <w:jc w:val="center"/>
        <w:rPr>
          <w:rFonts w:ascii="Times New Roman" w:hAnsi="Times New Roman" w:cs="Times New Roman"/>
          <w:b/>
          <w:noProof/>
          <w:sz w:val="26"/>
          <w:szCs w:val="26"/>
          <w:lang w:val="vi-VN"/>
        </w:rPr>
      </w:pPr>
    </w:p>
    <w:p w14:paraId="75D2BFA2" w14:textId="77777777" w:rsidR="001E4256" w:rsidRPr="00351151" w:rsidRDefault="001E4256" w:rsidP="00E924E6">
      <w:pPr>
        <w:spacing w:after="0" w:line="360" w:lineRule="auto"/>
        <w:jc w:val="center"/>
        <w:rPr>
          <w:rFonts w:ascii="Times New Roman" w:hAnsi="Times New Roman" w:cs="Times New Roman"/>
          <w:b/>
          <w:noProof/>
          <w:sz w:val="26"/>
          <w:szCs w:val="26"/>
          <w:lang w:val="vi-VN"/>
        </w:rPr>
      </w:pPr>
      <w:r w:rsidRPr="00351151">
        <w:rPr>
          <w:rFonts w:ascii="Times New Roman" w:hAnsi="Times New Roman" w:cs="Times New Roman"/>
          <w:b/>
          <w:noProof/>
          <w:sz w:val="26"/>
          <w:szCs w:val="26"/>
          <w:lang w:val="vi-VN"/>
        </w:rPr>
        <w:t>PHOUVANG SUYAVONG</w:t>
      </w:r>
    </w:p>
    <w:p w14:paraId="310E923A" w14:textId="77777777" w:rsidR="001E4256" w:rsidRPr="00351151" w:rsidRDefault="001E4256" w:rsidP="00E924E6">
      <w:pPr>
        <w:spacing w:after="0" w:line="360" w:lineRule="auto"/>
        <w:jc w:val="center"/>
        <w:rPr>
          <w:rFonts w:ascii="Times New Roman" w:hAnsi="Times New Roman" w:cs="Times New Roman"/>
          <w:b/>
          <w:noProof/>
          <w:sz w:val="26"/>
          <w:szCs w:val="26"/>
          <w:lang w:val="vi-VN"/>
        </w:rPr>
      </w:pPr>
    </w:p>
    <w:p w14:paraId="170C95F6" w14:textId="77777777" w:rsidR="001E4256" w:rsidRPr="00351151" w:rsidRDefault="001E4256" w:rsidP="00E924E6">
      <w:pPr>
        <w:spacing w:after="0" w:line="360" w:lineRule="auto"/>
        <w:jc w:val="center"/>
        <w:rPr>
          <w:rFonts w:ascii="Times New Roman" w:hAnsi="Times New Roman" w:cs="Times New Roman"/>
          <w:b/>
          <w:noProof/>
          <w:sz w:val="26"/>
          <w:szCs w:val="26"/>
          <w:lang w:val="vi-VN"/>
        </w:rPr>
      </w:pPr>
    </w:p>
    <w:p w14:paraId="54112972" w14:textId="77777777" w:rsidR="00B82211" w:rsidRPr="00351151" w:rsidRDefault="004E4E88" w:rsidP="00B82211">
      <w:pPr>
        <w:spacing w:after="0" w:line="360" w:lineRule="auto"/>
        <w:jc w:val="center"/>
        <w:rPr>
          <w:rFonts w:ascii="Times New Roman" w:eastAsia="Times New Roman" w:hAnsi="Times New Roman" w:cs="Times New Roman"/>
          <w:b/>
          <w:noProof/>
          <w:sz w:val="28"/>
          <w:szCs w:val="26"/>
        </w:rPr>
      </w:pPr>
      <w:r w:rsidRPr="00351151">
        <w:rPr>
          <w:rFonts w:ascii="Times New Roman" w:eastAsia="Times New Roman" w:hAnsi="Times New Roman" w:cs="Times New Roman"/>
          <w:b/>
          <w:noProof/>
          <w:sz w:val="28"/>
          <w:szCs w:val="26"/>
          <w:lang w:val="vi-VN"/>
        </w:rPr>
        <w:t>ĐÁNH GIÁ KẾT QUẢ CAN THIỆP TRUYỀN THÔNG NÂNG CAO</w:t>
      </w:r>
    </w:p>
    <w:p w14:paraId="6D964264" w14:textId="77777777" w:rsidR="00B82211" w:rsidRPr="00351151" w:rsidRDefault="004E4E88" w:rsidP="00B82211">
      <w:pPr>
        <w:spacing w:after="0" w:line="360" w:lineRule="auto"/>
        <w:jc w:val="center"/>
        <w:rPr>
          <w:rFonts w:ascii="Times New Roman" w:hAnsi="Times New Roman" w:cs="Times New Roman"/>
          <w:b/>
          <w:noProof/>
          <w:sz w:val="28"/>
          <w:szCs w:val="26"/>
        </w:rPr>
      </w:pPr>
      <w:r w:rsidRPr="00351151">
        <w:rPr>
          <w:rFonts w:ascii="Times New Roman" w:eastAsia="Times New Roman" w:hAnsi="Times New Roman" w:cs="Times New Roman"/>
          <w:b/>
          <w:noProof/>
          <w:sz w:val="28"/>
          <w:szCs w:val="26"/>
          <w:lang w:val="vi-VN"/>
        </w:rPr>
        <w:t xml:space="preserve">KIẾN THỨC, THỰC HÀNH CỦA NGƯỜI CÓ THẺ </w:t>
      </w:r>
      <w:r w:rsidRPr="00351151">
        <w:rPr>
          <w:rFonts w:ascii="Times New Roman" w:hAnsi="Times New Roman" w:cs="Times New Roman"/>
          <w:b/>
          <w:noProof/>
          <w:sz w:val="28"/>
          <w:szCs w:val="26"/>
          <w:lang w:val="vi-VN"/>
        </w:rPr>
        <w:t>BẢO HIỂM</w:t>
      </w:r>
    </w:p>
    <w:p w14:paraId="6319B2D2" w14:textId="387DFAF4" w:rsidR="00B82211" w:rsidRPr="00351151" w:rsidRDefault="004E4E88" w:rsidP="00B82211">
      <w:pPr>
        <w:spacing w:after="0" w:line="360" w:lineRule="auto"/>
        <w:jc w:val="center"/>
        <w:rPr>
          <w:rFonts w:ascii="Times New Roman" w:eastAsia="Times New Roman" w:hAnsi="Times New Roman" w:cs="Times New Roman"/>
          <w:b/>
          <w:noProof/>
          <w:sz w:val="28"/>
          <w:szCs w:val="26"/>
        </w:rPr>
      </w:pPr>
      <w:r w:rsidRPr="00351151">
        <w:rPr>
          <w:rFonts w:ascii="Times New Roman" w:hAnsi="Times New Roman" w:cs="Times New Roman"/>
          <w:b/>
          <w:noProof/>
          <w:sz w:val="28"/>
          <w:szCs w:val="26"/>
          <w:lang w:val="vi-VN"/>
        </w:rPr>
        <w:t xml:space="preserve"> Y TẾ</w:t>
      </w:r>
      <w:r w:rsidRPr="00351151">
        <w:rPr>
          <w:rFonts w:ascii="Times New Roman" w:eastAsia="Times New Roman" w:hAnsi="Times New Roman" w:cs="Times New Roman"/>
          <w:b/>
          <w:noProof/>
          <w:sz w:val="28"/>
          <w:szCs w:val="26"/>
          <w:lang w:val="vi-VN"/>
        </w:rPr>
        <w:t xml:space="preserve"> TRONG SỬ DỤNG DỊCH VỤ KHÁM CHỮA BỆNH</w:t>
      </w:r>
    </w:p>
    <w:p w14:paraId="2D12416D" w14:textId="77777777" w:rsidR="00B82211" w:rsidRPr="00351151" w:rsidRDefault="004E4E88" w:rsidP="00B82211">
      <w:pPr>
        <w:spacing w:after="0" w:line="360" w:lineRule="auto"/>
        <w:jc w:val="center"/>
        <w:rPr>
          <w:rFonts w:ascii="Times New Roman" w:eastAsia="Times New Roman" w:hAnsi="Times New Roman" w:cs="Times New Roman"/>
          <w:b/>
          <w:noProof/>
          <w:sz w:val="28"/>
          <w:szCs w:val="26"/>
        </w:rPr>
      </w:pPr>
      <w:r w:rsidRPr="00351151">
        <w:rPr>
          <w:rFonts w:ascii="Times New Roman" w:eastAsia="Times New Roman" w:hAnsi="Times New Roman" w:cs="Times New Roman"/>
          <w:b/>
          <w:noProof/>
          <w:sz w:val="28"/>
          <w:szCs w:val="26"/>
          <w:lang w:val="vi-VN"/>
        </w:rPr>
        <w:t xml:space="preserve"> Ở CÁC CƠ SỞ Y TẾ CÔNG </w:t>
      </w:r>
      <w:r w:rsidR="00AF50D5" w:rsidRPr="00351151">
        <w:rPr>
          <w:rFonts w:ascii="Times New Roman" w:eastAsia="Times New Roman" w:hAnsi="Times New Roman" w:cs="Times New Roman"/>
          <w:b/>
          <w:noProof/>
          <w:sz w:val="28"/>
          <w:szCs w:val="26"/>
          <w:lang w:val="vi-VN"/>
        </w:rPr>
        <w:t xml:space="preserve">TẠI </w:t>
      </w:r>
      <w:r w:rsidRPr="00351151">
        <w:rPr>
          <w:rFonts w:ascii="Times New Roman" w:eastAsia="Times New Roman" w:hAnsi="Times New Roman" w:cs="Times New Roman"/>
          <w:b/>
          <w:noProof/>
          <w:sz w:val="28"/>
          <w:szCs w:val="26"/>
          <w:lang w:val="vi-VN"/>
        </w:rPr>
        <w:t xml:space="preserve">TỈNH VIÊNG CHĂN, </w:t>
      </w:r>
    </w:p>
    <w:p w14:paraId="73F98EFD" w14:textId="3064C638" w:rsidR="001E4256" w:rsidRPr="00351151" w:rsidRDefault="00EA18D1" w:rsidP="00B82211">
      <w:pPr>
        <w:spacing w:after="0" w:line="360" w:lineRule="auto"/>
        <w:jc w:val="center"/>
        <w:rPr>
          <w:rFonts w:ascii="Times New Roman" w:hAnsi="Times New Roman" w:cs="Times New Roman"/>
          <w:bCs/>
          <w:noProof/>
          <w:sz w:val="28"/>
          <w:szCs w:val="26"/>
          <w:lang w:val="vi-VN"/>
        </w:rPr>
      </w:pPr>
      <w:r w:rsidRPr="00351151">
        <w:rPr>
          <w:rFonts w:ascii="Times New Roman" w:eastAsia="Times New Roman" w:hAnsi="Times New Roman" w:cs="Times New Roman"/>
          <w:b/>
          <w:noProof/>
          <w:sz w:val="28"/>
          <w:szCs w:val="26"/>
          <w:lang w:val="vi-VN"/>
        </w:rPr>
        <w:t xml:space="preserve">CỘNG HOÀ DÂN CHỦ NHÂN DÂN </w:t>
      </w:r>
      <w:r w:rsidR="004E4E88" w:rsidRPr="00351151">
        <w:rPr>
          <w:rFonts w:ascii="Times New Roman" w:eastAsia="Times New Roman" w:hAnsi="Times New Roman" w:cs="Times New Roman"/>
          <w:b/>
          <w:noProof/>
          <w:sz w:val="28"/>
          <w:szCs w:val="26"/>
          <w:lang w:val="vi-VN"/>
        </w:rPr>
        <w:t>LÀO</w:t>
      </w:r>
    </w:p>
    <w:p w14:paraId="47EF6716" w14:textId="77777777" w:rsidR="001E4256" w:rsidRPr="00351151" w:rsidRDefault="001E4256" w:rsidP="00B82211">
      <w:pPr>
        <w:spacing w:after="0" w:line="360" w:lineRule="auto"/>
        <w:jc w:val="center"/>
        <w:rPr>
          <w:rFonts w:ascii="Times New Roman" w:hAnsi="Times New Roman" w:cs="Times New Roman"/>
          <w:b/>
          <w:noProof/>
          <w:sz w:val="26"/>
          <w:szCs w:val="26"/>
          <w:lang w:val="vi-VN"/>
        </w:rPr>
      </w:pPr>
    </w:p>
    <w:p w14:paraId="4652957A" w14:textId="6687B6C6" w:rsidR="001E4256" w:rsidRPr="00351151" w:rsidRDefault="00466B47" w:rsidP="00466B47">
      <w:pPr>
        <w:tabs>
          <w:tab w:val="left" w:pos="4940"/>
        </w:tabs>
        <w:spacing w:after="0" w:line="360" w:lineRule="auto"/>
        <w:rPr>
          <w:rFonts w:ascii="Times New Roman" w:hAnsi="Times New Roman" w:cs="Times New Roman"/>
          <w:b/>
          <w:noProof/>
          <w:sz w:val="26"/>
          <w:szCs w:val="26"/>
        </w:rPr>
      </w:pPr>
      <w:r w:rsidRPr="00351151">
        <w:rPr>
          <w:rFonts w:ascii="Times New Roman" w:hAnsi="Times New Roman" w:cs="Times New Roman"/>
          <w:b/>
          <w:noProof/>
          <w:sz w:val="26"/>
          <w:szCs w:val="26"/>
          <w:lang w:val="vi-VN"/>
        </w:rPr>
        <w:tab/>
      </w:r>
    </w:p>
    <w:p w14:paraId="7F7BC6FC" w14:textId="77777777" w:rsidR="00466B47" w:rsidRPr="00351151" w:rsidRDefault="00466B47" w:rsidP="00466B47">
      <w:pPr>
        <w:tabs>
          <w:tab w:val="left" w:pos="4940"/>
        </w:tabs>
        <w:spacing w:after="0" w:line="360" w:lineRule="auto"/>
        <w:rPr>
          <w:rFonts w:ascii="Times New Roman" w:hAnsi="Times New Roman" w:cs="Times New Roman"/>
          <w:b/>
          <w:noProof/>
          <w:sz w:val="26"/>
          <w:szCs w:val="26"/>
        </w:rPr>
      </w:pPr>
    </w:p>
    <w:p w14:paraId="693D4508" w14:textId="77777777" w:rsidR="001E4256" w:rsidRPr="00351151" w:rsidRDefault="001E4256" w:rsidP="00E924E6">
      <w:pPr>
        <w:spacing w:after="0" w:line="360" w:lineRule="auto"/>
        <w:jc w:val="center"/>
        <w:rPr>
          <w:rFonts w:ascii="Times New Roman" w:hAnsi="Times New Roman" w:cs="Times New Roman"/>
          <w:b/>
          <w:noProof/>
          <w:sz w:val="26"/>
          <w:szCs w:val="26"/>
          <w:lang w:val="vi-VN"/>
        </w:rPr>
      </w:pPr>
    </w:p>
    <w:p w14:paraId="6E8E2A55" w14:textId="2B80DAD3" w:rsidR="001E4256" w:rsidRPr="00351151" w:rsidRDefault="005142D9" w:rsidP="00E924E6">
      <w:pPr>
        <w:spacing w:after="0" w:line="360" w:lineRule="auto"/>
        <w:jc w:val="center"/>
        <w:rPr>
          <w:rFonts w:ascii="Times New Roman" w:hAnsi="Times New Roman" w:cs="Times New Roman"/>
          <w:b/>
          <w:noProof/>
          <w:sz w:val="26"/>
          <w:szCs w:val="26"/>
          <w:lang w:val="vi-VN"/>
        </w:rPr>
      </w:pPr>
      <w:r w:rsidRPr="00351151">
        <w:rPr>
          <w:rFonts w:ascii="Times New Roman" w:hAnsi="Times New Roman" w:cs="Times New Roman"/>
          <w:b/>
          <w:noProof/>
          <w:sz w:val="26"/>
          <w:szCs w:val="26"/>
          <w:lang w:val="vi-VN"/>
        </w:rPr>
        <w:t>LUẬN ÁN TIẾN S</w:t>
      </w:r>
      <w:r w:rsidR="009B4ED6" w:rsidRPr="00351151">
        <w:rPr>
          <w:rFonts w:ascii="Times New Roman" w:hAnsi="Times New Roman" w:cs="Times New Roman"/>
          <w:b/>
          <w:noProof/>
          <w:sz w:val="26"/>
          <w:szCs w:val="26"/>
        </w:rPr>
        <w:t>Ĩ</w:t>
      </w:r>
      <w:r w:rsidR="006538E8" w:rsidRPr="00351151">
        <w:rPr>
          <w:rFonts w:ascii="Times New Roman" w:hAnsi="Times New Roman" w:cs="Times New Roman"/>
          <w:b/>
          <w:noProof/>
          <w:sz w:val="26"/>
          <w:szCs w:val="26"/>
          <w:lang w:val="vi-VN"/>
        </w:rPr>
        <w:t xml:space="preserve"> Y </w:t>
      </w:r>
      <w:r w:rsidR="00A021CA" w:rsidRPr="00351151">
        <w:rPr>
          <w:rFonts w:ascii="Times New Roman" w:hAnsi="Times New Roman" w:cs="Times New Roman"/>
          <w:b/>
          <w:noProof/>
          <w:sz w:val="26"/>
          <w:szCs w:val="26"/>
          <w:lang w:val="vi-VN"/>
        </w:rPr>
        <w:t>TẾ CÔNG CỘNG</w:t>
      </w:r>
    </w:p>
    <w:p w14:paraId="5F0EBC0A" w14:textId="217B9C8B" w:rsidR="006538E8" w:rsidRPr="00351151" w:rsidRDefault="006A0C5F" w:rsidP="00E924E6">
      <w:pPr>
        <w:spacing w:after="0" w:line="360" w:lineRule="auto"/>
        <w:jc w:val="center"/>
        <w:rPr>
          <w:rFonts w:ascii="Times New Roman" w:hAnsi="Times New Roman" w:cs="Times New Roman"/>
          <w:b/>
          <w:noProof/>
          <w:sz w:val="26"/>
          <w:szCs w:val="26"/>
          <w:lang w:val="vi-VN"/>
        </w:rPr>
      </w:pPr>
      <w:r w:rsidRPr="00351151">
        <w:rPr>
          <w:rFonts w:ascii="Times New Roman" w:hAnsi="Times New Roman" w:cs="Times New Roman"/>
          <w:b/>
          <w:noProof/>
          <w:sz w:val="26"/>
          <w:szCs w:val="26"/>
          <w:lang w:val="vi-VN"/>
        </w:rPr>
        <w:t>Mã số chuyên ngành đào tạo</w:t>
      </w:r>
      <w:r w:rsidR="00A021CA" w:rsidRPr="00351151">
        <w:rPr>
          <w:rFonts w:ascii="Times New Roman" w:hAnsi="Times New Roman" w:cs="Times New Roman"/>
          <w:b/>
          <w:noProof/>
          <w:sz w:val="26"/>
          <w:szCs w:val="26"/>
          <w:lang w:val="vi-VN"/>
        </w:rPr>
        <w:t>: 62.72.03.01</w:t>
      </w:r>
    </w:p>
    <w:p w14:paraId="5350A446" w14:textId="77777777" w:rsidR="006538E8" w:rsidRPr="00351151" w:rsidRDefault="006538E8" w:rsidP="00E924E6">
      <w:pPr>
        <w:spacing w:after="0" w:line="360" w:lineRule="auto"/>
        <w:jc w:val="center"/>
        <w:rPr>
          <w:rFonts w:ascii="Times New Roman" w:hAnsi="Times New Roman" w:cs="Times New Roman"/>
          <w:b/>
          <w:noProof/>
          <w:sz w:val="26"/>
          <w:szCs w:val="26"/>
          <w:lang w:val="vi-VN"/>
        </w:rPr>
      </w:pPr>
    </w:p>
    <w:p w14:paraId="5A16689E" w14:textId="77777777" w:rsidR="001E4256" w:rsidRPr="00351151" w:rsidRDefault="001E4256" w:rsidP="00E924E6">
      <w:pPr>
        <w:spacing w:after="0" w:line="360" w:lineRule="auto"/>
        <w:jc w:val="center"/>
        <w:rPr>
          <w:rFonts w:ascii="Times New Roman" w:hAnsi="Times New Roman" w:cs="Times New Roman"/>
          <w:b/>
          <w:noProof/>
          <w:sz w:val="26"/>
          <w:szCs w:val="26"/>
          <w:lang w:val="vi-VN"/>
        </w:rPr>
      </w:pPr>
    </w:p>
    <w:p w14:paraId="554C4B84" w14:textId="77777777" w:rsidR="001E4256" w:rsidRPr="00351151" w:rsidRDefault="001E4256" w:rsidP="00E924E6">
      <w:pPr>
        <w:spacing w:after="0" w:line="360" w:lineRule="auto"/>
        <w:jc w:val="center"/>
        <w:rPr>
          <w:rFonts w:ascii="Times New Roman" w:hAnsi="Times New Roman" w:cs="Times New Roman"/>
          <w:b/>
          <w:noProof/>
          <w:sz w:val="26"/>
          <w:szCs w:val="26"/>
          <w:lang w:val="vi-VN"/>
        </w:rPr>
      </w:pPr>
    </w:p>
    <w:p w14:paraId="6524127E" w14:textId="77777777" w:rsidR="006538E8" w:rsidRPr="00351151" w:rsidRDefault="006538E8" w:rsidP="00EA18D1">
      <w:pPr>
        <w:spacing w:after="0" w:line="360" w:lineRule="auto"/>
        <w:rPr>
          <w:rFonts w:ascii="Times New Roman" w:hAnsi="Times New Roman" w:cs="Times New Roman"/>
          <w:b/>
          <w:noProof/>
          <w:sz w:val="26"/>
          <w:szCs w:val="26"/>
        </w:rPr>
      </w:pPr>
    </w:p>
    <w:p w14:paraId="47048C65" w14:textId="77777777" w:rsidR="001E4256" w:rsidRPr="00351151" w:rsidRDefault="001E4256" w:rsidP="00E924E6">
      <w:pPr>
        <w:spacing w:after="0" w:line="360" w:lineRule="auto"/>
        <w:jc w:val="center"/>
        <w:rPr>
          <w:rFonts w:ascii="Times New Roman" w:hAnsi="Times New Roman" w:cs="Times New Roman"/>
          <w:b/>
          <w:noProof/>
          <w:sz w:val="26"/>
          <w:szCs w:val="26"/>
          <w:lang w:val="vi-VN"/>
        </w:rPr>
      </w:pPr>
    </w:p>
    <w:p w14:paraId="148AD397" w14:textId="77777777" w:rsidR="001E4256" w:rsidRPr="00351151" w:rsidRDefault="001E4256" w:rsidP="00E924E6">
      <w:pPr>
        <w:spacing w:after="0" w:line="360" w:lineRule="auto"/>
        <w:jc w:val="center"/>
        <w:rPr>
          <w:rFonts w:ascii="Times New Roman" w:hAnsi="Times New Roman" w:cs="Times New Roman"/>
          <w:b/>
          <w:noProof/>
          <w:sz w:val="26"/>
          <w:szCs w:val="26"/>
          <w:lang w:val="vi-VN"/>
        </w:rPr>
      </w:pPr>
    </w:p>
    <w:p w14:paraId="2CE3F39D" w14:textId="462A00F9" w:rsidR="001E4256" w:rsidRPr="00351151" w:rsidRDefault="001E4256" w:rsidP="00E924E6">
      <w:pPr>
        <w:spacing w:after="0" w:line="360" w:lineRule="auto"/>
        <w:jc w:val="center"/>
        <w:rPr>
          <w:rFonts w:ascii="Times New Roman" w:hAnsi="Times New Roman" w:cs="Times New Roman"/>
          <w:b/>
          <w:noProof/>
          <w:sz w:val="26"/>
          <w:szCs w:val="26"/>
          <w:lang w:val="vi-VN"/>
        </w:rPr>
      </w:pPr>
      <w:r w:rsidRPr="00351151">
        <w:rPr>
          <w:rFonts w:ascii="Times New Roman" w:hAnsi="Times New Roman" w:cs="Times New Roman"/>
          <w:b/>
          <w:noProof/>
          <w:sz w:val="26"/>
          <w:szCs w:val="26"/>
          <w:lang w:val="vi-VN"/>
        </w:rPr>
        <w:t>HÀ NỘI - 201</w:t>
      </w:r>
      <w:r w:rsidR="006538E8" w:rsidRPr="00351151">
        <w:rPr>
          <w:rFonts w:ascii="Times New Roman" w:hAnsi="Times New Roman" w:cs="Times New Roman"/>
          <w:b/>
          <w:noProof/>
          <w:sz w:val="26"/>
          <w:szCs w:val="26"/>
          <w:lang w:val="vi-VN"/>
        </w:rPr>
        <w:t>9</w:t>
      </w:r>
    </w:p>
    <w:p w14:paraId="48ADEEED" w14:textId="7A98D04C" w:rsidR="006538E8" w:rsidRPr="00351151" w:rsidRDefault="00DC6156" w:rsidP="00B82211">
      <w:pPr>
        <w:spacing w:before="240" w:after="0" w:line="360" w:lineRule="auto"/>
        <w:jc w:val="center"/>
        <w:rPr>
          <w:rFonts w:ascii="Times New Roman" w:hAnsi="Times New Roman" w:cs="Times New Roman"/>
          <w:b/>
          <w:noProof/>
          <w:sz w:val="26"/>
          <w:szCs w:val="26"/>
          <w:lang w:val="vi-VN"/>
        </w:rPr>
      </w:pPr>
      <w:r w:rsidRPr="00351151">
        <w:rPr>
          <w:rFonts w:ascii="Times New Roman" w:hAnsi="Times New Roman" w:cs="Times New Roman"/>
          <w:noProof/>
          <w:sz w:val="26"/>
          <w:szCs w:val="26"/>
        </w:rPr>
        <w:lastRenderedPageBreak/>
        <w:drawing>
          <wp:anchor distT="0" distB="0" distL="114300" distR="114300" simplePos="0" relativeHeight="251695104" behindDoc="1" locked="0" layoutInCell="1" allowOverlap="1" wp14:anchorId="627D653F" wp14:editId="2DFD0D78">
            <wp:simplePos x="0" y="0"/>
            <wp:positionH relativeFrom="column">
              <wp:posOffset>-226194</wp:posOffset>
            </wp:positionH>
            <wp:positionV relativeFrom="paragraph">
              <wp:posOffset>-349885</wp:posOffset>
            </wp:positionV>
            <wp:extent cx="6056851" cy="8984609"/>
            <wp:effectExtent l="0" t="0" r="1270" b="7620"/>
            <wp:wrapNone/>
            <wp:docPr id="4" name="Picture 4" descr="Description: G:\Documents and Settings\van\Desktop\Doc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G:\Documents and Settings\van\Desktop\Doc6.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056851" cy="8984609"/>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538E8" w:rsidRPr="00351151">
        <w:rPr>
          <w:rFonts w:ascii="Times New Roman" w:hAnsi="Times New Roman" w:cs="Times New Roman"/>
          <w:b/>
          <w:noProof/>
          <w:sz w:val="26"/>
          <w:szCs w:val="26"/>
          <w:lang w:val="vi-VN"/>
        </w:rPr>
        <w:t>BỘ GIÁO DỤC VÀ ĐÀO TẠO                               BỘ Y TẾ</w:t>
      </w:r>
    </w:p>
    <w:p w14:paraId="53B3CC38" w14:textId="67A5FAB6" w:rsidR="006538E8" w:rsidRPr="00351151" w:rsidRDefault="006538E8" w:rsidP="006538E8">
      <w:pPr>
        <w:spacing w:after="0" w:line="360" w:lineRule="auto"/>
        <w:jc w:val="center"/>
        <w:rPr>
          <w:rFonts w:ascii="Times New Roman" w:hAnsi="Times New Roman" w:cs="Times New Roman"/>
          <w:b/>
          <w:noProof/>
          <w:sz w:val="26"/>
          <w:szCs w:val="26"/>
          <w:lang w:val="vi-VN"/>
        </w:rPr>
      </w:pPr>
      <w:r w:rsidRPr="00351151">
        <w:rPr>
          <w:rFonts w:ascii="Times New Roman" w:hAnsi="Times New Roman" w:cs="Times New Roman"/>
          <w:b/>
          <w:noProof/>
          <w:sz w:val="26"/>
          <w:szCs w:val="26"/>
          <w:lang w:val="vi-VN"/>
        </w:rPr>
        <w:t>TRƯỜNG ĐẠI HỌC Y TẾ CÔNG CỘNG</w:t>
      </w:r>
    </w:p>
    <w:p w14:paraId="33AE5D2E" w14:textId="797BC1E0" w:rsidR="006538E8" w:rsidRPr="00351151" w:rsidRDefault="00466B47" w:rsidP="00B82211">
      <w:pPr>
        <w:spacing w:before="240" w:after="0" w:line="360" w:lineRule="auto"/>
        <w:jc w:val="center"/>
        <w:rPr>
          <w:rFonts w:ascii="Times New Roman" w:hAnsi="Times New Roman" w:cs="Times New Roman"/>
          <w:b/>
          <w:noProof/>
          <w:sz w:val="26"/>
          <w:szCs w:val="26"/>
        </w:rPr>
      </w:pPr>
      <w:r w:rsidRPr="00351151">
        <w:rPr>
          <w:rFonts w:ascii="Times New Roman" w:hAnsi="Times New Roman" w:cs="Times New Roman"/>
          <w:b/>
          <w:noProof/>
          <w:color w:val="0D0D0D"/>
          <w:sz w:val="26"/>
          <w:szCs w:val="26"/>
        </w:rPr>
        <w:drawing>
          <wp:inline distT="0" distB="0" distL="0" distR="0" wp14:anchorId="1258B8CE" wp14:editId="576153DD">
            <wp:extent cx="1100850" cy="1006679"/>
            <wp:effectExtent l="0" t="0" r="4445" b="3175"/>
            <wp:docPr id="13" name="Picture 13" descr="Description: Anh tu lieu truong (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Anh tu lieu truong (a"/>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112777" cy="1017586"/>
                    </a:xfrm>
                    <a:prstGeom prst="rect">
                      <a:avLst/>
                    </a:prstGeom>
                    <a:noFill/>
                    <a:ln>
                      <a:noFill/>
                    </a:ln>
                  </pic:spPr>
                </pic:pic>
              </a:graphicData>
            </a:graphic>
          </wp:inline>
        </w:drawing>
      </w:r>
    </w:p>
    <w:p w14:paraId="43398993" w14:textId="27FBF7FA" w:rsidR="006538E8" w:rsidRPr="00351151" w:rsidRDefault="006538E8" w:rsidP="006538E8">
      <w:pPr>
        <w:spacing w:after="0" w:line="360" w:lineRule="auto"/>
        <w:jc w:val="center"/>
        <w:rPr>
          <w:rFonts w:ascii="Times New Roman" w:hAnsi="Times New Roman" w:cs="Times New Roman"/>
          <w:b/>
          <w:noProof/>
          <w:sz w:val="26"/>
          <w:szCs w:val="26"/>
          <w:lang w:val="vi-VN"/>
        </w:rPr>
      </w:pPr>
    </w:p>
    <w:p w14:paraId="1BB33EA2" w14:textId="77777777" w:rsidR="006538E8" w:rsidRPr="00351151" w:rsidRDefault="006538E8" w:rsidP="006538E8">
      <w:pPr>
        <w:spacing w:after="0" w:line="360" w:lineRule="auto"/>
        <w:jc w:val="center"/>
        <w:rPr>
          <w:rFonts w:ascii="Times New Roman" w:hAnsi="Times New Roman" w:cs="Times New Roman"/>
          <w:b/>
          <w:noProof/>
          <w:sz w:val="26"/>
          <w:szCs w:val="26"/>
          <w:lang w:val="vi-VN"/>
        </w:rPr>
      </w:pPr>
      <w:r w:rsidRPr="00351151">
        <w:rPr>
          <w:rFonts w:ascii="Times New Roman" w:hAnsi="Times New Roman" w:cs="Times New Roman"/>
          <w:b/>
          <w:noProof/>
          <w:sz w:val="26"/>
          <w:szCs w:val="26"/>
          <w:lang w:val="vi-VN"/>
        </w:rPr>
        <w:t>PHOUVANG SUYAVONG</w:t>
      </w:r>
    </w:p>
    <w:p w14:paraId="46767ED4" w14:textId="77777777" w:rsidR="006538E8" w:rsidRPr="00351151" w:rsidRDefault="006538E8" w:rsidP="006538E8">
      <w:pPr>
        <w:spacing w:after="0" w:line="360" w:lineRule="auto"/>
        <w:jc w:val="center"/>
        <w:rPr>
          <w:rFonts w:ascii="Times New Roman" w:hAnsi="Times New Roman" w:cs="Times New Roman"/>
          <w:b/>
          <w:noProof/>
          <w:sz w:val="26"/>
          <w:szCs w:val="26"/>
          <w:lang w:val="vi-VN"/>
        </w:rPr>
      </w:pPr>
    </w:p>
    <w:p w14:paraId="4AEC6AC6" w14:textId="77777777" w:rsidR="006538E8" w:rsidRPr="00351151" w:rsidRDefault="006538E8" w:rsidP="006538E8">
      <w:pPr>
        <w:spacing w:after="0" w:line="360" w:lineRule="auto"/>
        <w:jc w:val="center"/>
        <w:rPr>
          <w:rFonts w:ascii="Times New Roman" w:hAnsi="Times New Roman" w:cs="Times New Roman"/>
          <w:b/>
          <w:noProof/>
          <w:sz w:val="26"/>
          <w:szCs w:val="26"/>
          <w:lang w:val="vi-VN"/>
        </w:rPr>
      </w:pPr>
    </w:p>
    <w:p w14:paraId="63CAFE73" w14:textId="77777777" w:rsidR="00B82211" w:rsidRPr="00351151" w:rsidRDefault="00B82211" w:rsidP="00B82211">
      <w:pPr>
        <w:spacing w:after="0" w:line="360" w:lineRule="auto"/>
        <w:jc w:val="center"/>
        <w:rPr>
          <w:rFonts w:ascii="Times New Roman" w:eastAsia="Times New Roman" w:hAnsi="Times New Roman" w:cs="Times New Roman"/>
          <w:b/>
          <w:noProof/>
          <w:sz w:val="28"/>
          <w:szCs w:val="26"/>
        </w:rPr>
      </w:pPr>
      <w:r w:rsidRPr="00351151">
        <w:rPr>
          <w:rFonts w:ascii="Times New Roman" w:eastAsia="Times New Roman" w:hAnsi="Times New Roman" w:cs="Times New Roman"/>
          <w:b/>
          <w:noProof/>
          <w:sz w:val="28"/>
          <w:szCs w:val="26"/>
          <w:lang w:val="vi-VN"/>
        </w:rPr>
        <w:t>ĐÁNH GIÁ KẾT QUẢ CAN THIỆP TRUYỀN THÔNG NÂNG CAO</w:t>
      </w:r>
    </w:p>
    <w:p w14:paraId="7D90673A" w14:textId="77777777" w:rsidR="00B82211" w:rsidRPr="00351151" w:rsidRDefault="00B82211" w:rsidP="00B82211">
      <w:pPr>
        <w:spacing w:after="0" w:line="360" w:lineRule="auto"/>
        <w:jc w:val="center"/>
        <w:rPr>
          <w:rFonts w:ascii="Times New Roman" w:hAnsi="Times New Roman" w:cs="Times New Roman"/>
          <w:b/>
          <w:noProof/>
          <w:sz w:val="28"/>
          <w:szCs w:val="26"/>
        </w:rPr>
      </w:pPr>
      <w:r w:rsidRPr="00351151">
        <w:rPr>
          <w:rFonts w:ascii="Times New Roman" w:eastAsia="Times New Roman" w:hAnsi="Times New Roman" w:cs="Times New Roman"/>
          <w:b/>
          <w:noProof/>
          <w:sz w:val="28"/>
          <w:szCs w:val="26"/>
          <w:lang w:val="vi-VN"/>
        </w:rPr>
        <w:t xml:space="preserve">KIẾN THỨC, THỰC HÀNH CỦA NGƯỜI CÓ THẺ </w:t>
      </w:r>
      <w:r w:rsidRPr="00351151">
        <w:rPr>
          <w:rFonts w:ascii="Times New Roman" w:hAnsi="Times New Roman" w:cs="Times New Roman"/>
          <w:b/>
          <w:noProof/>
          <w:sz w:val="28"/>
          <w:szCs w:val="26"/>
          <w:lang w:val="vi-VN"/>
        </w:rPr>
        <w:t>BẢO HIỂM</w:t>
      </w:r>
    </w:p>
    <w:p w14:paraId="27D51A07" w14:textId="77777777" w:rsidR="00B82211" w:rsidRPr="00351151" w:rsidRDefault="00B82211" w:rsidP="00B82211">
      <w:pPr>
        <w:spacing w:after="0" w:line="360" w:lineRule="auto"/>
        <w:jc w:val="center"/>
        <w:rPr>
          <w:rFonts w:ascii="Times New Roman" w:eastAsia="Times New Roman" w:hAnsi="Times New Roman" w:cs="Times New Roman"/>
          <w:b/>
          <w:noProof/>
          <w:sz w:val="28"/>
          <w:szCs w:val="26"/>
        </w:rPr>
      </w:pPr>
      <w:r w:rsidRPr="00351151">
        <w:rPr>
          <w:rFonts w:ascii="Times New Roman" w:hAnsi="Times New Roman" w:cs="Times New Roman"/>
          <w:b/>
          <w:noProof/>
          <w:sz w:val="28"/>
          <w:szCs w:val="26"/>
          <w:lang w:val="vi-VN"/>
        </w:rPr>
        <w:t xml:space="preserve"> Y TẾ</w:t>
      </w:r>
      <w:r w:rsidRPr="00351151">
        <w:rPr>
          <w:rFonts w:ascii="Times New Roman" w:eastAsia="Times New Roman" w:hAnsi="Times New Roman" w:cs="Times New Roman"/>
          <w:b/>
          <w:noProof/>
          <w:sz w:val="28"/>
          <w:szCs w:val="26"/>
          <w:lang w:val="vi-VN"/>
        </w:rPr>
        <w:t xml:space="preserve"> TRONG SỬ DỤNG DỊCH VỤ KHÁM CHỮA BỆNH</w:t>
      </w:r>
    </w:p>
    <w:p w14:paraId="35543F0F" w14:textId="77777777" w:rsidR="00B82211" w:rsidRPr="00351151" w:rsidRDefault="00B82211" w:rsidP="00B82211">
      <w:pPr>
        <w:spacing w:after="0" w:line="360" w:lineRule="auto"/>
        <w:jc w:val="center"/>
        <w:rPr>
          <w:rFonts w:ascii="Times New Roman" w:eastAsia="Times New Roman" w:hAnsi="Times New Roman" w:cs="Times New Roman"/>
          <w:b/>
          <w:noProof/>
          <w:sz w:val="28"/>
          <w:szCs w:val="26"/>
        </w:rPr>
      </w:pPr>
      <w:r w:rsidRPr="00351151">
        <w:rPr>
          <w:rFonts w:ascii="Times New Roman" w:eastAsia="Times New Roman" w:hAnsi="Times New Roman" w:cs="Times New Roman"/>
          <w:b/>
          <w:noProof/>
          <w:sz w:val="28"/>
          <w:szCs w:val="26"/>
          <w:lang w:val="vi-VN"/>
        </w:rPr>
        <w:t xml:space="preserve"> Ở CÁC CƠ SỞ Y TẾ CÔNG TẠI TỈNH VIÊNG CHĂN, </w:t>
      </w:r>
    </w:p>
    <w:p w14:paraId="7C03E4FB" w14:textId="77777777" w:rsidR="00B82211" w:rsidRPr="00351151" w:rsidRDefault="00B82211" w:rsidP="00B82211">
      <w:pPr>
        <w:spacing w:after="0" w:line="360" w:lineRule="auto"/>
        <w:jc w:val="center"/>
        <w:rPr>
          <w:rFonts w:ascii="Times New Roman" w:hAnsi="Times New Roman" w:cs="Times New Roman"/>
          <w:bCs/>
          <w:noProof/>
          <w:sz w:val="28"/>
          <w:szCs w:val="26"/>
          <w:lang w:val="vi-VN"/>
        </w:rPr>
      </w:pPr>
      <w:r w:rsidRPr="00351151">
        <w:rPr>
          <w:rFonts w:ascii="Times New Roman" w:eastAsia="Times New Roman" w:hAnsi="Times New Roman" w:cs="Times New Roman"/>
          <w:b/>
          <w:noProof/>
          <w:sz w:val="28"/>
          <w:szCs w:val="26"/>
          <w:lang w:val="vi-VN"/>
        </w:rPr>
        <w:t>CỘNG HOÀ DÂN CHỦ NHÂN DÂN LÀO</w:t>
      </w:r>
    </w:p>
    <w:p w14:paraId="046938A5" w14:textId="77777777" w:rsidR="006538E8" w:rsidRPr="00351151" w:rsidRDefault="006538E8" w:rsidP="006538E8">
      <w:pPr>
        <w:spacing w:after="0" w:line="360" w:lineRule="auto"/>
        <w:ind w:right="277"/>
        <w:jc w:val="center"/>
        <w:rPr>
          <w:rFonts w:ascii="Times New Roman" w:hAnsi="Times New Roman" w:cs="Times New Roman"/>
          <w:b/>
          <w:noProof/>
          <w:sz w:val="26"/>
          <w:szCs w:val="26"/>
          <w:lang w:val="vi-VN"/>
        </w:rPr>
      </w:pPr>
    </w:p>
    <w:p w14:paraId="74091DD5" w14:textId="77777777" w:rsidR="006538E8" w:rsidRPr="00351151" w:rsidRDefault="006538E8" w:rsidP="006538E8">
      <w:pPr>
        <w:spacing w:after="0" w:line="360" w:lineRule="auto"/>
        <w:jc w:val="center"/>
        <w:rPr>
          <w:rFonts w:ascii="Times New Roman" w:hAnsi="Times New Roman" w:cs="Times New Roman"/>
          <w:b/>
          <w:noProof/>
          <w:sz w:val="26"/>
          <w:szCs w:val="26"/>
        </w:rPr>
      </w:pPr>
    </w:p>
    <w:p w14:paraId="4BDB23C5" w14:textId="77777777" w:rsidR="00B82211" w:rsidRPr="00351151" w:rsidRDefault="00B82211" w:rsidP="006538E8">
      <w:pPr>
        <w:spacing w:after="0" w:line="360" w:lineRule="auto"/>
        <w:jc w:val="center"/>
        <w:rPr>
          <w:rFonts w:ascii="Times New Roman" w:hAnsi="Times New Roman" w:cs="Times New Roman"/>
          <w:b/>
          <w:noProof/>
          <w:sz w:val="26"/>
          <w:szCs w:val="26"/>
        </w:rPr>
      </w:pPr>
    </w:p>
    <w:p w14:paraId="1B9CE443" w14:textId="02E3F912" w:rsidR="006538E8" w:rsidRPr="00351151" w:rsidRDefault="006538E8" w:rsidP="00282324">
      <w:pPr>
        <w:spacing w:after="0" w:line="360" w:lineRule="auto"/>
        <w:jc w:val="center"/>
        <w:rPr>
          <w:rFonts w:ascii="Times New Roman" w:hAnsi="Times New Roman" w:cs="Times New Roman"/>
          <w:b/>
          <w:noProof/>
          <w:sz w:val="26"/>
          <w:szCs w:val="26"/>
          <w:lang w:val="vi-VN"/>
        </w:rPr>
      </w:pPr>
      <w:r w:rsidRPr="00351151">
        <w:rPr>
          <w:rFonts w:ascii="Times New Roman" w:hAnsi="Times New Roman" w:cs="Times New Roman"/>
          <w:b/>
          <w:noProof/>
          <w:sz w:val="26"/>
          <w:szCs w:val="26"/>
          <w:lang w:val="vi-VN"/>
        </w:rPr>
        <w:t>LUẬN ÁN TIẾN S</w:t>
      </w:r>
      <w:r w:rsidR="009B4ED6" w:rsidRPr="00351151">
        <w:rPr>
          <w:rFonts w:ascii="Times New Roman" w:hAnsi="Times New Roman" w:cs="Times New Roman"/>
          <w:b/>
          <w:noProof/>
          <w:sz w:val="26"/>
          <w:szCs w:val="26"/>
        </w:rPr>
        <w:t>Ĩ</w:t>
      </w:r>
      <w:r w:rsidR="00282324" w:rsidRPr="00351151">
        <w:rPr>
          <w:rFonts w:ascii="Times New Roman" w:hAnsi="Times New Roman" w:cs="Times New Roman"/>
          <w:b/>
          <w:noProof/>
          <w:sz w:val="26"/>
          <w:szCs w:val="26"/>
          <w:lang w:val="vi-VN"/>
        </w:rPr>
        <w:t xml:space="preserve"> </w:t>
      </w:r>
      <w:r w:rsidRPr="00351151">
        <w:rPr>
          <w:rFonts w:ascii="Times New Roman" w:hAnsi="Times New Roman" w:cs="Times New Roman"/>
          <w:b/>
          <w:noProof/>
          <w:sz w:val="26"/>
          <w:szCs w:val="26"/>
          <w:lang w:val="vi-VN"/>
        </w:rPr>
        <w:t>Y TẾ CÔNG CỘNG</w:t>
      </w:r>
    </w:p>
    <w:p w14:paraId="6CED9509" w14:textId="3BCDD2EC" w:rsidR="006538E8" w:rsidRPr="00351151" w:rsidRDefault="006A0C5F" w:rsidP="006538E8">
      <w:pPr>
        <w:widowControl w:val="0"/>
        <w:tabs>
          <w:tab w:val="left" w:pos="1080"/>
        </w:tabs>
        <w:autoSpaceDE w:val="0"/>
        <w:autoSpaceDN w:val="0"/>
        <w:adjustRightInd w:val="0"/>
        <w:spacing w:after="0" w:line="360" w:lineRule="auto"/>
        <w:jc w:val="center"/>
        <w:rPr>
          <w:rFonts w:ascii="Times New Roman" w:hAnsi="Times New Roman" w:cs="Times New Roman"/>
          <w:b/>
          <w:color w:val="000000"/>
          <w:sz w:val="26"/>
          <w:szCs w:val="26"/>
          <w:lang w:val="vi-VN"/>
        </w:rPr>
      </w:pPr>
      <w:r w:rsidRPr="00351151">
        <w:rPr>
          <w:rFonts w:ascii="Times New Roman" w:hAnsi="Times New Roman" w:cs="Times New Roman"/>
          <w:b/>
          <w:noProof/>
          <w:sz w:val="26"/>
          <w:szCs w:val="26"/>
          <w:lang w:val="vi-VN"/>
        </w:rPr>
        <w:t>Mã số chuyên ngành đào tạo: 62.72.03.01</w:t>
      </w:r>
    </w:p>
    <w:p w14:paraId="717B6B09" w14:textId="77777777" w:rsidR="006538E8" w:rsidRPr="00351151" w:rsidRDefault="006538E8" w:rsidP="006538E8">
      <w:pPr>
        <w:spacing w:after="0" w:line="360" w:lineRule="auto"/>
        <w:jc w:val="center"/>
        <w:rPr>
          <w:rFonts w:ascii="Times New Roman" w:hAnsi="Times New Roman" w:cs="Times New Roman"/>
          <w:b/>
          <w:noProof/>
          <w:sz w:val="26"/>
          <w:szCs w:val="26"/>
        </w:rPr>
      </w:pPr>
    </w:p>
    <w:p w14:paraId="4F3C4512" w14:textId="77777777" w:rsidR="001939FC" w:rsidRPr="00351151" w:rsidRDefault="001939FC" w:rsidP="006538E8">
      <w:pPr>
        <w:spacing w:after="0" w:line="360" w:lineRule="auto"/>
        <w:jc w:val="center"/>
        <w:rPr>
          <w:rFonts w:ascii="Times New Roman" w:hAnsi="Times New Roman" w:cs="Times New Roman"/>
          <w:b/>
          <w:noProof/>
          <w:sz w:val="26"/>
          <w:szCs w:val="26"/>
        </w:rPr>
      </w:pPr>
    </w:p>
    <w:p w14:paraId="19D3B559" w14:textId="77777777" w:rsidR="006538E8" w:rsidRPr="00351151" w:rsidRDefault="006538E8" w:rsidP="00DD201A">
      <w:pPr>
        <w:spacing w:after="0" w:line="360" w:lineRule="auto"/>
        <w:ind w:firstLine="2700"/>
        <w:rPr>
          <w:rFonts w:ascii="Times New Roman" w:hAnsi="Times New Roman" w:cs="Times New Roman"/>
          <w:b/>
          <w:noProof/>
          <w:sz w:val="26"/>
          <w:szCs w:val="26"/>
          <w:lang w:val="vi-VN"/>
        </w:rPr>
      </w:pPr>
      <w:r w:rsidRPr="00351151">
        <w:rPr>
          <w:rFonts w:ascii="Times New Roman" w:hAnsi="Times New Roman" w:cs="Times New Roman"/>
          <w:b/>
          <w:noProof/>
          <w:sz w:val="26"/>
          <w:szCs w:val="26"/>
          <w:lang w:val="vi-VN"/>
        </w:rPr>
        <w:t>Hướng dẫn khoa học:</w:t>
      </w:r>
    </w:p>
    <w:p w14:paraId="69E0E7F4" w14:textId="6BD5A9DD" w:rsidR="006538E8" w:rsidRPr="00351151" w:rsidRDefault="006538E8" w:rsidP="00D33287">
      <w:pPr>
        <w:pStyle w:val="ListParagraph"/>
        <w:numPr>
          <w:ilvl w:val="0"/>
          <w:numId w:val="78"/>
        </w:numPr>
        <w:spacing w:after="0" w:line="360" w:lineRule="auto"/>
        <w:ind w:firstLine="2430"/>
        <w:jc w:val="both"/>
        <w:rPr>
          <w:rFonts w:ascii="Times New Roman" w:hAnsi="Times New Roman" w:cs="Times New Roman"/>
          <w:b/>
          <w:noProof/>
          <w:sz w:val="26"/>
          <w:szCs w:val="26"/>
          <w:lang w:val="vi-VN"/>
        </w:rPr>
      </w:pPr>
      <w:r w:rsidRPr="00351151">
        <w:rPr>
          <w:rFonts w:ascii="Times New Roman" w:hAnsi="Times New Roman" w:cs="Times New Roman"/>
          <w:b/>
          <w:noProof/>
          <w:sz w:val="26"/>
          <w:szCs w:val="26"/>
          <w:lang w:val="vi-VN"/>
        </w:rPr>
        <w:t>PGS.TS. NGÔ VĂN TOÀN</w:t>
      </w:r>
    </w:p>
    <w:p w14:paraId="742F668F" w14:textId="4648775A" w:rsidR="006538E8" w:rsidRPr="00351151" w:rsidRDefault="006538E8" w:rsidP="00D33287">
      <w:pPr>
        <w:pStyle w:val="ListParagraph"/>
        <w:numPr>
          <w:ilvl w:val="0"/>
          <w:numId w:val="78"/>
        </w:numPr>
        <w:spacing w:after="0" w:line="360" w:lineRule="auto"/>
        <w:ind w:firstLine="2430"/>
        <w:jc w:val="both"/>
        <w:rPr>
          <w:rFonts w:ascii="Times New Roman" w:hAnsi="Times New Roman" w:cs="Times New Roman"/>
          <w:b/>
          <w:noProof/>
          <w:sz w:val="26"/>
          <w:szCs w:val="26"/>
        </w:rPr>
      </w:pPr>
      <w:r w:rsidRPr="00351151">
        <w:rPr>
          <w:rFonts w:ascii="Times New Roman" w:hAnsi="Times New Roman" w:cs="Times New Roman"/>
          <w:b/>
          <w:noProof/>
          <w:sz w:val="26"/>
          <w:szCs w:val="26"/>
          <w:lang w:val="vi-VN"/>
        </w:rPr>
        <w:t>PGS.TS. MAYTRY</w:t>
      </w:r>
      <w:r w:rsidRPr="00351151">
        <w:rPr>
          <w:rFonts w:ascii="Times New Roman" w:hAnsi="Times New Roman" w:cs="Times New Roman"/>
          <w:b/>
          <w:noProof/>
          <w:sz w:val="26"/>
          <w:szCs w:val="26"/>
        </w:rPr>
        <w:t xml:space="preserve"> SENCHANTHISAY</w:t>
      </w:r>
    </w:p>
    <w:p w14:paraId="1F2986F8" w14:textId="77777777" w:rsidR="00DD201A" w:rsidRPr="00351151" w:rsidRDefault="00DD201A" w:rsidP="006538E8">
      <w:pPr>
        <w:spacing w:after="0" w:line="360" w:lineRule="auto"/>
        <w:jc w:val="center"/>
        <w:rPr>
          <w:rFonts w:ascii="Times New Roman" w:hAnsi="Times New Roman" w:cs="Times New Roman"/>
          <w:b/>
          <w:noProof/>
          <w:sz w:val="26"/>
          <w:szCs w:val="26"/>
        </w:rPr>
      </w:pPr>
    </w:p>
    <w:p w14:paraId="172B91B7" w14:textId="77777777" w:rsidR="00DD201A" w:rsidRPr="00351151" w:rsidRDefault="00DD201A" w:rsidP="006538E8">
      <w:pPr>
        <w:spacing w:after="0" w:line="360" w:lineRule="auto"/>
        <w:jc w:val="center"/>
        <w:rPr>
          <w:rFonts w:ascii="Times New Roman" w:hAnsi="Times New Roman" w:cs="Times New Roman"/>
          <w:b/>
          <w:noProof/>
          <w:sz w:val="26"/>
          <w:szCs w:val="26"/>
        </w:rPr>
      </w:pPr>
    </w:p>
    <w:p w14:paraId="7D81E71A" w14:textId="77777777" w:rsidR="00DD201A" w:rsidRPr="00351151" w:rsidRDefault="00DD201A" w:rsidP="006538E8">
      <w:pPr>
        <w:spacing w:after="0" w:line="360" w:lineRule="auto"/>
        <w:jc w:val="center"/>
        <w:rPr>
          <w:rFonts w:ascii="Times New Roman" w:hAnsi="Times New Roman" w:cs="Times New Roman"/>
          <w:b/>
          <w:noProof/>
          <w:sz w:val="26"/>
          <w:szCs w:val="26"/>
        </w:rPr>
      </w:pPr>
    </w:p>
    <w:p w14:paraId="3E3A6D3C" w14:textId="29F7BAB2" w:rsidR="006538E8" w:rsidRPr="00351151" w:rsidRDefault="001939FC" w:rsidP="006538E8">
      <w:pPr>
        <w:spacing w:after="0" w:line="360" w:lineRule="auto"/>
        <w:jc w:val="center"/>
        <w:rPr>
          <w:rFonts w:ascii="Times New Roman" w:hAnsi="Times New Roman" w:cs="Times New Roman"/>
          <w:b/>
          <w:noProof/>
          <w:sz w:val="26"/>
          <w:szCs w:val="26"/>
        </w:rPr>
      </w:pPr>
      <w:r w:rsidRPr="00351151">
        <w:rPr>
          <w:rFonts w:ascii="Times New Roman" w:hAnsi="Times New Roman" w:cs="Times New Roman"/>
          <w:b/>
          <w:noProof/>
          <w:sz w:val="26"/>
          <w:szCs w:val="26"/>
        </w:rPr>
        <w:t>H</w:t>
      </w:r>
      <w:r w:rsidR="006538E8" w:rsidRPr="00351151">
        <w:rPr>
          <w:rFonts w:ascii="Times New Roman" w:hAnsi="Times New Roman" w:cs="Times New Roman"/>
          <w:b/>
          <w:noProof/>
          <w:sz w:val="26"/>
          <w:szCs w:val="26"/>
          <w:lang w:val="vi-VN"/>
        </w:rPr>
        <w:t>À NỘI - 201</w:t>
      </w:r>
      <w:r w:rsidR="006538E8" w:rsidRPr="00351151">
        <w:rPr>
          <w:rFonts w:ascii="Times New Roman" w:hAnsi="Times New Roman" w:cs="Times New Roman"/>
          <w:b/>
          <w:noProof/>
          <w:sz w:val="26"/>
          <w:szCs w:val="26"/>
        </w:rPr>
        <w:t>9</w:t>
      </w:r>
    </w:p>
    <w:p w14:paraId="04532453" w14:textId="77777777" w:rsidR="007C55BA" w:rsidRPr="00351151" w:rsidRDefault="007C55BA" w:rsidP="007C55BA">
      <w:pPr>
        <w:pStyle w:val="Heading2"/>
        <w:rPr>
          <w:sz w:val="26"/>
          <w:szCs w:val="26"/>
        </w:rPr>
        <w:sectPr w:rsidR="007C55BA" w:rsidRPr="00351151" w:rsidSect="00B82211">
          <w:headerReference w:type="default" r:id="rId11"/>
          <w:pgSz w:w="11907" w:h="16840" w:code="9"/>
          <w:pgMar w:top="1701" w:right="1134" w:bottom="1701" w:left="1985" w:header="851" w:footer="720" w:gutter="0"/>
          <w:pgNumType w:fmt="lowerRoman" w:start="1"/>
          <w:cols w:space="720"/>
          <w:docGrid w:linePitch="360"/>
        </w:sectPr>
      </w:pPr>
      <w:bookmarkStart w:id="0" w:name="_Toc7266575"/>
    </w:p>
    <w:p w14:paraId="3E470EC3" w14:textId="7299760F" w:rsidR="00E4147A" w:rsidRPr="00351151" w:rsidRDefault="00E4147A" w:rsidP="007C55BA">
      <w:pPr>
        <w:pStyle w:val="Heading2"/>
        <w:jc w:val="center"/>
        <w:rPr>
          <w:sz w:val="26"/>
          <w:szCs w:val="26"/>
          <w:lang w:val="vi-VN"/>
        </w:rPr>
      </w:pPr>
      <w:bookmarkStart w:id="1" w:name="_Toc28079681"/>
      <w:bookmarkStart w:id="2" w:name="_Toc28087293"/>
      <w:r w:rsidRPr="00351151">
        <w:rPr>
          <w:sz w:val="26"/>
          <w:szCs w:val="26"/>
          <w:lang w:val="vi-VN"/>
        </w:rPr>
        <w:lastRenderedPageBreak/>
        <w:t>LỜI CAM ĐOAN</w:t>
      </w:r>
      <w:bookmarkEnd w:id="1"/>
      <w:bookmarkEnd w:id="2"/>
    </w:p>
    <w:p w14:paraId="470E1233" w14:textId="77777777" w:rsidR="00E4147A" w:rsidRPr="00351151" w:rsidRDefault="00E4147A" w:rsidP="00E4147A">
      <w:pPr>
        <w:spacing w:after="0"/>
        <w:rPr>
          <w:rFonts w:ascii="Times New Roman" w:hAnsi="Times New Roman" w:cs="Times New Roman"/>
          <w:color w:val="000000" w:themeColor="text1"/>
          <w:sz w:val="26"/>
          <w:szCs w:val="26"/>
          <w:lang w:val="vi-VN"/>
        </w:rPr>
      </w:pPr>
    </w:p>
    <w:p w14:paraId="01DD13AF" w14:textId="77777777" w:rsidR="00E4147A" w:rsidRPr="00351151" w:rsidRDefault="00E4147A" w:rsidP="00E4147A">
      <w:pPr>
        <w:spacing w:after="0" w:line="360" w:lineRule="auto"/>
        <w:ind w:firstLine="567"/>
        <w:jc w:val="both"/>
        <w:rPr>
          <w:rFonts w:ascii="Times New Roman" w:hAnsi="Times New Roman"/>
          <w:sz w:val="26"/>
          <w:szCs w:val="26"/>
          <w:lang w:val="vi-VN"/>
        </w:rPr>
      </w:pPr>
      <w:r w:rsidRPr="00351151">
        <w:rPr>
          <w:rFonts w:ascii="Times New Roman" w:hAnsi="Times New Roman"/>
          <w:sz w:val="26"/>
          <w:szCs w:val="26"/>
          <w:lang w:val="vi-VN"/>
        </w:rPr>
        <w:t>Tôi là Phouvang Suyavong, nghiên cứu sinh khóa 9 của Trường Đại học Y tế Công cộng với chuyên ngành Y tế Công cộng xin cam đoan:</w:t>
      </w:r>
    </w:p>
    <w:p w14:paraId="1948DC4B" w14:textId="77777777" w:rsidR="00E4147A" w:rsidRPr="00351151" w:rsidRDefault="00E4147A" w:rsidP="00D33287">
      <w:pPr>
        <w:numPr>
          <w:ilvl w:val="0"/>
          <w:numId w:val="73"/>
        </w:numPr>
        <w:tabs>
          <w:tab w:val="num" w:pos="851"/>
        </w:tabs>
        <w:spacing w:after="0" w:line="360" w:lineRule="auto"/>
        <w:ind w:hanging="436"/>
        <w:jc w:val="both"/>
        <w:rPr>
          <w:rFonts w:ascii="Times New Roman" w:hAnsi="Times New Roman"/>
          <w:sz w:val="26"/>
          <w:szCs w:val="26"/>
          <w:lang w:val="vi-VN"/>
        </w:rPr>
      </w:pPr>
      <w:r w:rsidRPr="00351151">
        <w:rPr>
          <w:rFonts w:ascii="Times New Roman" w:hAnsi="Times New Roman"/>
          <w:sz w:val="26"/>
          <w:szCs w:val="26"/>
          <w:lang w:val="vi-VN"/>
        </w:rPr>
        <w:t xml:space="preserve">Đây là luận án do bản thân tôi trực tiếp thực hiện dưới sự hướng dẫn của PGS.TS. Ngô Văn Toàn và PGS.TS. Maytry Senchanthisay. </w:t>
      </w:r>
    </w:p>
    <w:p w14:paraId="1B37FA2C" w14:textId="77777777" w:rsidR="00E4147A" w:rsidRPr="00351151" w:rsidRDefault="00E4147A" w:rsidP="00D33287">
      <w:pPr>
        <w:numPr>
          <w:ilvl w:val="0"/>
          <w:numId w:val="73"/>
        </w:numPr>
        <w:tabs>
          <w:tab w:val="num" w:pos="851"/>
        </w:tabs>
        <w:spacing w:after="0" w:line="360" w:lineRule="auto"/>
        <w:ind w:hanging="436"/>
        <w:jc w:val="both"/>
        <w:rPr>
          <w:rFonts w:ascii="Times New Roman" w:hAnsi="Times New Roman"/>
          <w:sz w:val="26"/>
          <w:szCs w:val="26"/>
          <w:lang w:val="vi-VN"/>
        </w:rPr>
      </w:pPr>
      <w:r w:rsidRPr="00351151">
        <w:rPr>
          <w:rFonts w:ascii="Times New Roman" w:hAnsi="Times New Roman"/>
          <w:sz w:val="26"/>
          <w:szCs w:val="26"/>
          <w:lang w:val="vi-VN"/>
        </w:rPr>
        <w:t>Công trình này không trùng lặp với bất kỳ nghiên cứu nào khác đã được công bố tại Cộng hoà Dân chủ Nhân dân Lào.</w:t>
      </w:r>
    </w:p>
    <w:p w14:paraId="4D853B0E" w14:textId="77777777" w:rsidR="00E4147A" w:rsidRPr="00351151" w:rsidRDefault="00E4147A" w:rsidP="00D33287">
      <w:pPr>
        <w:numPr>
          <w:ilvl w:val="0"/>
          <w:numId w:val="73"/>
        </w:numPr>
        <w:tabs>
          <w:tab w:val="num" w:pos="851"/>
        </w:tabs>
        <w:spacing w:after="0" w:line="360" w:lineRule="auto"/>
        <w:ind w:hanging="436"/>
        <w:jc w:val="both"/>
        <w:rPr>
          <w:rFonts w:ascii="Times New Roman" w:hAnsi="Times New Roman"/>
          <w:sz w:val="26"/>
          <w:szCs w:val="26"/>
          <w:lang w:val="vi-VN"/>
        </w:rPr>
      </w:pPr>
      <w:r w:rsidRPr="00351151">
        <w:rPr>
          <w:rFonts w:ascii="Times New Roman" w:hAnsi="Times New Roman"/>
          <w:sz w:val="26"/>
          <w:szCs w:val="26"/>
          <w:lang w:val="vi-VN"/>
        </w:rPr>
        <w:t>Các số liệu và thông tin trong nghiên cứu là hoàn toàn trung thực và khách quan, đã được các cơ quan có thẩm quyền xác nhận và chấp thuận cho nghiên cứu.</w:t>
      </w:r>
    </w:p>
    <w:p w14:paraId="0B377675" w14:textId="77777777" w:rsidR="00E4147A" w:rsidRPr="00351151" w:rsidRDefault="00E4147A" w:rsidP="00E4147A">
      <w:pPr>
        <w:spacing w:after="0" w:line="360" w:lineRule="auto"/>
        <w:ind w:firstLine="567"/>
        <w:jc w:val="both"/>
        <w:rPr>
          <w:rFonts w:ascii="Times New Roman" w:hAnsi="Times New Roman"/>
          <w:sz w:val="26"/>
          <w:szCs w:val="26"/>
          <w:lang w:val="vi-VN"/>
        </w:rPr>
      </w:pPr>
      <w:r w:rsidRPr="00351151">
        <w:rPr>
          <w:rFonts w:ascii="Times New Roman" w:hAnsi="Times New Roman"/>
          <w:sz w:val="26"/>
          <w:szCs w:val="26"/>
          <w:lang w:val="vi-VN"/>
        </w:rPr>
        <w:t>Tôi xin h</w:t>
      </w:r>
      <w:r w:rsidRPr="00351151">
        <w:rPr>
          <w:rFonts w:ascii="Times New Roman" w:hAnsi="Times New Roman"/>
          <w:spacing w:val="-4"/>
          <w:sz w:val="26"/>
          <w:szCs w:val="26"/>
          <w:lang w:val="vi-VN"/>
        </w:rPr>
        <w:t>oàn toàn chịu trách nhiệm trước pháp luật về những cam kết này.</w:t>
      </w:r>
    </w:p>
    <w:p w14:paraId="69C82F55" w14:textId="77777777" w:rsidR="00E4147A" w:rsidRPr="00351151" w:rsidRDefault="00E4147A" w:rsidP="00E4147A">
      <w:pPr>
        <w:spacing w:after="0" w:line="360" w:lineRule="auto"/>
        <w:ind w:left="360"/>
        <w:jc w:val="both"/>
        <w:rPr>
          <w:rFonts w:ascii="Times New Roman" w:hAnsi="Times New Roman"/>
          <w:sz w:val="26"/>
          <w:szCs w:val="26"/>
          <w:lang w:val="vi-VN"/>
        </w:rPr>
      </w:pPr>
    </w:p>
    <w:p w14:paraId="3FCCBEFF" w14:textId="4A3C143D" w:rsidR="00E4147A" w:rsidRPr="00351151" w:rsidRDefault="00E4147A" w:rsidP="00E4147A">
      <w:pPr>
        <w:spacing w:after="0" w:line="360" w:lineRule="auto"/>
        <w:ind w:left="4536"/>
        <w:jc w:val="center"/>
        <w:rPr>
          <w:rFonts w:ascii="Times New Roman" w:hAnsi="Times New Roman"/>
          <w:i/>
          <w:sz w:val="26"/>
          <w:szCs w:val="26"/>
          <w:lang w:val="vi-VN"/>
        </w:rPr>
      </w:pPr>
      <w:r w:rsidRPr="00351151">
        <w:rPr>
          <w:rFonts w:ascii="Times New Roman" w:hAnsi="Times New Roman"/>
          <w:i/>
          <w:sz w:val="26"/>
          <w:szCs w:val="26"/>
          <w:lang w:val="vi-VN"/>
        </w:rPr>
        <w:t xml:space="preserve">Hà Nội, ngày </w:t>
      </w:r>
      <w:r w:rsidR="00174A77">
        <w:rPr>
          <w:rFonts w:ascii="Times New Roman" w:hAnsi="Times New Roman"/>
          <w:i/>
          <w:sz w:val="26"/>
          <w:szCs w:val="26"/>
        </w:rPr>
        <w:t xml:space="preserve">    </w:t>
      </w:r>
      <w:r w:rsidRPr="00351151">
        <w:rPr>
          <w:rFonts w:ascii="Times New Roman" w:hAnsi="Times New Roman"/>
          <w:i/>
          <w:sz w:val="26"/>
          <w:szCs w:val="26"/>
          <w:lang w:val="vi-VN"/>
        </w:rPr>
        <w:t xml:space="preserve">  tháng </w:t>
      </w:r>
      <w:r w:rsidR="00174A77">
        <w:rPr>
          <w:rFonts w:ascii="Times New Roman" w:hAnsi="Times New Roman"/>
          <w:i/>
          <w:sz w:val="26"/>
          <w:szCs w:val="26"/>
        </w:rPr>
        <w:t xml:space="preserve">   </w:t>
      </w:r>
      <w:r w:rsidRPr="00351151">
        <w:rPr>
          <w:rFonts w:ascii="Times New Roman" w:hAnsi="Times New Roman"/>
          <w:i/>
          <w:sz w:val="26"/>
          <w:szCs w:val="26"/>
          <w:lang w:val="vi-VN"/>
        </w:rPr>
        <w:t xml:space="preserve"> năm 2019</w:t>
      </w:r>
    </w:p>
    <w:p w14:paraId="2CC824CA" w14:textId="77777777" w:rsidR="00E4147A" w:rsidRPr="00351151" w:rsidRDefault="00E4147A" w:rsidP="00E4147A">
      <w:pPr>
        <w:spacing w:after="0" w:line="360" w:lineRule="auto"/>
        <w:ind w:left="4536"/>
        <w:jc w:val="center"/>
        <w:rPr>
          <w:rFonts w:ascii="Times New Roman" w:hAnsi="Times New Roman"/>
          <w:b/>
          <w:sz w:val="26"/>
          <w:szCs w:val="26"/>
        </w:rPr>
      </w:pPr>
      <w:r w:rsidRPr="00351151">
        <w:rPr>
          <w:rFonts w:ascii="Times New Roman" w:hAnsi="Times New Roman"/>
          <w:b/>
          <w:sz w:val="26"/>
          <w:szCs w:val="26"/>
        </w:rPr>
        <w:t>Người viết cam đoan</w:t>
      </w:r>
    </w:p>
    <w:p w14:paraId="15381F4B" w14:textId="77777777" w:rsidR="00E4147A" w:rsidRPr="00351151" w:rsidRDefault="00E4147A" w:rsidP="00E4147A">
      <w:pPr>
        <w:spacing w:line="360" w:lineRule="auto"/>
        <w:ind w:left="4536"/>
        <w:jc w:val="center"/>
        <w:rPr>
          <w:rFonts w:ascii="Times New Roman" w:hAnsi="Times New Roman"/>
          <w:sz w:val="26"/>
          <w:szCs w:val="26"/>
        </w:rPr>
      </w:pPr>
    </w:p>
    <w:p w14:paraId="4B918FBC" w14:textId="77777777" w:rsidR="00742293" w:rsidRPr="00351151" w:rsidRDefault="00742293" w:rsidP="00742293">
      <w:pPr>
        <w:ind w:left="5040"/>
        <w:rPr>
          <w:rFonts w:ascii="Times New Roman" w:hAnsi="Times New Roman" w:cs="Times New Roman"/>
          <w:b/>
          <w:sz w:val="26"/>
        </w:rPr>
      </w:pPr>
      <w:r w:rsidRPr="00351151">
        <w:rPr>
          <w:rFonts w:ascii="Times New Roman" w:hAnsi="Times New Roman" w:cs="Times New Roman"/>
          <w:b/>
          <w:sz w:val="26"/>
        </w:rPr>
        <w:t xml:space="preserve">      </w:t>
      </w:r>
    </w:p>
    <w:p w14:paraId="1EFA6DC8" w14:textId="4B93E21F" w:rsidR="00E4147A" w:rsidRPr="00351151" w:rsidRDefault="00742293" w:rsidP="00742293">
      <w:pPr>
        <w:ind w:left="5040"/>
        <w:rPr>
          <w:rFonts w:ascii="Times New Roman" w:hAnsi="Times New Roman" w:cs="Times New Roman"/>
          <w:b/>
          <w:sz w:val="26"/>
        </w:rPr>
      </w:pPr>
      <w:r w:rsidRPr="00351151">
        <w:rPr>
          <w:rFonts w:ascii="Times New Roman" w:hAnsi="Times New Roman" w:cs="Times New Roman"/>
          <w:b/>
          <w:sz w:val="26"/>
        </w:rPr>
        <w:t xml:space="preserve">        </w:t>
      </w:r>
      <w:r w:rsidR="00E4147A" w:rsidRPr="00351151">
        <w:rPr>
          <w:rFonts w:ascii="Times New Roman" w:hAnsi="Times New Roman" w:cs="Times New Roman"/>
          <w:b/>
          <w:sz w:val="26"/>
        </w:rPr>
        <w:t>Phouvang Suyavong</w:t>
      </w:r>
    </w:p>
    <w:p w14:paraId="577DB7A9" w14:textId="77777777" w:rsidR="00E4147A" w:rsidRPr="00351151" w:rsidRDefault="00E4147A">
      <w:pPr>
        <w:spacing w:after="160" w:line="259" w:lineRule="auto"/>
        <w:rPr>
          <w:rFonts w:ascii="Times New Roman" w:eastAsiaTheme="majorEastAsia" w:hAnsi="Times New Roman" w:cs="Times New Roman"/>
          <w:b/>
          <w:bCs/>
          <w:sz w:val="26"/>
          <w:szCs w:val="26"/>
        </w:rPr>
      </w:pPr>
      <w:r w:rsidRPr="00351151">
        <w:rPr>
          <w:sz w:val="26"/>
          <w:szCs w:val="26"/>
        </w:rPr>
        <w:br w:type="page"/>
      </w:r>
    </w:p>
    <w:p w14:paraId="01EE8E88" w14:textId="08524715" w:rsidR="00DD201A" w:rsidRPr="00351151" w:rsidRDefault="00DD201A" w:rsidP="00E4147A">
      <w:pPr>
        <w:pStyle w:val="Heading2"/>
        <w:spacing w:after="240"/>
        <w:jc w:val="center"/>
        <w:rPr>
          <w:sz w:val="26"/>
          <w:szCs w:val="26"/>
          <w:lang w:val="vi-VN"/>
        </w:rPr>
      </w:pPr>
      <w:bookmarkStart w:id="3" w:name="_Toc28079682"/>
      <w:bookmarkStart w:id="4" w:name="_Toc28087294"/>
      <w:r w:rsidRPr="00351151">
        <w:rPr>
          <w:sz w:val="26"/>
          <w:szCs w:val="26"/>
          <w:lang w:val="vi-VN"/>
        </w:rPr>
        <w:lastRenderedPageBreak/>
        <w:t>LỜI CẢM ƠN</w:t>
      </w:r>
      <w:bookmarkEnd w:id="0"/>
      <w:bookmarkEnd w:id="3"/>
      <w:bookmarkEnd w:id="4"/>
    </w:p>
    <w:p w14:paraId="37DE9B99" w14:textId="77777777" w:rsidR="00DD201A" w:rsidRPr="00351151" w:rsidRDefault="00DD201A" w:rsidP="00D91A51">
      <w:pPr>
        <w:spacing w:after="0" w:line="360" w:lineRule="auto"/>
        <w:ind w:firstLine="720"/>
        <w:jc w:val="both"/>
        <w:rPr>
          <w:rFonts w:ascii="Times New Roman" w:hAnsi="Times New Roman"/>
          <w:i/>
          <w:sz w:val="26"/>
          <w:szCs w:val="26"/>
          <w:lang w:val="vi-VN"/>
        </w:rPr>
      </w:pPr>
      <w:r w:rsidRPr="00351151">
        <w:rPr>
          <w:rFonts w:ascii="Times New Roman" w:hAnsi="Times New Roman"/>
          <w:i/>
          <w:sz w:val="26"/>
          <w:szCs w:val="26"/>
          <w:lang w:val="vi-VN"/>
        </w:rPr>
        <w:t>Trong quá trình học tập và thực hiện luận án này, tôi đã nhận được sự hỗ trợ hiệu quả, tạo điều kiện nghiên cứu, làm việc của nhiều đơn vị, các thầy, cô giáo, đồng nghiệp, bạn bè và người thân trong gia đình.</w:t>
      </w:r>
    </w:p>
    <w:p w14:paraId="72040C28" w14:textId="77777777" w:rsidR="00DD201A" w:rsidRPr="00351151" w:rsidRDefault="00DD201A" w:rsidP="00D91A51">
      <w:pPr>
        <w:spacing w:after="0" w:line="360" w:lineRule="auto"/>
        <w:jc w:val="both"/>
        <w:rPr>
          <w:rFonts w:ascii="Times New Roman" w:hAnsi="Times New Roman"/>
          <w:i/>
          <w:spacing w:val="2"/>
          <w:sz w:val="26"/>
          <w:szCs w:val="26"/>
          <w:lang w:val="vi-VN"/>
        </w:rPr>
      </w:pPr>
      <w:r w:rsidRPr="00351151">
        <w:rPr>
          <w:rFonts w:ascii="Times New Roman" w:hAnsi="Times New Roman"/>
          <w:i/>
          <w:sz w:val="26"/>
          <w:szCs w:val="26"/>
          <w:lang w:val="vi-VN"/>
        </w:rPr>
        <w:tab/>
      </w:r>
      <w:r w:rsidRPr="00351151">
        <w:rPr>
          <w:rFonts w:ascii="Times New Roman" w:hAnsi="Times New Roman"/>
          <w:i/>
          <w:spacing w:val="2"/>
          <w:sz w:val="26"/>
          <w:szCs w:val="26"/>
          <w:lang w:val="vi-VN"/>
        </w:rPr>
        <w:t>Tôi xin bày tỏ lòng biết ơn sâu sắc đến Ban Giám hiệu, Phòng Quản lý Đào tạo sau đại học, giảng viên, cán bộ các phòng, khoa của Trường Đại học Y tế Công cộng đã luôn tạo điều kiện cho tôi trong suốt quá trình học tập và hoàn thành luận án.</w:t>
      </w:r>
    </w:p>
    <w:p w14:paraId="205347A1" w14:textId="77777777" w:rsidR="00DD201A" w:rsidRPr="00351151" w:rsidRDefault="00DD201A" w:rsidP="00D91A51">
      <w:pPr>
        <w:spacing w:after="0" w:line="360" w:lineRule="auto"/>
        <w:ind w:firstLine="720"/>
        <w:jc w:val="both"/>
        <w:rPr>
          <w:rFonts w:ascii="Times New Roman" w:hAnsi="Times New Roman"/>
          <w:i/>
          <w:spacing w:val="4"/>
          <w:sz w:val="26"/>
          <w:szCs w:val="26"/>
          <w:lang w:val="vi-VN"/>
        </w:rPr>
      </w:pPr>
      <w:r w:rsidRPr="00351151">
        <w:rPr>
          <w:rFonts w:ascii="Times New Roman" w:hAnsi="Times New Roman"/>
          <w:i/>
          <w:spacing w:val="4"/>
          <w:sz w:val="26"/>
          <w:szCs w:val="26"/>
          <w:lang w:val="vi-VN"/>
        </w:rPr>
        <w:t>Tôi xin trân trọng bày tỏ lòng biết ơn sâu sắc tới PGS.TS. Ngô Văn Toàn và PGS.TS. Maytry Senchanthisay, những người thầy giúp tôi lựa chọn, định hướng, trực tiếp hướng dẫn tôi trong suốt quá trình học tập cũng như hoàn thành luận án này.</w:t>
      </w:r>
    </w:p>
    <w:p w14:paraId="35EFB0F3" w14:textId="77777777" w:rsidR="00DD201A" w:rsidRPr="00351151" w:rsidRDefault="00DD201A" w:rsidP="00D91A51">
      <w:pPr>
        <w:spacing w:after="0" w:line="360" w:lineRule="auto"/>
        <w:ind w:firstLine="720"/>
        <w:jc w:val="both"/>
        <w:rPr>
          <w:rFonts w:ascii="Times New Roman" w:hAnsi="Times New Roman"/>
          <w:i/>
          <w:sz w:val="26"/>
          <w:szCs w:val="26"/>
          <w:lang w:val="vi-VN"/>
        </w:rPr>
      </w:pPr>
      <w:r w:rsidRPr="00351151">
        <w:rPr>
          <w:rFonts w:ascii="Times New Roman" w:hAnsi="Times New Roman"/>
          <w:i/>
          <w:sz w:val="26"/>
          <w:szCs w:val="26"/>
          <w:lang w:val="vi-VN"/>
        </w:rPr>
        <w:t>Tôi xin bày tỏ lòng biết ơn đến Đại học Khoa học Sức khoẻ, Cộng hoà Dân chủ Nhân dân Lào, Sở Y tế tỉnh Viêng Chăn, Trung tâm Y tế huyện PhoneHong và huyện KeoOudom, các Trạm Y tế xã, các cán bộ tham gia thu thập số liệu và đặc biệt là những người dân có thẻ bảo hiểm y tế đã tích cực ủng hộ và phối hợp với chúng tôi trong quá trình thu thập số liệu thực địa.</w:t>
      </w:r>
    </w:p>
    <w:p w14:paraId="47641C5D" w14:textId="77777777" w:rsidR="00DD201A" w:rsidRPr="00351151" w:rsidRDefault="00DD201A" w:rsidP="00D91A51">
      <w:pPr>
        <w:spacing w:after="0" w:line="360" w:lineRule="auto"/>
        <w:ind w:firstLine="720"/>
        <w:jc w:val="both"/>
        <w:rPr>
          <w:rFonts w:ascii="Times New Roman" w:hAnsi="Times New Roman"/>
          <w:i/>
          <w:spacing w:val="4"/>
          <w:sz w:val="26"/>
          <w:szCs w:val="26"/>
          <w:lang w:val="vi-VN"/>
        </w:rPr>
      </w:pPr>
      <w:r w:rsidRPr="00351151">
        <w:rPr>
          <w:rFonts w:ascii="Times New Roman" w:hAnsi="Times New Roman"/>
          <w:i/>
          <w:spacing w:val="4"/>
          <w:sz w:val="26"/>
          <w:szCs w:val="26"/>
          <w:lang w:val="vi-VN"/>
        </w:rPr>
        <w:t>Cuối cùng tôi xin gửi tấm lòng ân tình đến gia đình cha mẹ, vợ, các con và anh chị em trong gia đình đã luôn là nguồn động viên giúp tôi hoàn thành luận án này.</w:t>
      </w:r>
    </w:p>
    <w:p w14:paraId="66A0FD91" w14:textId="77777777" w:rsidR="00DD201A" w:rsidRPr="00351151" w:rsidRDefault="00DD201A" w:rsidP="00D91A51">
      <w:pPr>
        <w:spacing w:after="0" w:line="360" w:lineRule="auto"/>
        <w:ind w:left="5760"/>
        <w:rPr>
          <w:rFonts w:ascii="Times New Roman" w:hAnsi="Times New Roman"/>
          <w:b/>
          <w:sz w:val="26"/>
          <w:szCs w:val="26"/>
          <w:lang w:val="vi-VN"/>
        </w:rPr>
      </w:pPr>
      <w:r w:rsidRPr="00351151">
        <w:rPr>
          <w:rFonts w:ascii="Times New Roman" w:hAnsi="Times New Roman"/>
          <w:b/>
          <w:sz w:val="26"/>
          <w:szCs w:val="26"/>
          <w:lang w:val="vi-VN"/>
        </w:rPr>
        <w:t xml:space="preserve">    Tác giả luận án</w:t>
      </w:r>
    </w:p>
    <w:p w14:paraId="492C7F17" w14:textId="77777777" w:rsidR="00DD201A" w:rsidRPr="00351151" w:rsidRDefault="00DD201A" w:rsidP="00D91A51">
      <w:pPr>
        <w:spacing w:after="0" w:line="360" w:lineRule="auto"/>
        <w:ind w:left="5760"/>
        <w:jc w:val="center"/>
        <w:rPr>
          <w:rFonts w:ascii="Times New Roman" w:hAnsi="Times New Roman"/>
          <w:b/>
          <w:sz w:val="26"/>
          <w:szCs w:val="26"/>
        </w:rPr>
      </w:pPr>
    </w:p>
    <w:p w14:paraId="0356AEF9" w14:textId="77777777" w:rsidR="00742293" w:rsidRPr="00351151" w:rsidRDefault="00742293" w:rsidP="00D91A51">
      <w:pPr>
        <w:spacing w:after="0" w:line="360" w:lineRule="auto"/>
        <w:ind w:left="5760"/>
        <w:jc w:val="center"/>
        <w:rPr>
          <w:rFonts w:ascii="Times New Roman" w:hAnsi="Times New Roman"/>
          <w:b/>
          <w:sz w:val="26"/>
          <w:szCs w:val="26"/>
        </w:rPr>
      </w:pPr>
    </w:p>
    <w:p w14:paraId="4B145FE9" w14:textId="77777777" w:rsidR="00DD201A" w:rsidRPr="00351151" w:rsidRDefault="00DD201A" w:rsidP="00D91A51">
      <w:pPr>
        <w:spacing w:after="0" w:line="360" w:lineRule="auto"/>
        <w:ind w:left="5760"/>
        <w:rPr>
          <w:rFonts w:ascii="Times New Roman" w:hAnsi="Times New Roman" w:cs="Times New Roman"/>
          <w:b/>
          <w:bCs/>
          <w:sz w:val="26"/>
          <w:szCs w:val="26"/>
          <w:lang w:val="vi-VN"/>
        </w:rPr>
      </w:pPr>
      <w:r w:rsidRPr="00351151">
        <w:rPr>
          <w:rFonts w:ascii="Times New Roman" w:hAnsi="Times New Roman"/>
          <w:b/>
          <w:sz w:val="26"/>
          <w:szCs w:val="26"/>
          <w:lang w:val="vi-VN"/>
        </w:rPr>
        <w:t>Phouvang Suyavong</w:t>
      </w:r>
    </w:p>
    <w:p w14:paraId="7B6D2AC0" w14:textId="3ED8B627" w:rsidR="006538E8" w:rsidRPr="00351151" w:rsidRDefault="006538E8" w:rsidP="00E924E6">
      <w:pPr>
        <w:spacing w:after="0" w:line="360" w:lineRule="auto"/>
        <w:jc w:val="center"/>
        <w:rPr>
          <w:rFonts w:ascii="Times New Roman" w:hAnsi="Times New Roman" w:cs="Times New Roman"/>
          <w:b/>
          <w:noProof/>
          <w:sz w:val="26"/>
          <w:szCs w:val="26"/>
          <w:lang w:val="vi-VN"/>
        </w:rPr>
      </w:pPr>
    </w:p>
    <w:p w14:paraId="7C3B7D09" w14:textId="77777777" w:rsidR="00D91A51" w:rsidRPr="00351151" w:rsidRDefault="00D91A51" w:rsidP="004A0C8D">
      <w:pPr>
        <w:rPr>
          <w:lang w:val="vi-VN"/>
        </w:rPr>
      </w:pPr>
      <w:bookmarkStart w:id="5" w:name="_Toc7266576"/>
    </w:p>
    <w:p w14:paraId="47CEC19F" w14:textId="77777777" w:rsidR="00D91A51" w:rsidRPr="00351151" w:rsidRDefault="00D91A51" w:rsidP="004A0C8D">
      <w:pPr>
        <w:rPr>
          <w:lang w:val="vi-VN"/>
        </w:rPr>
      </w:pPr>
    </w:p>
    <w:p w14:paraId="6C50BAA0" w14:textId="2523D956" w:rsidR="00D91A51" w:rsidRPr="00351151" w:rsidRDefault="00D91A51" w:rsidP="004A0C8D">
      <w:pPr>
        <w:rPr>
          <w:lang w:val="vi-VN"/>
        </w:rPr>
      </w:pPr>
    </w:p>
    <w:p w14:paraId="6B55802C" w14:textId="77777777" w:rsidR="00F12C4D" w:rsidRPr="00351151" w:rsidRDefault="00F12C4D" w:rsidP="00F12C4D">
      <w:pPr>
        <w:rPr>
          <w:lang w:val="vi-VN"/>
        </w:rPr>
      </w:pPr>
    </w:p>
    <w:p w14:paraId="4A851BFE" w14:textId="77777777" w:rsidR="00D91A51" w:rsidRPr="00351151" w:rsidRDefault="00D91A51" w:rsidP="00D91A51">
      <w:pPr>
        <w:rPr>
          <w:lang w:val="vi-VN"/>
        </w:rPr>
      </w:pPr>
    </w:p>
    <w:p w14:paraId="0E5DA1C6" w14:textId="77777777" w:rsidR="006A0C5F" w:rsidRPr="00351151" w:rsidRDefault="006A0C5F" w:rsidP="006A0C5F">
      <w:pPr>
        <w:pStyle w:val="Heading2"/>
        <w:jc w:val="center"/>
        <w:rPr>
          <w:sz w:val="26"/>
          <w:szCs w:val="26"/>
          <w:rtl/>
          <w:cs/>
        </w:rPr>
      </w:pPr>
      <w:bookmarkStart w:id="6" w:name="_Toc28079683"/>
      <w:bookmarkStart w:id="7" w:name="_Toc28087295"/>
      <w:bookmarkEnd w:id="5"/>
      <w:r w:rsidRPr="00351151">
        <w:rPr>
          <w:sz w:val="26"/>
          <w:szCs w:val="26"/>
        </w:rPr>
        <w:lastRenderedPageBreak/>
        <w:t>D</w:t>
      </w:r>
      <w:r w:rsidRPr="00351151">
        <w:rPr>
          <w:sz w:val="26"/>
          <w:szCs w:val="26"/>
          <w:lang w:val="vi-VN"/>
        </w:rPr>
        <w:t>ANH MỤC CÁC CHỮ VIẾT TẮT</w:t>
      </w:r>
      <w:bookmarkEnd w:id="6"/>
      <w:bookmarkEnd w:id="7"/>
    </w:p>
    <w:p w14:paraId="3913EC97" w14:textId="77777777" w:rsidR="006A0C5F" w:rsidRPr="00351151" w:rsidRDefault="006A0C5F" w:rsidP="006A0C5F">
      <w:pPr>
        <w:spacing w:after="0" w:line="360" w:lineRule="auto"/>
        <w:jc w:val="center"/>
        <w:rPr>
          <w:rFonts w:ascii="Times New Roman" w:hAnsi="Times New Roman" w:cs="Times New Roman"/>
          <w:b/>
          <w:noProof/>
          <w:sz w:val="26"/>
          <w:szCs w:val="26"/>
          <w:lang w:val="vi-VN"/>
        </w:rPr>
      </w:pPr>
    </w:p>
    <w:tbl>
      <w:tblPr>
        <w:tblW w:w="0" w:type="auto"/>
        <w:jc w:val="center"/>
        <w:tblLook w:val="04A0" w:firstRow="1" w:lastRow="0" w:firstColumn="1" w:lastColumn="0" w:noHBand="0" w:noVBand="1"/>
      </w:tblPr>
      <w:tblGrid>
        <w:gridCol w:w="3229"/>
        <w:gridCol w:w="5451"/>
      </w:tblGrid>
      <w:tr w:rsidR="006A0C5F" w:rsidRPr="00351151" w14:paraId="49DD756E" w14:textId="77777777" w:rsidTr="009B4ED6">
        <w:trPr>
          <w:jc w:val="center"/>
        </w:trPr>
        <w:tc>
          <w:tcPr>
            <w:tcW w:w="3229" w:type="dxa"/>
            <w:shd w:val="clear" w:color="auto" w:fill="auto"/>
            <w:vAlign w:val="center"/>
          </w:tcPr>
          <w:p w14:paraId="4C683785" w14:textId="77777777" w:rsidR="006A0C5F" w:rsidRPr="00351151" w:rsidRDefault="006A0C5F" w:rsidP="009B4ED6">
            <w:pPr>
              <w:jc w:val="both"/>
              <w:rPr>
                <w:rFonts w:ascii="Times New Roman" w:hAnsi="Times New Roman" w:cs="Times New Roman"/>
                <w:sz w:val="26"/>
                <w:szCs w:val="26"/>
                <w:lang w:val="vi-VN"/>
              </w:rPr>
            </w:pPr>
            <w:r w:rsidRPr="00351151">
              <w:rPr>
                <w:rFonts w:ascii="Times New Roman" w:hAnsi="Times New Roman" w:cs="Times New Roman"/>
                <w:sz w:val="26"/>
                <w:szCs w:val="26"/>
                <w:lang w:val="vi-VN"/>
              </w:rPr>
              <w:t>ASXH</w:t>
            </w:r>
          </w:p>
        </w:tc>
        <w:tc>
          <w:tcPr>
            <w:tcW w:w="5451" w:type="dxa"/>
            <w:shd w:val="clear" w:color="auto" w:fill="auto"/>
            <w:vAlign w:val="center"/>
          </w:tcPr>
          <w:p w14:paraId="5526BAEA" w14:textId="77777777" w:rsidR="006A0C5F" w:rsidRPr="00351151" w:rsidRDefault="006A0C5F" w:rsidP="009B4ED6">
            <w:pPr>
              <w:jc w:val="both"/>
              <w:rPr>
                <w:rFonts w:ascii="Times New Roman" w:hAnsi="Times New Roman" w:cs="Times New Roman"/>
                <w:sz w:val="26"/>
                <w:szCs w:val="26"/>
              </w:rPr>
            </w:pPr>
            <w:r w:rsidRPr="00351151">
              <w:rPr>
                <w:rFonts w:ascii="Times New Roman" w:hAnsi="Times New Roman" w:cs="Times New Roman"/>
                <w:sz w:val="26"/>
                <w:szCs w:val="26"/>
              </w:rPr>
              <w:t>An sinh xã hội</w:t>
            </w:r>
          </w:p>
        </w:tc>
      </w:tr>
      <w:tr w:rsidR="006A0C5F" w:rsidRPr="00351151" w14:paraId="1D622FC4" w14:textId="77777777" w:rsidTr="009B4ED6">
        <w:trPr>
          <w:jc w:val="center"/>
        </w:trPr>
        <w:tc>
          <w:tcPr>
            <w:tcW w:w="3229" w:type="dxa"/>
            <w:shd w:val="clear" w:color="auto" w:fill="auto"/>
            <w:vAlign w:val="center"/>
          </w:tcPr>
          <w:p w14:paraId="4FEECF4E" w14:textId="77777777" w:rsidR="006A0C5F" w:rsidRPr="00351151" w:rsidRDefault="006A0C5F" w:rsidP="009B4ED6">
            <w:pPr>
              <w:rPr>
                <w:rFonts w:ascii="Times New Roman" w:hAnsi="Times New Roman" w:cs="Times New Roman"/>
                <w:sz w:val="26"/>
                <w:szCs w:val="26"/>
              </w:rPr>
            </w:pPr>
            <w:r w:rsidRPr="00351151">
              <w:rPr>
                <w:rFonts w:ascii="Times New Roman" w:hAnsi="Times New Roman" w:cs="Times New Roman"/>
                <w:sz w:val="26"/>
                <w:szCs w:val="26"/>
              </w:rPr>
              <w:t>BHXH</w:t>
            </w:r>
          </w:p>
        </w:tc>
        <w:tc>
          <w:tcPr>
            <w:tcW w:w="5451" w:type="dxa"/>
            <w:shd w:val="clear" w:color="auto" w:fill="auto"/>
            <w:vAlign w:val="center"/>
          </w:tcPr>
          <w:p w14:paraId="1793D514" w14:textId="77777777" w:rsidR="006A0C5F" w:rsidRPr="00351151" w:rsidRDefault="006A0C5F" w:rsidP="009B4ED6">
            <w:pPr>
              <w:jc w:val="both"/>
              <w:rPr>
                <w:rFonts w:ascii="Times New Roman" w:hAnsi="Times New Roman" w:cs="Times New Roman"/>
                <w:sz w:val="26"/>
                <w:szCs w:val="26"/>
              </w:rPr>
            </w:pPr>
            <w:r w:rsidRPr="00351151">
              <w:rPr>
                <w:rFonts w:ascii="Times New Roman" w:hAnsi="Times New Roman" w:cs="Times New Roman"/>
                <w:sz w:val="26"/>
                <w:szCs w:val="26"/>
              </w:rPr>
              <w:t>Bảo hiểm xã hội</w:t>
            </w:r>
          </w:p>
        </w:tc>
      </w:tr>
      <w:tr w:rsidR="006A0C5F" w:rsidRPr="00351151" w14:paraId="079B3A26" w14:textId="77777777" w:rsidTr="009B4ED6">
        <w:trPr>
          <w:jc w:val="center"/>
        </w:trPr>
        <w:tc>
          <w:tcPr>
            <w:tcW w:w="3229" w:type="dxa"/>
            <w:shd w:val="clear" w:color="auto" w:fill="auto"/>
            <w:vAlign w:val="center"/>
          </w:tcPr>
          <w:p w14:paraId="5ACF4153" w14:textId="77777777" w:rsidR="006A0C5F" w:rsidRPr="00351151" w:rsidRDefault="006A0C5F" w:rsidP="009B4ED6">
            <w:pPr>
              <w:rPr>
                <w:rFonts w:ascii="Times New Roman" w:hAnsi="Times New Roman" w:cs="Times New Roman"/>
                <w:sz w:val="26"/>
                <w:szCs w:val="26"/>
              </w:rPr>
            </w:pPr>
            <w:r w:rsidRPr="00351151">
              <w:rPr>
                <w:rFonts w:ascii="Times New Roman" w:hAnsi="Times New Roman" w:cs="Times New Roman"/>
                <w:sz w:val="26"/>
                <w:szCs w:val="26"/>
              </w:rPr>
              <w:t>BHYT</w:t>
            </w:r>
          </w:p>
        </w:tc>
        <w:tc>
          <w:tcPr>
            <w:tcW w:w="5451" w:type="dxa"/>
            <w:shd w:val="clear" w:color="auto" w:fill="auto"/>
            <w:vAlign w:val="center"/>
          </w:tcPr>
          <w:p w14:paraId="5C0A0629" w14:textId="77777777" w:rsidR="006A0C5F" w:rsidRPr="00351151" w:rsidRDefault="006A0C5F" w:rsidP="009B4ED6">
            <w:pPr>
              <w:jc w:val="both"/>
              <w:rPr>
                <w:rFonts w:ascii="Times New Roman" w:hAnsi="Times New Roman" w:cs="Times New Roman"/>
                <w:sz w:val="26"/>
                <w:szCs w:val="26"/>
              </w:rPr>
            </w:pPr>
            <w:r w:rsidRPr="00351151">
              <w:rPr>
                <w:rFonts w:ascii="Times New Roman" w:hAnsi="Times New Roman" w:cs="Times New Roman"/>
                <w:sz w:val="26"/>
                <w:szCs w:val="26"/>
              </w:rPr>
              <w:t>Bảo hiểm Y tế</w:t>
            </w:r>
          </w:p>
        </w:tc>
      </w:tr>
      <w:tr w:rsidR="006A0C5F" w:rsidRPr="00351151" w14:paraId="34780F91" w14:textId="77777777" w:rsidTr="009B4ED6">
        <w:trPr>
          <w:jc w:val="center"/>
        </w:trPr>
        <w:tc>
          <w:tcPr>
            <w:tcW w:w="3229" w:type="dxa"/>
            <w:shd w:val="clear" w:color="auto" w:fill="auto"/>
            <w:vAlign w:val="center"/>
          </w:tcPr>
          <w:p w14:paraId="691282D1" w14:textId="77777777" w:rsidR="006A0C5F" w:rsidRPr="00351151" w:rsidRDefault="006A0C5F" w:rsidP="009B4ED6">
            <w:pPr>
              <w:rPr>
                <w:rFonts w:ascii="Times New Roman" w:hAnsi="Times New Roman" w:cs="Times New Roman"/>
                <w:sz w:val="26"/>
                <w:szCs w:val="26"/>
              </w:rPr>
            </w:pPr>
            <w:r w:rsidRPr="00351151">
              <w:rPr>
                <w:rFonts w:ascii="Times New Roman" w:hAnsi="Times New Roman" w:cs="Times New Roman"/>
                <w:sz w:val="26"/>
                <w:szCs w:val="26"/>
              </w:rPr>
              <w:t>BHYT BB</w:t>
            </w:r>
          </w:p>
        </w:tc>
        <w:tc>
          <w:tcPr>
            <w:tcW w:w="5451" w:type="dxa"/>
            <w:shd w:val="clear" w:color="auto" w:fill="auto"/>
            <w:vAlign w:val="center"/>
          </w:tcPr>
          <w:p w14:paraId="063182EA" w14:textId="77777777" w:rsidR="006A0C5F" w:rsidRPr="00351151" w:rsidRDefault="006A0C5F" w:rsidP="009B4ED6">
            <w:pPr>
              <w:jc w:val="both"/>
              <w:rPr>
                <w:rFonts w:ascii="Times New Roman" w:hAnsi="Times New Roman" w:cs="Times New Roman"/>
                <w:sz w:val="26"/>
                <w:szCs w:val="26"/>
              </w:rPr>
            </w:pPr>
            <w:r w:rsidRPr="00351151">
              <w:rPr>
                <w:rFonts w:ascii="Times New Roman" w:hAnsi="Times New Roman" w:cs="Times New Roman"/>
                <w:sz w:val="26"/>
                <w:szCs w:val="26"/>
              </w:rPr>
              <w:t>Bảo hiểm Y tế bắt buộc</w:t>
            </w:r>
          </w:p>
        </w:tc>
      </w:tr>
      <w:tr w:rsidR="006A0C5F" w:rsidRPr="00351151" w14:paraId="1B818255" w14:textId="77777777" w:rsidTr="009B4ED6">
        <w:trPr>
          <w:jc w:val="center"/>
        </w:trPr>
        <w:tc>
          <w:tcPr>
            <w:tcW w:w="3229" w:type="dxa"/>
            <w:shd w:val="clear" w:color="auto" w:fill="auto"/>
            <w:vAlign w:val="center"/>
          </w:tcPr>
          <w:p w14:paraId="7CFA0F3B" w14:textId="77777777" w:rsidR="006A0C5F" w:rsidRPr="00351151" w:rsidRDefault="006A0C5F" w:rsidP="009B4ED6">
            <w:pPr>
              <w:rPr>
                <w:rFonts w:ascii="Times New Roman" w:hAnsi="Times New Roman" w:cs="Times New Roman"/>
                <w:sz w:val="26"/>
                <w:szCs w:val="26"/>
              </w:rPr>
            </w:pPr>
            <w:r w:rsidRPr="00351151">
              <w:rPr>
                <w:rFonts w:ascii="Times New Roman" w:hAnsi="Times New Roman" w:cs="Times New Roman"/>
                <w:sz w:val="26"/>
                <w:szCs w:val="26"/>
              </w:rPr>
              <w:t>BHYT TN</w:t>
            </w:r>
          </w:p>
        </w:tc>
        <w:tc>
          <w:tcPr>
            <w:tcW w:w="5451" w:type="dxa"/>
            <w:shd w:val="clear" w:color="auto" w:fill="auto"/>
            <w:vAlign w:val="center"/>
          </w:tcPr>
          <w:p w14:paraId="2027374F" w14:textId="77777777" w:rsidR="006A0C5F" w:rsidRPr="00351151" w:rsidRDefault="006A0C5F" w:rsidP="009B4ED6">
            <w:pPr>
              <w:jc w:val="both"/>
              <w:rPr>
                <w:rFonts w:ascii="Times New Roman" w:hAnsi="Times New Roman" w:cs="Times New Roman"/>
                <w:sz w:val="26"/>
                <w:szCs w:val="26"/>
              </w:rPr>
            </w:pPr>
            <w:r w:rsidRPr="00351151">
              <w:rPr>
                <w:rFonts w:ascii="Times New Roman" w:hAnsi="Times New Roman" w:cs="Times New Roman"/>
                <w:sz w:val="26"/>
                <w:szCs w:val="26"/>
              </w:rPr>
              <w:t>Bảo hiểm Y tế tự nguyện</w:t>
            </w:r>
          </w:p>
        </w:tc>
      </w:tr>
      <w:tr w:rsidR="006A0C5F" w:rsidRPr="00351151" w14:paraId="728315C5" w14:textId="77777777" w:rsidTr="009B4ED6">
        <w:trPr>
          <w:jc w:val="center"/>
        </w:trPr>
        <w:tc>
          <w:tcPr>
            <w:tcW w:w="3229" w:type="dxa"/>
            <w:shd w:val="clear" w:color="auto" w:fill="auto"/>
            <w:vAlign w:val="center"/>
          </w:tcPr>
          <w:p w14:paraId="5271A5EF" w14:textId="77777777" w:rsidR="006A0C5F" w:rsidRPr="00351151" w:rsidRDefault="006A0C5F" w:rsidP="009B4ED6">
            <w:pPr>
              <w:rPr>
                <w:rFonts w:ascii="Times New Roman" w:hAnsi="Times New Roman" w:cs="Times New Roman"/>
                <w:sz w:val="26"/>
                <w:szCs w:val="26"/>
              </w:rPr>
            </w:pPr>
            <w:r w:rsidRPr="00351151">
              <w:rPr>
                <w:rFonts w:ascii="Times New Roman" w:hAnsi="Times New Roman" w:cs="Times New Roman"/>
                <w:sz w:val="26"/>
                <w:szCs w:val="26"/>
              </w:rPr>
              <w:t>BHYT NN</w:t>
            </w:r>
          </w:p>
        </w:tc>
        <w:tc>
          <w:tcPr>
            <w:tcW w:w="5451" w:type="dxa"/>
            <w:shd w:val="clear" w:color="auto" w:fill="auto"/>
            <w:vAlign w:val="center"/>
          </w:tcPr>
          <w:p w14:paraId="6CF79E5C" w14:textId="77777777" w:rsidR="006A0C5F" w:rsidRPr="00351151" w:rsidRDefault="006A0C5F" w:rsidP="009B4ED6">
            <w:pPr>
              <w:jc w:val="both"/>
              <w:rPr>
                <w:rFonts w:ascii="Times New Roman" w:hAnsi="Times New Roman" w:cs="Times New Roman"/>
                <w:sz w:val="26"/>
                <w:szCs w:val="26"/>
              </w:rPr>
            </w:pPr>
            <w:r w:rsidRPr="00351151">
              <w:rPr>
                <w:rFonts w:ascii="Times New Roman" w:hAnsi="Times New Roman" w:cs="Times New Roman"/>
                <w:sz w:val="26"/>
                <w:szCs w:val="26"/>
              </w:rPr>
              <w:t>Bảo hiểm Y tế người nghèo</w:t>
            </w:r>
          </w:p>
        </w:tc>
      </w:tr>
      <w:tr w:rsidR="006A0C5F" w:rsidRPr="00351151" w14:paraId="3B89C76C" w14:textId="77777777" w:rsidTr="009B4ED6">
        <w:trPr>
          <w:jc w:val="center"/>
        </w:trPr>
        <w:tc>
          <w:tcPr>
            <w:tcW w:w="3229" w:type="dxa"/>
            <w:shd w:val="clear" w:color="auto" w:fill="auto"/>
            <w:vAlign w:val="center"/>
          </w:tcPr>
          <w:p w14:paraId="29E72B91" w14:textId="77777777" w:rsidR="006A0C5F" w:rsidRPr="00351151" w:rsidRDefault="006A0C5F" w:rsidP="009B4ED6">
            <w:pPr>
              <w:rPr>
                <w:rFonts w:ascii="Times New Roman" w:hAnsi="Times New Roman" w:cs="Times New Roman"/>
                <w:sz w:val="26"/>
                <w:szCs w:val="26"/>
              </w:rPr>
            </w:pPr>
            <w:r w:rsidRPr="00351151">
              <w:rPr>
                <w:rFonts w:ascii="Times New Roman" w:hAnsi="Times New Roman" w:cs="Times New Roman"/>
                <w:sz w:val="26"/>
                <w:szCs w:val="26"/>
              </w:rPr>
              <w:t>BHYT QG</w:t>
            </w:r>
          </w:p>
        </w:tc>
        <w:tc>
          <w:tcPr>
            <w:tcW w:w="5451" w:type="dxa"/>
            <w:shd w:val="clear" w:color="auto" w:fill="auto"/>
            <w:vAlign w:val="center"/>
          </w:tcPr>
          <w:p w14:paraId="247F1D0A" w14:textId="77777777" w:rsidR="006A0C5F" w:rsidRPr="00351151" w:rsidRDefault="006A0C5F" w:rsidP="009B4ED6">
            <w:pPr>
              <w:jc w:val="both"/>
              <w:rPr>
                <w:rFonts w:ascii="Times New Roman" w:hAnsi="Times New Roman" w:cs="Times New Roman"/>
                <w:sz w:val="26"/>
                <w:szCs w:val="26"/>
              </w:rPr>
            </w:pPr>
            <w:r w:rsidRPr="00351151">
              <w:rPr>
                <w:rFonts w:ascii="Times New Roman" w:hAnsi="Times New Roman" w:cs="Times New Roman"/>
                <w:sz w:val="26"/>
                <w:szCs w:val="26"/>
              </w:rPr>
              <w:t>Bảo hiểm Y tế Quốc gia</w:t>
            </w:r>
          </w:p>
        </w:tc>
      </w:tr>
      <w:tr w:rsidR="006A0C5F" w:rsidRPr="00351151" w14:paraId="67EB16C3" w14:textId="77777777" w:rsidTr="009B4ED6">
        <w:trPr>
          <w:jc w:val="center"/>
        </w:trPr>
        <w:tc>
          <w:tcPr>
            <w:tcW w:w="3229" w:type="dxa"/>
            <w:shd w:val="clear" w:color="auto" w:fill="auto"/>
            <w:vAlign w:val="center"/>
          </w:tcPr>
          <w:p w14:paraId="2FB45C51" w14:textId="77777777" w:rsidR="006A0C5F" w:rsidRPr="00351151" w:rsidRDefault="006A0C5F" w:rsidP="009B4ED6">
            <w:pPr>
              <w:rPr>
                <w:rFonts w:ascii="Times New Roman" w:hAnsi="Times New Roman" w:cs="Times New Roman"/>
                <w:sz w:val="26"/>
                <w:szCs w:val="26"/>
              </w:rPr>
            </w:pPr>
            <w:r w:rsidRPr="00351151">
              <w:rPr>
                <w:rFonts w:ascii="Times New Roman" w:hAnsi="Times New Roman" w:cs="Times New Roman"/>
                <w:sz w:val="26"/>
                <w:szCs w:val="26"/>
              </w:rPr>
              <w:t>BHYT BMTE</w:t>
            </w:r>
          </w:p>
        </w:tc>
        <w:tc>
          <w:tcPr>
            <w:tcW w:w="5451" w:type="dxa"/>
            <w:shd w:val="clear" w:color="auto" w:fill="auto"/>
            <w:vAlign w:val="center"/>
          </w:tcPr>
          <w:p w14:paraId="35466059" w14:textId="77777777" w:rsidR="006A0C5F" w:rsidRPr="00351151" w:rsidRDefault="006A0C5F" w:rsidP="009B4ED6">
            <w:pPr>
              <w:jc w:val="both"/>
              <w:rPr>
                <w:rFonts w:ascii="Times New Roman" w:hAnsi="Times New Roman" w:cs="Times New Roman"/>
                <w:sz w:val="26"/>
                <w:szCs w:val="26"/>
              </w:rPr>
            </w:pPr>
            <w:r w:rsidRPr="00351151">
              <w:rPr>
                <w:rFonts w:ascii="Times New Roman" w:hAnsi="Times New Roman" w:cs="Times New Roman"/>
                <w:sz w:val="26"/>
                <w:szCs w:val="26"/>
              </w:rPr>
              <w:t>Bảo hiểm Y tế bà mẹ trẻ em</w:t>
            </w:r>
          </w:p>
        </w:tc>
      </w:tr>
      <w:tr w:rsidR="006A0C5F" w:rsidRPr="00351151" w14:paraId="08E67E4F" w14:textId="77777777" w:rsidTr="009B4ED6">
        <w:trPr>
          <w:jc w:val="center"/>
        </w:trPr>
        <w:tc>
          <w:tcPr>
            <w:tcW w:w="3229" w:type="dxa"/>
            <w:shd w:val="clear" w:color="auto" w:fill="auto"/>
            <w:vAlign w:val="center"/>
          </w:tcPr>
          <w:p w14:paraId="40D52E47" w14:textId="77777777" w:rsidR="006A0C5F" w:rsidRPr="00351151" w:rsidRDefault="006A0C5F" w:rsidP="009B4ED6">
            <w:pPr>
              <w:rPr>
                <w:rFonts w:ascii="Times New Roman" w:hAnsi="Times New Roman" w:cs="Times New Roman"/>
                <w:sz w:val="26"/>
                <w:szCs w:val="26"/>
              </w:rPr>
            </w:pPr>
            <w:r w:rsidRPr="00351151">
              <w:rPr>
                <w:rFonts w:ascii="Times New Roman" w:hAnsi="Times New Roman" w:cs="Times New Roman"/>
                <w:sz w:val="26"/>
                <w:szCs w:val="26"/>
              </w:rPr>
              <w:t>CHDCNDL</w:t>
            </w:r>
          </w:p>
        </w:tc>
        <w:tc>
          <w:tcPr>
            <w:tcW w:w="5451" w:type="dxa"/>
            <w:shd w:val="clear" w:color="auto" w:fill="auto"/>
            <w:vAlign w:val="center"/>
          </w:tcPr>
          <w:p w14:paraId="4D5D21CC" w14:textId="3C1CFA32" w:rsidR="006A0C5F" w:rsidRPr="00351151" w:rsidRDefault="006A0C5F" w:rsidP="009B4ED6">
            <w:pPr>
              <w:jc w:val="both"/>
              <w:rPr>
                <w:rFonts w:ascii="Times New Roman" w:hAnsi="Times New Roman" w:cs="Times New Roman"/>
                <w:sz w:val="26"/>
                <w:szCs w:val="26"/>
              </w:rPr>
            </w:pPr>
            <w:r w:rsidRPr="00351151">
              <w:rPr>
                <w:rFonts w:ascii="Times New Roman" w:hAnsi="Times New Roman" w:cs="Times New Roman"/>
                <w:sz w:val="26"/>
                <w:szCs w:val="26"/>
              </w:rPr>
              <w:t>Cộng Hòa Dân Chủ</w:t>
            </w:r>
            <w:r w:rsidR="00013B6A" w:rsidRPr="00351151">
              <w:rPr>
                <w:rFonts w:ascii="Times New Roman" w:hAnsi="Times New Roman" w:cs="Times New Roman"/>
                <w:sz w:val="26"/>
                <w:szCs w:val="26"/>
              </w:rPr>
              <w:t xml:space="preserve"> </w:t>
            </w:r>
            <w:r w:rsidRPr="00351151">
              <w:rPr>
                <w:rFonts w:ascii="Times New Roman" w:hAnsi="Times New Roman" w:cs="Times New Roman"/>
                <w:sz w:val="26"/>
                <w:szCs w:val="26"/>
              </w:rPr>
              <w:t>Nhân Dân Lào</w:t>
            </w:r>
          </w:p>
        </w:tc>
      </w:tr>
      <w:tr w:rsidR="006A0C5F" w:rsidRPr="00351151" w14:paraId="14E96A23" w14:textId="77777777" w:rsidTr="009B4ED6">
        <w:trPr>
          <w:jc w:val="center"/>
        </w:trPr>
        <w:tc>
          <w:tcPr>
            <w:tcW w:w="3229" w:type="dxa"/>
            <w:shd w:val="clear" w:color="auto" w:fill="auto"/>
            <w:vAlign w:val="center"/>
          </w:tcPr>
          <w:p w14:paraId="0D883F18" w14:textId="77777777" w:rsidR="006A0C5F" w:rsidRPr="00351151" w:rsidRDefault="006A0C5F" w:rsidP="009B4ED6">
            <w:pPr>
              <w:jc w:val="both"/>
              <w:rPr>
                <w:rFonts w:ascii="Times New Roman" w:hAnsi="Times New Roman" w:cs="Times New Roman"/>
                <w:sz w:val="26"/>
                <w:szCs w:val="26"/>
              </w:rPr>
            </w:pPr>
            <w:r w:rsidRPr="00351151">
              <w:rPr>
                <w:rFonts w:ascii="Times New Roman" w:hAnsi="Times New Roman" w:cs="Times New Roman"/>
                <w:sz w:val="26"/>
                <w:szCs w:val="26"/>
              </w:rPr>
              <w:t>CSBHYT</w:t>
            </w:r>
          </w:p>
        </w:tc>
        <w:tc>
          <w:tcPr>
            <w:tcW w:w="5451" w:type="dxa"/>
            <w:shd w:val="clear" w:color="auto" w:fill="auto"/>
            <w:vAlign w:val="center"/>
          </w:tcPr>
          <w:p w14:paraId="3EE93D82" w14:textId="77777777" w:rsidR="006A0C5F" w:rsidRPr="00351151" w:rsidRDefault="006A0C5F" w:rsidP="009B4ED6">
            <w:pPr>
              <w:jc w:val="both"/>
              <w:rPr>
                <w:rFonts w:ascii="Times New Roman" w:hAnsi="Times New Roman" w:cs="Times New Roman"/>
                <w:sz w:val="26"/>
                <w:szCs w:val="26"/>
              </w:rPr>
            </w:pPr>
            <w:r w:rsidRPr="00351151">
              <w:rPr>
                <w:rFonts w:ascii="Times New Roman" w:hAnsi="Times New Roman" w:cs="Times New Roman"/>
                <w:sz w:val="26"/>
                <w:szCs w:val="26"/>
              </w:rPr>
              <w:t>Chính sách Bảo hiểm Y tế</w:t>
            </w:r>
          </w:p>
        </w:tc>
      </w:tr>
      <w:tr w:rsidR="006A0C5F" w:rsidRPr="00351151" w14:paraId="6FF1A3FE" w14:textId="77777777" w:rsidTr="009B4ED6">
        <w:trPr>
          <w:jc w:val="center"/>
        </w:trPr>
        <w:tc>
          <w:tcPr>
            <w:tcW w:w="3229" w:type="dxa"/>
            <w:shd w:val="clear" w:color="auto" w:fill="auto"/>
            <w:vAlign w:val="center"/>
          </w:tcPr>
          <w:p w14:paraId="5999863F" w14:textId="77777777" w:rsidR="006A0C5F" w:rsidRPr="00351151" w:rsidRDefault="006A0C5F" w:rsidP="009B4ED6">
            <w:pPr>
              <w:jc w:val="both"/>
              <w:rPr>
                <w:rFonts w:ascii="Times New Roman" w:hAnsi="Times New Roman" w:cs="Times New Roman"/>
                <w:sz w:val="26"/>
                <w:szCs w:val="26"/>
              </w:rPr>
            </w:pPr>
            <w:r w:rsidRPr="00351151">
              <w:rPr>
                <w:rFonts w:ascii="Times New Roman" w:hAnsi="Times New Roman" w:cs="Times New Roman"/>
                <w:sz w:val="26"/>
                <w:szCs w:val="26"/>
              </w:rPr>
              <w:t>CSSK</w:t>
            </w:r>
          </w:p>
        </w:tc>
        <w:tc>
          <w:tcPr>
            <w:tcW w:w="5451" w:type="dxa"/>
            <w:shd w:val="clear" w:color="auto" w:fill="auto"/>
            <w:vAlign w:val="center"/>
          </w:tcPr>
          <w:p w14:paraId="71C00E4D" w14:textId="77777777" w:rsidR="006A0C5F" w:rsidRPr="00351151" w:rsidRDefault="006A0C5F" w:rsidP="009B4ED6">
            <w:pPr>
              <w:jc w:val="both"/>
              <w:rPr>
                <w:rFonts w:ascii="Times New Roman" w:hAnsi="Times New Roman" w:cs="Times New Roman"/>
                <w:sz w:val="26"/>
                <w:szCs w:val="26"/>
              </w:rPr>
            </w:pPr>
            <w:r w:rsidRPr="00351151">
              <w:rPr>
                <w:rFonts w:ascii="Times New Roman" w:hAnsi="Times New Roman" w:cs="Times New Roman"/>
                <w:sz w:val="26"/>
                <w:szCs w:val="26"/>
              </w:rPr>
              <w:t>Chăm sóc sức khỏe</w:t>
            </w:r>
          </w:p>
        </w:tc>
      </w:tr>
      <w:tr w:rsidR="006A0C5F" w:rsidRPr="00351151" w14:paraId="70E33278" w14:textId="77777777" w:rsidTr="009B4ED6">
        <w:trPr>
          <w:jc w:val="center"/>
        </w:trPr>
        <w:tc>
          <w:tcPr>
            <w:tcW w:w="3229" w:type="dxa"/>
            <w:shd w:val="clear" w:color="auto" w:fill="auto"/>
            <w:vAlign w:val="center"/>
          </w:tcPr>
          <w:p w14:paraId="242D4993" w14:textId="77777777" w:rsidR="006A0C5F" w:rsidRPr="00351151" w:rsidRDefault="006A0C5F" w:rsidP="009B4ED6">
            <w:pPr>
              <w:jc w:val="both"/>
              <w:rPr>
                <w:rFonts w:ascii="Times New Roman" w:hAnsi="Times New Roman" w:cs="Times New Roman"/>
                <w:sz w:val="26"/>
                <w:szCs w:val="26"/>
              </w:rPr>
            </w:pPr>
            <w:r w:rsidRPr="00351151">
              <w:rPr>
                <w:rFonts w:ascii="Times New Roman" w:hAnsi="Times New Roman" w:cs="Times New Roman"/>
                <w:sz w:val="26"/>
                <w:szCs w:val="26"/>
              </w:rPr>
              <w:t>CSYT</w:t>
            </w:r>
          </w:p>
        </w:tc>
        <w:tc>
          <w:tcPr>
            <w:tcW w:w="5451" w:type="dxa"/>
            <w:shd w:val="clear" w:color="auto" w:fill="auto"/>
            <w:vAlign w:val="center"/>
          </w:tcPr>
          <w:p w14:paraId="786C6171" w14:textId="77777777" w:rsidR="006A0C5F" w:rsidRPr="00351151" w:rsidRDefault="006A0C5F" w:rsidP="009B4ED6">
            <w:pPr>
              <w:jc w:val="both"/>
              <w:rPr>
                <w:rFonts w:ascii="Times New Roman" w:hAnsi="Times New Roman" w:cs="Times New Roman"/>
                <w:sz w:val="26"/>
                <w:szCs w:val="26"/>
              </w:rPr>
            </w:pPr>
            <w:r w:rsidRPr="00351151">
              <w:rPr>
                <w:rFonts w:ascii="Times New Roman" w:hAnsi="Times New Roman" w:cs="Times New Roman"/>
                <w:sz w:val="26"/>
                <w:szCs w:val="26"/>
              </w:rPr>
              <w:t>Cơ sở Y tế</w:t>
            </w:r>
          </w:p>
        </w:tc>
      </w:tr>
      <w:tr w:rsidR="006A0C5F" w:rsidRPr="00351151" w14:paraId="79109559" w14:textId="77777777" w:rsidTr="009B4ED6">
        <w:trPr>
          <w:jc w:val="center"/>
        </w:trPr>
        <w:tc>
          <w:tcPr>
            <w:tcW w:w="3229" w:type="dxa"/>
            <w:shd w:val="clear" w:color="auto" w:fill="auto"/>
            <w:vAlign w:val="center"/>
          </w:tcPr>
          <w:p w14:paraId="571420B3" w14:textId="77777777" w:rsidR="006A0C5F" w:rsidRPr="00351151" w:rsidRDefault="006A0C5F" w:rsidP="009B4ED6">
            <w:pPr>
              <w:jc w:val="both"/>
              <w:rPr>
                <w:rFonts w:ascii="Times New Roman" w:hAnsi="Times New Roman" w:cs="Times New Roman"/>
                <w:sz w:val="26"/>
                <w:szCs w:val="26"/>
              </w:rPr>
            </w:pPr>
            <w:r w:rsidRPr="00351151">
              <w:rPr>
                <w:rFonts w:ascii="Times New Roman" w:hAnsi="Times New Roman" w:cs="Times New Roman"/>
                <w:sz w:val="26"/>
                <w:szCs w:val="26"/>
                <w:lang w:val="vi-VN"/>
              </w:rPr>
              <w:t>DVYT</w:t>
            </w:r>
          </w:p>
        </w:tc>
        <w:tc>
          <w:tcPr>
            <w:tcW w:w="5451" w:type="dxa"/>
            <w:shd w:val="clear" w:color="auto" w:fill="auto"/>
            <w:vAlign w:val="center"/>
          </w:tcPr>
          <w:p w14:paraId="3A375DA7" w14:textId="77777777" w:rsidR="006A0C5F" w:rsidRPr="00351151" w:rsidRDefault="006A0C5F" w:rsidP="009B4ED6">
            <w:pPr>
              <w:jc w:val="both"/>
              <w:rPr>
                <w:rFonts w:ascii="Times New Roman" w:hAnsi="Times New Roman" w:cs="Times New Roman"/>
                <w:sz w:val="26"/>
                <w:szCs w:val="26"/>
              </w:rPr>
            </w:pPr>
            <w:r w:rsidRPr="00351151">
              <w:rPr>
                <w:rFonts w:ascii="Times New Roman" w:hAnsi="Times New Roman" w:cs="Times New Roman"/>
                <w:sz w:val="26"/>
                <w:szCs w:val="26"/>
              </w:rPr>
              <w:t>Dịch vụ y tế</w:t>
            </w:r>
          </w:p>
        </w:tc>
      </w:tr>
      <w:tr w:rsidR="006A0C5F" w:rsidRPr="00351151" w14:paraId="0EE6B478" w14:textId="77777777" w:rsidTr="009B4ED6">
        <w:trPr>
          <w:jc w:val="center"/>
        </w:trPr>
        <w:tc>
          <w:tcPr>
            <w:tcW w:w="3229" w:type="dxa"/>
            <w:shd w:val="clear" w:color="auto" w:fill="auto"/>
            <w:vAlign w:val="center"/>
          </w:tcPr>
          <w:p w14:paraId="0C3E74B1" w14:textId="77777777" w:rsidR="006A0C5F" w:rsidRPr="00351151" w:rsidRDefault="006A0C5F" w:rsidP="009B4ED6">
            <w:pPr>
              <w:jc w:val="both"/>
              <w:rPr>
                <w:rFonts w:ascii="Times New Roman" w:hAnsi="Times New Roman" w:cs="Times New Roman"/>
                <w:sz w:val="26"/>
                <w:szCs w:val="26"/>
                <w:lang w:val="vi-VN"/>
              </w:rPr>
            </w:pPr>
            <w:r w:rsidRPr="00351151">
              <w:rPr>
                <w:rFonts w:ascii="Times New Roman" w:hAnsi="Times New Roman" w:cs="Times New Roman"/>
                <w:sz w:val="26"/>
                <w:szCs w:val="26"/>
                <w:lang w:val="it-IT"/>
              </w:rPr>
              <w:t>GDP</w:t>
            </w:r>
          </w:p>
        </w:tc>
        <w:tc>
          <w:tcPr>
            <w:tcW w:w="5451" w:type="dxa"/>
            <w:shd w:val="clear" w:color="auto" w:fill="auto"/>
            <w:vAlign w:val="center"/>
          </w:tcPr>
          <w:p w14:paraId="530F596E" w14:textId="77777777" w:rsidR="006A0C5F" w:rsidRPr="00351151" w:rsidRDefault="006A0C5F" w:rsidP="009B4ED6">
            <w:pPr>
              <w:jc w:val="both"/>
              <w:rPr>
                <w:rFonts w:ascii="Times New Roman" w:hAnsi="Times New Roman" w:cs="Times New Roman"/>
                <w:sz w:val="26"/>
                <w:szCs w:val="26"/>
              </w:rPr>
            </w:pPr>
            <w:r w:rsidRPr="00351151">
              <w:rPr>
                <w:rFonts w:ascii="Times New Roman" w:hAnsi="Times New Roman" w:cs="Times New Roman"/>
                <w:sz w:val="26"/>
                <w:szCs w:val="26"/>
              </w:rPr>
              <w:t>Gross domestic product</w:t>
            </w:r>
          </w:p>
        </w:tc>
      </w:tr>
      <w:tr w:rsidR="006A0C5F" w:rsidRPr="00351151" w14:paraId="628A23C2" w14:textId="77777777" w:rsidTr="009B4ED6">
        <w:trPr>
          <w:jc w:val="center"/>
        </w:trPr>
        <w:tc>
          <w:tcPr>
            <w:tcW w:w="3229" w:type="dxa"/>
            <w:shd w:val="clear" w:color="auto" w:fill="auto"/>
            <w:vAlign w:val="center"/>
          </w:tcPr>
          <w:p w14:paraId="43A61B76" w14:textId="77777777" w:rsidR="006A0C5F" w:rsidRPr="00351151" w:rsidRDefault="006A0C5F" w:rsidP="009B4ED6">
            <w:pPr>
              <w:jc w:val="both"/>
              <w:rPr>
                <w:rFonts w:ascii="Times New Roman" w:hAnsi="Times New Roman" w:cs="Times New Roman"/>
                <w:sz w:val="26"/>
                <w:szCs w:val="26"/>
              </w:rPr>
            </w:pPr>
            <w:r w:rsidRPr="00351151">
              <w:rPr>
                <w:rFonts w:ascii="Times New Roman" w:hAnsi="Times New Roman" w:cs="Times New Roman"/>
                <w:sz w:val="26"/>
                <w:szCs w:val="26"/>
              </w:rPr>
              <w:t>KCB</w:t>
            </w:r>
          </w:p>
        </w:tc>
        <w:tc>
          <w:tcPr>
            <w:tcW w:w="5451" w:type="dxa"/>
            <w:shd w:val="clear" w:color="auto" w:fill="auto"/>
            <w:vAlign w:val="center"/>
          </w:tcPr>
          <w:p w14:paraId="56785CBA" w14:textId="77777777" w:rsidR="006A0C5F" w:rsidRPr="00351151" w:rsidRDefault="006A0C5F" w:rsidP="009B4ED6">
            <w:pPr>
              <w:jc w:val="both"/>
              <w:rPr>
                <w:rFonts w:ascii="Times New Roman" w:hAnsi="Times New Roman" w:cs="Times New Roman"/>
                <w:sz w:val="26"/>
                <w:szCs w:val="26"/>
              </w:rPr>
            </w:pPr>
            <w:r w:rsidRPr="00351151">
              <w:rPr>
                <w:rFonts w:ascii="Times New Roman" w:hAnsi="Times New Roman" w:cs="Times New Roman"/>
                <w:sz w:val="26"/>
                <w:szCs w:val="26"/>
              </w:rPr>
              <w:t>Khám chữa bệnh</w:t>
            </w:r>
          </w:p>
        </w:tc>
      </w:tr>
      <w:tr w:rsidR="006A0C5F" w:rsidRPr="00351151" w14:paraId="29161A31" w14:textId="77777777" w:rsidTr="009B4ED6">
        <w:trPr>
          <w:jc w:val="center"/>
        </w:trPr>
        <w:tc>
          <w:tcPr>
            <w:tcW w:w="3229" w:type="dxa"/>
            <w:shd w:val="clear" w:color="auto" w:fill="auto"/>
            <w:vAlign w:val="center"/>
          </w:tcPr>
          <w:p w14:paraId="688AC1A9" w14:textId="77777777" w:rsidR="006A0C5F" w:rsidRPr="00351151" w:rsidRDefault="006A0C5F" w:rsidP="009B4ED6">
            <w:pPr>
              <w:jc w:val="both"/>
              <w:rPr>
                <w:rFonts w:ascii="Times New Roman" w:hAnsi="Times New Roman" w:cs="Times New Roman"/>
                <w:sz w:val="26"/>
                <w:szCs w:val="26"/>
              </w:rPr>
            </w:pPr>
            <w:r w:rsidRPr="00351151">
              <w:rPr>
                <w:rFonts w:ascii="Times New Roman" w:hAnsi="Times New Roman" w:cs="Times New Roman"/>
                <w:sz w:val="26"/>
                <w:szCs w:val="26"/>
              </w:rPr>
              <w:t>NLĐ</w:t>
            </w:r>
          </w:p>
        </w:tc>
        <w:tc>
          <w:tcPr>
            <w:tcW w:w="5451" w:type="dxa"/>
            <w:shd w:val="clear" w:color="auto" w:fill="auto"/>
            <w:vAlign w:val="center"/>
          </w:tcPr>
          <w:p w14:paraId="2E3457B9" w14:textId="77777777" w:rsidR="006A0C5F" w:rsidRPr="00351151" w:rsidRDefault="006A0C5F" w:rsidP="009B4ED6">
            <w:pPr>
              <w:jc w:val="both"/>
              <w:rPr>
                <w:rFonts w:ascii="Times New Roman" w:hAnsi="Times New Roman" w:cs="Times New Roman"/>
                <w:sz w:val="26"/>
                <w:szCs w:val="26"/>
              </w:rPr>
            </w:pPr>
            <w:r w:rsidRPr="00351151">
              <w:rPr>
                <w:rFonts w:ascii="Times New Roman" w:hAnsi="Times New Roman" w:cs="Times New Roman"/>
                <w:sz w:val="26"/>
                <w:szCs w:val="26"/>
              </w:rPr>
              <w:t>Người lao động</w:t>
            </w:r>
          </w:p>
        </w:tc>
      </w:tr>
      <w:tr w:rsidR="006A0C5F" w:rsidRPr="00351151" w14:paraId="117A7C1B" w14:textId="77777777" w:rsidTr="009B4ED6">
        <w:trPr>
          <w:jc w:val="center"/>
        </w:trPr>
        <w:tc>
          <w:tcPr>
            <w:tcW w:w="3229" w:type="dxa"/>
            <w:shd w:val="clear" w:color="auto" w:fill="auto"/>
            <w:vAlign w:val="center"/>
          </w:tcPr>
          <w:p w14:paraId="4FF7964D" w14:textId="77777777" w:rsidR="006A0C5F" w:rsidRPr="00351151" w:rsidRDefault="006A0C5F" w:rsidP="009B4ED6">
            <w:pPr>
              <w:jc w:val="both"/>
              <w:rPr>
                <w:rFonts w:ascii="Times New Roman" w:hAnsi="Times New Roman" w:cs="Times New Roman"/>
                <w:sz w:val="26"/>
                <w:szCs w:val="26"/>
              </w:rPr>
            </w:pPr>
            <w:r w:rsidRPr="00351151">
              <w:rPr>
                <w:rFonts w:ascii="Times New Roman" w:hAnsi="Times New Roman" w:cs="Times New Roman"/>
                <w:sz w:val="26"/>
                <w:szCs w:val="26"/>
              </w:rPr>
              <w:t>NSDLĐ</w:t>
            </w:r>
          </w:p>
        </w:tc>
        <w:tc>
          <w:tcPr>
            <w:tcW w:w="5451" w:type="dxa"/>
            <w:shd w:val="clear" w:color="auto" w:fill="auto"/>
            <w:vAlign w:val="center"/>
          </w:tcPr>
          <w:p w14:paraId="684DF345" w14:textId="77777777" w:rsidR="006A0C5F" w:rsidRPr="00351151" w:rsidRDefault="006A0C5F" w:rsidP="009B4ED6">
            <w:pPr>
              <w:jc w:val="both"/>
              <w:rPr>
                <w:rFonts w:ascii="Times New Roman" w:hAnsi="Times New Roman" w:cs="Times New Roman"/>
                <w:sz w:val="26"/>
                <w:szCs w:val="26"/>
              </w:rPr>
            </w:pPr>
            <w:r w:rsidRPr="00351151">
              <w:rPr>
                <w:rFonts w:ascii="Times New Roman" w:hAnsi="Times New Roman" w:cs="Times New Roman"/>
                <w:sz w:val="26"/>
                <w:szCs w:val="26"/>
              </w:rPr>
              <w:t>Người sử dụng lao động</w:t>
            </w:r>
          </w:p>
        </w:tc>
      </w:tr>
      <w:tr w:rsidR="006A0C5F" w:rsidRPr="00351151" w14:paraId="48285E7C" w14:textId="77777777" w:rsidTr="009B4ED6">
        <w:trPr>
          <w:jc w:val="center"/>
        </w:trPr>
        <w:tc>
          <w:tcPr>
            <w:tcW w:w="3229" w:type="dxa"/>
            <w:shd w:val="clear" w:color="auto" w:fill="auto"/>
            <w:vAlign w:val="center"/>
          </w:tcPr>
          <w:p w14:paraId="22F7C9B7" w14:textId="77777777" w:rsidR="006A0C5F" w:rsidRPr="00351151" w:rsidRDefault="006A0C5F" w:rsidP="009B4ED6">
            <w:pPr>
              <w:jc w:val="both"/>
              <w:rPr>
                <w:rFonts w:ascii="Times New Roman" w:hAnsi="Times New Roman" w:cs="Times New Roman"/>
                <w:sz w:val="26"/>
                <w:szCs w:val="26"/>
              </w:rPr>
            </w:pPr>
            <w:r w:rsidRPr="00351151">
              <w:rPr>
                <w:rFonts w:ascii="Times New Roman" w:hAnsi="Times New Roman" w:cs="Times New Roman"/>
                <w:sz w:val="26"/>
                <w:szCs w:val="26"/>
              </w:rPr>
              <w:t>NVYT</w:t>
            </w:r>
          </w:p>
        </w:tc>
        <w:tc>
          <w:tcPr>
            <w:tcW w:w="5451" w:type="dxa"/>
            <w:shd w:val="clear" w:color="auto" w:fill="auto"/>
            <w:vAlign w:val="center"/>
          </w:tcPr>
          <w:p w14:paraId="170223E9" w14:textId="77777777" w:rsidR="006A0C5F" w:rsidRPr="00351151" w:rsidRDefault="006A0C5F" w:rsidP="009B4ED6">
            <w:pPr>
              <w:jc w:val="both"/>
              <w:rPr>
                <w:rFonts w:ascii="Times New Roman" w:hAnsi="Times New Roman" w:cs="Times New Roman"/>
                <w:sz w:val="26"/>
                <w:szCs w:val="26"/>
              </w:rPr>
            </w:pPr>
            <w:r w:rsidRPr="00351151">
              <w:rPr>
                <w:rFonts w:ascii="Times New Roman" w:hAnsi="Times New Roman" w:cs="Times New Roman"/>
                <w:sz w:val="26"/>
                <w:szCs w:val="26"/>
              </w:rPr>
              <w:t>Nhân viên Y tế</w:t>
            </w:r>
          </w:p>
        </w:tc>
      </w:tr>
    </w:tbl>
    <w:p w14:paraId="51E81C37" w14:textId="5D363202" w:rsidR="006A0C5F" w:rsidRPr="00351151" w:rsidRDefault="006A0C5F" w:rsidP="004A0C8D">
      <w:pPr>
        <w:rPr>
          <w:noProof/>
        </w:rPr>
      </w:pPr>
    </w:p>
    <w:p w14:paraId="03295B96" w14:textId="77777777" w:rsidR="006A0C5F" w:rsidRPr="00351151" w:rsidRDefault="006A0C5F">
      <w:pPr>
        <w:spacing w:after="160" w:line="259" w:lineRule="auto"/>
        <w:rPr>
          <w:rFonts w:ascii="Times New Roman" w:eastAsiaTheme="majorEastAsia" w:hAnsi="Times New Roman" w:cs="Times New Roman"/>
          <w:b/>
          <w:bCs/>
          <w:noProof/>
          <w:sz w:val="26"/>
          <w:szCs w:val="26"/>
        </w:rPr>
      </w:pPr>
      <w:r w:rsidRPr="00351151">
        <w:rPr>
          <w:noProof/>
          <w:sz w:val="26"/>
          <w:szCs w:val="26"/>
        </w:rPr>
        <w:br w:type="page"/>
      </w:r>
    </w:p>
    <w:p w14:paraId="33B6244F" w14:textId="77777777" w:rsidR="007352AA" w:rsidRPr="00351151" w:rsidRDefault="007352AA" w:rsidP="00DD201A">
      <w:pPr>
        <w:pStyle w:val="Heading2"/>
        <w:jc w:val="center"/>
        <w:rPr>
          <w:szCs w:val="26"/>
        </w:rPr>
        <w:sectPr w:rsidR="007352AA" w:rsidRPr="00351151" w:rsidSect="00613D9D">
          <w:headerReference w:type="default" r:id="rId12"/>
          <w:pgSz w:w="11907" w:h="16840" w:code="9"/>
          <w:pgMar w:top="1350" w:right="1138" w:bottom="1350" w:left="1987" w:header="850" w:footer="720" w:gutter="0"/>
          <w:pgNumType w:fmt="lowerRoman" w:start="1"/>
          <w:cols w:space="720"/>
          <w:docGrid w:linePitch="360"/>
        </w:sectPr>
      </w:pPr>
      <w:bookmarkStart w:id="8" w:name="_Toc7266578"/>
      <w:bookmarkStart w:id="9" w:name="_Toc15507844"/>
    </w:p>
    <w:p w14:paraId="26247FE5" w14:textId="69B0839E" w:rsidR="00DD201A" w:rsidRDefault="00DD201A" w:rsidP="00DD201A">
      <w:pPr>
        <w:pStyle w:val="Heading2"/>
        <w:jc w:val="center"/>
        <w:rPr>
          <w:szCs w:val="26"/>
        </w:rPr>
      </w:pPr>
      <w:bookmarkStart w:id="10" w:name="_Toc28079684"/>
      <w:bookmarkStart w:id="11" w:name="_Toc28087296"/>
      <w:r w:rsidRPr="00351151">
        <w:rPr>
          <w:szCs w:val="26"/>
        </w:rPr>
        <w:lastRenderedPageBreak/>
        <w:t>MỤC LỤC</w:t>
      </w:r>
      <w:bookmarkEnd w:id="8"/>
      <w:bookmarkEnd w:id="9"/>
      <w:bookmarkEnd w:id="10"/>
      <w:bookmarkEnd w:id="11"/>
    </w:p>
    <w:sdt>
      <w:sdtPr>
        <w:rPr>
          <w:rFonts w:asciiTheme="minorHAnsi" w:hAnsiTheme="minorHAnsi" w:cstheme="minorBidi"/>
          <w:b/>
          <w:bCs w:val="0"/>
          <w:noProof w:val="0"/>
          <w:sz w:val="26"/>
          <w:szCs w:val="26"/>
          <w:lang w:val="en-US"/>
        </w:rPr>
        <w:id w:val="-945608116"/>
        <w:docPartObj>
          <w:docPartGallery w:val="Table of Contents"/>
          <w:docPartUnique/>
        </w:docPartObj>
      </w:sdtPr>
      <w:sdtEndPr>
        <w:rPr>
          <w:b w:val="0"/>
        </w:rPr>
      </w:sdtEndPr>
      <w:sdtContent>
        <w:p w14:paraId="58CA1C2D" w14:textId="73585A18" w:rsidR="004C643A" w:rsidRPr="00AA4CD3" w:rsidRDefault="00633CD4" w:rsidP="00AA4CD3">
          <w:pPr>
            <w:pStyle w:val="TOC2"/>
            <w:ind w:firstLine="0"/>
            <w:rPr>
              <w:rFonts w:asciiTheme="minorHAnsi" w:hAnsiTheme="minorHAnsi" w:cstheme="minorBidi"/>
              <w:sz w:val="26"/>
              <w:szCs w:val="26"/>
              <w:lang w:val="en-US"/>
            </w:rPr>
          </w:pPr>
          <w:r w:rsidRPr="00AA4CD3">
            <w:rPr>
              <w:sz w:val="26"/>
              <w:szCs w:val="26"/>
            </w:rPr>
            <w:fldChar w:fldCharType="begin"/>
          </w:r>
          <w:r w:rsidRPr="00AA4CD3">
            <w:rPr>
              <w:sz w:val="26"/>
              <w:szCs w:val="26"/>
            </w:rPr>
            <w:instrText xml:space="preserve"> TOC \o "1-3" \h \z \u </w:instrText>
          </w:r>
          <w:r w:rsidRPr="00AA4CD3">
            <w:rPr>
              <w:sz w:val="26"/>
              <w:szCs w:val="26"/>
            </w:rPr>
            <w:fldChar w:fldCharType="separate"/>
          </w:r>
          <w:hyperlink w:anchor="_Toc28079681" w:history="1">
            <w:r w:rsidR="004C643A" w:rsidRPr="00AA4CD3">
              <w:rPr>
                <w:rStyle w:val="Hyperlink"/>
                <w:sz w:val="26"/>
                <w:szCs w:val="26"/>
              </w:rPr>
              <w:t>Lời cam đoan</w:t>
            </w:r>
            <w:r w:rsidR="004C643A" w:rsidRPr="00AA4CD3">
              <w:rPr>
                <w:webHidden/>
                <w:sz w:val="26"/>
                <w:szCs w:val="26"/>
              </w:rPr>
              <w:tab/>
            </w:r>
            <w:r w:rsidR="004C643A" w:rsidRPr="00AA4CD3">
              <w:rPr>
                <w:webHidden/>
                <w:sz w:val="26"/>
                <w:szCs w:val="26"/>
              </w:rPr>
              <w:fldChar w:fldCharType="begin"/>
            </w:r>
            <w:r w:rsidR="004C643A" w:rsidRPr="00AA4CD3">
              <w:rPr>
                <w:webHidden/>
                <w:sz w:val="26"/>
                <w:szCs w:val="26"/>
              </w:rPr>
              <w:instrText xml:space="preserve"> PAGEREF _Toc28079681 \h </w:instrText>
            </w:r>
            <w:r w:rsidR="004C643A" w:rsidRPr="00AA4CD3">
              <w:rPr>
                <w:webHidden/>
                <w:sz w:val="26"/>
                <w:szCs w:val="26"/>
              </w:rPr>
            </w:r>
            <w:r w:rsidR="004C643A" w:rsidRPr="00AA4CD3">
              <w:rPr>
                <w:webHidden/>
                <w:sz w:val="26"/>
                <w:szCs w:val="26"/>
              </w:rPr>
              <w:fldChar w:fldCharType="separate"/>
            </w:r>
            <w:r w:rsidR="00FA2275">
              <w:rPr>
                <w:webHidden/>
                <w:sz w:val="26"/>
                <w:szCs w:val="26"/>
              </w:rPr>
              <w:t>i</w:t>
            </w:r>
            <w:r w:rsidR="004C643A" w:rsidRPr="00AA4CD3">
              <w:rPr>
                <w:webHidden/>
                <w:sz w:val="26"/>
                <w:szCs w:val="26"/>
              </w:rPr>
              <w:fldChar w:fldCharType="end"/>
            </w:r>
          </w:hyperlink>
        </w:p>
        <w:p w14:paraId="5CA7BD11" w14:textId="60FAE7D4" w:rsidR="004C643A" w:rsidRPr="00AA4CD3" w:rsidRDefault="00CC3968" w:rsidP="00AA4CD3">
          <w:pPr>
            <w:pStyle w:val="TOC2"/>
            <w:ind w:firstLine="0"/>
            <w:rPr>
              <w:rFonts w:asciiTheme="minorHAnsi" w:hAnsiTheme="minorHAnsi" w:cstheme="minorBidi"/>
              <w:sz w:val="26"/>
              <w:szCs w:val="26"/>
              <w:lang w:val="en-US"/>
            </w:rPr>
          </w:pPr>
          <w:hyperlink w:anchor="_Toc28079682" w:history="1">
            <w:r w:rsidR="004C643A" w:rsidRPr="00AA4CD3">
              <w:rPr>
                <w:rStyle w:val="Hyperlink"/>
                <w:sz w:val="26"/>
                <w:szCs w:val="26"/>
              </w:rPr>
              <w:t>Lời cảm ơn</w:t>
            </w:r>
            <w:r w:rsidR="004C643A" w:rsidRPr="00AA4CD3">
              <w:rPr>
                <w:webHidden/>
                <w:sz w:val="26"/>
                <w:szCs w:val="26"/>
              </w:rPr>
              <w:tab/>
            </w:r>
            <w:r w:rsidR="004C643A" w:rsidRPr="00AA4CD3">
              <w:rPr>
                <w:webHidden/>
                <w:sz w:val="26"/>
                <w:szCs w:val="26"/>
              </w:rPr>
              <w:fldChar w:fldCharType="begin"/>
            </w:r>
            <w:r w:rsidR="004C643A" w:rsidRPr="00AA4CD3">
              <w:rPr>
                <w:webHidden/>
                <w:sz w:val="26"/>
                <w:szCs w:val="26"/>
              </w:rPr>
              <w:instrText xml:space="preserve"> PAGEREF _Toc28079682 \h </w:instrText>
            </w:r>
            <w:r w:rsidR="004C643A" w:rsidRPr="00AA4CD3">
              <w:rPr>
                <w:webHidden/>
                <w:sz w:val="26"/>
                <w:szCs w:val="26"/>
              </w:rPr>
            </w:r>
            <w:r w:rsidR="004C643A" w:rsidRPr="00AA4CD3">
              <w:rPr>
                <w:webHidden/>
                <w:sz w:val="26"/>
                <w:szCs w:val="26"/>
              </w:rPr>
              <w:fldChar w:fldCharType="separate"/>
            </w:r>
            <w:r w:rsidR="00FA2275">
              <w:rPr>
                <w:webHidden/>
                <w:sz w:val="26"/>
                <w:szCs w:val="26"/>
              </w:rPr>
              <w:t>ii</w:t>
            </w:r>
            <w:r w:rsidR="004C643A" w:rsidRPr="00AA4CD3">
              <w:rPr>
                <w:webHidden/>
                <w:sz w:val="26"/>
                <w:szCs w:val="26"/>
              </w:rPr>
              <w:fldChar w:fldCharType="end"/>
            </w:r>
          </w:hyperlink>
        </w:p>
        <w:p w14:paraId="2A0D2366" w14:textId="61524B49" w:rsidR="004C643A" w:rsidRPr="00AA4CD3" w:rsidRDefault="00CC3968" w:rsidP="00AA4CD3">
          <w:pPr>
            <w:pStyle w:val="TOC2"/>
            <w:spacing w:line="336" w:lineRule="auto"/>
            <w:ind w:firstLine="0"/>
            <w:rPr>
              <w:rFonts w:asciiTheme="minorHAnsi" w:hAnsiTheme="minorHAnsi" w:cstheme="minorBidi"/>
              <w:sz w:val="26"/>
              <w:szCs w:val="26"/>
              <w:lang w:val="en-US"/>
            </w:rPr>
          </w:pPr>
          <w:hyperlink w:anchor="_Toc28079683" w:history="1">
            <w:r w:rsidR="004C643A" w:rsidRPr="00AA4CD3">
              <w:rPr>
                <w:rStyle w:val="Hyperlink"/>
                <w:sz w:val="26"/>
                <w:szCs w:val="26"/>
              </w:rPr>
              <w:t>Danh mục các chữ viết tắt</w:t>
            </w:r>
            <w:r w:rsidR="004C643A" w:rsidRPr="00AA4CD3">
              <w:rPr>
                <w:webHidden/>
                <w:sz w:val="26"/>
                <w:szCs w:val="26"/>
              </w:rPr>
              <w:tab/>
            </w:r>
            <w:r w:rsidR="004C643A" w:rsidRPr="00AA4CD3">
              <w:rPr>
                <w:webHidden/>
                <w:sz w:val="26"/>
                <w:szCs w:val="26"/>
              </w:rPr>
              <w:fldChar w:fldCharType="begin"/>
            </w:r>
            <w:r w:rsidR="004C643A" w:rsidRPr="00AA4CD3">
              <w:rPr>
                <w:webHidden/>
                <w:sz w:val="26"/>
                <w:szCs w:val="26"/>
              </w:rPr>
              <w:instrText xml:space="preserve"> PAGEREF _Toc28079683 \h </w:instrText>
            </w:r>
            <w:r w:rsidR="004C643A" w:rsidRPr="00AA4CD3">
              <w:rPr>
                <w:webHidden/>
                <w:sz w:val="26"/>
                <w:szCs w:val="26"/>
              </w:rPr>
            </w:r>
            <w:r w:rsidR="004C643A" w:rsidRPr="00AA4CD3">
              <w:rPr>
                <w:webHidden/>
                <w:sz w:val="26"/>
                <w:szCs w:val="26"/>
              </w:rPr>
              <w:fldChar w:fldCharType="separate"/>
            </w:r>
            <w:r w:rsidR="00FA2275">
              <w:rPr>
                <w:webHidden/>
                <w:sz w:val="26"/>
                <w:szCs w:val="26"/>
              </w:rPr>
              <w:t>iii</w:t>
            </w:r>
            <w:r w:rsidR="004C643A" w:rsidRPr="00AA4CD3">
              <w:rPr>
                <w:webHidden/>
                <w:sz w:val="26"/>
                <w:szCs w:val="26"/>
              </w:rPr>
              <w:fldChar w:fldCharType="end"/>
            </w:r>
          </w:hyperlink>
        </w:p>
        <w:p w14:paraId="5513BAF3" w14:textId="7801F834" w:rsidR="004C643A" w:rsidRPr="00AA4CD3" w:rsidRDefault="00CC3968" w:rsidP="00AA4CD3">
          <w:pPr>
            <w:pStyle w:val="TOC2"/>
            <w:spacing w:line="336" w:lineRule="auto"/>
            <w:ind w:firstLine="0"/>
            <w:rPr>
              <w:rFonts w:asciiTheme="minorHAnsi" w:hAnsiTheme="minorHAnsi" w:cstheme="minorBidi"/>
              <w:sz w:val="26"/>
              <w:szCs w:val="26"/>
              <w:lang w:val="en-US"/>
            </w:rPr>
          </w:pPr>
          <w:hyperlink w:anchor="_Toc28079684" w:history="1">
            <w:r w:rsidR="004C643A" w:rsidRPr="00AA4CD3">
              <w:rPr>
                <w:rStyle w:val="Hyperlink"/>
                <w:sz w:val="26"/>
                <w:szCs w:val="26"/>
              </w:rPr>
              <w:t>Mục lục</w:t>
            </w:r>
            <w:r w:rsidR="004C643A" w:rsidRPr="00AA4CD3">
              <w:rPr>
                <w:rStyle w:val="Hyperlink"/>
                <w:sz w:val="26"/>
                <w:szCs w:val="26"/>
                <w:lang w:val="en-US"/>
              </w:rPr>
              <w:tab/>
            </w:r>
            <w:r w:rsidR="004C643A" w:rsidRPr="00AA4CD3">
              <w:rPr>
                <w:webHidden/>
                <w:sz w:val="26"/>
                <w:szCs w:val="26"/>
              </w:rPr>
              <w:tab/>
            </w:r>
            <w:r w:rsidR="004C643A" w:rsidRPr="00AA4CD3">
              <w:rPr>
                <w:webHidden/>
                <w:sz w:val="26"/>
                <w:szCs w:val="26"/>
              </w:rPr>
              <w:fldChar w:fldCharType="begin"/>
            </w:r>
            <w:r w:rsidR="004C643A" w:rsidRPr="00AA4CD3">
              <w:rPr>
                <w:webHidden/>
                <w:sz w:val="26"/>
                <w:szCs w:val="26"/>
              </w:rPr>
              <w:instrText xml:space="preserve"> PAGEREF _Toc28079684 \h </w:instrText>
            </w:r>
            <w:r w:rsidR="004C643A" w:rsidRPr="00AA4CD3">
              <w:rPr>
                <w:webHidden/>
                <w:sz w:val="26"/>
                <w:szCs w:val="26"/>
              </w:rPr>
            </w:r>
            <w:r w:rsidR="004C643A" w:rsidRPr="00AA4CD3">
              <w:rPr>
                <w:webHidden/>
                <w:sz w:val="26"/>
                <w:szCs w:val="26"/>
              </w:rPr>
              <w:fldChar w:fldCharType="separate"/>
            </w:r>
            <w:r w:rsidR="00FA2275">
              <w:rPr>
                <w:webHidden/>
                <w:sz w:val="26"/>
                <w:szCs w:val="26"/>
              </w:rPr>
              <w:t>iv</w:t>
            </w:r>
            <w:r w:rsidR="004C643A" w:rsidRPr="00AA4CD3">
              <w:rPr>
                <w:webHidden/>
                <w:sz w:val="26"/>
                <w:szCs w:val="26"/>
              </w:rPr>
              <w:fldChar w:fldCharType="end"/>
            </w:r>
          </w:hyperlink>
        </w:p>
        <w:p w14:paraId="70F7CD46" w14:textId="1760C9E3" w:rsidR="004C643A" w:rsidRPr="00AA4CD3" w:rsidRDefault="00CC3968" w:rsidP="00AA4CD3">
          <w:pPr>
            <w:pStyle w:val="TOC2"/>
            <w:spacing w:line="336" w:lineRule="auto"/>
            <w:ind w:firstLine="0"/>
            <w:rPr>
              <w:rFonts w:asciiTheme="minorHAnsi" w:hAnsiTheme="minorHAnsi" w:cstheme="minorBidi"/>
              <w:sz w:val="26"/>
              <w:szCs w:val="26"/>
              <w:lang w:val="en-US"/>
            </w:rPr>
          </w:pPr>
          <w:hyperlink w:anchor="_Toc28079685" w:history="1">
            <w:r w:rsidR="004C643A" w:rsidRPr="00AA4CD3">
              <w:rPr>
                <w:rStyle w:val="Hyperlink"/>
                <w:sz w:val="26"/>
                <w:szCs w:val="26"/>
              </w:rPr>
              <w:t>Danh mục bảng</w:t>
            </w:r>
            <w:r w:rsidR="004C643A" w:rsidRPr="00AA4CD3">
              <w:rPr>
                <w:webHidden/>
                <w:sz w:val="26"/>
                <w:szCs w:val="26"/>
              </w:rPr>
              <w:tab/>
            </w:r>
            <w:r w:rsidR="004C643A" w:rsidRPr="00AA4CD3">
              <w:rPr>
                <w:webHidden/>
                <w:sz w:val="26"/>
                <w:szCs w:val="26"/>
              </w:rPr>
              <w:fldChar w:fldCharType="begin"/>
            </w:r>
            <w:r w:rsidR="004C643A" w:rsidRPr="00AA4CD3">
              <w:rPr>
                <w:webHidden/>
                <w:sz w:val="26"/>
                <w:szCs w:val="26"/>
              </w:rPr>
              <w:instrText xml:space="preserve"> PAGEREF _Toc28079685 \h </w:instrText>
            </w:r>
            <w:r w:rsidR="004C643A" w:rsidRPr="00AA4CD3">
              <w:rPr>
                <w:webHidden/>
                <w:sz w:val="26"/>
                <w:szCs w:val="26"/>
              </w:rPr>
            </w:r>
            <w:r w:rsidR="004C643A" w:rsidRPr="00AA4CD3">
              <w:rPr>
                <w:webHidden/>
                <w:sz w:val="26"/>
                <w:szCs w:val="26"/>
              </w:rPr>
              <w:fldChar w:fldCharType="separate"/>
            </w:r>
            <w:r w:rsidR="00FA2275">
              <w:rPr>
                <w:webHidden/>
                <w:sz w:val="26"/>
                <w:szCs w:val="26"/>
              </w:rPr>
              <w:t>vii</w:t>
            </w:r>
            <w:r w:rsidR="004C643A" w:rsidRPr="00AA4CD3">
              <w:rPr>
                <w:webHidden/>
                <w:sz w:val="26"/>
                <w:szCs w:val="26"/>
              </w:rPr>
              <w:fldChar w:fldCharType="end"/>
            </w:r>
          </w:hyperlink>
        </w:p>
        <w:p w14:paraId="6D8ADDD4" w14:textId="6D863886" w:rsidR="004C643A" w:rsidRDefault="00CC3968" w:rsidP="00AA4CD3">
          <w:pPr>
            <w:pStyle w:val="TOC2"/>
            <w:spacing w:line="336" w:lineRule="auto"/>
            <w:ind w:firstLine="0"/>
            <w:rPr>
              <w:sz w:val="26"/>
              <w:szCs w:val="26"/>
              <w:lang w:val="en-US"/>
            </w:rPr>
          </w:pPr>
          <w:hyperlink w:anchor="_Toc28079686" w:history="1">
            <w:r w:rsidR="004C643A" w:rsidRPr="00AA4CD3">
              <w:rPr>
                <w:rStyle w:val="Hyperlink"/>
                <w:sz w:val="26"/>
                <w:szCs w:val="26"/>
              </w:rPr>
              <w:t>Danh mục biểu đồ</w:t>
            </w:r>
            <w:r w:rsidR="004C643A" w:rsidRPr="00AA4CD3">
              <w:rPr>
                <w:webHidden/>
                <w:sz w:val="26"/>
                <w:szCs w:val="26"/>
              </w:rPr>
              <w:tab/>
            </w:r>
            <w:r w:rsidR="00AA4CD3">
              <w:rPr>
                <w:webHidden/>
                <w:sz w:val="26"/>
                <w:szCs w:val="26"/>
                <w:lang w:val="en-US"/>
              </w:rPr>
              <w:t>i</w:t>
            </w:r>
            <w:r w:rsidR="004C643A" w:rsidRPr="00AA4CD3">
              <w:rPr>
                <w:webHidden/>
                <w:sz w:val="26"/>
                <w:szCs w:val="26"/>
              </w:rPr>
              <w:fldChar w:fldCharType="begin"/>
            </w:r>
            <w:r w:rsidR="004C643A" w:rsidRPr="00AA4CD3">
              <w:rPr>
                <w:webHidden/>
                <w:sz w:val="26"/>
                <w:szCs w:val="26"/>
              </w:rPr>
              <w:instrText xml:space="preserve"> PAGEREF _Toc28079686 \h </w:instrText>
            </w:r>
            <w:r w:rsidR="004C643A" w:rsidRPr="00AA4CD3">
              <w:rPr>
                <w:webHidden/>
                <w:sz w:val="26"/>
                <w:szCs w:val="26"/>
              </w:rPr>
            </w:r>
            <w:r w:rsidR="004C643A" w:rsidRPr="00AA4CD3">
              <w:rPr>
                <w:webHidden/>
                <w:sz w:val="26"/>
                <w:szCs w:val="26"/>
              </w:rPr>
              <w:fldChar w:fldCharType="separate"/>
            </w:r>
            <w:r w:rsidR="00FA2275">
              <w:rPr>
                <w:webHidden/>
                <w:sz w:val="26"/>
                <w:szCs w:val="26"/>
              </w:rPr>
              <w:t>x</w:t>
            </w:r>
            <w:r w:rsidR="004C643A" w:rsidRPr="00AA4CD3">
              <w:rPr>
                <w:webHidden/>
                <w:sz w:val="26"/>
                <w:szCs w:val="26"/>
              </w:rPr>
              <w:fldChar w:fldCharType="end"/>
            </w:r>
          </w:hyperlink>
        </w:p>
        <w:p w14:paraId="01A3025F" w14:textId="1611446F" w:rsidR="00AA4CD3" w:rsidRPr="00AA4CD3" w:rsidRDefault="00AA4CD3" w:rsidP="00AA4CD3">
          <w:pPr>
            <w:pStyle w:val="TOC2"/>
            <w:spacing w:line="336" w:lineRule="auto"/>
            <w:ind w:firstLine="0"/>
            <w:rPr>
              <w:sz w:val="26"/>
              <w:szCs w:val="26"/>
              <w:lang w:val="en-US"/>
            </w:rPr>
          </w:pPr>
          <w:r w:rsidRPr="00AA4CD3">
            <w:rPr>
              <w:sz w:val="26"/>
              <w:szCs w:val="26"/>
            </w:rPr>
            <w:t>Danh muc hình</w:t>
          </w:r>
          <w:r w:rsidRPr="00AA4CD3">
            <w:rPr>
              <w:sz w:val="26"/>
              <w:szCs w:val="26"/>
              <w:lang w:val="en-US"/>
            </w:rPr>
            <w:tab/>
          </w:r>
          <w:r>
            <w:rPr>
              <w:sz w:val="26"/>
              <w:szCs w:val="26"/>
              <w:lang w:val="en-US"/>
            </w:rPr>
            <w:t>x</w:t>
          </w:r>
        </w:p>
        <w:p w14:paraId="036D0156" w14:textId="047B2EA8" w:rsidR="004C643A" w:rsidRPr="00AA4CD3" w:rsidRDefault="00CC3968" w:rsidP="00AA4CD3">
          <w:pPr>
            <w:pStyle w:val="TOC2"/>
            <w:spacing w:line="336" w:lineRule="auto"/>
            <w:ind w:firstLine="0"/>
            <w:rPr>
              <w:rFonts w:asciiTheme="minorHAnsi" w:hAnsiTheme="minorHAnsi" w:cstheme="minorBidi"/>
              <w:sz w:val="26"/>
              <w:szCs w:val="26"/>
              <w:lang w:val="en-US"/>
            </w:rPr>
          </w:pPr>
          <w:hyperlink w:anchor="_Toc28079687" w:history="1">
            <w:r w:rsidR="004C643A" w:rsidRPr="00AA4CD3">
              <w:rPr>
                <w:rStyle w:val="Hyperlink"/>
                <w:sz w:val="26"/>
                <w:szCs w:val="26"/>
              </w:rPr>
              <w:t>Tóm tắt nghiên cứu</w:t>
            </w:r>
            <w:r w:rsidR="004C643A" w:rsidRPr="00AA4CD3">
              <w:rPr>
                <w:webHidden/>
                <w:sz w:val="26"/>
                <w:szCs w:val="26"/>
              </w:rPr>
              <w:tab/>
            </w:r>
            <w:r w:rsidR="004C643A" w:rsidRPr="00AA4CD3">
              <w:rPr>
                <w:webHidden/>
                <w:sz w:val="26"/>
                <w:szCs w:val="26"/>
              </w:rPr>
              <w:fldChar w:fldCharType="begin"/>
            </w:r>
            <w:r w:rsidR="004C643A" w:rsidRPr="00AA4CD3">
              <w:rPr>
                <w:webHidden/>
                <w:sz w:val="26"/>
                <w:szCs w:val="26"/>
              </w:rPr>
              <w:instrText xml:space="preserve"> PAGEREF _Toc28079687 \h </w:instrText>
            </w:r>
            <w:r w:rsidR="004C643A" w:rsidRPr="00AA4CD3">
              <w:rPr>
                <w:webHidden/>
                <w:sz w:val="26"/>
                <w:szCs w:val="26"/>
              </w:rPr>
            </w:r>
            <w:r w:rsidR="004C643A" w:rsidRPr="00AA4CD3">
              <w:rPr>
                <w:webHidden/>
                <w:sz w:val="26"/>
                <w:szCs w:val="26"/>
              </w:rPr>
              <w:fldChar w:fldCharType="separate"/>
            </w:r>
            <w:r w:rsidR="00FA2275">
              <w:rPr>
                <w:webHidden/>
                <w:sz w:val="26"/>
                <w:szCs w:val="26"/>
              </w:rPr>
              <w:t>xi</w:t>
            </w:r>
            <w:r w:rsidR="004C643A" w:rsidRPr="00AA4CD3">
              <w:rPr>
                <w:webHidden/>
                <w:sz w:val="26"/>
                <w:szCs w:val="26"/>
              </w:rPr>
              <w:fldChar w:fldCharType="end"/>
            </w:r>
          </w:hyperlink>
        </w:p>
        <w:p w14:paraId="07D8E257" w14:textId="77777777" w:rsidR="004C643A" w:rsidRPr="00AA4CD3" w:rsidRDefault="00CC3968" w:rsidP="00AA4CD3">
          <w:pPr>
            <w:pStyle w:val="TOC2"/>
            <w:spacing w:line="336" w:lineRule="auto"/>
            <w:ind w:firstLine="0"/>
            <w:rPr>
              <w:rFonts w:asciiTheme="minorHAnsi" w:hAnsiTheme="minorHAnsi" w:cstheme="minorBidi"/>
              <w:sz w:val="26"/>
              <w:szCs w:val="26"/>
              <w:lang w:val="en-US"/>
            </w:rPr>
          </w:pPr>
          <w:hyperlink w:anchor="_Toc28079688" w:history="1">
            <w:r w:rsidR="004C643A" w:rsidRPr="00AA4CD3">
              <w:rPr>
                <w:rStyle w:val="Hyperlink"/>
                <w:b/>
                <w:sz w:val="26"/>
                <w:szCs w:val="26"/>
              </w:rPr>
              <w:t>ĐẶT VẤN ĐỀ</w:t>
            </w:r>
            <w:r w:rsidR="004C643A" w:rsidRPr="00AA4CD3">
              <w:rPr>
                <w:webHidden/>
                <w:sz w:val="26"/>
                <w:szCs w:val="26"/>
              </w:rPr>
              <w:tab/>
            </w:r>
            <w:r w:rsidR="004C643A" w:rsidRPr="00AA4CD3">
              <w:rPr>
                <w:webHidden/>
                <w:sz w:val="26"/>
                <w:szCs w:val="26"/>
              </w:rPr>
              <w:fldChar w:fldCharType="begin"/>
            </w:r>
            <w:r w:rsidR="004C643A" w:rsidRPr="00AA4CD3">
              <w:rPr>
                <w:webHidden/>
                <w:sz w:val="26"/>
                <w:szCs w:val="26"/>
              </w:rPr>
              <w:instrText xml:space="preserve"> PAGEREF _Toc28079688 \h </w:instrText>
            </w:r>
            <w:r w:rsidR="004C643A" w:rsidRPr="00AA4CD3">
              <w:rPr>
                <w:webHidden/>
                <w:sz w:val="26"/>
                <w:szCs w:val="26"/>
              </w:rPr>
            </w:r>
            <w:r w:rsidR="004C643A" w:rsidRPr="00AA4CD3">
              <w:rPr>
                <w:webHidden/>
                <w:sz w:val="26"/>
                <w:szCs w:val="26"/>
              </w:rPr>
              <w:fldChar w:fldCharType="separate"/>
            </w:r>
            <w:r w:rsidR="00FA2275">
              <w:rPr>
                <w:webHidden/>
                <w:sz w:val="26"/>
                <w:szCs w:val="26"/>
              </w:rPr>
              <w:t>1</w:t>
            </w:r>
            <w:r w:rsidR="004C643A" w:rsidRPr="00AA4CD3">
              <w:rPr>
                <w:webHidden/>
                <w:sz w:val="26"/>
                <w:szCs w:val="26"/>
              </w:rPr>
              <w:fldChar w:fldCharType="end"/>
            </w:r>
          </w:hyperlink>
        </w:p>
        <w:p w14:paraId="2992C9B6" w14:textId="1E2608AE" w:rsidR="004C643A" w:rsidRPr="00AA4CD3" w:rsidRDefault="00CC3968" w:rsidP="00AA4CD3">
          <w:pPr>
            <w:pStyle w:val="TOC2"/>
            <w:spacing w:line="336" w:lineRule="auto"/>
            <w:ind w:firstLine="0"/>
            <w:rPr>
              <w:rFonts w:asciiTheme="minorHAnsi" w:hAnsiTheme="minorHAnsi" w:cstheme="minorBidi"/>
              <w:sz w:val="26"/>
              <w:szCs w:val="26"/>
              <w:lang w:val="en-US"/>
            </w:rPr>
          </w:pPr>
          <w:hyperlink w:anchor="_Toc28079689" w:history="1">
            <w:r w:rsidR="004C643A" w:rsidRPr="00AA4CD3">
              <w:rPr>
                <w:rStyle w:val="Hyperlink"/>
                <w:b/>
                <w:sz w:val="26"/>
                <w:szCs w:val="26"/>
              </w:rPr>
              <w:t>CHƯƠNG 1</w:t>
            </w:r>
            <w:r w:rsidR="004C643A" w:rsidRPr="00AA4CD3">
              <w:rPr>
                <w:rStyle w:val="Hyperlink"/>
                <w:b/>
                <w:sz w:val="26"/>
                <w:szCs w:val="26"/>
                <w:lang w:val="en-US"/>
              </w:rPr>
              <w:t xml:space="preserve">: </w:t>
            </w:r>
          </w:hyperlink>
          <w:hyperlink w:anchor="_Toc28079690" w:history="1">
            <w:r w:rsidR="004C643A" w:rsidRPr="00AA4CD3">
              <w:rPr>
                <w:rStyle w:val="Hyperlink"/>
                <w:b/>
                <w:sz w:val="26"/>
                <w:szCs w:val="26"/>
              </w:rPr>
              <w:t>TỔNG QUAN TÀI LIỆU</w:t>
            </w:r>
            <w:r w:rsidR="004C643A" w:rsidRPr="00AA4CD3">
              <w:rPr>
                <w:webHidden/>
                <w:sz w:val="26"/>
                <w:szCs w:val="26"/>
              </w:rPr>
              <w:tab/>
            </w:r>
            <w:r w:rsidR="004C643A" w:rsidRPr="00AA4CD3">
              <w:rPr>
                <w:webHidden/>
                <w:sz w:val="26"/>
                <w:szCs w:val="26"/>
              </w:rPr>
              <w:fldChar w:fldCharType="begin"/>
            </w:r>
            <w:r w:rsidR="004C643A" w:rsidRPr="00AA4CD3">
              <w:rPr>
                <w:webHidden/>
                <w:sz w:val="26"/>
                <w:szCs w:val="26"/>
              </w:rPr>
              <w:instrText xml:space="preserve"> PAGEREF _Toc28079690 \h </w:instrText>
            </w:r>
            <w:r w:rsidR="004C643A" w:rsidRPr="00AA4CD3">
              <w:rPr>
                <w:webHidden/>
                <w:sz w:val="26"/>
                <w:szCs w:val="26"/>
              </w:rPr>
            </w:r>
            <w:r w:rsidR="004C643A" w:rsidRPr="00AA4CD3">
              <w:rPr>
                <w:webHidden/>
                <w:sz w:val="26"/>
                <w:szCs w:val="26"/>
              </w:rPr>
              <w:fldChar w:fldCharType="separate"/>
            </w:r>
            <w:r w:rsidR="00FA2275">
              <w:rPr>
                <w:webHidden/>
                <w:sz w:val="26"/>
                <w:szCs w:val="26"/>
              </w:rPr>
              <w:t>4</w:t>
            </w:r>
            <w:r w:rsidR="004C643A" w:rsidRPr="00AA4CD3">
              <w:rPr>
                <w:webHidden/>
                <w:sz w:val="26"/>
                <w:szCs w:val="26"/>
              </w:rPr>
              <w:fldChar w:fldCharType="end"/>
            </w:r>
          </w:hyperlink>
        </w:p>
        <w:p w14:paraId="7F510F26" w14:textId="2769ECB4" w:rsidR="004C643A" w:rsidRPr="00AA4CD3" w:rsidRDefault="00CC3968" w:rsidP="00AA4CD3">
          <w:pPr>
            <w:pStyle w:val="TOC3"/>
            <w:spacing w:line="336" w:lineRule="auto"/>
            <w:ind w:hanging="954"/>
            <w:rPr>
              <w:rFonts w:asciiTheme="minorHAnsi" w:hAnsiTheme="minorHAnsi" w:cstheme="minorBidi"/>
              <w:lang w:val="en-US"/>
            </w:rPr>
          </w:pPr>
          <w:hyperlink w:anchor="_Toc28079691" w:history="1">
            <w:r w:rsidR="004C643A" w:rsidRPr="00AA4CD3">
              <w:rPr>
                <w:rStyle w:val="Hyperlink"/>
              </w:rPr>
              <w:t>1.1.</w:t>
            </w:r>
            <w:r w:rsidR="004C643A" w:rsidRPr="00AA4CD3">
              <w:rPr>
                <w:rFonts w:asciiTheme="minorHAnsi" w:hAnsiTheme="minorHAnsi" w:cstheme="minorBidi"/>
                <w:lang w:val="en-US"/>
              </w:rPr>
              <w:tab/>
              <w:t xml:space="preserve"> </w:t>
            </w:r>
            <w:r w:rsidR="004C643A" w:rsidRPr="00AA4CD3">
              <w:rPr>
                <w:rStyle w:val="Hyperlink"/>
              </w:rPr>
              <w:t>Đại cương về bảo hiểm y tế</w:t>
            </w:r>
            <w:r w:rsidR="004C643A" w:rsidRPr="00AA4CD3">
              <w:rPr>
                <w:webHidden/>
              </w:rPr>
              <w:tab/>
            </w:r>
            <w:r w:rsidR="004C643A" w:rsidRPr="00AA4CD3">
              <w:rPr>
                <w:webHidden/>
              </w:rPr>
              <w:fldChar w:fldCharType="begin"/>
            </w:r>
            <w:r w:rsidR="004C643A" w:rsidRPr="00AA4CD3">
              <w:rPr>
                <w:webHidden/>
              </w:rPr>
              <w:instrText xml:space="preserve"> PAGEREF _Toc28079691 \h </w:instrText>
            </w:r>
            <w:r w:rsidR="004C643A" w:rsidRPr="00AA4CD3">
              <w:rPr>
                <w:webHidden/>
              </w:rPr>
            </w:r>
            <w:r w:rsidR="004C643A" w:rsidRPr="00AA4CD3">
              <w:rPr>
                <w:webHidden/>
              </w:rPr>
              <w:fldChar w:fldCharType="separate"/>
            </w:r>
            <w:r w:rsidR="00FA2275">
              <w:rPr>
                <w:webHidden/>
              </w:rPr>
              <w:t>4</w:t>
            </w:r>
            <w:r w:rsidR="004C643A" w:rsidRPr="00AA4CD3">
              <w:rPr>
                <w:webHidden/>
              </w:rPr>
              <w:fldChar w:fldCharType="end"/>
            </w:r>
          </w:hyperlink>
        </w:p>
        <w:p w14:paraId="63BF224F" w14:textId="08B9266C" w:rsidR="004C643A" w:rsidRPr="00AA4CD3" w:rsidRDefault="00CC3968" w:rsidP="00AA4CD3">
          <w:pPr>
            <w:pStyle w:val="TOC3"/>
            <w:spacing w:line="336" w:lineRule="auto"/>
            <w:rPr>
              <w:rFonts w:asciiTheme="minorHAnsi" w:hAnsiTheme="minorHAnsi" w:cstheme="minorBidi"/>
              <w:lang w:val="en-US"/>
            </w:rPr>
          </w:pPr>
          <w:hyperlink w:anchor="_Toc28079692" w:history="1">
            <w:r w:rsidR="004C643A" w:rsidRPr="00AA4CD3">
              <w:rPr>
                <w:rStyle w:val="Hyperlink"/>
              </w:rPr>
              <w:t>1.1.1.</w:t>
            </w:r>
            <w:r w:rsidR="004C643A" w:rsidRPr="00AA4CD3">
              <w:rPr>
                <w:rStyle w:val="Hyperlink"/>
                <w:lang w:val="en-US"/>
              </w:rPr>
              <w:t xml:space="preserve"> </w:t>
            </w:r>
            <w:r w:rsidR="004C643A" w:rsidRPr="00AA4CD3">
              <w:rPr>
                <w:rStyle w:val="Hyperlink"/>
              </w:rPr>
              <w:t>Một số thuật ngữ liên quan</w:t>
            </w:r>
            <w:r w:rsidR="004C643A" w:rsidRPr="00AA4CD3">
              <w:rPr>
                <w:webHidden/>
              </w:rPr>
              <w:tab/>
            </w:r>
            <w:r w:rsidR="004C643A" w:rsidRPr="00AA4CD3">
              <w:rPr>
                <w:webHidden/>
              </w:rPr>
              <w:fldChar w:fldCharType="begin"/>
            </w:r>
            <w:r w:rsidR="004C643A" w:rsidRPr="00AA4CD3">
              <w:rPr>
                <w:webHidden/>
              </w:rPr>
              <w:instrText xml:space="preserve"> PAGEREF _Toc28079692 \h </w:instrText>
            </w:r>
            <w:r w:rsidR="004C643A" w:rsidRPr="00AA4CD3">
              <w:rPr>
                <w:webHidden/>
              </w:rPr>
            </w:r>
            <w:r w:rsidR="004C643A" w:rsidRPr="00AA4CD3">
              <w:rPr>
                <w:webHidden/>
              </w:rPr>
              <w:fldChar w:fldCharType="separate"/>
            </w:r>
            <w:r w:rsidR="00FA2275">
              <w:rPr>
                <w:webHidden/>
              </w:rPr>
              <w:t>4</w:t>
            </w:r>
            <w:r w:rsidR="004C643A" w:rsidRPr="00AA4CD3">
              <w:rPr>
                <w:webHidden/>
              </w:rPr>
              <w:fldChar w:fldCharType="end"/>
            </w:r>
          </w:hyperlink>
        </w:p>
        <w:p w14:paraId="36941421" w14:textId="58161330" w:rsidR="004C643A" w:rsidRPr="00AA4CD3" w:rsidRDefault="00CC3968" w:rsidP="00AA4CD3">
          <w:pPr>
            <w:pStyle w:val="TOC3"/>
            <w:spacing w:line="336" w:lineRule="auto"/>
            <w:rPr>
              <w:rFonts w:asciiTheme="minorHAnsi" w:hAnsiTheme="minorHAnsi" w:cstheme="minorBidi"/>
              <w:lang w:val="en-US"/>
            </w:rPr>
          </w:pPr>
          <w:hyperlink w:anchor="_Toc28079693" w:history="1">
            <w:r w:rsidR="004C643A" w:rsidRPr="00AA4CD3">
              <w:rPr>
                <w:rStyle w:val="Hyperlink"/>
              </w:rPr>
              <w:t>1.1.2.</w:t>
            </w:r>
            <w:r w:rsidR="004C643A" w:rsidRPr="00AA4CD3">
              <w:rPr>
                <w:rStyle w:val="Hyperlink"/>
                <w:lang w:val="en-US"/>
              </w:rPr>
              <w:t xml:space="preserve"> </w:t>
            </w:r>
            <w:r w:rsidR="004C643A" w:rsidRPr="00AA4CD3">
              <w:rPr>
                <w:rStyle w:val="Hyperlink"/>
              </w:rPr>
              <w:t>Nguyên tắc bảo hiểm Y tế</w:t>
            </w:r>
            <w:r w:rsidR="004C643A" w:rsidRPr="00AA4CD3">
              <w:rPr>
                <w:webHidden/>
              </w:rPr>
              <w:tab/>
            </w:r>
            <w:r w:rsidR="004C643A" w:rsidRPr="00AA4CD3">
              <w:rPr>
                <w:webHidden/>
              </w:rPr>
              <w:fldChar w:fldCharType="begin"/>
            </w:r>
            <w:r w:rsidR="004C643A" w:rsidRPr="00AA4CD3">
              <w:rPr>
                <w:webHidden/>
              </w:rPr>
              <w:instrText xml:space="preserve"> PAGEREF _Toc28079693 \h </w:instrText>
            </w:r>
            <w:r w:rsidR="004C643A" w:rsidRPr="00AA4CD3">
              <w:rPr>
                <w:webHidden/>
              </w:rPr>
            </w:r>
            <w:r w:rsidR="004C643A" w:rsidRPr="00AA4CD3">
              <w:rPr>
                <w:webHidden/>
              </w:rPr>
              <w:fldChar w:fldCharType="separate"/>
            </w:r>
            <w:r w:rsidR="00FA2275">
              <w:rPr>
                <w:webHidden/>
              </w:rPr>
              <w:t>5</w:t>
            </w:r>
            <w:r w:rsidR="004C643A" w:rsidRPr="00AA4CD3">
              <w:rPr>
                <w:webHidden/>
              </w:rPr>
              <w:fldChar w:fldCharType="end"/>
            </w:r>
          </w:hyperlink>
        </w:p>
        <w:p w14:paraId="69D51140" w14:textId="097689C6" w:rsidR="004C643A" w:rsidRPr="00AA4CD3" w:rsidRDefault="00CC3968" w:rsidP="00AA4CD3">
          <w:pPr>
            <w:pStyle w:val="TOC3"/>
            <w:spacing w:line="336" w:lineRule="auto"/>
            <w:rPr>
              <w:rFonts w:asciiTheme="minorHAnsi" w:hAnsiTheme="minorHAnsi" w:cstheme="minorBidi"/>
              <w:lang w:val="en-US"/>
            </w:rPr>
          </w:pPr>
          <w:hyperlink w:anchor="_Toc28079694" w:history="1">
            <w:r w:rsidR="004C643A" w:rsidRPr="00AA4CD3">
              <w:rPr>
                <w:rStyle w:val="Hyperlink"/>
              </w:rPr>
              <w:t>1.1.3.</w:t>
            </w:r>
            <w:r w:rsidR="004C643A" w:rsidRPr="00AA4CD3">
              <w:rPr>
                <w:rStyle w:val="Hyperlink"/>
                <w:lang w:val="en-US"/>
              </w:rPr>
              <w:t xml:space="preserve"> </w:t>
            </w:r>
            <w:r w:rsidR="004C643A" w:rsidRPr="00AA4CD3">
              <w:rPr>
                <w:rStyle w:val="Hyperlink"/>
              </w:rPr>
              <w:t>Tổng quan về một số loại hình BHYT</w:t>
            </w:r>
            <w:r w:rsidR="004C643A" w:rsidRPr="00AA4CD3">
              <w:rPr>
                <w:webHidden/>
              </w:rPr>
              <w:tab/>
            </w:r>
            <w:r w:rsidR="004C643A" w:rsidRPr="00AA4CD3">
              <w:rPr>
                <w:webHidden/>
              </w:rPr>
              <w:fldChar w:fldCharType="begin"/>
            </w:r>
            <w:r w:rsidR="004C643A" w:rsidRPr="00AA4CD3">
              <w:rPr>
                <w:webHidden/>
              </w:rPr>
              <w:instrText xml:space="preserve"> PAGEREF _Toc28079694 \h </w:instrText>
            </w:r>
            <w:r w:rsidR="004C643A" w:rsidRPr="00AA4CD3">
              <w:rPr>
                <w:webHidden/>
              </w:rPr>
            </w:r>
            <w:r w:rsidR="004C643A" w:rsidRPr="00AA4CD3">
              <w:rPr>
                <w:webHidden/>
              </w:rPr>
              <w:fldChar w:fldCharType="separate"/>
            </w:r>
            <w:r w:rsidR="00FA2275">
              <w:rPr>
                <w:webHidden/>
              </w:rPr>
              <w:t>5</w:t>
            </w:r>
            <w:r w:rsidR="004C643A" w:rsidRPr="00AA4CD3">
              <w:rPr>
                <w:webHidden/>
              </w:rPr>
              <w:fldChar w:fldCharType="end"/>
            </w:r>
          </w:hyperlink>
        </w:p>
        <w:p w14:paraId="2E03A73B" w14:textId="43657D01" w:rsidR="004C643A" w:rsidRPr="00AA4CD3" w:rsidRDefault="00CC3968" w:rsidP="00AA4CD3">
          <w:pPr>
            <w:pStyle w:val="TOC3"/>
            <w:spacing w:line="336" w:lineRule="auto"/>
            <w:rPr>
              <w:rFonts w:asciiTheme="minorHAnsi" w:hAnsiTheme="minorHAnsi" w:cstheme="minorBidi"/>
              <w:lang w:val="en-US"/>
            </w:rPr>
          </w:pPr>
          <w:hyperlink w:anchor="_Toc28079695" w:history="1">
            <w:r w:rsidR="004C643A" w:rsidRPr="00AA4CD3">
              <w:rPr>
                <w:rStyle w:val="Hyperlink"/>
              </w:rPr>
              <w:t>1.1.4.</w:t>
            </w:r>
            <w:r w:rsidR="004C643A" w:rsidRPr="00AA4CD3">
              <w:rPr>
                <w:rStyle w:val="Hyperlink"/>
                <w:lang w:val="en-US"/>
              </w:rPr>
              <w:t xml:space="preserve"> </w:t>
            </w:r>
            <w:r w:rsidR="004C643A" w:rsidRPr="00AA4CD3">
              <w:rPr>
                <w:rStyle w:val="Hyperlink"/>
              </w:rPr>
              <w:t>Ý nghĩa và vai trò của bảo hiểm y tế</w:t>
            </w:r>
            <w:r w:rsidR="004C643A" w:rsidRPr="00AA4CD3">
              <w:rPr>
                <w:webHidden/>
              </w:rPr>
              <w:tab/>
            </w:r>
            <w:r w:rsidR="004C643A" w:rsidRPr="00AA4CD3">
              <w:rPr>
                <w:webHidden/>
              </w:rPr>
              <w:fldChar w:fldCharType="begin"/>
            </w:r>
            <w:r w:rsidR="004C643A" w:rsidRPr="00AA4CD3">
              <w:rPr>
                <w:webHidden/>
              </w:rPr>
              <w:instrText xml:space="preserve"> PAGEREF _Toc28079695 \h </w:instrText>
            </w:r>
            <w:r w:rsidR="004C643A" w:rsidRPr="00AA4CD3">
              <w:rPr>
                <w:webHidden/>
              </w:rPr>
            </w:r>
            <w:r w:rsidR="004C643A" w:rsidRPr="00AA4CD3">
              <w:rPr>
                <w:webHidden/>
              </w:rPr>
              <w:fldChar w:fldCharType="separate"/>
            </w:r>
            <w:r w:rsidR="00FA2275">
              <w:rPr>
                <w:webHidden/>
              </w:rPr>
              <w:t>6</w:t>
            </w:r>
            <w:r w:rsidR="004C643A" w:rsidRPr="00AA4CD3">
              <w:rPr>
                <w:webHidden/>
              </w:rPr>
              <w:fldChar w:fldCharType="end"/>
            </w:r>
          </w:hyperlink>
        </w:p>
        <w:p w14:paraId="5D335A40" w14:textId="3143728F" w:rsidR="004C643A" w:rsidRPr="00AA4CD3" w:rsidRDefault="00CC3968" w:rsidP="00AA4CD3">
          <w:pPr>
            <w:pStyle w:val="TOC3"/>
            <w:spacing w:line="336" w:lineRule="auto"/>
            <w:rPr>
              <w:rFonts w:asciiTheme="minorHAnsi" w:hAnsiTheme="minorHAnsi" w:cstheme="minorBidi"/>
              <w:lang w:val="en-US"/>
            </w:rPr>
          </w:pPr>
          <w:hyperlink w:anchor="_Toc28079696" w:history="1">
            <w:r w:rsidR="004C643A" w:rsidRPr="00AA4CD3">
              <w:rPr>
                <w:rStyle w:val="Hyperlink"/>
              </w:rPr>
              <w:t>1.1.5.</w:t>
            </w:r>
            <w:r w:rsidR="004C643A" w:rsidRPr="00AA4CD3">
              <w:rPr>
                <w:rStyle w:val="Hyperlink"/>
                <w:lang w:val="en-US"/>
              </w:rPr>
              <w:t xml:space="preserve"> </w:t>
            </w:r>
            <w:r w:rsidR="004C643A" w:rsidRPr="00AA4CD3">
              <w:rPr>
                <w:rStyle w:val="Hyperlink"/>
              </w:rPr>
              <w:t>Tổng quan về hệ thống bảo hiểm y tế của một số quốc gia</w:t>
            </w:r>
            <w:r w:rsidR="004C643A" w:rsidRPr="00AA4CD3">
              <w:rPr>
                <w:webHidden/>
              </w:rPr>
              <w:tab/>
            </w:r>
            <w:r w:rsidR="004C643A" w:rsidRPr="00AA4CD3">
              <w:rPr>
                <w:webHidden/>
              </w:rPr>
              <w:fldChar w:fldCharType="begin"/>
            </w:r>
            <w:r w:rsidR="004C643A" w:rsidRPr="00AA4CD3">
              <w:rPr>
                <w:webHidden/>
              </w:rPr>
              <w:instrText xml:space="preserve"> PAGEREF _Toc28079696 \h </w:instrText>
            </w:r>
            <w:r w:rsidR="004C643A" w:rsidRPr="00AA4CD3">
              <w:rPr>
                <w:webHidden/>
              </w:rPr>
            </w:r>
            <w:r w:rsidR="004C643A" w:rsidRPr="00AA4CD3">
              <w:rPr>
                <w:webHidden/>
              </w:rPr>
              <w:fldChar w:fldCharType="separate"/>
            </w:r>
            <w:r w:rsidR="00FA2275">
              <w:rPr>
                <w:webHidden/>
              </w:rPr>
              <w:t>8</w:t>
            </w:r>
            <w:r w:rsidR="004C643A" w:rsidRPr="00AA4CD3">
              <w:rPr>
                <w:webHidden/>
              </w:rPr>
              <w:fldChar w:fldCharType="end"/>
            </w:r>
          </w:hyperlink>
        </w:p>
        <w:p w14:paraId="161A1E99" w14:textId="77777777" w:rsidR="004C643A" w:rsidRPr="00AA4CD3" w:rsidRDefault="00CC3968" w:rsidP="00AA4CD3">
          <w:pPr>
            <w:pStyle w:val="TOC3"/>
            <w:tabs>
              <w:tab w:val="clear" w:pos="1276"/>
              <w:tab w:val="left" w:pos="784"/>
            </w:tabs>
            <w:spacing w:line="336" w:lineRule="auto"/>
            <w:ind w:left="798" w:hanging="462"/>
            <w:rPr>
              <w:rFonts w:asciiTheme="minorHAnsi" w:hAnsiTheme="minorHAnsi" w:cstheme="minorBidi"/>
              <w:lang w:val="en-US"/>
            </w:rPr>
          </w:pPr>
          <w:hyperlink w:anchor="_Toc28079697" w:history="1">
            <w:r w:rsidR="004C643A" w:rsidRPr="00AA4CD3">
              <w:rPr>
                <w:rStyle w:val="Hyperlink"/>
              </w:rPr>
              <w:t>1.2.</w:t>
            </w:r>
            <w:r w:rsidR="004C643A" w:rsidRPr="00AA4CD3">
              <w:rPr>
                <w:rFonts w:asciiTheme="minorHAnsi" w:hAnsiTheme="minorHAnsi" w:cstheme="minorBidi"/>
                <w:lang w:val="en-US"/>
              </w:rPr>
              <w:tab/>
            </w:r>
            <w:r w:rsidR="004C643A" w:rsidRPr="00AA4CD3">
              <w:rPr>
                <w:rStyle w:val="Hyperlink"/>
              </w:rPr>
              <w:t>Kiến thức, thực hành của người có thẻ bảo hiểm y tế trong sử dụng dịch vụ khám chữa bệnh</w:t>
            </w:r>
            <w:r w:rsidR="004C643A" w:rsidRPr="00AA4CD3">
              <w:rPr>
                <w:webHidden/>
              </w:rPr>
              <w:tab/>
            </w:r>
            <w:r w:rsidR="004C643A" w:rsidRPr="00AA4CD3">
              <w:rPr>
                <w:webHidden/>
              </w:rPr>
              <w:fldChar w:fldCharType="begin"/>
            </w:r>
            <w:r w:rsidR="004C643A" w:rsidRPr="00AA4CD3">
              <w:rPr>
                <w:webHidden/>
              </w:rPr>
              <w:instrText xml:space="preserve"> PAGEREF _Toc28079697 \h </w:instrText>
            </w:r>
            <w:r w:rsidR="004C643A" w:rsidRPr="00AA4CD3">
              <w:rPr>
                <w:webHidden/>
              </w:rPr>
            </w:r>
            <w:r w:rsidR="004C643A" w:rsidRPr="00AA4CD3">
              <w:rPr>
                <w:webHidden/>
              </w:rPr>
              <w:fldChar w:fldCharType="separate"/>
            </w:r>
            <w:r w:rsidR="00FA2275">
              <w:rPr>
                <w:webHidden/>
              </w:rPr>
              <w:t>14</w:t>
            </w:r>
            <w:r w:rsidR="004C643A" w:rsidRPr="00AA4CD3">
              <w:rPr>
                <w:webHidden/>
              </w:rPr>
              <w:fldChar w:fldCharType="end"/>
            </w:r>
          </w:hyperlink>
        </w:p>
        <w:p w14:paraId="031482CA" w14:textId="77777777" w:rsidR="004C643A" w:rsidRPr="00AA4CD3" w:rsidRDefault="00CC3968" w:rsidP="00AA4CD3">
          <w:pPr>
            <w:pStyle w:val="TOC3"/>
            <w:tabs>
              <w:tab w:val="clear" w:pos="1276"/>
              <w:tab w:val="left" w:pos="784"/>
            </w:tabs>
            <w:spacing w:line="336" w:lineRule="auto"/>
            <w:ind w:left="840" w:hanging="504"/>
            <w:rPr>
              <w:rFonts w:asciiTheme="minorHAnsi" w:hAnsiTheme="minorHAnsi" w:cstheme="minorBidi"/>
              <w:lang w:val="en-US"/>
            </w:rPr>
          </w:pPr>
          <w:hyperlink w:anchor="_Toc28079698" w:history="1">
            <w:r w:rsidR="004C643A" w:rsidRPr="00AA4CD3">
              <w:rPr>
                <w:rStyle w:val="Hyperlink"/>
              </w:rPr>
              <w:t>1.3.</w:t>
            </w:r>
            <w:r w:rsidR="004C643A" w:rsidRPr="00AA4CD3">
              <w:rPr>
                <w:rFonts w:asciiTheme="minorHAnsi" w:hAnsiTheme="minorHAnsi" w:cstheme="minorBidi"/>
                <w:lang w:val="en-US"/>
              </w:rPr>
              <w:tab/>
            </w:r>
            <w:r w:rsidR="004C643A" w:rsidRPr="00AA4CD3">
              <w:rPr>
                <w:rStyle w:val="Hyperlink"/>
              </w:rPr>
              <w:t>Yếu tố ảnh hưởng đến kiến thức, thực hành của người có thẻ bảo hiểm y tế trong sử dụng dịch vụ khám chữa bệnh</w:t>
            </w:r>
            <w:r w:rsidR="004C643A" w:rsidRPr="00AA4CD3">
              <w:rPr>
                <w:webHidden/>
              </w:rPr>
              <w:tab/>
            </w:r>
            <w:r w:rsidR="004C643A" w:rsidRPr="00AA4CD3">
              <w:rPr>
                <w:webHidden/>
              </w:rPr>
              <w:fldChar w:fldCharType="begin"/>
            </w:r>
            <w:r w:rsidR="004C643A" w:rsidRPr="00AA4CD3">
              <w:rPr>
                <w:webHidden/>
              </w:rPr>
              <w:instrText xml:space="preserve"> PAGEREF _Toc28079698 \h </w:instrText>
            </w:r>
            <w:r w:rsidR="004C643A" w:rsidRPr="00AA4CD3">
              <w:rPr>
                <w:webHidden/>
              </w:rPr>
            </w:r>
            <w:r w:rsidR="004C643A" w:rsidRPr="00AA4CD3">
              <w:rPr>
                <w:webHidden/>
              </w:rPr>
              <w:fldChar w:fldCharType="separate"/>
            </w:r>
            <w:r w:rsidR="00FA2275">
              <w:rPr>
                <w:webHidden/>
              </w:rPr>
              <w:t>19</w:t>
            </w:r>
            <w:r w:rsidR="004C643A" w:rsidRPr="00AA4CD3">
              <w:rPr>
                <w:webHidden/>
              </w:rPr>
              <w:fldChar w:fldCharType="end"/>
            </w:r>
          </w:hyperlink>
        </w:p>
        <w:p w14:paraId="44EA437E" w14:textId="359B6FE5" w:rsidR="004C643A" w:rsidRPr="00AA4CD3" w:rsidRDefault="00CC3968" w:rsidP="00AA4CD3">
          <w:pPr>
            <w:pStyle w:val="TOC3"/>
            <w:spacing w:line="336" w:lineRule="auto"/>
            <w:rPr>
              <w:rFonts w:asciiTheme="minorHAnsi" w:hAnsiTheme="minorHAnsi" w:cstheme="minorBidi"/>
              <w:lang w:val="en-US"/>
            </w:rPr>
          </w:pPr>
          <w:hyperlink w:anchor="_Toc28079699" w:history="1">
            <w:r w:rsidR="004C643A" w:rsidRPr="00AA4CD3">
              <w:rPr>
                <w:rStyle w:val="Hyperlink"/>
              </w:rPr>
              <w:t>1.3.1.</w:t>
            </w:r>
            <w:r w:rsidR="004C643A" w:rsidRPr="00AA4CD3">
              <w:rPr>
                <w:rStyle w:val="Hyperlink"/>
                <w:lang w:val="en-US"/>
              </w:rPr>
              <w:t xml:space="preserve"> </w:t>
            </w:r>
            <w:r w:rsidR="004C643A" w:rsidRPr="00AA4CD3">
              <w:rPr>
                <w:rStyle w:val="Hyperlink"/>
              </w:rPr>
              <w:t>Yếu tố cá nhân</w:t>
            </w:r>
            <w:r w:rsidR="004C643A" w:rsidRPr="00AA4CD3">
              <w:rPr>
                <w:webHidden/>
              </w:rPr>
              <w:tab/>
            </w:r>
            <w:r w:rsidR="004C643A" w:rsidRPr="00AA4CD3">
              <w:rPr>
                <w:webHidden/>
              </w:rPr>
              <w:fldChar w:fldCharType="begin"/>
            </w:r>
            <w:r w:rsidR="004C643A" w:rsidRPr="00AA4CD3">
              <w:rPr>
                <w:webHidden/>
              </w:rPr>
              <w:instrText xml:space="preserve"> PAGEREF _Toc28079699 \h </w:instrText>
            </w:r>
            <w:r w:rsidR="004C643A" w:rsidRPr="00AA4CD3">
              <w:rPr>
                <w:webHidden/>
              </w:rPr>
            </w:r>
            <w:r w:rsidR="004C643A" w:rsidRPr="00AA4CD3">
              <w:rPr>
                <w:webHidden/>
              </w:rPr>
              <w:fldChar w:fldCharType="separate"/>
            </w:r>
            <w:r w:rsidR="00FA2275">
              <w:rPr>
                <w:webHidden/>
              </w:rPr>
              <w:t>19</w:t>
            </w:r>
            <w:r w:rsidR="004C643A" w:rsidRPr="00AA4CD3">
              <w:rPr>
                <w:webHidden/>
              </w:rPr>
              <w:fldChar w:fldCharType="end"/>
            </w:r>
          </w:hyperlink>
        </w:p>
        <w:p w14:paraId="6A2C16E2" w14:textId="05EBBED4" w:rsidR="004C643A" w:rsidRPr="00AA4CD3" w:rsidRDefault="00CC3968" w:rsidP="00AA4CD3">
          <w:pPr>
            <w:pStyle w:val="TOC3"/>
            <w:spacing w:line="336" w:lineRule="auto"/>
            <w:rPr>
              <w:rFonts w:asciiTheme="minorHAnsi" w:hAnsiTheme="minorHAnsi" w:cstheme="minorBidi"/>
              <w:lang w:val="en-US"/>
            </w:rPr>
          </w:pPr>
          <w:hyperlink w:anchor="_Toc28079700" w:history="1">
            <w:r w:rsidR="004C643A" w:rsidRPr="00AA4CD3">
              <w:rPr>
                <w:rStyle w:val="Hyperlink"/>
              </w:rPr>
              <w:t>1.3.2.</w:t>
            </w:r>
            <w:r w:rsidR="004C643A" w:rsidRPr="00AA4CD3">
              <w:rPr>
                <w:rStyle w:val="Hyperlink"/>
                <w:lang w:val="en-US"/>
              </w:rPr>
              <w:t xml:space="preserve"> </w:t>
            </w:r>
            <w:r w:rsidR="004C643A" w:rsidRPr="00AA4CD3">
              <w:rPr>
                <w:rStyle w:val="Hyperlink"/>
              </w:rPr>
              <w:t>Khả năng tiếp cận đến cơ sở y tế</w:t>
            </w:r>
            <w:r w:rsidR="004C643A" w:rsidRPr="00AA4CD3">
              <w:rPr>
                <w:webHidden/>
              </w:rPr>
              <w:tab/>
            </w:r>
            <w:r w:rsidR="004C643A" w:rsidRPr="00AA4CD3">
              <w:rPr>
                <w:webHidden/>
              </w:rPr>
              <w:fldChar w:fldCharType="begin"/>
            </w:r>
            <w:r w:rsidR="004C643A" w:rsidRPr="00AA4CD3">
              <w:rPr>
                <w:webHidden/>
              </w:rPr>
              <w:instrText xml:space="preserve"> PAGEREF _Toc28079700 \h </w:instrText>
            </w:r>
            <w:r w:rsidR="004C643A" w:rsidRPr="00AA4CD3">
              <w:rPr>
                <w:webHidden/>
              </w:rPr>
            </w:r>
            <w:r w:rsidR="004C643A" w:rsidRPr="00AA4CD3">
              <w:rPr>
                <w:webHidden/>
              </w:rPr>
              <w:fldChar w:fldCharType="separate"/>
            </w:r>
            <w:r w:rsidR="00FA2275">
              <w:rPr>
                <w:webHidden/>
              </w:rPr>
              <w:t>22</w:t>
            </w:r>
            <w:r w:rsidR="004C643A" w:rsidRPr="00AA4CD3">
              <w:rPr>
                <w:webHidden/>
              </w:rPr>
              <w:fldChar w:fldCharType="end"/>
            </w:r>
          </w:hyperlink>
        </w:p>
        <w:p w14:paraId="3876D257" w14:textId="777861A0" w:rsidR="004C643A" w:rsidRPr="00AA4CD3" w:rsidRDefault="00CC3968" w:rsidP="00AA4CD3">
          <w:pPr>
            <w:pStyle w:val="TOC3"/>
            <w:spacing w:line="336" w:lineRule="auto"/>
            <w:rPr>
              <w:rFonts w:asciiTheme="minorHAnsi" w:hAnsiTheme="minorHAnsi" w:cstheme="minorBidi"/>
              <w:lang w:val="en-US"/>
            </w:rPr>
          </w:pPr>
          <w:hyperlink w:anchor="_Toc28079701" w:history="1">
            <w:r w:rsidR="004C643A" w:rsidRPr="00AA4CD3">
              <w:rPr>
                <w:rStyle w:val="Hyperlink"/>
              </w:rPr>
              <w:t>1.3.3.</w:t>
            </w:r>
            <w:r w:rsidR="004C643A" w:rsidRPr="00AA4CD3">
              <w:rPr>
                <w:rStyle w:val="Hyperlink"/>
                <w:lang w:val="en-US"/>
              </w:rPr>
              <w:t xml:space="preserve"> </w:t>
            </w:r>
            <w:r w:rsidR="004C643A" w:rsidRPr="00AA4CD3">
              <w:rPr>
                <w:rStyle w:val="Hyperlink"/>
              </w:rPr>
              <w:t>Chính sách bảo hiểm Y tế</w:t>
            </w:r>
            <w:r w:rsidR="004C643A" w:rsidRPr="00AA4CD3">
              <w:rPr>
                <w:webHidden/>
              </w:rPr>
              <w:tab/>
            </w:r>
            <w:r w:rsidR="004C643A" w:rsidRPr="00AA4CD3">
              <w:rPr>
                <w:webHidden/>
              </w:rPr>
              <w:fldChar w:fldCharType="begin"/>
            </w:r>
            <w:r w:rsidR="004C643A" w:rsidRPr="00AA4CD3">
              <w:rPr>
                <w:webHidden/>
              </w:rPr>
              <w:instrText xml:space="preserve"> PAGEREF _Toc28079701 \h </w:instrText>
            </w:r>
            <w:r w:rsidR="004C643A" w:rsidRPr="00AA4CD3">
              <w:rPr>
                <w:webHidden/>
              </w:rPr>
            </w:r>
            <w:r w:rsidR="004C643A" w:rsidRPr="00AA4CD3">
              <w:rPr>
                <w:webHidden/>
              </w:rPr>
              <w:fldChar w:fldCharType="separate"/>
            </w:r>
            <w:r w:rsidR="00FA2275">
              <w:rPr>
                <w:webHidden/>
              </w:rPr>
              <w:t>23</w:t>
            </w:r>
            <w:r w:rsidR="004C643A" w:rsidRPr="00AA4CD3">
              <w:rPr>
                <w:webHidden/>
              </w:rPr>
              <w:fldChar w:fldCharType="end"/>
            </w:r>
          </w:hyperlink>
        </w:p>
        <w:p w14:paraId="41701F35" w14:textId="300914C8" w:rsidR="004C643A" w:rsidRPr="00AA4CD3" w:rsidRDefault="00CC3968" w:rsidP="00AA4CD3">
          <w:pPr>
            <w:pStyle w:val="TOC3"/>
            <w:spacing w:line="336" w:lineRule="auto"/>
            <w:rPr>
              <w:rFonts w:asciiTheme="minorHAnsi" w:hAnsiTheme="minorHAnsi" w:cstheme="minorBidi"/>
              <w:lang w:val="en-US"/>
            </w:rPr>
          </w:pPr>
          <w:hyperlink w:anchor="_Toc28079702" w:history="1">
            <w:r w:rsidR="004C643A" w:rsidRPr="00AA4CD3">
              <w:rPr>
                <w:rStyle w:val="Hyperlink"/>
              </w:rPr>
              <w:t>1.3.4.</w:t>
            </w:r>
            <w:r w:rsidR="004C643A" w:rsidRPr="00AA4CD3">
              <w:rPr>
                <w:rStyle w:val="Hyperlink"/>
                <w:lang w:val="en-US"/>
              </w:rPr>
              <w:t xml:space="preserve"> </w:t>
            </w:r>
            <w:r w:rsidR="004C643A" w:rsidRPr="00AA4CD3">
              <w:rPr>
                <w:rStyle w:val="Hyperlink"/>
              </w:rPr>
              <w:t>Chất lượng cung cấp dịch vụ y tế</w:t>
            </w:r>
            <w:r w:rsidR="004C643A" w:rsidRPr="00AA4CD3">
              <w:rPr>
                <w:webHidden/>
              </w:rPr>
              <w:tab/>
            </w:r>
            <w:r w:rsidR="004C643A" w:rsidRPr="00AA4CD3">
              <w:rPr>
                <w:webHidden/>
              </w:rPr>
              <w:fldChar w:fldCharType="begin"/>
            </w:r>
            <w:r w:rsidR="004C643A" w:rsidRPr="00AA4CD3">
              <w:rPr>
                <w:webHidden/>
              </w:rPr>
              <w:instrText xml:space="preserve"> PAGEREF _Toc28079702 \h </w:instrText>
            </w:r>
            <w:r w:rsidR="004C643A" w:rsidRPr="00AA4CD3">
              <w:rPr>
                <w:webHidden/>
              </w:rPr>
            </w:r>
            <w:r w:rsidR="004C643A" w:rsidRPr="00AA4CD3">
              <w:rPr>
                <w:webHidden/>
              </w:rPr>
              <w:fldChar w:fldCharType="separate"/>
            </w:r>
            <w:r w:rsidR="00FA2275">
              <w:rPr>
                <w:webHidden/>
              </w:rPr>
              <w:t>28</w:t>
            </w:r>
            <w:r w:rsidR="004C643A" w:rsidRPr="00AA4CD3">
              <w:rPr>
                <w:webHidden/>
              </w:rPr>
              <w:fldChar w:fldCharType="end"/>
            </w:r>
          </w:hyperlink>
        </w:p>
        <w:p w14:paraId="056A18A9" w14:textId="77777777" w:rsidR="004C643A" w:rsidRPr="00AA4CD3" w:rsidRDefault="00CC3968" w:rsidP="00AA4CD3">
          <w:pPr>
            <w:pStyle w:val="TOC3"/>
            <w:tabs>
              <w:tab w:val="clear" w:pos="1276"/>
              <w:tab w:val="left" w:pos="784"/>
            </w:tabs>
            <w:spacing w:line="336" w:lineRule="auto"/>
            <w:ind w:left="840" w:hanging="504"/>
            <w:rPr>
              <w:rStyle w:val="Hyperlink"/>
            </w:rPr>
          </w:pPr>
          <w:hyperlink w:anchor="_Toc28079703" w:history="1">
            <w:r w:rsidR="004C643A" w:rsidRPr="00AA4CD3">
              <w:rPr>
                <w:rStyle w:val="Hyperlink"/>
              </w:rPr>
              <w:t>1.4.</w:t>
            </w:r>
            <w:r w:rsidR="004C643A" w:rsidRPr="00AA4CD3">
              <w:rPr>
                <w:rStyle w:val="Hyperlink"/>
              </w:rPr>
              <w:tab/>
              <w:t>Mô hình can thiệp truyền thông nâng cao kiến thức, thực hành của người có thẻ bảo hiểm y tế trong sử dụng dịch vụ khám chữa bệnh</w:t>
            </w:r>
            <w:r w:rsidR="004C643A" w:rsidRPr="00AA4CD3">
              <w:rPr>
                <w:rStyle w:val="Hyperlink"/>
                <w:webHidden/>
              </w:rPr>
              <w:tab/>
            </w:r>
            <w:r w:rsidR="004C643A" w:rsidRPr="00AA4CD3">
              <w:rPr>
                <w:rStyle w:val="Hyperlink"/>
                <w:webHidden/>
              </w:rPr>
              <w:fldChar w:fldCharType="begin"/>
            </w:r>
            <w:r w:rsidR="004C643A" w:rsidRPr="00AA4CD3">
              <w:rPr>
                <w:rStyle w:val="Hyperlink"/>
                <w:webHidden/>
              </w:rPr>
              <w:instrText xml:space="preserve"> PAGEREF _Toc28079703 \h </w:instrText>
            </w:r>
            <w:r w:rsidR="004C643A" w:rsidRPr="00AA4CD3">
              <w:rPr>
                <w:rStyle w:val="Hyperlink"/>
                <w:webHidden/>
              </w:rPr>
            </w:r>
            <w:r w:rsidR="004C643A" w:rsidRPr="00AA4CD3">
              <w:rPr>
                <w:rStyle w:val="Hyperlink"/>
                <w:webHidden/>
              </w:rPr>
              <w:fldChar w:fldCharType="separate"/>
            </w:r>
            <w:r w:rsidR="00FA2275">
              <w:rPr>
                <w:rStyle w:val="Hyperlink"/>
                <w:webHidden/>
              </w:rPr>
              <w:t>30</w:t>
            </w:r>
            <w:r w:rsidR="004C643A" w:rsidRPr="00AA4CD3">
              <w:rPr>
                <w:rStyle w:val="Hyperlink"/>
                <w:webHidden/>
              </w:rPr>
              <w:fldChar w:fldCharType="end"/>
            </w:r>
          </w:hyperlink>
        </w:p>
        <w:p w14:paraId="5240CE28" w14:textId="77777777" w:rsidR="004C643A" w:rsidRPr="00AA4CD3" w:rsidRDefault="00CC3968" w:rsidP="00AA4CD3">
          <w:pPr>
            <w:pStyle w:val="TOC3"/>
            <w:tabs>
              <w:tab w:val="clear" w:pos="1276"/>
              <w:tab w:val="left" w:pos="784"/>
            </w:tabs>
            <w:spacing w:line="336" w:lineRule="auto"/>
            <w:ind w:left="840" w:hanging="504"/>
            <w:rPr>
              <w:rStyle w:val="Hyperlink"/>
            </w:rPr>
          </w:pPr>
          <w:hyperlink w:anchor="_Toc28079704" w:history="1">
            <w:r w:rsidR="004C643A" w:rsidRPr="00AA4CD3">
              <w:rPr>
                <w:rStyle w:val="Hyperlink"/>
              </w:rPr>
              <w:t>1.5.</w:t>
            </w:r>
            <w:r w:rsidR="004C643A" w:rsidRPr="00AA4CD3">
              <w:rPr>
                <w:rStyle w:val="Hyperlink"/>
              </w:rPr>
              <w:tab/>
              <w:t>Tổng quan về các phương pháp truyền thông</w:t>
            </w:r>
            <w:r w:rsidR="004C643A" w:rsidRPr="00AA4CD3">
              <w:rPr>
                <w:rStyle w:val="Hyperlink"/>
                <w:webHidden/>
              </w:rPr>
              <w:tab/>
            </w:r>
            <w:r w:rsidR="004C643A" w:rsidRPr="00AA4CD3">
              <w:rPr>
                <w:rStyle w:val="Hyperlink"/>
                <w:webHidden/>
              </w:rPr>
              <w:fldChar w:fldCharType="begin"/>
            </w:r>
            <w:r w:rsidR="004C643A" w:rsidRPr="00AA4CD3">
              <w:rPr>
                <w:rStyle w:val="Hyperlink"/>
                <w:webHidden/>
              </w:rPr>
              <w:instrText xml:space="preserve"> PAGEREF _Toc28079704 \h </w:instrText>
            </w:r>
            <w:r w:rsidR="004C643A" w:rsidRPr="00AA4CD3">
              <w:rPr>
                <w:rStyle w:val="Hyperlink"/>
                <w:webHidden/>
              </w:rPr>
            </w:r>
            <w:r w:rsidR="004C643A" w:rsidRPr="00AA4CD3">
              <w:rPr>
                <w:rStyle w:val="Hyperlink"/>
                <w:webHidden/>
              </w:rPr>
              <w:fldChar w:fldCharType="separate"/>
            </w:r>
            <w:r w:rsidR="00FA2275">
              <w:rPr>
                <w:rStyle w:val="Hyperlink"/>
                <w:webHidden/>
              </w:rPr>
              <w:t>33</w:t>
            </w:r>
            <w:r w:rsidR="004C643A" w:rsidRPr="00AA4CD3">
              <w:rPr>
                <w:rStyle w:val="Hyperlink"/>
                <w:webHidden/>
              </w:rPr>
              <w:fldChar w:fldCharType="end"/>
            </w:r>
          </w:hyperlink>
        </w:p>
        <w:p w14:paraId="1B31A84E" w14:textId="77777777" w:rsidR="004C643A" w:rsidRPr="00AA4CD3" w:rsidRDefault="00CC3968" w:rsidP="00AA4CD3">
          <w:pPr>
            <w:pStyle w:val="TOC3"/>
            <w:tabs>
              <w:tab w:val="clear" w:pos="1276"/>
              <w:tab w:val="left" w:pos="784"/>
            </w:tabs>
            <w:spacing w:line="336" w:lineRule="auto"/>
            <w:ind w:left="840" w:hanging="504"/>
            <w:rPr>
              <w:rStyle w:val="Hyperlink"/>
            </w:rPr>
          </w:pPr>
          <w:hyperlink w:anchor="_Toc28079705" w:history="1">
            <w:r w:rsidR="004C643A" w:rsidRPr="00AA4CD3">
              <w:rPr>
                <w:rStyle w:val="Hyperlink"/>
              </w:rPr>
              <w:t>1.6.</w:t>
            </w:r>
            <w:r w:rsidR="004C643A" w:rsidRPr="00AA4CD3">
              <w:rPr>
                <w:rStyle w:val="Hyperlink"/>
              </w:rPr>
              <w:tab/>
              <w:t>Một số thông tin về địa điểm nghiên cứu</w:t>
            </w:r>
            <w:r w:rsidR="004C643A" w:rsidRPr="00AA4CD3">
              <w:rPr>
                <w:rStyle w:val="Hyperlink"/>
                <w:webHidden/>
              </w:rPr>
              <w:tab/>
            </w:r>
            <w:r w:rsidR="004C643A" w:rsidRPr="00AA4CD3">
              <w:rPr>
                <w:rStyle w:val="Hyperlink"/>
                <w:webHidden/>
              </w:rPr>
              <w:fldChar w:fldCharType="begin"/>
            </w:r>
            <w:r w:rsidR="004C643A" w:rsidRPr="00AA4CD3">
              <w:rPr>
                <w:rStyle w:val="Hyperlink"/>
                <w:webHidden/>
              </w:rPr>
              <w:instrText xml:space="preserve"> PAGEREF _Toc28079705 \h </w:instrText>
            </w:r>
            <w:r w:rsidR="004C643A" w:rsidRPr="00AA4CD3">
              <w:rPr>
                <w:rStyle w:val="Hyperlink"/>
                <w:webHidden/>
              </w:rPr>
            </w:r>
            <w:r w:rsidR="004C643A" w:rsidRPr="00AA4CD3">
              <w:rPr>
                <w:rStyle w:val="Hyperlink"/>
                <w:webHidden/>
              </w:rPr>
              <w:fldChar w:fldCharType="separate"/>
            </w:r>
            <w:r w:rsidR="00FA2275">
              <w:rPr>
                <w:rStyle w:val="Hyperlink"/>
                <w:webHidden/>
              </w:rPr>
              <w:t>34</w:t>
            </w:r>
            <w:r w:rsidR="004C643A" w:rsidRPr="00AA4CD3">
              <w:rPr>
                <w:rStyle w:val="Hyperlink"/>
                <w:webHidden/>
              </w:rPr>
              <w:fldChar w:fldCharType="end"/>
            </w:r>
          </w:hyperlink>
        </w:p>
        <w:p w14:paraId="5B126EA8" w14:textId="77777777" w:rsidR="004C643A" w:rsidRDefault="00CC3968" w:rsidP="00AA4CD3">
          <w:pPr>
            <w:pStyle w:val="TOC3"/>
            <w:tabs>
              <w:tab w:val="clear" w:pos="1276"/>
              <w:tab w:val="left" w:pos="784"/>
            </w:tabs>
            <w:spacing w:line="336" w:lineRule="auto"/>
            <w:ind w:left="840" w:hanging="504"/>
            <w:rPr>
              <w:rStyle w:val="Hyperlink"/>
              <w:lang w:val="en-US"/>
            </w:rPr>
          </w:pPr>
          <w:hyperlink w:anchor="_Toc28079706" w:history="1">
            <w:r w:rsidR="004C643A" w:rsidRPr="00AA4CD3">
              <w:rPr>
                <w:rStyle w:val="Hyperlink"/>
              </w:rPr>
              <w:t>1.7.</w:t>
            </w:r>
            <w:r w:rsidR="004C643A" w:rsidRPr="00AA4CD3">
              <w:rPr>
                <w:rStyle w:val="Hyperlink"/>
              </w:rPr>
              <w:tab/>
              <w:t>Khung lý thuyết</w:t>
            </w:r>
            <w:r w:rsidR="004C643A" w:rsidRPr="00AA4CD3">
              <w:rPr>
                <w:rStyle w:val="Hyperlink"/>
                <w:webHidden/>
              </w:rPr>
              <w:tab/>
            </w:r>
            <w:r w:rsidR="004C643A" w:rsidRPr="00AA4CD3">
              <w:rPr>
                <w:rStyle w:val="Hyperlink"/>
                <w:webHidden/>
              </w:rPr>
              <w:fldChar w:fldCharType="begin"/>
            </w:r>
            <w:r w:rsidR="004C643A" w:rsidRPr="00AA4CD3">
              <w:rPr>
                <w:rStyle w:val="Hyperlink"/>
                <w:webHidden/>
              </w:rPr>
              <w:instrText xml:space="preserve"> PAGEREF _Toc28079706 \h </w:instrText>
            </w:r>
            <w:r w:rsidR="004C643A" w:rsidRPr="00AA4CD3">
              <w:rPr>
                <w:rStyle w:val="Hyperlink"/>
                <w:webHidden/>
              </w:rPr>
            </w:r>
            <w:r w:rsidR="004C643A" w:rsidRPr="00AA4CD3">
              <w:rPr>
                <w:rStyle w:val="Hyperlink"/>
                <w:webHidden/>
              </w:rPr>
              <w:fldChar w:fldCharType="separate"/>
            </w:r>
            <w:r w:rsidR="00FA2275">
              <w:rPr>
                <w:rStyle w:val="Hyperlink"/>
                <w:webHidden/>
              </w:rPr>
              <w:t>36</w:t>
            </w:r>
            <w:r w:rsidR="004C643A" w:rsidRPr="00AA4CD3">
              <w:rPr>
                <w:rStyle w:val="Hyperlink"/>
                <w:webHidden/>
              </w:rPr>
              <w:fldChar w:fldCharType="end"/>
            </w:r>
          </w:hyperlink>
        </w:p>
        <w:p w14:paraId="4F877B08" w14:textId="058BA03F" w:rsidR="004C643A" w:rsidRPr="00AA4CD3" w:rsidRDefault="00CC3968" w:rsidP="00AA4CD3">
          <w:pPr>
            <w:pStyle w:val="TOC2"/>
            <w:spacing w:line="336" w:lineRule="auto"/>
            <w:ind w:firstLine="0"/>
            <w:rPr>
              <w:rFonts w:asciiTheme="minorHAnsi" w:hAnsiTheme="minorHAnsi" w:cstheme="minorBidi"/>
              <w:b/>
              <w:sz w:val="26"/>
              <w:szCs w:val="26"/>
              <w:lang w:val="en-US"/>
            </w:rPr>
          </w:pPr>
          <w:hyperlink w:anchor="_Toc28079707" w:history="1">
            <w:r w:rsidR="004C643A" w:rsidRPr="00AA4CD3">
              <w:rPr>
                <w:rStyle w:val="Hyperlink"/>
                <w:b/>
                <w:sz w:val="26"/>
                <w:szCs w:val="26"/>
              </w:rPr>
              <w:t>CHƯƠNG 2</w:t>
            </w:r>
            <w:r w:rsidR="004C643A" w:rsidRPr="00AA4CD3">
              <w:rPr>
                <w:rStyle w:val="Hyperlink"/>
                <w:b/>
                <w:sz w:val="26"/>
                <w:szCs w:val="26"/>
                <w:lang w:val="en-US"/>
              </w:rPr>
              <w:t xml:space="preserve">: </w:t>
            </w:r>
          </w:hyperlink>
          <w:hyperlink w:anchor="_Toc28079708" w:history="1">
            <w:r w:rsidR="004C643A" w:rsidRPr="00AA4CD3">
              <w:rPr>
                <w:rStyle w:val="Hyperlink"/>
                <w:b/>
                <w:sz w:val="26"/>
                <w:szCs w:val="26"/>
              </w:rPr>
              <w:t>ĐỐI TƯỢNG VÀ PHƯƠNG PHÁP NGHIÊN CỨU</w:t>
            </w:r>
            <w:r w:rsidR="004C643A" w:rsidRPr="00AA4CD3">
              <w:rPr>
                <w:b/>
                <w:webHidden/>
                <w:sz w:val="26"/>
                <w:szCs w:val="26"/>
              </w:rPr>
              <w:tab/>
            </w:r>
            <w:r w:rsidR="004C643A" w:rsidRPr="00AA4CD3">
              <w:rPr>
                <w:b/>
                <w:webHidden/>
                <w:sz w:val="26"/>
                <w:szCs w:val="26"/>
              </w:rPr>
              <w:fldChar w:fldCharType="begin"/>
            </w:r>
            <w:r w:rsidR="004C643A" w:rsidRPr="00AA4CD3">
              <w:rPr>
                <w:b/>
                <w:webHidden/>
                <w:sz w:val="26"/>
                <w:szCs w:val="26"/>
              </w:rPr>
              <w:instrText xml:space="preserve"> PAGEREF _Toc28079708 \h </w:instrText>
            </w:r>
            <w:r w:rsidR="004C643A" w:rsidRPr="00AA4CD3">
              <w:rPr>
                <w:b/>
                <w:webHidden/>
                <w:sz w:val="26"/>
                <w:szCs w:val="26"/>
              </w:rPr>
            </w:r>
            <w:r w:rsidR="004C643A" w:rsidRPr="00AA4CD3">
              <w:rPr>
                <w:b/>
                <w:webHidden/>
                <w:sz w:val="26"/>
                <w:szCs w:val="26"/>
              </w:rPr>
              <w:fldChar w:fldCharType="separate"/>
            </w:r>
            <w:r w:rsidR="00FA2275">
              <w:rPr>
                <w:b/>
                <w:webHidden/>
                <w:sz w:val="26"/>
                <w:szCs w:val="26"/>
              </w:rPr>
              <w:t>37</w:t>
            </w:r>
            <w:r w:rsidR="004C643A" w:rsidRPr="00AA4CD3">
              <w:rPr>
                <w:b/>
                <w:webHidden/>
                <w:sz w:val="26"/>
                <w:szCs w:val="26"/>
              </w:rPr>
              <w:fldChar w:fldCharType="end"/>
            </w:r>
          </w:hyperlink>
        </w:p>
        <w:p w14:paraId="1B87BE72" w14:textId="57CC759A" w:rsidR="004C643A" w:rsidRPr="00AA4CD3" w:rsidRDefault="00CC3968" w:rsidP="00AA4CD3">
          <w:pPr>
            <w:pStyle w:val="TOC2"/>
            <w:spacing w:line="336" w:lineRule="auto"/>
            <w:rPr>
              <w:rFonts w:asciiTheme="minorHAnsi" w:hAnsiTheme="minorHAnsi" w:cstheme="minorBidi"/>
              <w:sz w:val="26"/>
              <w:szCs w:val="26"/>
              <w:lang w:val="en-US"/>
            </w:rPr>
          </w:pPr>
          <w:hyperlink w:anchor="_Toc28079709" w:history="1">
            <w:r w:rsidR="004C643A" w:rsidRPr="00AA4CD3">
              <w:rPr>
                <w:rStyle w:val="Hyperlink"/>
                <w:sz w:val="26"/>
                <w:szCs w:val="26"/>
              </w:rPr>
              <w:t>2.1.</w:t>
            </w:r>
            <w:r w:rsidR="004C643A" w:rsidRPr="00AA4CD3">
              <w:rPr>
                <w:rStyle w:val="Hyperlink"/>
                <w:sz w:val="26"/>
                <w:szCs w:val="26"/>
                <w:lang w:val="en-US"/>
              </w:rPr>
              <w:t xml:space="preserve"> </w:t>
            </w:r>
            <w:r w:rsidR="004C643A" w:rsidRPr="00AA4CD3">
              <w:rPr>
                <w:rStyle w:val="Hyperlink"/>
                <w:sz w:val="26"/>
                <w:szCs w:val="26"/>
              </w:rPr>
              <w:t>Đối tượng nghiên cứu</w:t>
            </w:r>
            <w:r w:rsidR="004C643A" w:rsidRPr="00AA4CD3">
              <w:rPr>
                <w:webHidden/>
                <w:sz w:val="26"/>
                <w:szCs w:val="26"/>
              </w:rPr>
              <w:tab/>
            </w:r>
            <w:r w:rsidR="004C643A" w:rsidRPr="00AA4CD3">
              <w:rPr>
                <w:webHidden/>
                <w:sz w:val="26"/>
                <w:szCs w:val="26"/>
              </w:rPr>
              <w:fldChar w:fldCharType="begin"/>
            </w:r>
            <w:r w:rsidR="004C643A" w:rsidRPr="00AA4CD3">
              <w:rPr>
                <w:webHidden/>
                <w:sz w:val="26"/>
                <w:szCs w:val="26"/>
              </w:rPr>
              <w:instrText xml:space="preserve"> PAGEREF _Toc28079709 \h </w:instrText>
            </w:r>
            <w:r w:rsidR="004C643A" w:rsidRPr="00AA4CD3">
              <w:rPr>
                <w:webHidden/>
                <w:sz w:val="26"/>
                <w:szCs w:val="26"/>
              </w:rPr>
            </w:r>
            <w:r w:rsidR="004C643A" w:rsidRPr="00AA4CD3">
              <w:rPr>
                <w:webHidden/>
                <w:sz w:val="26"/>
                <w:szCs w:val="26"/>
              </w:rPr>
              <w:fldChar w:fldCharType="separate"/>
            </w:r>
            <w:r w:rsidR="00FA2275">
              <w:rPr>
                <w:webHidden/>
                <w:sz w:val="26"/>
                <w:szCs w:val="26"/>
              </w:rPr>
              <w:t>37</w:t>
            </w:r>
            <w:r w:rsidR="004C643A" w:rsidRPr="00AA4CD3">
              <w:rPr>
                <w:webHidden/>
                <w:sz w:val="26"/>
                <w:szCs w:val="26"/>
              </w:rPr>
              <w:fldChar w:fldCharType="end"/>
            </w:r>
          </w:hyperlink>
        </w:p>
        <w:p w14:paraId="41A1DB67" w14:textId="57DB335A" w:rsidR="004C643A" w:rsidRPr="00AA4CD3" w:rsidRDefault="00CC3968" w:rsidP="00AA4CD3">
          <w:pPr>
            <w:pStyle w:val="TOC2"/>
            <w:spacing w:line="336" w:lineRule="auto"/>
            <w:rPr>
              <w:rFonts w:asciiTheme="minorHAnsi" w:hAnsiTheme="minorHAnsi" w:cstheme="minorBidi"/>
              <w:sz w:val="26"/>
              <w:szCs w:val="26"/>
              <w:lang w:val="en-US"/>
            </w:rPr>
          </w:pPr>
          <w:hyperlink w:anchor="_Toc28079710" w:history="1">
            <w:r w:rsidR="004C643A" w:rsidRPr="00AA4CD3">
              <w:rPr>
                <w:rStyle w:val="Hyperlink"/>
                <w:sz w:val="26"/>
                <w:szCs w:val="26"/>
              </w:rPr>
              <w:t>2.2.</w:t>
            </w:r>
            <w:r w:rsidR="004C643A" w:rsidRPr="00AA4CD3">
              <w:rPr>
                <w:rStyle w:val="Hyperlink"/>
                <w:sz w:val="26"/>
                <w:szCs w:val="26"/>
                <w:lang w:val="en-US"/>
              </w:rPr>
              <w:t xml:space="preserve"> </w:t>
            </w:r>
            <w:r w:rsidR="004C643A" w:rsidRPr="00AA4CD3">
              <w:rPr>
                <w:rStyle w:val="Hyperlink"/>
                <w:sz w:val="26"/>
                <w:szCs w:val="26"/>
              </w:rPr>
              <w:t>Địa điểm nghiên cứu và thời gian nghiên cứu</w:t>
            </w:r>
            <w:r w:rsidR="004C643A" w:rsidRPr="00AA4CD3">
              <w:rPr>
                <w:webHidden/>
                <w:sz w:val="26"/>
                <w:szCs w:val="26"/>
              </w:rPr>
              <w:tab/>
            </w:r>
            <w:r w:rsidR="004C643A" w:rsidRPr="00AA4CD3">
              <w:rPr>
                <w:webHidden/>
                <w:sz w:val="26"/>
                <w:szCs w:val="26"/>
              </w:rPr>
              <w:fldChar w:fldCharType="begin"/>
            </w:r>
            <w:r w:rsidR="004C643A" w:rsidRPr="00AA4CD3">
              <w:rPr>
                <w:webHidden/>
                <w:sz w:val="26"/>
                <w:szCs w:val="26"/>
              </w:rPr>
              <w:instrText xml:space="preserve"> PAGEREF _Toc28079710 \h </w:instrText>
            </w:r>
            <w:r w:rsidR="004C643A" w:rsidRPr="00AA4CD3">
              <w:rPr>
                <w:webHidden/>
                <w:sz w:val="26"/>
                <w:szCs w:val="26"/>
              </w:rPr>
            </w:r>
            <w:r w:rsidR="004C643A" w:rsidRPr="00AA4CD3">
              <w:rPr>
                <w:webHidden/>
                <w:sz w:val="26"/>
                <w:szCs w:val="26"/>
              </w:rPr>
              <w:fldChar w:fldCharType="separate"/>
            </w:r>
            <w:r w:rsidR="00FA2275">
              <w:rPr>
                <w:webHidden/>
                <w:sz w:val="26"/>
                <w:szCs w:val="26"/>
              </w:rPr>
              <w:t>37</w:t>
            </w:r>
            <w:r w:rsidR="004C643A" w:rsidRPr="00AA4CD3">
              <w:rPr>
                <w:webHidden/>
                <w:sz w:val="26"/>
                <w:szCs w:val="26"/>
              </w:rPr>
              <w:fldChar w:fldCharType="end"/>
            </w:r>
          </w:hyperlink>
        </w:p>
        <w:p w14:paraId="796ADCE6" w14:textId="6C04AF35" w:rsidR="004C643A" w:rsidRPr="00AA4CD3" w:rsidRDefault="00CC3968" w:rsidP="00AA4CD3">
          <w:pPr>
            <w:pStyle w:val="TOC2"/>
            <w:spacing w:line="336" w:lineRule="auto"/>
            <w:rPr>
              <w:rFonts w:asciiTheme="minorHAnsi" w:hAnsiTheme="minorHAnsi" w:cstheme="minorBidi"/>
              <w:sz w:val="26"/>
              <w:szCs w:val="26"/>
              <w:lang w:val="en-US"/>
            </w:rPr>
          </w:pPr>
          <w:hyperlink w:anchor="_Toc28079711" w:history="1">
            <w:r w:rsidR="004C643A" w:rsidRPr="00AA4CD3">
              <w:rPr>
                <w:rStyle w:val="Hyperlink"/>
                <w:sz w:val="26"/>
                <w:szCs w:val="26"/>
              </w:rPr>
              <w:t>2.3.Thiết kế</w:t>
            </w:r>
            <w:r w:rsidR="004C643A" w:rsidRPr="00AA4CD3">
              <w:rPr>
                <w:webHidden/>
                <w:sz w:val="26"/>
                <w:szCs w:val="26"/>
              </w:rPr>
              <w:tab/>
            </w:r>
            <w:r w:rsidR="004C643A" w:rsidRPr="00AA4CD3">
              <w:rPr>
                <w:webHidden/>
                <w:sz w:val="26"/>
                <w:szCs w:val="26"/>
              </w:rPr>
              <w:fldChar w:fldCharType="begin"/>
            </w:r>
            <w:r w:rsidR="004C643A" w:rsidRPr="00AA4CD3">
              <w:rPr>
                <w:webHidden/>
                <w:sz w:val="26"/>
                <w:szCs w:val="26"/>
              </w:rPr>
              <w:instrText xml:space="preserve"> PAGEREF _Toc28079711 \h </w:instrText>
            </w:r>
            <w:r w:rsidR="004C643A" w:rsidRPr="00AA4CD3">
              <w:rPr>
                <w:webHidden/>
                <w:sz w:val="26"/>
                <w:szCs w:val="26"/>
              </w:rPr>
            </w:r>
            <w:r w:rsidR="004C643A" w:rsidRPr="00AA4CD3">
              <w:rPr>
                <w:webHidden/>
                <w:sz w:val="26"/>
                <w:szCs w:val="26"/>
              </w:rPr>
              <w:fldChar w:fldCharType="separate"/>
            </w:r>
            <w:r w:rsidR="00FA2275">
              <w:rPr>
                <w:webHidden/>
                <w:sz w:val="26"/>
                <w:szCs w:val="26"/>
              </w:rPr>
              <w:t>38</w:t>
            </w:r>
            <w:r w:rsidR="004C643A" w:rsidRPr="00AA4CD3">
              <w:rPr>
                <w:webHidden/>
                <w:sz w:val="26"/>
                <w:szCs w:val="26"/>
              </w:rPr>
              <w:fldChar w:fldCharType="end"/>
            </w:r>
          </w:hyperlink>
        </w:p>
        <w:p w14:paraId="13A965A2" w14:textId="27C1AA60" w:rsidR="004C643A" w:rsidRPr="00AA4CD3" w:rsidRDefault="00CC3968" w:rsidP="00AA4CD3">
          <w:pPr>
            <w:pStyle w:val="TOC2"/>
            <w:spacing w:line="336" w:lineRule="auto"/>
            <w:rPr>
              <w:rFonts w:asciiTheme="minorHAnsi" w:hAnsiTheme="minorHAnsi" w:cstheme="minorBidi"/>
              <w:sz w:val="26"/>
              <w:szCs w:val="26"/>
              <w:lang w:val="en-US"/>
            </w:rPr>
          </w:pPr>
          <w:hyperlink w:anchor="_Toc28079712" w:history="1">
            <w:r w:rsidR="004C643A" w:rsidRPr="00AA4CD3">
              <w:rPr>
                <w:rStyle w:val="Hyperlink"/>
                <w:sz w:val="26"/>
                <w:szCs w:val="26"/>
              </w:rPr>
              <w:t>2.4.</w:t>
            </w:r>
            <w:r w:rsidR="004C643A" w:rsidRPr="00AA4CD3">
              <w:rPr>
                <w:rStyle w:val="Hyperlink"/>
                <w:sz w:val="26"/>
                <w:szCs w:val="26"/>
                <w:lang w:val="en-US"/>
              </w:rPr>
              <w:t xml:space="preserve"> </w:t>
            </w:r>
            <w:r w:rsidR="004C643A" w:rsidRPr="00AA4CD3">
              <w:rPr>
                <w:rStyle w:val="Hyperlink"/>
                <w:sz w:val="26"/>
                <w:szCs w:val="26"/>
              </w:rPr>
              <w:t>Cỡ mẫu</w:t>
            </w:r>
            <w:r w:rsidR="004C643A" w:rsidRPr="00AA4CD3">
              <w:rPr>
                <w:webHidden/>
                <w:sz w:val="26"/>
                <w:szCs w:val="26"/>
              </w:rPr>
              <w:tab/>
            </w:r>
            <w:r w:rsidR="004C643A" w:rsidRPr="00AA4CD3">
              <w:rPr>
                <w:webHidden/>
                <w:sz w:val="26"/>
                <w:szCs w:val="26"/>
              </w:rPr>
              <w:fldChar w:fldCharType="begin"/>
            </w:r>
            <w:r w:rsidR="004C643A" w:rsidRPr="00AA4CD3">
              <w:rPr>
                <w:webHidden/>
                <w:sz w:val="26"/>
                <w:szCs w:val="26"/>
              </w:rPr>
              <w:instrText xml:space="preserve"> PAGEREF _Toc28079712 \h </w:instrText>
            </w:r>
            <w:r w:rsidR="004C643A" w:rsidRPr="00AA4CD3">
              <w:rPr>
                <w:webHidden/>
                <w:sz w:val="26"/>
                <w:szCs w:val="26"/>
              </w:rPr>
            </w:r>
            <w:r w:rsidR="004C643A" w:rsidRPr="00AA4CD3">
              <w:rPr>
                <w:webHidden/>
                <w:sz w:val="26"/>
                <w:szCs w:val="26"/>
              </w:rPr>
              <w:fldChar w:fldCharType="separate"/>
            </w:r>
            <w:r w:rsidR="00FA2275">
              <w:rPr>
                <w:webHidden/>
                <w:sz w:val="26"/>
                <w:szCs w:val="26"/>
              </w:rPr>
              <w:t>38</w:t>
            </w:r>
            <w:r w:rsidR="004C643A" w:rsidRPr="00AA4CD3">
              <w:rPr>
                <w:webHidden/>
                <w:sz w:val="26"/>
                <w:szCs w:val="26"/>
              </w:rPr>
              <w:fldChar w:fldCharType="end"/>
            </w:r>
          </w:hyperlink>
        </w:p>
        <w:p w14:paraId="64ACB7EA" w14:textId="0C6D23B8" w:rsidR="004C643A" w:rsidRPr="00AA4CD3" w:rsidRDefault="00CC3968" w:rsidP="00AA4CD3">
          <w:pPr>
            <w:pStyle w:val="TOC3"/>
            <w:spacing w:line="336" w:lineRule="auto"/>
            <w:ind w:hanging="940"/>
            <w:rPr>
              <w:rFonts w:asciiTheme="minorHAnsi" w:hAnsiTheme="minorHAnsi" w:cstheme="minorBidi"/>
              <w:lang w:val="en-US"/>
            </w:rPr>
          </w:pPr>
          <w:hyperlink w:anchor="_Toc28079713" w:history="1">
            <w:r w:rsidR="004C643A" w:rsidRPr="00AA4CD3">
              <w:rPr>
                <w:rStyle w:val="Hyperlink"/>
              </w:rPr>
              <w:t>2.5.</w:t>
            </w:r>
            <w:r w:rsidR="004C643A" w:rsidRPr="00AA4CD3">
              <w:rPr>
                <w:rStyle w:val="Hyperlink"/>
                <w:lang w:val="en-US"/>
              </w:rPr>
              <w:t xml:space="preserve"> </w:t>
            </w:r>
            <w:r w:rsidR="004C643A" w:rsidRPr="00AA4CD3">
              <w:rPr>
                <w:rStyle w:val="Hyperlink"/>
              </w:rPr>
              <w:t>Phương pháp chọn mẫu</w:t>
            </w:r>
            <w:r w:rsidR="004C643A" w:rsidRPr="00AA4CD3">
              <w:rPr>
                <w:webHidden/>
              </w:rPr>
              <w:tab/>
            </w:r>
            <w:r w:rsidR="004C643A" w:rsidRPr="00AA4CD3">
              <w:rPr>
                <w:webHidden/>
              </w:rPr>
              <w:fldChar w:fldCharType="begin"/>
            </w:r>
            <w:r w:rsidR="004C643A" w:rsidRPr="00AA4CD3">
              <w:rPr>
                <w:webHidden/>
              </w:rPr>
              <w:instrText xml:space="preserve"> PAGEREF _Toc28079713 \h </w:instrText>
            </w:r>
            <w:r w:rsidR="004C643A" w:rsidRPr="00AA4CD3">
              <w:rPr>
                <w:webHidden/>
              </w:rPr>
            </w:r>
            <w:r w:rsidR="004C643A" w:rsidRPr="00AA4CD3">
              <w:rPr>
                <w:webHidden/>
              </w:rPr>
              <w:fldChar w:fldCharType="separate"/>
            </w:r>
            <w:r w:rsidR="00FA2275">
              <w:rPr>
                <w:webHidden/>
              </w:rPr>
              <w:t>39</w:t>
            </w:r>
            <w:r w:rsidR="004C643A" w:rsidRPr="00AA4CD3">
              <w:rPr>
                <w:webHidden/>
              </w:rPr>
              <w:fldChar w:fldCharType="end"/>
            </w:r>
          </w:hyperlink>
        </w:p>
        <w:p w14:paraId="51187176" w14:textId="4B04FC3E" w:rsidR="004C643A" w:rsidRPr="00AA4CD3" w:rsidRDefault="00CC3968" w:rsidP="00AA4CD3">
          <w:pPr>
            <w:pStyle w:val="TOC3"/>
            <w:spacing w:line="336" w:lineRule="auto"/>
            <w:ind w:hanging="912"/>
            <w:rPr>
              <w:rFonts w:asciiTheme="minorHAnsi" w:hAnsiTheme="minorHAnsi" w:cstheme="minorBidi"/>
              <w:lang w:val="en-US"/>
            </w:rPr>
          </w:pPr>
          <w:hyperlink w:anchor="_Toc28079714" w:history="1">
            <w:r w:rsidR="004C643A" w:rsidRPr="00AA4CD3">
              <w:rPr>
                <w:rStyle w:val="Hyperlink"/>
              </w:rPr>
              <w:t>2.6.</w:t>
            </w:r>
            <w:r w:rsidR="004C643A" w:rsidRPr="00AA4CD3">
              <w:rPr>
                <w:rStyle w:val="Hyperlink"/>
                <w:lang w:val="en-US"/>
              </w:rPr>
              <w:t xml:space="preserve"> </w:t>
            </w:r>
            <w:r w:rsidR="004C643A" w:rsidRPr="00AA4CD3">
              <w:rPr>
                <w:rStyle w:val="Hyperlink"/>
              </w:rPr>
              <w:t>Các giai đoạn nghiên cứu</w:t>
            </w:r>
            <w:r w:rsidR="004C643A" w:rsidRPr="00AA4CD3">
              <w:rPr>
                <w:webHidden/>
              </w:rPr>
              <w:tab/>
            </w:r>
            <w:r w:rsidR="004C643A" w:rsidRPr="00AA4CD3">
              <w:rPr>
                <w:webHidden/>
              </w:rPr>
              <w:fldChar w:fldCharType="begin"/>
            </w:r>
            <w:r w:rsidR="004C643A" w:rsidRPr="00AA4CD3">
              <w:rPr>
                <w:webHidden/>
              </w:rPr>
              <w:instrText xml:space="preserve"> PAGEREF _Toc28079714 \h </w:instrText>
            </w:r>
            <w:r w:rsidR="004C643A" w:rsidRPr="00AA4CD3">
              <w:rPr>
                <w:webHidden/>
              </w:rPr>
            </w:r>
            <w:r w:rsidR="004C643A" w:rsidRPr="00AA4CD3">
              <w:rPr>
                <w:webHidden/>
              </w:rPr>
              <w:fldChar w:fldCharType="separate"/>
            </w:r>
            <w:r w:rsidR="00FA2275">
              <w:rPr>
                <w:webHidden/>
              </w:rPr>
              <w:t>40</w:t>
            </w:r>
            <w:r w:rsidR="004C643A" w:rsidRPr="00AA4CD3">
              <w:rPr>
                <w:webHidden/>
              </w:rPr>
              <w:fldChar w:fldCharType="end"/>
            </w:r>
          </w:hyperlink>
        </w:p>
        <w:p w14:paraId="31C59376" w14:textId="01219F84" w:rsidR="004C643A" w:rsidRPr="00AA4CD3" w:rsidRDefault="00CC3968" w:rsidP="00AA4CD3">
          <w:pPr>
            <w:pStyle w:val="TOC3"/>
            <w:spacing w:line="336" w:lineRule="auto"/>
            <w:rPr>
              <w:rFonts w:asciiTheme="minorHAnsi" w:hAnsiTheme="minorHAnsi" w:cstheme="minorBidi"/>
              <w:lang w:val="en-US"/>
            </w:rPr>
          </w:pPr>
          <w:hyperlink w:anchor="_Toc28079715" w:history="1">
            <w:r w:rsidR="004C643A" w:rsidRPr="00AA4CD3">
              <w:rPr>
                <w:rStyle w:val="Hyperlink"/>
              </w:rPr>
              <w:t>2.6.1.</w:t>
            </w:r>
            <w:r w:rsidR="00AA4CD3">
              <w:rPr>
                <w:rStyle w:val="Hyperlink"/>
                <w:lang w:val="en-US"/>
              </w:rPr>
              <w:t xml:space="preserve"> </w:t>
            </w:r>
            <w:r w:rsidR="004C643A" w:rsidRPr="00AA4CD3">
              <w:rPr>
                <w:rStyle w:val="Hyperlink"/>
              </w:rPr>
              <w:t>Giai đoạn 1: Điều tra cơ bản</w:t>
            </w:r>
            <w:r w:rsidR="004C643A" w:rsidRPr="00AA4CD3">
              <w:rPr>
                <w:webHidden/>
              </w:rPr>
              <w:tab/>
            </w:r>
            <w:r w:rsidR="004C643A" w:rsidRPr="00AA4CD3">
              <w:rPr>
                <w:webHidden/>
              </w:rPr>
              <w:fldChar w:fldCharType="begin"/>
            </w:r>
            <w:r w:rsidR="004C643A" w:rsidRPr="00AA4CD3">
              <w:rPr>
                <w:webHidden/>
              </w:rPr>
              <w:instrText xml:space="preserve"> PAGEREF _Toc28079715 \h </w:instrText>
            </w:r>
            <w:r w:rsidR="004C643A" w:rsidRPr="00AA4CD3">
              <w:rPr>
                <w:webHidden/>
              </w:rPr>
            </w:r>
            <w:r w:rsidR="004C643A" w:rsidRPr="00AA4CD3">
              <w:rPr>
                <w:webHidden/>
              </w:rPr>
              <w:fldChar w:fldCharType="separate"/>
            </w:r>
            <w:r w:rsidR="00FA2275">
              <w:rPr>
                <w:webHidden/>
              </w:rPr>
              <w:t>40</w:t>
            </w:r>
            <w:r w:rsidR="004C643A" w:rsidRPr="00AA4CD3">
              <w:rPr>
                <w:webHidden/>
              </w:rPr>
              <w:fldChar w:fldCharType="end"/>
            </w:r>
          </w:hyperlink>
        </w:p>
        <w:p w14:paraId="03B6D64F" w14:textId="7C8FF225" w:rsidR="004C643A" w:rsidRPr="00AA4CD3" w:rsidRDefault="00CC3968" w:rsidP="00AA4CD3">
          <w:pPr>
            <w:pStyle w:val="TOC3"/>
            <w:spacing w:line="336" w:lineRule="auto"/>
            <w:rPr>
              <w:rFonts w:asciiTheme="minorHAnsi" w:hAnsiTheme="minorHAnsi" w:cstheme="minorBidi"/>
              <w:lang w:val="en-US"/>
            </w:rPr>
          </w:pPr>
          <w:hyperlink w:anchor="_Toc28079716" w:history="1">
            <w:r w:rsidR="004C643A" w:rsidRPr="00AA4CD3">
              <w:rPr>
                <w:rStyle w:val="Hyperlink"/>
              </w:rPr>
              <w:t>2.6.2.</w:t>
            </w:r>
            <w:r w:rsidR="00AA4CD3">
              <w:rPr>
                <w:rStyle w:val="Hyperlink"/>
                <w:lang w:val="en-US"/>
              </w:rPr>
              <w:t xml:space="preserve"> </w:t>
            </w:r>
            <w:r w:rsidR="004C643A" w:rsidRPr="00AA4CD3">
              <w:rPr>
                <w:rStyle w:val="Hyperlink"/>
              </w:rPr>
              <w:t>Giai đoạn 2: Tiến hành can thiệp</w:t>
            </w:r>
            <w:r w:rsidR="004C643A" w:rsidRPr="00AA4CD3">
              <w:rPr>
                <w:webHidden/>
              </w:rPr>
              <w:tab/>
            </w:r>
            <w:r w:rsidR="004C643A" w:rsidRPr="00AA4CD3">
              <w:rPr>
                <w:webHidden/>
              </w:rPr>
              <w:fldChar w:fldCharType="begin"/>
            </w:r>
            <w:r w:rsidR="004C643A" w:rsidRPr="00AA4CD3">
              <w:rPr>
                <w:webHidden/>
              </w:rPr>
              <w:instrText xml:space="preserve"> PAGEREF _Toc28079716 \h </w:instrText>
            </w:r>
            <w:r w:rsidR="004C643A" w:rsidRPr="00AA4CD3">
              <w:rPr>
                <w:webHidden/>
              </w:rPr>
            </w:r>
            <w:r w:rsidR="004C643A" w:rsidRPr="00AA4CD3">
              <w:rPr>
                <w:webHidden/>
              </w:rPr>
              <w:fldChar w:fldCharType="separate"/>
            </w:r>
            <w:r w:rsidR="00FA2275">
              <w:rPr>
                <w:webHidden/>
              </w:rPr>
              <w:t>40</w:t>
            </w:r>
            <w:r w:rsidR="004C643A" w:rsidRPr="00AA4CD3">
              <w:rPr>
                <w:webHidden/>
              </w:rPr>
              <w:fldChar w:fldCharType="end"/>
            </w:r>
          </w:hyperlink>
        </w:p>
        <w:p w14:paraId="18485045" w14:textId="578ADD26" w:rsidR="004C643A" w:rsidRPr="00AA4CD3" w:rsidRDefault="00CC3968" w:rsidP="00AA4CD3">
          <w:pPr>
            <w:pStyle w:val="TOC3"/>
            <w:spacing w:line="336" w:lineRule="auto"/>
            <w:rPr>
              <w:rFonts w:asciiTheme="minorHAnsi" w:hAnsiTheme="minorHAnsi" w:cstheme="minorBidi"/>
              <w:lang w:val="en-US"/>
            </w:rPr>
          </w:pPr>
          <w:hyperlink w:anchor="_Toc28079717" w:history="1">
            <w:r w:rsidR="004C643A" w:rsidRPr="00AA4CD3">
              <w:rPr>
                <w:rStyle w:val="Hyperlink"/>
              </w:rPr>
              <w:t>2.6.3.</w:t>
            </w:r>
            <w:r w:rsidR="00AA4CD3">
              <w:rPr>
                <w:rStyle w:val="Hyperlink"/>
                <w:lang w:val="en-US"/>
              </w:rPr>
              <w:t xml:space="preserve"> </w:t>
            </w:r>
            <w:r w:rsidR="004C643A" w:rsidRPr="00AA4CD3">
              <w:rPr>
                <w:rStyle w:val="Hyperlink"/>
              </w:rPr>
              <w:t>Giai đoạn 3: Đánh giá sau can thiệp</w:t>
            </w:r>
            <w:r w:rsidR="004C643A" w:rsidRPr="00AA4CD3">
              <w:rPr>
                <w:webHidden/>
              </w:rPr>
              <w:tab/>
            </w:r>
            <w:r w:rsidR="004C643A" w:rsidRPr="00AA4CD3">
              <w:rPr>
                <w:webHidden/>
              </w:rPr>
              <w:fldChar w:fldCharType="begin"/>
            </w:r>
            <w:r w:rsidR="004C643A" w:rsidRPr="00AA4CD3">
              <w:rPr>
                <w:webHidden/>
              </w:rPr>
              <w:instrText xml:space="preserve"> PAGEREF _Toc28079717 \h </w:instrText>
            </w:r>
            <w:r w:rsidR="004C643A" w:rsidRPr="00AA4CD3">
              <w:rPr>
                <w:webHidden/>
              </w:rPr>
            </w:r>
            <w:r w:rsidR="004C643A" w:rsidRPr="00AA4CD3">
              <w:rPr>
                <w:webHidden/>
              </w:rPr>
              <w:fldChar w:fldCharType="separate"/>
            </w:r>
            <w:r w:rsidR="00FA2275">
              <w:rPr>
                <w:webHidden/>
              </w:rPr>
              <w:t>42</w:t>
            </w:r>
            <w:r w:rsidR="004C643A" w:rsidRPr="00AA4CD3">
              <w:rPr>
                <w:webHidden/>
              </w:rPr>
              <w:fldChar w:fldCharType="end"/>
            </w:r>
          </w:hyperlink>
        </w:p>
        <w:p w14:paraId="293C2A0E" w14:textId="1E17F9AB" w:rsidR="004C643A" w:rsidRPr="00AA4CD3" w:rsidRDefault="00CC3968" w:rsidP="00AA4CD3">
          <w:pPr>
            <w:pStyle w:val="TOC2"/>
            <w:spacing w:line="336" w:lineRule="auto"/>
            <w:rPr>
              <w:rFonts w:asciiTheme="minorHAnsi" w:hAnsiTheme="minorHAnsi" w:cstheme="minorBidi"/>
              <w:sz w:val="26"/>
              <w:szCs w:val="26"/>
              <w:lang w:val="en-US"/>
            </w:rPr>
          </w:pPr>
          <w:hyperlink w:anchor="_Toc28079718" w:history="1">
            <w:r w:rsidR="004C643A" w:rsidRPr="00AA4CD3">
              <w:rPr>
                <w:rStyle w:val="Hyperlink"/>
                <w:rFonts w:cstheme="majorBidi"/>
                <w:sz w:val="26"/>
                <w:szCs w:val="26"/>
              </w:rPr>
              <w:t>2.7.</w:t>
            </w:r>
            <w:r w:rsidR="004C643A" w:rsidRPr="00AA4CD3">
              <w:rPr>
                <w:rStyle w:val="Hyperlink"/>
                <w:rFonts w:cstheme="majorBidi"/>
                <w:sz w:val="26"/>
                <w:szCs w:val="26"/>
                <w:lang w:val="en-US"/>
              </w:rPr>
              <w:t xml:space="preserve"> </w:t>
            </w:r>
            <w:r w:rsidR="004C643A" w:rsidRPr="00AA4CD3">
              <w:rPr>
                <w:rStyle w:val="Hyperlink"/>
                <w:sz w:val="26"/>
                <w:szCs w:val="26"/>
              </w:rPr>
              <w:t>Phương pháp thu thập số liệu</w:t>
            </w:r>
            <w:r w:rsidR="004C643A" w:rsidRPr="00AA4CD3">
              <w:rPr>
                <w:webHidden/>
                <w:sz w:val="26"/>
                <w:szCs w:val="26"/>
              </w:rPr>
              <w:tab/>
            </w:r>
            <w:r w:rsidR="004C643A" w:rsidRPr="00AA4CD3">
              <w:rPr>
                <w:webHidden/>
                <w:sz w:val="26"/>
                <w:szCs w:val="26"/>
              </w:rPr>
              <w:fldChar w:fldCharType="begin"/>
            </w:r>
            <w:r w:rsidR="004C643A" w:rsidRPr="00AA4CD3">
              <w:rPr>
                <w:webHidden/>
                <w:sz w:val="26"/>
                <w:szCs w:val="26"/>
              </w:rPr>
              <w:instrText xml:space="preserve"> PAGEREF _Toc28079718 \h </w:instrText>
            </w:r>
            <w:r w:rsidR="004C643A" w:rsidRPr="00AA4CD3">
              <w:rPr>
                <w:webHidden/>
                <w:sz w:val="26"/>
                <w:szCs w:val="26"/>
              </w:rPr>
            </w:r>
            <w:r w:rsidR="004C643A" w:rsidRPr="00AA4CD3">
              <w:rPr>
                <w:webHidden/>
                <w:sz w:val="26"/>
                <w:szCs w:val="26"/>
              </w:rPr>
              <w:fldChar w:fldCharType="separate"/>
            </w:r>
            <w:r w:rsidR="00FA2275">
              <w:rPr>
                <w:webHidden/>
                <w:sz w:val="26"/>
                <w:szCs w:val="26"/>
              </w:rPr>
              <w:t>43</w:t>
            </w:r>
            <w:r w:rsidR="004C643A" w:rsidRPr="00AA4CD3">
              <w:rPr>
                <w:webHidden/>
                <w:sz w:val="26"/>
                <w:szCs w:val="26"/>
              </w:rPr>
              <w:fldChar w:fldCharType="end"/>
            </w:r>
          </w:hyperlink>
        </w:p>
        <w:p w14:paraId="04261D67" w14:textId="77777777" w:rsidR="004C643A" w:rsidRPr="00AA4CD3" w:rsidRDefault="00CC3968" w:rsidP="00AA4CD3">
          <w:pPr>
            <w:pStyle w:val="TOC3"/>
            <w:tabs>
              <w:tab w:val="clear" w:pos="1276"/>
              <w:tab w:val="left" w:pos="1232"/>
            </w:tabs>
            <w:spacing w:line="336" w:lineRule="auto"/>
            <w:rPr>
              <w:rFonts w:asciiTheme="minorHAnsi" w:hAnsiTheme="minorHAnsi" w:cstheme="minorBidi"/>
              <w:lang w:val="en-US"/>
            </w:rPr>
          </w:pPr>
          <w:hyperlink w:anchor="_Toc28079719" w:history="1">
            <w:r w:rsidR="004C643A" w:rsidRPr="00AA4CD3">
              <w:rPr>
                <w:rStyle w:val="Hyperlink"/>
              </w:rPr>
              <w:t>2.7.1.</w:t>
            </w:r>
            <w:r w:rsidR="004C643A" w:rsidRPr="00AA4CD3">
              <w:rPr>
                <w:rFonts w:asciiTheme="minorHAnsi" w:hAnsiTheme="minorHAnsi" w:cstheme="minorBidi"/>
                <w:lang w:val="en-US"/>
              </w:rPr>
              <w:tab/>
            </w:r>
            <w:r w:rsidR="004C643A" w:rsidRPr="00AA4CD3">
              <w:rPr>
                <w:rStyle w:val="Hyperlink"/>
                <w:lang w:val="pt-BR"/>
              </w:rPr>
              <w:t>Bộ công cụ thu thập số liệu</w:t>
            </w:r>
            <w:r w:rsidR="004C643A" w:rsidRPr="00AA4CD3">
              <w:rPr>
                <w:webHidden/>
              </w:rPr>
              <w:tab/>
            </w:r>
            <w:r w:rsidR="004C643A" w:rsidRPr="00AA4CD3">
              <w:rPr>
                <w:webHidden/>
              </w:rPr>
              <w:fldChar w:fldCharType="begin"/>
            </w:r>
            <w:r w:rsidR="004C643A" w:rsidRPr="00AA4CD3">
              <w:rPr>
                <w:webHidden/>
              </w:rPr>
              <w:instrText xml:space="preserve"> PAGEREF _Toc28079719 \h </w:instrText>
            </w:r>
            <w:r w:rsidR="004C643A" w:rsidRPr="00AA4CD3">
              <w:rPr>
                <w:webHidden/>
              </w:rPr>
            </w:r>
            <w:r w:rsidR="004C643A" w:rsidRPr="00AA4CD3">
              <w:rPr>
                <w:webHidden/>
              </w:rPr>
              <w:fldChar w:fldCharType="separate"/>
            </w:r>
            <w:r w:rsidR="00FA2275">
              <w:rPr>
                <w:webHidden/>
              </w:rPr>
              <w:t>43</w:t>
            </w:r>
            <w:r w:rsidR="004C643A" w:rsidRPr="00AA4CD3">
              <w:rPr>
                <w:webHidden/>
              </w:rPr>
              <w:fldChar w:fldCharType="end"/>
            </w:r>
          </w:hyperlink>
        </w:p>
        <w:p w14:paraId="4542A261" w14:textId="77777777" w:rsidR="004C643A" w:rsidRPr="00AA4CD3" w:rsidRDefault="00CC3968" w:rsidP="00AA4CD3">
          <w:pPr>
            <w:pStyle w:val="TOC3"/>
            <w:spacing w:line="336" w:lineRule="auto"/>
            <w:rPr>
              <w:rFonts w:asciiTheme="minorHAnsi" w:hAnsiTheme="minorHAnsi" w:cstheme="minorBidi"/>
              <w:lang w:val="en-US"/>
            </w:rPr>
          </w:pPr>
          <w:hyperlink w:anchor="_Toc28079720" w:history="1">
            <w:r w:rsidR="004C643A" w:rsidRPr="00AA4CD3">
              <w:rPr>
                <w:rStyle w:val="Hyperlink"/>
                <w:lang w:val="pt-BR"/>
              </w:rPr>
              <w:t>2.7.2.</w:t>
            </w:r>
            <w:r w:rsidR="004C643A" w:rsidRPr="00AA4CD3">
              <w:rPr>
                <w:rFonts w:asciiTheme="minorHAnsi" w:hAnsiTheme="minorHAnsi" w:cstheme="minorBidi"/>
                <w:lang w:val="en-US"/>
              </w:rPr>
              <w:tab/>
            </w:r>
            <w:r w:rsidR="004C643A" w:rsidRPr="00AA4CD3">
              <w:rPr>
                <w:rStyle w:val="Hyperlink"/>
                <w:lang w:val="pt-BR"/>
              </w:rPr>
              <w:t>Điều tra viên, giám sát viên</w:t>
            </w:r>
            <w:r w:rsidR="004C643A" w:rsidRPr="00AA4CD3">
              <w:rPr>
                <w:webHidden/>
              </w:rPr>
              <w:tab/>
            </w:r>
            <w:r w:rsidR="004C643A" w:rsidRPr="00AA4CD3">
              <w:rPr>
                <w:webHidden/>
              </w:rPr>
              <w:fldChar w:fldCharType="begin"/>
            </w:r>
            <w:r w:rsidR="004C643A" w:rsidRPr="00AA4CD3">
              <w:rPr>
                <w:webHidden/>
              </w:rPr>
              <w:instrText xml:space="preserve"> PAGEREF _Toc28079720 \h </w:instrText>
            </w:r>
            <w:r w:rsidR="004C643A" w:rsidRPr="00AA4CD3">
              <w:rPr>
                <w:webHidden/>
              </w:rPr>
            </w:r>
            <w:r w:rsidR="004C643A" w:rsidRPr="00AA4CD3">
              <w:rPr>
                <w:webHidden/>
              </w:rPr>
              <w:fldChar w:fldCharType="separate"/>
            </w:r>
            <w:r w:rsidR="00FA2275">
              <w:rPr>
                <w:webHidden/>
              </w:rPr>
              <w:t>44</w:t>
            </w:r>
            <w:r w:rsidR="004C643A" w:rsidRPr="00AA4CD3">
              <w:rPr>
                <w:webHidden/>
              </w:rPr>
              <w:fldChar w:fldCharType="end"/>
            </w:r>
          </w:hyperlink>
        </w:p>
        <w:p w14:paraId="285C324A" w14:textId="77777777" w:rsidR="004C643A" w:rsidRPr="00AA4CD3" w:rsidRDefault="00CC3968" w:rsidP="00AA4CD3">
          <w:pPr>
            <w:pStyle w:val="TOC3"/>
            <w:spacing w:line="336" w:lineRule="auto"/>
            <w:rPr>
              <w:rFonts w:asciiTheme="minorHAnsi" w:hAnsiTheme="minorHAnsi" w:cstheme="minorBidi"/>
              <w:lang w:val="en-US"/>
            </w:rPr>
          </w:pPr>
          <w:hyperlink w:anchor="_Toc28079721" w:history="1">
            <w:r w:rsidR="004C643A" w:rsidRPr="00AA4CD3">
              <w:rPr>
                <w:rStyle w:val="Hyperlink"/>
                <w:lang w:val="pt-BR"/>
              </w:rPr>
              <w:t>2.7.3.</w:t>
            </w:r>
            <w:r w:rsidR="004C643A" w:rsidRPr="00AA4CD3">
              <w:rPr>
                <w:rFonts w:asciiTheme="minorHAnsi" w:hAnsiTheme="minorHAnsi" w:cstheme="minorBidi"/>
                <w:lang w:val="en-US"/>
              </w:rPr>
              <w:tab/>
            </w:r>
            <w:r w:rsidR="004C643A" w:rsidRPr="00AA4CD3">
              <w:rPr>
                <w:rStyle w:val="Hyperlink"/>
                <w:lang w:val="pt-BR"/>
              </w:rPr>
              <w:t>Thử nghiệm bộ công cụ</w:t>
            </w:r>
            <w:r w:rsidR="004C643A" w:rsidRPr="00AA4CD3">
              <w:rPr>
                <w:webHidden/>
              </w:rPr>
              <w:tab/>
            </w:r>
            <w:r w:rsidR="004C643A" w:rsidRPr="00AA4CD3">
              <w:rPr>
                <w:webHidden/>
              </w:rPr>
              <w:fldChar w:fldCharType="begin"/>
            </w:r>
            <w:r w:rsidR="004C643A" w:rsidRPr="00AA4CD3">
              <w:rPr>
                <w:webHidden/>
              </w:rPr>
              <w:instrText xml:space="preserve"> PAGEREF _Toc28079721 \h </w:instrText>
            </w:r>
            <w:r w:rsidR="004C643A" w:rsidRPr="00AA4CD3">
              <w:rPr>
                <w:webHidden/>
              </w:rPr>
            </w:r>
            <w:r w:rsidR="004C643A" w:rsidRPr="00AA4CD3">
              <w:rPr>
                <w:webHidden/>
              </w:rPr>
              <w:fldChar w:fldCharType="separate"/>
            </w:r>
            <w:r w:rsidR="00FA2275">
              <w:rPr>
                <w:webHidden/>
              </w:rPr>
              <w:t>44</w:t>
            </w:r>
            <w:r w:rsidR="004C643A" w:rsidRPr="00AA4CD3">
              <w:rPr>
                <w:webHidden/>
              </w:rPr>
              <w:fldChar w:fldCharType="end"/>
            </w:r>
          </w:hyperlink>
        </w:p>
        <w:p w14:paraId="74020C8F" w14:textId="0FDC0273" w:rsidR="004C643A" w:rsidRPr="00AA4CD3" w:rsidRDefault="00CC3968" w:rsidP="00AA4CD3">
          <w:pPr>
            <w:pStyle w:val="TOC2"/>
            <w:spacing w:line="336" w:lineRule="auto"/>
            <w:rPr>
              <w:rFonts w:asciiTheme="minorHAnsi" w:hAnsiTheme="minorHAnsi" w:cstheme="minorBidi"/>
              <w:sz w:val="26"/>
              <w:szCs w:val="26"/>
              <w:lang w:val="en-US"/>
            </w:rPr>
          </w:pPr>
          <w:hyperlink w:anchor="_Toc28079722" w:history="1">
            <w:r w:rsidR="004C643A" w:rsidRPr="00AA4CD3">
              <w:rPr>
                <w:rStyle w:val="Hyperlink"/>
                <w:rFonts w:cstheme="majorBidi"/>
                <w:sz w:val="26"/>
                <w:szCs w:val="26"/>
              </w:rPr>
              <w:t>2.8.</w:t>
            </w:r>
            <w:r w:rsidR="004C643A" w:rsidRPr="00AA4CD3">
              <w:rPr>
                <w:rStyle w:val="Hyperlink"/>
                <w:rFonts w:cstheme="majorBidi"/>
                <w:sz w:val="26"/>
                <w:szCs w:val="26"/>
                <w:lang w:val="en-US"/>
              </w:rPr>
              <w:t xml:space="preserve"> </w:t>
            </w:r>
            <w:r w:rsidR="004C643A" w:rsidRPr="00AA4CD3">
              <w:rPr>
                <w:rStyle w:val="Hyperlink"/>
                <w:sz w:val="26"/>
                <w:szCs w:val="26"/>
              </w:rPr>
              <w:t>Các biến số nghiên cứu và chỉ số đánh giá can thiệp</w:t>
            </w:r>
            <w:r w:rsidR="004C643A" w:rsidRPr="00AA4CD3">
              <w:rPr>
                <w:webHidden/>
                <w:sz w:val="26"/>
                <w:szCs w:val="26"/>
              </w:rPr>
              <w:tab/>
            </w:r>
            <w:r w:rsidR="004C643A" w:rsidRPr="00AA4CD3">
              <w:rPr>
                <w:webHidden/>
                <w:sz w:val="26"/>
                <w:szCs w:val="26"/>
              </w:rPr>
              <w:fldChar w:fldCharType="begin"/>
            </w:r>
            <w:r w:rsidR="004C643A" w:rsidRPr="00AA4CD3">
              <w:rPr>
                <w:webHidden/>
                <w:sz w:val="26"/>
                <w:szCs w:val="26"/>
              </w:rPr>
              <w:instrText xml:space="preserve"> PAGEREF _Toc28079722 \h </w:instrText>
            </w:r>
            <w:r w:rsidR="004C643A" w:rsidRPr="00AA4CD3">
              <w:rPr>
                <w:webHidden/>
                <w:sz w:val="26"/>
                <w:szCs w:val="26"/>
              </w:rPr>
            </w:r>
            <w:r w:rsidR="004C643A" w:rsidRPr="00AA4CD3">
              <w:rPr>
                <w:webHidden/>
                <w:sz w:val="26"/>
                <w:szCs w:val="26"/>
              </w:rPr>
              <w:fldChar w:fldCharType="separate"/>
            </w:r>
            <w:r w:rsidR="00FA2275">
              <w:rPr>
                <w:webHidden/>
                <w:sz w:val="26"/>
                <w:szCs w:val="26"/>
              </w:rPr>
              <w:t>44</w:t>
            </w:r>
            <w:r w:rsidR="004C643A" w:rsidRPr="00AA4CD3">
              <w:rPr>
                <w:webHidden/>
                <w:sz w:val="26"/>
                <w:szCs w:val="26"/>
              </w:rPr>
              <w:fldChar w:fldCharType="end"/>
            </w:r>
          </w:hyperlink>
        </w:p>
        <w:p w14:paraId="0DA8B553" w14:textId="77777777" w:rsidR="004C643A" w:rsidRPr="00AA4CD3" w:rsidRDefault="00CC3968" w:rsidP="00AA4CD3">
          <w:pPr>
            <w:pStyle w:val="TOC3"/>
            <w:spacing w:line="336" w:lineRule="auto"/>
            <w:rPr>
              <w:rFonts w:asciiTheme="minorHAnsi" w:hAnsiTheme="minorHAnsi" w:cstheme="minorBidi"/>
              <w:lang w:val="en-US"/>
            </w:rPr>
          </w:pPr>
          <w:hyperlink w:anchor="_Toc28079723" w:history="1">
            <w:r w:rsidR="004C643A" w:rsidRPr="00AA4CD3">
              <w:rPr>
                <w:rStyle w:val="Hyperlink"/>
                <w:snapToGrid w:val="0"/>
                <w:lang w:val="pt-BR"/>
              </w:rPr>
              <w:t>2.8.1.</w:t>
            </w:r>
            <w:r w:rsidR="004C643A" w:rsidRPr="00AA4CD3">
              <w:rPr>
                <w:rFonts w:asciiTheme="minorHAnsi" w:hAnsiTheme="minorHAnsi" w:cstheme="minorBidi"/>
                <w:lang w:val="en-US"/>
              </w:rPr>
              <w:tab/>
            </w:r>
            <w:r w:rsidR="004C643A" w:rsidRPr="00AA4CD3">
              <w:rPr>
                <w:rStyle w:val="Hyperlink"/>
                <w:lang w:val="pt-BR"/>
              </w:rPr>
              <w:t>Biến số nghiên cứu và c</w:t>
            </w:r>
            <w:r w:rsidR="004C643A" w:rsidRPr="00AA4CD3">
              <w:rPr>
                <w:rStyle w:val="Hyperlink"/>
                <w:snapToGrid w:val="0"/>
                <w:lang w:val="pt-BR"/>
              </w:rPr>
              <w:t>ác chỉ số trong nghiên cứu thực trạng kiến thức và thực hành trong sử dụng dịch vụ y tế công</w:t>
            </w:r>
            <w:r w:rsidR="004C643A" w:rsidRPr="00AA4CD3">
              <w:rPr>
                <w:webHidden/>
              </w:rPr>
              <w:tab/>
            </w:r>
            <w:r w:rsidR="004C643A" w:rsidRPr="00AA4CD3">
              <w:rPr>
                <w:webHidden/>
              </w:rPr>
              <w:fldChar w:fldCharType="begin"/>
            </w:r>
            <w:r w:rsidR="004C643A" w:rsidRPr="00AA4CD3">
              <w:rPr>
                <w:webHidden/>
              </w:rPr>
              <w:instrText xml:space="preserve"> PAGEREF _Toc28079723 \h </w:instrText>
            </w:r>
            <w:r w:rsidR="004C643A" w:rsidRPr="00AA4CD3">
              <w:rPr>
                <w:webHidden/>
              </w:rPr>
            </w:r>
            <w:r w:rsidR="004C643A" w:rsidRPr="00AA4CD3">
              <w:rPr>
                <w:webHidden/>
              </w:rPr>
              <w:fldChar w:fldCharType="separate"/>
            </w:r>
            <w:r w:rsidR="00FA2275">
              <w:rPr>
                <w:webHidden/>
              </w:rPr>
              <w:t>44</w:t>
            </w:r>
            <w:r w:rsidR="004C643A" w:rsidRPr="00AA4CD3">
              <w:rPr>
                <w:webHidden/>
              </w:rPr>
              <w:fldChar w:fldCharType="end"/>
            </w:r>
          </w:hyperlink>
        </w:p>
        <w:p w14:paraId="1C40EFDF" w14:textId="77777777" w:rsidR="004C643A" w:rsidRPr="00AA4CD3" w:rsidRDefault="00CC3968" w:rsidP="00AA4CD3">
          <w:pPr>
            <w:pStyle w:val="TOC3"/>
            <w:spacing w:line="336" w:lineRule="auto"/>
            <w:rPr>
              <w:rFonts w:asciiTheme="minorHAnsi" w:hAnsiTheme="minorHAnsi" w:cstheme="minorBidi"/>
              <w:lang w:val="en-US"/>
            </w:rPr>
          </w:pPr>
          <w:hyperlink w:anchor="_Toc28079724" w:history="1">
            <w:r w:rsidR="004C643A" w:rsidRPr="00AA4CD3">
              <w:rPr>
                <w:rStyle w:val="Hyperlink"/>
                <w:lang w:val="pt-BR"/>
              </w:rPr>
              <w:t>2.8.2.</w:t>
            </w:r>
            <w:r w:rsidR="004C643A" w:rsidRPr="00AA4CD3">
              <w:rPr>
                <w:rFonts w:asciiTheme="minorHAnsi" w:hAnsiTheme="minorHAnsi" w:cstheme="minorBidi"/>
                <w:lang w:val="en-US"/>
              </w:rPr>
              <w:tab/>
            </w:r>
            <w:r w:rsidR="004C643A" w:rsidRPr="00AA4CD3">
              <w:rPr>
                <w:rStyle w:val="Hyperlink"/>
                <w:lang w:val="pt-BR"/>
              </w:rPr>
              <w:t>Các chỉ số trong nghiên cứu mối liên quan giữa một số yếu tố và kiến thức và thực hành sử dụng dịch vụ y tế công</w:t>
            </w:r>
            <w:r w:rsidR="004C643A" w:rsidRPr="00AA4CD3">
              <w:rPr>
                <w:webHidden/>
              </w:rPr>
              <w:tab/>
            </w:r>
            <w:r w:rsidR="004C643A" w:rsidRPr="00AA4CD3">
              <w:rPr>
                <w:webHidden/>
              </w:rPr>
              <w:fldChar w:fldCharType="begin"/>
            </w:r>
            <w:r w:rsidR="004C643A" w:rsidRPr="00AA4CD3">
              <w:rPr>
                <w:webHidden/>
              </w:rPr>
              <w:instrText xml:space="preserve"> PAGEREF _Toc28079724 \h </w:instrText>
            </w:r>
            <w:r w:rsidR="004C643A" w:rsidRPr="00AA4CD3">
              <w:rPr>
                <w:webHidden/>
              </w:rPr>
            </w:r>
            <w:r w:rsidR="004C643A" w:rsidRPr="00AA4CD3">
              <w:rPr>
                <w:webHidden/>
              </w:rPr>
              <w:fldChar w:fldCharType="separate"/>
            </w:r>
            <w:r w:rsidR="00FA2275">
              <w:rPr>
                <w:webHidden/>
              </w:rPr>
              <w:t>47</w:t>
            </w:r>
            <w:r w:rsidR="004C643A" w:rsidRPr="00AA4CD3">
              <w:rPr>
                <w:webHidden/>
              </w:rPr>
              <w:fldChar w:fldCharType="end"/>
            </w:r>
          </w:hyperlink>
        </w:p>
        <w:p w14:paraId="023EF2C4" w14:textId="77777777" w:rsidR="004C643A" w:rsidRPr="00AA4CD3" w:rsidRDefault="00CC3968" w:rsidP="00AA4CD3">
          <w:pPr>
            <w:pStyle w:val="TOC3"/>
            <w:spacing w:line="336" w:lineRule="auto"/>
            <w:rPr>
              <w:rFonts w:asciiTheme="minorHAnsi" w:hAnsiTheme="minorHAnsi" w:cstheme="minorBidi"/>
              <w:lang w:val="en-US"/>
            </w:rPr>
          </w:pPr>
          <w:hyperlink w:anchor="_Toc28079725" w:history="1">
            <w:r w:rsidR="004C643A" w:rsidRPr="00AA4CD3">
              <w:rPr>
                <w:rStyle w:val="Hyperlink"/>
                <w:lang w:val="pt-BR"/>
              </w:rPr>
              <w:t>2.8.3.</w:t>
            </w:r>
            <w:r w:rsidR="004C643A" w:rsidRPr="00AA4CD3">
              <w:rPr>
                <w:rFonts w:asciiTheme="minorHAnsi" w:hAnsiTheme="minorHAnsi" w:cstheme="minorBidi"/>
                <w:lang w:val="en-US"/>
              </w:rPr>
              <w:tab/>
            </w:r>
            <w:r w:rsidR="004C643A" w:rsidRPr="00AA4CD3">
              <w:rPr>
                <w:rStyle w:val="Hyperlink"/>
                <w:lang w:val="pt-BR"/>
              </w:rPr>
              <w:t>Biến số trong nghiên cứu can thiệp</w:t>
            </w:r>
            <w:r w:rsidR="004C643A" w:rsidRPr="00AA4CD3">
              <w:rPr>
                <w:webHidden/>
              </w:rPr>
              <w:tab/>
            </w:r>
            <w:r w:rsidR="004C643A" w:rsidRPr="00AA4CD3">
              <w:rPr>
                <w:webHidden/>
              </w:rPr>
              <w:fldChar w:fldCharType="begin"/>
            </w:r>
            <w:r w:rsidR="004C643A" w:rsidRPr="00AA4CD3">
              <w:rPr>
                <w:webHidden/>
              </w:rPr>
              <w:instrText xml:space="preserve"> PAGEREF _Toc28079725 \h </w:instrText>
            </w:r>
            <w:r w:rsidR="004C643A" w:rsidRPr="00AA4CD3">
              <w:rPr>
                <w:webHidden/>
              </w:rPr>
            </w:r>
            <w:r w:rsidR="004C643A" w:rsidRPr="00AA4CD3">
              <w:rPr>
                <w:webHidden/>
              </w:rPr>
              <w:fldChar w:fldCharType="separate"/>
            </w:r>
            <w:r w:rsidR="00FA2275">
              <w:rPr>
                <w:webHidden/>
              </w:rPr>
              <w:t>47</w:t>
            </w:r>
            <w:r w:rsidR="004C643A" w:rsidRPr="00AA4CD3">
              <w:rPr>
                <w:webHidden/>
              </w:rPr>
              <w:fldChar w:fldCharType="end"/>
            </w:r>
          </w:hyperlink>
        </w:p>
        <w:p w14:paraId="43F3F7E2" w14:textId="39F8A213" w:rsidR="004C643A" w:rsidRPr="00AA4CD3" w:rsidRDefault="00CC3968" w:rsidP="00AA4CD3">
          <w:pPr>
            <w:pStyle w:val="TOC2"/>
            <w:spacing w:line="336" w:lineRule="auto"/>
            <w:rPr>
              <w:rFonts w:asciiTheme="minorHAnsi" w:hAnsiTheme="minorHAnsi" w:cstheme="minorBidi"/>
              <w:sz w:val="26"/>
              <w:szCs w:val="26"/>
              <w:lang w:val="en-US"/>
            </w:rPr>
          </w:pPr>
          <w:hyperlink w:anchor="_Toc28079726" w:history="1">
            <w:r w:rsidR="004C643A" w:rsidRPr="00AA4CD3">
              <w:rPr>
                <w:rStyle w:val="Hyperlink"/>
                <w:rFonts w:cstheme="majorBidi"/>
                <w:sz w:val="26"/>
                <w:szCs w:val="26"/>
              </w:rPr>
              <w:t>2.9.</w:t>
            </w:r>
            <w:r w:rsidR="004C643A" w:rsidRPr="00AA4CD3">
              <w:rPr>
                <w:rStyle w:val="Hyperlink"/>
                <w:rFonts w:cstheme="majorBidi"/>
                <w:sz w:val="26"/>
                <w:szCs w:val="26"/>
                <w:lang w:val="en-US"/>
              </w:rPr>
              <w:t xml:space="preserve"> </w:t>
            </w:r>
            <w:r w:rsidR="004C643A" w:rsidRPr="00AA4CD3">
              <w:rPr>
                <w:rStyle w:val="Hyperlink"/>
                <w:sz w:val="26"/>
                <w:szCs w:val="26"/>
              </w:rPr>
              <w:t>Xử lý và phân tích số liệu</w:t>
            </w:r>
            <w:r w:rsidR="004C643A" w:rsidRPr="00AA4CD3">
              <w:rPr>
                <w:webHidden/>
                <w:sz w:val="26"/>
                <w:szCs w:val="26"/>
              </w:rPr>
              <w:tab/>
            </w:r>
            <w:r w:rsidR="004C643A" w:rsidRPr="00AA4CD3">
              <w:rPr>
                <w:webHidden/>
                <w:sz w:val="26"/>
                <w:szCs w:val="26"/>
              </w:rPr>
              <w:fldChar w:fldCharType="begin"/>
            </w:r>
            <w:r w:rsidR="004C643A" w:rsidRPr="00AA4CD3">
              <w:rPr>
                <w:webHidden/>
                <w:sz w:val="26"/>
                <w:szCs w:val="26"/>
              </w:rPr>
              <w:instrText xml:space="preserve"> PAGEREF _Toc28079726 \h </w:instrText>
            </w:r>
            <w:r w:rsidR="004C643A" w:rsidRPr="00AA4CD3">
              <w:rPr>
                <w:webHidden/>
                <w:sz w:val="26"/>
                <w:szCs w:val="26"/>
              </w:rPr>
            </w:r>
            <w:r w:rsidR="004C643A" w:rsidRPr="00AA4CD3">
              <w:rPr>
                <w:webHidden/>
                <w:sz w:val="26"/>
                <w:szCs w:val="26"/>
              </w:rPr>
              <w:fldChar w:fldCharType="separate"/>
            </w:r>
            <w:r w:rsidR="00FA2275">
              <w:rPr>
                <w:webHidden/>
                <w:sz w:val="26"/>
                <w:szCs w:val="26"/>
              </w:rPr>
              <w:t>48</w:t>
            </w:r>
            <w:r w:rsidR="004C643A" w:rsidRPr="00AA4CD3">
              <w:rPr>
                <w:webHidden/>
                <w:sz w:val="26"/>
                <w:szCs w:val="26"/>
              </w:rPr>
              <w:fldChar w:fldCharType="end"/>
            </w:r>
          </w:hyperlink>
        </w:p>
        <w:p w14:paraId="0179792B" w14:textId="77777777" w:rsidR="004C643A" w:rsidRPr="00AA4CD3" w:rsidRDefault="00CC3968" w:rsidP="00AA4CD3">
          <w:pPr>
            <w:pStyle w:val="TOC3"/>
            <w:spacing w:line="336" w:lineRule="auto"/>
            <w:rPr>
              <w:rFonts w:asciiTheme="minorHAnsi" w:hAnsiTheme="minorHAnsi" w:cstheme="minorBidi"/>
              <w:lang w:val="en-US"/>
            </w:rPr>
          </w:pPr>
          <w:hyperlink w:anchor="_Toc28079727" w:history="1">
            <w:r w:rsidR="004C643A" w:rsidRPr="00AA4CD3">
              <w:rPr>
                <w:rStyle w:val="Hyperlink"/>
              </w:rPr>
              <w:t>2.9.1.</w:t>
            </w:r>
            <w:r w:rsidR="004C643A" w:rsidRPr="00AA4CD3">
              <w:rPr>
                <w:rFonts w:asciiTheme="minorHAnsi" w:hAnsiTheme="minorHAnsi" w:cstheme="minorBidi"/>
                <w:lang w:val="en-US"/>
              </w:rPr>
              <w:tab/>
            </w:r>
            <w:r w:rsidR="004C643A" w:rsidRPr="00AA4CD3">
              <w:rPr>
                <w:rStyle w:val="Hyperlink"/>
              </w:rPr>
              <w:t>Nhập số liệu</w:t>
            </w:r>
            <w:r w:rsidR="004C643A" w:rsidRPr="00AA4CD3">
              <w:rPr>
                <w:webHidden/>
              </w:rPr>
              <w:tab/>
            </w:r>
            <w:r w:rsidR="004C643A" w:rsidRPr="00AA4CD3">
              <w:rPr>
                <w:webHidden/>
              </w:rPr>
              <w:fldChar w:fldCharType="begin"/>
            </w:r>
            <w:r w:rsidR="004C643A" w:rsidRPr="00AA4CD3">
              <w:rPr>
                <w:webHidden/>
              </w:rPr>
              <w:instrText xml:space="preserve"> PAGEREF _Toc28079727 \h </w:instrText>
            </w:r>
            <w:r w:rsidR="004C643A" w:rsidRPr="00AA4CD3">
              <w:rPr>
                <w:webHidden/>
              </w:rPr>
            </w:r>
            <w:r w:rsidR="004C643A" w:rsidRPr="00AA4CD3">
              <w:rPr>
                <w:webHidden/>
              </w:rPr>
              <w:fldChar w:fldCharType="separate"/>
            </w:r>
            <w:r w:rsidR="00FA2275">
              <w:rPr>
                <w:webHidden/>
              </w:rPr>
              <w:t>48</w:t>
            </w:r>
            <w:r w:rsidR="004C643A" w:rsidRPr="00AA4CD3">
              <w:rPr>
                <w:webHidden/>
              </w:rPr>
              <w:fldChar w:fldCharType="end"/>
            </w:r>
          </w:hyperlink>
        </w:p>
        <w:p w14:paraId="2C2A057E" w14:textId="77777777" w:rsidR="004C643A" w:rsidRPr="00AA4CD3" w:rsidRDefault="00CC3968" w:rsidP="00AA4CD3">
          <w:pPr>
            <w:pStyle w:val="TOC3"/>
            <w:spacing w:line="336" w:lineRule="auto"/>
            <w:rPr>
              <w:rFonts w:asciiTheme="minorHAnsi" w:hAnsiTheme="minorHAnsi" w:cstheme="minorBidi"/>
              <w:lang w:val="en-US"/>
            </w:rPr>
          </w:pPr>
          <w:hyperlink w:anchor="_Toc28079728" w:history="1">
            <w:r w:rsidR="004C643A" w:rsidRPr="00AA4CD3">
              <w:rPr>
                <w:rStyle w:val="Hyperlink"/>
              </w:rPr>
              <w:t>2.9.2.</w:t>
            </w:r>
            <w:r w:rsidR="004C643A" w:rsidRPr="00AA4CD3">
              <w:rPr>
                <w:rFonts w:asciiTheme="minorHAnsi" w:hAnsiTheme="minorHAnsi" w:cstheme="minorBidi"/>
                <w:lang w:val="en-US"/>
              </w:rPr>
              <w:tab/>
            </w:r>
            <w:r w:rsidR="004C643A" w:rsidRPr="00AA4CD3">
              <w:rPr>
                <w:rStyle w:val="Hyperlink"/>
              </w:rPr>
              <w:t>Phân tích số liệu</w:t>
            </w:r>
            <w:r w:rsidR="004C643A" w:rsidRPr="00AA4CD3">
              <w:rPr>
                <w:webHidden/>
              </w:rPr>
              <w:tab/>
            </w:r>
            <w:r w:rsidR="004C643A" w:rsidRPr="00AA4CD3">
              <w:rPr>
                <w:webHidden/>
              </w:rPr>
              <w:fldChar w:fldCharType="begin"/>
            </w:r>
            <w:r w:rsidR="004C643A" w:rsidRPr="00AA4CD3">
              <w:rPr>
                <w:webHidden/>
              </w:rPr>
              <w:instrText xml:space="preserve"> PAGEREF _Toc28079728 \h </w:instrText>
            </w:r>
            <w:r w:rsidR="004C643A" w:rsidRPr="00AA4CD3">
              <w:rPr>
                <w:webHidden/>
              </w:rPr>
            </w:r>
            <w:r w:rsidR="004C643A" w:rsidRPr="00AA4CD3">
              <w:rPr>
                <w:webHidden/>
              </w:rPr>
              <w:fldChar w:fldCharType="separate"/>
            </w:r>
            <w:r w:rsidR="00FA2275">
              <w:rPr>
                <w:webHidden/>
              </w:rPr>
              <w:t>49</w:t>
            </w:r>
            <w:r w:rsidR="004C643A" w:rsidRPr="00AA4CD3">
              <w:rPr>
                <w:webHidden/>
              </w:rPr>
              <w:fldChar w:fldCharType="end"/>
            </w:r>
          </w:hyperlink>
        </w:p>
        <w:p w14:paraId="63218651" w14:textId="77777777" w:rsidR="004C643A" w:rsidRPr="00AA4CD3" w:rsidRDefault="00CC3968" w:rsidP="00AA4CD3">
          <w:pPr>
            <w:pStyle w:val="TOC2"/>
            <w:tabs>
              <w:tab w:val="clear" w:pos="980"/>
              <w:tab w:val="left" w:pos="1276"/>
            </w:tabs>
            <w:spacing w:line="336" w:lineRule="auto"/>
            <w:ind w:firstLine="567"/>
            <w:rPr>
              <w:rFonts w:asciiTheme="minorHAnsi" w:hAnsiTheme="minorHAnsi" w:cstheme="minorBidi"/>
              <w:sz w:val="26"/>
              <w:szCs w:val="26"/>
              <w:lang w:val="en-US"/>
            </w:rPr>
          </w:pPr>
          <w:hyperlink w:anchor="_Toc28079729" w:history="1">
            <w:r w:rsidR="004C643A" w:rsidRPr="00AA4CD3">
              <w:rPr>
                <w:rStyle w:val="Hyperlink"/>
                <w:rFonts w:cstheme="majorBidi"/>
                <w:sz w:val="26"/>
                <w:szCs w:val="26"/>
              </w:rPr>
              <w:t>2.9.3.</w:t>
            </w:r>
            <w:r w:rsidR="004C643A" w:rsidRPr="00AA4CD3">
              <w:rPr>
                <w:rFonts w:asciiTheme="minorHAnsi" w:hAnsiTheme="minorHAnsi" w:cstheme="minorBidi"/>
                <w:sz w:val="26"/>
                <w:szCs w:val="26"/>
                <w:lang w:val="en-US"/>
              </w:rPr>
              <w:tab/>
            </w:r>
            <w:r w:rsidR="004C643A" w:rsidRPr="00AA4CD3">
              <w:rPr>
                <w:rStyle w:val="Hyperlink"/>
                <w:sz w:val="26"/>
                <w:szCs w:val="26"/>
              </w:rPr>
              <w:t>Sai số nghiên cứu và biện pháp khắc phục</w:t>
            </w:r>
            <w:r w:rsidR="004C643A" w:rsidRPr="00AA4CD3">
              <w:rPr>
                <w:webHidden/>
                <w:sz w:val="26"/>
                <w:szCs w:val="26"/>
              </w:rPr>
              <w:tab/>
            </w:r>
            <w:r w:rsidR="004C643A" w:rsidRPr="00AA4CD3">
              <w:rPr>
                <w:webHidden/>
                <w:sz w:val="26"/>
                <w:szCs w:val="26"/>
              </w:rPr>
              <w:fldChar w:fldCharType="begin"/>
            </w:r>
            <w:r w:rsidR="004C643A" w:rsidRPr="00AA4CD3">
              <w:rPr>
                <w:webHidden/>
                <w:sz w:val="26"/>
                <w:szCs w:val="26"/>
              </w:rPr>
              <w:instrText xml:space="preserve"> PAGEREF _Toc28079729 \h </w:instrText>
            </w:r>
            <w:r w:rsidR="004C643A" w:rsidRPr="00AA4CD3">
              <w:rPr>
                <w:webHidden/>
                <w:sz w:val="26"/>
                <w:szCs w:val="26"/>
              </w:rPr>
            </w:r>
            <w:r w:rsidR="004C643A" w:rsidRPr="00AA4CD3">
              <w:rPr>
                <w:webHidden/>
                <w:sz w:val="26"/>
                <w:szCs w:val="26"/>
              </w:rPr>
              <w:fldChar w:fldCharType="separate"/>
            </w:r>
            <w:r w:rsidR="00FA2275">
              <w:rPr>
                <w:webHidden/>
                <w:sz w:val="26"/>
                <w:szCs w:val="26"/>
              </w:rPr>
              <w:t>50</w:t>
            </w:r>
            <w:r w:rsidR="004C643A" w:rsidRPr="00AA4CD3">
              <w:rPr>
                <w:webHidden/>
                <w:sz w:val="26"/>
                <w:szCs w:val="26"/>
              </w:rPr>
              <w:fldChar w:fldCharType="end"/>
            </w:r>
          </w:hyperlink>
        </w:p>
        <w:p w14:paraId="182ACB13" w14:textId="77777777" w:rsidR="004C643A" w:rsidRPr="00AA4CD3" w:rsidRDefault="00CC3968" w:rsidP="00AA4CD3">
          <w:pPr>
            <w:pStyle w:val="TOC2"/>
            <w:spacing w:line="336" w:lineRule="auto"/>
            <w:rPr>
              <w:rFonts w:asciiTheme="minorHAnsi" w:hAnsiTheme="minorHAnsi" w:cstheme="minorBidi"/>
              <w:sz w:val="26"/>
              <w:szCs w:val="26"/>
              <w:lang w:val="en-US"/>
            </w:rPr>
          </w:pPr>
          <w:hyperlink w:anchor="_Toc28079730" w:history="1">
            <w:r w:rsidR="004C643A" w:rsidRPr="00AA4CD3">
              <w:rPr>
                <w:rStyle w:val="Hyperlink"/>
                <w:rFonts w:cstheme="majorBidi"/>
                <w:sz w:val="26"/>
                <w:szCs w:val="26"/>
              </w:rPr>
              <w:t>2.10.</w:t>
            </w:r>
            <w:r w:rsidR="004C643A" w:rsidRPr="00AA4CD3">
              <w:rPr>
                <w:rFonts w:asciiTheme="minorHAnsi" w:hAnsiTheme="minorHAnsi" w:cstheme="minorBidi"/>
                <w:sz w:val="26"/>
                <w:szCs w:val="26"/>
                <w:lang w:val="en-US"/>
              </w:rPr>
              <w:tab/>
            </w:r>
            <w:r w:rsidR="004C643A" w:rsidRPr="00AA4CD3">
              <w:rPr>
                <w:rStyle w:val="Hyperlink"/>
                <w:sz w:val="26"/>
                <w:szCs w:val="26"/>
              </w:rPr>
              <w:t>Đạo đức nghiên cứu.</w:t>
            </w:r>
            <w:r w:rsidR="004C643A" w:rsidRPr="00AA4CD3">
              <w:rPr>
                <w:webHidden/>
                <w:sz w:val="26"/>
                <w:szCs w:val="26"/>
              </w:rPr>
              <w:tab/>
            </w:r>
            <w:r w:rsidR="004C643A" w:rsidRPr="00AA4CD3">
              <w:rPr>
                <w:webHidden/>
                <w:sz w:val="26"/>
                <w:szCs w:val="26"/>
              </w:rPr>
              <w:fldChar w:fldCharType="begin"/>
            </w:r>
            <w:r w:rsidR="004C643A" w:rsidRPr="00AA4CD3">
              <w:rPr>
                <w:webHidden/>
                <w:sz w:val="26"/>
                <w:szCs w:val="26"/>
              </w:rPr>
              <w:instrText xml:space="preserve"> PAGEREF _Toc28079730 \h </w:instrText>
            </w:r>
            <w:r w:rsidR="004C643A" w:rsidRPr="00AA4CD3">
              <w:rPr>
                <w:webHidden/>
                <w:sz w:val="26"/>
                <w:szCs w:val="26"/>
              </w:rPr>
            </w:r>
            <w:r w:rsidR="004C643A" w:rsidRPr="00AA4CD3">
              <w:rPr>
                <w:webHidden/>
                <w:sz w:val="26"/>
                <w:szCs w:val="26"/>
              </w:rPr>
              <w:fldChar w:fldCharType="separate"/>
            </w:r>
            <w:r w:rsidR="00FA2275">
              <w:rPr>
                <w:webHidden/>
                <w:sz w:val="26"/>
                <w:szCs w:val="26"/>
              </w:rPr>
              <w:t>50</w:t>
            </w:r>
            <w:r w:rsidR="004C643A" w:rsidRPr="00AA4CD3">
              <w:rPr>
                <w:webHidden/>
                <w:sz w:val="26"/>
                <w:szCs w:val="26"/>
              </w:rPr>
              <w:fldChar w:fldCharType="end"/>
            </w:r>
          </w:hyperlink>
        </w:p>
        <w:p w14:paraId="47463FC9" w14:textId="148B168A" w:rsidR="004C643A" w:rsidRPr="00AA4CD3" w:rsidRDefault="00CC3968" w:rsidP="00AA4CD3">
          <w:pPr>
            <w:pStyle w:val="TOC2"/>
            <w:spacing w:line="336" w:lineRule="auto"/>
            <w:ind w:firstLine="0"/>
            <w:rPr>
              <w:rFonts w:asciiTheme="minorHAnsi" w:hAnsiTheme="minorHAnsi" w:cstheme="minorBidi"/>
              <w:b/>
              <w:sz w:val="26"/>
              <w:szCs w:val="26"/>
              <w:lang w:val="en-US"/>
            </w:rPr>
          </w:pPr>
          <w:hyperlink w:anchor="_Toc28079731" w:history="1">
            <w:r w:rsidR="004C643A" w:rsidRPr="00AA4CD3">
              <w:rPr>
                <w:rStyle w:val="Hyperlink"/>
                <w:b/>
                <w:sz w:val="26"/>
                <w:szCs w:val="26"/>
              </w:rPr>
              <w:t>CHƯƠNG 3</w:t>
            </w:r>
            <w:r w:rsidR="004C643A" w:rsidRPr="00AA4CD3">
              <w:rPr>
                <w:rStyle w:val="Hyperlink"/>
                <w:b/>
                <w:sz w:val="26"/>
                <w:szCs w:val="26"/>
                <w:lang w:val="en-US"/>
              </w:rPr>
              <w:t xml:space="preserve">: </w:t>
            </w:r>
          </w:hyperlink>
          <w:hyperlink w:anchor="_Toc28079732" w:history="1">
            <w:r w:rsidR="004C643A" w:rsidRPr="00AA4CD3">
              <w:rPr>
                <w:rStyle w:val="Hyperlink"/>
                <w:b/>
                <w:sz w:val="26"/>
                <w:szCs w:val="26"/>
              </w:rPr>
              <w:t>KẾT QUẢ NGHIÊN CỨU</w:t>
            </w:r>
            <w:r w:rsidR="004C643A" w:rsidRPr="00AA4CD3">
              <w:rPr>
                <w:b/>
                <w:webHidden/>
                <w:sz w:val="26"/>
                <w:szCs w:val="26"/>
              </w:rPr>
              <w:tab/>
            </w:r>
            <w:r w:rsidR="004C643A" w:rsidRPr="00AA4CD3">
              <w:rPr>
                <w:b/>
                <w:webHidden/>
                <w:sz w:val="26"/>
                <w:szCs w:val="26"/>
              </w:rPr>
              <w:fldChar w:fldCharType="begin"/>
            </w:r>
            <w:r w:rsidR="004C643A" w:rsidRPr="00AA4CD3">
              <w:rPr>
                <w:b/>
                <w:webHidden/>
                <w:sz w:val="26"/>
                <w:szCs w:val="26"/>
              </w:rPr>
              <w:instrText xml:space="preserve"> PAGEREF _Toc28079732 \h </w:instrText>
            </w:r>
            <w:r w:rsidR="004C643A" w:rsidRPr="00AA4CD3">
              <w:rPr>
                <w:b/>
                <w:webHidden/>
                <w:sz w:val="26"/>
                <w:szCs w:val="26"/>
              </w:rPr>
            </w:r>
            <w:r w:rsidR="004C643A" w:rsidRPr="00AA4CD3">
              <w:rPr>
                <w:b/>
                <w:webHidden/>
                <w:sz w:val="26"/>
                <w:szCs w:val="26"/>
              </w:rPr>
              <w:fldChar w:fldCharType="separate"/>
            </w:r>
            <w:r w:rsidR="00FA2275">
              <w:rPr>
                <w:b/>
                <w:webHidden/>
                <w:sz w:val="26"/>
                <w:szCs w:val="26"/>
              </w:rPr>
              <w:t>52</w:t>
            </w:r>
            <w:r w:rsidR="004C643A" w:rsidRPr="00AA4CD3">
              <w:rPr>
                <w:b/>
                <w:webHidden/>
                <w:sz w:val="26"/>
                <w:szCs w:val="26"/>
              </w:rPr>
              <w:fldChar w:fldCharType="end"/>
            </w:r>
          </w:hyperlink>
        </w:p>
        <w:p w14:paraId="6D09E6F2" w14:textId="098AB651" w:rsidR="004C643A" w:rsidRPr="00AA4CD3" w:rsidRDefault="00CC3968" w:rsidP="00AA4CD3">
          <w:pPr>
            <w:pStyle w:val="TOC2"/>
            <w:spacing w:line="336" w:lineRule="auto"/>
            <w:rPr>
              <w:rFonts w:asciiTheme="minorHAnsi" w:hAnsiTheme="minorHAnsi" w:cstheme="minorBidi"/>
              <w:sz w:val="26"/>
              <w:szCs w:val="26"/>
              <w:lang w:val="en-US"/>
            </w:rPr>
          </w:pPr>
          <w:hyperlink w:anchor="_Toc28079733" w:history="1">
            <w:r w:rsidR="004C643A" w:rsidRPr="00AA4CD3">
              <w:rPr>
                <w:rStyle w:val="Hyperlink"/>
                <w:sz w:val="26"/>
                <w:szCs w:val="26"/>
              </w:rPr>
              <w:t>3.1.</w:t>
            </w:r>
            <w:r w:rsidR="004C643A" w:rsidRPr="00AA4CD3">
              <w:rPr>
                <w:rStyle w:val="Hyperlink"/>
                <w:sz w:val="26"/>
                <w:szCs w:val="26"/>
                <w:lang w:val="en-US"/>
              </w:rPr>
              <w:t xml:space="preserve"> </w:t>
            </w:r>
            <w:r w:rsidR="004C643A" w:rsidRPr="00AA4CD3">
              <w:rPr>
                <w:rStyle w:val="Hyperlink"/>
                <w:sz w:val="26"/>
                <w:szCs w:val="26"/>
              </w:rPr>
              <w:t>Thông tin chung về đối tượng nghiên cứu</w:t>
            </w:r>
            <w:r w:rsidR="004C643A" w:rsidRPr="00AA4CD3">
              <w:rPr>
                <w:webHidden/>
                <w:sz w:val="26"/>
                <w:szCs w:val="26"/>
              </w:rPr>
              <w:tab/>
            </w:r>
            <w:r w:rsidR="004C643A" w:rsidRPr="00AA4CD3">
              <w:rPr>
                <w:webHidden/>
                <w:sz w:val="26"/>
                <w:szCs w:val="26"/>
              </w:rPr>
              <w:fldChar w:fldCharType="begin"/>
            </w:r>
            <w:r w:rsidR="004C643A" w:rsidRPr="00AA4CD3">
              <w:rPr>
                <w:webHidden/>
                <w:sz w:val="26"/>
                <w:szCs w:val="26"/>
              </w:rPr>
              <w:instrText xml:space="preserve"> PAGEREF _Toc28079733 \h </w:instrText>
            </w:r>
            <w:r w:rsidR="004C643A" w:rsidRPr="00AA4CD3">
              <w:rPr>
                <w:webHidden/>
                <w:sz w:val="26"/>
                <w:szCs w:val="26"/>
              </w:rPr>
            </w:r>
            <w:r w:rsidR="004C643A" w:rsidRPr="00AA4CD3">
              <w:rPr>
                <w:webHidden/>
                <w:sz w:val="26"/>
                <w:szCs w:val="26"/>
              </w:rPr>
              <w:fldChar w:fldCharType="separate"/>
            </w:r>
            <w:r w:rsidR="00FA2275">
              <w:rPr>
                <w:webHidden/>
                <w:sz w:val="26"/>
                <w:szCs w:val="26"/>
              </w:rPr>
              <w:t>52</w:t>
            </w:r>
            <w:r w:rsidR="004C643A" w:rsidRPr="00AA4CD3">
              <w:rPr>
                <w:webHidden/>
                <w:sz w:val="26"/>
                <w:szCs w:val="26"/>
              </w:rPr>
              <w:fldChar w:fldCharType="end"/>
            </w:r>
          </w:hyperlink>
        </w:p>
        <w:p w14:paraId="2FEDC574" w14:textId="77777777" w:rsidR="004C643A" w:rsidRPr="00AA4CD3" w:rsidRDefault="00CC3968" w:rsidP="00AA4CD3">
          <w:pPr>
            <w:pStyle w:val="TOC3"/>
            <w:spacing w:line="336" w:lineRule="auto"/>
            <w:rPr>
              <w:rFonts w:asciiTheme="minorHAnsi" w:hAnsiTheme="minorHAnsi" w:cstheme="minorBidi"/>
              <w:lang w:val="en-US"/>
            </w:rPr>
          </w:pPr>
          <w:hyperlink w:anchor="_Toc28079734" w:history="1">
            <w:r w:rsidR="004C643A" w:rsidRPr="00AA4CD3">
              <w:rPr>
                <w:rStyle w:val="Hyperlink"/>
              </w:rPr>
              <w:t>3.1.1.</w:t>
            </w:r>
            <w:r w:rsidR="004C643A" w:rsidRPr="00AA4CD3">
              <w:rPr>
                <w:rFonts w:asciiTheme="minorHAnsi" w:hAnsiTheme="minorHAnsi" w:cstheme="minorBidi"/>
                <w:lang w:val="en-US"/>
              </w:rPr>
              <w:tab/>
            </w:r>
            <w:r w:rsidR="004C643A" w:rsidRPr="00AA4CD3">
              <w:rPr>
                <w:rStyle w:val="Hyperlink"/>
              </w:rPr>
              <w:t>Đặc điểm nhân khẩu học</w:t>
            </w:r>
            <w:r w:rsidR="004C643A" w:rsidRPr="00AA4CD3">
              <w:rPr>
                <w:webHidden/>
              </w:rPr>
              <w:tab/>
            </w:r>
            <w:r w:rsidR="004C643A" w:rsidRPr="00AA4CD3">
              <w:rPr>
                <w:webHidden/>
              </w:rPr>
              <w:fldChar w:fldCharType="begin"/>
            </w:r>
            <w:r w:rsidR="004C643A" w:rsidRPr="00AA4CD3">
              <w:rPr>
                <w:webHidden/>
              </w:rPr>
              <w:instrText xml:space="preserve"> PAGEREF _Toc28079734 \h </w:instrText>
            </w:r>
            <w:r w:rsidR="004C643A" w:rsidRPr="00AA4CD3">
              <w:rPr>
                <w:webHidden/>
              </w:rPr>
            </w:r>
            <w:r w:rsidR="004C643A" w:rsidRPr="00AA4CD3">
              <w:rPr>
                <w:webHidden/>
              </w:rPr>
              <w:fldChar w:fldCharType="separate"/>
            </w:r>
            <w:r w:rsidR="00FA2275">
              <w:rPr>
                <w:webHidden/>
              </w:rPr>
              <w:t>52</w:t>
            </w:r>
            <w:r w:rsidR="004C643A" w:rsidRPr="00AA4CD3">
              <w:rPr>
                <w:webHidden/>
              </w:rPr>
              <w:fldChar w:fldCharType="end"/>
            </w:r>
          </w:hyperlink>
        </w:p>
        <w:p w14:paraId="4FBCD06D" w14:textId="77777777" w:rsidR="004C643A" w:rsidRPr="00AA4CD3" w:rsidRDefault="00CC3968" w:rsidP="00AA4CD3">
          <w:pPr>
            <w:pStyle w:val="TOC3"/>
            <w:spacing w:line="336" w:lineRule="auto"/>
            <w:rPr>
              <w:rFonts w:asciiTheme="minorHAnsi" w:hAnsiTheme="minorHAnsi" w:cstheme="minorBidi"/>
              <w:lang w:val="en-US"/>
            </w:rPr>
          </w:pPr>
          <w:hyperlink w:anchor="_Toc28079735" w:history="1">
            <w:r w:rsidR="004C643A" w:rsidRPr="00AA4CD3">
              <w:rPr>
                <w:rStyle w:val="Hyperlink"/>
              </w:rPr>
              <w:t>3.1.2.</w:t>
            </w:r>
            <w:r w:rsidR="004C643A" w:rsidRPr="00AA4CD3">
              <w:rPr>
                <w:rFonts w:asciiTheme="minorHAnsi" w:hAnsiTheme="minorHAnsi" w:cstheme="minorBidi"/>
                <w:lang w:val="en-US"/>
              </w:rPr>
              <w:tab/>
            </w:r>
            <w:r w:rsidR="004C643A" w:rsidRPr="00AA4CD3">
              <w:rPr>
                <w:rStyle w:val="Hyperlink"/>
              </w:rPr>
              <w:t>Thông tin về thẻ bảo hiểm y tế</w:t>
            </w:r>
            <w:r w:rsidR="004C643A" w:rsidRPr="00AA4CD3">
              <w:rPr>
                <w:webHidden/>
              </w:rPr>
              <w:tab/>
            </w:r>
            <w:r w:rsidR="004C643A" w:rsidRPr="00AA4CD3">
              <w:rPr>
                <w:webHidden/>
              </w:rPr>
              <w:fldChar w:fldCharType="begin"/>
            </w:r>
            <w:r w:rsidR="004C643A" w:rsidRPr="00AA4CD3">
              <w:rPr>
                <w:webHidden/>
              </w:rPr>
              <w:instrText xml:space="preserve"> PAGEREF _Toc28079735 \h </w:instrText>
            </w:r>
            <w:r w:rsidR="004C643A" w:rsidRPr="00AA4CD3">
              <w:rPr>
                <w:webHidden/>
              </w:rPr>
            </w:r>
            <w:r w:rsidR="004C643A" w:rsidRPr="00AA4CD3">
              <w:rPr>
                <w:webHidden/>
              </w:rPr>
              <w:fldChar w:fldCharType="separate"/>
            </w:r>
            <w:r w:rsidR="00FA2275">
              <w:rPr>
                <w:webHidden/>
              </w:rPr>
              <w:t>54</w:t>
            </w:r>
            <w:r w:rsidR="004C643A" w:rsidRPr="00AA4CD3">
              <w:rPr>
                <w:webHidden/>
              </w:rPr>
              <w:fldChar w:fldCharType="end"/>
            </w:r>
          </w:hyperlink>
        </w:p>
        <w:p w14:paraId="1994C4E9" w14:textId="43A23462" w:rsidR="004C643A" w:rsidRPr="00AA4CD3" w:rsidRDefault="00CC3968" w:rsidP="00AA4CD3">
          <w:pPr>
            <w:pStyle w:val="TOC2"/>
            <w:spacing w:line="336" w:lineRule="auto"/>
            <w:ind w:left="851" w:hanging="567"/>
            <w:rPr>
              <w:rFonts w:asciiTheme="minorHAnsi" w:hAnsiTheme="minorHAnsi" w:cstheme="minorBidi"/>
              <w:sz w:val="26"/>
              <w:szCs w:val="26"/>
              <w:lang w:val="en-US"/>
            </w:rPr>
          </w:pPr>
          <w:hyperlink w:anchor="_Toc28079736" w:history="1">
            <w:r w:rsidR="004C643A" w:rsidRPr="00AA4CD3">
              <w:rPr>
                <w:rStyle w:val="Hyperlink"/>
                <w:sz w:val="26"/>
                <w:szCs w:val="26"/>
              </w:rPr>
              <w:t>3.2.</w:t>
            </w:r>
            <w:r w:rsidR="004C643A" w:rsidRPr="00AA4CD3">
              <w:rPr>
                <w:rStyle w:val="Hyperlink"/>
                <w:sz w:val="26"/>
                <w:szCs w:val="26"/>
                <w:lang w:val="en-US"/>
              </w:rPr>
              <w:t xml:space="preserve"> </w:t>
            </w:r>
            <w:r w:rsidR="004C643A" w:rsidRPr="00AA4CD3">
              <w:rPr>
                <w:rStyle w:val="Hyperlink"/>
                <w:sz w:val="26"/>
                <w:szCs w:val="26"/>
              </w:rPr>
              <w:t>Kiến thức và thực hành của người có thẻ BHYT trong sử dụng dịch vụ khám chữa bệnh</w:t>
            </w:r>
            <w:r w:rsidR="004C643A" w:rsidRPr="00AA4CD3">
              <w:rPr>
                <w:webHidden/>
                <w:sz w:val="26"/>
                <w:szCs w:val="26"/>
              </w:rPr>
              <w:tab/>
            </w:r>
            <w:r w:rsidR="004C643A" w:rsidRPr="00AA4CD3">
              <w:rPr>
                <w:webHidden/>
                <w:sz w:val="26"/>
                <w:szCs w:val="26"/>
              </w:rPr>
              <w:fldChar w:fldCharType="begin"/>
            </w:r>
            <w:r w:rsidR="004C643A" w:rsidRPr="00AA4CD3">
              <w:rPr>
                <w:webHidden/>
                <w:sz w:val="26"/>
                <w:szCs w:val="26"/>
              </w:rPr>
              <w:instrText xml:space="preserve"> PAGEREF _Toc28079736 \h </w:instrText>
            </w:r>
            <w:r w:rsidR="004C643A" w:rsidRPr="00AA4CD3">
              <w:rPr>
                <w:webHidden/>
                <w:sz w:val="26"/>
                <w:szCs w:val="26"/>
              </w:rPr>
            </w:r>
            <w:r w:rsidR="004C643A" w:rsidRPr="00AA4CD3">
              <w:rPr>
                <w:webHidden/>
                <w:sz w:val="26"/>
                <w:szCs w:val="26"/>
              </w:rPr>
              <w:fldChar w:fldCharType="separate"/>
            </w:r>
            <w:r w:rsidR="00FA2275">
              <w:rPr>
                <w:webHidden/>
                <w:sz w:val="26"/>
                <w:szCs w:val="26"/>
              </w:rPr>
              <w:t>57</w:t>
            </w:r>
            <w:r w:rsidR="004C643A" w:rsidRPr="00AA4CD3">
              <w:rPr>
                <w:webHidden/>
                <w:sz w:val="26"/>
                <w:szCs w:val="26"/>
              </w:rPr>
              <w:fldChar w:fldCharType="end"/>
            </w:r>
          </w:hyperlink>
        </w:p>
        <w:p w14:paraId="7B52D3EA" w14:textId="77777777" w:rsidR="004C643A" w:rsidRPr="00AA4CD3" w:rsidRDefault="00CC3968" w:rsidP="00AA4CD3">
          <w:pPr>
            <w:pStyle w:val="TOC3"/>
            <w:spacing w:line="336" w:lineRule="auto"/>
            <w:rPr>
              <w:rFonts w:asciiTheme="minorHAnsi" w:hAnsiTheme="minorHAnsi" w:cstheme="minorBidi"/>
              <w:lang w:val="en-US"/>
            </w:rPr>
          </w:pPr>
          <w:hyperlink w:anchor="_Toc28079737" w:history="1">
            <w:r w:rsidR="004C643A" w:rsidRPr="00AA4CD3">
              <w:rPr>
                <w:rStyle w:val="Hyperlink"/>
                <w:spacing w:val="-6"/>
              </w:rPr>
              <w:t>3.2.1.</w:t>
            </w:r>
            <w:r w:rsidR="004C643A" w:rsidRPr="00AA4CD3">
              <w:rPr>
                <w:rFonts w:asciiTheme="minorHAnsi" w:hAnsiTheme="minorHAnsi" w:cstheme="minorBidi"/>
                <w:lang w:val="en-US"/>
              </w:rPr>
              <w:tab/>
            </w:r>
            <w:r w:rsidR="004C643A" w:rsidRPr="00AA4CD3">
              <w:rPr>
                <w:rStyle w:val="Hyperlink"/>
                <w:spacing w:val="-6"/>
              </w:rPr>
              <w:t>Kiến</w:t>
            </w:r>
            <w:r w:rsidR="004C643A" w:rsidRPr="00AA4CD3">
              <w:rPr>
                <w:rStyle w:val="Hyperlink"/>
                <w:spacing w:val="-12"/>
              </w:rPr>
              <w:t xml:space="preserve"> thức của người có thẻ BHYT trong sử dụng dịch vụ khám chữa b</w:t>
            </w:r>
            <w:r w:rsidR="004C643A" w:rsidRPr="00AA4CD3">
              <w:rPr>
                <w:rStyle w:val="Hyperlink"/>
                <w:spacing w:val="-6"/>
              </w:rPr>
              <w:t>ệnh</w:t>
            </w:r>
            <w:r w:rsidR="004C643A" w:rsidRPr="00AA4CD3">
              <w:rPr>
                <w:webHidden/>
              </w:rPr>
              <w:tab/>
            </w:r>
            <w:r w:rsidR="004C643A" w:rsidRPr="00AA4CD3">
              <w:rPr>
                <w:webHidden/>
              </w:rPr>
              <w:fldChar w:fldCharType="begin"/>
            </w:r>
            <w:r w:rsidR="004C643A" w:rsidRPr="00AA4CD3">
              <w:rPr>
                <w:webHidden/>
              </w:rPr>
              <w:instrText xml:space="preserve"> PAGEREF _Toc28079737 \h </w:instrText>
            </w:r>
            <w:r w:rsidR="004C643A" w:rsidRPr="00AA4CD3">
              <w:rPr>
                <w:webHidden/>
              </w:rPr>
            </w:r>
            <w:r w:rsidR="004C643A" w:rsidRPr="00AA4CD3">
              <w:rPr>
                <w:webHidden/>
              </w:rPr>
              <w:fldChar w:fldCharType="separate"/>
            </w:r>
            <w:r w:rsidR="00FA2275">
              <w:rPr>
                <w:webHidden/>
              </w:rPr>
              <w:t>57</w:t>
            </w:r>
            <w:r w:rsidR="004C643A" w:rsidRPr="00AA4CD3">
              <w:rPr>
                <w:webHidden/>
              </w:rPr>
              <w:fldChar w:fldCharType="end"/>
            </w:r>
          </w:hyperlink>
        </w:p>
        <w:p w14:paraId="3398BDD5" w14:textId="77777777" w:rsidR="004C643A" w:rsidRPr="00AA4CD3" w:rsidRDefault="00CC3968" w:rsidP="00AA4CD3">
          <w:pPr>
            <w:pStyle w:val="TOC3"/>
            <w:spacing w:line="336" w:lineRule="auto"/>
            <w:rPr>
              <w:rFonts w:asciiTheme="minorHAnsi" w:hAnsiTheme="minorHAnsi" w:cstheme="minorBidi"/>
              <w:lang w:val="en-US"/>
            </w:rPr>
          </w:pPr>
          <w:hyperlink w:anchor="_Toc28079738" w:history="1">
            <w:r w:rsidR="004C643A" w:rsidRPr="00AA4CD3">
              <w:rPr>
                <w:rStyle w:val="Hyperlink"/>
              </w:rPr>
              <w:t>3.2.2. Thực hành của người có thẻ BHYT trong sử dụng dịch vụ y tế</w:t>
            </w:r>
            <w:r w:rsidR="004C643A" w:rsidRPr="00AA4CD3">
              <w:rPr>
                <w:webHidden/>
              </w:rPr>
              <w:tab/>
            </w:r>
            <w:r w:rsidR="004C643A" w:rsidRPr="00AA4CD3">
              <w:rPr>
                <w:webHidden/>
              </w:rPr>
              <w:fldChar w:fldCharType="begin"/>
            </w:r>
            <w:r w:rsidR="004C643A" w:rsidRPr="00AA4CD3">
              <w:rPr>
                <w:webHidden/>
              </w:rPr>
              <w:instrText xml:space="preserve"> PAGEREF _Toc28079738 \h </w:instrText>
            </w:r>
            <w:r w:rsidR="004C643A" w:rsidRPr="00AA4CD3">
              <w:rPr>
                <w:webHidden/>
              </w:rPr>
            </w:r>
            <w:r w:rsidR="004C643A" w:rsidRPr="00AA4CD3">
              <w:rPr>
                <w:webHidden/>
              </w:rPr>
              <w:fldChar w:fldCharType="separate"/>
            </w:r>
            <w:r w:rsidR="00FA2275">
              <w:rPr>
                <w:webHidden/>
              </w:rPr>
              <w:t>62</w:t>
            </w:r>
            <w:r w:rsidR="004C643A" w:rsidRPr="00AA4CD3">
              <w:rPr>
                <w:webHidden/>
              </w:rPr>
              <w:fldChar w:fldCharType="end"/>
            </w:r>
          </w:hyperlink>
        </w:p>
        <w:p w14:paraId="05B75798" w14:textId="7FE439C8" w:rsidR="004C643A" w:rsidRPr="00AA4CD3" w:rsidRDefault="00CC3968" w:rsidP="00AA4CD3">
          <w:pPr>
            <w:pStyle w:val="TOC2"/>
            <w:spacing w:line="336" w:lineRule="auto"/>
            <w:ind w:left="851" w:hanging="567"/>
            <w:rPr>
              <w:rFonts w:asciiTheme="minorHAnsi" w:hAnsiTheme="minorHAnsi" w:cstheme="minorBidi"/>
              <w:sz w:val="26"/>
              <w:szCs w:val="26"/>
              <w:lang w:val="en-US"/>
            </w:rPr>
          </w:pPr>
          <w:hyperlink w:anchor="_Toc28079739" w:history="1">
            <w:r w:rsidR="004C643A" w:rsidRPr="00AA4CD3">
              <w:rPr>
                <w:rStyle w:val="Hyperlink"/>
                <w:sz w:val="26"/>
                <w:szCs w:val="26"/>
              </w:rPr>
              <w:t>3.3.</w:t>
            </w:r>
            <w:r w:rsidR="004C643A" w:rsidRPr="00AA4CD3">
              <w:rPr>
                <w:rStyle w:val="Hyperlink"/>
                <w:sz w:val="26"/>
                <w:szCs w:val="26"/>
                <w:lang w:val="en-US"/>
              </w:rPr>
              <w:t xml:space="preserve"> </w:t>
            </w:r>
            <w:r w:rsidR="004C643A" w:rsidRPr="00AA4CD3">
              <w:rPr>
                <w:rStyle w:val="Hyperlink"/>
                <w:sz w:val="26"/>
                <w:szCs w:val="26"/>
              </w:rPr>
              <w:t>Các yếu tố ảnh hưởng đến kiến thức và thực hành của người có thẻ BHYT trong sử dụng dịch vụ khám chữa bệnh</w:t>
            </w:r>
            <w:r w:rsidR="004C643A" w:rsidRPr="00AA4CD3">
              <w:rPr>
                <w:webHidden/>
                <w:sz w:val="26"/>
                <w:szCs w:val="26"/>
              </w:rPr>
              <w:tab/>
            </w:r>
            <w:r w:rsidR="004C643A" w:rsidRPr="00AA4CD3">
              <w:rPr>
                <w:webHidden/>
                <w:sz w:val="26"/>
                <w:szCs w:val="26"/>
              </w:rPr>
              <w:fldChar w:fldCharType="begin"/>
            </w:r>
            <w:r w:rsidR="004C643A" w:rsidRPr="00AA4CD3">
              <w:rPr>
                <w:webHidden/>
                <w:sz w:val="26"/>
                <w:szCs w:val="26"/>
              </w:rPr>
              <w:instrText xml:space="preserve"> PAGEREF _Toc28079739 \h </w:instrText>
            </w:r>
            <w:r w:rsidR="004C643A" w:rsidRPr="00AA4CD3">
              <w:rPr>
                <w:webHidden/>
                <w:sz w:val="26"/>
                <w:szCs w:val="26"/>
              </w:rPr>
            </w:r>
            <w:r w:rsidR="004C643A" w:rsidRPr="00AA4CD3">
              <w:rPr>
                <w:webHidden/>
                <w:sz w:val="26"/>
                <w:szCs w:val="26"/>
              </w:rPr>
              <w:fldChar w:fldCharType="separate"/>
            </w:r>
            <w:r w:rsidR="00FA2275">
              <w:rPr>
                <w:webHidden/>
                <w:sz w:val="26"/>
                <w:szCs w:val="26"/>
              </w:rPr>
              <w:t>67</w:t>
            </w:r>
            <w:r w:rsidR="004C643A" w:rsidRPr="00AA4CD3">
              <w:rPr>
                <w:webHidden/>
                <w:sz w:val="26"/>
                <w:szCs w:val="26"/>
              </w:rPr>
              <w:fldChar w:fldCharType="end"/>
            </w:r>
          </w:hyperlink>
        </w:p>
        <w:p w14:paraId="65A81312" w14:textId="284ECAA9" w:rsidR="004C643A" w:rsidRPr="00AA4CD3" w:rsidRDefault="00CC3968" w:rsidP="00AA4CD3">
          <w:pPr>
            <w:pStyle w:val="TOC2"/>
            <w:spacing w:line="336" w:lineRule="auto"/>
            <w:ind w:left="851" w:hanging="567"/>
            <w:rPr>
              <w:rFonts w:asciiTheme="minorHAnsi" w:hAnsiTheme="minorHAnsi" w:cstheme="minorBidi"/>
              <w:sz w:val="26"/>
              <w:szCs w:val="26"/>
              <w:lang w:val="en-US"/>
            </w:rPr>
          </w:pPr>
          <w:hyperlink w:anchor="_Toc28079740" w:history="1">
            <w:r w:rsidR="004C643A" w:rsidRPr="00AA4CD3">
              <w:rPr>
                <w:rStyle w:val="Hyperlink"/>
                <w:sz w:val="26"/>
                <w:szCs w:val="26"/>
              </w:rPr>
              <w:t>3.4.</w:t>
            </w:r>
            <w:r w:rsidR="004C643A" w:rsidRPr="00AA4CD3">
              <w:rPr>
                <w:rStyle w:val="Hyperlink"/>
                <w:sz w:val="26"/>
                <w:szCs w:val="26"/>
                <w:lang w:val="en-US"/>
              </w:rPr>
              <w:t xml:space="preserve"> </w:t>
            </w:r>
            <w:r w:rsidR="004C643A" w:rsidRPr="00AA4CD3">
              <w:rPr>
                <w:rStyle w:val="Hyperlink"/>
                <w:sz w:val="26"/>
                <w:szCs w:val="26"/>
              </w:rPr>
              <w:t xml:space="preserve">Kết quả can thiệp truyền thông nâng cao kiến thức và thực hành của người </w:t>
            </w:r>
            <w:r w:rsidR="004C643A" w:rsidRPr="00AA4CD3">
              <w:rPr>
                <w:rStyle w:val="Hyperlink"/>
                <w:sz w:val="26"/>
                <w:szCs w:val="26"/>
              </w:rPr>
              <w:lastRenderedPageBreak/>
              <w:t>có thẻ BHYT trong sử dụng dịch vụ khám chữa bệnh</w:t>
            </w:r>
            <w:r w:rsidR="004C643A" w:rsidRPr="00AA4CD3">
              <w:rPr>
                <w:webHidden/>
                <w:sz w:val="26"/>
                <w:szCs w:val="26"/>
              </w:rPr>
              <w:tab/>
            </w:r>
            <w:r w:rsidR="004C643A" w:rsidRPr="00AA4CD3">
              <w:rPr>
                <w:webHidden/>
                <w:sz w:val="26"/>
                <w:szCs w:val="26"/>
              </w:rPr>
              <w:fldChar w:fldCharType="begin"/>
            </w:r>
            <w:r w:rsidR="004C643A" w:rsidRPr="00AA4CD3">
              <w:rPr>
                <w:webHidden/>
                <w:sz w:val="26"/>
                <w:szCs w:val="26"/>
              </w:rPr>
              <w:instrText xml:space="preserve"> PAGEREF _Toc28079740 \h </w:instrText>
            </w:r>
            <w:r w:rsidR="004C643A" w:rsidRPr="00AA4CD3">
              <w:rPr>
                <w:webHidden/>
                <w:sz w:val="26"/>
                <w:szCs w:val="26"/>
              </w:rPr>
            </w:r>
            <w:r w:rsidR="004C643A" w:rsidRPr="00AA4CD3">
              <w:rPr>
                <w:webHidden/>
                <w:sz w:val="26"/>
                <w:szCs w:val="26"/>
              </w:rPr>
              <w:fldChar w:fldCharType="separate"/>
            </w:r>
            <w:r w:rsidR="00FA2275">
              <w:rPr>
                <w:webHidden/>
                <w:sz w:val="26"/>
                <w:szCs w:val="26"/>
              </w:rPr>
              <w:t>81</w:t>
            </w:r>
            <w:r w:rsidR="004C643A" w:rsidRPr="00AA4CD3">
              <w:rPr>
                <w:webHidden/>
                <w:sz w:val="26"/>
                <w:szCs w:val="26"/>
              </w:rPr>
              <w:fldChar w:fldCharType="end"/>
            </w:r>
          </w:hyperlink>
        </w:p>
        <w:p w14:paraId="7BF083DC" w14:textId="77777777" w:rsidR="004C643A" w:rsidRPr="00AA4CD3" w:rsidRDefault="00CC3968" w:rsidP="00AA4CD3">
          <w:pPr>
            <w:pStyle w:val="TOC3"/>
            <w:spacing w:line="336" w:lineRule="auto"/>
            <w:rPr>
              <w:rFonts w:asciiTheme="minorHAnsi" w:hAnsiTheme="minorHAnsi" w:cstheme="minorBidi"/>
              <w:lang w:val="en-US"/>
            </w:rPr>
          </w:pPr>
          <w:hyperlink w:anchor="_Toc28079741" w:history="1">
            <w:r w:rsidR="004C643A" w:rsidRPr="00AA4CD3">
              <w:rPr>
                <w:rStyle w:val="Hyperlink"/>
              </w:rPr>
              <w:t>3.4.1.</w:t>
            </w:r>
            <w:r w:rsidR="004C643A" w:rsidRPr="00AA4CD3">
              <w:rPr>
                <w:rFonts w:asciiTheme="minorHAnsi" w:hAnsiTheme="minorHAnsi" w:cstheme="minorBidi"/>
                <w:lang w:val="en-US"/>
              </w:rPr>
              <w:tab/>
            </w:r>
            <w:r w:rsidR="004C643A" w:rsidRPr="00AA4CD3">
              <w:rPr>
                <w:rStyle w:val="Hyperlink"/>
              </w:rPr>
              <w:t>Kết quả can thiệp truyền thông nâng cao kiến thức của người có thẻ BHYT trong sử dụng dịch vụ khám chữa bệnh</w:t>
            </w:r>
            <w:r w:rsidR="004C643A" w:rsidRPr="00AA4CD3">
              <w:rPr>
                <w:webHidden/>
              </w:rPr>
              <w:tab/>
            </w:r>
            <w:r w:rsidR="004C643A" w:rsidRPr="00AA4CD3">
              <w:rPr>
                <w:webHidden/>
              </w:rPr>
              <w:fldChar w:fldCharType="begin"/>
            </w:r>
            <w:r w:rsidR="004C643A" w:rsidRPr="00AA4CD3">
              <w:rPr>
                <w:webHidden/>
              </w:rPr>
              <w:instrText xml:space="preserve"> PAGEREF _Toc28079741 \h </w:instrText>
            </w:r>
            <w:r w:rsidR="004C643A" w:rsidRPr="00AA4CD3">
              <w:rPr>
                <w:webHidden/>
              </w:rPr>
            </w:r>
            <w:r w:rsidR="004C643A" w:rsidRPr="00AA4CD3">
              <w:rPr>
                <w:webHidden/>
              </w:rPr>
              <w:fldChar w:fldCharType="separate"/>
            </w:r>
            <w:r w:rsidR="00FA2275">
              <w:rPr>
                <w:webHidden/>
              </w:rPr>
              <w:t>81</w:t>
            </w:r>
            <w:r w:rsidR="004C643A" w:rsidRPr="00AA4CD3">
              <w:rPr>
                <w:webHidden/>
              </w:rPr>
              <w:fldChar w:fldCharType="end"/>
            </w:r>
          </w:hyperlink>
        </w:p>
        <w:p w14:paraId="54FF8575" w14:textId="77777777" w:rsidR="004C643A" w:rsidRPr="00AA4CD3" w:rsidRDefault="00CC3968" w:rsidP="00AA4CD3">
          <w:pPr>
            <w:pStyle w:val="TOC3"/>
            <w:spacing w:line="336" w:lineRule="auto"/>
            <w:rPr>
              <w:rFonts w:asciiTheme="minorHAnsi" w:hAnsiTheme="minorHAnsi" w:cstheme="minorBidi"/>
              <w:lang w:val="en-US"/>
            </w:rPr>
          </w:pPr>
          <w:hyperlink w:anchor="_Toc28079742" w:history="1">
            <w:r w:rsidR="004C643A" w:rsidRPr="00AA4CD3">
              <w:rPr>
                <w:rStyle w:val="Hyperlink"/>
              </w:rPr>
              <w:t>3.4.2.</w:t>
            </w:r>
            <w:r w:rsidR="004C643A" w:rsidRPr="00AA4CD3">
              <w:rPr>
                <w:rFonts w:asciiTheme="minorHAnsi" w:hAnsiTheme="minorHAnsi" w:cstheme="minorBidi"/>
                <w:lang w:val="en-US"/>
              </w:rPr>
              <w:tab/>
            </w:r>
            <w:r w:rsidR="004C643A" w:rsidRPr="00AA4CD3">
              <w:rPr>
                <w:rStyle w:val="Hyperlink"/>
              </w:rPr>
              <w:t>Kết quả can thiệp truyền thông nâng cao thực hành của người có thẻ BHYT trong sử dụng dịch vụ khám chữa bệnh</w:t>
            </w:r>
            <w:r w:rsidR="004C643A" w:rsidRPr="00AA4CD3">
              <w:rPr>
                <w:webHidden/>
              </w:rPr>
              <w:tab/>
            </w:r>
            <w:r w:rsidR="004C643A" w:rsidRPr="00AA4CD3">
              <w:rPr>
                <w:webHidden/>
              </w:rPr>
              <w:fldChar w:fldCharType="begin"/>
            </w:r>
            <w:r w:rsidR="004C643A" w:rsidRPr="00AA4CD3">
              <w:rPr>
                <w:webHidden/>
              </w:rPr>
              <w:instrText xml:space="preserve"> PAGEREF _Toc28079742 \h </w:instrText>
            </w:r>
            <w:r w:rsidR="004C643A" w:rsidRPr="00AA4CD3">
              <w:rPr>
                <w:webHidden/>
              </w:rPr>
            </w:r>
            <w:r w:rsidR="004C643A" w:rsidRPr="00AA4CD3">
              <w:rPr>
                <w:webHidden/>
              </w:rPr>
              <w:fldChar w:fldCharType="separate"/>
            </w:r>
            <w:r w:rsidR="00FA2275">
              <w:rPr>
                <w:webHidden/>
              </w:rPr>
              <w:t>88</w:t>
            </w:r>
            <w:r w:rsidR="004C643A" w:rsidRPr="00AA4CD3">
              <w:rPr>
                <w:webHidden/>
              </w:rPr>
              <w:fldChar w:fldCharType="end"/>
            </w:r>
          </w:hyperlink>
        </w:p>
        <w:p w14:paraId="168B311B" w14:textId="134F398E" w:rsidR="004C643A" w:rsidRPr="00AA4CD3" w:rsidRDefault="00CC3968" w:rsidP="00AA4CD3">
          <w:pPr>
            <w:pStyle w:val="TOC2"/>
            <w:spacing w:line="336" w:lineRule="auto"/>
            <w:ind w:firstLine="0"/>
            <w:rPr>
              <w:rFonts w:asciiTheme="minorHAnsi" w:hAnsiTheme="minorHAnsi" w:cstheme="minorBidi"/>
              <w:b/>
              <w:sz w:val="26"/>
              <w:szCs w:val="26"/>
              <w:lang w:val="en-US"/>
            </w:rPr>
          </w:pPr>
          <w:hyperlink w:anchor="_Toc28079743" w:history="1">
            <w:r w:rsidR="004C643A" w:rsidRPr="00AA4CD3">
              <w:rPr>
                <w:rStyle w:val="Hyperlink"/>
                <w:b/>
                <w:sz w:val="26"/>
                <w:szCs w:val="26"/>
              </w:rPr>
              <w:t>CHƯƠNG 4</w:t>
            </w:r>
            <w:r w:rsidR="004C643A" w:rsidRPr="00AA4CD3">
              <w:rPr>
                <w:rStyle w:val="Hyperlink"/>
                <w:b/>
                <w:sz w:val="26"/>
                <w:szCs w:val="26"/>
                <w:lang w:val="en-US"/>
              </w:rPr>
              <w:t xml:space="preserve">: </w:t>
            </w:r>
          </w:hyperlink>
          <w:hyperlink w:anchor="_Toc28079744" w:history="1">
            <w:r w:rsidR="004C643A" w:rsidRPr="00AA4CD3">
              <w:rPr>
                <w:rStyle w:val="Hyperlink"/>
                <w:b/>
                <w:sz w:val="26"/>
                <w:szCs w:val="26"/>
              </w:rPr>
              <w:t>BÀN LUẬN</w:t>
            </w:r>
            <w:r w:rsidR="004C643A" w:rsidRPr="00AA4CD3">
              <w:rPr>
                <w:b/>
                <w:webHidden/>
                <w:sz w:val="26"/>
                <w:szCs w:val="26"/>
              </w:rPr>
              <w:tab/>
            </w:r>
            <w:r w:rsidR="004C643A" w:rsidRPr="00AA4CD3">
              <w:rPr>
                <w:b/>
                <w:webHidden/>
                <w:sz w:val="26"/>
                <w:szCs w:val="26"/>
              </w:rPr>
              <w:fldChar w:fldCharType="begin"/>
            </w:r>
            <w:r w:rsidR="004C643A" w:rsidRPr="00AA4CD3">
              <w:rPr>
                <w:b/>
                <w:webHidden/>
                <w:sz w:val="26"/>
                <w:szCs w:val="26"/>
              </w:rPr>
              <w:instrText xml:space="preserve"> PAGEREF _Toc28079744 \h </w:instrText>
            </w:r>
            <w:r w:rsidR="004C643A" w:rsidRPr="00AA4CD3">
              <w:rPr>
                <w:b/>
                <w:webHidden/>
                <w:sz w:val="26"/>
                <w:szCs w:val="26"/>
              </w:rPr>
            </w:r>
            <w:r w:rsidR="004C643A" w:rsidRPr="00AA4CD3">
              <w:rPr>
                <w:b/>
                <w:webHidden/>
                <w:sz w:val="26"/>
                <w:szCs w:val="26"/>
              </w:rPr>
              <w:fldChar w:fldCharType="separate"/>
            </w:r>
            <w:r w:rsidR="00FA2275">
              <w:rPr>
                <w:b/>
                <w:webHidden/>
                <w:sz w:val="26"/>
                <w:szCs w:val="26"/>
              </w:rPr>
              <w:t>93</w:t>
            </w:r>
            <w:r w:rsidR="004C643A" w:rsidRPr="00AA4CD3">
              <w:rPr>
                <w:b/>
                <w:webHidden/>
                <w:sz w:val="26"/>
                <w:szCs w:val="26"/>
              </w:rPr>
              <w:fldChar w:fldCharType="end"/>
            </w:r>
          </w:hyperlink>
        </w:p>
        <w:p w14:paraId="74E79D11" w14:textId="74AF1EF4" w:rsidR="004C643A" w:rsidRPr="00AA4CD3" w:rsidRDefault="00CC3968" w:rsidP="00AA4CD3">
          <w:pPr>
            <w:pStyle w:val="TOC2"/>
            <w:spacing w:line="336" w:lineRule="auto"/>
            <w:ind w:left="851" w:hanging="567"/>
            <w:rPr>
              <w:rFonts w:asciiTheme="minorHAnsi" w:hAnsiTheme="minorHAnsi" w:cstheme="minorBidi"/>
              <w:sz w:val="26"/>
              <w:szCs w:val="26"/>
              <w:lang w:val="en-US"/>
            </w:rPr>
          </w:pPr>
          <w:hyperlink w:anchor="_Toc28079745" w:history="1">
            <w:r w:rsidR="004C643A" w:rsidRPr="00AA4CD3">
              <w:rPr>
                <w:rStyle w:val="Hyperlink"/>
                <w:sz w:val="26"/>
                <w:szCs w:val="26"/>
              </w:rPr>
              <w:t>4.1.</w:t>
            </w:r>
            <w:r w:rsidR="004C643A" w:rsidRPr="00AA4CD3">
              <w:rPr>
                <w:rStyle w:val="Hyperlink"/>
                <w:sz w:val="26"/>
                <w:szCs w:val="26"/>
                <w:lang w:val="en-US"/>
              </w:rPr>
              <w:t xml:space="preserve"> </w:t>
            </w:r>
            <w:r w:rsidR="004C643A" w:rsidRPr="00AA4CD3">
              <w:rPr>
                <w:rStyle w:val="Hyperlink"/>
                <w:sz w:val="26"/>
                <w:szCs w:val="26"/>
              </w:rPr>
              <w:t>Kiến thức, thực hành của người có thẻ bảo hiểm y tế trong sử dụng dịch vụ khám chữa bệnh ở các cơ sở y tế công</w:t>
            </w:r>
            <w:r w:rsidR="004C643A" w:rsidRPr="00AA4CD3">
              <w:rPr>
                <w:webHidden/>
                <w:sz w:val="26"/>
                <w:szCs w:val="26"/>
              </w:rPr>
              <w:tab/>
            </w:r>
            <w:r w:rsidR="004C643A" w:rsidRPr="00AA4CD3">
              <w:rPr>
                <w:webHidden/>
                <w:sz w:val="26"/>
                <w:szCs w:val="26"/>
              </w:rPr>
              <w:fldChar w:fldCharType="begin"/>
            </w:r>
            <w:r w:rsidR="004C643A" w:rsidRPr="00AA4CD3">
              <w:rPr>
                <w:webHidden/>
                <w:sz w:val="26"/>
                <w:szCs w:val="26"/>
              </w:rPr>
              <w:instrText xml:space="preserve"> PAGEREF _Toc28079745 \h </w:instrText>
            </w:r>
            <w:r w:rsidR="004C643A" w:rsidRPr="00AA4CD3">
              <w:rPr>
                <w:webHidden/>
                <w:sz w:val="26"/>
                <w:szCs w:val="26"/>
              </w:rPr>
            </w:r>
            <w:r w:rsidR="004C643A" w:rsidRPr="00AA4CD3">
              <w:rPr>
                <w:webHidden/>
                <w:sz w:val="26"/>
                <w:szCs w:val="26"/>
              </w:rPr>
              <w:fldChar w:fldCharType="separate"/>
            </w:r>
            <w:r w:rsidR="00FA2275">
              <w:rPr>
                <w:webHidden/>
                <w:sz w:val="26"/>
                <w:szCs w:val="26"/>
              </w:rPr>
              <w:t>93</w:t>
            </w:r>
            <w:r w:rsidR="004C643A" w:rsidRPr="00AA4CD3">
              <w:rPr>
                <w:webHidden/>
                <w:sz w:val="26"/>
                <w:szCs w:val="26"/>
              </w:rPr>
              <w:fldChar w:fldCharType="end"/>
            </w:r>
          </w:hyperlink>
        </w:p>
        <w:p w14:paraId="74818138" w14:textId="77777777" w:rsidR="004C643A" w:rsidRPr="00AA4CD3" w:rsidRDefault="00CC3968" w:rsidP="00AA4CD3">
          <w:pPr>
            <w:pStyle w:val="TOC3"/>
            <w:spacing w:line="336" w:lineRule="auto"/>
            <w:rPr>
              <w:rFonts w:asciiTheme="minorHAnsi" w:hAnsiTheme="minorHAnsi" w:cstheme="minorBidi"/>
              <w:lang w:val="en-US"/>
            </w:rPr>
          </w:pPr>
          <w:hyperlink w:anchor="_Toc28079746" w:history="1">
            <w:r w:rsidR="004C643A" w:rsidRPr="00AA4CD3">
              <w:rPr>
                <w:rStyle w:val="Hyperlink"/>
                <w:spacing w:val="-4"/>
              </w:rPr>
              <w:t>4.1.1.</w:t>
            </w:r>
            <w:r w:rsidR="004C643A" w:rsidRPr="00AA4CD3">
              <w:rPr>
                <w:rFonts w:asciiTheme="minorHAnsi" w:hAnsiTheme="minorHAnsi" w:cstheme="minorBidi"/>
                <w:lang w:val="en-US"/>
              </w:rPr>
              <w:tab/>
            </w:r>
            <w:r w:rsidR="004C643A" w:rsidRPr="00AA4CD3">
              <w:rPr>
                <w:rStyle w:val="Hyperlink"/>
                <w:spacing w:val="-4"/>
              </w:rPr>
              <w:t>K</w:t>
            </w:r>
            <w:r w:rsidR="004C643A" w:rsidRPr="00AA4CD3">
              <w:rPr>
                <w:rStyle w:val="Hyperlink"/>
                <w:spacing w:val="-10"/>
              </w:rPr>
              <w:t xml:space="preserve">hả năng tiếp cận của người có thẻ BHYT đến cơ sở y tế đăng ký ban </w:t>
            </w:r>
            <w:r w:rsidR="004C643A" w:rsidRPr="00AA4CD3">
              <w:rPr>
                <w:rStyle w:val="Hyperlink"/>
                <w:spacing w:val="-4"/>
              </w:rPr>
              <w:t>đầu</w:t>
            </w:r>
            <w:r w:rsidR="004C643A" w:rsidRPr="00AA4CD3">
              <w:rPr>
                <w:webHidden/>
              </w:rPr>
              <w:tab/>
            </w:r>
            <w:r w:rsidR="004C643A" w:rsidRPr="00AA4CD3">
              <w:rPr>
                <w:webHidden/>
              </w:rPr>
              <w:fldChar w:fldCharType="begin"/>
            </w:r>
            <w:r w:rsidR="004C643A" w:rsidRPr="00AA4CD3">
              <w:rPr>
                <w:webHidden/>
              </w:rPr>
              <w:instrText xml:space="preserve"> PAGEREF _Toc28079746 \h </w:instrText>
            </w:r>
            <w:r w:rsidR="004C643A" w:rsidRPr="00AA4CD3">
              <w:rPr>
                <w:webHidden/>
              </w:rPr>
            </w:r>
            <w:r w:rsidR="004C643A" w:rsidRPr="00AA4CD3">
              <w:rPr>
                <w:webHidden/>
              </w:rPr>
              <w:fldChar w:fldCharType="separate"/>
            </w:r>
            <w:r w:rsidR="00FA2275">
              <w:rPr>
                <w:webHidden/>
              </w:rPr>
              <w:t>93</w:t>
            </w:r>
            <w:r w:rsidR="004C643A" w:rsidRPr="00AA4CD3">
              <w:rPr>
                <w:webHidden/>
              </w:rPr>
              <w:fldChar w:fldCharType="end"/>
            </w:r>
          </w:hyperlink>
        </w:p>
        <w:p w14:paraId="27473EB3" w14:textId="77777777" w:rsidR="004C643A" w:rsidRPr="00AA4CD3" w:rsidRDefault="00CC3968" w:rsidP="00AA4CD3">
          <w:pPr>
            <w:pStyle w:val="TOC3"/>
            <w:spacing w:line="336" w:lineRule="auto"/>
            <w:rPr>
              <w:rFonts w:asciiTheme="minorHAnsi" w:hAnsiTheme="minorHAnsi" w:cstheme="minorBidi"/>
              <w:lang w:val="en-US"/>
            </w:rPr>
          </w:pPr>
          <w:hyperlink w:anchor="_Toc28079747" w:history="1">
            <w:r w:rsidR="004C643A" w:rsidRPr="00AA4CD3">
              <w:rPr>
                <w:rStyle w:val="Hyperlink"/>
              </w:rPr>
              <w:t>4.1.2.</w:t>
            </w:r>
            <w:r w:rsidR="004C643A" w:rsidRPr="00AA4CD3">
              <w:rPr>
                <w:rFonts w:asciiTheme="minorHAnsi" w:hAnsiTheme="minorHAnsi" w:cstheme="minorBidi"/>
                <w:lang w:val="en-US"/>
              </w:rPr>
              <w:tab/>
            </w:r>
            <w:r w:rsidR="004C643A" w:rsidRPr="00AA4CD3">
              <w:rPr>
                <w:rStyle w:val="Hyperlink"/>
              </w:rPr>
              <w:t>Kiến thức của người có thẻ bảo hiểm y tế trong sử dụng dịch vụ khám chữa bệnh ở các cơ sở y tế công</w:t>
            </w:r>
            <w:r w:rsidR="004C643A" w:rsidRPr="00AA4CD3">
              <w:rPr>
                <w:webHidden/>
              </w:rPr>
              <w:tab/>
            </w:r>
            <w:r w:rsidR="004C643A" w:rsidRPr="00AA4CD3">
              <w:rPr>
                <w:webHidden/>
              </w:rPr>
              <w:fldChar w:fldCharType="begin"/>
            </w:r>
            <w:r w:rsidR="004C643A" w:rsidRPr="00AA4CD3">
              <w:rPr>
                <w:webHidden/>
              </w:rPr>
              <w:instrText xml:space="preserve"> PAGEREF _Toc28079747 \h </w:instrText>
            </w:r>
            <w:r w:rsidR="004C643A" w:rsidRPr="00AA4CD3">
              <w:rPr>
                <w:webHidden/>
              </w:rPr>
            </w:r>
            <w:r w:rsidR="004C643A" w:rsidRPr="00AA4CD3">
              <w:rPr>
                <w:webHidden/>
              </w:rPr>
              <w:fldChar w:fldCharType="separate"/>
            </w:r>
            <w:r w:rsidR="00FA2275">
              <w:rPr>
                <w:webHidden/>
              </w:rPr>
              <w:t>95</w:t>
            </w:r>
            <w:r w:rsidR="004C643A" w:rsidRPr="00AA4CD3">
              <w:rPr>
                <w:webHidden/>
              </w:rPr>
              <w:fldChar w:fldCharType="end"/>
            </w:r>
          </w:hyperlink>
        </w:p>
        <w:p w14:paraId="733D2E85" w14:textId="77777777" w:rsidR="004C643A" w:rsidRPr="00AA4CD3" w:rsidRDefault="00CC3968" w:rsidP="00AA4CD3">
          <w:pPr>
            <w:pStyle w:val="TOC3"/>
            <w:spacing w:line="336" w:lineRule="auto"/>
            <w:rPr>
              <w:rFonts w:asciiTheme="minorHAnsi" w:hAnsiTheme="minorHAnsi" w:cstheme="minorBidi"/>
              <w:lang w:val="en-US"/>
            </w:rPr>
          </w:pPr>
          <w:hyperlink w:anchor="_Toc28079748" w:history="1">
            <w:r w:rsidR="004C643A" w:rsidRPr="00AA4CD3">
              <w:rPr>
                <w:rStyle w:val="Hyperlink"/>
              </w:rPr>
              <w:t>4.1.3.</w:t>
            </w:r>
            <w:r w:rsidR="004C643A" w:rsidRPr="00AA4CD3">
              <w:rPr>
                <w:rFonts w:asciiTheme="minorHAnsi" w:hAnsiTheme="minorHAnsi" w:cstheme="minorBidi"/>
                <w:lang w:val="en-US"/>
              </w:rPr>
              <w:tab/>
            </w:r>
            <w:r w:rsidR="004C643A" w:rsidRPr="00AA4CD3">
              <w:rPr>
                <w:rStyle w:val="Hyperlink"/>
              </w:rPr>
              <w:t>Thực hành của người có thẻ bảo hiểm y tế trong sử dụng dịch vụ khám chữa bệnh ở các cơ sở y tế công</w:t>
            </w:r>
            <w:r w:rsidR="004C643A" w:rsidRPr="00AA4CD3">
              <w:rPr>
                <w:webHidden/>
              </w:rPr>
              <w:tab/>
            </w:r>
            <w:r w:rsidR="004C643A" w:rsidRPr="00AA4CD3">
              <w:rPr>
                <w:webHidden/>
              </w:rPr>
              <w:fldChar w:fldCharType="begin"/>
            </w:r>
            <w:r w:rsidR="004C643A" w:rsidRPr="00AA4CD3">
              <w:rPr>
                <w:webHidden/>
              </w:rPr>
              <w:instrText xml:space="preserve"> PAGEREF _Toc28079748 \h </w:instrText>
            </w:r>
            <w:r w:rsidR="004C643A" w:rsidRPr="00AA4CD3">
              <w:rPr>
                <w:webHidden/>
              </w:rPr>
            </w:r>
            <w:r w:rsidR="004C643A" w:rsidRPr="00AA4CD3">
              <w:rPr>
                <w:webHidden/>
              </w:rPr>
              <w:fldChar w:fldCharType="separate"/>
            </w:r>
            <w:r w:rsidR="00FA2275">
              <w:rPr>
                <w:webHidden/>
              </w:rPr>
              <w:t>99</w:t>
            </w:r>
            <w:r w:rsidR="004C643A" w:rsidRPr="00AA4CD3">
              <w:rPr>
                <w:webHidden/>
              </w:rPr>
              <w:fldChar w:fldCharType="end"/>
            </w:r>
          </w:hyperlink>
        </w:p>
        <w:p w14:paraId="0D2E87D3" w14:textId="58E970D7" w:rsidR="004C643A" w:rsidRPr="00AA4CD3" w:rsidRDefault="00CC3968" w:rsidP="00AA4CD3">
          <w:pPr>
            <w:pStyle w:val="TOC2"/>
            <w:spacing w:line="336" w:lineRule="auto"/>
            <w:ind w:left="851" w:hanging="567"/>
            <w:rPr>
              <w:rFonts w:asciiTheme="minorHAnsi" w:hAnsiTheme="minorHAnsi" w:cstheme="minorBidi"/>
              <w:sz w:val="26"/>
              <w:szCs w:val="26"/>
              <w:lang w:val="en-US"/>
            </w:rPr>
          </w:pPr>
          <w:hyperlink w:anchor="_Toc28079749" w:history="1">
            <w:r w:rsidR="004C643A" w:rsidRPr="00AA4CD3">
              <w:rPr>
                <w:rStyle w:val="Hyperlink"/>
                <w:sz w:val="26"/>
                <w:szCs w:val="26"/>
              </w:rPr>
              <w:t>4.2.</w:t>
            </w:r>
            <w:r w:rsidR="004C643A" w:rsidRPr="00AA4CD3">
              <w:rPr>
                <w:rStyle w:val="Hyperlink"/>
                <w:sz w:val="26"/>
                <w:szCs w:val="26"/>
                <w:lang w:val="en-US"/>
              </w:rPr>
              <w:t xml:space="preserve"> </w:t>
            </w:r>
            <w:r w:rsidR="004C643A" w:rsidRPr="00AA4CD3">
              <w:rPr>
                <w:rStyle w:val="Hyperlink"/>
                <w:sz w:val="26"/>
                <w:szCs w:val="26"/>
              </w:rPr>
              <w:t>Yếu tố ảnh hưởng đến kiến thức, thực hành của người có thẻ bảo hiểm y tế trong sử dụng dịch vụ khám chữa bệnh ở các cơ sở y tế công</w:t>
            </w:r>
            <w:r w:rsidR="004C643A" w:rsidRPr="00AA4CD3">
              <w:rPr>
                <w:webHidden/>
                <w:sz w:val="26"/>
                <w:szCs w:val="26"/>
              </w:rPr>
              <w:tab/>
            </w:r>
            <w:r w:rsidR="004C643A" w:rsidRPr="00AA4CD3">
              <w:rPr>
                <w:webHidden/>
                <w:sz w:val="26"/>
                <w:szCs w:val="26"/>
              </w:rPr>
              <w:fldChar w:fldCharType="begin"/>
            </w:r>
            <w:r w:rsidR="004C643A" w:rsidRPr="00AA4CD3">
              <w:rPr>
                <w:webHidden/>
                <w:sz w:val="26"/>
                <w:szCs w:val="26"/>
              </w:rPr>
              <w:instrText xml:space="preserve"> PAGEREF _Toc28079749 \h </w:instrText>
            </w:r>
            <w:r w:rsidR="004C643A" w:rsidRPr="00AA4CD3">
              <w:rPr>
                <w:webHidden/>
                <w:sz w:val="26"/>
                <w:szCs w:val="26"/>
              </w:rPr>
            </w:r>
            <w:r w:rsidR="004C643A" w:rsidRPr="00AA4CD3">
              <w:rPr>
                <w:webHidden/>
                <w:sz w:val="26"/>
                <w:szCs w:val="26"/>
              </w:rPr>
              <w:fldChar w:fldCharType="separate"/>
            </w:r>
            <w:r w:rsidR="00FA2275">
              <w:rPr>
                <w:webHidden/>
                <w:sz w:val="26"/>
                <w:szCs w:val="26"/>
              </w:rPr>
              <w:t>101</w:t>
            </w:r>
            <w:r w:rsidR="004C643A" w:rsidRPr="00AA4CD3">
              <w:rPr>
                <w:webHidden/>
                <w:sz w:val="26"/>
                <w:szCs w:val="26"/>
              </w:rPr>
              <w:fldChar w:fldCharType="end"/>
            </w:r>
          </w:hyperlink>
        </w:p>
        <w:p w14:paraId="4D1D6585" w14:textId="77777777" w:rsidR="004C643A" w:rsidRPr="00AA4CD3" w:rsidRDefault="00CC3968" w:rsidP="00AA4CD3">
          <w:pPr>
            <w:pStyle w:val="TOC3"/>
            <w:spacing w:line="336" w:lineRule="auto"/>
            <w:rPr>
              <w:rFonts w:asciiTheme="minorHAnsi" w:hAnsiTheme="minorHAnsi" w:cstheme="minorBidi"/>
              <w:lang w:val="en-US"/>
            </w:rPr>
          </w:pPr>
          <w:hyperlink w:anchor="_Toc28079750" w:history="1">
            <w:r w:rsidR="004C643A" w:rsidRPr="00AA4CD3">
              <w:rPr>
                <w:rStyle w:val="Hyperlink"/>
              </w:rPr>
              <w:t>4.2.1.</w:t>
            </w:r>
            <w:r w:rsidR="004C643A" w:rsidRPr="00AA4CD3">
              <w:rPr>
                <w:rFonts w:asciiTheme="minorHAnsi" w:hAnsiTheme="minorHAnsi" w:cstheme="minorBidi"/>
                <w:lang w:val="en-US"/>
              </w:rPr>
              <w:tab/>
            </w:r>
            <w:r w:rsidR="004C643A" w:rsidRPr="00AA4CD3">
              <w:rPr>
                <w:rStyle w:val="Hyperlink"/>
              </w:rPr>
              <w:t>Yếu tố ảnh hưởng đến kiến thức của người có thẻ bảo hiểm y tế trong sử dụng dịch vụ khám chữa bệnh ở các cơ sở y tế công</w:t>
            </w:r>
            <w:r w:rsidR="004C643A" w:rsidRPr="00AA4CD3">
              <w:rPr>
                <w:webHidden/>
              </w:rPr>
              <w:tab/>
            </w:r>
            <w:r w:rsidR="004C643A" w:rsidRPr="00AA4CD3">
              <w:rPr>
                <w:webHidden/>
              </w:rPr>
              <w:fldChar w:fldCharType="begin"/>
            </w:r>
            <w:r w:rsidR="004C643A" w:rsidRPr="00AA4CD3">
              <w:rPr>
                <w:webHidden/>
              </w:rPr>
              <w:instrText xml:space="preserve"> PAGEREF _Toc28079750 \h </w:instrText>
            </w:r>
            <w:r w:rsidR="004C643A" w:rsidRPr="00AA4CD3">
              <w:rPr>
                <w:webHidden/>
              </w:rPr>
            </w:r>
            <w:r w:rsidR="004C643A" w:rsidRPr="00AA4CD3">
              <w:rPr>
                <w:webHidden/>
              </w:rPr>
              <w:fldChar w:fldCharType="separate"/>
            </w:r>
            <w:r w:rsidR="00FA2275">
              <w:rPr>
                <w:webHidden/>
              </w:rPr>
              <w:t>101</w:t>
            </w:r>
            <w:r w:rsidR="004C643A" w:rsidRPr="00AA4CD3">
              <w:rPr>
                <w:webHidden/>
              </w:rPr>
              <w:fldChar w:fldCharType="end"/>
            </w:r>
          </w:hyperlink>
        </w:p>
        <w:p w14:paraId="7BCC7E2C" w14:textId="77777777" w:rsidR="004C643A" w:rsidRPr="00AA4CD3" w:rsidRDefault="00CC3968" w:rsidP="00AA4CD3">
          <w:pPr>
            <w:pStyle w:val="TOC3"/>
            <w:spacing w:line="336" w:lineRule="auto"/>
            <w:rPr>
              <w:rFonts w:asciiTheme="minorHAnsi" w:hAnsiTheme="minorHAnsi" w:cstheme="minorBidi"/>
              <w:lang w:val="en-US"/>
            </w:rPr>
          </w:pPr>
          <w:hyperlink w:anchor="_Toc28079751" w:history="1">
            <w:r w:rsidR="004C643A" w:rsidRPr="00AA4CD3">
              <w:rPr>
                <w:rStyle w:val="Hyperlink"/>
              </w:rPr>
              <w:t>4.2.2.</w:t>
            </w:r>
            <w:r w:rsidR="004C643A" w:rsidRPr="00AA4CD3">
              <w:rPr>
                <w:rFonts w:asciiTheme="minorHAnsi" w:hAnsiTheme="minorHAnsi" w:cstheme="minorBidi"/>
                <w:lang w:val="en-US"/>
              </w:rPr>
              <w:tab/>
            </w:r>
            <w:r w:rsidR="004C643A" w:rsidRPr="00AA4CD3">
              <w:rPr>
                <w:rStyle w:val="Hyperlink"/>
              </w:rPr>
              <w:t>Yếu tố ảnh hưởng đến thực hành của người có thẻ bảo hiểm y tế trong sử dụng dịch vụ khám chữa bệnh ở các cơ sở y tế công</w:t>
            </w:r>
            <w:r w:rsidR="004C643A" w:rsidRPr="00AA4CD3">
              <w:rPr>
                <w:webHidden/>
              </w:rPr>
              <w:tab/>
            </w:r>
            <w:r w:rsidR="004C643A" w:rsidRPr="00AA4CD3">
              <w:rPr>
                <w:webHidden/>
              </w:rPr>
              <w:fldChar w:fldCharType="begin"/>
            </w:r>
            <w:r w:rsidR="004C643A" w:rsidRPr="00AA4CD3">
              <w:rPr>
                <w:webHidden/>
              </w:rPr>
              <w:instrText xml:space="preserve"> PAGEREF _Toc28079751 \h </w:instrText>
            </w:r>
            <w:r w:rsidR="004C643A" w:rsidRPr="00AA4CD3">
              <w:rPr>
                <w:webHidden/>
              </w:rPr>
            </w:r>
            <w:r w:rsidR="004C643A" w:rsidRPr="00AA4CD3">
              <w:rPr>
                <w:webHidden/>
              </w:rPr>
              <w:fldChar w:fldCharType="separate"/>
            </w:r>
            <w:r w:rsidR="00FA2275">
              <w:rPr>
                <w:webHidden/>
              </w:rPr>
              <w:t>104</w:t>
            </w:r>
            <w:r w:rsidR="004C643A" w:rsidRPr="00AA4CD3">
              <w:rPr>
                <w:webHidden/>
              </w:rPr>
              <w:fldChar w:fldCharType="end"/>
            </w:r>
          </w:hyperlink>
        </w:p>
        <w:p w14:paraId="6F115C89" w14:textId="43449BD8" w:rsidR="004C643A" w:rsidRPr="00AA4CD3" w:rsidRDefault="00CC3968" w:rsidP="00AA4CD3">
          <w:pPr>
            <w:pStyle w:val="TOC2"/>
            <w:spacing w:line="336" w:lineRule="auto"/>
            <w:ind w:left="851" w:hanging="567"/>
            <w:rPr>
              <w:rFonts w:asciiTheme="minorHAnsi" w:hAnsiTheme="minorHAnsi" w:cstheme="minorBidi"/>
              <w:sz w:val="26"/>
              <w:szCs w:val="26"/>
              <w:lang w:val="en-US"/>
            </w:rPr>
          </w:pPr>
          <w:hyperlink w:anchor="_Toc28079752" w:history="1">
            <w:r w:rsidR="004C643A" w:rsidRPr="00AA4CD3">
              <w:rPr>
                <w:rStyle w:val="Hyperlink"/>
                <w:spacing w:val="-4"/>
                <w:sz w:val="26"/>
                <w:szCs w:val="26"/>
              </w:rPr>
              <w:t>4.3.</w:t>
            </w:r>
            <w:r w:rsidR="004C643A" w:rsidRPr="00AA4CD3">
              <w:rPr>
                <w:rStyle w:val="Hyperlink"/>
                <w:spacing w:val="-4"/>
                <w:sz w:val="26"/>
                <w:szCs w:val="26"/>
                <w:lang w:val="en-US"/>
              </w:rPr>
              <w:t xml:space="preserve"> </w:t>
            </w:r>
            <w:r w:rsidR="004C643A" w:rsidRPr="00AA4CD3">
              <w:rPr>
                <w:rStyle w:val="Hyperlink"/>
                <w:spacing w:val="-4"/>
                <w:sz w:val="26"/>
                <w:szCs w:val="26"/>
              </w:rPr>
              <w:t>Kết quả can thiệp truyền thông nâng cao kiến thức, thực hành của người có thẻ bảo hiểm y tế trong sử dụng dịch vụ khám chữa bệnh ở các cơ sở y tế công</w:t>
            </w:r>
            <w:r w:rsidR="004C643A" w:rsidRPr="00AA4CD3">
              <w:rPr>
                <w:webHidden/>
                <w:sz w:val="26"/>
                <w:szCs w:val="26"/>
              </w:rPr>
              <w:tab/>
            </w:r>
            <w:r w:rsidR="004C643A" w:rsidRPr="00AA4CD3">
              <w:rPr>
                <w:webHidden/>
                <w:sz w:val="26"/>
                <w:szCs w:val="26"/>
              </w:rPr>
              <w:fldChar w:fldCharType="begin"/>
            </w:r>
            <w:r w:rsidR="004C643A" w:rsidRPr="00AA4CD3">
              <w:rPr>
                <w:webHidden/>
                <w:sz w:val="26"/>
                <w:szCs w:val="26"/>
              </w:rPr>
              <w:instrText xml:space="preserve"> PAGEREF _Toc28079752 \h </w:instrText>
            </w:r>
            <w:r w:rsidR="004C643A" w:rsidRPr="00AA4CD3">
              <w:rPr>
                <w:webHidden/>
                <w:sz w:val="26"/>
                <w:szCs w:val="26"/>
              </w:rPr>
            </w:r>
            <w:r w:rsidR="004C643A" w:rsidRPr="00AA4CD3">
              <w:rPr>
                <w:webHidden/>
                <w:sz w:val="26"/>
                <w:szCs w:val="26"/>
              </w:rPr>
              <w:fldChar w:fldCharType="separate"/>
            </w:r>
            <w:r w:rsidR="00FA2275">
              <w:rPr>
                <w:webHidden/>
                <w:sz w:val="26"/>
                <w:szCs w:val="26"/>
              </w:rPr>
              <w:t>107</w:t>
            </w:r>
            <w:r w:rsidR="004C643A" w:rsidRPr="00AA4CD3">
              <w:rPr>
                <w:webHidden/>
                <w:sz w:val="26"/>
                <w:szCs w:val="26"/>
              </w:rPr>
              <w:fldChar w:fldCharType="end"/>
            </w:r>
          </w:hyperlink>
        </w:p>
        <w:p w14:paraId="0817EC08" w14:textId="77777777" w:rsidR="004C643A" w:rsidRPr="00AA4CD3" w:rsidRDefault="00CC3968" w:rsidP="00AA4CD3">
          <w:pPr>
            <w:pStyle w:val="TOC3"/>
            <w:spacing w:line="336" w:lineRule="auto"/>
            <w:rPr>
              <w:rFonts w:asciiTheme="minorHAnsi" w:hAnsiTheme="minorHAnsi" w:cstheme="minorBidi"/>
              <w:lang w:val="en-US"/>
            </w:rPr>
          </w:pPr>
          <w:hyperlink w:anchor="_Toc28079753" w:history="1">
            <w:r w:rsidR="004C643A" w:rsidRPr="00AA4CD3">
              <w:rPr>
                <w:rStyle w:val="Hyperlink"/>
              </w:rPr>
              <w:t>4.3.1.</w:t>
            </w:r>
            <w:r w:rsidR="004C643A" w:rsidRPr="00AA4CD3">
              <w:rPr>
                <w:rFonts w:asciiTheme="minorHAnsi" w:hAnsiTheme="minorHAnsi" w:cstheme="minorBidi"/>
                <w:lang w:val="en-US"/>
              </w:rPr>
              <w:tab/>
            </w:r>
            <w:r w:rsidR="004C643A" w:rsidRPr="00AA4CD3">
              <w:rPr>
                <w:rStyle w:val="Hyperlink"/>
              </w:rPr>
              <w:t>Kế</w:t>
            </w:r>
            <w:r w:rsidR="004C643A" w:rsidRPr="00AA4CD3">
              <w:rPr>
                <w:rStyle w:val="Hyperlink"/>
                <w:spacing w:val="-8"/>
              </w:rPr>
              <w:t>t quả can thiệp truyền thông nâng cao kiến thức của người có thẻ bảo hiểm y tế trong sử dụng dịch vụ khám chữa bệnh ở cá</w:t>
            </w:r>
            <w:r w:rsidR="004C643A" w:rsidRPr="00AA4CD3">
              <w:rPr>
                <w:rStyle w:val="Hyperlink"/>
              </w:rPr>
              <w:t>c cơ sở y tế công</w:t>
            </w:r>
            <w:r w:rsidR="004C643A" w:rsidRPr="00AA4CD3">
              <w:rPr>
                <w:webHidden/>
              </w:rPr>
              <w:tab/>
            </w:r>
            <w:r w:rsidR="004C643A" w:rsidRPr="00AA4CD3">
              <w:rPr>
                <w:webHidden/>
              </w:rPr>
              <w:fldChar w:fldCharType="begin"/>
            </w:r>
            <w:r w:rsidR="004C643A" w:rsidRPr="00AA4CD3">
              <w:rPr>
                <w:webHidden/>
              </w:rPr>
              <w:instrText xml:space="preserve"> PAGEREF _Toc28079753 \h </w:instrText>
            </w:r>
            <w:r w:rsidR="004C643A" w:rsidRPr="00AA4CD3">
              <w:rPr>
                <w:webHidden/>
              </w:rPr>
            </w:r>
            <w:r w:rsidR="004C643A" w:rsidRPr="00AA4CD3">
              <w:rPr>
                <w:webHidden/>
              </w:rPr>
              <w:fldChar w:fldCharType="separate"/>
            </w:r>
            <w:r w:rsidR="00FA2275">
              <w:rPr>
                <w:webHidden/>
              </w:rPr>
              <w:t>107</w:t>
            </w:r>
            <w:r w:rsidR="004C643A" w:rsidRPr="00AA4CD3">
              <w:rPr>
                <w:webHidden/>
              </w:rPr>
              <w:fldChar w:fldCharType="end"/>
            </w:r>
          </w:hyperlink>
        </w:p>
        <w:p w14:paraId="18C6B6EA" w14:textId="77777777" w:rsidR="004C643A" w:rsidRPr="00AA4CD3" w:rsidRDefault="00CC3968" w:rsidP="00AA4CD3">
          <w:pPr>
            <w:pStyle w:val="TOC3"/>
            <w:spacing w:line="336" w:lineRule="auto"/>
            <w:rPr>
              <w:rFonts w:asciiTheme="minorHAnsi" w:hAnsiTheme="minorHAnsi" w:cstheme="minorBidi"/>
              <w:lang w:val="en-US"/>
            </w:rPr>
          </w:pPr>
          <w:hyperlink w:anchor="_Toc28079754" w:history="1">
            <w:r w:rsidR="004C643A" w:rsidRPr="00AA4CD3">
              <w:rPr>
                <w:rStyle w:val="Hyperlink"/>
              </w:rPr>
              <w:t>4.3.2.</w:t>
            </w:r>
            <w:r w:rsidR="004C643A" w:rsidRPr="00AA4CD3">
              <w:rPr>
                <w:rFonts w:asciiTheme="minorHAnsi" w:hAnsiTheme="minorHAnsi" w:cstheme="minorBidi"/>
                <w:lang w:val="en-US"/>
              </w:rPr>
              <w:tab/>
            </w:r>
            <w:r w:rsidR="004C643A" w:rsidRPr="00AA4CD3">
              <w:rPr>
                <w:rStyle w:val="Hyperlink"/>
              </w:rPr>
              <w:t>Kết qu</w:t>
            </w:r>
            <w:r w:rsidR="004C643A" w:rsidRPr="00AA4CD3">
              <w:rPr>
                <w:rStyle w:val="Hyperlink"/>
                <w:spacing w:val="-6"/>
              </w:rPr>
              <w:t>ả can thiệp truyền thông nâng cao thực hành của người có thẻ bảo hiểm y tế trong sử dụng dịch vụ khám chữa bệnh ở các cơ sở y tế công</w:t>
            </w:r>
            <w:r w:rsidR="004C643A" w:rsidRPr="00AA4CD3">
              <w:rPr>
                <w:webHidden/>
              </w:rPr>
              <w:tab/>
            </w:r>
            <w:r w:rsidR="004C643A" w:rsidRPr="00AA4CD3">
              <w:rPr>
                <w:webHidden/>
              </w:rPr>
              <w:fldChar w:fldCharType="begin"/>
            </w:r>
            <w:r w:rsidR="004C643A" w:rsidRPr="00AA4CD3">
              <w:rPr>
                <w:webHidden/>
              </w:rPr>
              <w:instrText xml:space="preserve"> PAGEREF _Toc28079754 \h </w:instrText>
            </w:r>
            <w:r w:rsidR="004C643A" w:rsidRPr="00AA4CD3">
              <w:rPr>
                <w:webHidden/>
              </w:rPr>
            </w:r>
            <w:r w:rsidR="004C643A" w:rsidRPr="00AA4CD3">
              <w:rPr>
                <w:webHidden/>
              </w:rPr>
              <w:fldChar w:fldCharType="separate"/>
            </w:r>
            <w:r w:rsidR="00FA2275">
              <w:rPr>
                <w:webHidden/>
              </w:rPr>
              <w:t>113</w:t>
            </w:r>
            <w:r w:rsidR="004C643A" w:rsidRPr="00AA4CD3">
              <w:rPr>
                <w:webHidden/>
              </w:rPr>
              <w:fldChar w:fldCharType="end"/>
            </w:r>
          </w:hyperlink>
        </w:p>
        <w:p w14:paraId="1A63F7D7" w14:textId="77777777" w:rsidR="004C643A" w:rsidRPr="00AA4CD3" w:rsidRDefault="00CC3968" w:rsidP="00AA4CD3">
          <w:pPr>
            <w:pStyle w:val="TOC2"/>
            <w:spacing w:line="336" w:lineRule="auto"/>
            <w:ind w:firstLine="0"/>
            <w:rPr>
              <w:rFonts w:asciiTheme="minorHAnsi" w:hAnsiTheme="minorHAnsi" w:cstheme="minorBidi"/>
              <w:b/>
              <w:sz w:val="26"/>
              <w:szCs w:val="26"/>
              <w:lang w:val="en-US"/>
            </w:rPr>
          </w:pPr>
          <w:hyperlink w:anchor="_Toc28079755" w:history="1">
            <w:r w:rsidR="004C643A" w:rsidRPr="00AA4CD3">
              <w:rPr>
                <w:rStyle w:val="Hyperlink"/>
                <w:b/>
                <w:sz w:val="26"/>
                <w:szCs w:val="26"/>
              </w:rPr>
              <w:t>KẾT LUẬN</w:t>
            </w:r>
            <w:r w:rsidR="004C643A" w:rsidRPr="00AA4CD3">
              <w:rPr>
                <w:b/>
                <w:webHidden/>
                <w:sz w:val="26"/>
                <w:szCs w:val="26"/>
              </w:rPr>
              <w:tab/>
            </w:r>
            <w:r w:rsidR="004C643A" w:rsidRPr="00AA4CD3">
              <w:rPr>
                <w:b/>
                <w:webHidden/>
                <w:sz w:val="26"/>
                <w:szCs w:val="26"/>
              </w:rPr>
              <w:fldChar w:fldCharType="begin"/>
            </w:r>
            <w:r w:rsidR="004C643A" w:rsidRPr="00AA4CD3">
              <w:rPr>
                <w:b/>
                <w:webHidden/>
                <w:sz w:val="26"/>
                <w:szCs w:val="26"/>
              </w:rPr>
              <w:instrText xml:space="preserve"> PAGEREF _Toc28079755 \h </w:instrText>
            </w:r>
            <w:r w:rsidR="004C643A" w:rsidRPr="00AA4CD3">
              <w:rPr>
                <w:b/>
                <w:webHidden/>
                <w:sz w:val="26"/>
                <w:szCs w:val="26"/>
              </w:rPr>
            </w:r>
            <w:r w:rsidR="004C643A" w:rsidRPr="00AA4CD3">
              <w:rPr>
                <w:b/>
                <w:webHidden/>
                <w:sz w:val="26"/>
                <w:szCs w:val="26"/>
              </w:rPr>
              <w:fldChar w:fldCharType="separate"/>
            </w:r>
            <w:r w:rsidR="00FA2275">
              <w:rPr>
                <w:b/>
                <w:webHidden/>
                <w:sz w:val="26"/>
                <w:szCs w:val="26"/>
              </w:rPr>
              <w:t>120</w:t>
            </w:r>
            <w:r w:rsidR="004C643A" w:rsidRPr="00AA4CD3">
              <w:rPr>
                <w:b/>
                <w:webHidden/>
                <w:sz w:val="26"/>
                <w:szCs w:val="26"/>
              </w:rPr>
              <w:fldChar w:fldCharType="end"/>
            </w:r>
          </w:hyperlink>
        </w:p>
        <w:p w14:paraId="0827BBDD" w14:textId="77777777" w:rsidR="004C643A" w:rsidRPr="00AA4CD3" w:rsidRDefault="00CC3968" w:rsidP="00AA4CD3">
          <w:pPr>
            <w:pStyle w:val="TOC2"/>
            <w:spacing w:line="336" w:lineRule="auto"/>
            <w:ind w:firstLine="0"/>
            <w:rPr>
              <w:rFonts w:asciiTheme="minorHAnsi" w:hAnsiTheme="minorHAnsi" w:cstheme="minorBidi"/>
              <w:b/>
              <w:sz w:val="26"/>
              <w:szCs w:val="26"/>
              <w:lang w:val="en-US"/>
            </w:rPr>
          </w:pPr>
          <w:hyperlink w:anchor="_Toc28079756" w:history="1">
            <w:r w:rsidR="004C643A" w:rsidRPr="00AA4CD3">
              <w:rPr>
                <w:rStyle w:val="Hyperlink"/>
                <w:b/>
                <w:sz w:val="26"/>
                <w:szCs w:val="26"/>
              </w:rPr>
              <w:t>KHUYẾN NGHỊ</w:t>
            </w:r>
            <w:r w:rsidR="004C643A" w:rsidRPr="00AA4CD3">
              <w:rPr>
                <w:b/>
                <w:webHidden/>
                <w:sz w:val="26"/>
                <w:szCs w:val="26"/>
              </w:rPr>
              <w:tab/>
            </w:r>
            <w:r w:rsidR="004C643A" w:rsidRPr="00AA4CD3">
              <w:rPr>
                <w:b/>
                <w:webHidden/>
                <w:sz w:val="26"/>
                <w:szCs w:val="26"/>
              </w:rPr>
              <w:fldChar w:fldCharType="begin"/>
            </w:r>
            <w:r w:rsidR="004C643A" w:rsidRPr="00AA4CD3">
              <w:rPr>
                <w:b/>
                <w:webHidden/>
                <w:sz w:val="26"/>
                <w:szCs w:val="26"/>
              </w:rPr>
              <w:instrText xml:space="preserve"> PAGEREF _Toc28079756 \h </w:instrText>
            </w:r>
            <w:r w:rsidR="004C643A" w:rsidRPr="00AA4CD3">
              <w:rPr>
                <w:b/>
                <w:webHidden/>
                <w:sz w:val="26"/>
                <w:szCs w:val="26"/>
              </w:rPr>
            </w:r>
            <w:r w:rsidR="004C643A" w:rsidRPr="00AA4CD3">
              <w:rPr>
                <w:b/>
                <w:webHidden/>
                <w:sz w:val="26"/>
                <w:szCs w:val="26"/>
              </w:rPr>
              <w:fldChar w:fldCharType="separate"/>
            </w:r>
            <w:r w:rsidR="00FA2275">
              <w:rPr>
                <w:b/>
                <w:webHidden/>
                <w:sz w:val="26"/>
                <w:szCs w:val="26"/>
              </w:rPr>
              <w:t>122</w:t>
            </w:r>
            <w:r w:rsidR="004C643A" w:rsidRPr="00AA4CD3">
              <w:rPr>
                <w:b/>
                <w:webHidden/>
                <w:sz w:val="26"/>
                <w:szCs w:val="26"/>
              </w:rPr>
              <w:fldChar w:fldCharType="end"/>
            </w:r>
          </w:hyperlink>
        </w:p>
        <w:p w14:paraId="775ECF12" w14:textId="7728D4C2" w:rsidR="004C643A" w:rsidRPr="00CC3968" w:rsidRDefault="00CC3968" w:rsidP="00AA4CD3">
          <w:pPr>
            <w:pStyle w:val="TOC2"/>
            <w:spacing w:line="336" w:lineRule="auto"/>
            <w:ind w:firstLine="0"/>
            <w:rPr>
              <w:rStyle w:val="Hyperlink"/>
              <w:b/>
              <w:color w:val="000000" w:themeColor="text1"/>
              <w:sz w:val="26"/>
              <w:szCs w:val="26"/>
              <w:u w:val="none"/>
              <w:lang w:val="en-US"/>
            </w:rPr>
          </w:pPr>
          <w:hyperlink w:anchor="_Toc28079757" w:history="1">
            <w:r w:rsidR="004C643A" w:rsidRPr="00CC3968">
              <w:rPr>
                <w:rStyle w:val="Hyperlink"/>
                <w:b/>
                <w:sz w:val="26"/>
                <w:szCs w:val="26"/>
              </w:rPr>
              <w:t>DANH MỤC CÁC CÔNG TRÌNH CÔNG BỐ KẾT QUẢ</w:t>
            </w:r>
          </w:hyperlink>
          <w:r w:rsidRPr="00CC3968">
            <w:rPr>
              <w:rStyle w:val="Hyperlink"/>
              <w:b/>
              <w:color w:val="000000" w:themeColor="text1"/>
              <w:sz w:val="26"/>
              <w:szCs w:val="26"/>
              <w:u w:val="none"/>
              <w:lang w:val="en-US"/>
            </w:rPr>
            <w:t xml:space="preserve"> LIÊN QUAN ĐẾN LUẬN ÁN</w:t>
          </w:r>
        </w:p>
        <w:p w14:paraId="1F3BA1D2" w14:textId="4AEFE856" w:rsidR="004C643A" w:rsidRPr="00AA4CD3" w:rsidRDefault="00CC3968" w:rsidP="00AA4CD3">
          <w:pPr>
            <w:pStyle w:val="TOC2"/>
            <w:spacing w:line="336" w:lineRule="auto"/>
            <w:ind w:firstLine="0"/>
            <w:rPr>
              <w:rStyle w:val="Hyperlink"/>
              <w:b/>
              <w:sz w:val="26"/>
              <w:szCs w:val="26"/>
              <w:lang w:val="en-US"/>
            </w:rPr>
          </w:pPr>
          <w:hyperlink w:anchor="_Toc28079758" w:history="1">
            <w:r w:rsidR="004C643A" w:rsidRPr="00AA4CD3">
              <w:rPr>
                <w:rStyle w:val="Hyperlink"/>
                <w:b/>
                <w:sz w:val="26"/>
                <w:szCs w:val="26"/>
              </w:rPr>
              <w:t>TÀI LIỆU THAM KHẢO</w:t>
            </w:r>
          </w:hyperlink>
        </w:p>
        <w:p w14:paraId="6A8FDE2B" w14:textId="06A71EBA" w:rsidR="004C643A" w:rsidRPr="00AA4CD3" w:rsidRDefault="00CC3968" w:rsidP="00AA4CD3">
          <w:pPr>
            <w:pStyle w:val="TOC2"/>
            <w:spacing w:line="336" w:lineRule="auto"/>
            <w:ind w:firstLine="0"/>
            <w:rPr>
              <w:rFonts w:asciiTheme="minorHAnsi" w:hAnsiTheme="minorHAnsi" w:cstheme="minorBidi"/>
              <w:sz w:val="26"/>
              <w:szCs w:val="26"/>
              <w:lang w:val="en-US"/>
            </w:rPr>
          </w:pPr>
          <w:hyperlink w:anchor="_Toc28079759" w:history="1">
            <w:r w:rsidR="004C643A" w:rsidRPr="00AA4CD3">
              <w:rPr>
                <w:rStyle w:val="Hyperlink"/>
                <w:b/>
                <w:sz w:val="26"/>
                <w:szCs w:val="26"/>
              </w:rPr>
              <w:t>PHỤ LỤC</w:t>
            </w:r>
          </w:hyperlink>
        </w:p>
        <w:p w14:paraId="619AAF5B" w14:textId="5ED85DDA" w:rsidR="00633CD4" w:rsidRPr="00351151" w:rsidRDefault="00633CD4" w:rsidP="00AA4CD3">
          <w:pPr>
            <w:spacing w:line="360" w:lineRule="auto"/>
            <w:rPr>
              <w:sz w:val="26"/>
              <w:szCs w:val="26"/>
            </w:rPr>
          </w:pPr>
          <w:r w:rsidRPr="00AA4CD3">
            <w:rPr>
              <w:rFonts w:ascii="Times New Roman" w:hAnsi="Times New Roman" w:cs="Times New Roman"/>
              <w:b/>
              <w:bCs/>
              <w:noProof/>
              <w:sz w:val="26"/>
              <w:szCs w:val="26"/>
            </w:rPr>
            <w:fldChar w:fldCharType="end"/>
          </w:r>
        </w:p>
      </w:sdtContent>
    </w:sdt>
    <w:p w14:paraId="20A4BBFF" w14:textId="77777777" w:rsidR="00AA4CD3" w:rsidRPr="00AA4CD3" w:rsidRDefault="00AA4CD3" w:rsidP="00DD201A">
      <w:pPr>
        <w:pStyle w:val="Heading2"/>
        <w:jc w:val="center"/>
        <w:rPr>
          <w:sz w:val="4"/>
          <w:szCs w:val="26"/>
        </w:rPr>
      </w:pPr>
      <w:bookmarkStart w:id="12" w:name="_Toc7266579"/>
      <w:bookmarkStart w:id="13" w:name="_Toc15507845"/>
      <w:bookmarkStart w:id="14" w:name="_Toc28079685"/>
      <w:bookmarkStart w:id="15" w:name="_Toc28087297"/>
    </w:p>
    <w:p w14:paraId="04E81B83" w14:textId="127CE1FC" w:rsidR="00DD201A" w:rsidRPr="00351151" w:rsidRDefault="00DD201A" w:rsidP="00DD201A">
      <w:pPr>
        <w:pStyle w:val="Heading2"/>
        <w:jc w:val="center"/>
        <w:rPr>
          <w:sz w:val="26"/>
          <w:szCs w:val="26"/>
        </w:rPr>
      </w:pPr>
      <w:r w:rsidRPr="00351151">
        <w:rPr>
          <w:sz w:val="26"/>
          <w:szCs w:val="26"/>
        </w:rPr>
        <w:t>DANH MỤC BẢNG</w:t>
      </w:r>
      <w:bookmarkEnd w:id="12"/>
      <w:bookmarkEnd w:id="13"/>
      <w:bookmarkEnd w:id="14"/>
      <w:bookmarkEnd w:id="15"/>
    </w:p>
    <w:p w14:paraId="50EC6777" w14:textId="77777777" w:rsidR="00D716C5" w:rsidRPr="00351151" w:rsidRDefault="00D716C5" w:rsidP="00300EC2">
      <w:pPr>
        <w:pStyle w:val="TableofFigures"/>
        <w:tabs>
          <w:tab w:val="right" w:leader="dot" w:pos="8772"/>
        </w:tabs>
        <w:rPr>
          <w:rFonts w:ascii="Times New Roman" w:hAnsi="Times New Roman" w:cs="Times New Roman"/>
          <w:sz w:val="26"/>
          <w:szCs w:val="26"/>
        </w:rPr>
      </w:pPr>
    </w:p>
    <w:p w14:paraId="6CF57353" w14:textId="09C3596D" w:rsidR="00A57C95" w:rsidRPr="00351151" w:rsidRDefault="00D716C5" w:rsidP="00A57C95">
      <w:pPr>
        <w:pStyle w:val="TableofFigures"/>
        <w:tabs>
          <w:tab w:val="right" w:leader="dot" w:pos="8772"/>
        </w:tabs>
        <w:spacing w:line="360" w:lineRule="auto"/>
        <w:ind w:left="1418" w:hanging="1418"/>
        <w:rPr>
          <w:rFonts w:ascii="Times New Roman" w:hAnsi="Times New Roman" w:cs="Times New Roman"/>
          <w:noProof/>
          <w:sz w:val="26"/>
          <w:szCs w:val="26"/>
        </w:rPr>
      </w:pPr>
      <w:r w:rsidRPr="00351151">
        <w:rPr>
          <w:rFonts w:ascii="Times New Roman" w:hAnsi="Times New Roman" w:cs="Times New Roman"/>
          <w:sz w:val="26"/>
          <w:szCs w:val="26"/>
        </w:rPr>
        <w:fldChar w:fldCharType="begin"/>
      </w:r>
      <w:r w:rsidRPr="00351151">
        <w:rPr>
          <w:rFonts w:ascii="Times New Roman" w:hAnsi="Times New Roman" w:cs="Times New Roman"/>
          <w:sz w:val="26"/>
          <w:szCs w:val="26"/>
        </w:rPr>
        <w:instrText xml:space="preserve"> TOC \h \z \c "Bảng 2." </w:instrText>
      </w:r>
      <w:r w:rsidRPr="00351151">
        <w:rPr>
          <w:rFonts w:ascii="Times New Roman" w:hAnsi="Times New Roman" w:cs="Times New Roman"/>
          <w:sz w:val="26"/>
          <w:szCs w:val="26"/>
        </w:rPr>
        <w:fldChar w:fldCharType="separate"/>
      </w:r>
      <w:hyperlink w:anchor="_Toc28080287" w:history="1">
        <w:r w:rsidR="00A57C95" w:rsidRPr="00351151">
          <w:rPr>
            <w:rStyle w:val="Hyperlink"/>
            <w:rFonts w:ascii="Times New Roman" w:hAnsi="Times New Roman" w:cs="Times New Roman"/>
            <w:noProof/>
            <w:sz w:val="26"/>
            <w:szCs w:val="26"/>
          </w:rPr>
          <w:t xml:space="preserve">Bảng 2.1. </w:t>
        </w:r>
        <w:r w:rsidR="00A57C95" w:rsidRPr="00351151">
          <w:rPr>
            <w:rStyle w:val="Hyperlink"/>
            <w:rFonts w:ascii="Times New Roman" w:hAnsi="Times New Roman" w:cs="Times New Roman"/>
            <w:noProof/>
            <w:sz w:val="26"/>
            <w:szCs w:val="26"/>
          </w:rPr>
          <w:tab/>
          <w:t>Thông tin chung về mỗi huyện can thiệp</w:t>
        </w:r>
        <w:r w:rsidR="00A57C95" w:rsidRPr="00351151">
          <w:rPr>
            <w:rFonts w:ascii="Times New Roman" w:hAnsi="Times New Roman" w:cs="Times New Roman"/>
            <w:noProof/>
            <w:webHidden/>
            <w:sz w:val="26"/>
            <w:szCs w:val="26"/>
          </w:rPr>
          <w:tab/>
        </w:r>
        <w:r w:rsidR="00A57C95" w:rsidRPr="00351151">
          <w:rPr>
            <w:rFonts w:ascii="Times New Roman" w:hAnsi="Times New Roman" w:cs="Times New Roman"/>
            <w:noProof/>
            <w:webHidden/>
            <w:sz w:val="26"/>
            <w:szCs w:val="26"/>
          </w:rPr>
          <w:fldChar w:fldCharType="begin"/>
        </w:r>
        <w:r w:rsidR="00A57C95" w:rsidRPr="00351151">
          <w:rPr>
            <w:rFonts w:ascii="Times New Roman" w:hAnsi="Times New Roman" w:cs="Times New Roman"/>
            <w:noProof/>
            <w:webHidden/>
            <w:sz w:val="26"/>
            <w:szCs w:val="26"/>
          </w:rPr>
          <w:instrText xml:space="preserve"> PAGEREF _Toc28080287 \h </w:instrText>
        </w:r>
        <w:r w:rsidR="00A57C95" w:rsidRPr="00351151">
          <w:rPr>
            <w:rFonts w:ascii="Times New Roman" w:hAnsi="Times New Roman" w:cs="Times New Roman"/>
            <w:noProof/>
            <w:webHidden/>
            <w:sz w:val="26"/>
            <w:szCs w:val="26"/>
          </w:rPr>
        </w:r>
        <w:r w:rsidR="00A57C95" w:rsidRPr="00351151">
          <w:rPr>
            <w:rFonts w:ascii="Times New Roman" w:hAnsi="Times New Roman" w:cs="Times New Roman"/>
            <w:noProof/>
            <w:webHidden/>
            <w:sz w:val="26"/>
            <w:szCs w:val="26"/>
          </w:rPr>
          <w:fldChar w:fldCharType="separate"/>
        </w:r>
        <w:r w:rsidR="00FA2275">
          <w:rPr>
            <w:rFonts w:ascii="Times New Roman" w:hAnsi="Times New Roman" w:cs="Times New Roman"/>
            <w:noProof/>
            <w:webHidden/>
            <w:sz w:val="26"/>
            <w:szCs w:val="26"/>
          </w:rPr>
          <w:t>39</w:t>
        </w:r>
        <w:r w:rsidR="00A57C95" w:rsidRPr="00351151">
          <w:rPr>
            <w:rFonts w:ascii="Times New Roman" w:hAnsi="Times New Roman" w:cs="Times New Roman"/>
            <w:noProof/>
            <w:webHidden/>
            <w:sz w:val="26"/>
            <w:szCs w:val="26"/>
          </w:rPr>
          <w:fldChar w:fldCharType="end"/>
        </w:r>
      </w:hyperlink>
      <w:r w:rsidRPr="00351151">
        <w:rPr>
          <w:rFonts w:ascii="Times New Roman" w:hAnsi="Times New Roman" w:cs="Times New Roman"/>
          <w:sz w:val="26"/>
          <w:szCs w:val="26"/>
        </w:rPr>
        <w:fldChar w:fldCharType="end"/>
      </w:r>
      <w:r w:rsidR="007352AA" w:rsidRPr="00351151">
        <w:rPr>
          <w:rFonts w:ascii="Times New Roman" w:hAnsi="Times New Roman" w:cs="Times New Roman"/>
          <w:sz w:val="26"/>
          <w:szCs w:val="26"/>
        </w:rPr>
        <w:fldChar w:fldCharType="begin"/>
      </w:r>
      <w:r w:rsidR="007352AA" w:rsidRPr="00351151">
        <w:rPr>
          <w:rFonts w:ascii="Times New Roman" w:hAnsi="Times New Roman" w:cs="Times New Roman"/>
          <w:sz w:val="26"/>
          <w:szCs w:val="26"/>
        </w:rPr>
        <w:instrText xml:space="preserve"> TOC \h \z \c "Bảng 3." </w:instrText>
      </w:r>
      <w:r w:rsidR="007352AA" w:rsidRPr="00351151">
        <w:rPr>
          <w:rFonts w:ascii="Times New Roman" w:hAnsi="Times New Roman" w:cs="Times New Roman"/>
          <w:sz w:val="26"/>
          <w:szCs w:val="26"/>
        </w:rPr>
        <w:fldChar w:fldCharType="separate"/>
      </w:r>
    </w:p>
    <w:p w14:paraId="1F5628F9" w14:textId="15BB7840" w:rsidR="00A57C95" w:rsidRPr="00351151" w:rsidRDefault="00CC3968" w:rsidP="00A57C95">
      <w:pPr>
        <w:pStyle w:val="TableofFigures"/>
        <w:tabs>
          <w:tab w:val="right" w:leader="dot" w:pos="8772"/>
        </w:tabs>
        <w:spacing w:line="360" w:lineRule="auto"/>
        <w:ind w:left="1418" w:hanging="1418"/>
        <w:rPr>
          <w:rFonts w:ascii="Times New Roman" w:hAnsi="Times New Roman" w:cs="Times New Roman"/>
          <w:noProof/>
          <w:sz w:val="26"/>
          <w:szCs w:val="26"/>
        </w:rPr>
      </w:pPr>
      <w:hyperlink w:anchor="_Toc28080258" w:history="1">
        <w:r w:rsidR="00A57C95" w:rsidRPr="00351151">
          <w:rPr>
            <w:rStyle w:val="Hyperlink"/>
            <w:rFonts w:ascii="Times New Roman" w:hAnsi="Times New Roman" w:cs="Times New Roman"/>
            <w:noProof/>
            <w:sz w:val="26"/>
            <w:szCs w:val="26"/>
          </w:rPr>
          <w:t xml:space="preserve">Bảng 3.1. </w:t>
        </w:r>
        <w:r w:rsidR="00A57C95" w:rsidRPr="00351151">
          <w:rPr>
            <w:rStyle w:val="Hyperlink"/>
            <w:rFonts w:ascii="Times New Roman" w:hAnsi="Times New Roman" w:cs="Times New Roman"/>
            <w:noProof/>
            <w:sz w:val="26"/>
            <w:szCs w:val="26"/>
          </w:rPr>
          <w:tab/>
          <w:t>Đặc điểm nhân khẩu học của đối tượng nghiên cứu</w:t>
        </w:r>
        <w:r w:rsidR="00A57C95" w:rsidRPr="00351151">
          <w:rPr>
            <w:rFonts w:ascii="Times New Roman" w:hAnsi="Times New Roman" w:cs="Times New Roman"/>
            <w:noProof/>
            <w:webHidden/>
            <w:sz w:val="26"/>
            <w:szCs w:val="26"/>
          </w:rPr>
          <w:tab/>
        </w:r>
        <w:r w:rsidR="00A57C95" w:rsidRPr="00351151">
          <w:rPr>
            <w:rFonts w:ascii="Times New Roman" w:hAnsi="Times New Roman" w:cs="Times New Roman"/>
            <w:noProof/>
            <w:webHidden/>
            <w:sz w:val="26"/>
            <w:szCs w:val="26"/>
          </w:rPr>
          <w:fldChar w:fldCharType="begin"/>
        </w:r>
        <w:r w:rsidR="00A57C95" w:rsidRPr="00351151">
          <w:rPr>
            <w:rFonts w:ascii="Times New Roman" w:hAnsi="Times New Roman" w:cs="Times New Roman"/>
            <w:noProof/>
            <w:webHidden/>
            <w:sz w:val="26"/>
            <w:szCs w:val="26"/>
          </w:rPr>
          <w:instrText xml:space="preserve"> PAGEREF _Toc28080258 \h </w:instrText>
        </w:r>
        <w:r w:rsidR="00A57C95" w:rsidRPr="00351151">
          <w:rPr>
            <w:rFonts w:ascii="Times New Roman" w:hAnsi="Times New Roman" w:cs="Times New Roman"/>
            <w:noProof/>
            <w:webHidden/>
            <w:sz w:val="26"/>
            <w:szCs w:val="26"/>
          </w:rPr>
        </w:r>
        <w:r w:rsidR="00A57C95" w:rsidRPr="00351151">
          <w:rPr>
            <w:rFonts w:ascii="Times New Roman" w:hAnsi="Times New Roman" w:cs="Times New Roman"/>
            <w:noProof/>
            <w:webHidden/>
            <w:sz w:val="26"/>
            <w:szCs w:val="26"/>
          </w:rPr>
          <w:fldChar w:fldCharType="separate"/>
        </w:r>
        <w:r w:rsidR="00FA2275">
          <w:rPr>
            <w:rFonts w:ascii="Times New Roman" w:hAnsi="Times New Roman" w:cs="Times New Roman"/>
            <w:noProof/>
            <w:webHidden/>
            <w:sz w:val="26"/>
            <w:szCs w:val="26"/>
          </w:rPr>
          <w:t>52</w:t>
        </w:r>
        <w:r w:rsidR="00A57C95" w:rsidRPr="00351151">
          <w:rPr>
            <w:rFonts w:ascii="Times New Roman" w:hAnsi="Times New Roman" w:cs="Times New Roman"/>
            <w:noProof/>
            <w:webHidden/>
            <w:sz w:val="26"/>
            <w:szCs w:val="26"/>
          </w:rPr>
          <w:fldChar w:fldCharType="end"/>
        </w:r>
      </w:hyperlink>
    </w:p>
    <w:p w14:paraId="476E88A3" w14:textId="5400EF03" w:rsidR="00A57C95" w:rsidRPr="00351151" w:rsidRDefault="00CC3968" w:rsidP="00A57C95">
      <w:pPr>
        <w:pStyle w:val="TableofFigures"/>
        <w:tabs>
          <w:tab w:val="right" w:leader="dot" w:pos="8772"/>
        </w:tabs>
        <w:spacing w:line="360" w:lineRule="auto"/>
        <w:ind w:left="1418" w:hanging="1418"/>
        <w:rPr>
          <w:rFonts w:ascii="Times New Roman" w:hAnsi="Times New Roman" w:cs="Times New Roman"/>
          <w:noProof/>
          <w:sz w:val="26"/>
          <w:szCs w:val="26"/>
        </w:rPr>
      </w:pPr>
      <w:hyperlink w:anchor="_Toc28080259" w:history="1">
        <w:r w:rsidR="00A57C95" w:rsidRPr="00351151">
          <w:rPr>
            <w:rStyle w:val="Hyperlink"/>
            <w:rFonts w:ascii="Times New Roman" w:hAnsi="Times New Roman" w:cs="Times New Roman"/>
            <w:noProof/>
            <w:sz w:val="26"/>
            <w:szCs w:val="26"/>
          </w:rPr>
          <w:t xml:space="preserve">Bảng 3.2. </w:t>
        </w:r>
        <w:r w:rsidR="00A57C95" w:rsidRPr="00351151">
          <w:rPr>
            <w:rStyle w:val="Hyperlink"/>
            <w:rFonts w:ascii="Times New Roman" w:hAnsi="Times New Roman" w:cs="Times New Roman"/>
            <w:noProof/>
            <w:sz w:val="26"/>
            <w:szCs w:val="26"/>
          </w:rPr>
          <w:tab/>
          <w:t>Loại thẻ và thời gian tham gia BHYT</w:t>
        </w:r>
        <w:r w:rsidR="00A57C95" w:rsidRPr="00351151">
          <w:rPr>
            <w:rFonts w:ascii="Times New Roman" w:hAnsi="Times New Roman" w:cs="Times New Roman"/>
            <w:noProof/>
            <w:webHidden/>
            <w:sz w:val="26"/>
            <w:szCs w:val="26"/>
          </w:rPr>
          <w:tab/>
        </w:r>
        <w:r w:rsidR="00A57C95" w:rsidRPr="00351151">
          <w:rPr>
            <w:rFonts w:ascii="Times New Roman" w:hAnsi="Times New Roman" w:cs="Times New Roman"/>
            <w:noProof/>
            <w:webHidden/>
            <w:sz w:val="26"/>
            <w:szCs w:val="26"/>
          </w:rPr>
          <w:fldChar w:fldCharType="begin"/>
        </w:r>
        <w:r w:rsidR="00A57C95" w:rsidRPr="00351151">
          <w:rPr>
            <w:rFonts w:ascii="Times New Roman" w:hAnsi="Times New Roman" w:cs="Times New Roman"/>
            <w:noProof/>
            <w:webHidden/>
            <w:sz w:val="26"/>
            <w:szCs w:val="26"/>
          </w:rPr>
          <w:instrText xml:space="preserve"> PAGEREF _Toc28080259 \h </w:instrText>
        </w:r>
        <w:r w:rsidR="00A57C95" w:rsidRPr="00351151">
          <w:rPr>
            <w:rFonts w:ascii="Times New Roman" w:hAnsi="Times New Roman" w:cs="Times New Roman"/>
            <w:noProof/>
            <w:webHidden/>
            <w:sz w:val="26"/>
            <w:szCs w:val="26"/>
          </w:rPr>
        </w:r>
        <w:r w:rsidR="00A57C95" w:rsidRPr="00351151">
          <w:rPr>
            <w:rFonts w:ascii="Times New Roman" w:hAnsi="Times New Roman" w:cs="Times New Roman"/>
            <w:noProof/>
            <w:webHidden/>
            <w:sz w:val="26"/>
            <w:szCs w:val="26"/>
          </w:rPr>
          <w:fldChar w:fldCharType="separate"/>
        </w:r>
        <w:r w:rsidR="00FA2275">
          <w:rPr>
            <w:rFonts w:ascii="Times New Roman" w:hAnsi="Times New Roman" w:cs="Times New Roman"/>
            <w:noProof/>
            <w:webHidden/>
            <w:sz w:val="26"/>
            <w:szCs w:val="26"/>
          </w:rPr>
          <w:t>54</w:t>
        </w:r>
        <w:r w:rsidR="00A57C95" w:rsidRPr="00351151">
          <w:rPr>
            <w:rFonts w:ascii="Times New Roman" w:hAnsi="Times New Roman" w:cs="Times New Roman"/>
            <w:noProof/>
            <w:webHidden/>
            <w:sz w:val="26"/>
            <w:szCs w:val="26"/>
          </w:rPr>
          <w:fldChar w:fldCharType="end"/>
        </w:r>
      </w:hyperlink>
    </w:p>
    <w:p w14:paraId="767CA72F" w14:textId="75D55F71" w:rsidR="00A57C95" w:rsidRPr="00351151" w:rsidRDefault="00CC3968" w:rsidP="00A57C95">
      <w:pPr>
        <w:pStyle w:val="TableofFigures"/>
        <w:tabs>
          <w:tab w:val="right" w:leader="dot" w:pos="8772"/>
        </w:tabs>
        <w:spacing w:line="360" w:lineRule="auto"/>
        <w:ind w:left="1418" w:hanging="1418"/>
        <w:rPr>
          <w:rFonts w:ascii="Times New Roman" w:hAnsi="Times New Roman" w:cs="Times New Roman"/>
          <w:noProof/>
          <w:sz w:val="26"/>
          <w:szCs w:val="26"/>
        </w:rPr>
      </w:pPr>
      <w:hyperlink w:anchor="_Toc28080260" w:history="1">
        <w:r w:rsidR="00A57C95" w:rsidRPr="00351151">
          <w:rPr>
            <w:rStyle w:val="Hyperlink"/>
            <w:rFonts w:ascii="Times New Roman" w:hAnsi="Times New Roman" w:cs="Times New Roman"/>
            <w:noProof/>
            <w:sz w:val="26"/>
            <w:szCs w:val="26"/>
          </w:rPr>
          <w:t xml:space="preserve">Bảng 3.3. </w:t>
        </w:r>
        <w:r w:rsidR="00A57C95" w:rsidRPr="00351151">
          <w:rPr>
            <w:rStyle w:val="Hyperlink"/>
            <w:rFonts w:ascii="Times New Roman" w:hAnsi="Times New Roman" w:cs="Times New Roman"/>
            <w:noProof/>
            <w:sz w:val="26"/>
            <w:szCs w:val="26"/>
          </w:rPr>
          <w:tab/>
          <w:t>K</w:t>
        </w:r>
        <w:r w:rsidR="00A57C95" w:rsidRPr="00351151">
          <w:rPr>
            <w:rStyle w:val="Hyperlink"/>
            <w:rFonts w:ascii="Times New Roman" w:hAnsi="Times New Roman" w:cs="Times New Roman"/>
            <w:noProof/>
            <w:spacing w:val="-4"/>
            <w:sz w:val="26"/>
            <w:szCs w:val="26"/>
          </w:rPr>
          <w:t>hoảng cách và thời gian tiếp cận đến cơ sở y tế đã đăng ký ban đầu</w:t>
        </w:r>
        <w:r w:rsidR="00A57C95" w:rsidRPr="00351151">
          <w:rPr>
            <w:rFonts w:ascii="Times New Roman" w:hAnsi="Times New Roman" w:cs="Times New Roman"/>
            <w:noProof/>
            <w:webHidden/>
            <w:sz w:val="26"/>
            <w:szCs w:val="26"/>
          </w:rPr>
          <w:tab/>
        </w:r>
        <w:r w:rsidR="00A57C95" w:rsidRPr="00351151">
          <w:rPr>
            <w:rFonts w:ascii="Times New Roman" w:hAnsi="Times New Roman" w:cs="Times New Roman"/>
            <w:noProof/>
            <w:webHidden/>
            <w:sz w:val="26"/>
            <w:szCs w:val="26"/>
          </w:rPr>
          <w:fldChar w:fldCharType="begin"/>
        </w:r>
        <w:r w:rsidR="00A57C95" w:rsidRPr="00351151">
          <w:rPr>
            <w:rFonts w:ascii="Times New Roman" w:hAnsi="Times New Roman" w:cs="Times New Roman"/>
            <w:noProof/>
            <w:webHidden/>
            <w:sz w:val="26"/>
            <w:szCs w:val="26"/>
          </w:rPr>
          <w:instrText xml:space="preserve"> PAGEREF _Toc28080260 \h </w:instrText>
        </w:r>
        <w:r w:rsidR="00A57C95" w:rsidRPr="00351151">
          <w:rPr>
            <w:rFonts w:ascii="Times New Roman" w:hAnsi="Times New Roman" w:cs="Times New Roman"/>
            <w:noProof/>
            <w:webHidden/>
            <w:sz w:val="26"/>
            <w:szCs w:val="26"/>
          </w:rPr>
        </w:r>
        <w:r w:rsidR="00A57C95" w:rsidRPr="00351151">
          <w:rPr>
            <w:rFonts w:ascii="Times New Roman" w:hAnsi="Times New Roman" w:cs="Times New Roman"/>
            <w:noProof/>
            <w:webHidden/>
            <w:sz w:val="26"/>
            <w:szCs w:val="26"/>
          </w:rPr>
          <w:fldChar w:fldCharType="separate"/>
        </w:r>
        <w:r w:rsidR="00FA2275">
          <w:rPr>
            <w:rFonts w:ascii="Times New Roman" w:hAnsi="Times New Roman" w:cs="Times New Roman"/>
            <w:noProof/>
            <w:webHidden/>
            <w:sz w:val="26"/>
            <w:szCs w:val="26"/>
          </w:rPr>
          <w:t>55</w:t>
        </w:r>
        <w:r w:rsidR="00A57C95" w:rsidRPr="00351151">
          <w:rPr>
            <w:rFonts w:ascii="Times New Roman" w:hAnsi="Times New Roman" w:cs="Times New Roman"/>
            <w:noProof/>
            <w:webHidden/>
            <w:sz w:val="26"/>
            <w:szCs w:val="26"/>
          </w:rPr>
          <w:fldChar w:fldCharType="end"/>
        </w:r>
      </w:hyperlink>
    </w:p>
    <w:p w14:paraId="2726AB57" w14:textId="61CBB8FB" w:rsidR="00A57C95" w:rsidRPr="00351151" w:rsidRDefault="00CC3968" w:rsidP="00A57C95">
      <w:pPr>
        <w:pStyle w:val="TableofFigures"/>
        <w:tabs>
          <w:tab w:val="right" w:leader="dot" w:pos="8772"/>
        </w:tabs>
        <w:spacing w:line="360" w:lineRule="auto"/>
        <w:ind w:left="1418" w:hanging="1418"/>
        <w:rPr>
          <w:rFonts w:ascii="Times New Roman" w:hAnsi="Times New Roman" w:cs="Times New Roman"/>
          <w:noProof/>
          <w:sz w:val="26"/>
          <w:szCs w:val="26"/>
        </w:rPr>
      </w:pPr>
      <w:hyperlink w:anchor="_Toc28080261" w:history="1">
        <w:r w:rsidR="00A57C95" w:rsidRPr="00351151">
          <w:rPr>
            <w:rStyle w:val="Hyperlink"/>
            <w:rFonts w:ascii="Times New Roman" w:hAnsi="Times New Roman" w:cs="Times New Roman"/>
            <w:noProof/>
            <w:sz w:val="26"/>
            <w:szCs w:val="26"/>
          </w:rPr>
          <w:t xml:space="preserve">Bảng 3.4. </w:t>
        </w:r>
        <w:r w:rsidR="00A57C95" w:rsidRPr="00351151">
          <w:rPr>
            <w:rStyle w:val="Hyperlink"/>
            <w:rFonts w:ascii="Times New Roman" w:hAnsi="Times New Roman" w:cs="Times New Roman"/>
            <w:noProof/>
            <w:sz w:val="26"/>
            <w:szCs w:val="26"/>
          </w:rPr>
          <w:tab/>
          <w:t>Thời gian, khoảng cách trung bình tham gia BHYT và tiếp cận đến cơ sở y tế đăng ký KCB ban đầu</w:t>
        </w:r>
        <w:r w:rsidR="00A57C95" w:rsidRPr="00351151">
          <w:rPr>
            <w:rFonts w:ascii="Times New Roman" w:hAnsi="Times New Roman" w:cs="Times New Roman"/>
            <w:noProof/>
            <w:webHidden/>
            <w:sz w:val="26"/>
            <w:szCs w:val="26"/>
          </w:rPr>
          <w:tab/>
        </w:r>
        <w:r w:rsidR="00A57C95" w:rsidRPr="00351151">
          <w:rPr>
            <w:rFonts w:ascii="Times New Roman" w:hAnsi="Times New Roman" w:cs="Times New Roman"/>
            <w:noProof/>
            <w:webHidden/>
            <w:sz w:val="26"/>
            <w:szCs w:val="26"/>
          </w:rPr>
          <w:fldChar w:fldCharType="begin"/>
        </w:r>
        <w:r w:rsidR="00A57C95" w:rsidRPr="00351151">
          <w:rPr>
            <w:rFonts w:ascii="Times New Roman" w:hAnsi="Times New Roman" w:cs="Times New Roman"/>
            <w:noProof/>
            <w:webHidden/>
            <w:sz w:val="26"/>
            <w:szCs w:val="26"/>
          </w:rPr>
          <w:instrText xml:space="preserve"> PAGEREF _Toc28080261 \h </w:instrText>
        </w:r>
        <w:r w:rsidR="00A57C95" w:rsidRPr="00351151">
          <w:rPr>
            <w:rFonts w:ascii="Times New Roman" w:hAnsi="Times New Roman" w:cs="Times New Roman"/>
            <w:noProof/>
            <w:webHidden/>
            <w:sz w:val="26"/>
            <w:szCs w:val="26"/>
          </w:rPr>
        </w:r>
        <w:r w:rsidR="00A57C95" w:rsidRPr="00351151">
          <w:rPr>
            <w:rFonts w:ascii="Times New Roman" w:hAnsi="Times New Roman" w:cs="Times New Roman"/>
            <w:noProof/>
            <w:webHidden/>
            <w:sz w:val="26"/>
            <w:szCs w:val="26"/>
          </w:rPr>
          <w:fldChar w:fldCharType="separate"/>
        </w:r>
        <w:r w:rsidR="00FA2275">
          <w:rPr>
            <w:rFonts w:ascii="Times New Roman" w:hAnsi="Times New Roman" w:cs="Times New Roman"/>
            <w:noProof/>
            <w:webHidden/>
            <w:sz w:val="26"/>
            <w:szCs w:val="26"/>
          </w:rPr>
          <w:t>56</w:t>
        </w:r>
        <w:r w:rsidR="00A57C95" w:rsidRPr="00351151">
          <w:rPr>
            <w:rFonts w:ascii="Times New Roman" w:hAnsi="Times New Roman" w:cs="Times New Roman"/>
            <w:noProof/>
            <w:webHidden/>
            <w:sz w:val="26"/>
            <w:szCs w:val="26"/>
          </w:rPr>
          <w:fldChar w:fldCharType="end"/>
        </w:r>
      </w:hyperlink>
    </w:p>
    <w:p w14:paraId="1187E66D" w14:textId="73903710" w:rsidR="00A57C95" w:rsidRPr="00351151" w:rsidRDefault="00CC3968" w:rsidP="00A57C95">
      <w:pPr>
        <w:pStyle w:val="TableofFigures"/>
        <w:tabs>
          <w:tab w:val="right" w:leader="dot" w:pos="8772"/>
        </w:tabs>
        <w:spacing w:line="360" w:lineRule="auto"/>
        <w:ind w:left="1418" w:hanging="1418"/>
        <w:rPr>
          <w:rFonts w:ascii="Times New Roman" w:hAnsi="Times New Roman" w:cs="Times New Roman"/>
          <w:noProof/>
          <w:sz w:val="26"/>
          <w:szCs w:val="26"/>
        </w:rPr>
      </w:pPr>
      <w:hyperlink w:anchor="_Toc28080262" w:history="1">
        <w:r w:rsidR="00A57C95" w:rsidRPr="00351151">
          <w:rPr>
            <w:rStyle w:val="Hyperlink"/>
            <w:rFonts w:ascii="Times New Roman" w:hAnsi="Times New Roman" w:cs="Times New Roman"/>
            <w:noProof/>
            <w:sz w:val="26"/>
            <w:szCs w:val="26"/>
          </w:rPr>
          <w:t xml:space="preserve">Bảng 3.5. </w:t>
        </w:r>
        <w:r w:rsidR="00A57C95" w:rsidRPr="00351151">
          <w:rPr>
            <w:rStyle w:val="Hyperlink"/>
            <w:rFonts w:ascii="Times New Roman" w:hAnsi="Times New Roman" w:cs="Times New Roman"/>
            <w:noProof/>
            <w:sz w:val="26"/>
            <w:szCs w:val="26"/>
          </w:rPr>
          <w:tab/>
          <w:t>Kiến thức của người có thẻ BHYT về đối tượng được cấp thẻ BHYT miễn phí</w:t>
        </w:r>
        <w:r w:rsidR="00A57C95" w:rsidRPr="00351151">
          <w:rPr>
            <w:rFonts w:ascii="Times New Roman" w:hAnsi="Times New Roman" w:cs="Times New Roman"/>
            <w:noProof/>
            <w:webHidden/>
            <w:sz w:val="26"/>
            <w:szCs w:val="26"/>
          </w:rPr>
          <w:tab/>
        </w:r>
        <w:r w:rsidR="00A57C95" w:rsidRPr="00351151">
          <w:rPr>
            <w:rFonts w:ascii="Times New Roman" w:hAnsi="Times New Roman" w:cs="Times New Roman"/>
            <w:noProof/>
            <w:webHidden/>
            <w:sz w:val="26"/>
            <w:szCs w:val="26"/>
          </w:rPr>
          <w:fldChar w:fldCharType="begin"/>
        </w:r>
        <w:r w:rsidR="00A57C95" w:rsidRPr="00351151">
          <w:rPr>
            <w:rFonts w:ascii="Times New Roman" w:hAnsi="Times New Roman" w:cs="Times New Roman"/>
            <w:noProof/>
            <w:webHidden/>
            <w:sz w:val="26"/>
            <w:szCs w:val="26"/>
          </w:rPr>
          <w:instrText xml:space="preserve"> PAGEREF _Toc28080262 \h </w:instrText>
        </w:r>
        <w:r w:rsidR="00A57C95" w:rsidRPr="00351151">
          <w:rPr>
            <w:rFonts w:ascii="Times New Roman" w:hAnsi="Times New Roman" w:cs="Times New Roman"/>
            <w:noProof/>
            <w:webHidden/>
            <w:sz w:val="26"/>
            <w:szCs w:val="26"/>
          </w:rPr>
        </w:r>
        <w:r w:rsidR="00A57C95" w:rsidRPr="00351151">
          <w:rPr>
            <w:rFonts w:ascii="Times New Roman" w:hAnsi="Times New Roman" w:cs="Times New Roman"/>
            <w:noProof/>
            <w:webHidden/>
            <w:sz w:val="26"/>
            <w:szCs w:val="26"/>
          </w:rPr>
          <w:fldChar w:fldCharType="separate"/>
        </w:r>
        <w:r w:rsidR="00FA2275">
          <w:rPr>
            <w:rFonts w:ascii="Times New Roman" w:hAnsi="Times New Roman" w:cs="Times New Roman"/>
            <w:noProof/>
            <w:webHidden/>
            <w:sz w:val="26"/>
            <w:szCs w:val="26"/>
          </w:rPr>
          <w:t>57</w:t>
        </w:r>
        <w:r w:rsidR="00A57C95" w:rsidRPr="00351151">
          <w:rPr>
            <w:rFonts w:ascii="Times New Roman" w:hAnsi="Times New Roman" w:cs="Times New Roman"/>
            <w:noProof/>
            <w:webHidden/>
            <w:sz w:val="26"/>
            <w:szCs w:val="26"/>
          </w:rPr>
          <w:fldChar w:fldCharType="end"/>
        </w:r>
      </w:hyperlink>
    </w:p>
    <w:p w14:paraId="259F9175" w14:textId="76166230" w:rsidR="00A57C95" w:rsidRPr="00351151" w:rsidRDefault="00CC3968" w:rsidP="00A57C95">
      <w:pPr>
        <w:pStyle w:val="TableofFigures"/>
        <w:tabs>
          <w:tab w:val="right" w:leader="dot" w:pos="8772"/>
        </w:tabs>
        <w:spacing w:line="360" w:lineRule="auto"/>
        <w:ind w:left="1418" w:hanging="1418"/>
        <w:rPr>
          <w:rFonts w:ascii="Times New Roman" w:hAnsi="Times New Roman" w:cs="Times New Roman"/>
          <w:noProof/>
          <w:sz w:val="26"/>
          <w:szCs w:val="26"/>
        </w:rPr>
      </w:pPr>
      <w:hyperlink w:anchor="_Toc28080263" w:history="1">
        <w:r w:rsidR="00A57C95" w:rsidRPr="00351151">
          <w:rPr>
            <w:rStyle w:val="Hyperlink"/>
            <w:rFonts w:ascii="Times New Roman" w:hAnsi="Times New Roman" w:cs="Times New Roman"/>
            <w:noProof/>
            <w:sz w:val="26"/>
            <w:szCs w:val="26"/>
          </w:rPr>
          <w:t xml:space="preserve">Bảng 3.6. </w:t>
        </w:r>
        <w:r w:rsidR="00A57C95" w:rsidRPr="00351151">
          <w:rPr>
            <w:rStyle w:val="Hyperlink"/>
            <w:rFonts w:ascii="Times New Roman" w:hAnsi="Times New Roman" w:cs="Times New Roman"/>
            <w:noProof/>
            <w:sz w:val="26"/>
            <w:szCs w:val="26"/>
          </w:rPr>
          <w:tab/>
          <w:t>Kiến thức của người có thẻ BHYT về quyền lợi khi sử dụng dịch vụ khám chữa bệnh</w:t>
        </w:r>
        <w:r w:rsidR="00A57C95" w:rsidRPr="00351151">
          <w:rPr>
            <w:rFonts w:ascii="Times New Roman" w:hAnsi="Times New Roman" w:cs="Times New Roman"/>
            <w:noProof/>
            <w:webHidden/>
            <w:sz w:val="26"/>
            <w:szCs w:val="26"/>
          </w:rPr>
          <w:tab/>
        </w:r>
        <w:r w:rsidR="00A57C95" w:rsidRPr="00351151">
          <w:rPr>
            <w:rFonts w:ascii="Times New Roman" w:hAnsi="Times New Roman" w:cs="Times New Roman"/>
            <w:noProof/>
            <w:webHidden/>
            <w:sz w:val="26"/>
            <w:szCs w:val="26"/>
          </w:rPr>
          <w:fldChar w:fldCharType="begin"/>
        </w:r>
        <w:r w:rsidR="00A57C95" w:rsidRPr="00351151">
          <w:rPr>
            <w:rFonts w:ascii="Times New Roman" w:hAnsi="Times New Roman" w:cs="Times New Roman"/>
            <w:noProof/>
            <w:webHidden/>
            <w:sz w:val="26"/>
            <w:szCs w:val="26"/>
          </w:rPr>
          <w:instrText xml:space="preserve"> PAGEREF _Toc28080263 \h </w:instrText>
        </w:r>
        <w:r w:rsidR="00A57C95" w:rsidRPr="00351151">
          <w:rPr>
            <w:rFonts w:ascii="Times New Roman" w:hAnsi="Times New Roman" w:cs="Times New Roman"/>
            <w:noProof/>
            <w:webHidden/>
            <w:sz w:val="26"/>
            <w:szCs w:val="26"/>
          </w:rPr>
        </w:r>
        <w:r w:rsidR="00A57C95" w:rsidRPr="00351151">
          <w:rPr>
            <w:rFonts w:ascii="Times New Roman" w:hAnsi="Times New Roman" w:cs="Times New Roman"/>
            <w:noProof/>
            <w:webHidden/>
            <w:sz w:val="26"/>
            <w:szCs w:val="26"/>
          </w:rPr>
          <w:fldChar w:fldCharType="separate"/>
        </w:r>
        <w:r w:rsidR="00FA2275">
          <w:rPr>
            <w:rFonts w:ascii="Times New Roman" w:hAnsi="Times New Roman" w:cs="Times New Roman"/>
            <w:noProof/>
            <w:webHidden/>
            <w:sz w:val="26"/>
            <w:szCs w:val="26"/>
          </w:rPr>
          <w:t>58</w:t>
        </w:r>
        <w:r w:rsidR="00A57C95" w:rsidRPr="00351151">
          <w:rPr>
            <w:rFonts w:ascii="Times New Roman" w:hAnsi="Times New Roman" w:cs="Times New Roman"/>
            <w:noProof/>
            <w:webHidden/>
            <w:sz w:val="26"/>
            <w:szCs w:val="26"/>
          </w:rPr>
          <w:fldChar w:fldCharType="end"/>
        </w:r>
      </w:hyperlink>
    </w:p>
    <w:p w14:paraId="759BEF45" w14:textId="53C1C139" w:rsidR="00A57C95" w:rsidRPr="00351151" w:rsidRDefault="00CC3968" w:rsidP="00A57C95">
      <w:pPr>
        <w:pStyle w:val="TableofFigures"/>
        <w:tabs>
          <w:tab w:val="right" w:leader="dot" w:pos="8772"/>
        </w:tabs>
        <w:spacing w:line="360" w:lineRule="auto"/>
        <w:ind w:left="1418" w:hanging="1418"/>
        <w:rPr>
          <w:rFonts w:ascii="Times New Roman" w:hAnsi="Times New Roman" w:cs="Times New Roman"/>
          <w:noProof/>
          <w:sz w:val="26"/>
          <w:szCs w:val="26"/>
        </w:rPr>
      </w:pPr>
      <w:hyperlink w:anchor="_Toc28080264" w:history="1">
        <w:r w:rsidR="00A57C95" w:rsidRPr="00351151">
          <w:rPr>
            <w:rStyle w:val="Hyperlink"/>
            <w:rFonts w:ascii="Times New Roman" w:hAnsi="Times New Roman" w:cs="Times New Roman"/>
            <w:noProof/>
            <w:sz w:val="26"/>
            <w:szCs w:val="26"/>
          </w:rPr>
          <w:t xml:space="preserve">Bảng 3.7. </w:t>
        </w:r>
        <w:r w:rsidR="00A57C95" w:rsidRPr="00351151">
          <w:rPr>
            <w:rStyle w:val="Hyperlink"/>
            <w:rFonts w:ascii="Times New Roman" w:hAnsi="Times New Roman" w:cs="Times New Roman"/>
            <w:noProof/>
            <w:sz w:val="26"/>
            <w:szCs w:val="26"/>
          </w:rPr>
          <w:tab/>
          <w:t>Kiến thức ngườ</w:t>
        </w:r>
        <w:r w:rsidR="00A57C95" w:rsidRPr="00351151">
          <w:rPr>
            <w:rStyle w:val="Hyperlink"/>
            <w:rFonts w:ascii="Times New Roman" w:hAnsi="Times New Roman" w:cs="Times New Roman"/>
            <w:noProof/>
            <w:spacing w:val="-8"/>
            <w:sz w:val="26"/>
            <w:szCs w:val="26"/>
          </w:rPr>
          <w:t>i có thẻ BHYT về trách nhiệm khi sử dụng thẻ BHYT</w:t>
        </w:r>
        <w:r w:rsidR="00A57C95" w:rsidRPr="00351151">
          <w:rPr>
            <w:rFonts w:ascii="Times New Roman" w:hAnsi="Times New Roman" w:cs="Times New Roman"/>
            <w:noProof/>
            <w:webHidden/>
            <w:sz w:val="26"/>
            <w:szCs w:val="26"/>
          </w:rPr>
          <w:tab/>
        </w:r>
        <w:r w:rsidR="00A57C95" w:rsidRPr="00351151">
          <w:rPr>
            <w:rFonts w:ascii="Times New Roman" w:hAnsi="Times New Roman" w:cs="Times New Roman"/>
            <w:noProof/>
            <w:webHidden/>
            <w:sz w:val="26"/>
            <w:szCs w:val="26"/>
          </w:rPr>
          <w:fldChar w:fldCharType="begin"/>
        </w:r>
        <w:r w:rsidR="00A57C95" w:rsidRPr="00351151">
          <w:rPr>
            <w:rFonts w:ascii="Times New Roman" w:hAnsi="Times New Roman" w:cs="Times New Roman"/>
            <w:noProof/>
            <w:webHidden/>
            <w:sz w:val="26"/>
            <w:szCs w:val="26"/>
          </w:rPr>
          <w:instrText xml:space="preserve"> PAGEREF _Toc28080264 \h </w:instrText>
        </w:r>
        <w:r w:rsidR="00A57C95" w:rsidRPr="00351151">
          <w:rPr>
            <w:rFonts w:ascii="Times New Roman" w:hAnsi="Times New Roman" w:cs="Times New Roman"/>
            <w:noProof/>
            <w:webHidden/>
            <w:sz w:val="26"/>
            <w:szCs w:val="26"/>
          </w:rPr>
        </w:r>
        <w:r w:rsidR="00A57C95" w:rsidRPr="00351151">
          <w:rPr>
            <w:rFonts w:ascii="Times New Roman" w:hAnsi="Times New Roman" w:cs="Times New Roman"/>
            <w:noProof/>
            <w:webHidden/>
            <w:sz w:val="26"/>
            <w:szCs w:val="26"/>
          </w:rPr>
          <w:fldChar w:fldCharType="separate"/>
        </w:r>
        <w:r w:rsidR="00FA2275">
          <w:rPr>
            <w:rFonts w:ascii="Times New Roman" w:hAnsi="Times New Roman" w:cs="Times New Roman"/>
            <w:noProof/>
            <w:webHidden/>
            <w:sz w:val="26"/>
            <w:szCs w:val="26"/>
          </w:rPr>
          <w:t>60</w:t>
        </w:r>
        <w:r w:rsidR="00A57C95" w:rsidRPr="00351151">
          <w:rPr>
            <w:rFonts w:ascii="Times New Roman" w:hAnsi="Times New Roman" w:cs="Times New Roman"/>
            <w:noProof/>
            <w:webHidden/>
            <w:sz w:val="26"/>
            <w:szCs w:val="26"/>
          </w:rPr>
          <w:fldChar w:fldCharType="end"/>
        </w:r>
      </w:hyperlink>
    </w:p>
    <w:p w14:paraId="7A372BFD" w14:textId="6F7605D6" w:rsidR="00A57C95" w:rsidRPr="00351151" w:rsidRDefault="00CC3968" w:rsidP="00A57C95">
      <w:pPr>
        <w:pStyle w:val="TableofFigures"/>
        <w:tabs>
          <w:tab w:val="right" w:leader="dot" w:pos="8772"/>
        </w:tabs>
        <w:spacing w:line="360" w:lineRule="auto"/>
        <w:ind w:left="1418" w:hanging="1418"/>
        <w:rPr>
          <w:rFonts w:ascii="Times New Roman" w:hAnsi="Times New Roman" w:cs="Times New Roman"/>
          <w:noProof/>
          <w:sz w:val="26"/>
          <w:szCs w:val="26"/>
        </w:rPr>
      </w:pPr>
      <w:hyperlink w:anchor="_Toc28080265" w:history="1">
        <w:r w:rsidR="00A57C95" w:rsidRPr="00351151">
          <w:rPr>
            <w:rStyle w:val="Hyperlink"/>
            <w:rFonts w:ascii="Times New Roman" w:hAnsi="Times New Roman" w:cs="Times New Roman"/>
            <w:noProof/>
            <w:sz w:val="26"/>
            <w:szCs w:val="26"/>
          </w:rPr>
          <w:t xml:space="preserve">Bảng 3.8. </w:t>
        </w:r>
        <w:r w:rsidR="00A57C95" w:rsidRPr="00351151">
          <w:rPr>
            <w:rStyle w:val="Hyperlink"/>
            <w:rFonts w:ascii="Times New Roman" w:hAnsi="Times New Roman" w:cs="Times New Roman"/>
            <w:noProof/>
            <w:sz w:val="26"/>
            <w:szCs w:val="26"/>
          </w:rPr>
          <w:tab/>
          <w:t>Kiến thức của người có thẻ BHYT về quyền chi trả của thẻ BHYT trong sử dụng dịch vụ KCB</w:t>
        </w:r>
        <w:r w:rsidR="00A57C95" w:rsidRPr="00351151">
          <w:rPr>
            <w:rFonts w:ascii="Times New Roman" w:hAnsi="Times New Roman" w:cs="Times New Roman"/>
            <w:noProof/>
            <w:webHidden/>
            <w:sz w:val="26"/>
            <w:szCs w:val="26"/>
          </w:rPr>
          <w:tab/>
        </w:r>
        <w:r w:rsidR="00A57C95" w:rsidRPr="00351151">
          <w:rPr>
            <w:rFonts w:ascii="Times New Roman" w:hAnsi="Times New Roman" w:cs="Times New Roman"/>
            <w:noProof/>
            <w:webHidden/>
            <w:sz w:val="26"/>
            <w:szCs w:val="26"/>
          </w:rPr>
          <w:fldChar w:fldCharType="begin"/>
        </w:r>
        <w:r w:rsidR="00A57C95" w:rsidRPr="00351151">
          <w:rPr>
            <w:rFonts w:ascii="Times New Roman" w:hAnsi="Times New Roman" w:cs="Times New Roman"/>
            <w:noProof/>
            <w:webHidden/>
            <w:sz w:val="26"/>
            <w:szCs w:val="26"/>
          </w:rPr>
          <w:instrText xml:space="preserve"> PAGEREF _Toc28080265 \h </w:instrText>
        </w:r>
        <w:r w:rsidR="00A57C95" w:rsidRPr="00351151">
          <w:rPr>
            <w:rFonts w:ascii="Times New Roman" w:hAnsi="Times New Roman" w:cs="Times New Roman"/>
            <w:noProof/>
            <w:webHidden/>
            <w:sz w:val="26"/>
            <w:szCs w:val="26"/>
          </w:rPr>
        </w:r>
        <w:r w:rsidR="00A57C95" w:rsidRPr="00351151">
          <w:rPr>
            <w:rFonts w:ascii="Times New Roman" w:hAnsi="Times New Roman" w:cs="Times New Roman"/>
            <w:noProof/>
            <w:webHidden/>
            <w:sz w:val="26"/>
            <w:szCs w:val="26"/>
          </w:rPr>
          <w:fldChar w:fldCharType="separate"/>
        </w:r>
        <w:r w:rsidR="00FA2275">
          <w:rPr>
            <w:rFonts w:ascii="Times New Roman" w:hAnsi="Times New Roman" w:cs="Times New Roman"/>
            <w:noProof/>
            <w:webHidden/>
            <w:sz w:val="26"/>
            <w:szCs w:val="26"/>
          </w:rPr>
          <w:t>61</w:t>
        </w:r>
        <w:r w:rsidR="00A57C95" w:rsidRPr="00351151">
          <w:rPr>
            <w:rFonts w:ascii="Times New Roman" w:hAnsi="Times New Roman" w:cs="Times New Roman"/>
            <w:noProof/>
            <w:webHidden/>
            <w:sz w:val="26"/>
            <w:szCs w:val="26"/>
          </w:rPr>
          <w:fldChar w:fldCharType="end"/>
        </w:r>
      </w:hyperlink>
    </w:p>
    <w:p w14:paraId="319F87C4" w14:textId="774677B5" w:rsidR="00A57C95" w:rsidRPr="00351151" w:rsidRDefault="00CC3968" w:rsidP="00A57C95">
      <w:pPr>
        <w:pStyle w:val="TableofFigures"/>
        <w:tabs>
          <w:tab w:val="right" w:leader="dot" w:pos="8772"/>
        </w:tabs>
        <w:spacing w:line="360" w:lineRule="auto"/>
        <w:ind w:left="1418" w:hanging="1418"/>
        <w:rPr>
          <w:rFonts w:ascii="Times New Roman" w:hAnsi="Times New Roman" w:cs="Times New Roman"/>
          <w:noProof/>
          <w:sz w:val="26"/>
          <w:szCs w:val="26"/>
        </w:rPr>
      </w:pPr>
      <w:hyperlink w:anchor="_Toc28080266" w:history="1">
        <w:r w:rsidR="00A57C95" w:rsidRPr="00351151">
          <w:rPr>
            <w:rStyle w:val="Hyperlink"/>
            <w:rFonts w:ascii="Times New Roman" w:hAnsi="Times New Roman" w:cs="Times New Roman"/>
            <w:noProof/>
            <w:sz w:val="26"/>
            <w:szCs w:val="26"/>
          </w:rPr>
          <w:t xml:space="preserve">Bảng 3.9. </w:t>
        </w:r>
        <w:r w:rsidR="00A57C95" w:rsidRPr="00351151">
          <w:rPr>
            <w:rStyle w:val="Hyperlink"/>
            <w:rFonts w:ascii="Times New Roman" w:hAnsi="Times New Roman" w:cs="Times New Roman"/>
            <w:noProof/>
            <w:sz w:val="26"/>
            <w:szCs w:val="26"/>
          </w:rPr>
          <w:tab/>
          <w:t>Thực hành sử dụng thẻ BHYT trong KCB 12 tháng qua</w:t>
        </w:r>
        <w:r w:rsidR="00A57C95" w:rsidRPr="00351151">
          <w:rPr>
            <w:rFonts w:ascii="Times New Roman" w:hAnsi="Times New Roman" w:cs="Times New Roman"/>
            <w:noProof/>
            <w:webHidden/>
            <w:sz w:val="26"/>
            <w:szCs w:val="26"/>
          </w:rPr>
          <w:tab/>
        </w:r>
        <w:r w:rsidR="00A57C95" w:rsidRPr="00351151">
          <w:rPr>
            <w:rFonts w:ascii="Times New Roman" w:hAnsi="Times New Roman" w:cs="Times New Roman"/>
            <w:noProof/>
            <w:webHidden/>
            <w:sz w:val="26"/>
            <w:szCs w:val="26"/>
          </w:rPr>
          <w:fldChar w:fldCharType="begin"/>
        </w:r>
        <w:r w:rsidR="00A57C95" w:rsidRPr="00351151">
          <w:rPr>
            <w:rFonts w:ascii="Times New Roman" w:hAnsi="Times New Roman" w:cs="Times New Roman"/>
            <w:noProof/>
            <w:webHidden/>
            <w:sz w:val="26"/>
            <w:szCs w:val="26"/>
          </w:rPr>
          <w:instrText xml:space="preserve"> PAGEREF _Toc28080266 \h </w:instrText>
        </w:r>
        <w:r w:rsidR="00A57C95" w:rsidRPr="00351151">
          <w:rPr>
            <w:rFonts w:ascii="Times New Roman" w:hAnsi="Times New Roman" w:cs="Times New Roman"/>
            <w:noProof/>
            <w:webHidden/>
            <w:sz w:val="26"/>
            <w:szCs w:val="26"/>
          </w:rPr>
        </w:r>
        <w:r w:rsidR="00A57C95" w:rsidRPr="00351151">
          <w:rPr>
            <w:rFonts w:ascii="Times New Roman" w:hAnsi="Times New Roman" w:cs="Times New Roman"/>
            <w:noProof/>
            <w:webHidden/>
            <w:sz w:val="26"/>
            <w:szCs w:val="26"/>
          </w:rPr>
          <w:fldChar w:fldCharType="separate"/>
        </w:r>
        <w:r w:rsidR="00FA2275">
          <w:rPr>
            <w:rFonts w:ascii="Times New Roman" w:hAnsi="Times New Roman" w:cs="Times New Roman"/>
            <w:noProof/>
            <w:webHidden/>
            <w:sz w:val="26"/>
            <w:szCs w:val="26"/>
          </w:rPr>
          <w:t>63</w:t>
        </w:r>
        <w:r w:rsidR="00A57C95" w:rsidRPr="00351151">
          <w:rPr>
            <w:rFonts w:ascii="Times New Roman" w:hAnsi="Times New Roman" w:cs="Times New Roman"/>
            <w:noProof/>
            <w:webHidden/>
            <w:sz w:val="26"/>
            <w:szCs w:val="26"/>
          </w:rPr>
          <w:fldChar w:fldCharType="end"/>
        </w:r>
      </w:hyperlink>
    </w:p>
    <w:p w14:paraId="5028319C" w14:textId="656B3FAE" w:rsidR="00A57C95" w:rsidRPr="00351151" w:rsidRDefault="00CC3968" w:rsidP="00A57C95">
      <w:pPr>
        <w:pStyle w:val="TableofFigures"/>
        <w:tabs>
          <w:tab w:val="right" w:leader="dot" w:pos="8772"/>
        </w:tabs>
        <w:spacing w:line="360" w:lineRule="auto"/>
        <w:ind w:left="1418" w:hanging="1418"/>
        <w:rPr>
          <w:rFonts w:ascii="Times New Roman" w:hAnsi="Times New Roman" w:cs="Times New Roman"/>
          <w:noProof/>
          <w:sz w:val="26"/>
          <w:szCs w:val="26"/>
        </w:rPr>
      </w:pPr>
      <w:hyperlink w:anchor="_Toc28080267" w:history="1">
        <w:r w:rsidR="00A57C95" w:rsidRPr="00351151">
          <w:rPr>
            <w:rStyle w:val="Hyperlink"/>
            <w:rFonts w:ascii="Times New Roman" w:hAnsi="Times New Roman" w:cs="Times New Roman"/>
            <w:noProof/>
            <w:sz w:val="26"/>
            <w:szCs w:val="26"/>
          </w:rPr>
          <w:t xml:space="preserve">Bảng 3.10. </w:t>
        </w:r>
        <w:r w:rsidR="00A57C95" w:rsidRPr="00351151">
          <w:rPr>
            <w:rStyle w:val="Hyperlink"/>
            <w:rFonts w:ascii="Times New Roman" w:hAnsi="Times New Roman" w:cs="Times New Roman"/>
            <w:noProof/>
            <w:sz w:val="26"/>
            <w:szCs w:val="26"/>
          </w:rPr>
          <w:tab/>
          <w:t>Thực hành bảo quản thẻ BHYT</w:t>
        </w:r>
        <w:r w:rsidR="00A57C95" w:rsidRPr="00351151">
          <w:rPr>
            <w:rFonts w:ascii="Times New Roman" w:hAnsi="Times New Roman" w:cs="Times New Roman"/>
            <w:noProof/>
            <w:webHidden/>
            <w:sz w:val="26"/>
            <w:szCs w:val="26"/>
          </w:rPr>
          <w:tab/>
        </w:r>
        <w:r w:rsidR="00A57C95" w:rsidRPr="00351151">
          <w:rPr>
            <w:rFonts w:ascii="Times New Roman" w:hAnsi="Times New Roman" w:cs="Times New Roman"/>
            <w:noProof/>
            <w:webHidden/>
            <w:sz w:val="26"/>
            <w:szCs w:val="26"/>
          </w:rPr>
          <w:fldChar w:fldCharType="begin"/>
        </w:r>
        <w:r w:rsidR="00A57C95" w:rsidRPr="00351151">
          <w:rPr>
            <w:rFonts w:ascii="Times New Roman" w:hAnsi="Times New Roman" w:cs="Times New Roman"/>
            <w:noProof/>
            <w:webHidden/>
            <w:sz w:val="26"/>
            <w:szCs w:val="26"/>
          </w:rPr>
          <w:instrText xml:space="preserve"> PAGEREF _Toc28080267 \h </w:instrText>
        </w:r>
        <w:r w:rsidR="00A57C95" w:rsidRPr="00351151">
          <w:rPr>
            <w:rFonts w:ascii="Times New Roman" w:hAnsi="Times New Roman" w:cs="Times New Roman"/>
            <w:noProof/>
            <w:webHidden/>
            <w:sz w:val="26"/>
            <w:szCs w:val="26"/>
          </w:rPr>
        </w:r>
        <w:r w:rsidR="00A57C95" w:rsidRPr="00351151">
          <w:rPr>
            <w:rFonts w:ascii="Times New Roman" w:hAnsi="Times New Roman" w:cs="Times New Roman"/>
            <w:noProof/>
            <w:webHidden/>
            <w:sz w:val="26"/>
            <w:szCs w:val="26"/>
          </w:rPr>
          <w:fldChar w:fldCharType="separate"/>
        </w:r>
        <w:r w:rsidR="00FA2275">
          <w:rPr>
            <w:rFonts w:ascii="Times New Roman" w:hAnsi="Times New Roman" w:cs="Times New Roman"/>
            <w:noProof/>
            <w:webHidden/>
            <w:sz w:val="26"/>
            <w:szCs w:val="26"/>
          </w:rPr>
          <w:t>63</w:t>
        </w:r>
        <w:r w:rsidR="00A57C95" w:rsidRPr="00351151">
          <w:rPr>
            <w:rFonts w:ascii="Times New Roman" w:hAnsi="Times New Roman" w:cs="Times New Roman"/>
            <w:noProof/>
            <w:webHidden/>
            <w:sz w:val="26"/>
            <w:szCs w:val="26"/>
          </w:rPr>
          <w:fldChar w:fldCharType="end"/>
        </w:r>
      </w:hyperlink>
    </w:p>
    <w:p w14:paraId="31040B7C" w14:textId="064C399C" w:rsidR="00A57C95" w:rsidRPr="00351151" w:rsidRDefault="00CC3968" w:rsidP="00A57C95">
      <w:pPr>
        <w:pStyle w:val="TableofFigures"/>
        <w:tabs>
          <w:tab w:val="right" w:leader="dot" w:pos="8772"/>
        </w:tabs>
        <w:spacing w:line="360" w:lineRule="auto"/>
        <w:ind w:left="1418" w:hanging="1418"/>
        <w:rPr>
          <w:rFonts w:ascii="Times New Roman" w:hAnsi="Times New Roman" w:cs="Times New Roman"/>
          <w:noProof/>
          <w:sz w:val="26"/>
          <w:szCs w:val="26"/>
        </w:rPr>
      </w:pPr>
      <w:hyperlink w:anchor="_Toc28080268" w:history="1">
        <w:r w:rsidR="00A57C95" w:rsidRPr="00351151">
          <w:rPr>
            <w:rStyle w:val="Hyperlink"/>
            <w:rFonts w:ascii="Times New Roman" w:hAnsi="Times New Roman" w:cs="Times New Roman"/>
            <w:noProof/>
            <w:spacing w:val="-2"/>
            <w:sz w:val="26"/>
            <w:szCs w:val="26"/>
          </w:rPr>
          <w:t xml:space="preserve">Bảng 3.11. </w:t>
        </w:r>
        <w:r w:rsidR="00A57C95" w:rsidRPr="00351151">
          <w:rPr>
            <w:rStyle w:val="Hyperlink"/>
            <w:rFonts w:ascii="Times New Roman" w:hAnsi="Times New Roman" w:cs="Times New Roman"/>
            <w:noProof/>
            <w:spacing w:val="-2"/>
            <w:sz w:val="26"/>
            <w:szCs w:val="26"/>
          </w:rPr>
          <w:tab/>
          <w:t>Thực hành sử dụng thẻ BHYT trong KCB lần gần đây nhất</w:t>
        </w:r>
        <w:r w:rsidR="00A57C95" w:rsidRPr="00351151">
          <w:rPr>
            <w:rFonts w:ascii="Times New Roman" w:hAnsi="Times New Roman" w:cs="Times New Roman"/>
            <w:noProof/>
            <w:webHidden/>
            <w:sz w:val="26"/>
            <w:szCs w:val="26"/>
          </w:rPr>
          <w:tab/>
        </w:r>
        <w:r w:rsidR="00A57C95" w:rsidRPr="00351151">
          <w:rPr>
            <w:rFonts w:ascii="Times New Roman" w:hAnsi="Times New Roman" w:cs="Times New Roman"/>
            <w:noProof/>
            <w:webHidden/>
            <w:sz w:val="26"/>
            <w:szCs w:val="26"/>
          </w:rPr>
          <w:fldChar w:fldCharType="begin"/>
        </w:r>
        <w:r w:rsidR="00A57C95" w:rsidRPr="00351151">
          <w:rPr>
            <w:rFonts w:ascii="Times New Roman" w:hAnsi="Times New Roman" w:cs="Times New Roman"/>
            <w:noProof/>
            <w:webHidden/>
            <w:sz w:val="26"/>
            <w:szCs w:val="26"/>
          </w:rPr>
          <w:instrText xml:space="preserve"> PAGEREF _Toc28080268 \h </w:instrText>
        </w:r>
        <w:r w:rsidR="00A57C95" w:rsidRPr="00351151">
          <w:rPr>
            <w:rFonts w:ascii="Times New Roman" w:hAnsi="Times New Roman" w:cs="Times New Roman"/>
            <w:noProof/>
            <w:webHidden/>
            <w:sz w:val="26"/>
            <w:szCs w:val="26"/>
          </w:rPr>
        </w:r>
        <w:r w:rsidR="00A57C95" w:rsidRPr="00351151">
          <w:rPr>
            <w:rFonts w:ascii="Times New Roman" w:hAnsi="Times New Roman" w:cs="Times New Roman"/>
            <w:noProof/>
            <w:webHidden/>
            <w:sz w:val="26"/>
            <w:szCs w:val="26"/>
          </w:rPr>
          <w:fldChar w:fldCharType="separate"/>
        </w:r>
        <w:r w:rsidR="00FA2275">
          <w:rPr>
            <w:rFonts w:ascii="Times New Roman" w:hAnsi="Times New Roman" w:cs="Times New Roman"/>
            <w:noProof/>
            <w:webHidden/>
            <w:sz w:val="26"/>
            <w:szCs w:val="26"/>
          </w:rPr>
          <w:t>64</w:t>
        </w:r>
        <w:r w:rsidR="00A57C95" w:rsidRPr="00351151">
          <w:rPr>
            <w:rFonts w:ascii="Times New Roman" w:hAnsi="Times New Roman" w:cs="Times New Roman"/>
            <w:noProof/>
            <w:webHidden/>
            <w:sz w:val="26"/>
            <w:szCs w:val="26"/>
          </w:rPr>
          <w:fldChar w:fldCharType="end"/>
        </w:r>
      </w:hyperlink>
    </w:p>
    <w:p w14:paraId="03395769" w14:textId="354ACB3F" w:rsidR="00A57C95" w:rsidRPr="00351151" w:rsidRDefault="00CC3968" w:rsidP="00A57C95">
      <w:pPr>
        <w:pStyle w:val="TableofFigures"/>
        <w:tabs>
          <w:tab w:val="right" w:leader="dot" w:pos="8772"/>
        </w:tabs>
        <w:spacing w:line="360" w:lineRule="auto"/>
        <w:ind w:left="1418" w:hanging="1418"/>
        <w:rPr>
          <w:rFonts w:ascii="Times New Roman" w:hAnsi="Times New Roman" w:cs="Times New Roman"/>
          <w:noProof/>
          <w:sz w:val="26"/>
          <w:szCs w:val="26"/>
        </w:rPr>
      </w:pPr>
      <w:hyperlink w:anchor="_Toc28080269" w:history="1">
        <w:r w:rsidR="00A57C95" w:rsidRPr="00351151">
          <w:rPr>
            <w:rStyle w:val="Hyperlink"/>
            <w:rFonts w:ascii="Times New Roman" w:hAnsi="Times New Roman" w:cs="Times New Roman"/>
            <w:noProof/>
            <w:sz w:val="26"/>
            <w:szCs w:val="26"/>
          </w:rPr>
          <w:t>Bảng 3.12.</w:t>
        </w:r>
        <w:r w:rsidR="00A57C95" w:rsidRPr="00351151">
          <w:rPr>
            <w:rStyle w:val="Hyperlink"/>
            <w:rFonts w:ascii="Times New Roman" w:hAnsi="Times New Roman" w:cs="Times New Roman"/>
            <w:noProof/>
            <w:sz w:val="26"/>
            <w:szCs w:val="26"/>
          </w:rPr>
          <w:tab/>
          <w:t>Tỷ lệ người có thẻ BHYT có chi trả thêm cho sử dụng dịch vụ khám chữa bệnh ngoài BHYT</w:t>
        </w:r>
        <w:r w:rsidR="00A57C95" w:rsidRPr="00351151">
          <w:rPr>
            <w:rFonts w:ascii="Times New Roman" w:hAnsi="Times New Roman" w:cs="Times New Roman"/>
            <w:noProof/>
            <w:webHidden/>
            <w:sz w:val="26"/>
            <w:szCs w:val="26"/>
          </w:rPr>
          <w:tab/>
        </w:r>
        <w:r w:rsidR="00A57C95" w:rsidRPr="00351151">
          <w:rPr>
            <w:rFonts w:ascii="Times New Roman" w:hAnsi="Times New Roman" w:cs="Times New Roman"/>
            <w:noProof/>
            <w:webHidden/>
            <w:sz w:val="26"/>
            <w:szCs w:val="26"/>
          </w:rPr>
          <w:fldChar w:fldCharType="begin"/>
        </w:r>
        <w:r w:rsidR="00A57C95" w:rsidRPr="00351151">
          <w:rPr>
            <w:rFonts w:ascii="Times New Roman" w:hAnsi="Times New Roman" w:cs="Times New Roman"/>
            <w:noProof/>
            <w:webHidden/>
            <w:sz w:val="26"/>
            <w:szCs w:val="26"/>
          </w:rPr>
          <w:instrText xml:space="preserve"> PAGEREF _Toc28080269 \h </w:instrText>
        </w:r>
        <w:r w:rsidR="00A57C95" w:rsidRPr="00351151">
          <w:rPr>
            <w:rFonts w:ascii="Times New Roman" w:hAnsi="Times New Roman" w:cs="Times New Roman"/>
            <w:noProof/>
            <w:webHidden/>
            <w:sz w:val="26"/>
            <w:szCs w:val="26"/>
          </w:rPr>
        </w:r>
        <w:r w:rsidR="00A57C95" w:rsidRPr="00351151">
          <w:rPr>
            <w:rFonts w:ascii="Times New Roman" w:hAnsi="Times New Roman" w:cs="Times New Roman"/>
            <w:noProof/>
            <w:webHidden/>
            <w:sz w:val="26"/>
            <w:szCs w:val="26"/>
          </w:rPr>
          <w:fldChar w:fldCharType="separate"/>
        </w:r>
        <w:r w:rsidR="00FA2275">
          <w:rPr>
            <w:rFonts w:ascii="Times New Roman" w:hAnsi="Times New Roman" w:cs="Times New Roman"/>
            <w:noProof/>
            <w:webHidden/>
            <w:sz w:val="26"/>
            <w:szCs w:val="26"/>
          </w:rPr>
          <w:t>66</w:t>
        </w:r>
        <w:r w:rsidR="00A57C95" w:rsidRPr="00351151">
          <w:rPr>
            <w:rFonts w:ascii="Times New Roman" w:hAnsi="Times New Roman" w:cs="Times New Roman"/>
            <w:noProof/>
            <w:webHidden/>
            <w:sz w:val="26"/>
            <w:szCs w:val="26"/>
          </w:rPr>
          <w:fldChar w:fldCharType="end"/>
        </w:r>
      </w:hyperlink>
    </w:p>
    <w:p w14:paraId="49DB15EF" w14:textId="451B1EA6" w:rsidR="00A57C95" w:rsidRPr="00351151" w:rsidRDefault="00CC3968" w:rsidP="00A57C95">
      <w:pPr>
        <w:pStyle w:val="TableofFigures"/>
        <w:tabs>
          <w:tab w:val="right" w:leader="dot" w:pos="8772"/>
        </w:tabs>
        <w:spacing w:line="360" w:lineRule="auto"/>
        <w:ind w:left="1418" w:hanging="1418"/>
        <w:rPr>
          <w:rFonts w:ascii="Times New Roman" w:hAnsi="Times New Roman" w:cs="Times New Roman"/>
          <w:noProof/>
          <w:sz w:val="26"/>
          <w:szCs w:val="26"/>
        </w:rPr>
      </w:pPr>
      <w:hyperlink w:anchor="_Toc28080270" w:history="1">
        <w:r w:rsidR="00A57C95" w:rsidRPr="00351151">
          <w:rPr>
            <w:rStyle w:val="Hyperlink"/>
            <w:rFonts w:ascii="Times New Roman" w:hAnsi="Times New Roman" w:cs="Times New Roman"/>
            <w:noProof/>
            <w:sz w:val="26"/>
            <w:szCs w:val="26"/>
          </w:rPr>
          <w:t xml:space="preserve">Bảng 3.13. </w:t>
        </w:r>
        <w:r w:rsidR="00A57C95" w:rsidRPr="00351151">
          <w:rPr>
            <w:rStyle w:val="Hyperlink"/>
            <w:rFonts w:ascii="Times New Roman" w:hAnsi="Times New Roman" w:cs="Times New Roman"/>
            <w:noProof/>
            <w:sz w:val="26"/>
            <w:szCs w:val="26"/>
          </w:rPr>
          <w:tab/>
          <w:t>Tỷ lệ chuyển tuyến và lý do chuyển tuyến của người có thẻ BHYT trong KCB gần đây nhất</w:t>
        </w:r>
        <w:r w:rsidR="00A57C95" w:rsidRPr="00351151">
          <w:rPr>
            <w:rFonts w:ascii="Times New Roman" w:hAnsi="Times New Roman" w:cs="Times New Roman"/>
            <w:noProof/>
            <w:webHidden/>
            <w:sz w:val="26"/>
            <w:szCs w:val="26"/>
          </w:rPr>
          <w:tab/>
        </w:r>
        <w:r w:rsidR="00A57C95" w:rsidRPr="00351151">
          <w:rPr>
            <w:rFonts w:ascii="Times New Roman" w:hAnsi="Times New Roman" w:cs="Times New Roman"/>
            <w:noProof/>
            <w:webHidden/>
            <w:sz w:val="26"/>
            <w:szCs w:val="26"/>
          </w:rPr>
          <w:fldChar w:fldCharType="begin"/>
        </w:r>
        <w:r w:rsidR="00A57C95" w:rsidRPr="00351151">
          <w:rPr>
            <w:rFonts w:ascii="Times New Roman" w:hAnsi="Times New Roman" w:cs="Times New Roman"/>
            <w:noProof/>
            <w:webHidden/>
            <w:sz w:val="26"/>
            <w:szCs w:val="26"/>
          </w:rPr>
          <w:instrText xml:space="preserve"> PAGEREF _Toc28080270 \h </w:instrText>
        </w:r>
        <w:r w:rsidR="00A57C95" w:rsidRPr="00351151">
          <w:rPr>
            <w:rFonts w:ascii="Times New Roman" w:hAnsi="Times New Roman" w:cs="Times New Roman"/>
            <w:noProof/>
            <w:webHidden/>
            <w:sz w:val="26"/>
            <w:szCs w:val="26"/>
          </w:rPr>
        </w:r>
        <w:r w:rsidR="00A57C95" w:rsidRPr="00351151">
          <w:rPr>
            <w:rFonts w:ascii="Times New Roman" w:hAnsi="Times New Roman" w:cs="Times New Roman"/>
            <w:noProof/>
            <w:webHidden/>
            <w:sz w:val="26"/>
            <w:szCs w:val="26"/>
          </w:rPr>
          <w:fldChar w:fldCharType="separate"/>
        </w:r>
        <w:r w:rsidR="00FA2275">
          <w:rPr>
            <w:rFonts w:ascii="Times New Roman" w:hAnsi="Times New Roman" w:cs="Times New Roman"/>
            <w:noProof/>
            <w:webHidden/>
            <w:sz w:val="26"/>
            <w:szCs w:val="26"/>
          </w:rPr>
          <w:t>66</w:t>
        </w:r>
        <w:r w:rsidR="00A57C95" w:rsidRPr="00351151">
          <w:rPr>
            <w:rFonts w:ascii="Times New Roman" w:hAnsi="Times New Roman" w:cs="Times New Roman"/>
            <w:noProof/>
            <w:webHidden/>
            <w:sz w:val="26"/>
            <w:szCs w:val="26"/>
          </w:rPr>
          <w:fldChar w:fldCharType="end"/>
        </w:r>
      </w:hyperlink>
    </w:p>
    <w:p w14:paraId="74E553E8" w14:textId="2BDC515F" w:rsidR="00A57C95" w:rsidRPr="00351151" w:rsidRDefault="00CC3968" w:rsidP="00A57C95">
      <w:pPr>
        <w:pStyle w:val="TableofFigures"/>
        <w:tabs>
          <w:tab w:val="right" w:leader="dot" w:pos="8772"/>
        </w:tabs>
        <w:spacing w:line="360" w:lineRule="auto"/>
        <w:ind w:left="1418" w:hanging="1418"/>
        <w:rPr>
          <w:rFonts w:ascii="Times New Roman" w:hAnsi="Times New Roman" w:cs="Times New Roman"/>
          <w:noProof/>
          <w:sz w:val="26"/>
          <w:szCs w:val="26"/>
        </w:rPr>
      </w:pPr>
      <w:hyperlink w:anchor="_Toc28080271" w:history="1">
        <w:r w:rsidR="00A57C95" w:rsidRPr="00351151">
          <w:rPr>
            <w:rStyle w:val="Hyperlink"/>
            <w:rFonts w:ascii="Times New Roman" w:hAnsi="Times New Roman" w:cs="Times New Roman"/>
            <w:noProof/>
            <w:sz w:val="26"/>
            <w:szCs w:val="26"/>
          </w:rPr>
          <w:t xml:space="preserve">Bảng 3.14. </w:t>
        </w:r>
        <w:r w:rsidR="00A57C95" w:rsidRPr="00351151">
          <w:rPr>
            <w:rStyle w:val="Hyperlink"/>
            <w:rFonts w:ascii="Times New Roman" w:hAnsi="Times New Roman" w:cs="Times New Roman"/>
            <w:noProof/>
            <w:sz w:val="26"/>
            <w:szCs w:val="26"/>
          </w:rPr>
          <w:tab/>
          <w:t>Mối liên quan giữa một số yếu tố và hiểu biết về quyền được khám chữa bệnh miễn phí tại cơ sở y tế đã đăng ký ban đầu</w:t>
        </w:r>
        <w:r w:rsidR="00A57C95" w:rsidRPr="00351151">
          <w:rPr>
            <w:rFonts w:ascii="Times New Roman" w:hAnsi="Times New Roman" w:cs="Times New Roman"/>
            <w:noProof/>
            <w:webHidden/>
            <w:sz w:val="26"/>
            <w:szCs w:val="26"/>
          </w:rPr>
          <w:tab/>
        </w:r>
        <w:r w:rsidR="00A57C95" w:rsidRPr="00351151">
          <w:rPr>
            <w:rFonts w:ascii="Times New Roman" w:hAnsi="Times New Roman" w:cs="Times New Roman"/>
            <w:noProof/>
            <w:webHidden/>
            <w:sz w:val="26"/>
            <w:szCs w:val="26"/>
          </w:rPr>
          <w:fldChar w:fldCharType="begin"/>
        </w:r>
        <w:r w:rsidR="00A57C95" w:rsidRPr="00351151">
          <w:rPr>
            <w:rFonts w:ascii="Times New Roman" w:hAnsi="Times New Roman" w:cs="Times New Roman"/>
            <w:noProof/>
            <w:webHidden/>
            <w:sz w:val="26"/>
            <w:szCs w:val="26"/>
          </w:rPr>
          <w:instrText xml:space="preserve"> PAGEREF _Toc28080271 \h </w:instrText>
        </w:r>
        <w:r w:rsidR="00A57C95" w:rsidRPr="00351151">
          <w:rPr>
            <w:rFonts w:ascii="Times New Roman" w:hAnsi="Times New Roman" w:cs="Times New Roman"/>
            <w:noProof/>
            <w:webHidden/>
            <w:sz w:val="26"/>
            <w:szCs w:val="26"/>
          </w:rPr>
        </w:r>
        <w:r w:rsidR="00A57C95" w:rsidRPr="00351151">
          <w:rPr>
            <w:rFonts w:ascii="Times New Roman" w:hAnsi="Times New Roman" w:cs="Times New Roman"/>
            <w:noProof/>
            <w:webHidden/>
            <w:sz w:val="26"/>
            <w:szCs w:val="26"/>
          </w:rPr>
          <w:fldChar w:fldCharType="separate"/>
        </w:r>
        <w:r w:rsidR="00FA2275">
          <w:rPr>
            <w:rFonts w:ascii="Times New Roman" w:hAnsi="Times New Roman" w:cs="Times New Roman"/>
            <w:noProof/>
            <w:webHidden/>
            <w:sz w:val="26"/>
            <w:szCs w:val="26"/>
          </w:rPr>
          <w:t>67</w:t>
        </w:r>
        <w:r w:rsidR="00A57C95" w:rsidRPr="00351151">
          <w:rPr>
            <w:rFonts w:ascii="Times New Roman" w:hAnsi="Times New Roman" w:cs="Times New Roman"/>
            <w:noProof/>
            <w:webHidden/>
            <w:sz w:val="26"/>
            <w:szCs w:val="26"/>
          </w:rPr>
          <w:fldChar w:fldCharType="end"/>
        </w:r>
      </w:hyperlink>
    </w:p>
    <w:p w14:paraId="1CD0D336" w14:textId="62929148" w:rsidR="00A57C95" w:rsidRPr="00351151" w:rsidRDefault="00CC3968" w:rsidP="00A57C95">
      <w:pPr>
        <w:pStyle w:val="TableofFigures"/>
        <w:tabs>
          <w:tab w:val="right" w:leader="dot" w:pos="8772"/>
        </w:tabs>
        <w:spacing w:line="360" w:lineRule="auto"/>
        <w:ind w:left="1418" w:hanging="1418"/>
        <w:rPr>
          <w:rFonts w:ascii="Times New Roman" w:hAnsi="Times New Roman" w:cs="Times New Roman"/>
          <w:noProof/>
          <w:sz w:val="26"/>
          <w:szCs w:val="26"/>
        </w:rPr>
      </w:pPr>
      <w:hyperlink w:anchor="_Toc28080272" w:history="1">
        <w:r w:rsidR="00A57C95" w:rsidRPr="00351151">
          <w:rPr>
            <w:rStyle w:val="Hyperlink"/>
            <w:rFonts w:ascii="Times New Roman" w:hAnsi="Times New Roman" w:cs="Times New Roman"/>
            <w:noProof/>
            <w:sz w:val="26"/>
            <w:szCs w:val="26"/>
          </w:rPr>
          <w:t xml:space="preserve">Bảng 3.15. </w:t>
        </w:r>
        <w:r w:rsidR="00A57C95" w:rsidRPr="00351151">
          <w:rPr>
            <w:rStyle w:val="Hyperlink"/>
            <w:rFonts w:ascii="Times New Roman" w:hAnsi="Times New Roman" w:cs="Times New Roman"/>
            <w:noProof/>
            <w:sz w:val="26"/>
            <w:szCs w:val="26"/>
          </w:rPr>
          <w:tab/>
          <w:t>Mối liên quan giữa một số yếu tố và hiểu biết về quyền được cung cấp thông tin về BHYT</w:t>
        </w:r>
        <w:r w:rsidR="00A57C95" w:rsidRPr="00351151">
          <w:rPr>
            <w:rFonts w:ascii="Times New Roman" w:hAnsi="Times New Roman" w:cs="Times New Roman"/>
            <w:noProof/>
            <w:webHidden/>
            <w:sz w:val="26"/>
            <w:szCs w:val="26"/>
          </w:rPr>
          <w:tab/>
        </w:r>
        <w:r w:rsidR="00A57C95" w:rsidRPr="00351151">
          <w:rPr>
            <w:rFonts w:ascii="Times New Roman" w:hAnsi="Times New Roman" w:cs="Times New Roman"/>
            <w:noProof/>
            <w:webHidden/>
            <w:sz w:val="26"/>
            <w:szCs w:val="26"/>
          </w:rPr>
          <w:fldChar w:fldCharType="begin"/>
        </w:r>
        <w:r w:rsidR="00A57C95" w:rsidRPr="00351151">
          <w:rPr>
            <w:rFonts w:ascii="Times New Roman" w:hAnsi="Times New Roman" w:cs="Times New Roman"/>
            <w:noProof/>
            <w:webHidden/>
            <w:sz w:val="26"/>
            <w:szCs w:val="26"/>
          </w:rPr>
          <w:instrText xml:space="preserve"> PAGEREF _Toc28080272 \h </w:instrText>
        </w:r>
        <w:r w:rsidR="00A57C95" w:rsidRPr="00351151">
          <w:rPr>
            <w:rFonts w:ascii="Times New Roman" w:hAnsi="Times New Roman" w:cs="Times New Roman"/>
            <w:noProof/>
            <w:webHidden/>
            <w:sz w:val="26"/>
            <w:szCs w:val="26"/>
          </w:rPr>
        </w:r>
        <w:r w:rsidR="00A57C95" w:rsidRPr="00351151">
          <w:rPr>
            <w:rFonts w:ascii="Times New Roman" w:hAnsi="Times New Roman" w:cs="Times New Roman"/>
            <w:noProof/>
            <w:webHidden/>
            <w:sz w:val="26"/>
            <w:szCs w:val="26"/>
          </w:rPr>
          <w:fldChar w:fldCharType="separate"/>
        </w:r>
        <w:r w:rsidR="00FA2275">
          <w:rPr>
            <w:rFonts w:ascii="Times New Roman" w:hAnsi="Times New Roman" w:cs="Times New Roman"/>
            <w:noProof/>
            <w:webHidden/>
            <w:sz w:val="26"/>
            <w:szCs w:val="26"/>
          </w:rPr>
          <w:t>69</w:t>
        </w:r>
        <w:r w:rsidR="00A57C95" w:rsidRPr="00351151">
          <w:rPr>
            <w:rFonts w:ascii="Times New Roman" w:hAnsi="Times New Roman" w:cs="Times New Roman"/>
            <w:noProof/>
            <w:webHidden/>
            <w:sz w:val="26"/>
            <w:szCs w:val="26"/>
          </w:rPr>
          <w:fldChar w:fldCharType="end"/>
        </w:r>
      </w:hyperlink>
    </w:p>
    <w:p w14:paraId="12436FB3" w14:textId="3E2A77AA" w:rsidR="00A57C95" w:rsidRPr="00351151" w:rsidRDefault="00CC3968" w:rsidP="00A57C95">
      <w:pPr>
        <w:pStyle w:val="TableofFigures"/>
        <w:tabs>
          <w:tab w:val="right" w:leader="dot" w:pos="8772"/>
        </w:tabs>
        <w:spacing w:line="360" w:lineRule="auto"/>
        <w:ind w:left="1418" w:hanging="1418"/>
        <w:rPr>
          <w:rFonts w:ascii="Times New Roman" w:hAnsi="Times New Roman" w:cs="Times New Roman"/>
          <w:noProof/>
          <w:sz w:val="26"/>
          <w:szCs w:val="26"/>
        </w:rPr>
      </w:pPr>
      <w:hyperlink w:anchor="_Toc28080273" w:history="1">
        <w:r w:rsidR="00A57C95" w:rsidRPr="00351151">
          <w:rPr>
            <w:rStyle w:val="Hyperlink"/>
            <w:rFonts w:ascii="Times New Roman" w:hAnsi="Times New Roman" w:cs="Times New Roman"/>
            <w:noProof/>
            <w:sz w:val="26"/>
            <w:szCs w:val="26"/>
          </w:rPr>
          <w:t xml:space="preserve">Bảng 3.16. </w:t>
        </w:r>
        <w:r w:rsidR="00A57C95" w:rsidRPr="00351151">
          <w:rPr>
            <w:rStyle w:val="Hyperlink"/>
            <w:rFonts w:ascii="Times New Roman" w:hAnsi="Times New Roman" w:cs="Times New Roman"/>
            <w:noProof/>
            <w:sz w:val="26"/>
            <w:szCs w:val="26"/>
          </w:rPr>
          <w:tab/>
          <w:t>Mối liên quan giữa một số yếu tố và hiểu biết về không cho người khác mượn thẻ BHYT</w:t>
        </w:r>
        <w:r w:rsidR="00A57C95" w:rsidRPr="00351151">
          <w:rPr>
            <w:rFonts w:ascii="Times New Roman" w:hAnsi="Times New Roman" w:cs="Times New Roman"/>
            <w:noProof/>
            <w:webHidden/>
            <w:sz w:val="26"/>
            <w:szCs w:val="26"/>
          </w:rPr>
          <w:tab/>
        </w:r>
        <w:r w:rsidR="00A57C95" w:rsidRPr="00351151">
          <w:rPr>
            <w:rFonts w:ascii="Times New Roman" w:hAnsi="Times New Roman" w:cs="Times New Roman"/>
            <w:noProof/>
            <w:webHidden/>
            <w:sz w:val="26"/>
            <w:szCs w:val="26"/>
          </w:rPr>
          <w:fldChar w:fldCharType="begin"/>
        </w:r>
        <w:r w:rsidR="00A57C95" w:rsidRPr="00351151">
          <w:rPr>
            <w:rFonts w:ascii="Times New Roman" w:hAnsi="Times New Roman" w:cs="Times New Roman"/>
            <w:noProof/>
            <w:webHidden/>
            <w:sz w:val="26"/>
            <w:szCs w:val="26"/>
          </w:rPr>
          <w:instrText xml:space="preserve"> PAGEREF _Toc28080273 \h </w:instrText>
        </w:r>
        <w:r w:rsidR="00A57C95" w:rsidRPr="00351151">
          <w:rPr>
            <w:rFonts w:ascii="Times New Roman" w:hAnsi="Times New Roman" w:cs="Times New Roman"/>
            <w:noProof/>
            <w:webHidden/>
            <w:sz w:val="26"/>
            <w:szCs w:val="26"/>
          </w:rPr>
        </w:r>
        <w:r w:rsidR="00A57C95" w:rsidRPr="00351151">
          <w:rPr>
            <w:rFonts w:ascii="Times New Roman" w:hAnsi="Times New Roman" w:cs="Times New Roman"/>
            <w:noProof/>
            <w:webHidden/>
            <w:sz w:val="26"/>
            <w:szCs w:val="26"/>
          </w:rPr>
          <w:fldChar w:fldCharType="separate"/>
        </w:r>
        <w:r w:rsidR="00FA2275">
          <w:rPr>
            <w:rFonts w:ascii="Times New Roman" w:hAnsi="Times New Roman" w:cs="Times New Roman"/>
            <w:noProof/>
            <w:webHidden/>
            <w:sz w:val="26"/>
            <w:szCs w:val="26"/>
          </w:rPr>
          <w:t>71</w:t>
        </w:r>
        <w:r w:rsidR="00A57C95" w:rsidRPr="00351151">
          <w:rPr>
            <w:rFonts w:ascii="Times New Roman" w:hAnsi="Times New Roman" w:cs="Times New Roman"/>
            <w:noProof/>
            <w:webHidden/>
            <w:sz w:val="26"/>
            <w:szCs w:val="26"/>
          </w:rPr>
          <w:fldChar w:fldCharType="end"/>
        </w:r>
      </w:hyperlink>
    </w:p>
    <w:p w14:paraId="4020D888" w14:textId="176C9999" w:rsidR="00A57C95" w:rsidRPr="00351151" w:rsidRDefault="00CC3968" w:rsidP="00A57C95">
      <w:pPr>
        <w:pStyle w:val="TableofFigures"/>
        <w:tabs>
          <w:tab w:val="right" w:leader="dot" w:pos="8772"/>
        </w:tabs>
        <w:spacing w:line="360" w:lineRule="auto"/>
        <w:ind w:left="1418" w:hanging="1418"/>
        <w:rPr>
          <w:rFonts w:ascii="Times New Roman" w:hAnsi="Times New Roman" w:cs="Times New Roman"/>
          <w:noProof/>
          <w:sz w:val="26"/>
          <w:szCs w:val="26"/>
        </w:rPr>
      </w:pPr>
      <w:hyperlink w:anchor="_Toc28080274" w:history="1">
        <w:r w:rsidR="00A57C95" w:rsidRPr="00351151">
          <w:rPr>
            <w:rStyle w:val="Hyperlink"/>
            <w:rFonts w:ascii="Times New Roman" w:hAnsi="Times New Roman" w:cs="Times New Roman"/>
            <w:noProof/>
            <w:sz w:val="26"/>
            <w:szCs w:val="26"/>
          </w:rPr>
          <w:t xml:space="preserve">Bảng 3.17. </w:t>
        </w:r>
        <w:r w:rsidR="00A57C95" w:rsidRPr="00351151">
          <w:rPr>
            <w:rStyle w:val="Hyperlink"/>
            <w:rFonts w:ascii="Times New Roman" w:hAnsi="Times New Roman" w:cs="Times New Roman"/>
            <w:noProof/>
            <w:sz w:val="26"/>
            <w:szCs w:val="26"/>
          </w:rPr>
          <w:tab/>
          <w:t>Mối liên quan giữa một số yếu tố và hiểu biết về quyền được khiếu nại khi vi phạm chế độ BHYT</w:t>
        </w:r>
        <w:r w:rsidR="00A57C95" w:rsidRPr="00351151">
          <w:rPr>
            <w:rFonts w:ascii="Times New Roman" w:hAnsi="Times New Roman" w:cs="Times New Roman"/>
            <w:noProof/>
            <w:webHidden/>
            <w:sz w:val="26"/>
            <w:szCs w:val="26"/>
          </w:rPr>
          <w:tab/>
        </w:r>
        <w:r w:rsidR="00A57C95" w:rsidRPr="00351151">
          <w:rPr>
            <w:rFonts w:ascii="Times New Roman" w:hAnsi="Times New Roman" w:cs="Times New Roman"/>
            <w:noProof/>
            <w:webHidden/>
            <w:sz w:val="26"/>
            <w:szCs w:val="26"/>
          </w:rPr>
          <w:fldChar w:fldCharType="begin"/>
        </w:r>
        <w:r w:rsidR="00A57C95" w:rsidRPr="00351151">
          <w:rPr>
            <w:rFonts w:ascii="Times New Roman" w:hAnsi="Times New Roman" w:cs="Times New Roman"/>
            <w:noProof/>
            <w:webHidden/>
            <w:sz w:val="26"/>
            <w:szCs w:val="26"/>
          </w:rPr>
          <w:instrText xml:space="preserve"> PAGEREF _Toc28080274 \h </w:instrText>
        </w:r>
        <w:r w:rsidR="00A57C95" w:rsidRPr="00351151">
          <w:rPr>
            <w:rFonts w:ascii="Times New Roman" w:hAnsi="Times New Roman" w:cs="Times New Roman"/>
            <w:noProof/>
            <w:webHidden/>
            <w:sz w:val="26"/>
            <w:szCs w:val="26"/>
          </w:rPr>
        </w:r>
        <w:r w:rsidR="00A57C95" w:rsidRPr="00351151">
          <w:rPr>
            <w:rFonts w:ascii="Times New Roman" w:hAnsi="Times New Roman" w:cs="Times New Roman"/>
            <w:noProof/>
            <w:webHidden/>
            <w:sz w:val="26"/>
            <w:szCs w:val="26"/>
          </w:rPr>
          <w:fldChar w:fldCharType="separate"/>
        </w:r>
        <w:r w:rsidR="00FA2275">
          <w:rPr>
            <w:rFonts w:ascii="Times New Roman" w:hAnsi="Times New Roman" w:cs="Times New Roman"/>
            <w:noProof/>
            <w:webHidden/>
            <w:sz w:val="26"/>
            <w:szCs w:val="26"/>
          </w:rPr>
          <w:t>73</w:t>
        </w:r>
        <w:r w:rsidR="00A57C95" w:rsidRPr="00351151">
          <w:rPr>
            <w:rFonts w:ascii="Times New Roman" w:hAnsi="Times New Roman" w:cs="Times New Roman"/>
            <w:noProof/>
            <w:webHidden/>
            <w:sz w:val="26"/>
            <w:szCs w:val="26"/>
          </w:rPr>
          <w:fldChar w:fldCharType="end"/>
        </w:r>
      </w:hyperlink>
    </w:p>
    <w:p w14:paraId="471F9D37" w14:textId="53F5F45C" w:rsidR="00A57C95" w:rsidRPr="00351151" w:rsidRDefault="00CC3968" w:rsidP="00A57C95">
      <w:pPr>
        <w:pStyle w:val="TableofFigures"/>
        <w:tabs>
          <w:tab w:val="right" w:leader="dot" w:pos="8772"/>
        </w:tabs>
        <w:spacing w:line="360" w:lineRule="auto"/>
        <w:ind w:left="1418" w:hanging="1418"/>
        <w:rPr>
          <w:rFonts w:ascii="Times New Roman" w:hAnsi="Times New Roman" w:cs="Times New Roman"/>
          <w:noProof/>
          <w:sz w:val="26"/>
          <w:szCs w:val="26"/>
        </w:rPr>
      </w:pPr>
      <w:hyperlink w:anchor="_Toc28080275" w:history="1">
        <w:r w:rsidR="00A57C95" w:rsidRPr="00351151">
          <w:rPr>
            <w:rStyle w:val="Hyperlink"/>
            <w:rFonts w:ascii="Times New Roman" w:hAnsi="Times New Roman" w:cs="Times New Roman"/>
            <w:noProof/>
            <w:sz w:val="26"/>
            <w:szCs w:val="26"/>
          </w:rPr>
          <w:t xml:space="preserve">Bảng 3.18. </w:t>
        </w:r>
        <w:r w:rsidR="00A57C95" w:rsidRPr="00351151">
          <w:rPr>
            <w:rStyle w:val="Hyperlink"/>
            <w:rFonts w:ascii="Times New Roman" w:hAnsi="Times New Roman" w:cs="Times New Roman"/>
            <w:noProof/>
            <w:sz w:val="26"/>
            <w:szCs w:val="26"/>
          </w:rPr>
          <w:tab/>
          <w:t>Mối liên quan giữa một số yếu tố và thực hành khám chữa bệnh đúng nơi đăng ký khám chữa bệnh ban đầu trong 12 tháng qua</w:t>
        </w:r>
        <w:r w:rsidR="00A57C95" w:rsidRPr="00351151">
          <w:rPr>
            <w:rFonts w:ascii="Times New Roman" w:hAnsi="Times New Roman" w:cs="Times New Roman"/>
            <w:noProof/>
            <w:webHidden/>
            <w:sz w:val="26"/>
            <w:szCs w:val="26"/>
          </w:rPr>
          <w:tab/>
        </w:r>
        <w:r w:rsidR="00A57C95" w:rsidRPr="00351151">
          <w:rPr>
            <w:rFonts w:ascii="Times New Roman" w:hAnsi="Times New Roman" w:cs="Times New Roman"/>
            <w:noProof/>
            <w:webHidden/>
            <w:sz w:val="26"/>
            <w:szCs w:val="26"/>
          </w:rPr>
          <w:fldChar w:fldCharType="begin"/>
        </w:r>
        <w:r w:rsidR="00A57C95" w:rsidRPr="00351151">
          <w:rPr>
            <w:rFonts w:ascii="Times New Roman" w:hAnsi="Times New Roman" w:cs="Times New Roman"/>
            <w:noProof/>
            <w:webHidden/>
            <w:sz w:val="26"/>
            <w:szCs w:val="26"/>
          </w:rPr>
          <w:instrText xml:space="preserve"> PAGEREF _Toc28080275 \h </w:instrText>
        </w:r>
        <w:r w:rsidR="00A57C95" w:rsidRPr="00351151">
          <w:rPr>
            <w:rFonts w:ascii="Times New Roman" w:hAnsi="Times New Roman" w:cs="Times New Roman"/>
            <w:noProof/>
            <w:webHidden/>
            <w:sz w:val="26"/>
            <w:szCs w:val="26"/>
          </w:rPr>
        </w:r>
        <w:r w:rsidR="00A57C95" w:rsidRPr="00351151">
          <w:rPr>
            <w:rFonts w:ascii="Times New Roman" w:hAnsi="Times New Roman" w:cs="Times New Roman"/>
            <w:noProof/>
            <w:webHidden/>
            <w:sz w:val="26"/>
            <w:szCs w:val="26"/>
          </w:rPr>
          <w:fldChar w:fldCharType="separate"/>
        </w:r>
        <w:r w:rsidR="00FA2275">
          <w:rPr>
            <w:rFonts w:ascii="Times New Roman" w:hAnsi="Times New Roman" w:cs="Times New Roman"/>
            <w:noProof/>
            <w:webHidden/>
            <w:sz w:val="26"/>
            <w:szCs w:val="26"/>
          </w:rPr>
          <w:t>75</w:t>
        </w:r>
        <w:r w:rsidR="00A57C95" w:rsidRPr="00351151">
          <w:rPr>
            <w:rFonts w:ascii="Times New Roman" w:hAnsi="Times New Roman" w:cs="Times New Roman"/>
            <w:noProof/>
            <w:webHidden/>
            <w:sz w:val="26"/>
            <w:szCs w:val="26"/>
          </w:rPr>
          <w:fldChar w:fldCharType="end"/>
        </w:r>
      </w:hyperlink>
    </w:p>
    <w:p w14:paraId="22DF2F95" w14:textId="720C1105" w:rsidR="00A57C95" w:rsidRPr="00351151" w:rsidRDefault="00CC3968" w:rsidP="00A57C95">
      <w:pPr>
        <w:pStyle w:val="TableofFigures"/>
        <w:tabs>
          <w:tab w:val="right" w:leader="dot" w:pos="8772"/>
        </w:tabs>
        <w:spacing w:line="360" w:lineRule="auto"/>
        <w:ind w:left="1418" w:hanging="1418"/>
        <w:rPr>
          <w:rFonts w:ascii="Times New Roman" w:hAnsi="Times New Roman" w:cs="Times New Roman"/>
          <w:noProof/>
          <w:sz w:val="26"/>
          <w:szCs w:val="26"/>
        </w:rPr>
      </w:pPr>
      <w:hyperlink w:anchor="_Toc28080276" w:history="1">
        <w:r w:rsidR="00A57C95" w:rsidRPr="00351151">
          <w:rPr>
            <w:rStyle w:val="Hyperlink"/>
            <w:rFonts w:ascii="Times New Roman" w:hAnsi="Times New Roman" w:cs="Times New Roman"/>
            <w:noProof/>
            <w:sz w:val="26"/>
            <w:szCs w:val="26"/>
          </w:rPr>
          <w:t xml:space="preserve">Bảng 3.19. </w:t>
        </w:r>
        <w:r w:rsidR="00A57C95" w:rsidRPr="00351151">
          <w:rPr>
            <w:rStyle w:val="Hyperlink"/>
            <w:rFonts w:ascii="Times New Roman" w:hAnsi="Times New Roman" w:cs="Times New Roman"/>
            <w:noProof/>
            <w:sz w:val="26"/>
            <w:szCs w:val="26"/>
          </w:rPr>
          <w:tab/>
          <w:t>Mối liên quan giữa một số yếu tố và cho mượn thẻ bảo hiểm y tế trong 12 tháng qua</w:t>
        </w:r>
        <w:r w:rsidR="00A57C95" w:rsidRPr="00351151">
          <w:rPr>
            <w:rFonts w:ascii="Times New Roman" w:hAnsi="Times New Roman" w:cs="Times New Roman"/>
            <w:noProof/>
            <w:webHidden/>
            <w:sz w:val="26"/>
            <w:szCs w:val="26"/>
          </w:rPr>
          <w:tab/>
        </w:r>
        <w:r w:rsidR="00A57C95" w:rsidRPr="00351151">
          <w:rPr>
            <w:rFonts w:ascii="Times New Roman" w:hAnsi="Times New Roman" w:cs="Times New Roman"/>
            <w:noProof/>
            <w:webHidden/>
            <w:sz w:val="26"/>
            <w:szCs w:val="26"/>
          </w:rPr>
          <w:fldChar w:fldCharType="begin"/>
        </w:r>
        <w:r w:rsidR="00A57C95" w:rsidRPr="00351151">
          <w:rPr>
            <w:rFonts w:ascii="Times New Roman" w:hAnsi="Times New Roman" w:cs="Times New Roman"/>
            <w:noProof/>
            <w:webHidden/>
            <w:sz w:val="26"/>
            <w:szCs w:val="26"/>
          </w:rPr>
          <w:instrText xml:space="preserve"> PAGEREF _Toc28080276 \h </w:instrText>
        </w:r>
        <w:r w:rsidR="00A57C95" w:rsidRPr="00351151">
          <w:rPr>
            <w:rFonts w:ascii="Times New Roman" w:hAnsi="Times New Roman" w:cs="Times New Roman"/>
            <w:noProof/>
            <w:webHidden/>
            <w:sz w:val="26"/>
            <w:szCs w:val="26"/>
          </w:rPr>
        </w:r>
        <w:r w:rsidR="00A57C95" w:rsidRPr="00351151">
          <w:rPr>
            <w:rFonts w:ascii="Times New Roman" w:hAnsi="Times New Roman" w:cs="Times New Roman"/>
            <w:noProof/>
            <w:webHidden/>
            <w:sz w:val="26"/>
            <w:szCs w:val="26"/>
          </w:rPr>
          <w:fldChar w:fldCharType="separate"/>
        </w:r>
        <w:r w:rsidR="00FA2275">
          <w:rPr>
            <w:rFonts w:ascii="Times New Roman" w:hAnsi="Times New Roman" w:cs="Times New Roman"/>
            <w:noProof/>
            <w:webHidden/>
            <w:sz w:val="26"/>
            <w:szCs w:val="26"/>
          </w:rPr>
          <w:t>77</w:t>
        </w:r>
        <w:r w:rsidR="00A57C95" w:rsidRPr="00351151">
          <w:rPr>
            <w:rFonts w:ascii="Times New Roman" w:hAnsi="Times New Roman" w:cs="Times New Roman"/>
            <w:noProof/>
            <w:webHidden/>
            <w:sz w:val="26"/>
            <w:szCs w:val="26"/>
          </w:rPr>
          <w:fldChar w:fldCharType="end"/>
        </w:r>
      </w:hyperlink>
    </w:p>
    <w:p w14:paraId="6731307B" w14:textId="411C3438" w:rsidR="00A57C95" w:rsidRPr="00351151" w:rsidRDefault="00CC3968" w:rsidP="00A57C95">
      <w:pPr>
        <w:pStyle w:val="TableofFigures"/>
        <w:tabs>
          <w:tab w:val="right" w:leader="dot" w:pos="8772"/>
        </w:tabs>
        <w:spacing w:line="360" w:lineRule="auto"/>
        <w:ind w:left="1418" w:hanging="1418"/>
        <w:rPr>
          <w:rFonts w:ascii="Times New Roman" w:hAnsi="Times New Roman" w:cs="Times New Roman"/>
          <w:noProof/>
          <w:sz w:val="26"/>
          <w:szCs w:val="26"/>
        </w:rPr>
      </w:pPr>
      <w:hyperlink w:anchor="_Toc28080277" w:history="1">
        <w:r w:rsidR="00A57C95" w:rsidRPr="00351151">
          <w:rPr>
            <w:rStyle w:val="Hyperlink"/>
            <w:rFonts w:ascii="Times New Roman" w:hAnsi="Times New Roman" w:cs="Times New Roman"/>
            <w:noProof/>
            <w:sz w:val="26"/>
            <w:szCs w:val="26"/>
          </w:rPr>
          <w:t xml:space="preserve">Bảng 3.20. </w:t>
        </w:r>
        <w:r w:rsidR="00A57C95" w:rsidRPr="00351151">
          <w:rPr>
            <w:rStyle w:val="Hyperlink"/>
            <w:rFonts w:ascii="Times New Roman" w:hAnsi="Times New Roman" w:cs="Times New Roman"/>
            <w:noProof/>
            <w:sz w:val="26"/>
            <w:szCs w:val="26"/>
          </w:rPr>
          <w:tab/>
          <w:t>Mối liên quan giữa một số yếu tố và lấy thuốc cho người khác</w:t>
        </w:r>
        <w:r w:rsidR="00A57C95" w:rsidRPr="00351151">
          <w:rPr>
            <w:rFonts w:ascii="Times New Roman" w:hAnsi="Times New Roman" w:cs="Times New Roman"/>
            <w:noProof/>
            <w:webHidden/>
            <w:sz w:val="26"/>
            <w:szCs w:val="26"/>
          </w:rPr>
          <w:tab/>
        </w:r>
        <w:r w:rsidR="00A57C95" w:rsidRPr="00351151">
          <w:rPr>
            <w:rFonts w:ascii="Times New Roman" w:hAnsi="Times New Roman" w:cs="Times New Roman"/>
            <w:noProof/>
            <w:webHidden/>
            <w:sz w:val="26"/>
            <w:szCs w:val="26"/>
          </w:rPr>
          <w:fldChar w:fldCharType="begin"/>
        </w:r>
        <w:r w:rsidR="00A57C95" w:rsidRPr="00351151">
          <w:rPr>
            <w:rFonts w:ascii="Times New Roman" w:hAnsi="Times New Roman" w:cs="Times New Roman"/>
            <w:noProof/>
            <w:webHidden/>
            <w:sz w:val="26"/>
            <w:szCs w:val="26"/>
          </w:rPr>
          <w:instrText xml:space="preserve"> PAGEREF _Toc28080277 \h </w:instrText>
        </w:r>
        <w:r w:rsidR="00A57C95" w:rsidRPr="00351151">
          <w:rPr>
            <w:rFonts w:ascii="Times New Roman" w:hAnsi="Times New Roman" w:cs="Times New Roman"/>
            <w:noProof/>
            <w:webHidden/>
            <w:sz w:val="26"/>
            <w:szCs w:val="26"/>
          </w:rPr>
        </w:r>
        <w:r w:rsidR="00A57C95" w:rsidRPr="00351151">
          <w:rPr>
            <w:rFonts w:ascii="Times New Roman" w:hAnsi="Times New Roman" w:cs="Times New Roman"/>
            <w:noProof/>
            <w:webHidden/>
            <w:sz w:val="26"/>
            <w:szCs w:val="26"/>
          </w:rPr>
          <w:fldChar w:fldCharType="separate"/>
        </w:r>
        <w:r w:rsidR="00FA2275">
          <w:rPr>
            <w:rFonts w:ascii="Times New Roman" w:hAnsi="Times New Roman" w:cs="Times New Roman"/>
            <w:noProof/>
            <w:webHidden/>
            <w:sz w:val="26"/>
            <w:szCs w:val="26"/>
          </w:rPr>
          <w:t>79</w:t>
        </w:r>
        <w:r w:rsidR="00A57C95" w:rsidRPr="00351151">
          <w:rPr>
            <w:rFonts w:ascii="Times New Roman" w:hAnsi="Times New Roman" w:cs="Times New Roman"/>
            <w:noProof/>
            <w:webHidden/>
            <w:sz w:val="26"/>
            <w:szCs w:val="26"/>
          </w:rPr>
          <w:fldChar w:fldCharType="end"/>
        </w:r>
      </w:hyperlink>
    </w:p>
    <w:p w14:paraId="651DD837" w14:textId="1DAC5DE4" w:rsidR="00A57C95" w:rsidRPr="00351151" w:rsidRDefault="00CC3968" w:rsidP="00A57C95">
      <w:pPr>
        <w:pStyle w:val="TableofFigures"/>
        <w:tabs>
          <w:tab w:val="right" w:leader="dot" w:pos="8772"/>
        </w:tabs>
        <w:spacing w:line="360" w:lineRule="auto"/>
        <w:ind w:left="1418" w:hanging="1418"/>
        <w:rPr>
          <w:rFonts w:ascii="Times New Roman" w:hAnsi="Times New Roman" w:cs="Times New Roman"/>
          <w:noProof/>
          <w:sz w:val="26"/>
          <w:szCs w:val="26"/>
        </w:rPr>
      </w:pPr>
      <w:hyperlink w:anchor="_Toc28080278" w:history="1">
        <w:r w:rsidR="00A57C95" w:rsidRPr="00351151">
          <w:rPr>
            <w:rStyle w:val="Hyperlink"/>
            <w:rFonts w:ascii="Times New Roman" w:hAnsi="Times New Roman" w:cs="Times New Roman"/>
            <w:noProof/>
            <w:sz w:val="26"/>
            <w:szCs w:val="26"/>
          </w:rPr>
          <w:t xml:space="preserve">Bảng 3.21. </w:t>
        </w:r>
        <w:r w:rsidR="00A57C95" w:rsidRPr="00351151">
          <w:rPr>
            <w:rStyle w:val="Hyperlink"/>
            <w:rFonts w:ascii="Times New Roman" w:hAnsi="Times New Roman" w:cs="Times New Roman"/>
            <w:noProof/>
            <w:sz w:val="26"/>
            <w:szCs w:val="26"/>
          </w:rPr>
          <w:tab/>
          <w:t>Kết quả can thiệp truyền thông nâng cao kiến thức về đối tượng được cấp thẻ BHYT</w:t>
        </w:r>
        <w:r w:rsidR="00A57C95" w:rsidRPr="00351151">
          <w:rPr>
            <w:rFonts w:ascii="Times New Roman" w:hAnsi="Times New Roman" w:cs="Times New Roman"/>
            <w:noProof/>
            <w:webHidden/>
            <w:sz w:val="26"/>
            <w:szCs w:val="26"/>
          </w:rPr>
          <w:tab/>
        </w:r>
        <w:r w:rsidR="00A57C95" w:rsidRPr="00351151">
          <w:rPr>
            <w:rFonts w:ascii="Times New Roman" w:hAnsi="Times New Roman" w:cs="Times New Roman"/>
            <w:noProof/>
            <w:webHidden/>
            <w:sz w:val="26"/>
            <w:szCs w:val="26"/>
          </w:rPr>
          <w:fldChar w:fldCharType="begin"/>
        </w:r>
        <w:r w:rsidR="00A57C95" w:rsidRPr="00351151">
          <w:rPr>
            <w:rFonts w:ascii="Times New Roman" w:hAnsi="Times New Roman" w:cs="Times New Roman"/>
            <w:noProof/>
            <w:webHidden/>
            <w:sz w:val="26"/>
            <w:szCs w:val="26"/>
          </w:rPr>
          <w:instrText xml:space="preserve"> PAGEREF _Toc28080278 \h </w:instrText>
        </w:r>
        <w:r w:rsidR="00A57C95" w:rsidRPr="00351151">
          <w:rPr>
            <w:rFonts w:ascii="Times New Roman" w:hAnsi="Times New Roman" w:cs="Times New Roman"/>
            <w:noProof/>
            <w:webHidden/>
            <w:sz w:val="26"/>
            <w:szCs w:val="26"/>
          </w:rPr>
        </w:r>
        <w:r w:rsidR="00A57C95" w:rsidRPr="00351151">
          <w:rPr>
            <w:rFonts w:ascii="Times New Roman" w:hAnsi="Times New Roman" w:cs="Times New Roman"/>
            <w:noProof/>
            <w:webHidden/>
            <w:sz w:val="26"/>
            <w:szCs w:val="26"/>
          </w:rPr>
          <w:fldChar w:fldCharType="separate"/>
        </w:r>
        <w:r w:rsidR="00FA2275">
          <w:rPr>
            <w:rFonts w:ascii="Times New Roman" w:hAnsi="Times New Roman" w:cs="Times New Roman"/>
            <w:noProof/>
            <w:webHidden/>
            <w:sz w:val="26"/>
            <w:szCs w:val="26"/>
          </w:rPr>
          <w:t>81</w:t>
        </w:r>
        <w:r w:rsidR="00A57C95" w:rsidRPr="00351151">
          <w:rPr>
            <w:rFonts w:ascii="Times New Roman" w:hAnsi="Times New Roman" w:cs="Times New Roman"/>
            <w:noProof/>
            <w:webHidden/>
            <w:sz w:val="26"/>
            <w:szCs w:val="26"/>
          </w:rPr>
          <w:fldChar w:fldCharType="end"/>
        </w:r>
      </w:hyperlink>
    </w:p>
    <w:p w14:paraId="44FCA7A6" w14:textId="789ABFF4" w:rsidR="00A57C95" w:rsidRPr="00351151" w:rsidRDefault="00CC3968" w:rsidP="00A57C95">
      <w:pPr>
        <w:pStyle w:val="TableofFigures"/>
        <w:tabs>
          <w:tab w:val="right" w:leader="dot" w:pos="8772"/>
        </w:tabs>
        <w:spacing w:line="360" w:lineRule="auto"/>
        <w:ind w:left="1418" w:hanging="1418"/>
        <w:rPr>
          <w:rFonts w:ascii="Times New Roman" w:hAnsi="Times New Roman" w:cs="Times New Roman"/>
          <w:noProof/>
          <w:sz w:val="26"/>
          <w:szCs w:val="26"/>
        </w:rPr>
      </w:pPr>
      <w:hyperlink w:anchor="_Toc28080279" w:history="1">
        <w:r w:rsidR="00A57C95" w:rsidRPr="00351151">
          <w:rPr>
            <w:rStyle w:val="Hyperlink"/>
            <w:rFonts w:ascii="Times New Roman" w:hAnsi="Times New Roman" w:cs="Times New Roman"/>
            <w:noProof/>
            <w:sz w:val="26"/>
            <w:szCs w:val="26"/>
          </w:rPr>
          <w:t xml:space="preserve">Bảng 3.22. </w:t>
        </w:r>
        <w:r w:rsidR="00A57C95" w:rsidRPr="00351151">
          <w:rPr>
            <w:rStyle w:val="Hyperlink"/>
            <w:rFonts w:ascii="Times New Roman" w:hAnsi="Times New Roman" w:cs="Times New Roman"/>
            <w:noProof/>
            <w:sz w:val="26"/>
            <w:szCs w:val="26"/>
          </w:rPr>
          <w:tab/>
          <w:t>Kết quả can thiệp truyền thông nâng cao kiến thức về quyền lợi của người có thẻ BHYT trong sử dụng dịch vụ khám chữa bệnh</w:t>
        </w:r>
        <w:r w:rsidR="00A57C95" w:rsidRPr="00351151">
          <w:rPr>
            <w:rFonts w:ascii="Times New Roman" w:hAnsi="Times New Roman" w:cs="Times New Roman"/>
            <w:noProof/>
            <w:webHidden/>
            <w:sz w:val="26"/>
            <w:szCs w:val="26"/>
          </w:rPr>
          <w:tab/>
        </w:r>
        <w:r w:rsidR="00A57C95" w:rsidRPr="00351151">
          <w:rPr>
            <w:rFonts w:ascii="Times New Roman" w:hAnsi="Times New Roman" w:cs="Times New Roman"/>
            <w:noProof/>
            <w:webHidden/>
            <w:sz w:val="26"/>
            <w:szCs w:val="26"/>
          </w:rPr>
          <w:fldChar w:fldCharType="begin"/>
        </w:r>
        <w:r w:rsidR="00A57C95" w:rsidRPr="00351151">
          <w:rPr>
            <w:rFonts w:ascii="Times New Roman" w:hAnsi="Times New Roman" w:cs="Times New Roman"/>
            <w:noProof/>
            <w:webHidden/>
            <w:sz w:val="26"/>
            <w:szCs w:val="26"/>
          </w:rPr>
          <w:instrText xml:space="preserve"> PAGEREF _Toc28080279 \h </w:instrText>
        </w:r>
        <w:r w:rsidR="00A57C95" w:rsidRPr="00351151">
          <w:rPr>
            <w:rFonts w:ascii="Times New Roman" w:hAnsi="Times New Roman" w:cs="Times New Roman"/>
            <w:noProof/>
            <w:webHidden/>
            <w:sz w:val="26"/>
            <w:szCs w:val="26"/>
          </w:rPr>
        </w:r>
        <w:r w:rsidR="00A57C95" w:rsidRPr="00351151">
          <w:rPr>
            <w:rFonts w:ascii="Times New Roman" w:hAnsi="Times New Roman" w:cs="Times New Roman"/>
            <w:noProof/>
            <w:webHidden/>
            <w:sz w:val="26"/>
            <w:szCs w:val="26"/>
          </w:rPr>
          <w:fldChar w:fldCharType="separate"/>
        </w:r>
        <w:r w:rsidR="00FA2275">
          <w:rPr>
            <w:rFonts w:ascii="Times New Roman" w:hAnsi="Times New Roman" w:cs="Times New Roman"/>
            <w:noProof/>
            <w:webHidden/>
            <w:sz w:val="26"/>
            <w:szCs w:val="26"/>
          </w:rPr>
          <w:t>82</w:t>
        </w:r>
        <w:r w:rsidR="00A57C95" w:rsidRPr="00351151">
          <w:rPr>
            <w:rFonts w:ascii="Times New Roman" w:hAnsi="Times New Roman" w:cs="Times New Roman"/>
            <w:noProof/>
            <w:webHidden/>
            <w:sz w:val="26"/>
            <w:szCs w:val="26"/>
          </w:rPr>
          <w:fldChar w:fldCharType="end"/>
        </w:r>
      </w:hyperlink>
    </w:p>
    <w:p w14:paraId="2BB853D6" w14:textId="63C2E275" w:rsidR="00A57C95" w:rsidRPr="00351151" w:rsidRDefault="00CC3968" w:rsidP="00A57C95">
      <w:pPr>
        <w:pStyle w:val="TableofFigures"/>
        <w:tabs>
          <w:tab w:val="right" w:leader="dot" w:pos="8772"/>
        </w:tabs>
        <w:spacing w:line="360" w:lineRule="auto"/>
        <w:ind w:left="1418" w:hanging="1418"/>
        <w:rPr>
          <w:rFonts w:ascii="Times New Roman" w:hAnsi="Times New Roman" w:cs="Times New Roman"/>
          <w:noProof/>
          <w:sz w:val="26"/>
          <w:szCs w:val="26"/>
        </w:rPr>
      </w:pPr>
      <w:hyperlink w:anchor="_Toc28080280" w:history="1">
        <w:r w:rsidR="00A57C95" w:rsidRPr="00351151">
          <w:rPr>
            <w:rStyle w:val="Hyperlink"/>
            <w:rFonts w:ascii="Times New Roman" w:hAnsi="Times New Roman" w:cs="Times New Roman"/>
            <w:noProof/>
            <w:sz w:val="26"/>
            <w:szCs w:val="26"/>
          </w:rPr>
          <w:t xml:space="preserve">Bảng 3.23. </w:t>
        </w:r>
        <w:r w:rsidR="00A57C95" w:rsidRPr="00351151">
          <w:rPr>
            <w:rStyle w:val="Hyperlink"/>
            <w:rFonts w:ascii="Times New Roman" w:hAnsi="Times New Roman" w:cs="Times New Roman"/>
            <w:noProof/>
            <w:sz w:val="26"/>
            <w:szCs w:val="26"/>
          </w:rPr>
          <w:tab/>
          <w:t>Kết quả can thiệp truyền thông nâng cao kiến thức về chi trả của thẻ BHYT trong sử dụng dịch vụ khám chữa bệnh</w:t>
        </w:r>
        <w:r w:rsidR="00A57C95" w:rsidRPr="00351151">
          <w:rPr>
            <w:rFonts w:ascii="Times New Roman" w:hAnsi="Times New Roman" w:cs="Times New Roman"/>
            <w:noProof/>
            <w:webHidden/>
            <w:sz w:val="26"/>
            <w:szCs w:val="26"/>
          </w:rPr>
          <w:tab/>
        </w:r>
        <w:r w:rsidR="00A57C95" w:rsidRPr="00351151">
          <w:rPr>
            <w:rFonts w:ascii="Times New Roman" w:hAnsi="Times New Roman" w:cs="Times New Roman"/>
            <w:noProof/>
            <w:webHidden/>
            <w:sz w:val="26"/>
            <w:szCs w:val="26"/>
          </w:rPr>
          <w:fldChar w:fldCharType="begin"/>
        </w:r>
        <w:r w:rsidR="00A57C95" w:rsidRPr="00351151">
          <w:rPr>
            <w:rFonts w:ascii="Times New Roman" w:hAnsi="Times New Roman" w:cs="Times New Roman"/>
            <w:noProof/>
            <w:webHidden/>
            <w:sz w:val="26"/>
            <w:szCs w:val="26"/>
          </w:rPr>
          <w:instrText xml:space="preserve"> PAGEREF _Toc28080280 \h </w:instrText>
        </w:r>
        <w:r w:rsidR="00A57C95" w:rsidRPr="00351151">
          <w:rPr>
            <w:rFonts w:ascii="Times New Roman" w:hAnsi="Times New Roman" w:cs="Times New Roman"/>
            <w:noProof/>
            <w:webHidden/>
            <w:sz w:val="26"/>
            <w:szCs w:val="26"/>
          </w:rPr>
        </w:r>
        <w:r w:rsidR="00A57C95" w:rsidRPr="00351151">
          <w:rPr>
            <w:rFonts w:ascii="Times New Roman" w:hAnsi="Times New Roman" w:cs="Times New Roman"/>
            <w:noProof/>
            <w:webHidden/>
            <w:sz w:val="26"/>
            <w:szCs w:val="26"/>
          </w:rPr>
          <w:fldChar w:fldCharType="separate"/>
        </w:r>
        <w:r w:rsidR="00FA2275">
          <w:rPr>
            <w:rFonts w:ascii="Times New Roman" w:hAnsi="Times New Roman" w:cs="Times New Roman"/>
            <w:noProof/>
            <w:webHidden/>
            <w:sz w:val="26"/>
            <w:szCs w:val="26"/>
          </w:rPr>
          <w:t>83</w:t>
        </w:r>
        <w:r w:rsidR="00A57C95" w:rsidRPr="00351151">
          <w:rPr>
            <w:rFonts w:ascii="Times New Roman" w:hAnsi="Times New Roman" w:cs="Times New Roman"/>
            <w:noProof/>
            <w:webHidden/>
            <w:sz w:val="26"/>
            <w:szCs w:val="26"/>
          </w:rPr>
          <w:fldChar w:fldCharType="end"/>
        </w:r>
      </w:hyperlink>
    </w:p>
    <w:p w14:paraId="59750BFC" w14:textId="46769538" w:rsidR="00A57C95" w:rsidRPr="00351151" w:rsidRDefault="00CC3968" w:rsidP="00A57C95">
      <w:pPr>
        <w:pStyle w:val="TableofFigures"/>
        <w:tabs>
          <w:tab w:val="right" w:leader="dot" w:pos="8772"/>
        </w:tabs>
        <w:spacing w:line="360" w:lineRule="auto"/>
        <w:ind w:left="1418" w:hanging="1418"/>
        <w:rPr>
          <w:rFonts w:ascii="Times New Roman" w:hAnsi="Times New Roman" w:cs="Times New Roman"/>
          <w:noProof/>
          <w:sz w:val="26"/>
          <w:szCs w:val="26"/>
        </w:rPr>
      </w:pPr>
      <w:hyperlink w:anchor="_Toc28080281" w:history="1">
        <w:r w:rsidR="00A57C95" w:rsidRPr="00351151">
          <w:rPr>
            <w:rStyle w:val="Hyperlink"/>
            <w:rFonts w:ascii="Times New Roman" w:hAnsi="Times New Roman" w:cs="Times New Roman"/>
            <w:noProof/>
            <w:sz w:val="26"/>
            <w:szCs w:val="26"/>
          </w:rPr>
          <w:t xml:space="preserve">Bảng 3.24. </w:t>
        </w:r>
        <w:r w:rsidR="00A57C95" w:rsidRPr="00351151">
          <w:rPr>
            <w:rStyle w:val="Hyperlink"/>
            <w:rFonts w:ascii="Times New Roman" w:hAnsi="Times New Roman" w:cs="Times New Roman"/>
            <w:noProof/>
            <w:sz w:val="26"/>
            <w:szCs w:val="26"/>
          </w:rPr>
          <w:tab/>
          <w:t>Kết quả can thiệp truyền thông nâng cao kiến thức về trách nhiệm của người có thẻ BHYT trong sử dụng dịch vụ khám chữa bệnh</w:t>
        </w:r>
        <w:r w:rsidR="00A57C95" w:rsidRPr="00351151">
          <w:rPr>
            <w:rFonts w:ascii="Times New Roman" w:hAnsi="Times New Roman" w:cs="Times New Roman"/>
            <w:noProof/>
            <w:webHidden/>
            <w:sz w:val="26"/>
            <w:szCs w:val="26"/>
          </w:rPr>
          <w:tab/>
        </w:r>
        <w:r w:rsidR="00A57C95" w:rsidRPr="00351151">
          <w:rPr>
            <w:rFonts w:ascii="Times New Roman" w:hAnsi="Times New Roman" w:cs="Times New Roman"/>
            <w:noProof/>
            <w:webHidden/>
            <w:sz w:val="26"/>
            <w:szCs w:val="26"/>
          </w:rPr>
          <w:fldChar w:fldCharType="begin"/>
        </w:r>
        <w:r w:rsidR="00A57C95" w:rsidRPr="00351151">
          <w:rPr>
            <w:rFonts w:ascii="Times New Roman" w:hAnsi="Times New Roman" w:cs="Times New Roman"/>
            <w:noProof/>
            <w:webHidden/>
            <w:sz w:val="26"/>
            <w:szCs w:val="26"/>
          </w:rPr>
          <w:instrText xml:space="preserve"> PAGEREF _Toc28080281 \h </w:instrText>
        </w:r>
        <w:r w:rsidR="00A57C95" w:rsidRPr="00351151">
          <w:rPr>
            <w:rFonts w:ascii="Times New Roman" w:hAnsi="Times New Roman" w:cs="Times New Roman"/>
            <w:noProof/>
            <w:webHidden/>
            <w:sz w:val="26"/>
            <w:szCs w:val="26"/>
          </w:rPr>
        </w:r>
        <w:r w:rsidR="00A57C95" w:rsidRPr="00351151">
          <w:rPr>
            <w:rFonts w:ascii="Times New Roman" w:hAnsi="Times New Roman" w:cs="Times New Roman"/>
            <w:noProof/>
            <w:webHidden/>
            <w:sz w:val="26"/>
            <w:szCs w:val="26"/>
          </w:rPr>
          <w:fldChar w:fldCharType="separate"/>
        </w:r>
        <w:r w:rsidR="00FA2275">
          <w:rPr>
            <w:rFonts w:ascii="Times New Roman" w:hAnsi="Times New Roman" w:cs="Times New Roman"/>
            <w:noProof/>
            <w:webHidden/>
            <w:sz w:val="26"/>
            <w:szCs w:val="26"/>
          </w:rPr>
          <w:t>84</w:t>
        </w:r>
        <w:r w:rsidR="00A57C95" w:rsidRPr="00351151">
          <w:rPr>
            <w:rFonts w:ascii="Times New Roman" w:hAnsi="Times New Roman" w:cs="Times New Roman"/>
            <w:noProof/>
            <w:webHidden/>
            <w:sz w:val="26"/>
            <w:szCs w:val="26"/>
          </w:rPr>
          <w:fldChar w:fldCharType="end"/>
        </w:r>
      </w:hyperlink>
    </w:p>
    <w:p w14:paraId="7A59BB2E" w14:textId="4E4762B4" w:rsidR="00A57C95" w:rsidRPr="00351151" w:rsidRDefault="00CC3968" w:rsidP="00A57C95">
      <w:pPr>
        <w:pStyle w:val="TableofFigures"/>
        <w:tabs>
          <w:tab w:val="right" w:leader="dot" w:pos="8772"/>
        </w:tabs>
        <w:spacing w:line="360" w:lineRule="auto"/>
        <w:ind w:left="1418" w:hanging="1418"/>
        <w:rPr>
          <w:rFonts w:ascii="Times New Roman" w:hAnsi="Times New Roman" w:cs="Times New Roman"/>
          <w:noProof/>
          <w:sz w:val="26"/>
          <w:szCs w:val="26"/>
        </w:rPr>
      </w:pPr>
      <w:hyperlink w:anchor="_Toc28080282" w:history="1">
        <w:r w:rsidR="00A57C95" w:rsidRPr="00351151">
          <w:rPr>
            <w:rStyle w:val="Hyperlink"/>
            <w:rFonts w:ascii="Times New Roman" w:hAnsi="Times New Roman" w:cs="Times New Roman"/>
            <w:noProof/>
            <w:sz w:val="26"/>
            <w:szCs w:val="26"/>
          </w:rPr>
          <w:t xml:space="preserve">Bảng 3.25. </w:t>
        </w:r>
        <w:r w:rsidR="00A57C95" w:rsidRPr="00351151">
          <w:rPr>
            <w:rStyle w:val="Hyperlink"/>
            <w:rFonts w:ascii="Times New Roman" w:hAnsi="Times New Roman" w:cs="Times New Roman"/>
            <w:noProof/>
            <w:sz w:val="26"/>
            <w:szCs w:val="26"/>
          </w:rPr>
          <w:tab/>
          <w:t>Kết quả can thiệp truyền thông nâng cao một số kiến thức khác của người có thẻ BHYT khi khám chữa bệnh</w:t>
        </w:r>
        <w:r w:rsidR="00A57C95" w:rsidRPr="00351151">
          <w:rPr>
            <w:rFonts w:ascii="Times New Roman" w:hAnsi="Times New Roman" w:cs="Times New Roman"/>
            <w:noProof/>
            <w:webHidden/>
            <w:sz w:val="26"/>
            <w:szCs w:val="26"/>
          </w:rPr>
          <w:tab/>
        </w:r>
        <w:r w:rsidR="00A57C95" w:rsidRPr="00351151">
          <w:rPr>
            <w:rFonts w:ascii="Times New Roman" w:hAnsi="Times New Roman" w:cs="Times New Roman"/>
            <w:noProof/>
            <w:webHidden/>
            <w:sz w:val="26"/>
            <w:szCs w:val="26"/>
          </w:rPr>
          <w:fldChar w:fldCharType="begin"/>
        </w:r>
        <w:r w:rsidR="00A57C95" w:rsidRPr="00351151">
          <w:rPr>
            <w:rFonts w:ascii="Times New Roman" w:hAnsi="Times New Roman" w:cs="Times New Roman"/>
            <w:noProof/>
            <w:webHidden/>
            <w:sz w:val="26"/>
            <w:szCs w:val="26"/>
          </w:rPr>
          <w:instrText xml:space="preserve"> PAGEREF _Toc28080282 \h </w:instrText>
        </w:r>
        <w:r w:rsidR="00A57C95" w:rsidRPr="00351151">
          <w:rPr>
            <w:rFonts w:ascii="Times New Roman" w:hAnsi="Times New Roman" w:cs="Times New Roman"/>
            <w:noProof/>
            <w:webHidden/>
            <w:sz w:val="26"/>
            <w:szCs w:val="26"/>
          </w:rPr>
        </w:r>
        <w:r w:rsidR="00A57C95" w:rsidRPr="00351151">
          <w:rPr>
            <w:rFonts w:ascii="Times New Roman" w:hAnsi="Times New Roman" w:cs="Times New Roman"/>
            <w:noProof/>
            <w:webHidden/>
            <w:sz w:val="26"/>
            <w:szCs w:val="26"/>
          </w:rPr>
          <w:fldChar w:fldCharType="separate"/>
        </w:r>
        <w:r w:rsidR="00FA2275">
          <w:rPr>
            <w:rFonts w:ascii="Times New Roman" w:hAnsi="Times New Roman" w:cs="Times New Roman"/>
            <w:noProof/>
            <w:webHidden/>
            <w:sz w:val="26"/>
            <w:szCs w:val="26"/>
          </w:rPr>
          <w:t>87</w:t>
        </w:r>
        <w:r w:rsidR="00A57C95" w:rsidRPr="00351151">
          <w:rPr>
            <w:rFonts w:ascii="Times New Roman" w:hAnsi="Times New Roman" w:cs="Times New Roman"/>
            <w:noProof/>
            <w:webHidden/>
            <w:sz w:val="26"/>
            <w:szCs w:val="26"/>
          </w:rPr>
          <w:fldChar w:fldCharType="end"/>
        </w:r>
      </w:hyperlink>
    </w:p>
    <w:p w14:paraId="5F6EBE7B" w14:textId="2B226CA4" w:rsidR="00A57C95" w:rsidRPr="00351151" w:rsidRDefault="00CC3968" w:rsidP="00A57C95">
      <w:pPr>
        <w:pStyle w:val="TableofFigures"/>
        <w:tabs>
          <w:tab w:val="right" w:leader="dot" w:pos="8772"/>
        </w:tabs>
        <w:spacing w:line="360" w:lineRule="auto"/>
        <w:ind w:left="1418" w:hanging="1418"/>
        <w:rPr>
          <w:rFonts w:ascii="Times New Roman" w:hAnsi="Times New Roman" w:cs="Times New Roman"/>
          <w:noProof/>
          <w:sz w:val="26"/>
          <w:szCs w:val="26"/>
        </w:rPr>
      </w:pPr>
      <w:hyperlink w:anchor="_Toc28080283" w:history="1">
        <w:r w:rsidR="00A57C95" w:rsidRPr="00351151">
          <w:rPr>
            <w:rStyle w:val="Hyperlink"/>
            <w:rFonts w:ascii="Times New Roman" w:hAnsi="Times New Roman" w:cs="Times New Roman"/>
            <w:noProof/>
            <w:sz w:val="26"/>
            <w:szCs w:val="26"/>
          </w:rPr>
          <w:t>Bảng 3.26.</w:t>
        </w:r>
        <w:r w:rsidR="00A57C95" w:rsidRPr="00351151">
          <w:rPr>
            <w:rStyle w:val="Hyperlink"/>
            <w:rFonts w:ascii="Times New Roman" w:hAnsi="Times New Roman" w:cs="Times New Roman"/>
            <w:noProof/>
            <w:sz w:val="26"/>
            <w:szCs w:val="26"/>
          </w:rPr>
          <w:tab/>
          <w:t>Kết quả can thiệp truyền thông nâng cao thực hành sử dụng thẻ</w:t>
        </w:r>
        <w:r w:rsidR="00A57C95" w:rsidRPr="00351151">
          <w:rPr>
            <w:rFonts w:ascii="Times New Roman" w:hAnsi="Times New Roman" w:cs="Times New Roman"/>
            <w:noProof/>
            <w:webHidden/>
            <w:sz w:val="26"/>
            <w:szCs w:val="26"/>
          </w:rPr>
          <w:tab/>
        </w:r>
        <w:r w:rsidR="00A57C95" w:rsidRPr="00351151">
          <w:rPr>
            <w:rFonts w:ascii="Times New Roman" w:hAnsi="Times New Roman" w:cs="Times New Roman"/>
            <w:noProof/>
            <w:webHidden/>
            <w:sz w:val="26"/>
            <w:szCs w:val="26"/>
          </w:rPr>
          <w:fldChar w:fldCharType="begin"/>
        </w:r>
        <w:r w:rsidR="00A57C95" w:rsidRPr="00351151">
          <w:rPr>
            <w:rFonts w:ascii="Times New Roman" w:hAnsi="Times New Roman" w:cs="Times New Roman"/>
            <w:noProof/>
            <w:webHidden/>
            <w:sz w:val="26"/>
            <w:szCs w:val="26"/>
          </w:rPr>
          <w:instrText xml:space="preserve"> PAGEREF _Toc28080283 \h </w:instrText>
        </w:r>
        <w:r w:rsidR="00A57C95" w:rsidRPr="00351151">
          <w:rPr>
            <w:rFonts w:ascii="Times New Roman" w:hAnsi="Times New Roman" w:cs="Times New Roman"/>
            <w:noProof/>
            <w:webHidden/>
            <w:sz w:val="26"/>
            <w:szCs w:val="26"/>
          </w:rPr>
        </w:r>
        <w:r w:rsidR="00A57C95" w:rsidRPr="00351151">
          <w:rPr>
            <w:rFonts w:ascii="Times New Roman" w:hAnsi="Times New Roman" w:cs="Times New Roman"/>
            <w:noProof/>
            <w:webHidden/>
            <w:sz w:val="26"/>
            <w:szCs w:val="26"/>
          </w:rPr>
          <w:fldChar w:fldCharType="separate"/>
        </w:r>
        <w:r w:rsidR="00FA2275">
          <w:rPr>
            <w:rFonts w:ascii="Times New Roman" w:hAnsi="Times New Roman" w:cs="Times New Roman"/>
            <w:noProof/>
            <w:webHidden/>
            <w:sz w:val="26"/>
            <w:szCs w:val="26"/>
          </w:rPr>
          <w:t>88</w:t>
        </w:r>
        <w:r w:rsidR="00A57C95" w:rsidRPr="00351151">
          <w:rPr>
            <w:rFonts w:ascii="Times New Roman" w:hAnsi="Times New Roman" w:cs="Times New Roman"/>
            <w:noProof/>
            <w:webHidden/>
            <w:sz w:val="26"/>
            <w:szCs w:val="26"/>
          </w:rPr>
          <w:fldChar w:fldCharType="end"/>
        </w:r>
      </w:hyperlink>
    </w:p>
    <w:p w14:paraId="368E6EBE" w14:textId="62AE890C" w:rsidR="00A57C95" w:rsidRPr="00351151" w:rsidRDefault="00CC3968" w:rsidP="00A57C95">
      <w:pPr>
        <w:pStyle w:val="TableofFigures"/>
        <w:tabs>
          <w:tab w:val="right" w:leader="dot" w:pos="8772"/>
        </w:tabs>
        <w:spacing w:line="360" w:lineRule="auto"/>
        <w:ind w:left="1418" w:hanging="1418"/>
        <w:rPr>
          <w:rFonts w:ascii="Times New Roman" w:hAnsi="Times New Roman" w:cs="Times New Roman"/>
          <w:noProof/>
          <w:sz w:val="26"/>
          <w:szCs w:val="26"/>
        </w:rPr>
      </w:pPr>
      <w:hyperlink w:anchor="_Toc28080284" w:history="1">
        <w:r w:rsidR="00A57C95" w:rsidRPr="00351151">
          <w:rPr>
            <w:rStyle w:val="Hyperlink"/>
            <w:rFonts w:ascii="Times New Roman" w:hAnsi="Times New Roman" w:cs="Times New Roman"/>
            <w:noProof/>
            <w:sz w:val="26"/>
            <w:szCs w:val="26"/>
          </w:rPr>
          <w:t xml:space="preserve">Bảng 3.27. </w:t>
        </w:r>
        <w:r w:rsidR="00A57C95" w:rsidRPr="00351151">
          <w:rPr>
            <w:rStyle w:val="Hyperlink"/>
            <w:rFonts w:ascii="Times New Roman" w:hAnsi="Times New Roman" w:cs="Times New Roman"/>
            <w:noProof/>
            <w:sz w:val="26"/>
            <w:szCs w:val="26"/>
          </w:rPr>
          <w:tab/>
          <w:t>Tỷ lệ người có thẻ BHYT đi khám chữa bệnh trong lần gần đây nhất sau can thiệp</w:t>
        </w:r>
        <w:r w:rsidR="00A57C95" w:rsidRPr="00351151">
          <w:rPr>
            <w:rFonts w:ascii="Times New Roman" w:hAnsi="Times New Roman" w:cs="Times New Roman"/>
            <w:noProof/>
            <w:webHidden/>
            <w:sz w:val="26"/>
            <w:szCs w:val="26"/>
          </w:rPr>
          <w:tab/>
        </w:r>
        <w:r w:rsidR="00A57C95" w:rsidRPr="00351151">
          <w:rPr>
            <w:rFonts w:ascii="Times New Roman" w:hAnsi="Times New Roman" w:cs="Times New Roman"/>
            <w:noProof/>
            <w:webHidden/>
            <w:sz w:val="26"/>
            <w:szCs w:val="26"/>
          </w:rPr>
          <w:fldChar w:fldCharType="begin"/>
        </w:r>
        <w:r w:rsidR="00A57C95" w:rsidRPr="00351151">
          <w:rPr>
            <w:rFonts w:ascii="Times New Roman" w:hAnsi="Times New Roman" w:cs="Times New Roman"/>
            <w:noProof/>
            <w:webHidden/>
            <w:sz w:val="26"/>
            <w:szCs w:val="26"/>
          </w:rPr>
          <w:instrText xml:space="preserve"> PAGEREF _Toc28080284 \h </w:instrText>
        </w:r>
        <w:r w:rsidR="00A57C95" w:rsidRPr="00351151">
          <w:rPr>
            <w:rFonts w:ascii="Times New Roman" w:hAnsi="Times New Roman" w:cs="Times New Roman"/>
            <w:noProof/>
            <w:webHidden/>
            <w:sz w:val="26"/>
            <w:szCs w:val="26"/>
          </w:rPr>
        </w:r>
        <w:r w:rsidR="00A57C95" w:rsidRPr="00351151">
          <w:rPr>
            <w:rFonts w:ascii="Times New Roman" w:hAnsi="Times New Roman" w:cs="Times New Roman"/>
            <w:noProof/>
            <w:webHidden/>
            <w:sz w:val="26"/>
            <w:szCs w:val="26"/>
          </w:rPr>
          <w:fldChar w:fldCharType="separate"/>
        </w:r>
        <w:r w:rsidR="00FA2275">
          <w:rPr>
            <w:rFonts w:ascii="Times New Roman" w:hAnsi="Times New Roman" w:cs="Times New Roman"/>
            <w:noProof/>
            <w:webHidden/>
            <w:sz w:val="26"/>
            <w:szCs w:val="26"/>
          </w:rPr>
          <w:t>89</w:t>
        </w:r>
        <w:r w:rsidR="00A57C95" w:rsidRPr="00351151">
          <w:rPr>
            <w:rFonts w:ascii="Times New Roman" w:hAnsi="Times New Roman" w:cs="Times New Roman"/>
            <w:noProof/>
            <w:webHidden/>
            <w:sz w:val="26"/>
            <w:szCs w:val="26"/>
          </w:rPr>
          <w:fldChar w:fldCharType="end"/>
        </w:r>
      </w:hyperlink>
    </w:p>
    <w:p w14:paraId="113B44BF" w14:textId="5CCC7769" w:rsidR="00A57C95" w:rsidRPr="00351151" w:rsidRDefault="00CC3968" w:rsidP="00A57C95">
      <w:pPr>
        <w:pStyle w:val="TableofFigures"/>
        <w:tabs>
          <w:tab w:val="right" w:leader="dot" w:pos="8772"/>
        </w:tabs>
        <w:spacing w:line="360" w:lineRule="auto"/>
        <w:ind w:left="1418" w:hanging="1418"/>
        <w:rPr>
          <w:rFonts w:ascii="Times New Roman" w:hAnsi="Times New Roman" w:cs="Times New Roman"/>
          <w:noProof/>
          <w:sz w:val="26"/>
          <w:szCs w:val="26"/>
        </w:rPr>
      </w:pPr>
      <w:hyperlink w:anchor="_Toc28080285" w:history="1">
        <w:r w:rsidR="00A57C95" w:rsidRPr="00351151">
          <w:rPr>
            <w:rStyle w:val="Hyperlink"/>
            <w:rFonts w:ascii="Times New Roman" w:hAnsi="Times New Roman" w:cs="Times New Roman"/>
            <w:noProof/>
            <w:sz w:val="26"/>
            <w:szCs w:val="26"/>
          </w:rPr>
          <w:t xml:space="preserve">Bảng 3.28. </w:t>
        </w:r>
        <w:r w:rsidR="00A57C95" w:rsidRPr="00351151">
          <w:rPr>
            <w:rStyle w:val="Hyperlink"/>
            <w:rFonts w:ascii="Times New Roman" w:hAnsi="Times New Roman" w:cs="Times New Roman"/>
            <w:noProof/>
            <w:sz w:val="26"/>
            <w:szCs w:val="26"/>
          </w:rPr>
          <w:tab/>
          <w:t>Kết quả can thiệp truyền thông nâng cao thực hành sử dụng thẻ của người có thẻ BHYT trong lần gần đây nhất</w:t>
        </w:r>
        <w:r w:rsidR="00A57C95" w:rsidRPr="00351151">
          <w:rPr>
            <w:rFonts w:ascii="Times New Roman" w:hAnsi="Times New Roman" w:cs="Times New Roman"/>
            <w:noProof/>
            <w:webHidden/>
            <w:sz w:val="26"/>
            <w:szCs w:val="26"/>
          </w:rPr>
          <w:tab/>
        </w:r>
        <w:r w:rsidR="00A57C95" w:rsidRPr="00351151">
          <w:rPr>
            <w:rFonts w:ascii="Times New Roman" w:hAnsi="Times New Roman" w:cs="Times New Roman"/>
            <w:noProof/>
            <w:webHidden/>
            <w:sz w:val="26"/>
            <w:szCs w:val="26"/>
          </w:rPr>
          <w:fldChar w:fldCharType="begin"/>
        </w:r>
        <w:r w:rsidR="00A57C95" w:rsidRPr="00351151">
          <w:rPr>
            <w:rFonts w:ascii="Times New Roman" w:hAnsi="Times New Roman" w:cs="Times New Roman"/>
            <w:noProof/>
            <w:webHidden/>
            <w:sz w:val="26"/>
            <w:szCs w:val="26"/>
          </w:rPr>
          <w:instrText xml:space="preserve"> PAGEREF _Toc28080285 \h </w:instrText>
        </w:r>
        <w:r w:rsidR="00A57C95" w:rsidRPr="00351151">
          <w:rPr>
            <w:rFonts w:ascii="Times New Roman" w:hAnsi="Times New Roman" w:cs="Times New Roman"/>
            <w:noProof/>
            <w:webHidden/>
            <w:sz w:val="26"/>
            <w:szCs w:val="26"/>
          </w:rPr>
        </w:r>
        <w:r w:rsidR="00A57C95" w:rsidRPr="00351151">
          <w:rPr>
            <w:rFonts w:ascii="Times New Roman" w:hAnsi="Times New Roman" w:cs="Times New Roman"/>
            <w:noProof/>
            <w:webHidden/>
            <w:sz w:val="26"/>
            <w:szCs w:val="26"/>
          </w:rPr>
          <w:fldChar w:fldCharType="separate"/>
        </w:r>
        <w:r w:rsidR="00FA2275">
          <w:rPr>
            <w:rFonts w:ascii="Times New Roman" w:hAnsi="Times New Roman" w:cs="Times New Roman"/>
            <w:noProof/>
            <w:webHidden/>
            <w:sz w:val="26"/>
            <w:szCs w:val="26"/>
          </w:rPr>
          <w:t>90</w:t>
        </w:r>
        <w:r w:rsidR="00A57C95" w:rsidRPr="00351151">
          <w:rPr>
            <w:rFonts w:ascii="Times New Roman" w:hAnsi="Times New Roman" w:cs="Times New Roman"/>
            <w:noProof/>
            <w:webHidden/>
            <w:sz w:val="26"/>
            <w:szCs w:val="26"/>
          </w:rPr>
          <w:fldChar w:fldCharType="end"/>
        </w:r>
      </w:hyperlink>
    </w:p>
    <w:p w14:paraId="29C8FF12" w14:textId="2B0DE01F" w:rsidR="00A57C95" w:rsidRPr="00351151" w:rsidRDefault="00CC3968" w:rsidP="00A57C95">
      <w:pPr>
        <w:pStyle w:val="TableofFigures"/>
        <w:tabs>
          <w:tab w:val="right" w:leader="dot" w:pos="8772"/>
        </w:tabs>
        <w:spacing w:line="360" w:lineRule="auto"/>
        <w:ind w:left="1418" w:hanging="1418"/>
        <w:rPr>
          <w:rFonts w:ascii="Times New Roman" w:hAnsi="Times New Roman" w:cs="Times New Roman"/>
          <w:noProof/>
          <w:sz w:val="26"/>
          <w:szCs w:val="26"/>
        </w:rPr>
      </w:pPr>
      <w:hyperlink w:anchor="_Toc28080286" w:history="1">
        <w:r w:rsidR="00A57C95" w:rsidRPr="00351151">
          <w:rPr>
            <w:rStyle w:val="Hyperlink"/>
            <w:rFonts w:ascii="Times New Roman" w:hAnsi="Times New Roman" w:cs="Times New Roman"/>
            <w:noProof/>
            <w:sz w:val="26"/>
            <w:szCs w:val="26"/>
          </w:rPr>
          <w:t xml:space="preserve">Bảng 3.29. </w:t>
        </w:r>
        <w:r w:rsidR="00A57C95" w:rsidRPr="00351151">
          <w:rPr>
            <w:rStyle w:val="Hyperlink"/>
            <w:rFonts w:ascii="Times New Roman" w:hAnsi="Times New Roman" w:cs="Times New Roman"/>
            <w:noProof/>
            <w:sz w:val="26"/>
            <w:szCs w:val="26"/>
          </w:rPr>
          <w:tab/>
          <w:t>Kết quả can thiệp truyền thông nâng cao thực hành chi trả thêm khi khám chữa bệnh của người có thẻ BHYT cho lần gần đây nhất</w:t>
        </w:r>
        <w:r w:rsidR="00A57C95" w:rsidRPr="00351151">
          <w:rPr>
            <w:rFonts w:ascii="Times New Roman" w:hAnsi="Times New Roman" w:cs="Times New Roman"/>
            <w:noProof/>
            <w:webHidden/>
            <w:sz w:val="26"/>
            <w:szCs w:val="26"/>
          </w:rPr>
          <w:tab/>
        </w:r>
        <w:r w:rsidR="00A57C95" w:rsidRPr="00351151">
          <w:rPr>
            <w:rFonts w:ascii="Times New Roman" w:hAnsi="Times New Roman" w:cs="Times New Roman"/>
            <w:noProof/>
            <w:webHidden/>
            <w:sz w:val="26"/>
            <w:szCs w:val="26"/>
          </w:rPr>
          <w:fldChar w:fldCharType="begin"/>
        </w:r>
        <w:r w:rsidR="00A57C95" w:rsidRPr="00351151">
          <w:rPr>
            <w:rFonts w:ascii="Times New Roman" w:hAnsi="Times New Roman" w:cs="Times New Roman"/>
            <w:noProof/>
            <w:webHidden/>
            <w:sz w:val="26"/>
            <w:szCs w:val="26"/>
          </w:rPr>
          <w:instrText xml:space="preserve"> PAGEREF _Toc28080286 \h </w:instrText>
        </w:r>
        <w:r w:rsidR="00A57C95" w:rsidRPr="00351151">
          <w:rPr>
            <w:rFonts w:ascii="Times New Roman" w:hAnsi="Times New Roman" w:cs="Times New Roman"/>
            <w:noProof/>
            <w:webHidden/>
            <w:sz w:val="26"/>
            <w:szCs w:val="26"/>
          </w:rPr>
        </w:r>
        <w:r w:rsidR="00A57C95" w:rsidRPr="00351151">
          <w:rPr>
            <w:rFonts w:ascii="Times New Roman" w:hAnsi="Times New Roman" w:cs="Times New Roman"/>
            <w:noProof/>
            <w:webHidden/>
            <w:sz w:val="26"/>
            <w:szCs w:val="26"/>
          </w:rPr>
          <w:fldChar w:fldCharType="separate"/>
        </w:r>
        <w:r w:rsidR="00FA2275">
          <w:rPr>
            <w:rFonts w:ascii="Times New Roman" w:hAnsi="Times New Roman" w:cs="Times New Roman"/>
            <w:noProof/>
            <w:webHidden/>
            <w:sz w:val="26"/>
            <w:szCs w:val="26"/>
          </w:rPr>
          <w:t>92</w:t>
        </w:r>
        <w:r w:rsidR="00A57C95" w:rsidRPr="00351151">
          <w:rPr>
            <w:rFonts w:ascii="Times New Roman" w:hAnsi="Times New Roman" w:cs="Times New Roman"/>
            <w:noProof/>
            <w:webHidden/>
            <w:sz w:val="26"/>
            <w:szCs w:val="26"/>
          </w:rPr>
          <w:fldChar w:fldCharType="end"/>
        </w:r>
      </w:hyperlink>
    </w:p>
    <w:p w14:paraId="7D6257B2" w14:textId="3F08B73D" w:rsidR="00DD201A" w:rsidRPr="00351151" w:rsidRDefault="007352AA" w:rsidP="00A57C95">
      <w:pPr>
        <w:pStyle w:val="TableofFigures"/>
        <w:tabs>
          <w:tab w:val="right" w:leader="dot" w:pos="8772"/>
        </w:tabs>
        <w:spacing w:before="120" w:line="360" w:lineRule="auto"/>
        <w:ind w:left="1418" w:hanging="1418"/>
        <w:jc w:val="both"/>
        <w:rPr>
          <w:rFonts w:ascii="Times New Roman" w:hAnsi="Times New Roman" w:cs="Times New Roman"/>
          <w:noProof/>
          <w:sz w:val="26"/>
          <w:szCs w:val="26"/>
        </w:rPr>
      </w:pPr>
      <w:r w:rsidRPr="00351151">
        <w:rPr>
          <w:rFonts w:ascii="Times New Roman" w:hAnsi="Times New Roman" w:cs="Times New Roman"/>
          <w:sz w:val="26"/>
          <w:szCs w:val="26"/>
        </w:rPr>
        <w:fldChar w:fldCharType="end"/>
      </w:r>
    </w:p>
    <w:p w14:paraId="29AB5DF4" w14:textId="77777777" w:rsidR="00FE4B80" w:rsidRPr="00351151" w:rsidRDefault="00FE4B80" w:rsidP="00A57C95">
      <w:pPr>
        <w:spacing w:after="160" w:line="360" w:lineRule="auto"/>
        <w:rPr>
          <w:rFonts w:ascii="Times New Roman" w:eastAsiaTheme="majorEastAsia" w:hAnsi="Times New Roman" w:cs="Times New Roman"/>
          <w:b/>
          <w:bCs/>
          <w:sz w:val="26"/>
          <w:szCs w:val="26"/>
        </w:rPr>
      </w:pPr>
      <w:bookmarkStart w:id="16" w:name="_Toc7266580"/>
      <w:bookmarkStart w:id="17" w:name="_Toc15507846"/>
      <w:r w:rsidRPr="00351151">
        <w:rPr>
          <w:rFonts w:ascii="Times New Roman" w:hAnsi="Times New Roman" w:cs="Times New Roman"/>
          <w:sz w:val="26"/>
          <w:szCs w:val="26"/>
        </w:rPr>
        <w:br w:type="page"/>
      </w:r>
    </w:p>
    <w:p w14:paraId="6F232BFA" w14:textId="33A0BEE0" w:rsidR="0006797D" w:rsidRPr="00351151" w:rsidRDefault="0006797D" w:rsidP="0006797D">
      <w:pPr>
        <w:pStyle w:val="Heading2"/>
        <w:jc w:val="center"/>
        <w:rPr>
          <w:sz w:val="26"/>
          <w:szCs w:val="26"/>
        </w:rPr>
      </w:pPr>
      <w:bookmarkStart w:id="18" w:name="_Toc28087298"/>
      <w:bookmarkEnd w:id="16"/>
      <w:bookmarkEnd w:id="17"/>
      <w:r w:rsidRPr="00351151">
        <w:rPr>
          <w:sz w:val="26"/>
          <w:szCs w:val="26"/>
        </w:rPr>
        <w:lastRenderedPageBreak/>
        <w:t>DANH MỤC BIỂU ĐỒ</w:t>
      </w:r>
      <w:bookmarkEnd w:id="18"/>
    </w:p>
    <w:p w14:paraId="3A926BC9" w14:textId="77777777" w:rsidR="00A57C95" w:rsidRPr="00351151" w:rsidRDefault="00D716C5" w:rsidP="00A57C95">
      <w:pPr>
        <w:spacing w:before="120" w:after="120" w:line="360" w:lineRule="auto"/>
        <w:ind w:left="1276" w:right="-7" w:hanging="1276"/>
        <w:jc w:val="both"/>
        <w:rPr>
          <w:rFonts w:ascii="Times New Roman" w:hAnsi="Times New Roman" w:cs="Times New Roman"/>
          <w:noProof/>
          <w:sz w:val="26"/>
          <w:szCs w:val="26"/>
        </w:rPr>
      </w:pPr>
      <w:r w:rsidRPr="00351151">
        <w:rPr>
          <w:rFonts w:ascii="Times New Roman" w:hAnsi="Times New Roman" w:cs="Times New Roman"/>
          <w:noProof/>
          <w:sz w:val="26"/>
          <w:szCs w:val="26"/>
        </w:rPr>
        <w:fldChar w:fldCharType="begin"/>
      </w:r>
      <w:r w:rsidRPr="00351151">
        <w:rPr>
          <w:rFonts w:ascii="Times New Roman" w:hAnsi="Times New Roman" w:cs="Times New Roman"/>
          <w:noProof/>
          <w:sz w:val="26"/>
          <w:szCs w:val="26"/>
        </w:rPr>
        <w:instrText xml:space="preserve"> TOC \h \z \c "Biểu đồ 3." </w:instrText>
      </w:r>
      <w:r w:rsidRPr="00351151">
        <w:rPr>
          <w:rFonts w:ascii="Times New Roman" w:hAnsi="Times New Roman" w:cs="Times New Roman"/>
          <w:noProof/>
          <w:sz w:val="26"/>
          <w:szCs w:val="26"/>
        </w:rPr>
        <w:fldChar w:fldCharType="separate"/>
      </w:r>
    </w:p>
    <w:p w14:paraId="1E3DCFEB" w14:textId="7BED80B8" w:rsidR="00A57C95" w:rsidRPr="00351151" w:rsidRDefault="00CC3968" w:rsidP="00A57C95">
      <w:pPr>
        <w:pStyle w:val="TableofFigures"/>
        <w:tabs>
          <w:tab w:val="right" w:leader="dot" w:pos="8772"/>
        </w:tabs>
        <w:spacing w:line="360" w:lineRule="auto"/>
        <w:ind w:left="1456" w:hanging="1456"/>
        <w:rPr>
          <w:rFonts w:ascii="Times New Roman" w:hAnsi="Times New Roman" w:cs="Times New Roman"/>
          <w:noProof/>
          <w:sz w:val="26"/>
          <w:szCs w:val="26"/>
        </w:rPr>
      </w:pPr>
      <w:hyperlink w:anchor="_Toc28080383" w:history="1">
        <w:r w:rsidR="00A57C95" w:rsidRPr="00351151">
          <w:rPr>
            <w:rStyle w:val="Hyperlink"/>
            <w:rFonts w:ascii="Times New Roman" w:hAnsi="Times New Roman" w:cs="Times New Roman"/>
            <w:noProof/>
            <w:sz w:val="26"/>
            <w:szCs w:val="26"/>
          </w:rPr>
          <w:t>Biểu đồ 3.1.</w:t>
        </w:r>
        <w:r w:rsidR="00A57C95" w:rsidRPr="00351151">
          <w:rPr>
            <w:rStyle w:val="Hyperlink"/>
            <w:rFonts w:ascii="Times New Roman" w:hAnsi="Times New Roman" w:cs="Times New Roman"/>
            <w:noProof/>
            <w:sz w:val="26"/>
            <w:szCs w:val="26"/>
          </w:rPr>
          <w:tab/>
          <w:t>Tỷ lệ % người có thẻ BHYT tiếp cận và sử dụng DVYT</w:t>
        </w:r>
        <w:r w:rsidR="00A57C95" w:rsidRPr="00351151">
          <w:rPr>
            <w:rFonts w:ascii="Times New Roman" w:hAnsi="Times New Roman" w:cs="Times New Roman"/>
            <w:noProof/>
            <w:webHidden/>
            <w:sz w:val="26"/>
            <w:szCs w:val="26"/>
          </w:rPr>
          <w:tab/>
        </w:r>
        <w:r w:rsidR="00A57C95" w:rsidRPr="00351151">
          <w:rPr>
            <w:rFonts w:ascii="Times New Roman" w:hAnsi="Times New Roman" w:cs="Times New Roman"/>
            <w:noProof/>
            <w:webHidden/>
            <w:sz w:val="26"/>
            <w:szCs w:val="26"/>
          </w:rPr>
          <w:fldChar w:fldCharType="begin"/>
        </w:r>
        <w:r w:rsidR="00A57C95" w:rsidRPr="00351151">
          <w:rPr>
            <w:rFonts w:ascii="Times New Roman" w:hAnsi="Times New Roman" w:cs="Times New Roman"/>
            <w:noProof/>
            <w:webHidden/>
            <w:sz w:val="26"/>
            <w:szCs w:val="26"/>
          </w:rPr>
          <w:instrText xml:space="preserve"> PAGEREF _Toc28080383 \h </w:instrText>
        </w:r>
        <w:r w:rsidR="00A57C95" w:rsidRPr="00351151">
          <w:rPr>
            <w:rFonts w:ascii="Times New Roman" w:hAnsi="Times New Roman" w:cs="Times New Roman"/>
            <w:noProof/>
            <w:webHidden/>
            <w:sz w:val="26"/>
            <w:szCs w:val="26"/>
          </w:rPr>
        </w:r>
        <w:r w:rsidR="00A57C95" w:rsidRPr="00351151">
          <w:rPr>
            <w:rFonts w:ascii="Times New Roman" w:hAnsi="Times New Roman" w:cs="Times New Roman"/>
            <w:noProof/>
            <w:webHidden/>
            <w:sz w:val="26"/>
            <w:szCs w:val="26"/>
          </w:rPr>
          <w:fldChar w:fldCharType="separate"/>
        </w:r>
        <w:r w:rsidR="00FA2275">
          <w:rPr>
            <w:rFonts w:ascii="Times New Roman" w:hAnsi="Times New Roman" w:cs="Times New Roman"/>
            <w:noProof/>
            <w:webHidden/>
            <w:sz w:val="26"/>
            <w:szCs w:val="26"/>
          </w:rPr>
          <w:t>56</w:t>
        </w:r>
        <w:r w:rsidR="00A57C95" w:rsidRPr="00351151">
          <w:rPr>
            <w:rFonts w:ascii="Times New Roman" w:hAnsi="Times New Roman" w:cs="Times New Roman"/>
            <w:noProof/>
            <w:webHidden/>
            <w:sz w:val="26"/>
            <w:szCs w:val="26"/>
          </w:rPr>
          <w:fldChar w:fldCharType="end"/>
        </w:r>
      </w:hyperlink>
    </w:p>
    <w:p w14:paraId="445E324D" w14:textId="37955980" w:rsidR="00A57C95" w:rsidRPr="00351151" w:rsidRDefault="00CC3968" w:rsidP="00A57C95">
      <w:pPr>
        <w:pStyle w:val="TableofFigures"/>
        <w:tabs>
          <w:tab w:val="right" w:leader="dot" w:pos="8772"/>
        </w:tabs>
        <w:spacing w:line="360" w:lineRule="auto"/>
        <w:ind w:left="1456" w:hanging="1456"/>
        <w:rPr>
          <w:rFonts w:ascii="Times New Roman" w:hAnsi="Times New Roman" w:cs="Times New Roman"/>
          <w:noProof/>
          <w:sz w:val="26"/>
          <w:szCs w:val="26"/>
        </w:rPr>
      </w:pPr>
      <w:hyperlink w:anchor="_Toc28080384" w:history="1">
        <w:r w:rsidR="00A57C95" w:rsidRPr="00351151">
          <w:rPr>
            <w:rStyle w:val="Hyperlink"/>
            <w:rFonts w:ascii="Times New Roman" w:hAnsi="Times New Roman" w:cs="Times New Roman"/>
            <w:noProof/>
            <w:sz w:val="26"/>
            <w:szCs w:val="26"/>
          </w:rPr>
          <w:t>Biểu đồ 3.2.</w:t>
        </w:r>
        <w:r w:rsidR="00A57C95" w:rsidRPr="00351151">
          <w:rPr>
            <w:rStyle w:val="Hyperlink"/>
            <w:rFonts w:ascii="Times New Roman" w:hAnsi="Times New Roman" w:cs="Times New Roman"/>
            <w:noProof/>
            <w:sz w:val="26"/>
            <w:szCs w:val="26"/>
          </w:rPr>
          <w:tab/>
          <w:t>Tỷ lệ % người dân biết trách nhiệm giữ gìn thẻ BHYT không làm rách và tẩy xoá</w:t>
        </w:r>
        <w:r w:rsidR="00A57C95" w:rsidRPr="00351151">
          <w:rPr>
            <w:rFonts w:ascii="Times New Roman" w:hAnsi="Times New Roman" w:cs="Times New Roman"/>
            <w:noProof/>
            <w:webHidden/>
            <w:sz w:val="26"/>
            <w:szCs w:val="26"/>
          </w:rPr>
          <w:tab/>
        </w:r>
        <w:r w:rsidR="00A57C95" w:rsidRPr="00351151">
          <w:rPr>
            <w:rFonts w:ascii="Times New Roman" w:hAnsi="Times New Roman" w:cs="Times New Roman"/>
            <w:noProof/>
            <w:webHidden/>
            <w:sz w:val="26"/>
            <w:szCs w:val="26"/>
          </w:rPr>
          <w:fldChar w:fldCharType="begin"/>
        </w:r>
        <w:r w:rsidR="00A57C95" w:rsidRPr="00351151">
          <w:rPr>
            <w:rFonts w:ascii="Times New Roman" w:hAnsi="Times New Roman" w:cs="Times New Roman"/>
            <w:noProof/>
            <w:webHidden/>
            <w:sz w:val="26"/>
            <w:szCs w:val="26"/>
          </w:rPr>
          <w:instrText xml:space="preserve"> PAGEREF _Toc28080384 \h </w:instrText>
        </w:r>
        <w:r w:rsidR="00A57C95" w:rsidRPr="00351151">
          <w:rPr>
            <w:rFonts w:ascii="Times New Roman" w:hAnsi="Times New Roman" w:cs="Times New Roman"/>
            <w:noProof/>
            <w:webHidden/>
            <w:sz w:val="26"/>
            <w:szCs w:val="26"/>
          </w:rPr>
        </w:r>
        <w:r w:rsidR="00A57C95" w:rsidRPr="00351151">
          <w:rPr>
            <w:rFonts w:ascii="Times New Roman" w:hAnsi="Times New Roman" w:cs="Times New Roman"/>
            <w:noProof/>
            <w:webHidden/>
            <w:sz w:val="26"/>
            <w:szCs w:val="26"/>
          </w:rPr>
          <w:fldChar w:fldCharType="separate"/>
        </w:r>
        <w:r w:rsidR="00FA2275">
          <w:rPr>
            <w:rFonts w:ascii="Times New Roman" w:hAnsi="Times New Roman" w:cs="Times New Roman"/>
            <w:noProof/>
            <w:webHidden/>
            <w:sz w:val="26"/>
            <w:szCs w:val="26"/>
          </w:rPr>
          <w:t>59</w:t>
        </w:r>
        <w:r w:rsidR="00A57C95" w:rsidRPr="00351151">
          <w:rPr>
            <w:rFonts w:ascii="Times New Roman" w:hAnsi="Times New Roman" w:cs="Times New Roman"/>
            <w:noProof/>
            <w:webHidden/>
            <w:sz w:val="26"/>
            <w:szCs w:val="26"/>
          </w:rPr>
          <w:fldChar w:fldCharType="end"/>
        </w:r>
      </w:hyperlink>
    </w:p>
    <w:p w14:paraId="6CBC9C32" w14:textId="77974668" w:rsidR="00A57C95" w:rsidRPr="00351151" w:rsidRDefault="00CC3968" w:rsidP="00A57C95">
      <w:pPr>
        <w:pStyle w:val="TableofFigures"/>
        <w:tabs>
          <w:tab w:val="right" w:leader="dot" w:pos="8772"/>
        </w:tabs>
        <w:spacing w:line="360" w:lineRule="auto"/>
        <w:ind w:left="1456" w:hanging="1456"/>
        <w:rPr>
          <w:rFonts w:ascii="Times New Roman" w:hAnsi="Times New Roman" w:cs="Times New Roman"/>
          <w:noProof/>
          <w:sz w:val="26"/>
          <w:szCs w:val="26"/>
        </w:rPr>
      </w:pPr>
      <w:hyperlink w:anchor="_Toc28080385" w:history="1">
        <w:r w:rsidR="00A57C95" w:rsidRPr="00351151">
          <w:rPr>
            <w:rStyle w:val="Hyperlink"/>
            <w:rFonts w:ascii="Times New Roman" w:hAnsi="Times New Roman" w:cs="Times New Roman"/>
            <w:noProof/>
            <w:sz w:val="26"/>
            <w:szCs w:val="26"/>
          </w:rPr>
          <w:t xml:space="preserve">Biểu đồ 3.3. </w:t>
        </w:r>
        <w:r w:rsidR="00A57C95" w:rsidRPr="00351151">
          <w:rPr>
            <w:rStyle w:val="Hyperlink"/>
            <w:rFonts w:ascii="Times New Roman" w:hAnsi="Times New Roman" w:cs="Times New Roman"/>
            <w:noProof/>
            <w:sz w:val="26"/>
            <w:szCs w:val="26"/>
          </w:rPr>
          <w:tab/>
          <w:t>Tỷ lệ</w:t>
        </w:r>
        <w:r w:rsidR="00A57C95" w:rsidRPr="00351151">
          <w:rPr>
            <w:rStyle w:val="Hyperlink"/>
            <w:rFonts w:ascii="Times New Roman" w:hAnsi="Times New Roman" w:cs="Times New Roman"/>
            <w:noProof/>
            <w:spacing w:val="-6"/>
            <w:sz w:val="26"/>
            <w:szCs w:val="26"/>
          </w:rPr>
          <w:t xml:space="preserve"> % người có thẻ BHYT biết sử dụng thẻ BHYT đúng mục đích</w:t>
        </w:r>
        <w:r w:rsidR="00A57C95" w:rsidRPr="00351151">
          <w:rPr>
            <w:rFonts w:ascii="Times New Roman" w:hAnsi="Times New Roman" w:cs="Times New Roman"/>
            <w:noProof/>
            <w:webHidden/>
            <w:sz w:val="26"/>
            <w:szCs w:val="26"/>
          </w:rPr>
          <w:tab/>
        </w:r>
        <w:r w:rsidR="00A57C95" w:rsidRPr="00351151">
          <w:rPr>
            <w:rFonts w:ascii="Times New Roman" w:hAnsi="Times New Roman" w:cs="Times New Roman"/>
            <w:noProof/>
            <w:webHidden/>
            <w:sz w:val="26"/>
            <w:szCs w:val="26"/>
          </w:rPr>
          <w:fldChar w:fldCharType="begin"/>
        </w:r>
        <w:r w:rsidR="00A57C95" w:rsidRPr="00351151">
          <w:rPr>
            <w:rFonts w:ascii="Times New Roman" w:hAnsi="Times New Roman" w:cs="Times New Roman"/>
            <w:noProof/>
            <w:webHidden/>
            <w:sz w:val="26"/>
            <w:szCs w:val="26"/>
          </w:rPr>
          <w:instrText xml:space="preserve"> PAGEREF _Toc28080385 \h </w:instrText>
        </w:r>
        <w:r w:rsidR="00A57C95" w:rsidRPr="00351151">
          <w:rPr>
            <w:rFonts w:ascii="Times New Roman" w:hAnsi="Times New Roman" w:cs="Times New Roman"/>
            <w:noProof/>
            <w:webHidden/>
            <w:sz w:val="26"/>
            <w:szCs w:val="26"/>
          </w:rPr>
        </w:r>
        <w:r w:rsidR="00A57C95" w:rsidRPr="00351151">
          <w:rPr>
            <w:rFonts w:ascii="Times New Roman" w:hAnsi="Times New Roman" w:cs="Times New Roman"/>
            <w:noProof/>
            <w:webHidden/>
            <w:sz w:val="26"/>
            <w:szCs w:val="26"/>
          </w:rPr>
          <w:fldChar w:fldCharType="separate"/>
        </w:r>
        <w:r w:rsidR="00FA2275">
          <w:rPr>
            <w:rFonts w:ascii="Times New Roman" w:hAnsi="Times New Roman" w:cs="Times New Roman"/>
            <w:noProof/>
            <w:webHidden/>
            <w:sz w:val="26"/>
            <w:szCs w:val="26"/>
          </w:rPr>
          <w:t>59</w:t>
        </w:r>
        <w:r w:rsidR="00A57C95" w:rsidRPr="00351151">
          <w:rPr>
            <w:rFonts w:ascii="Times New Roman" w:hAnsi="Times New Roman" w:cs="Times New Roman"/>
            <w:noProof/>
            <w:webHidden/>
            <w:sz w:val="26"/>
            <w:szCs w:val="26"/>
          </w:rPr>
          <w:fldChar w:fldCharType="end"/>
        </w:r>
      </w:hyperlink>
    </w:p>
    <w:p w14:paraId="1AC11D68" w14:textId="01750BDB" w:rsidR="00A57C95" w:rsidRPr="00351151" w:rsidRDefault="00CC3968" w:rsidP="00A57C95">
      <w:pPr>
        <w:pStyle w:val="TableofFigures"/>
        <w:tabs>
          <w:tab w:val="right" w:leader="dot" w:pos="8772"/>
        </w:tabs>
        <w:spacing w:line="360" w:lineRule="auto"/>
        <w:ind w:left="1456" w:hanging="1456"/>
        <w:rPr>
          <w:rFonts w:ascii="Times New Roman" w:hAnsi="Times New Roman" w:cs="Times New Roman"/>
          <w:noProof/>
          <w:sz w:val="26"/>
          <w:szCs w:val="26"/>
        </w:rPr>
      </w:pPr>
      <w:hyperlink w:anchor="_Toc28080386" w:history="1">
        <w:r w:rsidR="00A57C95" w:rsidRPr="00351151">
          <w:rPr>
            <w:rStyle w:val="Hyperlink"/>
            <w:rFonts w:ascii="Times New Roman" w:hAnsi="Times New Roman" w:cs="Times New Roman"/>
            <w:noProof/>
            <w:sz w:val="26"/>
            <w:szCs w:val="26"/>
          </w:rPr>
          <w:t xml:space="preserve">Biểu đồ 3.4. </w:t>
        </w:r>
        <w:r w:rsidR="00A57C95" w:rsidRPr="00351151">
          <w:rPr>
            <w:rStyle w:val="Hyperlink"/>
            <w:rFonts w:ascii="Times New Roman" w:hAnsi="Times New Roman" w:cs="Times New Roman"/>
            <w:noProof/>
            <w:sz w:val="26"/>
            <w:szCs w:val="26"/>
          </w:rPr>
          <w:tab/>
          <w:t>Tỷ lệ người có thẻ BHYT nhận được thông tin về thẻ BHYT trong khám chữa bệnh</w:t>
        </w:r>
        <w:r w:rsidR="00A57C95" w:rsidRPr="00351151">
          <w:rPr>
            <w:rFonts w:ascii="Times New Roman" w:hAnsi="Times New Roman" w:cs="Times New Roman"/>
            <w:noProof/>
            <w:webHidden/>
            <w:sz w:val="26"/>
            <w:szCs w:val="26"/>
          </w:rPr>
          <w:tab/>
        </w:r>
        <w:r w:rsidR="00A57C95" w:rsidRPr="00351151">
          <w:rPr>
            <w:rFonts w:ascii="Times New Roman" w:hAnsi="Times New Roman" w:cs="Times New Roman"/>
            <w:noProof/>
            <w:webHidden/>
            <w:sz w:val="26"/>
            <w:szCs w:val="26"/>
          </w:rPr>
          <w:fldChar w:fldCharType="begin"/>
        </w:r>
        <w:r w:rsidR="00A57C95" w:rsidRPr="00351151">
          <w:rPr>
            <w:rFonts w:ascii="Times New Roman" w:hAnsi="Times New Roman" w:cs="Times New Roman"/>
            <w:noProof/>
            <w:webHidden/>
            <w:sz w:val="26"/>
            <w:szCs w:val="26"/>
          </w:rPr>
          <w:instrText xml:space="preserve"> PAGEREF _Toc28080386 \h </w:instrText>
        </w:r>
        <w:r w:rsidR="00A57C95" w:rsidRPr="00351151">
          <w:rPr>
            <w:rFonts w:ascii="Times New Roman" w:hAnsi="Times New Roman" w:cs="Times New Roman"/>
            <w:noProof/>
            <w:webHidden/>
            <w:sz w:val="26"/>
            <w:szCs w:val="26"/>
          </w:rPr>
        </w:r>
        <w:r w:rsidR="00A57C95" w:rsidRPr="00351151">
          <w:rPr>
            <w:rFonts w:ascii="Times New Roman" w:hAnsi="Times New Roman" w:cs="Times New Roman"/>
            <w:noProof/>
            <w:webHidden/>
            <w:sz w:val="26"/>
            <w:szCs w:val="26"/>
          </w:rPr>
          <w:fldChar w:fldCharType="separate"/>
        </w:r>
        <w:r w:rsidR="00FA2275">
          <w:rPr>
            <w:rFonts w:ascii="Times New Roman" w:hAnsi="Times New Roman" w:cs="Times New Roman"/>
            <w:noProof/>
            <w:webHidden/>
            <w:sz w:val="26"/>
            <w:szCs w:val="26"/>
          </w:rPr>
          <w:t>62</w:t>
        </w:r>
        <w:r w:rsidR="00A57C95" w:rsidRPr="00351151">
          <w:rPr>
            <w:rFonts w:ascii="Times New Roman" w:hAnsi="Times New Roman" w:cs="Times New Roman"/>
            <w:noProof/>
            <w:webHidden/>
            <w:sz w:val="26"/>
            <w:szCs w:val="26"/>
          </w:rPr>
          <w:fldChar w:fldCharType="end"/>
        </w:r>
      </w:hyperlink>
    </w:p>
    <w:p w14:paraId="7D91E031" w14:textId="02547EA5" w:rsidR="00A57C95" w:rsidRPr="00351151" w:rsidRDefault="00CC3968" w:rsidP="00A57C95">
      <w:pPr>
        <w:pStyle w:val="TableofFigures"/>
        <w:tabs>
          <w:tab w:val="right" w:leader="dot" w:pos="8772"/>
        </w:tabs>
        <w:spacing w:line="360" w:lineRule="auto"/>
        <w:ind w:left="1456" w:hanging="1456"/>
        <w:rPr>
          <w:rFonts w:ascii="Times New Roman" w:hAnsi="Times New Roman" w:cs="Times New Roman"/>
          <w:noProof/>
          <w:sz w:val="26"/>
          <w:szCs w:val="26"/>
        </w:rPr>
      </w:pPr>
      <w:hyperlink w:anchor="_Toc28080387" w:history="1">
        <w:r w:rsidR="00A57C95" w:rsidRPr="00351151">
          <w:rPr>
            <w:rStyle w:val="Hyperlink"/>
            <w:rFonts w:ascii="Times New Roman" w:hAnsi="Times New Roman" w:cs="Times New Roman"/>
            <w:noProof/>
            <w:sz w:val="26"/>
            <w:szCs w:val="26"/>
          </w:rPr>
          <w:t xml:space="preserve">Biểu đồ 3.5. </w:t>
        </w:r>
        <w:r w:rsidR="00A57C95" w:rsidRPr="00351151">
          <w:rPr>
            <w:rStyle w:val="Hyperlink"/>
            <w:rFonts w:ascii="Times New Roman" w:hAnsi="Times New Roman" w:cs="Times New Roman"/>
            <w:noProof/>
            <w:sz w:val="26"/>
            <w:szCs w:val="26"/>
          </w:rPr>
          <w:tab/>
          <w:t>Tỷ lệ sử dụng thẻ BHYT trong lần khám chữa bệnh 12 tháng qua</w:t>
        </w:r>
        <w:r w:rsidR="00A57C95" w:rsidRPr="00351151">
          <w:rPr>
            <w:rFonts w:ascii="Times New Roman" w:hAnsi="Times New Roman" w:cs="Times New Roman"/>
            <w:noProof/>
            <w:webHidden/>
            <w:sz w:val="26"/>
            <w:szCs w:val="26"/>
          </w:rPr>
          <w:tab/>
        </w:r>
        <w:r w:rsidR="00A57C95" w:rsidRPr="00351151">
          <w:rPr>
            <w:rFonts w:ascii="Times New Roman" w:hAnsi="Times New Roman" w:cs="Times New Roman"/>
            <w:noProof/>
            <w:webHidden/>
            <w:sz w:val="26"/>
            <w:szCs w:val="26"/>
          </w:rPr>
          <w:fldChar w:fldCharType="begin"/>
        </w:r>
        <w:r w:rsidR="00A57C95" w:rsidRPr="00351151">
          <w:rPr>
            <w:rFonts w:ascii="Times New Roman" w:hAnsi="Times New Roman" w:cs="Times New Roman"/>
            <w:noProof/>
            <w:webHidden/>
            <w:sz w:val="26"/>
            <w:szCs w:val="26"/>
          </w:rPr>
          <w:instrText xml:space="preserve"> PAGEREF _Toc28080387 \h </w:instrText>
        </w:r>
        <w:r w:rsidR="00A57C95" w:rsidRPr="00351151">
          <w:rPr>
            <w:rFonts w:ascii="Times New Roman" w:hAnsi="Times New Roman" w:cs="Times New Roman"/>
            <w:noProof/>
            <w:webHidden/>
            <w:sz w:val="26"/>
            <w:szCs w:val="26"/>
          </w:rPr>
        </w:r>
        <w:r w:rsidR="00A57C95" w:rsidRPr="00351151">
          <w:rPr>
            <w:rFonts w:ascii="Times New Roman" w:hAnsi="Times New Roman" w:cs="Times New Roman"/>
            <w:noProof/>
            <w:webHidden/>
            <w:sz w:val="26"/>
            <w:szCs w:val="26"/>
          </w:rPr>
          <w:fldChar w:fldCharType="separate"/>
        </w:r>
        <w:r w:rsidR="00FA2275">
          <w:rPr>
            <w:rFonts w:ascii="Times New Roman" w:hAnsi="Times New Roman" w:cs="Times New Roman"/>
            <w:noProof/>
            <w:webHidden/>
            <w:sz w:val="26"/>
            <w:szCs w:val="26"/>
          </w:rPr>
          <w:t>62</w:t>
        </w:r>
        <w:r w:rsidR="00A57C95" w:rsidRPr="00351151">
          <w:rPr>
            <w:rFonts w:ascii="Times New Roman" w:hAnsi="Times New Roman" w:cs="Times New Roman"/>
            <w:noProof/>
            <w:webHidden/>
            <w:sz w:val="26"/>
            <w:szCs w:val="26"/>
          </w:rPr>
          <w:fldChar w:fldCharType="end"/>
        </w:r>
      </w:hyperlink>
    </w:p>
    <w:p w14:paraId="6052A798" w14:textId="7E8B2840" w:rsidR="00A57C95" w:rsidRPr="00351151" w:rsidRDefault="00CC3968" w:rsidP="00A57C95">
      <w:pPr>
        <w:pStyle w:val="TableofFigures"/>
        <w:tabs>
          <w:tab w:val="right" w:leader="dot" w:pos="8772"/>
        </w:tabs>
        <w:spacing w:line="360" w:lineRule="auto"/>
        <w:ind w:left="1456" w:hanging="1456"/>
        <w:rPr>
          <w:rFonts w:ascii="Times New Roman" w:hAnsi="Times New Roman" w:cs="Times New Roman"/>
          <w:noProof/>
          <w:sz w:val="26"/>
          <w:szCs w:val="26"/>
        </w:rPr>
      </w:pPr>
      <w:hyperlink w:anchor="_Toc28080388" w:history="1">
        <w:r w:rsidR="00A57C95" w:rsidRPr="00351151">
          <w:rPr>
            <w:rStyle w:val="Hyperlink"/>
            <w:rFonts w:ascii="Times New Roman" w:hAnsi="Times New Roman" w:cs="Times New Roman"/>
            <w:noProof/>
            <w:sz w:val="26"/>
            <w:szCs w:val="26"/>
          </w:rPr>
          <w:t xml:space="preserve">Biểu đồ 3.6. </w:t>
        </w:r>
        <w:r w:rsidR="00A57C95" w:rsidRPr="00351151">
          <w:rPr>
            <w:rStyle w:val="Hyperlink"/>
            <w:rFonts w:ascii="Times New Roman" w:hAnsi="Times New Roman" w:cs="Times New Roman"/>
            <w:noProof/>
            <w:sz w:val="26"/>
            <w:szCs w:val="26"/>
          </w:rPr>
          <w:tab/>
          <w:t>Tỷ lệ sử dụng thẻ BHYT trong lần khám chữa bệnh gần đây nhất</w:t>
        </w:r>
        <w:r w:rsidR="00A57C95" w:rsidRPr="00351151">
          <w:rPr>
            <w:rFonts w:ascii="Times New Roman" w:hAnsi="Times New Roman" w:cs="Times New Roman"/>
            <w:noProof/>
            <w:webHidden/>
            <w:sz w:val="26"/>
            <w:szCs w:val="26"/>
          </w:rPr>
          <w:tab/>
        </w:r>
        <w:r w:rsidR="00A57C95" w:rsidRPr="00351151">
          <w:rPr>
            <w:rFonts w:ascii="Times New Roman" w:hAnsi="Times New Roman" w:cs="Times New Roman"/>
            <w:noProof/>
            <w:webHidden/>
            <w:sz w:val="26"/>
            <w:szCs w:val="26"/>
          </w:rPr>
          <w:fldChar w:fldCharType="begin"/>
        </w:r>
        <w:r w:rsidR="00A57C95" w:rsidRPr="00351151">
          <w:rPr>
            <w:rFonts w:ascii="Times New Roman" w:hAnsi="Times New Roman" w:cs="Times New Roman"/>
            <w:noProof/>
            <w:webHidden/>
            <w:sz w:val="26"/>
            <w:szCs w:val="26"/>
          </w:rPr>
          <w:instrText xml:space="preserve"> PAGEREF _Toc28080388 \h </w:instrText>
        </w:r>
        <w:r w:rsidR="00A57C95" w:rsidRPr="00351151">
          <w:rPr>
            <w:rFonts w:ascii="Times New Roman" w:hAnsi="Times New Roman" w:cs="Times New Roman"/>
            <w:noProof/>
            <w:webHidden/>
            <w:sz w:val="26"/>
            <w:szCs w:val="26"/>
          </w:rPr>
        </w:r>
        <w:r w:rsidR="00A57C95" w:rsidRPr="00351151">
          <w:rPr>
            <w:rFonts w:ascii="Times New Roman" w:hAnsi="Times New Roman" w:cs="Times New Roman"/>
            <w:noProof/>
            <w:webHidden/>
            <w:sz w:val="26"/>
            <w:szCs w:val="26"/>
          </w:rPr>
          <w:fldChar w:fldCharType="separate"/>
        </w:r>
        <w:r w:rsidR="00FA2275">
          <w:rPr>
            <w:rFonts w:ascii="Times New Roman" w:hAnsi="Times New Roman" w:cs="Times New Roman"/>
            <w:noProof/>
            <w:webHidden/>
            <w:sz w:val="26"/>
            <w:szCs w:val="26"/>
          </w:rPr>
          <w:t>64</w:t>
        </w:r>
        <w:r w:rsidR="00A57C95" w:rsidRPr="00351151">
          <w:rPr>
            <w:rFonts w:ascii="Times New Roman" w:hAnsi="Times New Roman" w:cs="Times New Roman"/>
            <w:noProof/>
            <w:webHidden/>
            <w:sz w:val="26"/>
            <w:szCs w:val="26"/>
          </w:rPr>
          <w:fldChar w:fldCharType="end"/>
        </w:r>
      </w:hyperlink>
    </w:p>
    <w:p w14:paraId="38C77171" w14:textId="77777777" w:rsidR="0006797D" w:rsidRPr="00351151" w:rsidRDefault="00D716C5" w:rsidP="00A57C95">
      <w:pPr>
        <w:spacing w:before="120" w:after="120" w:line="360" w:lineRule="auto"/>
        <w:ind w:left="1276" w:hanging="1276"/>
        <w:jc w:val="both"/>
        <w:rPr>
          <w:rFonts w:ascii="Times New Roman" w:hAnsi="Times New Roman" w:cs="Times New Roman"/>
          <w:noProof/>
          <w:sz w:val="26"/>
          <w:szCs w:val="26"/>
        </w:rPr>
      </w:pPr>
      <w:r w:rsidRPr="00351151">
        <w:rPr>
          <w:rFonts w:ascii="Times New Roman" w:hAnsi="Times New Roman" w:cs="Times New Roman"/>
          <w:noProof/>
          <w:sz w:val="26"/>
          <w:szCs w:val="26"/>
        </w:rPr>
        <w:fldChar w:fldCharType="end"/>
      </w:r>
    </w:p>
    <w:p w14:paraId="2B79C058" w14:textId="77777777" w:rsidR="00613D9D" w:rsidRDefault="00613D9D">
      <w:pPr>
        <w:spacing w:after="160" w:line="259" w:lineRule="auto"/>
        <w:rPr>
          <w:rFonts w:ascii="Times New Roman" w:eastAsiaTheme="majorEastAsia" w:hAnsi="Times New Roman" w:cs="Times New Roman"/>
          <w:b/>
          <w:bCs/>
          <w:sz w:val="26"/>
          <w:szCs w:val="26"/>
        </w:rPr>
      </w:pPr>
      <w:bookmarkStart w:id="19" w:name="_Toc28079686"/>
      <w:r>
        <w:rPr>
          <w:sz w:val="26"/>
          <w:szCs w:val="26"/>
        </w:rPr>
        <w:br w:type="page"/>
      </w:r>
    </w:p>
    <w:p w14:paraId="7EDE49BA" w14:textId="06C41582" w:rsidR="0006797D" w:rsidRPr="00351151" w:rsidRDefault="0006797D" w:rsidP="00613D9D">
      <w:pPr>
        <w:pStyle w:val="Heading2"/>
        <w:jc w:val="center"/>
        <w:rPr>
          <w:sz w:val="26"/>
          <w:szCs w:val="26"/>
        </w:rPr>
      </w:pPr>
      <w:bookmarkStart w:id="20" w:name="_Toc28087299"/>
      <w:r w:rsidRPr="00351151">
        <w:rPr>
          <w:sz w:val="26"/>
          <w:szCs w:val="26"/>
        </w:rPr>
        <w:lastRenderedPageBreak/>
        <w:t xml:space="preserve">DANH MỤC </w:t>
      </w:r>
      <w:bookmarkEnd w:id="19"/>
      <w:r w:rsidRPr="00351151">
        <w:rPr>
          <w:sz w:val="26"/>
          <w:szCs w:val="26"/>
        </w:rPr>
        <w:t>HÌNH</w:t>
      </w:r>
      <w:bookmarkEnd w:id="20"/>
    </w:p>
    <w:p w14:paraId="30BF5A49" w14:textId="77777777" w:rsidR="0006797D" w:rsidRPr="00351151" w:rsidRDefault="0006797D" w:rsidP="0006797D">
      <w:pPr>
        <w:spacing w:after="0" w:line="360" w:lineRule="auto"/>
        <w:rPr>
          <w:rFonts w:ascii="Times New Roman" w:hAnsi="Times New Roman" w:cs="Times New Roman"/>
          <w:noProof/>
          <w:sz w:val="26"/>
          <w:szCs w:val="26"/>
        </w:rPr>
      </w:pPr>
    </w:p>
    <w:p w14:paraId="37F763C8" w14:textId="77777777" w:rsidR="0006797D" w:rsidRPr="00351151" w:rsidRDefault="0006797D" w:rsidP="0006797D">
      <w:pPr>
        <w:pStyle w:val="TableofFigures"/>
        <w:tabs>
          <w:tab w:val="right" w:leader="dot" w:pos="8772"/>
        </w:tabs>
        <w:spacing w:line="360" w:lineRule="auto"/>
        <w:ind w:left="1276" w:hanging="1276"/>
        <w:rPr>
          <w:rFonts w:ascii="Times New Roman" w:hAnsi="Times New Roman" w:cs="Times New Roman"/>
          <w:noProof/>
          <w:sz w:val="26"/>
          <w:szCs w:val="26"/>
        </w:rPr>
      </w:pPr>
      <w:r w:rsidRPr="00351151">
        <w:rPr>
          <w:rFonts w:ascii="Times New Roman" w:hAnsi="Times New Roman" w:cs="Times New Roman"/>
          <w:noProof/>
          <w:sz w:val="26"/>
          <w:szCs w:val="26"/>
        </w:rPr>
        <w:fldChar w:fldCharType="begin"/>
      </w:r>
      <w:r w:rsidRPr="00351151">
        <w:rPr>
          <w:rFonts w:ascii="Times New Roman" w:hAnsi="Times New Roman" w:cs="Times New Roman"/>
          <w:noProof/>
          <w:sz w:val="26"/>
          <w:szCs w:val="26"/>
        </w:rPr>
        <w:instrText xml:space="preserve"> TOC \h \z \c "Hình 2." </w:instrText>
      </w:r>
      <w:r w:rsidRPr="00351151">
        <w:rPr>
          <w:rFonts w:ascii="Times New Roman" w:hAnsi="Times New Roman" w:cs="Times New Roman"/>
          <w:noProof/>
          <w:sz w:val="26"/>
          <w:szCs w:val="26"/>
        </w:rPr>
        <w:fldChar w:fldCharType="separate"/>
      </w:r>
      <w:hyperlink w:anchor="_Toc28080375" w:history="1">
        <w:r w:rsidRPr="00351151">
          <w:rPr>
            <w:rStyle w:val="Hyperlink"/>
            <w:rFonts w:ascii="Times New Roman" w:hAnsi="Times New Roman" w:cs="Times New Roman"/>
            <w:noProof/>
            <w:sz w:val="26"/>
            <w:szCs w:val="26"/>
          </w:rPr>
          <w:t xml:space="preserve">Hình 2.1. </w:t>
        </w:r>
        <w:r w:rsidRPr="00351151">
          <w:rPr>
            <w:rStyle w:val="Hyperlink"/>
            <w:rFonts w:ascii="Times New Roman" w:hAnsi="Times New Roman" w:cs="Times New Roman"/>
            <w:noProof/>
            <w:sz w:val="26"/>
            <w:szCs w:val="26"/>
          </w:rPr>
          <w:tab/>
        </w:r>
        <w:r w:rsidRPr="00351151">
          <w:rPr>
            <w:rStyle w:val="Hyperlink"/>
            <w:rFonts w:ascii="Times New Roman" w:hAnsi="Times New Roman" w:cs="Times New Roman"/>
            <w:noProof/>
            <w:sz w:val="26"/>
            <w:szCs w:val="26"/>
            <w:lang w:val="vi-VN"/>
          </w:rPr>
          <w:t>Phỏng theo khung lý thuyết nghiên cứu thực trạng, yếu tố ảnh hưởng và kết quả can thiệp truyền thông nâng cao việc sử dụng thẻ BHYT trong khám chữa bệnh.</w:t>
        </w:r>
        <w:r w:rsidRPr="00351151">
          <w:rPr>
            <w:rFonts w:ascii="Times New Roman" w:hAnsi="Times New Roman" w:cs="Times New Roman"/>
            <w:noProof/>
            <w:webHidden/>
            <w:sz w:val="26"/>
            <w:szCs w:val="26"/>
          </w:rPr>
          <w:tab/>
        </w:r>
        <w:r w:rsidRPr="00351151">
          <w:rPr>
            <w:rFonts w:ascii="Times New Roman" w:hAnsi="Times New Roman" w:cs="Times New Roman"/>
            <w:noProof/>
            <w:webHidden/>
            <w:sz w:val="26"/>
            <w:szCs w:val="26"/>
          </w:rPr>
          <w:fldChar w:fldCharType="begin"/>
        </w:r>
        <w:r w:rsidRPr="00351151">
          <w:rPr>
            <w:rFonts w:ascii="Times New Roman" w:hAnsi="Times New Roman" w:cs="Times New Roman"/>
            <w:noProof/>
            <w:webHidden/>
            <w:sz w:val="26"/>
            <w:szCs w:val="26"/>
          </w:rPr>
          <w:instrText xml:space="preserve"> PAGEREF _Toc28080375 \h </w:instrText>
        </w:r>
        <w:r w:rsidRPr="00351151">
          <w:rPr>
            <w:rFonts w:ascii="Times New Roman" w:hAnsi="Times New Roman" w:cs="Times New Roman"/>
            <w:noProof/>
            <w:webHidden/>
            <w:sz w:val="26"/>
            <w:szCs w:val="26"/>
          </w:rPr>
        </w:r>
        <w:r w:rsidRPr="00351151">
          <w:rPr>
            <w:rFonts w:ascii="Times New Roman" w:hAnsi="Times New Roman" w:cs="Times New Roman"/>
            <w:noProof/>
            <w:webHidden/>
            <w:sz w:val="26"/>
            <w:szCs w:val="26"/>
          </w:rPr>
          <w:fldChar w:fldCharType="separate"/>
        </w:r>
        <w:r w:rsidR="00FA2275">
          <w:rPr>
            <w:rFonts w:ascii="Times New Roman" w:hAnsi="Times New Roman" w:cs="Times New Roman"/>
            <w:noProof/>
            <w:webHidden/>
            <w:sz w:val="26"/>
            <w:szCs w:val="26"/>
          </w:rPr>
          <w:t>36</w:t>
        </w:r>
        <w:r w:rsidRPr="00351151">
          <w:rPr>
            <w:rFonts w:ascii="Times New Roman" w:hAnsi="Times New Roman" w:cs="Times New Roman"/>
            <w:noProof/>
            <w:webHidden/>
            <w:sz w:val="26"/>
            <w:szCs w:val="26"/>
          </w:rPr>
          <w:fldChar w:fldCharType="end"/>
        </w:r>
      </w:hyperlink>
    </w:p>
    <w:p w14:paraId="28BBD184" w14:textId="77777777" w:rsidR="0006797D" w:rsidRPr="00351151" w:rsidRDefault="00CC3968" w:rsidP="0006797D">
      <w:pPr>
        <w:pStyle w:val="TableofFigures"/>
        <w:tabs>
          <w:tab w:val="right" w:leader="dot" w:pos="8772"/>
        </w:tabs>
        <w:spacing w:line="360" w:lineRule="auto"/>
        <w:ind w:left="1276" w:hanging="1276"/>
        <w:rPr>
          <w:rFonts w:ascii="Times New Roman" w:hAnsi="Times New Roman" w:cs="Times New Roman"/>
          <w:noProof/>
          <w:sz w:val="26"/>
          <w:szCs w:val="26"/>
        </w:rPr>
      </w:pPr>
      <w:hyperlink w:anchor="_Toc28080376" w:history="1">
        <w:r w:rsidR="0006797D" w:rsidRPr="00351151">
          <w:rPr>
            <w:rStyle w:val="Hyperlink"/>
            <w:rFonts w:ascii="Times New Roman" w:hAnsi="Times New Roman" w:cs="Times New Roman"/>
            <w:noProof/>
            <w:sz w:val="26"/>
            <w:szCs w:val="26"/>
          </w:rPr>
          <w:t>Hình 2.2</w:t>
        </w:r>
        <w:r w:rsidR="0006797D" w:rsidRPr="00351151">
          <w:rPr>
            <w:rStyle w:val="Hyperlink"/>
            <w:rFonts w:ascii="Times New Roman" w:hAnsi="Times New Roman" w:cs="Times New Roman"/>
            <w:noProof/>
            <w:sz w:val="26"/>
            <w:szCs w:val="26"/>
            <w:lang w:val="vi-VN"/>
          </w:rPr>
          <w:t xml:space="preserve">. </w:t>
        </w:r>
        <w:r w:rsidR="0006797D" w:rsidRPr="00351151">
          <w:rPr>
            <w:rStyle w:val="Hyperlink"/>
            <w:rFonts w:ascii="Times New Roman" w:hAnsi="Times New Roman" w:cs="Times New Roman"/>
            <w:noProof/>
            <w:sz w:val="26"/>
            <w:szCs w:val="26"/>
          </w:rPr>
          <w:tab/>
        </w:r>
        <w:r w:rsidR="0006797D" w:rsidRPr="00351151">
          <w:rPr>
            <w:rStyle w:val="Hyperlink"/>
            <w:rFonts w:ascii="Times New Roman" w:hAnsi="Times New Roman" w:cs="Times New Roman"/>
            <w:noProof/>
            <w:sz w:val="26"/>
            <w:szCs w:val="26"/>
            <w:lang w:val="vi-VN"/>
          </w:rPr>
          <w:t>Sơ đồ thiết kế nghiên cứu can thiệp tại cộng đồng</w:t>
        </w:r>
        <w:r w:rsidR="0006797D" w:rsidRPr="00351151">
          <w:rPr>
            <w:rFonts w:ascii="Times New Roman" w:hAnsi="Times New Roman" w:cs="Times New Roman"/>
            <w:noProof/>
            <w:webHidden/>
            <w:sz w:val="26"/>
            <w:szCs w:val="26"/>
          </w:rPr>
          <w:tab/>
        </w:r>
        <w:r w:rsidR="0006797D" w:rsidRPr="00351151">
          <w:rPr>
            <w:rFonts w:ascii="Times New Roman" w:hAnsi="Times New Roman" w:cs="Times New Roman"/>
            <w:noProof/>
            <w:webHidden/>
            <w:sz w:val="26"/>
            <w:szCs w:val="26"/>
          </w:rPr>
          <w:fldChar w:fldCharType="begin"/>
        </w:r>
        <w:r w:rsidR="0006797D" w:rsidRPr="00351151">
          <w:rPr>
            <w:rFonts w:ascii="Times New Roman" w:hAnsi="Times New Roman" w:cs="Times New Roman"/>
            <w:noProof/>
            <w:webHidden/>
            <w:sz w:val="26"/>
            <w:szCs w:val="26"/>
          </w:rPr>
          <w:instrText xml:space="preserve"> PAGEREF _Toc28080376 \h </w:instrText>
        </w:r>
        <w:r w:rsidR="0006797D" w:rsidRPr="00351151">
          <w:rPr>
            <w:rFonts w:ascii="Times New Roman" w:hAnsi="Times New Roman" w:cs="Times New Roman"/>
            <w:noProof/>
            <w:webHidden/>
            <w:sz w:val="26"/>
            <w:szCs w:val="26"/>
          </w:rPr>
        </w:r>
        <w:r w:rsidR="0006797D" w:rsidRPr="00351151">
          <w:rPr>
            <w:rFonts w:ascii="Times New Roman" w:hAnsi="Times New Roman" w:cs="Times New Roman"/>
            <w:noProof/>
            <w:webHidden/>
            <w:sz w:val="26"/>
            <w:szCs w:val="26"/>
          </w:rPr>
          <w:fldChar w:fldCharType="separate"/>
        </w:r>
        <w:r w:rsidR="00FA2275">
          <w:rPr>
            <w:rFonts w:ascii="Times New Roman" w:hAnsi="Times New Roman" w:cs="Times New Roman"/>
            <w:noProof/>
            <w:webHidden/>
            <w:sz w:val="26"/>
            <w:szCs w:val="26"/>
          </w:rPr>
          <w:t>43</w:t>
        </w:r>
        <w:r w:rsidR="0006797D" w:rsidRPr="00351151">
          <w:rPr>
            <w:rFonts w:ascii="Times New Roman" w:hAnsi="Times New Roman" w:cs="Times New Roman"/>
            <w:noProof/>
            <w:webHidden/>
            <w:sz w:val="26"/>
            <w:szCs w:val="26"/>
          </w:rPr>
          <w:fldChar w:fldCharType="end"/>
        </w:r>
      </w:hyperlink>
    </w:p>
    <w:p w14:paraId="486170F8" w14:textId="77777777" w:rsidR="0006797D" w:rsidRPr="00351151" w:rsidRDefault="00CC3968" w:rsidP="0006797D">
      <w:pPr>
        <w:pStyle w:val="TableofFigures"/>
        <w:tabs>
          <w:tab w:val="right" w:leader="dot" w:pos="8772"/>
        </w:tabs>
        <w:spacing w:line="360" w:lineRule="auto"/>
        <w:ind w:left="1276" w:hanging="1276"/>
        <w:rPr>
          <w:rStyle w:val="Hyperlink"/>
          <w:rFonts w:ascii="Times New Roman" w:hAnsi="Times New Roman" w:cs="Times New Roman"/>
          <w:noProof/>
          <w:sz w:val="26"/>
          <w:szCs w:val="26"/>
        </w:rPr>
      </w:pPr>
      <w:hyperlink w:anchor="_Toc28080377" w:history="1">
        <w:r w:rsidR="0006797D" w:rsidRPr="00351151">
          <w:rPr>
            <w:rStyle w:val="Hyperlink"/>
            <w:rFonts w:ascii="Times New Roman" w:hAnsi="Times New Roman" w:cs="Times New Roman"/>
            <w:noProof/>
            <w:sz w:val="26"/>
            <w:szCs w:val="26"/>
          </w:rPr>
          <w:t xml:space="preserve">Hình 2.3. </w:t>
        </w:r>
        <w:r w:rsidR="0006797D" w:rsidRPr="00351151">
          <w:rPr>
            <w:rStyle w:val="Hyperlink"/>
            <w:rFonts w:ascii="Times New Roman" w:hAnsi="Times New Roman" w:cs="Times New Roman"/>
            <w:noProof/>
            <w:sz w:val="26"/>
            <w:szCs w:val="26"/>
          </w:rPr>
          <w:tab/>
          <w:t>Mô hình phân tích đa biến mối liên quan giữa một số yếu tố ảnh hưởng đến kiến thức/thực hành sử dụng thẻ BHYT</w:t>
        </w:r>
        <w:r w:rsidR="0006797D" w:rsidRPr="00351151">
          <w:rPr>
            <w:rFonts w:ascii="Times New Roman" w:hAnsi="Times New Roman" w:cs="Times New Roman"/>
            <w:noProof/>
            <w:webHidden/>
            <w:sz w:val="26"/>
            <w:szCs w:val="26"/>
          </w:rPr>
          <w:tab/>
        </w:r>
        <w:r w:rsidR="0006797D" w:rsidRPr="00351151">
          <w:rPr>
            <w:rFonts w:ascii="Times New Roman" w:hAnsi="Times New Roman" w:cs="Times New Roman"/>
            <w:noProof/>
            <w:webHidden/>
            <w:sz w:val="26"/>
            <w:szCs w:val="26"/>
          </w:rPr>
          <w:fldChar w:fldCharType="begin"/>
        </w:r>
        <w:r w:rsidR="0006797D" w:rsidRPr="00351151">
          <w:rPr>
            <w:rFonts w:ascii="Times New Roman" w:hAnsi="Times New Roman" w:cs="Times New Roman"/>
            <w:noProof/>
            <w:webHidden/>
            <w:sz w:val="26"/>
            <w:szCs w:val="26"/>
          </w:rPr>
          <w:instrText xml:space="preserve"> PAGEREF _Toc28080377 \h </w:instrText>
        </w:r>
        <w:r w:rsidR="0006797D" w:rsidRPr="00351151">
          <w:rPr>
            <w:rFonts w:ascii="Times New Roman" w:hAnsi="Times New Roman" w:cs="Times New Roman"/>
            <w:noProof/>
            <w:webHidden/>
            <w:sz w:val="26"/>
            <w:szCs w:val="26"/>
          </w:rPr>
        </w:r>
        <w:r w:rsidR="0006797D" w:rsidRPr="00351151">
          <w:rPr>
            <w:rFonts w:ascii="Times New Roman" w:hAnsi="Times New Roman" w:cs="Times New Roman"/>
            <w:noProof/>
            <w:webHidden/>
            <w:sz w:val="26"/>
            <w:szCs w:val="26"/>
          </w:rPr>
          <w:fldChar w:fldCharType="separate"/>
        </w:r>
        <w:r w:rsidR="00FA2275">
          <w:rPr>
            <w:rFonts w:ascii="Times New Roman" w:hAnsi="Times New Roman" w:cs="Times New Roman"/>
            <w:noProof/>
            <w:webHidden/>
            <w:sz w:val="26"/>
            <w:szCs w:val="26"/>
          </w:rPr>
          <w:t>50</w:t>
        </w:r>
        <w:r w:rsidR="0006797D" w:rsidRPr="00351151">
          <w:rPr>
            <w:rFonts w:ascii="Times New Roman" w:hAnsi="Times New Roman" w:cs="Times New Roman"/>
            <w:noProof/>
            <w:webHidden/>
            <w:sz w:val="26"/>
            <w:szCs w:val="26"/>
          </w:rPr>
          <w:fldChar w:fldCharType="end"/>
        </w:r>
      </w:hyperlink>
    </w:p>
    <w:p w14:paraId="5D37C6E3" w14:textId="77777777" w:rsidR="0006797D" w:rsidRPr="00351151" w:rsidRDefault="00CC3968" w:rsidP="0006797D">
      <w:pPr>
        <w:pStyle w:val="TableofFigures"/>
        <w:tabs>
          <w:tab w:val="right" w:leader="dot" w:pos="8772"/>
        </w:tabs>
        <w:spacing w:line="360" w:lineRule="auto"/>
        <w:ind w:left="1276" w:hanging="1276"/>
        <w:rPr>
          <w:rFonts w:ascii="Times New Roman" w:hAnsi="Times New Roman" w:cs="Times New Roman"/>
          <w:noProof/>
          <w:sz w:val="26"/>
          <w:szCs w:val="26"/>
        </w:rPr>
      </w:pPr>
      <w:hyperlink w:anchor="_Toc28080390" w:history="1">
        <w:r w:rsidR="0006797D" w:rsidRPr="00351151">
          <w:rPr>
            <w:rStyle w:val="Hyperlink"/>
            <w:rFonts w:ascii="Times New Roman" w:hAnsi="Times New Roman" w:cs="Times New Roman"/>
            <w:noProof/>
            <w:sz w:val="26"/>
            <w:szCs w:val="26"/>
            <w:lang w:val="vi-VN"/>
          </w:rPr>
          <w:t xml:space="preserve">Hình 4.1. </w:t>
        </w:r>
        <w:r w:rsidR="0006797D" w:rsidRPr="00351151">
          <w:rPr>
            <w:rStyle w:val="Hyperlink"/>
            <w:rFonts w:ascii="Times New Roman" w:hAnsi="Times New Roman" w:cs="Times New Roman"/>
            <w:noProof/>
            <w:sz w:val="26"/>
            <w:szCs w:val="26"/>
          </w:rPr>
          <w:tab/>
        </w:r>
        <w:r w:rsidR="0006797D" w:rsidRPr="00351151">
          <w:rPr>
            <w:rStyle w:val="Hyperlink"/>
            <w:rFonts w:ascii="Times New Roman" w:hAnsi="Times New Roman" w:cs="Times New Roman"/>
            <w:noProof/>
            <w:sz w:val="26"/>
            <w:szCs w:val="26"/>
            <w:lang w:val="vi-VN"/>
          </w:rPr>
          <w:t>Thẻ bảo hiểm y tế bắt buộc và thẻ BHYT cộng đồng</w:t>
        </w:r>
        <w:r w:rsidR="0006797D" w:rsidRPr="00351151">
          <w:rPr>
            <w:rFonts w:ascii="Times New Roman" w:hAnsi="Times New Roman" w:cs="Times New Roman"/>
            <w:noProof/>
            <w:webHidden/>
            <w:sz w:val="26"/>
            <w:szCs w:val="26"/>
          </w:rPr>
          <w:tab/>
        </w:r>
        <w:r w:rsidR="0006797D" w:rsidRPr="00351151">
          <w:rPr>
            <w:rFonts w:ascii="Times New Roman" w:hAnsi="Times New Roman" w:cs="Times New Roman"/>
            <w:noProof/>
            <w:webHidden/>
            <w:sz w:val="26"/>
            <w:szCs w:val="26"/>
          </w:rPr>
          <w:fldChar w:fldCharType="begin"/>
        </w:r>
        <w:r w:rsidR="0006797D" w:rsidRPr="00351151">
          <w:rPr>
            <w:rFonts w:ascii="Times New Roman" w:hAnsi="Times New Roman" w:cs="Times New Roman"/>
            <w:noProof/>
            <w:webHidden/>
            <w:sz w:val="26"/>
            <w:szCs w:val="26"/>
          </w:rPr>
          <w:instrText xml:space="preserve"> PAGEREF _Toc28080390 \h </w:instrText>
        </w:r>
        <w:r w:rsidR="0006797D" w:rsidRPr="00351151">
          <w:rPr>
            <w:rFonts w:ascii="Times New Roman" w:hAnsi="Times New Roman" w:cs="Times New Roman"/>
            <w:noProof/>
            <w:webHidden/>
            <w:sz w:val="26"/>
            <w:szCs w:val="26"/>
          </w:rPr>
        </w:r>
        <w:r w:rsidR="0006797D" w:rsidRPr="00351151">
          <w:rPr>
            <w:rFonts w:ascii="Times New Roman" w:hAnsi="Times New Roman" w:cs="Times New Roman"/>
            <w:noProof/>
            <w:webHidden/>
            <w:sz w:val="26"/>
            <w:szCs w:val="26"/>
          </w:rPr>
          <w:fldChar w:fldCharType="separate"/>
        </w:r>
        <w:r w:rsidR="00FA2275">
          <w:rPr>
            <w:rFonts w:ascii="Times New Roman" w:hAnsi="Times New Roman" w:cs="Times New Roman"/>
            <w:noProof/>
            <w:webHidden/>
            <w:sz w:val="26"/>
            <w:szCs w:val="26"/>
          </w:rPr>
          <w:t>111</w:t>
        </w:r>
        <w:r w:rsidR="0006797D" w:rsidRPr="00351151">
          <w:rPr>
            <w:rFonts w:ascii="Times New Roman" w:hAnsi="Times New Roman" w:cs="Times New Roman"/>
            <w:noProof/>
            <w:webHidden/>
            <w:sz w:val="26"/>
            <w:szCs w:val="26"/>
          </w:rPr>
          <w:fldChar w:fldCharType="end"/>
        </w:r>
      </w:hyperlink>
    </w:p>
    <w:p w14:paraId="3FD5E8C7" w14:textId="77777777" w:rsidR="0006797D" w:rsidRPr="00351151" w:rsidRDefault="0006797D" w:rsidP="0006797D">
      <w:pPr>
        <w:spacing w:line="360" w:lineRule="auto"/>
        <w:ind w:left="1276" w:hanging="1276"/>
        <w:rPr>
          <w:rFonts w:ascii="Times New Roman" w:hAnsi="Times New Roman" w:cs="Times New Roman"/>
          <w:sz w:val="26"/>
          <w:szCs w:val="26"/>
        </w:rPr>
      </w:pPr>
    </w:p>
    <w:p w14:paraId="655455C2" w14:textId="0C4FECDE" w:rsidR="00A57C95" w:rsidRPr="00351151" w:rsidRDefault="0006797D" w:rsidP="0006797D">
      <w:pPr>
        <w:spacing w:before="120" w:after="120" w:line="360" w:lineRule="auto"/>
        <w:ind w:left="1276" w:hanging="1276"/>
        <w:jc w:val="both"/>
        <w:rPr>
          <w:rFonts w:ascii="Times New Roman" w:hAnsi="Times New Roman" w:cs="Times New Roman"/>
          <w:noProof/>
          <w:sz w:val="26"/>
          <w:szCs w:val="26"/>
        </w:rPr>
      </w:pPr>
      <w:r w:rsidRPr="00351151">
        <w:rPr>
          <w:rFonts w:ascii="Times New Roman" w:hAnsi="Times New Roman" w:cs="Times New Roman"/>
          <w:noProof/>
          <w:sz w:val="26"/>
          <w:szCs w:val="26"/>
        </w:rPr>
        <w:fldChar w:fldCharType="end"/>
      </w:r>
      <w:r w:rsidR="00D716C5" w:rsidRPr="00351151">
        <w:rPr>
          <w:rFonts w:ascii="Times New Roman" w:hAnsi="Times New Roman" w:cs="Times New Roman"/>
          <w:noProof/>
          <w:sz w:val="26"/>
          <w:szCs w:val="26"/>
        </w:rPr>
        <w:fldChar w:fldCharType="begin"/>
      </w:r>
      <w:r w:rsidR="00D716C5" w:rsidRPr="00351151">
        <w:rPr>
          <w:rFonts w:ascii="Times New Roman" w:hAnsi="Times New Roman" w:cs="Times New Roman"/>
          <w:noProof/>
          <w:sz w:val="26"/>
          <w:szCs w:val="26"/>
        </w:rPr>
        <w:instrText xml:space="preserve"> TOC \h \z \c "Hình 4." </w:instrText>
      </w:r>
      <w:r w:rsidR="00D716C5" w:rsidRPr="00351151">
        <w:rPr>
          <w:rFonts w:ascii="Times New Roman" w:hAnsi="Times New Roman" w:cs="Times New Roman"/>
          <w:noProof/>
          <w:sz w:val="26"/>
          <w:szCs w:val="26"/>
        </w:rPr>
        <w:fldChar w:fldCharType="separate"/>
      </w:r>
    </w:p>
    <w:p w14:paraId="10C8B550" w14:textId="7BBDA67F" w:rsidR="003C54EC" w:rsidRPr="00351151" w:rsidRDefault="00D716C5" w:rsidP="00A57C95">
      <w:pPr>
        <w:spacing w:before="120" w:after="120" w:line="360" w:lineRule="auto"/>
        <w:ind w:left="1276" w:hanging="1276"/>
        <w:rPr>
          <w:rFonts w:ascii="Times New Roman" w:hAnsi="Times New Roman" w:cs="Times New Roman"/>
          <w:noProof/>
          <w:sz w:val="26"/>
          <w:szCs w:val="26"/>
        </w:rPr>
      </w:pPr>
      <w:r w:rsidRPr="00351151">
        <w:rPr>
          <w:rFonts w:ascii="Times New Roman" w:hAnsi="Times New Roman" w:cs="Times New Roman"/>
          <w:noProof/>
          <w:sz w:val="26"/>
          <w:szCs w:val="26"/>
        </w:rPr>
        <w:fldChar w:fldCharType="end"/>
      </w:r>
      <w:r w:rsidRPr="00351151">
        <w:rPr>
          <w:rFonts w:ascii="Times New Roman" w:hAnsi="Times New Roman" w:cs="Times New Roman"/>
          <w:noProof/>
          <w:sz w:val="26"/>
          <w:szCs w:val="26"/>
        </w:rPr>
        <w:t xml:space="preserve"> </w:t>
      </w:r>
    </w:p>
    <w:p w14:paraId="35A9573D" w14:textId="77777777" w:rsidR="003C54EC" w:rsidRPr="00351151" w:rsidRDefault="003C54EC">
      <w:pPr>
        <w:spacing w:after="160" w:line="259" w:lineRule="auto"/>
        <w:rPr>
          <w:rFonts w:ascii="Times New Roman" w:hAnsi="Times New Roman" w:cs="Times New Roman"/>
          <w:noProof/>
          <w:sz w:val="26"/>
          <w:szCs w:val="26"/>
        </w:rPr>
      </w:pPr>
      <w:r w:rsidRPr="00351151">
        <w:rPr>
          <w:rFonts w:ascii="Times New Roman" w:hAnsi="Times New Roman" w:cs="Times New Roman"/>
          <w:noProof/>
          <w:sz w:val="26"/>
          <w:szCs w:val="26"/>
        </w:rPr>
        <w:br w:type="page"/>
      </w:r>
    </w:p>
    <w:p w14:paraId="743DA3B1" w14:textId="0287355C" w:rsidR="00D716C5" w:rsidRPr="00351151" w:rsidRDefault="003C54EC" w:rsidP="004606BC">
      <w:pPr>
        <w:pStyle w:val="Heading2"/>
        <w:jc w:val="center"/>
        <w:rPr>
          <w:noProof/>
        </w:rPr>
      </w:pPr>
      <w:bookmarkStart w:id="21" w:name="_Toc28079687"/>
      <w:bookmarkStart w:id="22" w:name="_Toc28087300"/>
      <w:r w:rsidRPr="00351151">
        <w:rPr>
          <w:noProof/>
        </w:rPr>
        <w:lastRenderedPageBreak/>
        <w:t>TÓM TẮT NGHIÊN CỨU</w:t>
      </w:r>
      <w:bookmarkEnd w:id="21"/>
      <w:bookmarkEnd w:id="22"/>
    </w:p>
    <w:p w14:paraId="22005312" w14:textId="0EC54E99" w:rsidR="006A0C5F" w:rsidRPr="00351151" w:rsidRDefault="003C54EC" w:rsidP="00780E1B">
      <w:pPr>
        <w:spacing w:before="120" w:after="120" w:line="360" w:lineRule="auto"/>
        <w:ind w:firstLine="720"/>
        <w:jc w:val="both"/>
        <w:rPr>
          <w:rFonts w:ascii="Times New Roman" w:eastAsia="Times New Roman" w:hAnsi="Times New Roman" w:cs="Times New Roman"/>
          <w:sz w:val="26"/>
          <w:szCs w:val="26"/>
          <w:lang w:val="nb-NO"/>
        </w:rPr>
      </w:pPr>
      <w:r w:rsidRPr="00351151">
        <w:rPr>
          <w:rFonts w:ascii="Times New Roman" w:hAnsi="Times New Roman" w:cs="Times New Roman"/>
          <w:noProof/>
          <w:sz w:val="26"/>
          <w:szCs w:val="26"/>
        </w:rPr>
        <w:t>Nghiên cứu được tiến hành tại</w:t>
      </w:r>
      <w:r w:rsidR="008A1C53" w:rsidRPr="00351151">
        <w:rPr>
          <w:rFonts w:ascii="Times New Roman" w:hAnsi="Times New Roman" w:cs="Times New Roman"/>
          <w:noProof/>
          <w:sz w:val="26"/>
          <w:szCs w:val="26"/>
        </w:rPr>
        <w:t xml:space="preserve"> hai</w:t>
      </w:r>
      <w:r w:rsidR="008A1C53" w:rsidRPr="00351151">
        <w:rPr>
          <w:rFonts w:ascii="Times New Roman" w:hAnsi="Times New Roman" w:cs="Times New Roman"/>
          <w:noProof/>
          <w:sz w:val="26"/>
          <w:szCs w:val="26"/>
          <w:lang w:val="vi-VN"/>
        </w:rPr>
        <w:t xml:space="preserve"> huyện </w:t>
      </w:r>
      <w:r w:rsidR="008A1C53" w:rsidRPr="00351151">
        <w:rPr>
          <w:rFonts w:ascii="Times New Roman" w:hAnsi="Times New Roman" w:cs="Times New Roman"/>
          <w:bCs/>
          <w:noProof/>
          <w:sz w:val="26"/>
          <w:szCs w:val="26"/>
          <w:lang w:val="vi-VN"/>
        </w:rPr>
        <w:t>PhoneHong và Keo</w:t>
      </w:r>
      <w:r w:rsidR="008A1C53" w:rsidRPr="00351151">
        <w:rPr>
          <w:rFonts w:ascii="Times New Roman" w:hAnsi="Times New Roman" w:cs="Times New Roman"/>
          <w:noProof/>
          <w:sz w:val="26"/>
          <w:szCs w:val="26"/>
          <w:lang w:val="vi-VN"/>
        </w:rPr>
        <w:t>Oudom tại tỉnh Viêng Chăn</w:t>
      </w:r>
      <w:r w:rsidR="008A1C53" w:rsidRPr="00351151">
        <w:rPr>
          <w:rFonts w:ascii="Times New Roman" w:hAnsi="Times New Roman" w:cs="Times New Roman"/>
          <w:noProof/>
          <w:sz w:val="26"/>
          <w:szCs w:val="26"/>
        </w:rPr>
        <w:t>,</w:t>
      </w:r>
      <w:r w:rsidR="008A1C53" w:rsidRPr="00351151">
        <w:rPr>
          <w:rFonts w:ascii="Times New Roman" w:hAnsi="Times New Roman" w:cs="Times New Roman"/>
          <w:noProof/>
          <w:sz w:val="26"/>
          <w:szCs w:val="26"/>
          <w:lang w:val="vi-VN"/>
        </w:rPr>
        <w:t xml:space="preserve"> cách thủ đô Viêng Chăn</w:t>
      </w:r>
      <w:r w:rsidR="004606BC" w:rsidRPr="00351151">
        <w:rPr>
          <w:rFonts w:ascii="Times New Roman" w:hAnsi="Times New Roman" w:cs="Times New Roman"/>
          <w:noProof/>
          <w:sz w:val="26"/>
          <w:szCs w:val="26"/>
        </w:rPr>
        <w:t xml:space="preserve">, </w:t>
      </w:r>
      <w:r w:rsidR="00920B94" w:rsidRPr="00351151">
        <w:rPr>
          <w:rFonts w:ascii="Times New Roman" w:hAnsi="Times New Roman" w:cs="Times New Roman"/>
          <w:noProof/>
          <w:sz w:val="26"/>
          <w:szCs w:val="26"/>
        </w:rPr>
        <w:t xml:space="preserve">CHDCND </w:t>
      </w:r>
      <w:r w:rsidR="004606BC" w:rsidRPr="00351151">
        <w:rPr>
          <w:rFonts w:ascii="Times New Roman" w:hAnsi="Times New Roman" w:cs="Times New Roman"/>
          <w:noProof/>
          <w:sz w:val="26"/>
          <w:szCs w:val="26"/>
        </w:rPr>
        <w:t>Lào</w:t>
      </w:r>
      <w:r w:rsidR="008A1C53" w:rsidRPr="00351151">
        <w:rPr>
          <w:rFonts w:ascii="Times New Roman" w:hAnsi="Times New Roman" w:cs="Times New Roman"/>
          <w:noProof/>
          <w:sz w:val="26"/>
          <w:szCs w:val="26"/>
          <w:lang w:val="vi-VN"/>
        </w:rPr>
        <w:t xml:space="preserve"> 80 km về phía bắc</w:t>
      </w:r>
      <w:r w:rsidR="008A1C53" w:rsidRPr="00351151">
        <w:rPr>
          <w:rFonts w:ascii="Times New Roman" w:hAnsi="Times New Roman" w:cs="Times New Roman"/>
          <w:noProof/>
          <w:sz w:val="26"/>
          <w:szCs w:val="26"/>
        </w:rPr>
        <w:t>. Mụ</w:t>
      </w:r>
      <w:r w:rsidR="004606BC" w:rsidRPr="00351151">
        <w:rPr>
          <w:rFonts w:ascii="Times New Roman" w:hAnsi="Times New Roman" w:cs="Times New Roman"/>
          <w:noProof/>
          <w:sz w:val="26"/>
          <w:szCs w:val="26"/>
        </w:rPr>
        <w:t>c tiêu</w:t>
      </w:r>
      <w:r w:rsidR="008A1C53" w:rsidRPr="00351151">
        <w:rPr>
          <w:rFonts w:ascii="Times New Roman" w:hAnsi="Times New Roman" w:cs="Times New Roman"/>
          <w:noProof/>
          <w:sz w:val="26"/>
          <w:szCs w:val="26"/>
        </w:rPr>
        <w:t xml:space="preserve"> chính của nghiên cứu này nhằm phân tích các yếu tố liên quan đến kiến thức</w:t>
      </w:r>
      <w:r w:rsidR="004606BC" w:rsidRPr="00351151">
        <w:rPr>
          <w:rFonts w:ascii="Times New Roman" w:hAnsi="Times New Roman" w:cs="Times New Roman"/>
          <w:noProof/>
          <w:sz w:val="26"/>
          <w:szCs w:val="26"/>
        </w:rPr>
        <w:t>,</w:t>
      </w:r>
      <w:r w:rsidR="008A1C53" w:rsidRPr="00351151">
        <w:rPr>
          <w:rFonts w:ascii="Times New Roman" w:hAnsi="Times New Roman" w:cs="Times New Roman"/>
          <w:noProof/>
          <w:sz w:val="26"/>
          <w:szCs w:val="26"/>
        </w:rPr>
        <w:t xml:space="preserve"> thực hành của người có thẻ bảo hiểm y tế</w:t>
      </w:r>
      <w:r w:rsidR="00142236" w:rsidRPr="00351151">
        <w:rPr>
          <w:rFonts w:ascii="Times New Roman" w:hAnsi="Times New Roman" w:cs="Times New Roman"/>
          <w:noProof/>
          <w:sz w:val="26"/>
          <w:szCs w:val="26"/>
        </w:rPr>
        <w:t xml:space="preserve"> trong</w:t>
      </w:r>
      <w:r w:rsidR="008A1C53" w:rsidRPr="00351151">
        <w:rPr>
          <w:rFonts w:ascii="Times New Roman" w:hAnsi="Times New Roman" w:cs="Times New Roman"/>
          <w:noProof/>
          <w:sz w:val="26"/>
          <w:szCs w:val="26"/>
        </w:rPr>
        <w:t xml:space="preserve"> sử dụng dịch vụ khám chữa </w:t>
      </w:r>
      <w:r w:rsidR="00142236" w:rsidRPr="00351151">
        <w:rPr>
          <w:rFonts w:ascii="Times New Roman" w:hAnsi="Times New Roman" w:cs="Times New Roman"/>
          <w:noProof/>
          <w:sz w:val="26"/>
          <w:szCs w:val="26"/>
        </w:rPr>
        <w:t>b</w:t>
      </w:r>
      <w:r w:rsidR="008A1C53" w:rsidRPr="00351151">
        <w:rPr>
          <w:rFonts w:ascii="Times New Roman" w:hAnsi="Times New Roman" w:cs="Times New Roman"/>
          <w:noProof/>
          <w:sz w:val="26"/>
          <w:szCs w:val="26"/>
        </w:rPr>
        <w:t>ệnh ở các cơ sở y tế công và đánh giá mô hình can thiệp truyền thông nhằm nâng cao kiến thức, thự</w:t>
      </w:r>
      <w:r w:rsidR="00142236" w:rsidRPr="00351151">
        <w:rPr>
          <w:rFonts w:ascii="Times New Roman" w:hAnsi="Times New Roman" w:cs="Times New Roman"/>
          <w:noProof/>
          <w:sz w:val="26"/>
          <w:szCs w:val="26"/>
        </w:rPr>
        <w:t>c hành</w:t>
      </w:r>
      <w:r w:rsidR="008A1C53" w:rsidRPr="00351151">
        <w:rPr>
          <w:rFonts w:ascii="Times New Roman" w:hAnsi="Times New Roman" w:cs="Times New Roman"/>
          <w:noProof/>
          <w:sz w:val="26"/>
          <w:szCs w:val="26"/>
        </w:rPr>
        <w:t xml:space="preserve"> của người dân. Để thực hiện được các mục tiêu trên, nghiên cứu được thiết kế </w:t>
      </w:r>
      <w:r w:rsidR="00142236" w:rsidRPr="00351151">
        <w:rPr>
          <w:rFonts w:ascii="Times New Roman" w:hAnsi="Times New Roman" w:cs="Times New Roman"/>
          <w:noProof/>
          <w:sz w:val="26"/>
          <w:szCs w:val="26"/>
        </w:rPr>
        <w:t xml:space="preserve">là nghiên cứu </w:t>
      </w:r>
      <w:r w:rsidR="008A1C53" w:rsidRPr="00351151">
        <w:rPr>
          <w:rFonts w:ascii="Times New Roman" w:hAnsi="Times New Roman" w:cs="Times New Roman"/>
          <w:noProof/>
          <w:sz w:val="26"/>
          <w:szCs w:val="26"/>
        </w:rPr>
        <w:t>can thiệp</w:t>
      </w:r>
      <w:r w:rsidR="00142236" w:rsidRPr="00351151">
        <w:rPr>
          <w:rFonts w:ascii="Times New Roman" w:hAnsi="Times New Roman" w:cs="Times New Roman"/>
          <w:noProof/>
          <w:sz w:val="26"/>
          <w:szCs w:val="26"/>
        </w:rPr>
        <w:t xml:space="preserve"> có đối chứng.</w:t>
      </w:r>
      <w:r w:rsidR="004606BC" w:rsidRPr="00351151">
        <w:rPr>
          <w:rFonts w:ascii="Times New Roman" w:hAnsi="Times New Roman" w:cs="Times New Roman"/>
          <w:noProof/>
          <w:sz w:val="26"/>
          <w:szCs w:val="26"/>
        </w:rPr>
        <w:t xml:space="preserve"> Thời gian tiến hành nghiên cứu từ</w:t>
      </w:r>
      <w:r w:rsidR="004606BC" w:rsidRPr="00351151">
        <w:rPr>
          <w:rFonts w:ascii="Times New Roman" w:hAnsi="Times New Roman" w:cs="Times New Roman"/>
          <w:noProof/>
          <w:sz w:val="26"/>
          <w:szCs w:val="26"/>
          <w:lang w:val="vi-VN"/>
        </w:rPr>
        <w:t xml:space="preserve"> tháng 04/2017 đến tháng 12/2018</w:t>
      </w:r>
      <w:r w:rsidR="004606BC" w:rsidRPr="00351151">
        <w:rPr>
          <w:rFonts w:ascii="Times New Roman" w:hAnsi="Times New Roman" w:cs="Times New Roman"/>
          <w:noProof/>
          <w:sz w:val="26"/>
          <w:szCs w:val="26"/>
        </w:rPr>
        <w:t>.</w:t>
      </w:r>
      <w:r w:rsidR="00142236" w:rsidRPr="00351151">
        <w:rPr>
          <w:rFonts w:ascii="Times New Roman" w:hAnsi="Times New Roman" w:cs="Times New Roman"/>
          <w:noProof/>
          <w:sz w:val="26"/>
          <w:szCs w:val="26"/>
        </w:rPr>
        <w:t xml:space="preserve"> Tổng số có 928 người tham gia vào nghiên cứu.</w:t>
      </w:r>
      <w:r w:rsidR="004606BC" w:rsidRPr="00351151">
        <w:rPr>
          <w:rFonts w:ascii="Times New Roman" w:hAnsi="Times New Roman" w:cs="Times New Roman"/>
          <w:noProof/>
          <w:sz w:val="26"/>
          <w:szCs w:val="26"/>
        </w:rPr>
        <w:t xml:space="preserve"> Kết quả nghiên cứu cho thấy: c</w:t>
      </w:r>
      <w:r w:rsidR="00142236" w:rsidRPr="00351151">
        <w:rPr>
          <w:rFonts w:ascii="Times New Roman" w:hAnsi="Times New Roman" w:cs="Times New Roman"/>
          <w:noProof/>
          <w:sz w:val="26"/>
          <w:szCs w:val="26"/>
        </w:rPr>
        <w:t>hỉ có 44,5% người dân biết được KCB miễn phí tại nơi đăng ký ban đầu. Tỷ lệ người có thẻ BHYT biết sử dụng đúng mục đích thấp (chiếm 44,8%). Các yếu tố hạn chế kiến thức</w:t>
      </w:r>
      <w:r w:rsidR="004606BC" w:rsidRPr="00351151">
        <w:rPr>
          <w:rFonts w:ascii="Times New Roman" w:hAnsi="Times New Roman" w:cs="Times New Roman"/>
          <w:noProof/>
          <w:sz w:val="26"/>
          <w:szCs w:val="26"/>
        </w:rPr>
        <w:t>, thực hành</w:t>
      </w:r>
      <w:r w:rsidR="00142236" w:rsidRPr="00351151">
        <w:rPr>
          <w:rFonts w:ascii="Times New Roman" w:hAnsi="Times New Roman" w:cs="Times New Roman"/>
          <w:noProof/>
          <w:sz w:val="26"/>
          <w:szCs w:val="26"/>
        </w:rPr>
        <w:t xml:space="preserve"> của người có thẻ BHYT</w:t>
      </w:r>
      <w:r w:rsidR="004606BC" w:rsidRPr="00351151">
        <w:rPr>
          <w:rFonts w:ascii="Times New Roman" w:hAnsi="Times New Roman" w:cs="Times New Roman"/>
          <w:noProof/>
          <w:sz w:val="26"/>
          <w:szCs w:val="26"/>
        </w:rPr>
        <w:t xml:space="preserve"> có ý nghĩa thống kê ao gồm</w:t>
      </w:r>
      <w:r w:rsidR="00142236" w:rsidRPr="00351151">
        <w:rPr>
          <w:rFonts w:ascii="Times New Roman" w:hAnsi="Times New Roman" w:cs="Times New Roman"/>
          <w:noProof/>
          <w:sz w:val="26"/>
          <w:szCs w:val="26"/>
        </w:rPr>
        <w:t xml:space="preserve"> gồm: sống xa thị trấn, tham gia BHYT ngắt quãng, </w:t>
      </w:r>
      <w:r w:rsidR="00142236" w:rsidRPr="00351151">
        <w:rPr>
          <w:rFonts w:ascii="Times New Roman" w:hAnsi="Times New Roman" w:cs="Times New Roman"/>
          <w:noProof/>
          <w:sz w:val="26"/>
          <w:szCs w:val="26"/>
          <w:lang w:val="vi-VN"/>
        </w:rPr>
        <w:t>khoảng cách từ nhà đến cơ sở y tế xa và thời g</w:t>
      </w:r>
      <w:r w:rsidR="004606BC" w:rsidRPr="00351151">
        <w:rPr>
          <w:rFonts w:ascii="Times New Roman" w:hAnsi="Times New Roman" w:cs="Times New Roman"/>
          <w:noProof/>
          <w:sz w:val="26"/>
          <w:szCs w:val="26"/>
          <w:lang w:val="vi-VN"/>
        </w:rPr>
        <w:t xml:space="preserve">ian </w:t>
      </w:r>
      <w:r w:rsidR="004606BC" w:rsidRPr="00351151">
        <w:rPr>
          <w:rFonts w:ascii="Times New Roman" w:hAnsi="Times New Roman" w:cs="Times New Roman"/>
          <w:noProof/>
          <w:sz w:val="26"/>
          <w:szCs w:val="26"/>
        </w:rPr>
        <w:t xml:space="preserve">từ nhà </w:t>
      </w:r>
      <w:r w:rsidR="00142236" w:rsidRPr="00351151">
        <w:rPr>
          <w:rFonts w:ascii="Times New Roman" w:hAnsi="Times New Roman" w:cs="Times New Roman"/>
          <w:noProof/>
          <w:sz w:val="26"/>
          <w:szCs w:val="26"/>
          <w:lang w:val="vi-VN"/>
        </w:rPr>
        <w:t>đến cơ sở y tế</w:t>
      </w:r>
      <w:r w:rsidR="004606BC" w:rsidRPr="00351151">
        <w:rPr>
          <w:rFonts w:ascii="Times New Roman" w:hAnsi="Times New Roman" w:cs="Times New Roman"/>
          <w:noProof/>
          <w:sz w:val="26"/>
          <w:szCs w:val="26"/>
          <w:lang w:val="vi-VN"/>
        </w:rPr>
        <w:t xml:space="preserve"> dài,</w:t>
      </w:r>
      <w:r w:rsidR="00142236" w:rsidRPr="00351151">
        <w:rPr>
          <w:rFonts w:ascii="Times New Roman" w:hAnsi="Times New Roman" w:cs="Times New Roman"/>
          <w:noProof/>
          <w:sz w:val="26"/>
          <w:szCs w:val="26"/>
          <w:lang w:val="vi-VN"/>
        </w:rPr>
        <w:t xml:space="preserve"> kinh tế hộ</w:t>
      </w:r>
      <w:r w:rsidR="004606BC" w:rsidRPr="00351151">
        <w:rPr>
          <w:rFonts w:ascii="Times New Roman" w:hAnsi="Times New Roman" w:cs="Times New Roman"/>
          <w:noProof/>
          <w:sz w:val="26"/>
          <w:szCs w:val="26"/>
          <w:lang w:val="vi-VN"/>
        </w:rPr>
        <w:t xml:space="preserve"> gia đình nghèo</w:t>
      </w:r>
      <w:r w:rsidR="00142236" w:rsidRPr="00351151">
        <w:rPr>
          <w:rFonts w:ascii="Times New Roman" w:hAnsi="Times New Roman" w:cs="Times New Roman"/>
          <w:noProof/>
          <w:sz w:val="26"/>
          <w:szCs w:val="26"/>
          <w:lang w:val="vi-VN"/>
        </w:rPr>
        <w:t>và không biết nơi khám chữa bệnh ban đầu.</w:t>
      </w:r>
      <w:r w:rsidR="00142236" w:rsidRPr="00351151">
        <w:rPr>
          <w:rFonts w:ascii="Times New Roman" w:hAnsi="Times New Roman" w:cs="Times New Roman"/>
          <w:noProof/>
          <w:sz w:val="26"/>
          <w:szCs w:val="26"/>
        </w:rPr>
        <w:t xml:space="preserve"> </w:t>
      </w:r>
      <w:r w:rsidR="00142236" w:rsidRPr="00351151">
        <w:rPr>
          <w:rFonts w:ascii="Times New Roman" w:hAnsi="Times New Roman" w:cs="Times New Roman"/>
          <w:sz w:val="26"/>
          <w:szCs w:val="26"/>
          <w:lang w:val="vi-VN"/>
        </w:rPr>
        <w:t xml:space="preserve">Can thiệp truyền thông tại cộng đồng và tư vấn tại cơ sở y tế đã tỏ ra rất có hiệu quả </w:t>
      </w:r>
      <w:r w:rsidR="004606BC" w:rsidRPr="00351151">
        <w:rPr>
          <w:rFonts w:ascii="Times New Roman" w:hAnsi="Times New Roman" w:cs="Times New Roman"/>
          <w:sz w:val="26"/>
          <w:szCs w:val="26"/>
        </w:rPr>
        <w:t>trong việc</w:t>
      </w:r>
      <w:r w:rsidR="00142236" w:rsidRPr="00351151">
        <w:rPr>
          <w:rFonts w:ascii="Times New Roman" w:hAnsi="Times New Roman" w:cs="Times New Roman"/>
          <w:sz w:val="26"/>
          <w:szCs w:val="26"/>
          <w:lang w:val="vi-VN"/>
        </w:rPr>
        <w:t xml:space="preserve"> nâng cao kiến thức và thực hành của người có thẻ BHYT</w:t>
      </w:r>
      <w:r w:rsidR="004606BC" w:rsidRPr="00351151">
        <w:rPr>
          <w:rFonts w:ascii="Times New Roman" w:hAnsi="Times New Roman" w:cs="Times New Roman"/>
          <w:sz w:val="26"/>
          <w:szCs w:val="26"/>
        </w:rPr>
        <w:t xml:space="preserve"> </w:t>
      </w:r>
      <w:r w:rsidR="00142236" w:rsidRPr="00351151">
        <w:rPr>
          <w:rFonts w:ascii="Times New Roman" w:hAnsi="Times New Roman" w:cs="Times New Roman"/>
          <w:sz w:val="26"/>
          <w:szCs w:val="26"/>
          <w:lang w:val="vi-VN"/>
        </w:rPr>
        <w:t>sau 1 năm can thiệp. Về kiến thức, sau can thiệp tỷ lệ người có thẻ BHYT biết được lựa chọn cơ sở KCB đã đăng ký ban đầu tăng từ 45,3% lên 75,5%; biết được quyền khiếu nại tăng từ 22,4% lên 35,8%; biết sử dụng thẻ BHYT đúng mục đích tăng từ 45,8% lên 69,2%, biết chấp hành đúng qui định của cơ quan BHYT từ 59,1% lên 75,4%; biết không được đánh mất thẻ tăng từ 60,1% lên 85,2%. Về thực hành, ở nhóm can thiệp, tỷ lệ người có thẻ BHYT thực hành khám chữa bệnh đúng nơi đăng ký KCB ban đầu từ 64,1% lên 87,3%; sử dụng thẻ để lấy thuốc cho người khác giảm từ 18,7% xuống 9,3%; không cho người khác mượn thẻ giảm từ 8,9% xuống 2,1%.</w:t>
      </w:r>
      <w:r w:rsidR="004606BC" w:rsidRPr="00351151">
        <w:rPr>
          <w:rFonts w:ascii="Times New Roman" w:hAnsi="Times New Roman" w:cs="Times New Roman"/>
          <w:sz w:val="26"/>
          <w:szCs w:val="26"/>
        </w:rPr>
        <w:t xml:space="preserve"> Kết quả trên cho thấy </w:t>
      </w:r>
      <w:r w:rsidR="00780E1B" w:rsidRPr="00351151">
        <w:rPr>
          <w:rFonts w:ascii="Times New Roman" w:hAnsi="Times New Roman" w:cs="Times New Roman"/>
          <w:sz w:val="26"/>
          <w:szCs w:val="26"/>
        </w:rPr>
        <w:t xml:space="preserve">để tiến tới BHYT toàn dân, chính phủ Lào </w:t>
      </w:r>
      <w:r w:rsidR="004606BC" w:rsidRPr="00351151">
        <w:rPr>
          <w:rFonts w:ascii="Times New Roman" w:hAnsi="Times New Roman" w:cs="Times New Roman"/>
          <w:sz w:val="26"/>
          <w:szCs w:val="26"/>
        </w:rPr>
        <w:t>cần phải đ</w:t>
      </w:r>
      <w:r w:rsidR="00142236" w:rsidRPr="00351151">
        <w:rPr>
          <w:rFonts w:ascii="Times New Roman" w:hAnsi="Times New Roman" w:cs="Times New Roman"/>
          <w:sz w:val="26"/>
          <w:szCs w:val="26"/>
        </w:rPr>
        <w:t>ẩy mạnh công tác tuyên truyền, phổ biến chính sách pháp luật về BHYT</w:t>
      </w:r>
      <w:r w:rsidR="00780E1B" w:rsidRPr="00351151">
        <w:rPr>
          <w:rFonts w:ascii="Times New Roman" w:hAnsi="Times New Roman" w:cs="Times New Roman"/>
          <w:sz w:val="26"/>
          <w:szCs w:val="26"/>
        </w:rPr>
        <w:t>.</w:t>
      </w:r>
      <w:r w:rsidR="004606BC" w:rsidRPr="00351151">
        <w:rPr>
          <w:rFonts w:ascii="Times New Roman" w:hAnsi="Times New Roman" w:cs="Times New Roman"/>
          <w:sz w:val="26"/>
          <w:szCs w:val="26"/>
        </w:rPr>
        <w:t xml:space="preserve"> </w:t>
      </w:r>
      <w:r w:rsidR="00142236" w:rsidRPr="00351151">
        <w:rPr>
          <w:rFonts w:ascii="Times New Roman" w:hAnsi="Times New Roman" w:cs="Times New Roman"/>
          <w:sz w:val="26"/>
          <w:szCs w:val="26"/>
        </w:rPr>
        <w:t xml:space="preserve">Hoạt động thông tin, tuyên truyền phải thường xuyên, liên tục, sâu rộng </w:t>
      </w:r>
      <w:r w:rsidR="004606BC" w:rsidRPr="00351151">
        <w:rPr>
          <w:rFonts w:ascii="Times New Roman" w:hAnsi="Times New Roman" w:cs="Times New Roman"/>
          <w:sz w:val="26"/>
          <w:szCs w:val="26"/>
        </w:rPr>
        <w:t xml:space="preserve">trong mọi quần chúng nhân dân </w:t>
      </w:r>
      <w:r w:rsidR="00142236" w:rsidRPr="00351151">
        <w:rPr>
          <w:rFonts w:ascii="Times New Roman" w:hAnsi="Times New Roman" w:cs="Times New Roman"/>
          <w:sz w:val="26"/>
          <w:szCs w:val="26"/>
        </w:rPr>
        <w:t>với nhiều hình thức phong phú</w:t>
      </w:r>
      <w:r w:rsidR="004606BC" w:rsidRPr="00351151">
        <w:rPr>
          <w:rFonts w:ascii="Times New Roman" w:hAnsi="Times New Roman" w:cs="Times New Roman"/>
          <w:sz w:val="26"/>
          <w:szCs w:val="26"/>
        </w:rPr>
        <w:t>. Đồng thời t</w:t>
      </w:r>
      <w:r w:rsidR="00142236" w:rsidRPr="00351151">
        <w:rPr>
          <w:rFonts w:ascii="Times New Roman" w:hAnsi="Times New Roman" w:cs="Times New Roman"/>
          <w:sz w:val="26"/>
          <w:szCs w:val="26"/>
          <w:lang w:val="vi-VN"/>
        </w:rPr>
        <w:t>ăng cường nhân lự</w:t>
      </w:r>
      <w:r w:rsidR="00780E1B" w:rsidRPr="00351151">
        <w:rPr>
          <w:rFonts w:ascii="Times New Roman" w:hAnsi="Times New Roman" w:cs="Times New Roman"/>
          <w:sz w:val="26"/>
          <w:szCs w:val="26"/>
          <w:lang w:val="vi-VN"/>
        </w:rPr>
        <w:t>c,</w:t>
      </w:r>
      <w:r w:rsidR="00142236" w:rsidRPr="00351151">
        <w:rPr>
          <w:rFonts w:ascii="Times New Roman" w:hAnsi="Times New Roman" w:cs="Times New Roman"/>
          <w:sz w:val="26"/>
          <w:szCs w:val="26"/>
        </w:rPr>
        <w:t xml:space="preserve"> n</w:t>
      </w:r>
      <w:r w:rsidR="00142236" w:rsidRPr="00351151">
        <w:rPr>
          <w:rFonts w:ascii="Times New Roman" w:hAnsi="Times New Roman" w:cs="Times New Roman"/>
          <w:sz w:val="26"/>
          <w:szCs w:val="26"/>
          <w:lang w:val="vi-VN"/>
        </w:rPr>
        <w:t xml:space="preserve">âng cao năng lực chuyên môn cho cán bộ </w:t>
      </w:r>
      <w:r w:rsidR="004606BC" w:rsidRPr="00351151">
        <w:rPr>
          <w:rFonts w:ascii="Times New Roman" w:hAnsi="Times New Roman" w:cs="Times New Roman"/>
          <w:sz w:val="26"/>
          <w:szCs w:val="26"/>
        </w:rPr>
        <w:t>y tế; đầu tư</w:t>
      </w:r>
      <w:r w:rsidR="00142236" w:rsidRPr="00351151">
        <w:rPr>
          <w:rFonts w:ascii="Times New Roman" w:hAnsi="Times New Roman" w:cs="Times New Roman"/>
          <w:sz w:val="26"/>
          <w:szCs w:val="26"/>
          <w:lang w:val="vi-VN"/>
        </w:rPr>
        <w:t xml:space="preserve"> cơ sở hạ tầng, trang thiết bị</w:t>
      </w:r>
      <w:r w:rsidR="00142236" w:rsidRPr="00351151">
        <w:rPr>
          <w:rFonts w:ascii="Times New Roman" w:hAnsi="Times New Roman" w:cs="Times New Roman"/>
          <w:sz w:val="26"/>
          <w:szCs w:val="26"/>
        </w:rPr>
        <w:t>; n</w:t>
      </w:r>
      <w:r w:rsidR="00142236" w:rsidRPr="00351151">
        <w:rPr>
          <w:rFonts w:ascii="Times New Roman" w:hAnsi="Times New Roman" w:cs="Times New Roman"/>
          <w:sz w:val="26"/>
          <w:szCs w:val="26"/>
          <w:lang w:val="nb-NO"/>
        </w:rPr>
        <w:t xml:space="preserve">âng cao chất lượng các dịch vụ y tế tại bệnh viện và các cơ sở khám, chữa bệnh, đảm bảo quyền lợi người có </w:t>
      </w:r>
      <w:r w:rsidR="00142236" w:rsidRPr="00351151">
        <w:rPr>
          <w:rFonts w:ascii="Times New Roman" w:hAnsi="Times New Roman" w:cs="Times New Roman"/>
          <w:sz w:val="26"/>
          <w:szCs w:val="26"/>
        </w:rPr>
        <w:t>BHYT</w:t>
      </w:r>
      <w:r w:rsidR="00142236" w:rsidRPr="00351151">
        <w:rPr>
          <w:rFonts w:ascii="Times New Roman" w:hAnsi="Times New Roman" w:cs="Times New Roman"/>
          <w:sz w:val="26"/>
          <w:szCs w:val="26"/>
          <w:lang w:val="nb-NO"/>
        </w:rPr>
        <w:t xml:space="preserve">. </w:t>
      </w:r>
    </w:p>
    <w:p w14:paraId="64B3D509" w14:textId="77777777" w:rsidR="00D40F45" w:rsidRPr="00351151" w:rsidRDefault="00D40F45" w:rsidP="00DD201A">
      <w:pPr>
        <w:pStyle w:val="Heading2"/>
        <w:jc w:val="center"/>
        <w:rPr>
          <w:sz w:val="26"/>
          <w:szCs w:val="26"/>
        </w:rPr>
        <w:sectPr w:rsidR="00D40F45" w:rsidRPr="00351151" w:rsidSect="00613D9D">
          <w:headerReference w:type="default" r:id="rId13"/>
          <w:pgSz w:w="11907" w:h="16840" w:code="9"/>
          <w:pgMar w:top="1350" w:right="1138" w:bottom="1350" w:left="1987" w:header="850" w:footer="720" w:gutter="0"/>
          <w:pgNumType w:fmt="lowerRoman" w:start="4"/>
          <w:cols w:space="720"/>
          <w:docGrid w:linePitch="360"/>
        </w:sectPr>
      </w:pPr>
      <w:bookmarkStart w:id="23" w:name="_Toc450936691"/>
      <w:bookmarkStart w:id="24" w:name="_Toc453229762"/>
      <w:bookmarkStart w:id="25" w:name="_Toc460496502"/>
      <w:bookmarkStart w:id="26" w:name="_Toc460507351"/>
      <w:bookmarkStart w:id="27" w:name="_Toc461689884"/>
    </w:p>
    <w:p w14:paraId="4D287657" w14:textId="7A2E7E65" w:rsidR="001E4256" w:rsidRPr="00351151" w:rsidRDefault="00DD201A" w:rsidP="00DD201A">
      <w:pPr>
        <w:pStyle w:val="Heading2"/>
        <w:jc w:val="center"/>
        <w:rPr>
          <w:sz w:val="26"/>
          <w:szCs w:val="26"/>
          <w:lang w:val="vi-VN"/>
        </w:rPr>
      </w:pPr>
      <w:bookmarkStart w:id="28" w:name="_Toc28079688"/>
      <w:bookmarkStart w:id="29" w:name="_Toc28087301"/>
      <w:r w:rsidRPr="00351151">
        <w:rPr>
          <w:sz w:val="26"/>
          <w:szCs w:val="26"/>
        </w:rPr>
        <w:lastRenderedPageBreak/>
        <w:t>Đ</w:t>
      </w:r>
      <w:r w:rsidR="001E4256" w:rsidRPr="00351151">
        <w:rPr>
          <w:sz w:val="26"/>
          <w:szCs w:val="26"/>
          <w:lang w:val="vi-VN"/>
        </w:rPr>
        <w:t>ẶT VẤN ĐỀ</w:t>
      </w:r>
      <w:bookmarkEnd w:id="23"/>
      <w:bookmarkEnd w:id="24"/>
      <w:bookmarkEnd w:id="25"/>
      <w:bookmarkEnd w:id="26"/>
      <w:bookmarkEnd w:id="27"/>
      <w:bookmarkEnd w:id="28"/>
      <w:bookmarkEnd w:id="29"/>
    </w:p>
    <w:p w14:paraId="2450C112" w14:textId="0D8496EB" w:rsidR="001E4256" w:rsidRPr="00351151" w:rsidRDefault="001E4256" w:rsidP="00D716C5">
      <w:pPr>
        <w:widowControl w:val="0"/>
        <w:tabs>
          <w:tab w:val="left" w:pos="709"/>
        </w:tabs>
        <w:spacing w:after="0" w:line="360" w:lineRule="auto"/>
        <w:ind w:firstLine="720"/>
        <w:jc w:val="both"/>
        <w:rPr>
          <w:rFonts w:ascii="Times New Roman" w:hAnsi="Times New Roman" w:cs="Times New Roman"/>
          <w:noProof/>
          <w:sz w:val="26"/>
          <w:szCs w:val="26"/>
          <w:lang w:val="vi-VN"/>
        </w:rPr>
      </w:pPr>
      <w:r w:rsidRPr="00351151">
        <w:rPr>
          <w:rFonts w:ascii="Times New Roman" w:hAnsi="Times New Roman" w:cs="Times New Roman"/>
          <w:noProof/>
          <w:sz w:val="26"/>
          <w:szCs w:val="26"/>
          <w:lang w:val="vi-VN"/>
        </w:rPr>
        <w:t xml:space="preserve">Bảo hiểm y tế (BHYT) là một trong những cơ chế tài chính chủ yếu </w:t>
      </w:r>
      <w:r w:rsidR="00BD7211" w:rsidRPr="00351151">
        <w:rPr>
          <w:rFonts w:ascii="Times New Roman" w:hAnsi="Times New Roman" w:cs="Times New Roman"/>
          <w:noProof/>
          <w:sz w:val="26"/>
          <w:szCs w:val="26"/>
          <w:lang w:val="vi-VN"/>
        </w:rPr>
        <w:t xml:space="preserve">cung cấp nguồn lực cho </w:t>
      </w:r>
      <w:r w:rsidRPr="00351151">
        <w:rPr>
          <w:rFonts w:ascii="Times New Roman" w:hAnsi="Times New Roman" w:cs="Times New Roman"/>
          <w:noProof/>
          <w:sz w:val="26"/>
          <w:szCs w:val="26"/>
          <w:lang w:val="vi-VN"/>
        </w:rPr>
        <w:t xml:space="preserve">y tế. Đa số các </w:t>
      </w:r>
      <w:r w:rsidR="00115E29" w:rsidRPr="00351151">
        <w:rPr>
          <w:rFonts w:ascii="Times New Roman" w:hAnsi="Times New Roman" w:cs="Times New Roman"/>
          <w:noProof/>
          <w:sz w:val="26"/>
          <w:szCs w:val="26"/>
          <w:lang w:val="vi-VN"/>
        </w:rPr>
        <w:t>quốc gia</w:t>
      </w:r>
      <w:r w:rsidRPr="00351151">
        <w:rPr>
          <w:rFonts w:ascii="Times New Roman" w:hAnsi="Times New Roman" w:cs="Times New Roman"/>
          <w:noProof/>
          <w:sz w:val="26"/>
          <w:szCs w:val="26"/>
          <w:lang w:val="vi-VN"/>
        </w:rPr>
        <w:t xml:space="preserve"> đều chọn BHYT là giải pháp tài chính </w:t>
      </w:r>
      <w:r w:rsidR="005B723A" w:rsidRPr="00351151">
        <w:rPr>
          <w:rFonts w:ascii="Times New Roman" w:hAnsi="Times New Roman" w:cs="Times New Roman"/>
          <w:noProof/>
          <w:sz w:val="26"/>
          <w:szCs w:val="26"/>
          <w:lang w:val="vi-VN"/>
        </w:rPr>
        <w:t xml:space="preserve">quan trọng </w:t>
      </w:r>
      <w:r w:rsidRPr="00351151">
        <w:rPr>
          <w:rFonts w:ascii="Times New Roman" w:hAnsi="Times New Roman" w:cs="Times New Roman"/>
          <w:noProof/>
          <w:sz w:val="26"/>
          <w:szCs w:val="26"/>
          <w:lang w:val="vi-VN"/>
        </w:rPr>
        <w:t xml:space="preserve">để thực hiện chăm sóc sức khỏe </w:t>
      </w:r>
      <w:r w:rsidR="005B723A" w:rsidRPr="00351151">
        <w:rPr>
          <w:rFonts w:ascii="Times New Roman" w:hAnsi="Times New Roman" w:cs="Times New Roman"/>
          <w:noProof/>
          <w:sz w:val="26"/>
          <w:szCs w:val="26"/>
          <w:lang w:val="vi-VN"/>
        </w:rPr>
        <w:t xml:space="preserve">một cách công bằng và </w:t>
      </w:r>
      <w:r w:rsidRPr="00351151">
        <w:rPr>
          <w:rFonts w:ascii="Times New Roman" w:hAnsi="Times New Roman" w:cs="Times New Roman"/>
          <w:noProof/>
          <w:sz w:val="26"/>
          <w:szCs w:val="26"/>
          <w:lang w:val="vi-VN"/>
        </w:rPr>
        <w:t>hiệu quả</w:t>
      </w:r>
      <w:r w:rsidR="005B723A" w:rsidRPr="00351151">
        <w:rPr>
          <w:rFonts w:ascii="Times New Roman" w:hAnsi="Times New Roman" w:cs="Times New Roman"/>
          <w:noProof/>
          <w:sz w:val="26"/>
          <w:szCs w:val="26"/>
          <w:lang w:val="vi-VN"/>
        </w:rPr>
        <w:t xml:space="preserve"> và </w:t>
      </w:r>
      <w:r w:rsidRPr="00351151">
        <w:rPr>
          <w:rFonts w:ascii="Times New Roman" w:hAnsi="Times New Roman" w:cs="Times New Roman"/>
          <w:noProof/>
          <w:sz w:val="26"/>
          <w:szCs w:val="26"/>
          <w:lang w:val="vi-VN"/>
        </w:rPr>
        <w:t>tiến tới BHYT toàn dân</w:t>
      </w:r>
      <w:r w:rsidR="004A0C8D" w:rsidRPr="00351151">
        <w:rPr>
          <w:rFonts w:ascii="Times New Roman" w:hAnsi="Times New Roman" w:cs="Times New Roman"/>
          <w:noProof/>
          <w:sz w:val="26"/>
          <w:szCs w:val="26"/>
          <w:lang w:val="vi-VN"/>
        </w:rPr>
        <w:fldChar w:fldCharType="begin"/>
      </w:r>
      <w:r w:rsidR="000011C8" w:rsidRPr="00351151">
        <w:rPr>
          <w:rFonts w:ascii="Times New Roman" w:hAnsi="Times New Roman" w:cs="Times New Roman"/>
          <w:noProof/>
          <w:sz w:val="26"/>
          <w:szCs w:val="26"/>
          <w:lang w:val="vi-VN"/>
        </w:rPr>
        <w:instrText xml:space="preserve"> ADDIN ZOTERO_ITEM CSL_CITATION {"citationID":"yoUTQo2D","properties":{"formattedCitation":" [111], [113], [118]","plainCitation":" [111], [113], [118]","noteIndex":0},"citationItems":[{"id":2250,"uris":["http://zotero.org/users/4598420/items/F6XHLGI3"],"uri":["http://zotero.org/users/4598420/items/F6XHLGI3"],"itemData":{"id":2250,"type":"report","title":"The path to integrated insurance system in China (Vol. 2) : Main report (English): East Asia and Pacific","genre":"Report","URL":"http://documents.worldbank.org/curated/en/869491468221672786/Main-report","language":"en","author":[{"family":"The World Bank","given":""}],"issued":{"date-parts":[["2010"]]}},"label":"page"},{"id":2251,"uris":["http://zotero.org/users/4598420/items/FV56JFS2"],"uri":["http://zotero.org/users/4598420/items/FV56JFS2"],"itemData":{"id":2251,"type":"report","title":"Health and the Millennium Development Goals","genre":"Report","language":"e","author":[{"family":"World Health Organization","given":""}],"issued":{"date-parts":[["2005"]]}},"label":"page"},{"id":2254,"uris":["http://zotero.org/users/4598420/items/J9MJ8L8L"],"uri":["http://zotero.org/users/4598420/items/J9MJ8L8L"],"itemData":{"id":2254,"type":"report","title":"Competition in Health Insurance,","publisher-place":"Washington DC","event-place":"Washington DC","author":[{"literal":"The World Bank"}],"issued":{"date-parts":[["2009"]]}},"label":"page"}],"schema":"https://github.com/citation-style-language/schema/raw/master/csl-citation.json"} </w:instrText>
      </w:r>
      <w:r w:rsidR="004A0C8D" w:rsidRPr="00351151">
        <w:rPr>
          <w:rFonts w:ascii="Times New Roman" w:hAnsi="Times New Roman" w:cs="Times New Roman"/>
          <w:noProof/>
          <w:sz w:val="26"/>
          <w:szCs w:val="26"/>
          <w:lang w:val="vi-VN"/>
        </w:rPr>
        <w:fldChar w:fldCharType="separate"/>
      </w:r>
      <w:r w:rsidR="000011C8" w:rsidRPr="00351151">
        <w:rPr>
          <w:rFonts w:ascii="Times New Roman" w:hAnsi="Times New Roman" w:cs="Times New Roman"/>
          <w:sz w:val="26"/>
        </w:rPr>
        <w:t xml:space="preserve"> [111], [113], [118]</w:t>
      </w:r>
      <w:r w:rsidR="004A0C8D" w:rsidRPr="00351151">
        <w:rPr>
          <w:rFonts w:ascii="Times New Roman" w:hAnsi="Times New Roman" w:cs="Times New Roman"/>
          <w:noProof/>
          <w:sz w:val="26"/>
          <w:szCs w:val="26"/>
          <w:lang w:val="vi-VN"/>
        </w:rPr>
        <w:fldChar w:fldCharType="end"/>
      </w:r>
      <w:r w:rsidR="00652F0B" w:rsidRPr="00351151">
        <w:rPr>
          <w:rFonts w:ascii="Times New Roman" w:hAnsi="Times New Roman" w:cs="Times New Roman"/>
          <w:noProof/>
          <w:sz w:val="26"/>
          <w:szCs w:val="26"/>
          <w:lang w:val="vi-VN"/>
        </w:rPr>
        <w:t>.</w:t>
      </w:r>
      <w:r w:rsidRPr="00351151">
        <w:rPr>
          <w:rFonts w:ascii="Times New Roman" w:hAnsi="Times New Roman" w:cs="Times New Roman"/>
          <w:noProof/>
          <w:sz w:val="26"/>
          <w:szCs w:val="26"/>
          <w:lang w:val="vi-VN"/>
        </w:rPr>
        <w:t xml:space="preserve"> </w:t>
      </w:r>
      <w:r w:rsidR="001D362C" w:rsidRPr="00351151">
        <w:rPr>
          <w:rFonts w:ascii="Times New Roman" w:hAnsi="Times New Roman" w:cs="Times New Roman"/>
          <w:noProof/>
          <w:sz w:val="26"/>
          <w:szCs w:val="26"/>
          <w:lang w:val="vi-VN"/>
        </w:rPr>
        <w:t>BHYT tại các quốc gia phát triển đã được hình thành và thực hiện rất tốt nhưng tại các nước đang phát triển BHYT mới được hình thành từ thập niên 70-80 của thế k</w:t>
      </w:r>
      <w:r w:rsidR="00E165DA" w:rsidRPr="00351151">
        <w:rPr>
          <w:rFonts w:ascii="Times New Roman" w:hAnsi="Times New Roman" w:cs="Times New Roman"/>
          <w:noProof/>
          <w:sz w:val="26"/>
          <w:szCs w:val="26"/>
          <w:lang w:val="vi-VN"/>
        </w:rPr>
        <w:t>ỷ</w:t>
      </w:r>
      <w:r w:rsidR="001D362C" w:rsidRPr="00351151">
        <w:rPr>
          <w:rFonts w:ascii="Times New Roman" w:hAnsi="Times New Roman" w:cs="Times New Roman"/>
          <w:noProof/>
          <w:sz w:val="26"/>
          <w:szCs w:val="26"/>
          <w:lang w:val="vi-VN"/>
        </w:rPr>
        <w:t xml:space="preserve"> XX và đang trên đường hoàn thiện về chính sách cũng như thực thi trên thực tế. </w:t>
      </w:r>
      <w:r w:rsidR="00E165DA" w:rsidRPr="00351151">
        <w:rPr>
          <w:rFonts w:ascii="Times New Roman" w:hAnsi="Times New Roman" w:cs="Times New Roman"/>
          <w:noProof/>
          <w:sz w:val="26"/>
          <w:szCs w:val="26"/>
          <w:lang w:val="vi-VN"/>
        </w:rPr>
        <w:t>Tại các quốc gia châu Phi và châu Á, kiến thức và thực hành của người có thẻ BHYT trong sử dụng dịch vụ y tế còn nhiều hạn chế</w:t>
      </w:r>
      <w:r w:rsidR="00E52B18" w:rsidRPr="00351151">
        <w:rPr>
          <w:rFonts w:ascii="Times New Roman" w:hAnsi="Times New Roman" w:cs="Times New Roman"/>
          <w:noProof/>
          <w:sz w:val="26"/>
          <w:szCs w:val="26"/>
          <w:lang w:val="vi-VN"/>
        </w:rPr>
        <w:t>, như k</w:t>
      </w:r>
      <w:r w:rsidR="00E165DA" w:rsidRPr="00351151">
        <w:rPr>
          <w:rFonts w:ascii="Times New Roman" w:hAnsi="Times New Roman" w:cs="Times New Roman"/>
          <w:noProof/>
          <w:sz w:val="26"/>
          <w:szCs w:val="26"/>
          <w:lang w:val="vi-VN"/>
        </w:rPr>
        <w:t>iến thức về sử dụng thẻ đúng mục đích và quy định của cơ quan BHYT trong khám chữa bệnh (KCB) còn rất thấp</w:t>
      </w:r>
      <w:r w:rsidR="00895812" w:rsidRPr="00351151">
        <w:rPr>
          <w:rFonts w:ascii="Times New Roman" w:hAnsi="Times New Roman" w:cs="Times New Roman"/>
          <w:noProof/>
          <w:sz w:val="26"/>
          <w:szCs w:val="26"/>
          <w:lang w:val="vi-VN"/>
        </w:rPr>
        <w:t xml:space="preserve">; tỷ lệ người có thẻ BHYT hiểu biết về khám chữa bệnh đúng nơi đã đăng ký ban đầu </w:t>
      </w:r>
      <w:r w:rsidR="00E165DA" w:rsidRPr="00351151">
        <w:rPr>
          <w:rFonts w:ascii="Times New Roman" w:hAnsi="Times New Roman" w:cs="Times New Roman"/>
          <w:noProof/>
          <w:sz w:val="26"/>
          <w:szCs w:val="26"/>
          <w:lang w:val="vi-VN"/>
        </w:rPr>
        <w:t>dao động trong khoảng từ 40-60%</w:t>
      </w:r>
      <w:r w:rsidR="004C7114" w:rsidRPr="00351151">
        <w:rPr>
          <w:rFonts w:ascii="Times New Roman" w:hAnsi="Times New Roman" w:cs="Times New Roman"/>
          <w:noProof/>
          <w:sz w:val="26"/>
          <w:szCs w:val="26"/>
          <w:lang w:val="vi-VN"/>
        </w:rPr>
        <w:t>; hiểu biết về bảo quản thẻ BHYT dao động trong khoảng từ 70-85%</w:t>
      </w:r>
      <w:r w:rsidR="007225FF" w:rsidRPr="00351151">
        <w:rPr>
          <w:rFonts w:ascii="Times New Roman" w:hAnsi="Times New Roman" w:cs="Times New Roman"/>
          <w:noProof/>
          <w:sz w:val="26"/>
          <w:szCs w:val="26"/>
          <w:lang w:val="vi-VN"/>
        </w:rPr>
        <w:fldChar w:fldCharType="begin"/>
      </w:r>
      <w:r w:rsidR="000011C8" w:rsidRPr="00351151">
        <w:rPr>
          <w:rFonts w:ascii="Times New Roman" w:hAnsi="Times New Roman" w:cs="Times New Roman"/>
          <w:noProof/>
          <w:sz w:val="26"/>
          <w:szCs w:val="26"/>
          <w:lang w:val="vi-VN"/>
        </w:rPr>
        <w:instrText xml:space="preserve"> ADDIN ZOTERO_ITEM CSL_CITATION {"citationID":"YByHmvvD","properties":{"formattedCitation":" [59], [77], [80]","plainCitation":" [59], [77], [80]","noteIndex":0},"citationItems":[{"id":1621,"uris":["http://zotero.org/users/4598420/items/IPUN7JZH"],"uri":["http://zotero.org/users/4598420/items/IPUN7JZH"],"itemData":{"id":1621,"type":"article-journal","title":"Feasibility of community-based health insurance in rural tropical Ecuador","container-title":"Revista Panamericana De Salud Publica = Pan American Journal of Public Health","page":"177-184","volume":"29","issue":"3","source":"PubMed","abstract":"OBJECTIVE: The main objective of this study was to assess people's willingness to join a community-based health insurance (CHI) model in El Páramo, a rural area in Ecuador, and to determine factors influencing this willingness. A second objective was to identify people's understanding and attitudes toward the presented CHI model.\nMETHODS: A cross-sectional survey was carried out using a structured questionnaire. Of an estimated 829 households, 210 were randomly selected by two-stage cluster sampling. Attitudes toward the scheme were assessed. Information on factors possibly influencing willingness to join was collected and related to the willingness to join. To gain an insight into a respondent's possible ability to pay, health care expenditure on the last illness episode was assessed. Feasibility was defined as at least 50% of household heads willing to join the scheme.\nRESULTS: Willingness to join the CHI model for US$30 per year was 69.3%. With affiliation, 92.2% of interviewees stated that they would visit the local health facility more often. Willingness to join was found to be negatively associated with education. Other variables showed no significant association with willingness to join. The study showed a positive attitude toward the CHI scheme. Substantial health care expenditures on the last illness episode were documented.\nCONCLUSIONS: The investigation concludes that CHI in the study region is feasible. However, enrollments are likely to be lower than the stated willingness to join. Still, a CHI scheme should present an interesting financing alternative in rural areas where services are scarce and difficult to sustain.","ISSN":"1680-5348","note":"PMID: 21484017","journalAbbreviation":"Rev. Panam. Salud Publica","language":"eng","author":[{"family":"Eckhardt","given":"Martin"},{"family":"Forsberg","given":"Birger Carl"},{"family":"Wolf","given":"Dorothee"},{"family":"Crespo-Burgos","given":"Antonio"}],"issued":{"date-parts":[["2011",3]]}}},{"id":1589,"uris":["http://zotero.org/users/4598420/items/8Z6AA93W"],"uri":["http://zotero.org/users/4598420/items/8Z6AA93W"],"itemData":{"id":1589,"type":"article-journal","title":"Effectiveness of public health insurance schemes on financial risk protection in Thailand: The assessments of purchasers’ capacities, contractors’ responses and impact on patients","container-title":"Research on Equitable Health Systems (CREHS)","page":"20-25","volume":"10","issue":"12","language":"eng","author":[{"family":"Mills A","given":""},{"family":"Hanson K","given":""},{"family":"Tangcharoensathien V","given":""},{"family":"Prakongsai P","given":""},{"family":"W","given":""},{"family":"Pachanee K","given":""},{"family":"Panichkriangkrai W","given":""},{"family":"Vongmongkol V","given":""}],"issued":{"date-parts":[["2011"]]}}},{"id":1623,"uris":["http://zotero.org/users/4598420/items/AVB5ZHJZ"],"uri":["http://zotero.org/users/4598420/items/AVB5ZHJZ"],"itemData":{"id":1623,"type":"article-journal","title":"Community-based health insurance knowledge, concern, preferences, and financial planning for health care among informal sector workers in a health district of Douala, Cameroon","container-title":"The Pan African Medical Journal","page":"17","volume":"16","source":"PubMed","abstract":"INTRODUCTION: For the last two decades, promoted by many governments and international number in sub-Saharan Africa. In 2005 in Cameroon, there were only 60 Community-based health insurance (CBHI) schemes nationwide, covering less than 1% of the population. In 2006, the Cameroon government adopted a national strategy aimed at creating at least one CBHI scheme in each health district and covering at least 40% of the population with CBHI schemes by 2015. Unfortunately, there is almost no published data on the awareness and the implementation of CBHI schemes in Cameroon.\nMETHODS: Structured interviews were conducted in January 2010 with 160 informal sectors workers in the Bonassama health district (BHD) of Douala, aiming at evaluating their knowledge, concern and preferences on CBHI schemes and their financial plan to cover health costs.\nRESULTS: The awareness on the existence of CHBI schemes was poor awareness schemes among these informal workers. Awareness of CBHI schemes was significantly associated with a high level of education (p = 0.0001). Only 4.4% of respondents had health insurance, and specifically 1.2% were involved in a CBHI scheme. However, 128 (86.2%) respondents thought that belonging to a CBHI scheme could facilitate their access to adequate health care, and were thus willing to be involved in CBHI schemes. Our respondents would have preferred CBHI schemes run by missionaries to CBHI schemes run by the government or people of the same ethnic group (p).\nCONCLUSION: There is a very low participation in CBHI schemes among the informal sector workers of the BHD. This is mainly due to the lack of awareness and limited knowledge on the basic concepts of a CBHI by this target population. Solidarity based community associations to which the vast majority of this target population belong are prime areas for sensitization on CBHI schemes. Hence these associations could possibly federalize to create CBHI schemes.","DOI":"10.11604/pamj.2013.16.17.2279","ISSN":"1937-8688","note":"PMID: 24498466\nPMCID: PMC3909694","journalAbbreviation":"Pan Afr Med J","language":"eng","author":[{"family":"Noubiap","given":"Jean Jacques N."},{"family":"Joko","given":"Walburga Yvonne A."},{"family":"Obama","given":"Joel Marie N."},{"family":"Bigna","given":"Jean Joel R."}],"issued":{"date-parts":[["2013"]]}}}],"schema":"https://github.com/citation-style-language/schema/raw/master/csl-citation.json"} </w:instrText>
      </w:r>
      <w:r w:rsidR="007225FF" w:rsidRPr="00351151">
        <w:rPr>
          <w:rFonts w:ascii="Times New Roman" w:hAnsi="Times New Roman" w:cs="Times New Roman"/>
          <w:noProof/>
          <w:sz w:val="26"/>
          <w:szCs w:val="26"/>
          <w:lang w:val="vi-VN"/>
        </w:rPr>
        <w:fldChar w:fldCharType="separate"/>
      </w:r>
      <w:r w:rsidR="000011C8" w:rsidRPr="00351151">
        <w:rPr>
          <w:rFonts w:ascii="Times New Roman" w:hAnsi="Times New Roman" w:cs="Times New Roman"/>
          <w:sz w:val="26"/>
        </w:rPr>
        <w:t xml:space="preserve"> [59], [77], [80]</w:t>
      </w:r>
      <w:r w:rsidR="007225FF" w:rsidRPr="00351151">
        <w:rPr>
          <w:rFonts w:ascii="Times New Roman" w:hAnsi="Times New Roman" w:cs="Times New Roman"/>
          <w:noProof/>
          <w:sz w:val="26"/>
          <w:szCs w:val="26"/>
          <w:lang w:val="vi-VN"/>
        </w:rPr>
        <w:fldChar w:fldCharType="end"/>
      </w:r>
      <w:r w:rsidR="0034625C" w:rsidRPr="00351151">
        <w:rPr>
          <w:rFonts w:ascii="Times New Roman" w:hAnsi="Times New Roman" w:cs="Times New Roman"/>
          <w:noProof/>
          <w:sz w:val="26"/>
          <w:szCs w:val="26"/>
          <w:lang w:val="vi-VN"/>
        </w:rPr>
        <w:t>.</w:t>
      </w:r>
      <w:r w:rsidR="00E165DA" w:rsidRPr="00351151">
        <w:rPr>
          <w:rFonts w:ascii="Times New Roman" w:hAnsi="Times New Roman" w:cs="Times New Roman"/>
          <w:noProof/>
          <w:sz w:val="26"/>
          <w:szCs w:val="26"/>
          <w:lang w:val="vi-VN"/>
        </w:rPr>
        <w:t xml:space="preserve"> Tương tự, thực hành </w:t>
      </w:r>
      <w:r w:rsidR="004C7114" w:rsidRPr="00351151">
        <w:rPr>
          <w:rFonts w:ascii="Times New Roman" w:hAnsi="Times New Roman" w:cs="Times New Roman"/>
          <w:noProof/>
          <w:sz w:val="26"/>
          <w:szCs w:val="26"/>
          <w:lang w:val="vi-VN"/>
        </w:rPr>
        <w:t>sử dụng thẻ BHYT đúng theo qui định của cơ quan BHYT dao động từ 35-50%; bảo quản và không sử dụng thẻ BHYT lấy thuốc cho người khác dao động trong khoảng 10-30%</w:t>
      </w:r>
      <w:r w:rsidR="007225FF" w:rsidRPr="00351151">
        <w:rPr>
          <w:rFonts w:ascii="Times New Roman" w:hAnsi="Times New Roman" w:cs="Times New Roman"/>
          <w:noProof/>
          <w:sz w:val="26"/>
          <w:szCs w:val="26"/>
          <w:lang w:val="vi-VN"/>
        </w:rPr>
        <w:fldChar w:fldCharType="begin"/>
      </w:r>
      <w:r w:rsidR="000011C8" w:rsidRPr="00351151">
        <w:rPr>
          <w:rFonts w:ascii="Times New Roman" w:hAnsi="Times New Roman" w:cs="Times New Roman"/>
          <w:noProof/>
          <w:sz w:val="26"/>
          <w:szCs w:val="26"/>
          <w:lang w:val="vi-VN"/>
        </w:rPr>
        <w:instrText xml:space="preserve"> ADDIN ZOTERO_ITEM CSL_CITATION {"citationID":"AKt3bmea","properties":{"formattedCitation":" [59], [77], [80]","plainCitation":" [59], [77], [80]","noteIndex":0},"citationItems":[{"id":1621,"uris":["http://zotero.org/users/4598420/items/IPUN7JZH"],"uri":["http://zotero.org/users/4598420/items/IPUN7JZH"],"itemData":{"id":1621,"type":"article-journal","title":"Feasibility of community-based health insurance in rural tropical Ecuador","container-title":"Revista Panamericana De Salud Publica = Pan American Journal of Public Health","page":"177-184","volume":"29","issue":"3","source":"PubMed","abstract":"OBJECTIVE: The main objective of this study was to assess people's willingness to join a community-based health insurance (CHI) model in El Páramo, a rural area in Ecuador, and to determine factors influencing this willingness. A second objective was to identify people's understanding and attitudes toward the presented CHI model.\nMETHODS: A cross-sectional survey was carried out using a structured questionnaire. Of an estimated 829 households, 210 were randomly selected by two-stage cluster sampling. Attitudes toward the scheme were assessed. Information on factors possibly influencing willingness to join was collected and related to the willingness to join. To gain an insight into a respondent's possible ability to pay, health care expenditure on the last illness episode was assessed. Feasibility was defined as at least 50% of household heads willing to join the scheme.\nRESULTS: Willingness to join the CHI model for US$30 per year was 69.3%. With affiliation, 92.2% of interviewees stated that they would visit the local health facility more often. Willingness to join was found to be negatively associated with education. Other variables showed no significant association with willingness to join. The study showed a positive attitude toward the CHI scheme. Substantial health care expenditures on the last illness episode were documented.\nCONCLUSIONS: The investigation concludes that CHI in the study region is feasible. However, enrollments are likely to be lower than the stated willingness to join. Still, a CHI scheme should present an interesting financing alternative in rural areas where services are scarce and difficult to sustain.","ISSN":"1680-5348","note":"PMID: 21484017","journalAbbreviation":"Rev. Panam. Salud Publica","language":"eng","author":[{"family":"Eckhardt","given":"Martin"},{"family":"Forsberg","given":"Birger Carl"},{"family":"Wolf","given":"Dorothee"},{"family":"Crespo-Burgos","given":"Antonio"}],"issued":{"date-parts":[["2011",3]]}}},{"id":1589,"uris":["http://zotero.org/users/4598420/items/8Z6AA93W"],"uri":["http://zotero.org/users/4598420/items/8Z6AA93W"],"itemData":{"id":1589,"type":"article-journal","title":"Effectiveness of public health insurance schemes on financial risk protection in Thailand: The assessments of purchasers’ capacities, contractors’ responses and impact on patients","container-title":"Research on Equitable Health Systems (CREHS)","page":"20-25","volume":"10","issue":"12","language":"eng","author":[{"family":"Mills A","given":""},{"family":"Hanson K","given":""},{"family":"Tangcharoensathien V","given":""},{"family":"Prakongsai P","given":""},{"family":"W","given":""},{"family":"Pachanee K","given":""},{"family":"Panichkriangkrai W","given":""},{"family":"Vongmongkol V","given":""}],"issued":{"date-parts":[["2011"]]}}},{"id":1623,"uris":["http://zotero.org/users/4598420/items/AVB5ZHJZ"],"uri":["http://zotero.org/users/4598420/items/AVB5ZHJZ"],"itemData":{"id":1623,"type":"article-journal","title":"Community-based health insurance knowledge, concern, preferences, and financial planning for health care among informal sector workers in a health district of Douala, Cameroon","container-title":"The Pan African Medical Journal","page":"17","volume":"16","source":"PubMed","abstract":"INTRODUCTION: For the last two decades, promoted by many governments and international number in sub-Saharan Africa. In 2005 in Cameroon, there were only 60 Community-based health insurance (CBHI) schemes nationwide, covering less than 1% of the population. In 2006, the Cameroon government adopted a national strategy aimed at creating at least one CBHI scheme in each health district and covering at least 40% of the population with CBHI schemes by 2015. Unfortunately, there is almost no published data on the awareness and the implementation of CBHI schemes in Cameroon.\nMETHODS: Structured interviews were conducted in January 2010 with 160 informal sectors workers in the Bonassama health district (BHD) of Douala, aiming at evaluating their knowledge, concern and preferences on CBHI schemes and their financial plan to cover health costs.\nRESULTS: The awareness on the existence of CHBI schemes was poor awareness schemes among these informal workers. Awareness of CBHI schemes was significantly associated with a high level of education (p = 0.0001). Only 4.4% of respondents had health insurance, and specifically 1.2% were involved in a CBHI scheme. However, 128 (86.2%) respondents thought that belonging to a CBHI scheme could facilitate their access to adequate health care, and were thus willing to be involved in CBHI schemes. Our respondents would have preferred CBHI schemes run by missionaries to CBHI schemes run by the government or people of the same ethnic group (p).\nCONCLUSION: There is a very low participation in CBHI schemes among the informal sector workers of the BHD. This is mainly due to the lack of awareness and limited knowledge on the basic concepts of a CBHI by this target population. Solidarity based community associations to which the vast majority of this target population belong are prime areas for sensitization on CBHI schemes. Hence these associations could possibly federalize to create CBHI schemes.","DOI":"10.11604/pamj.2013.16.17.2279","ISSN":"1937-8688","note":"PMID: 24498466\nPMCID: PMC3909694","journalAbbreviation":"Pan Afr Med J","language":"eng","author":[{"family":"Noubiap","given":"Jean Jacques N."},{"family":"Joko","given":"Walburga Yvonne A."},{"family":"Obama","given":"Joel Marie N."},{"family":"Bigna","given":"Jean Joel R."}],"issued":{"date-parts":[["2013"]]}}}],"schema":"https://github.com/citation-style-language/schema/raw/master/csl-citation.json"} </w:instrText>
      </w:r>
      <w:r w:rsidR="007225FF" w:rsidRPr="00351151">
        <w:rPr>
          <w:rFonts w:ascii="Times New Roman" w:hAnsi="Times New Roman" w:cs="Times New Roman"/>
          <w:noProof/>
          <w:sz w:val="26"/>
          <w:szCs w:val="26"/>
          <w:lang w:val="vi-VN"/>
        </w:rPr>
        <w:fldChar w:fldCharType="separate"/>
      </w:r>
      <w:r w:rsidR="000011C8" w:rsidRPr="00351151">
        <w:rPr>
          <w:rFonts w:ascii="Times New Roman" w:hAnsi="Times New Roman" w:cs="Times New Roman"/>
          <w:sz w:val="26"/>
        </w:rPr>
        <w:t xml:space="preserve"> [59], [77], [80]</w:t>
      </w:r>
      <w:r w:rsidR="007225FF" w:rsidRPr="00351151">
        <w:rPr>
          <w:rFonts w:ascii="Times New Roman" w:hAnsi="Times New Roman" w:cs="Times New Roman"/>
          <w:noProof/>
          <w:sz w:val="26"/>
          <w:szCs w:val="26"/>
          <w:lang w:val="vi-VN"/>
        </w:rPr>
        <w:fldChar w:fldCharType="end"/>
      </w:r>
      <w:r w:rsidR="00F16751" w:rsidRPr="00351151">
        <w:rPr>
          <w:rFonts w:ascii="Times New Roman" w:hAnsi="Times New Roman" w:cs="Times New Roman"/>
          <w:noProof/>
          <w:sz w:val="26"/>
          <w:szCs w:val="26"/>
          <w:lang w:val="vi-VN"/>
        </w:rPr>
        <w:t>.</w:t>
      </w:r>
      <w:r w:rsidR="004C7114" w:rsidRPr="00351151">
        <w:rPr>
          <w:rFonts w:ascii="Times New Roman" w:hAnsi="Times New Roman" w:cs="Times New Roman"/>
          <w:noProof/>
          <w:sz w:val="26"/>
          <w:szCs w:val="26"/>
          <w:lang w:val="vi-VN"/>
        </w:rPr>
        <w:t xml:space="preserve"> </w:t>
      </w:r>
      <w:r w:rsidR="001D362C" w:rsidRPr="00351151">
        <w:rPr>
          <w:rFonts w:ascii="Times New Roman" w:hAnsi="Times New Roman" w:cs="Times New Roman"/>
          <w:noProof/>
          <w:sz w:val="26"/>
          <w:szCs w:val="26"/>
          <w:lang w:val="vi-VN"/>
        </w:rPr>
        <w:t xml:space="preserve">Tại Việt Nam, </w:t>
      </w:r>
      <w:r w:rsidR="004C3E5D" w:rsidRPr="00351151">
        <w:rPr>
          <w:rFonts w:ascii="Times New Roman" w:hAnsi="Times New Roman" w:cs="Times New Roman"/>
          <w:noProof/>
          <w:sz w:val="26"/>
          <w:szCs w:val="26"/>
          <w:lang w:val="vi-VN"/>
        </w:rPr>
        <w:t>nghiên cứ</w:t>
      </w:r>
      <w:r w:rsidR="001A0007" w:rsidRPr="00351151">
        <w:rPr>
          <w:rFonts w:ascii="Times New Roman" w:hAnsi="Times New Roman" w:cs="Times New Roman"/>
          <w:noProof/>
          <w:sz w:val="26"/>
          <w:szCs w:val="26"/>
          <w:lang w:val="vi-VN"/>
        </w:rPr>
        <w:t>u trong gi</w:t>
      </w:r>
      <w:r w:rsidR="0012473D" w:rsidRPr="00351151">
        <w:rPr>
          <w:rFonts w:ascii="Times New Roman" w:hAnsi="Times New Roman" w:cs="Times New Roman"/>
          <w:noProof/>
          <w:sz w:val="26"/>
          <w:szCs w:val="26"/>
          <w:lang w:val="vi-VN"/>
        </w:rPr>
        <w:t>a</w:t>
      </w:r>
      <w:r w:rsidR="001A0007" w:rsidRPr="00351151">
        <w:rPr>
          <w:rFonts w:ascii="Times New Roman" w:hAnsi="Times New Roman" w:cs="Times New Roman"/>
          <w:noProof/>
          <w:sz w:val="26"/>
          <w:szCs w:val="26"/>
          <w:lang w:val="vi-VN"/>
        </w:rPr>
        <w:t>i</w:t>
      </w:r>
      <w:r w:rsidR="004C3E5D" w:rsidRPr="00351151">
        <w:rPr>
          <w:rFonts w:ascii="Times New Roman" w:hAnsi="Times New Roman" w:cs="Times New Roman"/>
          <w:noProof/>
          <w:sz w:val="26"/>
          <w:szCs w:val="26"/>
          <w:lang w:val="vi-VN"/>
        </w:rPr>
        <w:t xml:space="preserve"> đoạn 2013-</w:t>
      </w:r>
      <w:r w:rsidR="001D362C" w:rsidRPr="00351151">
        <w:rPr>
          <w:rFonts w:ascii="Times New Roman" w:hAnsi="Times New Roman" w:cs="Times New Roman"/>
          <w:noProof/>
          <w:sz w:val="26"/>
          <w:szCs w:val="26"/>
          <w:lang w:val="vi-VN"/>
        </w:rPr>
        <w:t xml:space="preserve"> 2016 cho thấy chỉ có </w:t>
      </w:r>
      <w:r w:rsidR="004C3E5D" w:rsidRPr="00351151">
        <w:rPr>
          <w:rFonts w:ascii="Times New Roman" w:hAnsi="Times New Roman" w:cs="Times New Roman"/>
          <w:noProof/>
          <w:sz w:val="26"/>
          <w:szCs w:val="26"/>
          <w:lang w:val="vi-VN"/>
        </w:rPr>
        <w:t xml:space="preserve">khoảng </w:t>
      </w:r>
      <w:r w:rsidR="001D362C" w:rsidRPr="00351151">
        <w:rPr>
          <w:rFonts w:ascii="Times New Roman" w:hAnsi="Times New Roman" w:cs="Times New Roman"/>
          <w:noProof/>
          <w:sz w:val="26"/>
          <w:szCs w:val="26"/>
          <w:lang w:val="vi-VN"/>
        </w:rPr>
        <w:t>hơn một nửa số người có thẻ BHYT biết về các chính sách BHYT (</w:t>
      </w:r>
      <w:r w:rsidR="004C3E5D" w:rsidRPr="00351151">
        <w:rPr>
          <w:rFonts w:ascii="Times New Roman" w:hAnsi="Times New Roman" w:cs="Times New Roman"/>
          <w:noProof/>
          <w:sz w:val="26"/>
          <w:szCs w:val="26"/>
          <w:lang w:val="vi-VN"/>
        </w:rPr>
        <w:t>51-</w:t>
      </w:r>
      <w:r w:rsidR="001D362C" w:rsidRPr="00351151">
        <w:rPr>
          <w:rFonts w:ascii="Times New Roman" w:hAnsi="Times New Roman" w:cs="Times New Roman"/>
          <w:noProof/>
          <w:sz w:val="26"/>
          <w:szCs w:val="26"/>
          <w:lang w:val="vi-VN"/>
        </w:rPr>
        <w:t>59%)</w:t>
      </w:r>
      <w:r w:rsidR="007225FF" w:rsidRPr="00351151">
        <w:rPr>
          <w:rFonts w:ascii="Times New Roman" w:hAnsi="Times New Roman" w:cs="Times New Roman"/>
          <w:noProof/>
          <w:sz w:val="26"/>
          <w:szCs w:val="26"/>
          <w:lang w:val="vi-VN"/>
        </w:rPr>
        <w:fldChar w:fldCharType="begin"/>
      </w:r>
      <w:r w:rsidR="00457FEF" w:rsidRPr="00351151">
        <w:rPr>
          <w:rFonts w:ascii="Times New Roman" w:hAnsi="Times New Roman" w:cs="Times New Roman"/>
          <w:noProof/>
          <w:sz w:val="26"/>
          <w:szCs w:val="26"/>
          <w:lang w:val="vi-VN"/>
        </w:rPr>
        <w:instrText xml:space="preserve"> ADDIN ZOTERO_ITEM CSL_CITATION {"citationID":"rpETwAvQ","properties":{"formattedCitation":" [39], [40]","plainCitation":" [39], [40]","noteIndex":0},"citationItems":[{"id":1579,"uris":["http://zotero.org/users/4598420/items/I3NTXINU"],"uri":["http://zotero.org/users/4598420/items/I3NTXINU"],"itemData":{"id":1579,"type":"thesis","title":"Nhận thức, thái độ của người bệnh sử dụng thẻ bảo hiểm y tế tại bệnh viện đa khoa tỉnh Hà Tĩnh năm 2016","publisher":"Trường Đại học Y Hà Nội","publisher-place":"Hà Nội","genre":"Luận văn Thạc sĩ Y tế công cộng","event-place":"Hà Nội","language":"vie","author":[{"family":"Thơ Hoàng Thị Quỳnh","given":""}],"issued":{"date-parts":[["2016"]]}}},{"id":1626,"uris":["http://zotero.org/users/4598420/items/36A4PIXN"],"uri":["http://zotero.org/users/4598420/items/36A4PIXN"],"itemData":{"id":1626,"type":"article-journal","title":"Thực trạng kiến thức của người dân tại 2 xã huyện Thái Thuỵ về quyền lợi khi tham gia BHYT","container-title":"Tạp chí Y học Thực hành","page":"80-82","volume":"870","language":"vie","author":[{"literal":"Thu Trần Khánh"},{"literal":"Phạm Thị Dung"},{"literal":"Nguyễn Quỳnh Hoa"}],"issued":{"date-parts":[["2013"]]}}}],"schema":"https://github.com/citation-style-language/schema/raw/master/csl-citation.json"} </w:instrText>
      </w:r>
      <w:r w:rsidR="007225FF" w:rsidRPr="00351151">
        <w:rPr>
          <w:rFonts w:ascii="Times New Roman" w:hAnsi="Times New Roman" w:cs="Times New Roman"/>
          <w:noProof/>
          <w:sz w:val="26"/>
          <w:szCs w:val="26"/>
          <w:lang w:val="vi-VN"/>
        </w:rPr>
        <w:fldChar w:fldCharType="separate"/>
      </w:r>
      <w:r w:rsidR="00457FEF" w:rsidRPr="00351151">
        <w:rPr>
          <w:rFonts w:ascii="Times New Roman" w:hAnsi="Times New Roman" w:cs="Times New Roman"/>
          <w:sz w:val="26"/>
        </w:rPr>
        <w:t xml:space="preserve"> [39], [40]</w:t>
      </w:r>
      <w:r w:rsidR="007225FF" w:rsidRPr="00351151">
        <w:rPr>
          <w:rFonts w:ascii="Times New Roman" w:hAnsi="Times New Roman" w:cs="Times New Roman"/>
          <w:noProof/>
          <w:sz w:val="26"/>
          <w:szCs w:val="26"/>
          <w:lang w:val="vi-VN"/>
        </w:rPr>
        <w:fldChar w:fldCharType="end"/>
      </w:r>
      <w:r w:rsidR="00F16751" w:rsidRPr="00351151">
        <w:rPr>
          <w:rFonts w:ascii="Times New Roman" w:hAnsi="Times New Roman" w:cs="Times New Roman"/>
          <w:noProof/>
          <w:sz w:val="26"/>
          <w:szCs w:val="26"/>
          <w:lang w:val="vi-VN"/>
        </w:rPr>
        <w:t xml:space="preserve">. </w:t>
      </w:r>
      <w:r w:rsidR="004C3E5D" w:rsidRPr="00351151">
        <w:rPr>
          <w:rFonts w:ascii="Times New Roman" w:hAnsi="Times New Roman" w:cs="Times New Roman"/>
          <w:noProof/>
          <w:sz w:val="26"/>
          <w:szCs w:val="26"/>
          <w:lang w:val="vi-VN"/>
        </w:rPr>
        <w:t>Đồng thời một số nghiên cứu tại các quốc gia đang phát triển cũng cho thấy những yếu tố</w:t>
      </w:r>
      <w:r w:rsidR="00E52B18" w:rsidRPr="00351151">
        <w:rPr>
          <w:rFonts w:ascii="Times New Roman" w:hAnsi="Times New Roman" w:cs="Times New Roman"/>
          <w:noProof/>
          <w:sz w:val="26"/>
          <w:szCs w:val="26"/>
          <w:lang w:val="vi-VN"/>
        </w:rPr>
        <w:t xml:space="preserve"> như</w:t>
      </w:r>
      <w:r w:rsidR="004C3E5D" w:rsidRPr="00351151">
        <w:rPr>
          <w:rFonts w:ascii="Times New Roman" w:hAnsi="Times New Roman" w:cs="Times New Roman"/>
          <w:noProof/>
          <w:sz w:val="26"/>
          <w:szCs w:val="26"/>
          <w:lang w:val="vi-VN"/>
        </w:rPr>
        <w:t xml:space="preserve"> khoảng cách và thời gian từ nhà đến cơ sở y tế (CSYT), thời gian tham gia BHYT, thông tin cung cấp cho người có thẻ, trình độ học vấn là những yếu tố ảnh hưởng đến sử dụng và bảo quản thẻ BHYT</w:t>
      </w:r>
      <w:r w:rsidR="007225FF" w:rsidRPr="00351151">
        <w:rPr>
          <w:rFonts w:ascii="Times New Roman" w:hAnsi="Times New Roman" w:cs="Times New Roman"/>
          <w:noProof/>
          <w:sz w:val="26"/>
          <w:szCs w:val="26"/>
          <w:lang w:val="vi-VN"/>
        </w:rPr>
        <w:fldChar w:fldCharType="begin"/>
      </w:r>
      <w:r w:rsidR="00DA0CC7" w:rsidRPr="00351151">
        <w:rPr>
          <w:rFonts w:ascii="Times New Roman" w:hAnsi="Times New Roman" w:cs="Times New Roman"/>
          <w:noProof/>
          <w:sz w:val="26"/>
          <w:szCs w:val="26"/>
          <w:lang w:val="vi-VN"/>
        </w:rPr>
        <w:instrText xml:space="preserve"> ADDIN ZOTERO_ITEM CSL_CITATION {"citationID":"4GzmWnM0","properties":{"formattedCitation":" [46], [57], [82]","plainCitation":" [46], [57], [82]","noteIndex":0},"citationItems":[{"id":1630,"uris":["http://zotero.org/users/4598420/items/4R7FPDEJ"],"uri":["http://zotero.org/users/4598420/items/4R7FPDEJ"],"itemData":{"id":1630,"type":"article-journal","title":"A systematic review of factors that affect uptake of community-based health insurance in low-income and middle-income countries","container-title":"BMC Health Services Research","volume":"15","source":"PubMed Central","abstract":"Background\nLow-income and middle-income countries (LMICs) have difficulties achieving universal financial protection, which is primordial for universal health coverage. A promising avenue to provide universal financial protection for the informal sector and the rural populace is community-based health insurance (CBHI). We systematically assessed and synthesised factors associated with CBHI enrolment in LMICs.\n\nMethods\nWe searched PubMed, Scopus, ERIC, PsychInfo, Africa-Wide Information, Academic Search Premier, Business Source Premier, WHOLIS, CINAHL, Cochrane Library, conference proceedings, and reference lists for eligible studies available by 31 October 2013; regardless of publication status. We included both quantitative and qualitative studies in the review.\n\nResults\nBoth quantitative and qualitative studies demonstrated low levels of income and lack of financial resources as major factors affecting enrolment. Also, poor healthcare quality (including stock-outs of drugs and medical supplies, poor healthcare worker attitudes, and long waiting times) was found to be associated with low CBHI coverage. Trust in both the CBHI scheme and healthcare providers were also found to affect enrolment. Educational attainment (less educated are willing to pay less than highly educated), sex (men are willing to pay more than women), age (younger are willing to pay more than older individuals), and household size (larger households are willing to pay more than households with fewer members) also influenced CBHI enrolment.\n\nConclusion\nIn LMICs, while CBHI schemes may be helpful in the short term to address the issue of improving the rural population and informal workers’ access to health services, they still face challenges. Lack of funds, poor quality of care, and lack of trust are major reasons for low CBHI coverage in LMICs. If CBHI schemes are to serve as a means to providing access to health services, at least in the short term, then attention should be paid to the issues that militate against their success.\n\nElectronic supplementary material\nThe online version of this article (doi:10.1186/s12913-015-1179-3) contains supplementary material, which is available to authorized users.","URL":"https://www.ncbi.nlm.nih.gov/pmc/articles/PMC4673712/","DOI":"10.1186/s12913-015-1179-3","ISSN":"1472-6963","note":"PMID: 26645355\nPMCID: PMC4673712","journalAbbreviation":"BMC Health Serv Res","language":"eng","author":[{"family":"Adebayo","given":"Esther F."},{"family":"Uthman","given":"Olalekan A."},{"family":"Wiysonge","given":"Charles S."},{"family":"Stern","given":"Erin A."},{"family":"Lamont","given":"Kim T."},{"family":"Ataguba","given":"John E."}],"issued":{"date-parts":[["2015",12,8]]},"accessed":{"date-parts":[["2019",4,26]]}},"label":"page"},{"id":1627,"uris":["http://zotero.org/users/4598420/items/HYQYXPDZ"],"uri":["http://zotero.org/users/4598420/items/HYQYXPDZ"],"itemData":{"id":1627,"type":"article-journal","title":"What Factors Affect Voluntary Uptake of Community-Based Health Insurance Schemes in Low- and Middle-Income Countries? A Systematic Review and Meta-Analysis","container-title":"PloS One","page":"e0160479","volume":"11","issue":"8","source":"PubMed","abstract":"INTRODUCTION: This research article reports on factors influencing initial voluntary uptake of community-based health insurance (CBHI) schemes in low- and middle-income countries (LMIC), and renewal decisions.\nMETHODS: Following PRISMA protocol, we conducted a comprehensive search of academic and gray literature, including academic databases in social science, economics and medical sciences (e.g., Econlit, Global health, Medline, Proquest) and other electronic resources (e.g., Eldis and Google scholar). Search strategies were developed using the thesaurus or index terms (e.g., MeSH) specific to the databases, combined with free text terms related to CBHI or health insurance. Searches were conducted from May 2013 to November 2013 in English, French, German, and Spanish. From the initial search yield of 15,770 hits, 54 relevant studies were retained for analysis of factors influencing enrolment and renewal decisions. The quantitative synthesis (informed by meta-analysis) and the qualitative analysis (informed by thematic synthesis) were compared to gain insight for an overall synthesis of findings/statements.\nRESULTS: Meta-analysis suggests that enrolments in CBHI were positively associated with household income, education and age of the household head (HHH), household size, female-headed household, married HHH and chronic illness episodes in the household. The thematic synthesis suggests the following factors as enablers for enrolment: (a) knowledge and understanding of insurance and CBHI, (b) quality of healthcare, (c) trust in scheme management. Factors found to be barriers to enrolment include: (a) inappropriate benefits package, (b) cultural beliefs, (c) affordability, (d) distance to healthcare facility, (e) lack of adequate legal and policy frameworks to support CBHI, and (f) stringent rules of some CBHI schemes. HHH education, household size and trust in the scheme management were positively associated with member renewal decisions. Other motivators were: (a) knowledge and understanding of insurance and CBHI, (b) healthcare quality, (c) trust in scheme management, and (d) receipt of an insurance payout the previous year. The barriers to renewal decisions were: (a) stringent rules of some CBHI schemes, (b) inadequate legal and policy frameworks to support CBHI and (c) inappropriate benefits package.\nCONCLUSION AND POLICY IMPLICATIONS: The demand-side factors positively affecting enrolment in CBHI include education, age, female household heads, and the socioeconomic status of households. Moreover, when individuals understand how their CBHI functions they are more likely to enroll and when people have a positive claims experience, they are more likely to renew. A higher prevalence of chronic conditions or the perception that healthcare is of good quality and nearby act as factors enhancing enrolment. The perception that services are distant or deficient leads to lower enrolments. The second insight is that trust in the scheme enables enrolment. Thirdly, clarity about the legal or policy framework acts as a factor influencing enrolments. This is significant, as it points to hitherto unpublished evidence that governments can effectively broaden their outreach to grassroots groups that are excluded from social protection by formulating supportive regulatory and policy provisions even if they cannot fund such schemes in full, by leveraging people's willingness to exercise voluntary and contributory enrolment in a community-based health insurance.","DOI":"10.1371/journal.pone.0160479","ISSN":"1932-6203","note":"PMID: 27579731\nPMCID: PMC5006971","title-short":"What Factors Affect Voluntary Uptake of Community-Based Health Insurance Schemes in Low- and Middle-Income Countries?","journalAbbreviation":"PLoS ONE","language":"eng","author":[{"family":"Dror","given":"David Mark"},{"family":"Hossain","given":"S. A. Shahed"},{"family":"Majumdar","given":"Atanu"},{"family":"Pérez Koehlmoos","given":"Tracey Lynn"},{"family":"John","given":"Denny"},{"family":"Panda","given":"Pradeep Kumar"}],"issued":{"date-parts":[["2016"]]}},"label":"page"},{"id":1633,"uris":["http://zotero.org/users/4598420/items/I4X56QDZ"],"uri":["http://zotero.org/users/4598420/items/I4X56QDZ"],"itemData":{"id":1633,"type":"article-journal","title":"Community based health insurance scheme: Preferences of rural dwellers of the federal capital territory Abuja, Nigeria","container-title":"Journal of Public Health in Africa","volume":"9","issue":"1","source":"PubMed Central","abstract":"In 2010, community based health insurance scheme (CBHIS) was launched in the Federal Capital Territory (FCT) of Nigeria. Little is known about the preferences and perception of the rural dwellers of the FCT about the scheme. This study aimed to determine the preferences of healthcare consumers towards CBHIS in FCT. A descriptive cross sectional study of 287 household heads was done. Systematic random sampling was used. Information was collected using a semi-structured, interviewer administered questionnaire. Data was analysed with SPSS version 21. Male respondents were 175 (61%), 242 (84.3%) were aware of the existence of CBHIS, 126 (82%) also enrolled their dependents. Annual payment of health insurance premium was preferred by 91 (59.9%) of enrolled respondents, 92 (60.1%) enrolled in the scheme because they perceived it to be a cheap way to access healthcare. No proper understanding was the reason why 33 (28.4%) of those aware of the scheme did not enroll themselves or their dependents. Only 124 (55.1%) were satisfied with the overall services provided to them by their health care provider (HCP). More community enlightenment on CBHIS is required. There is a need to factor in the preferences of the community members into the FCTCBHIS to determine what community members are willing to pay for their healthcare premium and how making contributions will be convenient for them.","URL":"https://www.ncbi.nlm.nih.gov/pmc/articles/PMC6057720/","DOI":"10.4081/jphia.2018.540","ISSN":"2038-9922","note":"PMID: 30079158\nPMCID: PMC6057720","title-short":"Community based health insurance scheme","journalAbbreviation":"J Public Health Afr","language":"eng","author":[{"family":"Ogben","given":"Christiana"},{"family":"Ilesanmi","given":"Olayinka"}],"issued":{"date-parts":[["2018",7,11]]},"accessed":{"date-parts":[["2019",4,26]]}},"label":"page"}],"schema":"https://github.com/citation-style-language/schema/raw/master/csl-citation.json"} </w:instrText>
      </w:r>
      <w:r w:rsidR="007225FF" w:rsidRPr="00351151">
        <w:rPr>
          <w:rFonts w:ascii="Times New Roman" w:hAnsi="Times New Roman" w:cs="Times New Roman"/>
          <w:noProof/>
          <w:sz w:val="26"/>
          <w:szCs w:val="26"/>
          <w:lang w:val="vi-VN"/>
        </w:rPr>
        <w:fldChar w:fldCharType="separate"/>
      </w:r>
      <w:r w:rsidR="00DA0CC7" w:rsidRPr="00351151">
        <w:rPr>
          <w:rFonts w:ascii="Times New Roman" w:hAnsi="Times New Roman" w:cs="Times New Roman"/>
          <w:sz w:val="26"/>
        </w:rPr>
        <w:t xml:space="preserve"> [46], [57], [82]</w:t>
      </w:r>
      <w:r w:rsidR="007225FF" w:rsidRPr="00351151">
        <w:rPr>
          <w:rFonts w:ascii="Times New Roman" w:hAnsi="Times New Roman" w:cs="Times New Roman"/>
          <w:noProof/>
          <w:sz w:val="26"/>
          <w:szCs w:val="26"/>
          <w:lang w:val="vi-VN"/>
        </w:rPr>
        <w:fldChar w:fldCharType="end"/>
      </w:r>
      <w:r w:rsidR="00843E70" w:rsidRPr="00351151">
        <w:rPr>
          <w:rFonts w:ascii="Times New Roman" w:hAnsi="Times New Roman" w:cs="Times New Roman"/>
          <w:noProof/>
          <w:sz w:val="26"/>
          <w:szCs w:val="26"/>
          <w:lang w:val="vi-VN"/>
        </w:rPr>
        <w:t>.</w:t>
      </w:r>
      <w:r w:rsidR="004C3E5D" w:rsidRPr="00351151">
        <w:rPr>
          <w:rFonts w:ascii="Times New Roman" w:hAnsi="Times New Roman" w:cs="Times New Roman"/>
          <w:noProof/>
          <w:sz w:val="26"/>
          <w:szCs w:val="26"/>
          <w:lang w:val="vi-VN"/>
        </w:rPr>
        <w:t xml:space="preserve">   </w:t>
      </w:r>
    </w:p>
    <w:p w14:paraId="5CFB3A2F" w14:textId="70D21465" w:rsidR="001D362C" w:rsidRPr="00351151" w:rsidRDefault="004C7114" w:rsidP="00D716C5">
      <w:pPr>
        <w:widowControl w:val="0"/>
        <w:tabs>
          <w:tab w:val="left" w:pos="709"/>
        </w:tabs>
        <w:spacing w:after="0" w:line="360" w:lineRule="auto"/>
        <w:ind w:firstLine="630"/>
        <w:jc w:val="both"/>
        <w:rPr>
          <w:rFonts w:ascii="Times New Roman" w:hAnsi="Times New Roman" w:cs="Times New Roman"/>
          <w:noProof/>
          <w:sz w:val="26"/>
          <w:szCs w:val="26"/>
          <w:lang w:val="vi-VN"/>
        </w:rPr>
      </w:pPr>
      <w:r w:rsidRPr="00351151">
        <w:rPr>
          <w:rFonts w:ascii="Times New Roman" w:hAnsi="Times New Roman" w:cs="Times New Roman"/>
          <w:noProof/>
          <w:sz w:val="26"/>
          <w:szCs w:val="26"/>
          <w:lang w:val="vi-VN"/>
        </w:rPr>
        <w:t>Một số nghiên cứu cho thấy can thiệp truyền thông làm tăng khả năng hiểu biết và thực hành sử dụng dịch vụ y tế, bảo quản BHYT tại các CSYT</w:t>
      </w:r>
      <w:r w:rsidR="00DB0CDE" w:rsidRPr="00351151">
        <w:rPr>
          <w:rFonts w:ascii="Times New Roman" w:hAnsi="Times New Roman" w:cs="Times New Roman"/>
          <w:noProof/>
          <w:sz w:val="26"/>
          <w:szCs w:val="26"/>
          <w:lang w:val="vi-VN"/>
        </w:rPr>
        <w:t xml:space="preserve"> tại các quốc gia đang phát triển</w:t>
      </w:r>
      <w:r w:rsidRPr="00351151">
        <w:rPr>
          <w:rFonts w:ascii="Times New Roman" w:hAnsi="Times New Roman" w:cs="Times New Roman"/>
          <w:noProof/>
          <w:sz w:val="26"/>
          <w:szCs w:val="26"/>
          <w:lang w:val="vi-VN"/>
        </w:rPr>
        <w:t>. Nghiên cứu tại Ghana cho thấy chương trình can thiệp về BHYT có hiệu quả rõ rệt, tỷ lệ sử dụng thẻ BHYT đúng mục đích sau can thiệp (79%) cao hơn so với trước can thiệp (70%)</w:t>
      </w:r>
      <w:r w:rsidR="002C3EE0" w:rsidRPr="00351151">
        <w:rPr>
          <w:rFonts w:ascii="Times New Roman" w:hAnsi="Times New Roman" w:cs="Times New Roman"/>
          <w:noProof/>
          <w:sz w:val="26"/>
          <w:szCs w:val="26"/>
          <w:lang w:val="vi-VN"/>
        </w:rPr>
        <w:fldChar w:fldCharType="begin"/>
      </w:r>
      <w:r w:rsidR="000011C8" w:rsidRPr="00351151">
        <w:rPr>
          <w:rFonts w:ascii="Times New Roman" w:hAnsi="Times New Roman" w:cs="Times New Roman"/>
          <w:noProof/>
          <w:sz w:val="26"/>
          <w:szCs w:val="26"/>
          <w:lang w:val="vi-VN"/>
        </w:rPr>
        <w:instrText xml:space="preserve"> ADDIN ZOTERO_ITEM CSL_CITATION {"citationID":"7oqCtcPv","properties":{"formattedCitation":" [60]","plainCitation":" [60]","noteIndex":0},"citationItems":[{"id":1575,"uris":["http://zotero.org/users/4598420/items/M79MCN6F"],"uri":["http://zotero.org/users/4598420/items/M79MCN6F"],"itemData":{"id":1575,"type":"article-journal","title":"The impact of health insurance education on enrollment of microfinance institution clients in the Ghana national health insurance scheme northern region of Ghana","container-title":"International Labour Office, Geneva","page":"1-39","volume":"33","language":"eng","author":[{"family":"Elizabeth Schultz","given":""},{"family":"Macia Metcalfe","given":""},{"family":"Bobbi Gray","given":""}],"issued":{"date-parts":[["2013"]]}}}],"schema":"https://github.com/citation-style-language/schema/raw/master/csl-citation.json"} </w:instrText>
      </w:r>
      <w:r w:rsidR="002C3EE0" w:rsidRPr="00351151">
        <w:rPr>
          <w:rFonts w:ascii="Times New Roman" w:hAnsi="Times New Roman" w:cs="Times New Roman"/>
          <w:noProof/>
          <w:sz w:val="26"/>
          <w:szCs w:val="26"/>
          <w:lang w:val="vi-VN"/>
        </w:rPr>
        <w:fldChar w:fldCharType="separate"/>
      </w:r>
      <w:r w:rsidR="000011C8" w:rsidRPr="00351151">
        <w:rPr>
          <w:rFonts w:ascii="Times New Roman" w:hAnsi="Times New Roman" w:cs="Times New Roman"/>
          <w:sz w:val="26"/>
        </w:rPr>
        <w:t xml:space="preserve"> [60]</w:t>
      </w:r>
      <w:r w:rsidR="002C3EE0" w:rsidRPr="00351151">
        <w:rPr>
          <w:rFonts w:ascii="Times New Roman" w:hAnsi="Times New Roman" w:cs="Times New Roman"/>
          <w:noProof/>
          <w:sz w:val="26"/>
          <w:szCs w:val="26"/>
          <w:lang w:val="vi-VN"/>
        </w:rPr>
        <w:fldChar w:fldCharType="end"/>
      </w:r>
      <w:r w:rsidRPr="00351151">
        <w:rPr>
          <w:rFonts w:ascii="Times New Roman" w:hAnsi="Times New Roman" w:cs="Times New Roman"/>
          <w:noProof/>
          <w:sz w:val="26"/>
          <w:szCs w:val="26"/>
          <w:lang w:val="vi-VN"/>
        </w:rPr>
        <w:t xml:space="preserve"> và tại Philippines cho thấy nhóm can thiệp có tỷ lệ sử dụng thẻ BHYT đúng mục đích là 14,9% cao hơn so với nhóm đối tượng không được can thiệp (9,9%)</w:t>
      </w:r>
      <w:r w:rsidR="002C3EE0" w:rsidRPr="00351151">
        <w:rPr>
          <w:rFonts w:ascii="Times New Roman" w:hAnsi="Times New Roman" w:cs="Times New Roman"/>
          <w:noProof/>
          <w:sz w:val="26"/>
          <w:szCs w:val="26"/>
          <w:lang w:val="vi-VN"/>
        </w:rPr>
        <w:fldChar w:fldCharType="begin"/>
      </w:r>
      <w:r w:rsidR="000011C8" w:rsidRPr="00351151">
        <w:rPr>
          <w:rFonts w:ascii="Times New Roman" w:hAnsi="Times New Roman" w:cs="Times New Roman"/>
          <w:noProof/>
          <w:sz w:val="26"/>
          <w:szCs w:val="26"/>
          <w:lang w:val="vi-VN"/>
        </w:rPr>
        <w:instrText xml:space="preserve"> ADDIN ZOTERO_ITEM CSL_CITATION {"citationID":"SogV7wRI","properties":{"formattedCitation":" [70]","plainCitation":" [70]","noteIndex":0},"citationItems":[{"id":1636,"uris":["http://zotero.org/users/4598420/items/8IWGGKGV"],"uri":["http://zotero.org/users/4598420/items/8IWGGKGV"],"itemData":{"id":1636,"type":"report","title":"Effect of interventions to raise voluntery enrollment in a social health insurance scheme: A cluster randomized trial","publisher":"World Bank","publisher-place":"Philippines","event-place":"Philippines","language":"eng","author":[{"literal":"Joseph J. Capuno"}],"issued":{"date-parts":[["2014"]]}}}],"schema":"https://github.com/citation-style-language/schema/raw/master/csl-citation.json"} </w:instrText>
      </w:r>
      <w:r w:rsidR="002C3EE0" w:rsidRPr="00351151">
        <w:rPr>
          <w:rFonts w:ascii="Times New Roman" w:hAnsi="Times New Roman" w:cs="Times New Roman"/>
          <w:noProof/>
          <w:sz w:val="26"/>
          <w:szCs w:val="26"/>
          <w:lang w:val="vi-VN"/>
        </w:rPr>
        <w:fldChar w:fldCharType="separate"/>
      </w:r>
      <w:r w:rsidR="000011C8" w:rsidRPr="00351151">
        <w:rPr>
          <w:rFonts w:ascii="Times New Roman" w:hAnsi="Times New Roman" w:cs="Times New Roman"/>
          <w:sz w:val="26"/>
        </w:rPr>
        <w:t xml:space="preserve"> [70]</w:t>
      </w:r>
      <w:r w:rsidR="002C3EE0" w:rsidRPr="00351151">
        <w:rPr>
          <w:rFonts w:ascii="Times New Roman" w:hAnsi="Times New Roman" w:cs="Times New Roman"/>
          <w:noProof/>
          <w:sz w:val="26"/>
          <w:szCs w:val="26"/>
          <w:lang w:val="vi-VN"/>
        </w:rPr>
        <w:fldChar w:fldCharType="end"/>
      </w:r>
      <w:r w:rsidR="00A93F4C" w:rsidRPr="00351151">
        <w:rPr>
          <w:rFonts w:ascii="Times New Roman" w:hAnsi="Times New Roman" w:cs="Times New Roman"/>
          <w:noProof/>
          <w:sz w:val="26"/>
          <w:szCs w:val="26"/>
          <w:lang w:val="vi-VN"/>
        </w:rPr>
        <w:t>.</w:t>
      </w:r>
    </w:p>
    <w:p w14:paraId="0B0C7686" w14:textId="77777777" w:rsidR="009B4ED6" w:rsidRPr="00351151" w:rsidRDefault="009B4ED6" w:rsidP="00D716C5">
      <w:pPr>
        <w:widowControl w:val="0"/>
        <w:tabs>
          <w:tab w:val="left" w:pos="709"/>
        </w:tabs>
        <w:spacing w:after="0" w:line="360" w:lineRule="auto"/>
        <w:ind w:firstLine="720"/>
        <w:jc w:val="both"/>
        <w:rPr>
          <w:rFonts w:ascii="Times New Roman" w:hAnsi="Times New Roman" w:cs="Times New Roman"/>
          <w:noProof/>
          <w:sz w:val="26"/>
          <w:szCs w:val="26"/>
        </w:rPr>
      </w:pPr>
    </w:p>
    <w:p w14:paraId="5B5A81D0" w14:textId="29DAE731" w:rsidR="001E4256" w:rsidRPr="00351151" w:rsidRDefault="001E4256" w:rsidP="00D716C5">
      <w:pPr>
        <w:widowControl w:val="0"/>
        <w:tabs>
          <w:tab w:val="left" w:pos="709"/>
        </w:tabs>
        <w:spacing w:after="0" w:line="360" w:lineRule="auto"/>
        <w:ind w:firstLine="720"/>
        <w:jc w:val="both"/>
        <w:rPr>
          <w:rFonts w:ascii="Times New Roman" w:hAnsi="Times New Roman" w:cs="Times New Roman"/>
          <w:noProof/>
          <w:sz w:val="26"/>
          <w:szCs w:val="26"/>
          <w:lang w:val="vi-VN"/>
        </w:rPr>
      </w:pPr>
      <w:r w:rsidRPr="00351151">
        <w:rPr>
          <w:rFonts w:ascii="Times New Roman" w:hAnsi="Times New Roman" w:cs="Times New Roman"/>
          <w:noProof/>
          <w:sz w:val="26"/>
          <w:szCs w:val="26"/>
          <w:lang w:val="vi-VN"/>
        </w:rPr>
        <w:lastRenderedPageBreak/>
        <w:t>BHYT tại nước Lào mới bắt đầu được triển khai từ năm 2002, bao gồm BHYT không bắt buộc (BHYT cộng đồng) và BHYT bắt buộc (BHYT cán bộ nhà nước, BHYT cho người làm công ăn lương và BHYT người nghèo)</w:t>
      </w:r>
      <w:r w:rsidR="0000254F" w:rsidRPr="00351151">
        <w:rPr>
          <w:rFonts w:ascii="Times New Roman" w:hAnsi="Times New Roman" w:cs="Times New Roman"/>
          <w:noProof/>
          <w:sz w:val="26"/>
          <w:szCs w:val="26"/>
          <w:lang w:val="vi-VN"/>
        </w:rPr>
        <w:t>.</w:t>
      </w:r>
      <w:r w:rsidRPr="00351151">
        <w:rPr>
          <w:rFonts w:ascii="Times New Roman" w:hAnsi="Times New Roman" w:cs="Times New Roman"/>
          <w:noProof/>
          <w:sz w:val="26"/>
          <w:szCs w:val="26"/>
          <w:lang w:val="vi-VN"/>
        </w:rPr>
        <w:t xml:space="preserve"> Từ khi ban hành chính sách BHYT, công tác KCB đã có nhiều bước tiến mới. Tính đế</w:t>
      </w:r>
      <w:r w:rsidR="00385CF4" w:rsidRPr="00351151">
        <w:rPr>
          <w:rFonts w:ascii="Times New Roman" w:hAnsi="Times New Roman" w:cs="Times New Roman"/>
          <w:noProof/>
          <w:sz w:val="26"/>
          <w:szCs w:val="26"/>
          <w:lang w:val="vi-VN"/>
        </w:rPr>
        <w:t>n tháng 6/2017</w:t>
      </w:r>
      <w:r w:rsidRPr="00351151">
        <w:rPr>
          <w:rFonts w:ascii="Times New Roman" w:hAnsi="Times New Roman" w:cs="Times New Roman"/>
          <w:noProof/>
          <w:sz w:val="26"/>
          <w:szCs w:val="26"/>
          <w:lang w:val="vi-VN"/>
        </w:rPr>
        <w:t xml:space="preserve">, tỷ lệ bao phủ của BHYT cho người dân Lào chiếm </w:t>
      </w:r>
      <w:r w:rsidR="00433904" w:rsidRPr="00351151">
        <w:rPr>
          <w:rFonts w:ascii="Times New Roman" w:hAnsi="Times New Roman" w:cs="Times New Roman"/>
          <w:noProof/>
          <w:sz w:val="26"/>
          <w:szCs w:val="26"/>
          <w:lang w:val="vi-VN"/>
        </w:rPr>
        <w:t>66</w:t>
      </w:r>
      <w:r w:rsidR="00904869" w:rsidRPr="00351151">
        <w:rPr>
          <w:rFonts w:ascii="Times New Roman" w:hAnsi="Times New Roman" w:cs="Times New Roman"/>
          <w:noProof/>
          <w:sz w:val="26"/>
          <w:szCs w:val="26"/>
          <w:lang w:val="vi-VN"/>
        </w:rPr>
        <w:t>,</w:t>
      </w:r>
      <w:r w:rsidR="00433904" w:rsidRPr="00351151">
        <w:rPr>
          <w:rFonts w:ascii="Times New Roman" w:hAnsi="Times New Roman" w:cs="Times New Roman"/>
          <w:noProof/>
          <w:sz w:val="26"/>
          <w:szCs w:val="26"/>
          <w:lang w:val="vi-VN"/>
        </w:rPr>
        <w:t>86</w:t>
      </w:r>
      <w:r w:rsidRPr="00351151">
        <w:rPr>
          <w:rFonts w:ascii="Times New Roman" w:hAnsi="Times New Roman" w:cs="Times New Roman"/>
          <w:noProof/>
          <w:sz w:val="26"/>
          <w:szCs w:val="26"/>
          <w:lang w:val="vi-VN"/>
        </w:rPr>
        <w:t>%</w:t>
      </w:r>
      <w:r w:rsidR="002C3EE0" w:rsidRPr="00351151">
        <w:rPr>
          <w:rFonts w:ascii="Times New Roman" w:hAnsi="Times New Roman" w:cs="Times New Roman"/>
          <w:noProof/>
          <w:sz w:val="26"/>
          <w:szCs w:val="26"/>
          <w:lang w:val="vi-VN"/>
        </w:rPr>
        <w:fldChar w:fldCharType="begin"/>
      </w:r>
      <w:r w:rsidR="003F4716" w:rsidRPr="00351151">
        <w:rPr>
          <w:rFonts w:ascii="Times New Roman" w:hAnsi="Times New Roman" w:cs="Times New Roman"/>
          <w:noProof/>
          <w:sz w:val="26"/>
          <w:szCs w:val="26"/>
          <w:lang w:val="vi-VN"/>
        </w:rPr>
        <w:instrText xml:space="preserve"> ADDIN ZOTERO_ITEM CSL_CITATION {"citationID":"349Zlvqn","properties":{"formattedCitation":" [2]","plainCitation":" [2]","noteIndex":0},"citationItems":[{"id":2192,"uris":["http://zotero.org/users/4598420/items/BYUPC9E5"],"uri":["http://zotero.org/users/4598420/items/BYUPC9E5"],"itemData":{"id":2192,"type":"report","title":"Tổng kết công tác bảo hiểm y tế nước Cộng hoà Dân chủ Nhân dân Lào","genre":"Report","language":"vie","author":[{"family":"Bảo hiểm y tế nước Cộng hoà Dân Chủ Nhân dân Lào","given":""}],"issued":{"date-parts":[["2013"]]}}}],"schema":"https://github.com/citation-style-language/schema/raw/master/csl-citation.json"} </w:instrText>
      </w:r>
      <w:r w:rsidR="002C3EE0" w:rsidRPr="00351151">
        <w:rPr>
          <w:rFonts w:ascii="Times New Roman" w:hAnsi="Times New Roman" w:cs="Times New Roman"/>
          <w:noProof/>
          <w:sz w:val="26"/>
          <w:szCs w:val="26"/>
          <w:lang w:val="vi-VN"/>
        </w:rPr>
        <w:fldChar w:fldCharType="separate"/>
      </w:r>
      <w:r w:rsidR="003F4716" w:rsidRPr="00351151">
        <w:rPr>
          <w:rFonts w:ascii="Times New Roman" w:hAnsi="Times New Roman" w:cs="Times New Roman"/>
          <w:sz w:val="26"/>
        </w:rPr>
        <w:t xml:space="preserve"> [2]</w:t>
      </w:r>
      <w:r w:rsidR="002C3EE0" w:rsidRPr="00351151">
        <w:rPr>
          <w:rFonts w:ascii="Times New Roman" w:hAnsi="Times New Roman" w:cs="Times New Roman"/>
          <w:noProof/>
          <w:sz w:val="26"/>
          <w:szCs w:val="26"/>
          <w:lang w:val="vi-VN"/>
        </w:rPr>
        <w:fldChar w:fldCharType="end"/>
      </w:r>
      <w:r w:rsidRPr="00351151">
        <w:rPr>
          <w:rFonts w:ascii="Times New Roman" w:hAnsi="Times New Roman" w:cs="Times New Roman"/>
          <w:noProof/>
          <w:sz w:val="26"/>
          <w:szCs w:val="26"/>
          <w:lang w:val="vi-VN"/>
        </w:rPr>
        <w:t xml:space="preserve">. Trong đó, tỷ lệ BHYT </w:t>
      </w:r>
      <w:r w:rsidR="00E52B18" w:rsidRPr="00351151">
        <w:rPr>
          <w:rFonts w:ascii="Times New Roman" w:hAnsi="Times New Roman" w:cs="Times New Roman"/>
          <w:noProof/>
          <w:sz w:val="26"/>
          <w:szCs w:val="26"/>
          <w:lang w:val="vi-VN"/>
        </w:rPr>
        <w:t xml:space="preserve">bắt buộc </w:t>
      </w:r>
      <w:r w:rsidRPr="00351151">
        <w:rPr>
          <w:rFonts w:ascii="Times New Roman" w:hAnsi="Times New Roman" w:cs="Times New Roman"/>
          <w:sz w:val="26"/>
          <w:szCs w:val="26"/>
          <w:lang w:val="vi-VN"/>
        </w:rPr>
        <w:t>đạt 17,88%</w:t>
      </w:r>
      <w:r w:rsidR="00E52B18" w:rsidRPr="00351151">
        <w:rPr>
          <w:rFonts w:ascii="Times New Roman" w:hAnsi="Times New Roman" w:cs="Times New Roman"/>
          <w:sz w:val="26"/>
          <w:szCs w:val="26"/>
          <w:lang w:val="vi-VN"/>
        </w:rPr>
        <w:t xml:space="preserve"> và</w:t>
      </w:r>
      <w:r w:rsidRPr="00351151">
        <w:rPr>
          <w:rFonts w:ascii="Times New Roman" w:hAnsi="Times New Roman" w:cs="Times New Roman"/>
          <w:sz w:val="26"/>
          <w:szCs w:val="26"/>
          <w:lang w:val="vi-VN"/>
        </w:rPr>
        <w:t xml:space="preserve"> BHYT cộng đồng chiếm 2,57%,</w:t>
      </w:r>
      <w:r w:rsidR="00E52B18" w:rsidRPr="00351151">
        <w:rPr>
          <w:rFonts w:ascii="Times New Roman" w:hAnsi="Times New Roman" w:cs="Times New Roman"/>
          <w:sz w:val="26"/>
          <w:szCs w:val="26"/>
          <w:lang w:val="vi-VN"/>
        </w:rPr>
        <w:t xml:space="preserve"> trong đó</w:t>
      </w:r>
      <w:r w:rsidRPr="00351151">
        <w:rPr>
          <w:rFonts w:ascii="Times New Roman" w:hAnsi="Times New Roman" w:cs="Times New Roman"/>
          <w:sz w:val="26"/>
          <w:szCs w:val="26"/>
          <w:lang w:val="vi-VN"/>
        </w:rPr>
        <w:t xml:space="preserve"> BHYT cho bà mẹ và trẻ em chiếm 39,91% và BHYT người nghèo chiếm 6,50%</w:t>
      </w:r>
      <w:r w:rsidR="002C3EE0" w:rsidRPr="00351151">
        <w:rPr>
          <w:rFonts w:ascii="Times New Roman" w:hAnsi="Times New Roman" w:cs="Times New Roman"/>
          <w:sz w:val="26"/>
          <w:szCs w:val="26"/>
          <w:lang w:val="vi-VN"/>
        </w:rPr>
        <w:fldChar w:fldCharType="begin"/>
      </w:r>
      <w:r w:rsidR="003F4716" w:rsidRPr="00351151">
        <w:rPr>
          <w:rFonts w:ascii="Times New Roman" w:hAnsi="Times New Roman" w:cs="Times New Roman"/>
          <w:sz w:val="26"/>
          <w:szCs w:val="26"/>
          <w:lang w:val="vi-VN"/>
        </w:rPr>
        <w:instrText xml:space="preserve"> ADDIN ZOTERO_ITEM CSL_CITATION {"citationID":"zr9jVA1s","properties":{"formattedCitation":" [3]","plainCitation":" [3]","noteIndex":0},"citationItems":[{"id":2193,"uris":["http://zotero.org/users/4598420/items/NITP2F7D"],"uri":["http://zotero.org/users/4598420/items/NITP2F7D"],"itemData":{"id":2193,"type":"report","title":"Báo cáo tình hình thực hiện công tác bảo hiểm y tế 6 tháng đầu năm 2016","genre":"Report","language":"vie","author":[{"family":"Bảo hiểm y tế nước Cộng hoà Dân chủ Nhân dân Lào","given":""}],"issued":{"date-parts":[["2016"]]}}}],"schema":"https://github.com/citation-style-language/schema/raw/master/csl-citation.json"} </w:instrText>
      </w:r>
      <w:r w:rsidR="002C3EE0" w:rsidRPr="00351151">
        <w:rPr>
          <w:rFonts w:ascii="Times New Roman" w:hAnsi="Times New Roman" w:cs="Times New Roman"/>
          <w:sz w:val="26"/>
          <w:szCs w:val="26"/>
          <w:lang w:val="vi-VN"/>
        </w:rPr>
        <w:fldChar w:fldCharType="separate"/>
      </w:r>
      <w:r w:rsidR="003F4716" w:rsidRPr="00351151">
        <w:rPr>
          <w:rFonts w:ascii="Times New Roman" w:hAnsi="Times New Roman" w:cs="Times New Roman"/>
          <w:sz w:val="26"/>
        </w:rPr>
        <w:t xml:space="preserve"> [3]</w:t>
      </w:r>
      <w:r w:rsidR="002C3EE0" w:rsidRPr="00351151">
        <w:rPr>
          <w:rFonts w:ascii="Times New Roman" w:hAnsi="Times New Roman" w:cs="Times New Roman"/>
          <w:sz w:val="26"/>
          <w:szCs w:val="26"/>
          <w:lang w:val="vi-VN"/>
        </w:rPr>
        <w:fldChar w:fldCharType="end"/>
      </w:r>
      <w:r w:rsidR="00042EA3" w:rsidRPr="00351151">
        <w:rPr>
          <w:rFonts w:ascii="Times New Roman" w:hAnsi="Times New Roman" w:cs="Times New Roman"/>
          <w:sz w:val="26"/>
          <w:szCs w:val="26"/>
          <w:lang w:val="vi-VN"/>
        </w:rPr>
        <w:t>.</w:t>
      </w:r>
      <w:r w:rsidRPr="00351151">
        <w:rPr>
          <w:rFonts w:ascii="Times New Roman" w:hAnsi="Times New Roman" w:cs="Times New Roman"/>
          <w:noProof/>
          <w:sz w:val="26"/>
          <w:szCs w:val="26"/>
          <w:lang w:val="vi-VN"/>
        </w:rPr>
        <w:t xml:space="preserve"> </w:t>
      </w:r>
    </w:p>
    <w:p w14:paraId="59985A01" w14:textId="1896306A" w:rsidR="002B6D9B" w:rsidRPr="00351151" w:rsidRDefault="00385CF4" w:rsidP="00D716C5">
      <w:pPr>
        <w:spacing w:after="0" w:line="360" w:lineRule="auto"/>
        <w:ind w:firstLine="720"/>
        <w:jc w:val="both"/>
        <w:rPr>
          <w:rFonts w:ascii="Times New Roman" w:hAnsi="Times New Roman" w:cs="Times New Roman"/>
          <w:b/>
          <w:i/>
          <w:noProof/>
          <w:sz w:val="26"/>
          <w:szCs w:val="26"/>
          <w:lang w:val="vi-VN"/>
        </w:rPr>
      </w:pPr>
      <w:r w:rsidRPr="00351151">
        <w:rPr>
          <w:rFonts w:ascii="Times New Roman" w:hAnsi="Times New Roman" w:cs="Times New Roman"/>
          <w:noProof/>
          <w:sz w:val="26"/>
          <w:szCs w:val="26"/>
          <w:lang w:val="vi-VN"/>
        </w:rPr>
        <w:t>Cho tới</w:t>
      </w:r>
      <w:r w:rsidR="001E4256" w:rsidRPr="00351151">
        <w:rPr>
          <w:rFonts w:ascii="Times New Roman" w:hAnsi="Times New Roman" w:cs="Times New Roman"/>
          <w:noProof/>
          <w:sz w:val="26"/>
          <w:szCs w:val="26"/>
          <w:lang w:val="vi-VN"/>
        </w:rPr>
        <w:t xml:space="preserve"> nay, tại </w:t>
      </w:r>
      <w:r w:rsidR="00AD4936" w:rsidRPr="00351151">
        <w:rPr>
          <w:rFonts w:ascii="Times New Roman" w:hAnsi="Times New Roman" w:cs="Times New Roman"/>
          <w:noProof/>
          <w:sz w:val="26"/>
          <w:szCs w:val="26"/>
          <w:lang w:val="vi-VN"/>
        </w:rPr>
        <w:t xml:space="preserve">nước </w:t>
      </w:r>
      <w:r w:rsidR="001E4256" w:rsidRPr="00351151">
        <w:rPr>
          <w:rFonts w:ascii="Times New Roman" w:hAnsi="Times New Roman" w:cs="Times New Roman"/>
          <w:noProof/>
          <w:sz w:val="26"/>
          <w:szCs w:val="26"/>
          <w:lang w:val="vi-VN"/>
        </w:rPr>
        <w:t xml:space="preserve">Lào </w:t>
      </w:r>
      <w:r w:rsidRPr="00351151">
        <w:rPr>
          <w:rFonts w:ascii="Times New Roman" w:hAnsi="Times New Roman" w:cs="Times New Roman"/>
          <w:noProof/>
          <w:sz w:val="26"/>
          <w:szCs w:val="26"/>
          <w:lang w:val="vi-VN"/>
        </w:rPr>
        <w:t xml:space="preserve">vẫn </w:t>
      </w:r>
      <w:r w:rsidR="001E4256" w:rsidRPr="00351151">
        <w:rPr>
          <w:rFonts w:ascii="Times New Roman" w:hAnsi="Times New Roman" w:cs="Times New Roman"/>
          <w:noProof/>
          <w:sz w:val="26"/>
          <w:szCs w:val="26"/>
          <w:lang w:val="vi-VN"/>
        </w:rPr>
        <w:t>chưa có bất kỳ một nghiên cứu</w:t>
      </w:r>
      <w:r w:rsidRPr="00351151">
        <w:rPr>
          <w:rFonts w:ascii="Times New Roman" w:hAnsi="Times New Roman" w:cs="Times New Roman"/>
          <w:noProof/>
          <w:sz w:val="26"/>
          <w:szCs w:val="26"/>
          <w:lang w:val="vi-VN"/>
        </w:rPr>
        <w:t xml:space="preserve"> về thực trạng kiến thức và thực hành sử dụng thẻ BHYT cũng như </w:t>
      </w:r>
      <w:r w:rsidR="00AD4936" w:rsidRPr="00351151">
        <w:rPr>
          <w:rFonts w:ascii="Times New Roman" w:hAnsi="Times New Roman" w:cs="Times New Roman"/>
          <w:noProof/>
          <w:sz w:val="26"/>
          <w:szCs w:val="26"/>
          <w:lang w:val="vi-VN"/>
        </w:rPr>
        <w:t xml:space="preserve">can thiệp truyền thông nhằm nâng cao </w:t>
      </w:r>
      <w:r w:rsidR="001E4256" w:rsidRPr="00351151">
        <w:rPr>
          <w:rFonts w:ascii="Times New Roman" w:hAnsi="Times New Roman" w:cs="Times New Roman"/>
          <w:noProof/>
          <w:sz w:val="26"/>
          <w:szCs w:val="26"/>
          <w:lang w:val="vi-VN"/>
        </w:rPr>
        <w:t xml:space="preserve">kiến thức và thực hành của người có thẻ BHYT </w:t>
      </w:r>
      <w:r w:rsidR="00AD4936" w:rsidRPr="00351151">
        <w:rPr>
          <w:rFonts w:ascii="Times New Roman" w:hAnsi="Times New Roman" w:cs="Times New Roman"/>
          <w:noProof/>
          <w:sz w:val="26"/>
          <w:szCs w:val="26"/>
          <w:lang w:val="vi-VN"/>
        </w:rPr>
        <w:t>trong</w:t>
      </w:r>
      <w:r w:rsidR="001E4256" w:rsidRPr="00351151">
        <w:rPr>
          <w:rFonts w:ascii="Times New Roman" w:hAnsi="Times New Roman" w:cs="Times New Roman"/>
          <w:noProof/>
          <w:sz w:val="26"/>
          <w:szCs w:val="26"/>
          <w:lang w:val="vi-VN"/>
        </w:rPr>
        <w:t xml:space="preserve"> sử dụng </w:t>
      </w:r>
      <w:r w:rsidR="001E4256" w:rsidRPr="00351151">
        <w:rPr>
          <w:rFonts w:ascii="Times New Roman" w:hAnsi="Times New Roman" w:cs="Times New Roman"/>
          <w:sz w:val="26"/>
          <w:szCs w:val="26"/>
          <w:lang w:val="vi-VN"/>
        </w:rPr>
        <w:t>dịch vụ y tế</w:t>
      </w:r>
      <w:r w:rsidR="00AD4936" w:rsidRPr="00351151">
        <w:rPr>
          <w:rFonts w:ascii="Times New Roman" w:hAnsi="Times New Roman" w:cs="Times New Roman"/>
          <w:sz w:val="26"/>
          <w:szCs w:val="26"/>
          <w:lang w:val="vi-VN"/>
        </w:rPr>
        <w:t xml:space="preserve">. </w:t>
      </w:r>
      <w:r w:rsidR="001E4256" w:rsidRPr="00351151">
        <w:rPr>
          <w:rFonts w:ascii="Times New Roman" w:hAnsi="Times New Roman" w:cs="Times New Roman"/>
          <w:noProof/>
          <w:sz w:val="26"/>
          <w:szCs w:val="26"/>
          <w:lang w:val="vi-VN"/>
        </w:rPr>
        <w:t xml:space="preserve">Chính vì những lí do trên, chúng tôi tiến hành nghiên cứu </w:t>
      </w:r>
      <w:r w:rsidR="001E4256" w:rsidRPr="00351151">
        <w:rPr>
          <w:rFonts w:ascii="Times New Roman" w:hAnsi="Times New Roman" w:cs="Times New Roman"/>
          <w:b/>
          <w:i/>
          <w:noProof/>
          <w:sz w:val="26"/>
          <w:szCs w:val="26"/>
          <w:lang w:val="vi-VN"/>
        </w:rPr>
        <w:t>“</w:t>
      </w:r>
      <w:r w:rsidR="007B1042" w:rsidRPr="00351151">
        <w:rPr>
          <w:rFonts w:ascii="Times New Roman" w:hAnsi="Times New Roman" w:cs="Times New Roman"/>
          <w:b/>
          <w:i/>
          <w:noProof/>
          <w:sz w:val="26"/>
          <w:szCs w:val="26"/>
          <w:lang w:val="vi-VN"/>
        </w:rPr>
        <w:t>Đánh giá kết</w:t>
      </w:r>
      <w:r w:rsidR="001E4256" w:rsidRPr="00351151">
        <w:rPr>
          <w:rFonts w:ascii="Times New Roman" w:hAnsi="Times New Roman" w:cs="Times New Roman"/>
          <w:b/>
          <w:i/>
          <w:noProof/>
          <w:sz w:val="26"/>
          <w:szCs w:val="26"/>
          <w:lang w:val="vi-VN"/>
        </w:rPr>
        <w:t xml:space="preserve"> quả can thiệp truyền thông nâng cao </w:t>
      </w:r>
      <w:r w:rsidR="008D1852" w:rsidRPr="00351151">
        <w:rPr>
          <w:rFonts w:ascii="Times New Roman" w:hAnsi="Times New Roman" w:cs="Times New Roman"/>
          <w:b/>
          <w:i/>
          <w:noProof/>
          <w:sz w:val="26"/>
          <w:szCs w:val="26"/>
          <w:lang w:val="vi-VN"/>
        </w:rPr>
        <w:t>kiến thức</w:t>
      </w:r>
      <w:r w:rsidR="007B1042" w:rsidRPr="00351151">
        <w:rPr>
          <w:rFonts w:ascii="Times New Roman" w:hAnsi="Times New Roman" w:cs="Times New Roman"/>
          <w:b/>
          <w:i/>
          <w:noProof/>
          <w:sz w:val="26"/>
          <w:szCs w:val="26"/>
          <w:lang w:val="vi-VN"/>
        </w:rPr>
        <w:t>,</w:t>
      </w:r>
      <w:r w:rsidR="008D1852" w:rsidRPr="00351151">
        <w:rPr>
          <w:rFonts w:ascii="Times New Roman" w:hAnsi="Times New Roman" w:cs="Times New Roman"/>
          <w:b/>
          <w:i/>
          <w:noProof/>
          <w:sz w:val="26"/>
          <w:szCs w:val="26"/>
          <w:lang w:val="vi-VN"/>
        </w:rPr>
        <w:t xml:space="preserve"> </w:t>
      </w:r>
      <w:r w:rsidR="001E4256" w:rsidRPr="00351151">
        <w:rPr>
          <w:rFonts w:ascii="Times New Roman" w:hAnsi="Times New Roman" w:cs="Times New Roman"/>
          <w:b/>
          <w:i/>
          <w:noProof/>
          <w:sz w:val="26"/>
          <w:szCs w:val="26"/>
          <w:lang w:val="vi-VN"/>
        </w:rPr>
        <w:t xml:space="preserve">thực hành của người có thẻ bảo hiểm y tế </w:t>
      </w:r>
      <w:r w:rsidR="009C1BBC" w:rsidRPr="00351151">
        <w:rPr>
          <w:rFonts w:ascii="Times New Roman" w:hAnsi="Times New Roman" w:cs="Times New Roman"/>
          <w:b/>
          <w:i/>
          <w:noProof/>
          <w:sz w:val="26"/>
          <w:szCs w:val="26"/>
          <w:lang w:val="vi-VN"/>
        </w:rPr>
        <w:t xml:space="preserve">trong </w:t>
      </w:r>
      <w:r w:rsidR="001E4256" w:rsidRPr="00351151">
        <w:rPr>
          <w:rFonts w:ascii="Times New Roman" w:hAnsi="Times New Roman" w:cs="Times New Roman"/>
          <w:b/>
          <w:i/>
          <w:noProof/>
          <w:sz w:val="26"/>
          <w:szCs w:val="26"/>
          <w:lang w:val="vi-VN"/>
        </w:rPr>
        <w:t>sử dụng dịch vụ khám chữa bệ</w:t>
      </w:r>
      <w:r w:rsidR="00587DD4" w:rsidRPr="00351151">
        <w:rPr>
          <w:rFonts w:ascii="Times New Roman" w:hAnsi="Times New Roman" w:cs="Times New Roman"/>
          <w:b/>
          <w:i/>
          <w:noProof/>
          <w:sz w:val="26"/>
          <w:szCs w:val="26"/>
          <w:lang w:val="vi-VN"/>
        </w:rPr>
        <w:t>nh ở</w:t>
      </w:r>
      <w:r w:rsidR="001E4256" w:rsidRPr="00351151">
        <w:rPr>
          <w:rFonts w:ascii="Times New Roman" w:hAnsi="Times New Roman" w:cs="Times New Roman"/>
          <w:b/>
          <w:i/>
          <w:noProof/>
          <w:sz w:val="26"/>
          <w:szCs w:val="26"/>
          <w:lang w:val="vi-VN"/>
        </w:rPr>
        <w:t xml:space="preserve"> các cơ sở y tế công tại tỉnh Viêng Chăn</w:t>
      </w:r>
      <w:r w:rsidR="008D1852" w:rsidRPr="00351151">
        <w:rPr>
          <w:rFonts w:ascii="Times New Roman" w:hAnsi="Times New Roman" w:cs="Times New Roman"/>
          <w:b/>
          <w:i/>
          <w:noProof/>
          <w:sz w:val="26"/>
          <w:szCs w:val="26"/>
          <w:lang w:val="vi-VN"/>
        </w:rPr>
        <w:t xml:space="preserve">, </w:t>
      </w:r>
      <w:r w:rsidR="00F05C10" w:rsidRPr="00351151">
        <w:rPr>
          <w:rFonts w:ascii="Times New Roman" w:hAnsi="Times New Roman" w:cs="Times New Roman"/>
          <w:b/>
          <w:i/>
          <w:noProof/>
          <w:sz w:val="26"/>
          <w:szCs w:val="26"/>
          <w:lang w:val="vi-VN"/>
        </w:rPr>
        <w:t xml:space="preserve">Cộng hoà Dân chủ Nhân dân </w:t>
      </w:r>
      <w:r w:rsidR="001E4256" w:rsidRPr="00351151">
        <w:rPr>
          <w:rFonts w:ascii="Times New Roman" w:hAnsi="Times New Roman" w:cs="Times New Roman"/>
          <w:b/>
          <w:i/>
          <w:noProof/>
          <w:sz w:val="26"/>
          <w:szCs w:val="26"/>
          <w:lang w:val="vi-VN"/>
        </w:rPr>
        <w:t>Lào”</w:t>
      </w:r>
      <w:r w:rsidR="002B6D9B" w:rsidRPr="00351151">
        <w:rPr>
          <w:rFonts w:ascii="Times New Roman" w:hAnsi="Times New Roman" w:cs="Times New Roman"/>
          <w:b/>
          <w:i/>
          <w:noProof/>
          <w:sz w:val="26"/>
          <w:szCs w:val="26"/>
          <w:lang w:val="vi-VN"/>
        </w:rPr>
        <w:t>.</w:t>
      </w:r>
    </w:p>
    <w:p w14:paraId="54EFB14C" w14:textId="77777777" w:rsidR="002B6D9B" w:rsidRPr="00351151" w:rsidRDefault="002B6D9B" w:rsidP="00D91A51">
      <w:pPr>
        <w:spacing w:after="0" w:line="360" w:lineRule="auto"/>
        <w:ind w:firstLine="360"/>
        <w:jc w:val="both"/>
        <w:rPr>
          <w:rFonts w:ascii="Times New Roman" w:hAnsi="Times New Roman" w:cs="Times New Roman"/>
          <w:noProof/>
          <w:sz w:val="26"/>
          <w:szCs w:val="26"/>
          <w:lang w:val="vi-VN"/>
        </w:rPr>
      </w:pPr>
    </w:p>
    <w:p w14:paraId="404C55C9" w14:textId="77777777" w:rsidR="002B6D9B" w:rsidRPr="00351151" w:rsidRDefault="002B6D9B" w:rsidP="00D91A51">
      <w:pPr>
        <w:spacing w:after="0" w:line="360" w:lineRule="auto"/>
        <w:ind w:firstLine="360"/>
        <w:jc w:val="both"/>
        <w:rPr>
          <w:rFonts w:ascii="Times New Roman" w:hAnsi="Times New Roman" w:cs="Times New Roman"/>
          <w:noProof/>
          <w:sz w:val="26"/>
          <w:szCs w:val="26"/>
          <w:lang w:val="vi-VN"/>
        </w:rPr>
      </w:pPr>
    </w:p>
    <w:p w14:paraId="1DBC6DEA" w14:textId="77777777" w:rsidR="002B6D9B" w:rsidRPr="00351151" w:rsidRDefault="002B6D9B" w:rsidP="00D91A51">
      <w:pPr>
        <w:spacing w:after="0" w:line="360" w:lineRule="auto"/>
        <w:ind w:firstLine="360"/>
        <w:jc w:val="both"/>
        <w:rPr>
          <w:rFonts w:ascii="Times New Roman" w:hAnsi="Times New Roman" w:cs="Times New Roman"/>
          <w:noProof/>
          <w:sz w:val="26"/>
          <w:szCs w:val="26"/>
          <w:lang w:val="vi-VN"/>
        </w:rPr>
      </w:pPr>
    </w:p>
    <w:p w14:paraId="5BBCC70D" w14:textId="77777777" w:rsidR="002B6D9B" w:rsidRPr="00351151" w:rsidRDefault="002B6D9B" w:rsidP="00D91A51">
      <w:pPr>
        <w:spacing w:after="0" w:line="360" w:lineRule="auto"/>
        <w:ind w:firstLine="360"/>
        <w:jc w:val="both"/>
        <w:rPr>
          <w:rFonts w:ascii="Times New Roman" w:hAnsi="Times New Roman" w:cs="Times New Roman"/>
          <w:noProof/>
          <w:sz w:val="26"/>
          <w:szCs w:val="26"/>
          <w:lang w:val="vi-VN"/>
        </w:rPr>
      </w:pPr>
    </w:p>
    <w:p w14:paraId="0579EC9C" w14:textId="77777777" w:rsidR="002B6D9B" w:rsidRPr="00351151" w:rsidRDefault="002B6D9B" w:rsidP="00D91A51">
      <w:pPr>
        <w:spacing w:after="0" w:line="360" w:lineRule="auto"/>
        <w:ind w:firstLine="360"/>
        <w:jc w:val="both"/>
        <w:rPr>
          <w:rFonts w:ascii="Times New Roman" w:hAnsi="Times New Roman" w:cs="Times New Roman"/>
          <w:noProof/>
          <w:sz w:val="26"/>
          <w:szCs w:val="26"/>
          <w:lang w:val="vi-VN"/>
        </w:rPr>
      </w:pPr>
    </w:p>
    <w:p w14:paraId="38E4F368" w14:textId="77777777" w:rsidR="002B6D9B" w:rsidRPr="00351151" w:rsidRDefault="002B6D9B" w:rsidP="00D91A51">
      <w:pPr>
        <w:spacing w:after="0" w:line="360" w:lineRule="auto"/>
        <w:ind w:firstLine="360"/>
        <w:jc w:val="both"/>
        <w:rPr>
          <w:rFonts w:ascii="Times New Roman" w:hAnsi="Times New Roman" w:cs="Times New Roman"/>
          <w:noProof/>
          <w:sz w:val="26"/>
          <w:szCs w:val="26"/>
          <w:lang w:val="vi-VN"/>
        </w:rPr>
      </w:pPr>
    </w:p>
    <w:p w14:paraId="295CAEA1" w14:textId="77777777" w:rsidR="002B6D9B" w:rsidRPr="00351151" w:rsidRDefault="002B6D9B" w:rsidP="00D91A51">
      <w:pPr>
        <w:spacing w:after="0" w:line="360" w:lineRule="auto"/>
        <w:ind w:firstLine="360"/>
        <w:jc w:val="both"/>
        <w:rPr>
          <w:rFonts w:ascii="Times New Roman" w:hAnsi="Times New Roman" w:cs="Times New Roman"/>
          <w:noProof/>
          <w:sz w:val="26"/>
          <w:szCs w:val="26"/>
          <w:lang w:val="vi-VN"/>
        </w:rPr>
      </w:pPr>
    </w:p>
    <w:p w14:paraId="2C1B60FC" w14:textId="77777777" w:rsidR="002B6D9B" w:rsidRPr="00351151" w:rsidRDefault="002B6D9B" w:rsidP="00D91A51">
      <w:pPr>
        <w:spacing w:after="0" w:line="360" w:lineRule="auto"/>
        <w:ind w:firstLine="360"/>
        <w:jc w:val="both"/>
        <w:rPr>
          <w:rFonts w:ascii="Times New Roman" w:hAnsi="Times New Roman" w:cs="Times New Roman"/>
          <w:noProof/>
          <w:sz w:val="26"/>
          <w:szCs w:val="26"/>
          <w:lang w:val="vi-VN"/>
        </w:rPr>
      </w:pPr>
    </w:p>
    <w:p w14:paraId="731A7F73" w14:textId="77777777" w:rsidR="002B6D9B" w:rsidRPr="00351151" w:rsidRDefault="002B6D9B" w:rsidP="00D91A51">
      <w:pPr>
        <w:spacing w:after="0" w:line="360" w:lineRule="auto"/>
        <w:ind w:firstLine="360"/>
        <w:jc w:val="both"/>
        <w:rPr>
          <w:rFonts w:ascii="Times New Roman" w:hAnsi="Times New Roman" w:cs="Times New Roman"/>
          <w:noProof/>
          <w:sz w:val="26"/>
          <w:szCs w:val="26"/>
          <w:lang w:val="vi-VN"/>
        </w:rPr>
      </w:pPr>
    </w:p>
    <w:p w14:paraId="21C89D36" w14:textId="77777777" w:rsidR="002B6D9B" w:rsidRPr="00351151" w:rsidRDefault="002B6D9B" w:rsidP="00D91A51">
      <w:pPr>
        <w:spacing w:after="0" w:line="360" w:lineRule="auto"/>
        <w:ind w:firstLine="360"/>
        <w:jc w:val="both"/>
        <w:rPr>
          <w:rFonts w:ascii="Times New Roman" w:hAnsi="Times New Roman" w:cs="Times New Roman"/>
          <w:noProof/>
          <w:sz w:val="26"/>
          <w:szCs w:val="26"/>
          <w:lang w:val="vi-VN"/>
        </w:rPr>
      </w:pPr>
    </w:p>
    <w:p w14:paraId="4D6E8B6A" w14:textId="77777777" w:rsidR="002B6D9B" w:rsidRPr="00351151" w:rsidRDefault="002B6D9B" w:rsidP="00D91A51">
      <w:pPr>
        <w:spacing w:after="0" w:line="360" w:lineRule="auto"/>
        <w:ind w:firstLine="360"/>
        <w:jc w:val="both"/>
        <w:rPr>
          <w:rFonts w:ascii="Times New Roman" w:hAnsi="Times New Roman" w:cs="Times New Roman"/>
          <w:noProof/>
          <w:sz w:val="26"/>
          <w:szCs w:val="26"/>
          <w:lang w:val="vi-VN"/>
        </w:rPr>
      </w:pPr>
    </w:p>
    <w:p w14:paraId="58D654BB" w14:textId="77777777" w:rsidR="002B6D9B" w:rsidRPr="00351151" w:rsidRDefault="002B6D9B" w:rsidP="00D91A51">
      <w:pPr>
        <w:spacing w:after="0" w:line="360" w:lineRule="auto"/>
        <w:ind w:firstLine="360"/>
        <w:jc w:val="both"/>
        <w:rPr>
          <w:rFonts w:ascii="Times New Roman" w:hAnsi="Times New Roman" w:cs="Times New Roman"/>
          <w:noProof/>
          <w:sz w:val="26"/>
          <w:szCs w:val="26"/>
          <w:lang w:val="vi-VN"/>
        </w:rPr>
      </w:pPr>
    </w:p>
    <w:p w14:paraId="3568F213" w14:textId="77777777" w:rsidR="002B6D9B" w:rsidRPr="00351151" w:rsidRDefault="002B6D9B" w:rsidP="00D91A51">
      <w:pPr>
        <w:spacing w:after="0" w:line="360" w:lineRule="auto"/>
        <w:ind w:firstLine="360"/>
        <w:jc w:val="both"/>
        <w:rPr>
          <w:rFonts w:ascii="Times New Roman" w:hAnsi="Times New Roman" w:cs="Times New Roman"/>
          <w:noProof/>
          <w:sz w:val="26"/>
          <w:szCs w:val="26"/>
          <w:lang w:val="vi-VN"/>
        </w:rPr>
      </w:pPr>
    </w:p>
    <w:p w14:paraId="385C849B" w14:textId="77777777" w:rsidR="002B6D9B" w:rsidRPr="00351151" w:rsidRDefault="002B6D9B" w:rsidP="00D91A51">
      <w:pPr>
        <w:spacing w:after="0" w:line="360" w:lineRule="auto"/>
        <w:ind w:firstLine="360"/>
        <w:jc w:val="both"/>
        <w:rPr>
          <w:rFonts w:ascii="Times New Roman" w:hAnsi="Times New Roman" w:cs="Times New Roman"/>
          <w:noProof/>
          <w:sz w:val="26"/>
          <w:szCs w:val="26"/>
          <w:lang w:val="vi-VN"/>
        </w:rPr>
      </w:pPr>
    </w:p>
    <w:p w14:paraId="5CF28354" w14:textId="77777777" w:rsidR="002B6D9B" w:rsidRPr="00351151" w:rsidRDefault="002B6D9B" w:rsidP="00D91A51">
      <w:pPr>
        <w:spacing w:after="0" w:line="360" w:lineRule="auto"/>
        <w:ind w:firstLine="360"/>
        <w:jc w:val="both"/>
        <w:rPr>
          <w:rFonts w:ascii="Times New Roman" w:hAnsi="Times New Roman" w:cs="Times New Roman"/>
          <w:noProof/>
          <w:sz w:val="26"/>
          <w:szCs w:val="26"/>
          <w:lang w:val="vi-VN"/>
        </w:rPr>
      </w:pPr>
    </w:p>
    <w:p w14:paraId="7D5CD11D" w14:textId="761F3232" w:rsidR="002B6D9B" w:rsidRPr="00351151" w:rsidRDefault="002B6D9B" w:rsidP="00D91A51">
      <w:pPr>
        <w:spacing w:after="0" w:line="360" w:lineRule="auto"/>
        <w:ind w:firstLine="360"/>
        <w:jc w:val="both"/>
        <w:rPr>
          <w:rFonts w:ascii="Times New Roman" w:hAnsi="Times New Roman" w:cs="Times New Roman"/>
          <w:noProof/>
          <w:sz w:val="26"/>
          <w:szCs w:val="26"/>
          <w:lang w:val="vi-VN"/>
        </w:rPr>
      </w:pPr>
    </w:p>
    <w:p w14:paraId="3A32E5ED" w14:textId="20E20C9E" w:rsidR="001E4256" w:rsidRPr="00351151" w:rsidRDefault="002B6D9B" w:rsidP="002B6D9B">
      <w:pPr>
        <w:spacing w:after="0" w:line="360" w:lineRule="auto"/>
        <w:ind w:firstLine="360"/>
        <w:jc w:val="center"/>
        <w:rPr>
          <w:rFonts w:ascii="Times New Roman" w:hAnsi="Times New Roman" w:cs="Times New Roman"/>
          <w:b/>
          <w:noProof/>
          <w:sz w:val="26"/>
          <w:szCs w:val="26"/>
        </w:rPr>
      </w:pPr>
      <w:r w:rsidRPr="00351151">
        <w:rPr>
          <w:rFonts w:ascii="Times New Roman" w:hAnsi="Times New Roman" w:cs="Times New Roman"/>
          <w:b/>
          <w:noProof/>
          <w:sz w:val="26"/>
          <w:szCs w:val="26"/>
        </w:rPr>
        <w:lastRenderedPageBreak/>
        <w:t>MỤC TIÊU NGHIÊN CỨU</w:t>
      </w:r>
    </w:p>
    <w:p w14:paraId="5313F6C1" w14:textId="77777777" w:rsidR="002B6D9B" w:rsidRPr="00351151" w:rsidRDefault="002B6D9B" w:rsidP="002B6D9B">
      <w:pPr>
        <w:spacing w:after="0" w:line="360" w:lineRule="auto"/>
        <w:ind w:firstLine="360"/>
        <w:jc w:val="center"/>
        <w:rPr>
          <w:rFonts w:ascii="Times New Roman" w:hAnsi="Times New Roman" w:cs="Times New Roman"/>
          <w:noProof/>
          <w:sz w:val="26"/>
          <w:szCs w:val="26"/>
        </w:rPr>
      </w:pPr>
    </w:p>
    <w:p w14:paraId="4102C365" w14:textId="44566788" w:rsidR="0039187D" w:rsidRPr="00351151" w:rsidRDefault="0039187D" w:rsidP="00F8783A">
      <w:pPr>
        <w:pStyle w:val="ListParagraph"/>
        <w:widowControl w:val="0"/>
        <w:numPr>
          <w:ilvl w:val="0"/>
          <w:numId w:val="2"/>
        </w:numPr>
        <w:spacing w:after="0" w:line="360" w:lineRule="auto"/>
        <w:ind w:left="426" w:hanging="357"/>
        <w:contextualSpacing w:val="0"/>
        <w:jc w:val="both"/>
        <w:rPr>
          <w:rFonts w:ascii="Times New Roman" w:hAnsi="Times New Roman" w:cs="Times New Roman"/>
          <w:i/>
          <w:noProof/>
          <w:sz w:val="26"/>
          <w:szCs w:val="26"/>
          <w:lang w:val="vi-VN"/>
        </w:rPr>
      </w:pPr>
      <w:bookmarkStart w:id="30" w:name="_Hlk13541725"/>
      <w:bookmarkStart w:id="31" w:name="_Toc450936692"/>
      <w:bookmarkStart w:id="32" w:name="_Toc453229763"/>
      <w:r w:rsidRPr="00351151">
        <w:rPr>
          <w:rFonts w:ascii="Times New Roman" w:hAnsi="Times New Roman" w:cs="Times New Roman"/>
          <w:i/>
          <w:noProof/>
          <w:sz w:val="26"/>
          <w:szCs w:val="26"/>
          <w:lang w:val="vi-VN"/>
        </w:rPr>
        <w:t xml:space="preserve">Mô tả </w:t>
      </w:r>
      <w:r w:rsidR="00AF50D5" w:rsidRPr="00351151">
        <w:rPr>
          <w:rFonts w:ascii="Times New Roman" w:hAnsi="Times New Roman" w:cs="Times New Roman"/>
          <w:i/>
          <w:noProof/>
          <w:sz w:val="26"/>
          <w:szCs w:val="26"/>
          <w:lang w:val="vi-VN"/>
        </w:rPr>
        <w:t xml:space="preserve">thực trạng </w:t>
      </w:r>
      <w:r w:rsidRPr="00351151">
        <w:rPr>
          <w:rFonts w:ascii="Times New Roman" w:hAnsi="Times New Roman" w:cs="Times New Roman"/>
          <w:i/>
          <w:noProof/>
          <w:sz w:val="26"/>
          <w:szCs w:val="26"/>
          <w:lang w:val="vi-VN"/>
        </w:rPr>
        <w:t xml:space="preserve">kiến thức, thực hành của người có thẻ bảo hiểm y tế trong sử dụng dịch vụ khám chữa bệnh ở các cơ sở y tế công tại </w:t>
      </w:r>
      <w:r w:rsidRPr="00351151">
        <w:rPr>
          <w:rFonts w:ascii="Times New Roman" w:hAnsi="Times New Roman" w:cs="Times New Roman"/>
          <w:i/>
          <w:noProof/>
          <w:sz w:val="26"/>
          <w:szCs w:val="26"/>
          <w:lang w:val="nl-NL"/>
        </w:rPr>
        <w:t>huyện</w:t>
      </w:r>
      <w:r w:rsidRPr="00351151">
        <w:rPr>
          <w:rFonts w:ascii="Times New Roman" w:hAnsi="Times New Roman" w:cs="Times New Roman"/>
          <w:i/>
          <w:noProof/>
          <w:sz w:val="26"/>
          <w:szCs w:val="26"/>
          <w:lang w:val="vi-VN"/>
        </w:rPr>
        <w:t xml:space="preserve"> </w:t>
      </w:r>
      <w:r w:rsidR="00F0143E" w:rsidRPr="00351151">
        <w:rPr>
          <w:rFonts w:ascii="Times New Roman" w:hAnsi="Times New Roman" w:cs="Times New Roman"/>
          <w:bCs/>
          <w:i/>
          <w:noProof/>
          <w:sz w:val="26"/>
          <w:szCs w:val="26"/>
          <w:lang w:val="vi-VN"/>
        </w:rPr>
        <w:t>PhoneHong</w:t>
      </w:r>
      <w:r w:rsidRPr="00351151">
        <w:rPr>
          <w:rFonts w:ascii="Times New Roman" w:hAnsi="Times New Roman" w:cs="Times New Roman"/>
          <w:bCs/>
          <w:i/>
          <w:noProof/>
          <w:sz w:val="26"/>
          <w:szCs w:val="26"/>
          <w:lang w:val="vi-VN"/>
        </w:rPr>
        <w:t xml:space="preserve"> và Keo</w:t>
      </w:r>
      <w:r w:rsidRPr="00351151">
        <w:rPr>
          <w:rFonts w:ascii="Times New Roman" w:hAnsi="Times New Roman" w:cs="Times New Roman"/>
          <w:i/>
          <w:noProof/>
          <w:sz w:val="26"/>
          <w:szCs w:val="26"/>
          <w:lang w:val="vi-VN"/>
        </w:rPr>
        <w:t xml:space="preserve">Oudom, tỉnh Viêng Chăn, </w:t>
      </w:r>
      <w:r w:rsidR="00980C26" w:rsidRPr="00351151">
        <w:rPr>
          <w:rFonts w:ascii="Times New Roman" w:hAnsi="Times New Roman" w:cs="Times New Roman"/>
          <w:i/>
          <w:noProof/>
          <w:sz w:val="26"/>
          <w:szCs w:val="26"/>
          <w:lang w:val="vi-VN"/>
        </w:rPr>
        <w:t xml:space="preserve">Cộng hoà Dân chủ Nhân dân </w:t>
      </w:r>
      <w:r w:rsidRPr="00351151">
        <w:rPr>
          <w:rFonts w:ascii="Times New Roman" w:hAnsi="Times New Roman" w:cs="Times New Roman"/>
          <w:i/>
          <w:noProof/>
          <w:sz w:val="26"/>
          <w:szCs w:val="26"/>
          <w:lang w:val="vi-VN"/>
        </w:rPr>
        <w:t xml:space="preserve">Lào năm 2017. </w:t>
      </w:r>
    </w:p>
    <w:p w14:paraId="220ED149" w14:textId="1A121FF4" w:rsidR="0039187D" w:rsidRPr="00351151" w:rsidRDefault="0039187D" w:rsidP="00F8783A">
      <w:pPr>
        <w:pStyle w:val="ListParagraph"/>
        <w:widowControl w:val="0"/>
        <w:numPr>
          <w:ilvl w:val="0"/>
          <w:numId w:val="2"/>
        </w:numPr>
        <w:spacing w:after="0" w:line="360" w:lineRule="auto"/>
        <w:ind w:left="426" w:hanging="357"/>
        <w:contextualSpacing w:val="0"/>
        <w:jc w:val="both"/>
        <w:rPr>
          <w:rFonts w:ascii="Times New Roman" w:hAnsi="Times New Roman" w:cs="Times New Roman"/>
          <w:i/>
          <w:noProof/>
          <w:sz w:val="26"/>
          <w:szCs w:val="26"/>
          <w:lang w:val="vi-VN"/>
        </w:rPr>
      </w:pPr>
      <w:r w:rsidRPr="00351151">
        <w:rPr>
          <w:rFonts w:ascii="Times New Roman" w:hAnsi="Times New Roman" w:cs="Times New Roman"/>
          <w:i/>
          <w:noProof/>
          <w:sz w:val="26"/>
          <w:szCs w:val="26"/>
          <w:lang w:val="vi-VN"/>
        </w:rPr>
        <w:t>Phân tích một số yếu tố ảnh hưởng đến kiến thức, thực hành của người có thẻ bảo hiểm y tế trong</w:t>
      </w:r>
      <w:r w:rsidR="00AF50D5" w:rsidRPr="00351151">
        <w:rPr>
          <w:rFonts w:ascii="Times New Roman" w:hAnsi="Times New Roman" w:cs="Times New Roman"/>
          <w:i/>
          <w:noProof/>
          <w:sz w:val="26"/>
          <w:szCs w:val="26"/>
          <w:lang w:val="vi-VN"/>
        </w:rPr>
        <w:t xml:space="preserve"> </w:t>
      </w:r>
      <w:r w:rsidRPr="00351151">
        <w:rPr>
          <w:rFonts w:ascii="Times New Roman" w:hAnsi="Times New Roman" w:cs="Times New Roman"/>
          <w:i/>
          <w:noProof/>
          <w:sz w:val="26"/>
          <w:szCs w:val="26"/>
          <w:lang w:val="vi-VN"/>
        </w:rPr>
        <w:t xml:space="preserve">sử dụng dịch vụ khám chữa bệnh ở các cơ sở y tế công tại </w:t>
      </w:r>
      <w:r w:rsidRPr="00351151">
        <w:rPr>
          <w:rFonts w:ascii="Times New Roman" w:hAnsi="Times New Roman" w:cs="Times New Roman"/>
          <w:i/>
          <w:noProof/>
          <w:sz w:val="26"/>
          <w:szCs w:val="26"/>
          <w:lang w:val="nl-NL"/>
        </w:rPr>
        <w:t>huyện</w:t>
      </w:r>
      <w:r w:rsidRPr="00351151">
        <w:rPr>
          <w:rFonts w:ascii="Times New Roman" w:hAnsi="Times New Roman" w:cs="Times New Roman"/>
          <w:i/>
          <w:noProof/>
          <w:sz w:val="26"/>
          <w:szCs w:val="26"/>
          <w:lang w:val="vi-VN"/>
        </w:rPr>
        <w:t xml:space="preserve"> </w:t>
      </w:r>
      <w:r w:rsidR="00F0143E" w:rsidRPr="00351151">
        <w:rPr>
          <w:rFonts w:ascii="Times New Roman" w:hAnsi="Times New Roman" w:cs="Times New Roman"/>
          <w:bCs/>
          <w:i/>
          <w:noProof/>
          <w:sz w:val="26"/>
          <w:szCs w:val="26"/>
          <w:lang w:val="vi-VN"/>
        </w:rPr>
        <w:t>PhoneHong</w:t>
      </w:r>
      <w:r w:rsidRPr="00351151">
        <w:rPr>
          <w:rFonts w:ascii="Times New Roman" w:hAnsi="Times New Roman" w:cs="Times New Roman"/>
          <w:bCs/>
          <w:i/>
          <w:noProof/>
          <w:sz w:val="26"/>
          <w:szCs w:val="26"/>
          <w:lang w:val="vi-VN"/>
        </w:rPr>
        <w:t xml:space="preserve"> và huyện Keo</w:t>
      </w:r>
      <w:r w:rsidRPr="00351151">
        <w:rPr>
          <w:rFonts w:ascii="Times New Roman" w:hAnsi="Times New Roman" w:cs="Times New Roman"/>
          <w:i/>
          <w:noProof/>
          <w:sz w:val="26"/>
          <w:szCs w:val="26"/>
          <w:lang w:val="vi-VN"/>
        </w:rPr>
        <w:t>Oudom, tỉnh Viêng Chăn, Lào năm 2017.</w:t>
      </w:r>
    </w:p>
    <w:p w14:paraId="2D7F9DF6" w14:textId="3AB3073E" w:rsidR="0039187D" w:rsidRPr="00351151" w:rsidRDefault="002D16CC" w:rsidP="00F8783A">
      <w:pPr>
        <w:pStyle w:val="ListParagraph"/>
        <w:widowControl w:val="0"/>
        <w:numPr>
          <w:ilvl w:val="0"/>
          <w:numId w:val="2"/>
        </w:numPr>
        <w:spacing w:after="0" w:line="360" w:lineRule="auto"/>
        <w:ind w:left="426" w:hanging="357"/>
        <w:contextualSpacing w:val="0"/>
        <w:jc w:val="both"/>
        <w:rPr>
          <w:rFonts w:ascii="Times New Roman" w:hAnsi="Times New Roman" w:cs="Times New Roman"/>
          <w:i/>
          <w:noProof/>
          <w:sz w:val="26"/>
          <w:szCs w:val="26"/>
          <w:lang w:val="vi-VN"/>
        </w:rPr>
      </w:pPr>
      <w:r w:rsidRPr="00351151">
        <w:rPr>
          <w:rFonts w:ascii="Times New Roman" w:hAnsi="Times New Roman" w:cs="Times New Roman"/>
          <w:i/>
          <w:noProof/>
          <w:sz w:val="26"/>
          <w:szCs w:val="26"/>
          <w:lang w:val="vi-VN"/>
        </w:rPr>
        <w:t>Đánh giá</w:t>
      </w:r>
      <w:r w:rsidR="0039187D" w:rsidRPr="00351151">
        <w:rPr>
          <w:rFonts w:ascii="Times New Roman" w:hAnsi="Times New Roman" w:cs="Times New Roman"/>
          <w:i/>
          <w:noProof/>
          <w:sz w:val="26"/>
          <w:szCs w:val="26"/>
          <w:lang w:val="vi-VN"/>
        </w:rPr>
        <w:t xml:space="preserve"> kết quả can thiệp truyền thông nâng cao kiến thức, thực hành của người có thẻ bảo hiểm y tế trong sử dụng dịch vụ khám chữa bệnh ở các cơ sở y tế công tại hai huyện </w:t>
      </w:r>
      <w:r w:rsidR="00980C26" w:rsidRPr="00351151">
        <w:rPr>
          <w:rFonts w:ascii="Times New Roman" w:hAnsi="Times New Roman" w:cs="Times New Roman"/>
          <w:bCs/>
          <w:i/>
          <w:noProof/>
          <w:sz w:val="26"/>
          <w:szCs w:val="26"/>
          <w:lang w:val="vi-VN"/>
        </w:rPr>
        <w:t>PhoneHong và Keo</w:t>
      </w:r>
      <w:r w:rsidR="00980C26" w:rsidRPr="00351151">
        <w:rPr>
          <w:rFonts w:ascii="Times New Roman" w:hAnsi="Times New Roman" w:cs="Times New Roman"/>
          <w:i/>
          <w:noProof/>
          <w:sz w:val="26"/>
          <w:szCs w:val="26"/>
          <w:lang w:val="vi-VN"/>
        </w:rPr>
        <w:t>Oudom, tỉnh Viêng Chăn, Cộng hoà Dân chủ Nhân dân Lào</w:t>
      </w:r>
      <w:r w:rsidR="0039187D" w:rsidRPr="00351151">
        <w:rPr>
          <w:rFonts w:ascii="Times New Roman" w:hAnsi="Times New Roman" w:cs="Times New Roman"/>
          <w:i/>
          <w:noProof/>
          <w:sz w:val="26"/>
          <w:szCs w:val="26"/>
          <w:lang w:val="vi-VN"/>
        </w:rPr>
        <w:t xml:space="preserve"> giai đoạn 2017-2018.  </w:t>
      </w:r>
    </w:p>
    <w:bookmarkEnd w:id="30"/>
    <w:p w14:paraId="18361F27" w14:textId="77777777" w:rsidR="001E4256" w:rsidRPr="00351151" w:rsidRDefault="001E4256" w:rsidP="00E924E6">
      <w:pPr>
        <w:spacing w:after="0" w:line="360" w:lineRule="auto"/>
        <w:jc w:val="both"/>
        <w:rPr>
          <w:rFonts w:ascii="Times New Roman" w:eastAsiaTheme="majorEastAsia" w:hAnsi="Times New Roman" w:cs="Times New Roman"/>
          <w:b/>
          <w:bCs/>
          <w:noProof/>
          <w:sz w:val="26"/>
          <w:szCs w:val="26"/>
          <w:lang w:val="vi-VN" w:bidi="th-TH"/>
        </w:rPr>
      </w:pPr>
    </w:p>
    <w:p w14:paraId="6F55E0EC" w14:textId="77777777" w:rsidR="001E4256" w:rsidRPr="00351151" w:rsidRDefault="001E4256" w:rsidP="00E924E6">
      <w:pPr>
        <w:spacing w:after="0" w:line="360" w:lineRule="auto"/>
        <w:jc w:val="both"/>
        <w:rPr>
          <w:rFonts w:ascii="Times New Roman" w:eastAsiaTheme="majorEastAsia" w:hAnsi="Times New Roman" w:cs="Times New Roman"/>
          <w:b/>
          <w:bCs/>
          <w:noProof/>
          <w:sz w:val="26"/>
          <w:szCs w:val="26"/>
          <w:cs/>
          <w:lang w:val="vi-VN" w:bidi="th-TH"/>
        </w:rPr>
      </w:pPr>
    </w:p>
    <w:p w14:paraId="4CA2C20F" w14:textId="77777777" w:rsidR="001E4256" w:rsidRPr="00351151" w:rsidRDefault="001E4256" w:rsidP="00E924E6">
      <w:pPr>
        <w:spacing w:after="0" w:line="360" w:lineRule="auto"/>
        <w:rPr>
          <w:rFonts w:ascii="Times New Roman" w:eastAsiaTheme="majorEastAsia" w:hAnsi="Times New Roman" w:cs="Times New Roman"/>
          <w:b/>
          <w:bCs/>
          <w:sz w:val="26"/>
          <w:szCs w:val="26"/>
          <w:lang w:val="vi-VN"/>
        </w:rPr>
      </w:pPr>
      <w:r w:rsidRPr="00351151">
        <w:rPr>
          <w:rFonts w:ascii="Times New Roman" w:hAnsi="Times New Roman" w:cs="Times New Roman"/>
          <w:sz w:val="26"/>
          <w:szCs w:val="26"/>
          <w:lang w:val="vi-VN"/>
        </w:rPr>
        <w:br w:type="page"/>
      </w:r>
    </w:p>
    <w:p w14:paraId="5BB9C9D9" w14:textId="77777777" w:rsidR="00FB7159" w:rsidRPr="00351151" w:rsidRDefault="001E4256" w:rsidP="000B471F">
      <w:pPr>
        <w:pStyle w:val="Heading2"/>
        <w:jc w:val="center"/>
        <w:rPr>
          <w:sz w:val="26"/>
          <w:szCs w:val="26"/>
        </w:rPr>
      </w:pPr>
      <w:bookmarkStart w:id="33" w:name="_Toc461689885"/>
      <w:bookmarkStart w:id="34" w:name="_Toc28079689"/>
      <w:bookmarkStart w:id="35" w:name="_Toc28087302"/>
      <w:r w:rsidRPr="00351151">
        <w:rPr>
          <w:sz w:val="26"/>
          <w:szCs w:val="26"/>
          <w:lang w:val="vi-VN"/>
        </w:rPr>
        <w:lastRenderedPageBreak/>
        <w:t>C</w:t>
      </w:r>
      <w:bookmarkEnd w:id="31"/>
      <w:r w:rsidR="000B471F" w:rsidRPr="00351151">
        <w:rPr>
          <w:sz w:val="26"/>
          <w:szCs w:val="26"/>
        </w:rPr>
        <w:t>HƯƠNG</w:t>
      </w:r>
      <w:r w:rsidRPr="00351151">
        <w:rPr>
          <w:sz w:val="26"/>
          <w:szCs w:val="26"/>
        </w:rPr>
        <w:t xml:space="preserve"> </w:t>
      </w:r>
      <w:r w:rsidRPr="00351151">
        <w:rPr>
          <w:sz w:val="26"/>
          <w:szCs w:val="26"/>
          <w:lang w:val="vi-VN"/>
        </w:rPr>
        <w:t>1</w:t>
      </w:r>
      <w:bookmarkStart w:id="36" w:name="_Toc450936693"/>
      <w:bookmarkStart w:id="37" w:name="_Toc453229764"/>
      <w:bookmarkStart w:id="38" w:name="_Toc460496504"/>
      <w:bookmarkStart w:id="39" w:name="_Toc460505958"/>
      <w:bookmarkStart w:id="40" w:name="_Toc461689886"/>
      <w:bookmarkEnd w:id="32"/>
      <w:bookmarkEnd w:id="33"/>
      <w:bookmarkEnd w:id="34"/>
      <w:bookmarkEnd w:id="35"/>
    </w:p>
    <w:p w14:paraId="3F0C5E0A" w14:textId="01817296" w:rsidR="001E4256" w:rsidRPr="00351151" w:rsidRDefault="000B471F" w:rsidP="000B471F">
      <w:pPr>
        <w:pStyle w:val="Heading2"/>
        <w:jc w:val="center"/>
        <w:rPr>
          <w:sz w:val="26"/>
          <w:szCs w:val="26"/>
        </w:rPr>
      </w:pPr>
      <w:r w:rsidRPr="00351151">
        <w:rPr>
          <w:sz w:val="26"/>
          <w:szCs w:val="26"/>
        </w:rPr>
        <w:t xml:space="preserve"> </w:t>
      </w:r>
      <w:bookmarkStart w:id="41" w:name="_Toc28079690"/>
      <w:bookmarkStart w:id="42" w:name="_Toc28087303"/>
      <w:r w:rsidR="001E4256" w:rsidRPr="00351151">
        <w:rPr>
          <w:sz w:val="26"/>
          <w:szCs w:val="26"/>
          <w:lang w:val="vi-VN"/>
        </w:rPr>
        <w:t>TỔNG QUAN</w:t>
      </w:r>
      <w:bookmarkEnd w:id="36"/>
      <w:bookmarkEnd w:id="37"/>
      <w:bookmarkEnd w:id="38"/>
      <w:bookmarkEnd w:id="39"/>
      <w:bookmarkEnd w:id="40"/>
      <w:r w:rsidR="001E4256" w:rsidRPr="00351151">
        <w:rPr>
          <w:sz w:val="26"/>
          <w:szCs w:val="26"/>
        </w:rPr>
        <w:t xml:space="preserve"> TÀI LIỆU</w:t>
      </w:r>
      <w:bookmarkEnd w:id="41"/>
      <w:bookmarkEnd w:id="42"/>
      <w:r w:rsidR="001E4256" w:rsidRPr="00351151">
        <w:rPr>
          <w:sz w:val="26"/>
          <w:szCs w:val="26"/>
        </w:rPr>
        <w:t xml:space="preserve"> </w:t>
      </w:r>
    </w:p>
    <w:p w14:paraId="3F5E0983" w14:textId="77777777" w:rsidR="009B4ED6" w:rsidRPr="00351151" w:rsidRDefault="009B4ED6" w:rsidP="009B4ED6"/>
    <w:p w14:paraId="2044C1B7" w14:textId="38C59A8C" w:rsidR="00BB7449" w:rsidRPr="00351151" w:rsidRDefault="00E77165" w:rsidP="00D33287">
      <w:pPr>
        <w:pStyle w:val="Heading3"/>
        <w:numPr>
          <w:ilvl w:val="0"/>
          <w:numId w:val="79"/>
        </w:numPr>
        <w:ind w:left="540" w:hanging="540"/>
        <w:rPr>
          <w:i w:val="0"/>
          <w:sz w:val="26"/>
          <w:szCs w:val="26"/>
        </w:rPr>
      </w:pPr>
      <w:bookmarkStart w:id="43" w:name="_Toc28079691"/>
      <w:r w:rsidRPr="00351151">
        <w:rPr>
          <w:i w:val="0"/>
          <w:sz w:val="26"/>
          <w:szCs w:val="26"/>
        </w:rPr>
        <w:t>Đại cương về bảo hiểm y tế</w:t>
      </w:r>
      <w:bookmarkEnd w:id="43"/>
      <w:r w:rsidRPr="00351151">
        <w:rPr>
          <w:i w:val="0"/>
          <w:sz w:val="26"/>
          <w:szCs w:val="26"/>
        </w:rPr>
        <w:t xml:space="preserve"> </w:t>
      </w:r>
    </w:p>
    <w:p w14:paraId="55FD3ED5" w14:textId="781018DD" w:rsidR="006405B3" w:rsidRPr="00351151" w:rsidRDefault="006D5E20" w:rsidP="00D33287">
      <w:pPr>
        <w:pStyle w:val="Heading3"/>
        <w:numPr>
          <w:ilvl w:val="0"/>
          <w:numId w:val="80"/>
        </w:numPr>
        <w:ind w:hanging="720"/>
        <w:rPr>
          <w:i w:val="0"/>
          <w:sz w:val="26"/>
          <w:szCs w:val="26"/>
        </w:rPr>
      </w:pPr>
      <w:bookmarkStart w:id="44" w:name="_Toc28079692"/>
      <w:r w:rsidRPr="00351151">
        <w:rPr>
          <w:i w:val="0"/>
          <w:sz w:val="26"/>
          <w:szCs w:val="26"/>
        </w:rPr>
        <w:t>Một số thuật ngữ liên quan</w:t>
      </w:r>
      <w:bookmarkEnd w:id="44"/>
    </w:p>
    <w:p w14:paraId="5F22C870" w14:textId="77777777" w:rsidR="006405B3" w:rsidRPr="00351151" w:rsidRDefault="006405B3" w:rsidP="00D716C5">
      <w:pPr>
        <w:spacing w:after="0" w:line="360" w:lineRule="auto"/>
        <w:ind w:firstLine="630"/>
        <w:jc w:val="both"/>
        <w:textAlignment w:val="baseline"/>
        <w:rPr>
          <w:rFonts w:ascii="Times New Roman" w:eastAsia="Times New Roman" w:hAnsi="Times New Roman" w:cs="Times New Roman"/>
          <w:sz w:val="26"/>
          <w:szCs w:val="26"/>
        </w:rPr>
      </w:pPr>
      <w:r w:rsidRPr="00351151">
        <w:rPr>
          <w:rFonts w:ascii="Times New Roman" w:hAnsi="Times New Roman" w:cs="Times New Roman"/>
          <w:b/>
          <w:i/>
          <w:iCs/>
          <w:color w:val="000000"/>
          <w:sz w:val="26"/>
          <w:szCs w:val="26"/>
        </w:rPr>
        <w:t>Bảo hiểm y tế:</w:t>
      </w:r>
      <w:r w:rsidRPr="00351151">
        <w:rPr>
          <w:rStyle w:val="apple-converted-space"/>
          <w:rFonts w:ascii="Times New Roman" w:hAnsi="Times New Roman" w:cs="Times New Roman"/>
          <w:color w:val="000000"/>
          <w:sz w:val="26"/>
          <w:szCs w:val="26"/>
        </w:rPr>
        <w:t> </w:t>
      </w:r>
      <w:r w:rsidRPr="00351151">
        <w:rPr>
          <w:rFonts w:ascii="Times New Roman" w:hAnsi="Times New Roman" w:cs="Times New Roman"/>
          <w:color w:val="000000"/>
          <w:sz w:val="26"/>
          <w:szCs w:val="26"/>
        </w:rPr>
        <w:t xml:space="preserve">là hình thức bảo hiểm được áp dụng trong lĩnh vực chăm sóc sức khỏe, do nhà nước hoặc các tổ chức tư nhân tổ chức thực hiện và các đối tượng có trách nhiệm tham gia theo quy định của Luật </w:t>
      </w:r>
      <w:r w:rsidRPr="00351151">
        <w:rPr>
          <w:rFonts w:ascii="Times New Roman" w:hAnsi="Times New Roman" w:cs="Times New Roman"/>
          <w:iCs/>
          <w:color w:val="000000"/>
          <w:sz w:val="26"/>
          <w:szCs w:val="26"/>
          <w:shd w:val="clear" w:color="auto" w:fill="FFFFFF"/>
        </w:rPr>
        <w:t>BHYT</w:t>
      </w:r>
      <w:r w:rsidRPr="00351151">
        <w:rPr>
          <w:rFonts w:ascii="Times New Roman" w:hAnsi="Times New Roman" w:cs="Times New Roman"/>
          <w:color w:val="000000"/>
          <w:sz w:val="26"/>
          <w:szCs w:val="26"/>
        </w:rPr>
        <w:t xml:space="preserve">. </w:t>
      </w:r>
    </w:p>
    <w:p w14:paraId="547058D6" w14:textId="77777777" w:rsidR="006405B3" w:rsidRPr="00351151" w:rsidRDefault="006405B3" w:rsidP="00D716C5">
      <w:pPr>
        <w:spacing w:after="0" w:line="360" w:lineRule="auto"/>
        <w:ind w:firstLine="720"/>
        <w:jc w:val="both"/>
        <w:textAlignment w:val="baseline"/>
        <w:rPr>
          <w:rStyle w:val="apple-converted-space"/>
          <w:rFonts w:ascii="Times New Roman" w:eastAsia="Times New Roman" w:hAnsi="Times New Roman" w:cs="Times New Roman"/>
          <w:sz w:val="26"/>
          <w:szCs w:val="26"/>
          <w:lang w:val="vi-VN"/>
        </w:rPr>
      </w:pPr>
      <w:r w:rsidRPr="00351151">
        <w:rPr>
          <w:rFonts w:ascii="Times New Roman" w:hAnsi="Times New Roman" w:cs="Times New Roman"/>
          <w:b/>
          <w:i/>
          <w:color w:val="000000"/>
          <w:sz w:val="26"/>
          <w:szCs w:val="26"/>
          <w:shd w:val="clear" w:color="auto" w:fill="FFFFFF"/>
          <w:lang w:val="vi-VN"/>
        </w:rPr>
        <w:t xml:space="preserve">Thẻ bảo hiểm y tế: </w:t>
      </w:r>
      <w:r w:rsidRPr="00351151">
        <w:rPr>
          <w:rFonts w:ascii="Times New Roman" w:hAnsi="Times New Roman" w:cs="Times New Roman"/>
          <w:color w:val="000000"/>
          <w:sz w:val="26"/>
          <w:szCs w:val="26"/>
          <w:shd w:val="clear" w:color="auto" w:fill="FFFFFF"/>
          <w:lang w:val="vi-VN"/>
        </w:rPr>
        <w:t>được cấp cho người tham gia BHYT và làm căn cứ để được hưởng các quyền lợi về BHYT theo quy định của Luật BHYT.</w:t>
      </w:r>
      <w:r w:rsidRPr="00351151">
        <w:rPr>
          <w:rStyle w:val="apple-converted-space"/>
          <w:rFonts w:ascii="Times New Roman" w:hAnsi="Times New Roman" w:cs="Times New Roman"/>
          <w:color w:val="000000"/>
          <w:sz w:val="26"/>
          <w:szCs w:val="26"/>
          <w:shd w:val="clear" w:color="auto" w:fill="FFFFFF"/>
          <w:lang w:val="vi-VN"/>
        </w:rPr>
        <w:t> </w:t>
      </w:r>
      <w:r w:rsidRPr="00351151">
        <w:rPr>
          <w:rFonts w:ascii="Times New Roman" w:hAnsi="Times New Roman" w:cs="Times New Roman"/>
          <w:color w:val="000000"/>
          <w:sz w:val="26"/>
          <w:szCs w:val="26"/>
          <w:shd w:val="clear" w:color="auto" w:fill="FFFFFF"/>
          <w:lang w:val="vi-VN"/>
        </w:rPr>
        <w:t>Mỗi người chỉ được cấp một thẻ BHYT.</w:t>
      </w:r>
    </w:p>
    <w:p w14:paraId="750CF603" w14:textId="77777777" w:rsidR="006405B3" w:rsidRPr="00351151" w:rsidRDefault="006405B3" w:rsidP="00D716C5">
      <w:pPr>
        <w:spacing w:after="0" w:line="360" w:lineRule="auto"/>
        <w:ind w:firstLine="630"/>
        <w:jc w:val="both"/>
        <w:textAlignment w:val="baseline"/>
        <w:rPr>
          <w:rFonts w:ascii="Times New Roman" w:eastAsia="Times New Roman" w:hAnsi="Times New Roman" w:cs="Times New Roman"/>
          <w:sz w:val="26"/>
          <w:szCs w:val="26"/>
          <w:lang w:val="vi-VN"/>
        </w:rPr>
      </w:pPr>
      <w:r w:rsidRPr="00351151">
        <w:rPr>
          <w:rFonts w:ascii="Times New Roman" w:eastAsia="Times New Roman" w:hAnsi="Times New Roman" w:cs="Times New Roman"/>
          <w:b/>
          <w:i/>
          <w:iCs/>
          <w:sz w:val="26"/>
          <w:szCs w:val="26"/>
          <w:bdr w:val="none" w:sz="0" w:space="0" w:color="auto" w:frame="1"/>
          <w:lang w:val="vi-VN"/>
        </w:rPr>
        <w:t>Khám bệnh</w:t>
      </w:r>
      <w:r w:rsidRPr="00351151">
        <w:rPr>
          <w:rFonts w:ascii="Times New Roman" w:eastAsia="Times New Roman" w:hAnsi="Times New Roman" w:cs="Times New Roman"/>
          <w:i/>
          <w:iCs/>
          <w:sz w:val="26"/>
          <w:szCs w:val="26"/>
          <w:bdr w:val="none" w:sz="0" w:space="0" w:color="auto" w:frame="1"/>
          <w:lang w:val="vi-VN"/>
        </w:rPr>
        <w:t> </w:t>
      </w:r>
      <w:r w:rsidRPr="00351151">
        <w:rPr>
          <w:rFonts w:ascii="Times New Roman" w:eastAsia="Times New Roman" w:hAnsi="Times New Roman" w:cs="Times New Roman"/>
          <w:sz w:val="26"/>
          <w:szCs w:val="26"/>
          <w:bdr w:val="none" w:sz="0" w:space="0" w:color="auto" w:frame="1"/>
          <w:lang w:val="vi-VN"/>
        </w:rPr>
        <w:t>là việc hỏi bệnh, khai thác tiền sử bệnh, thăm khám thực thể, khi cần thiết thì chỉ định làm xét nghiệm cận lâm sàng, thăm dò chức năng để chẩn đoán và chỉ định phương pháp điều trị phù hợp đã được công nhận.</w:t>
      </w:r>
    </w:p>
    <w:p w14:paraId="0D46BCFD" w14:textId="77777777" w:rsidR="006405B3" w:rsidRPr="00351151" w:rsidRDefault="006405B3" w:rsidP="00D716C5">
      <w:pPr>
        <w:spacing w:after="0" w:line="360" w:lineRule="auto"/>
        <w:ind w:firstLine="720"/>
        <w:jc w:val="both"/>
        <w:textAlignment w:val="baseline"/>
        <w:rPr>
          <w:rFonts w:ascii="Times New Roman" w:eastAsia="Times New Roman" w:hAnsi="Times New Roman" w:cs="Times New Roman"/>
          <w:sz w:val="26"/>
          <w:szCs w:val="26"/>
          <w:lang w:val="vi-VN"/>
        </w:rPr>
      </w:pPr>
      <w:r w:rsidRPr="00351151">
        <w:rPr>
          <w:rFonts w:ascii="Times New Roman" w:eastAsia="Times New Roman" w:hAnsi="Times New Roman" w:cs="Times New Roman"/>
          <w:b/>
          <w:i/>
          <w:iCs/>
          <w:sz w:val="26"/>
          <w:szCs w:val="26"/>
          <w:bdr w:val="none" w:sz="0" w:space="0" w:color="auto" w:frame="1"/>
          <w:lang w:val="vi-VN"/>
        </w:rPr>
        <w:t>Chữa bệnh:</w:t>
      </w:r>
      <w:r w:rsidRPr="00351151">
        <w:rPr>
          <w:rFonts w:ascii="Times New Roman" w:eastAsia="Times New Roman" w:hAnsi="Times New Roman" w:cs="Times New Roman"/>
          <w:i/>
          <w:iCs/>
          <w:sz w:val="26"/>
          <w:szCs w:val="26"/>
          <w:bdr w:val="none" w:sz="0" w:space="0" w:color="auto" w:frame="1"/>
          <w:lang w:val="vi-VN"/>
        </w:rPr>
        <w:t> </w:t>
      </w:r>
      <w:r w:rsidRPr="00351151">
        <w:rPr>
          <w:rFonts w:ascii="Times New Roman" w:eastAsia="Times New Roman" w:hAnsi="Times New Roman" w:cs="Times New Roman"/>
          <w:sz w:val="26"/>
          <w:szCs w:val="26"/>
          <w:bdr w:val="none" w:sz="0" w:space="0" w:color="auto" w:frame="1"/>
          <w:lang w:val="vi-VN"/>
        </w:rPr>
        <w:t>là việc sử dụng phương pháp chuyên môn kỹ thuật đã được công nhận và thuốc đã được phép lưu hành để cấp cứu, điều trị, chăm sóc, phục hồi chức năng cho người bệnh.</w:t>
      </w:r>
    </w:p>
    <w:p w14:paraId="6DCCFEF6" w14:textId="77777777" w:rsidR="006405B3" w:rsidRPr="00351151" w:rsidRDefault="006405B3" w:rsidP="00D716C5">
      <w:pPr>
        <w:spacing w:after="0" w:line="360" w:lineRule="auto"/>
        <w:ind w:firstLine="720"/>
        <w:jc w:val="both"/>
        <w:textAlignment w:val="baseline"/>
        <w:rPr>
          <w:rFonts w:ascii="Times New Roman" w:eastAsia="Times New Roman" w:hAnsi="Times New Roman" w:cs="Times New Roman"/>
          <w:sz w:val="26"/>
          <w:szCs w:val="26"/>
          <w:lang w:val="vi-VN"/>
        </w:rPr>
      </w:pPr>
      <w:r w:rsidRPr="00351151">
        <w:rPr>
          <w:rFonts w:ascii="Times New Roman" w:hAnsi="Times New Roman" w:cs="Times New Roman"/>
          <w:b/>
          <w:i/>
          <w:iCs/>
          <w:sz w:val="26"/>
          <w:szCs w:val="26"/>
          <w:lang w:val="vi-VN"/>
        </w:rPr>
        <w:t>Cơ sở khám, chữa bệnh</w:t>
      </w:r>
      <w:r w:rsidRPr="00351151">
        <w:rPr>
          <w:rFonts w:ascii="Times New Roman" w:hAnsi="Times New Roman" w:cs="Times New Roman"/>
          <w:i/>
          <w:iCs/>
          <w:sz w:val="26"/>
          <w:szCs w:val="26"/>
          <w:lang w:val="vi-VN"/>
        </w:rPr>
        <w:t xml:space="preserve">: </w:t>
      </w:r>
      <w:r w:rsidRPr="00351151">
        <w:rPr>
          <w:rFonts w:ascii="Times New Roman" w:hAnsi="Times New Roman" w:cs="Times New Roman"/>
          <w:sz w:val="26"/>
          <w:szCs w:val="26"/>
          <w:lang w:val="vi-VN"/>
        </w:rPr>
        <w:t>là cơ sở y tế cố định hoặc lưu động đã được cấp phép hoạt động và cung cấp dịch vụ KCB (bao gồm bệnh viện, phòng khám, trạm y tế xã)</w:t>
      </w:r>
      <w:r w:rsidRPr="00351151">
        <w:rPr>
          <w:rFonts w:ascii="Times New Roman" w:hAnsi="Times New Roman" w:cs="Times New Roman"/>
          <w:noProof/>
          <w:sz w:val="26"/>
          <w:szCs w:val="26"/>
          <w:lang w:val="vi-VN"/>
        </w:rPr>
        <w:t xml:space="preserve">. </w:t>
      </w:r>
    </w:p>
    <w:p w14:paraId="6C5E2763" w14:textId="77649453" w:rsidR="006405B3" w:rsidRPr="00351151" w:rsidRDefault="006405B3" w:rsidP="00D716C5">
      <w:pPr>
        <w:spacing w:after="0" w:line="360" w:lineRule="auto"/>
        <w:ind w:firstLine="720"/>
        <w:jc w:val="both"/>
        <w:textAlignment w:val="baseline"/>
        <w:rPr>
          <w:rFonts w:ascii="Times New Roman" w:hAnsi="Times New Roman" w:cs="Times New Roman"/>
          <w:noProof/>
          <w:sz w:val="26"/>
          <w:szCs w:val="26"/>
          <w:lang w:val="vi-VN"/>
        </w:rPr>
      </w:pPr>
      <w:r w:rsidRPr="00351151">
        <w:rPr>
          <w:rFonts w:ascii="Times New Roman" w:hAnsi="Times New Roman" w:cs="Times New Roman"/>
          <w:b/>
          <w:i/>
          <w:iCs/>
          <w:sz w:val="26"/>
          <w:szCs w:val="26"/>
          <w:lang w:val="vi-VN"/>
        </w:rPr>
        <w:t>Sử dụng dịch vụ y tế</w:t>
      </w:r>
      <w:r w:rsidRPr="00351151">
        <w:rPr>
          <w:rFonts w:ascii="Times New Roman" w:hAnsi="Times New Roman" w:cs="Times New Roman"/>
          <w:sz w:val="26"/>
          <w:szCs w:val="26"/>
          <w:lang w:val="vi-VN"/>
        </w:rPr>
        <w:t>: là những người khi có tình trạng sức khoẻ bất thường hoặc khi có nhu cầu đến KCB, mua thuốc hay sử dụng bất cứ hình thức cung cấp dịch vụ KCB tại các cơ sở y tế</w:t>
      </w:r>
      <w:r w:rsidRPr="00351151">
        <w:rPr>
          <w:rFonts w:ascii="Times New Roman" w:hAnsi="Times New Roman" w:cs="Times New Roman"/>
          <w:noProof/>
          <w:sz w:val="26"/>
          <w:szCs w:val="26"/>
          <w:lang w:val="vi-VN"/>
        </w:rPr>
        <w:t>.</w:t>
      </w:r>
    </w:p>
    <w:p w14:paraId="689B2704" w14:textId="0FC541C5" w:rsidR="00211F13" w:rsidRPr="00351151" w:rsidRDefault="00211F13" w:rsidP="00D716C5">
      <w:pPr>
        <w:spacing w:after="0" w:line="360" w:lineRule="auto"/>
        <w:ind w:firstLine="720"/>
        <w:jc w:val="both"/>
        <w:textAlignment w:val="baseline"/>
        <w:rPr>
          <w:rFonts w:ascii="Times New Roman" w:eastAsia="Times New Roman" w:hAnsi="Times New Roman" w:cs="Times New Roman"/>
          <w:sz w:val="26"/>
          <w:szCs w:val="26"/>
          <w:lang w:val="vi-VN"/>
        </w:rPr>
      </w:pPr>
      <w:r w:rsidRPr="00351151">
        <w:rPr>
          <w:rFonts w:ascii="Times New Roman" w:hAnsi="Times New Roman" w:cs="Times New Roman"/>
          <w:b/>
          <w:i/>
          <w:iCs/>
          <w:sz w:val="26"/>
          <w:szCs w:val="26"/>
          <w:lang w:val="vi-VN"/>
        </w:rPr>
        <w:t xml:space="preserve">Sử dụng thẻ BHYT </w:t>
      </w:r>
      <w:r w:rsidR="0002394E" w:rsidRPr="00351151">
        <w:rPr>
          <w:rFonts w:ascii="Times New Roman" w:hAnsi="Times New Roman" w:cs="Times New Roman"/>
          <w:b/>
          <w:i/>
          <w:iCs/>
          <w:sz w:val="26"/>
          <w:szCs w:val="26"/>
          <w:lang w:val="vi-VN"/>
        </w:rPr>
        <w:t>trong KCB</w:t>
      </w:r>
      <w:r w:rsidR="004A2EFB" w:rsidRPr="00351151">
        <w:rPr>
          <w:rFonts w:ascii="Times New Roman" w:hAnsi="Times New Roman" w:cs="Times New Roman"/>
          <w:iCs/>
          <w:sz w:val="26"/>
          <w:szCs w:val="26"/>
          <w:lang w:val="vi-VN"/>
        </w:rPr>
        <w:t>:</w:t>
      </w:r>
      <w:r w:rsidR="0002394E" w:rsidRPr="00351151">
        <w:rPr>
          <w:rFonts w:ascii="Times New Roman" w:hAnsi="Times New Roman" w:cs="Times New Roman"/>
          <w:b/>
          <w:i/>
          <w:iCs/>
          <w:sz w:val="26"/>
          <w:szCs w:val="26"/>
          <w:lang w:val="vi-VN"/>
        </w:rPr>
        <w:t xml:space="preserve"> </w:t>
      </w:r>
      <w:r w:rsidR="0002394E" w:rsidRPr="00351151">
        <w:rPr>
          <w:rFonts w:ascii="Times New Roman" w:hAnsi="Times New Roman" w:cs="Times New Roman"/>
          <w:iCs/>
          <w:sz w:val="26"/>
          <w:szCs w:val="26"/>
          <w:lang w:val="vi-VN"/>
        </w:rPr>
        <w:t>khi</w:t>
      </w:r>
      <w:r w:rsidR="0002394E" w:rsidRPr="00351151">
        <w:rPr>
          <w:rFonts w:ascii="Times New Roman" w:hAnsi="Times New Roman" w:cs="Times New Roman"/>
          <w:b/>
          <w:i/>
          <w:iCs/>
          <w:sz w:val="26"/>
          <w:szCs w:val="26"/>
          <w:lang w:val="vi-VN"/>
        </w:rPr>
        <w:t xml:space="preserve"> n</w:t>
      </w:r>
      <w:r w:rsidR="0002394E" w:rsidRPr="00351151">
        <w:rPr>
          <w:rFonts w:ascii="Times New Roman" w:hAnsi="Times New Roman" w:cs="Times New Roman"/>
          <w:sz w:val="26"/>
          <w:szCs w:val="26"/>
          <w:shd w:val="clear" w:color="auto" w:fill="FFFFFF"/>
          <w:lang w:val="vi-VN"/>
        </w:rPr>
        <w:t>gười tham gia đi KCB có xuất trình thẻ BHYT , giấy tờ tùy thân chứng minh hợp lệ tại cơ sở KCB ban đầu hoặc cơ sở KCB BHYT khác có giấy chuyển viện được thanh toán trong các trường hợp Khám bệnh, chữa bệnh, phục hồi chức năng, khám thai định kỳ, sinh con; vận chuyển người bệnh từ tuyến huyện lên tuyến trên trong trường hợp cấp cứu hoặc khi đang điều trị nội trú phải chuyển tuyến chuyên môn kỹ thuật.</w:t>
      </w:r>
    </w:p>
    <w:p w14:paraId="731A0343" w14:textId="63748310" w:rsidR="006405B3" w:rsidRPr="00351151" w:rsidRDefault="006405B3" w:rsidP="00D716C5">
      <w:pPr>
        <w:spacing w:after="0" w:line="360" w:lineRule="auto"/>
        <w:ind w:firstLine="720"/>
        <w:jc w:val="both"/>
        <w:textAlignment w:val="baseline"/>
        <w:rPr>
          <w:rFonts w:ascii="Times New Roman" w:hAnsi="Times New Roman" w:cs="Times New Roman"/>
          <w:sz w:val="26"/>
          <w:szCs w:val="26"/>
        </w:rPr>
      </w:pPr>
      <w:r w:rsidRPr="00351151">
        <w:rPr>
          <w:rFonts w:ascii="Times New Roman" w:hAnsi="Times New Roman" w:cs="Times New Roman"/>
          <w:b/>
          <w:i/>
          <w:iCs/>
          <w:sz w:val="26"/>
          <w:szCs w:val="26"/>
          <w:lang w:val="vi-VN"/>
        </w:rPr>
        <w:lastRenderedPageBreak/>
        <w:t>Chi phí cho khám, chữa bệnh</w:t>
      </w:r>
      <w:r w:rsidRPr="00351151">
        <w:rPr>
          <w:rFonts w:ascii="Times New Roman" w:hAnsi="Times New Roman" w:cs="Times New Roman"/>
          <w:sz w:val="26"/>
          <w:szCs w:val="26"/>
          <w:lang w:val="vi-VN"/>
        </w:rPr>
        <w:t xml:space="preserve"> chi phí khám chữa bệnh bao gồm mọi chi phí cho việc KCB bao gồm tiền công khám bệnh, xét nghiệm, tiền thuốc, tiền giường, tiền phẫu thuật, thủ thuật, chi phí đi lại, ăn ở... </w:t>
      </w:r>
      <w:r w:rsidRPr="00351151">
        <w:rPr>
          <w:rFonts w:ascii="Times New Roman" w:hAnsi="Times New Roman" w:cs="Times New Roman"/>
          <w:sz w:val="26"/>
          <w:szCs w:val="26"/>
        </w:rPr>
        <w:t>liên quan đến khám chữa bệnh của người ốm</w:t>
      </w:r>
      <w:r w:rsidR="002C3EE0" w:rsidRPr="00351151">
        <w:rPr>
          <w:rFonts w:ascii="Times New Roman" w:hAnsi="Times New Roman" w:cs="Times New Roman"/>
          <w:sz w:val="26"/>
          <w:szCs w:val="26"/>
        </w:rPr>
        <w:fldChar w:fldCharType="begin"/>
      </w:r>
      <w:r w:rsidR="00457FEF" w:rsidRPr="00351151">
        <w:rPr>
          <w:rFonts w:ascii="Times New Roman" w:hAnsi="Times New Roman" w:cs="Times New Roman"/>
          <w:sz w:val="26"/>
          <w:szCs w:val="26"/>
        </w:rPr>
        <w:instrText xml:space="preserve"> ADDIN ZOTERO_ITEM CSL_CITATION {"citationID":"lFxuEqkm","properties":{"formattedCitation":" [44]","plainCitation":" [44]","noteIndex":0},"citationItems":[{"id":2256,"uris":["http://zotero.org/users/4598420/items/AC2RYSFA"],"uri":["http://zotero.org/users/4598420/items/AC2RYSFA"],"itemData":{"id":2256,"type":"report","title":"Luật Bảo hiểm y tế","publisher":"Văn phòng Quốc hội","publisher-place":"Hà Nội","event-place":"Hà Nội","language":"vie","author":[{"literal":"Văn phòng Quốc hội"}],"issued":{"date-parts":[["2014"]]}}}],"schema":"https://github.com/citation-style-language/schema/raw/master/csl-citation.json"} </w:instrText>
      </w:r>
      <w:r w:rsidR="002C3EE0" w:rsidRPr="00351151">
        <w:rPr>
          <w:rFonts w:ascii="Times New Roman" w:hAnsi="Times New Roman" w:cs="Times New Roman"/>
          <w:sz w:val="26"/>
          <w:szCs w:val="26"/>
        </w:rPr>
        <w:fldChar w:fldCharType="separate"/>
      </w:r>
      <w:r w:rsidR="00457FEF" w:rsidRPr="00351151">
        <w:rPr>
          <w:rFonts w:ascii="Times New Roman" w:hAnsi="Times New Roman" w:cs="Times New Roman"/>
          <w:sz w:val="26"/>
        </w:rPr>
        <w:t xml:space="preserve"> [44]</w:t>
      </w:r>
      <w:r w:rsidR="002C3EE0" w:rsidRPr="00351151">
        <w:rPr>
          <w:rFonts w:ascii="Times New Roman" w:hAnsi="Times New Roman" w:cs="Times New Roman"/>
          <w:sz w:val="26"/>
          <w:szCs w:val="26"/>
        </w:rPr>
        <w:fldChar w:fldCharType="end"/>
      </w:r>
      <w:r w:rsidRPr="00351151">
        <w:rPr>
          <w:rFonts w:ascii="Times New Roman" w:hAnsi="Times New Roman" w:cs="Times New Roman"/>
          <w:sz w:val="26"/>
          <w:szCs w:val="26"/>
        </w:rPr>
        <w:t>.</w:t>
      </w:r>
    </w:p>
    <w:p w14:paraId="33FB8B6C" w14:textId="06A225F7" w:rsidR="008716DC" w:rsidRPr="00351151" w:rsidRDefault="006D5E20" w:rsidP="00D33287">
      <w:pPr>
        <w:pStyle w:val="Heading3"/>
        <w:numPr>
          <w:ilvl w:val="0"/>
          <w:numId w:val="80"/>
        </w:numPr>
        <w:ind w:hanging="720"/>
        <w:rPr>
          <w:i w:val="0"/>
          <w:sz w:val="26"/>
          <w:szCs w:val="26"/>
        </w:rPr>
      </w:pPr>
      <w:r w:rsidRPr="00351151">
        <w:rPr>
          <w:i w:val="0"/>
          <w:sz w:val="26"/>
          <w:szCs w:val="26"/>
        </w:rPr>
        <w:t xml:space="preserve"> </w:t>
      </w:r>
      <w:bookmarkStart w:id="45" w:name="_Toc28079693"/>
      <w:r w:rsidR="006405B3" w:rsidRPr="00351151">
        <w:rPr>
          <w:i w:val="0"/>
          <w:sz w:val="26"/>
          <w:szCs w:val="26"/>
        </w:rPr>
        <w:t>Nguyên tắc bảo hiểm Y tế</w:t>
      </w:r>
      <w:bookmarkEnd w:id="45"/>
    </w:p>
    <w:p w14:paraId="28871F69" w14:textId="151F0FA3" w:rsidR="001E4256" w:rsidRPr="00351151" w:rsidRDefault="001E4256" w:rsidP="00D716C5">
      <w:pPr>
        <w:widowControl w:val="0"/>
        <w:spacing w:after="0" w:line="360" w:lineRule="auto"/>
        <w:ind w:firstLine="630"/>
        <w:jc w:val="both"/>
        <w:rPr>
          <w:rFonts w:ascii="Times New Roman" w:hAnsi="Times New Roman" w:cs="Times New Roman"/>
          <w:sz w:val="26"/>
          <w:szCs w:val="26"/>
          <w:lang w:val="vi-VN"/>
        </w:rPr>
      </w:pPr>
      <w:r w:rsidRPr="00351151">
        <w:rPr>
          <w:rFonts w:ascii="Times New Roman" w:hAnsi="Times New Roman" w:cs="Times New Roman"/>
          <w:iCs/>
          <w:sz w:val="26"/>
          <w:szCs w:val="26"/>
          <w:lang w:val="vi-VN"/>
        </w:rPr>
        <w:t>Quỹ bảo hiểm y tế</w:t>
      </w:r>
      <w:r w:rsidRPr="00351151">
        <w:rPr>
          <w:rFonts w:ascii="Times New Roman" w:hAnsi="Times New Roman" w:cs="Times New Roman"/>
          <w:sz w:val="26"/>
          <w:szCs w:val="26"/>
          <w:lang w:val="vi-VN"/>
        </w:rPr>
        <w:t xml:space="preserve"> là quỹ tài chính được hình thành từ nguồn đóng bảo hiểm y tế và các nguồn thu hợp pháp khác, được sử dụng để chi trả chi phí khám bệnh, chữa bệnh cho người tham gia bảo hiểm y tế, chi phí quản lý bộ máy của tổ chức bảo hiểm y tế và những khoản chi phí hợp pháp khác liên quan đến bảo hiểm y tế.</w:t>
      </w:r>
      <w:r w:rsidR="00BB7449" w:rsidRPr="00351151">
        <w:rPr>
          <w:rFonts w:ascii="Times New Roman" w:hAnsi="Times New Roman" w:cs="Times New Roman"/>
          <w:sz w:val="26"/>
          <w:szCs w:val="26"/>
          <w:lang w:val="vi-VN"/>
        </w:rPr>
        <w:t xml:space="preserve"> </w:t>
      </w:r>
      <w:r w:rsidRPr="00351151">
        <w:rPr>
          <w:rFonts w:ascii="Times New Roman" w:hAnsi="Times New Roman" w:cs="Times New Roman"/>
          <w:bCs/>
          <w:sz w:val="26"/>
          <w:szCs w:val="26"/>
          <w:lang w:val="vi-VN"/>
        </w:rPr>
        <w:t>Nguyên tắc bảo hiểm y tế</w:t>
      </w:r>
      <w:r w:rsidRPr="00351151">
        <w:rPr>
          <w:rFonts w:ascii="Times New Roman" w:hAnsi="Times New Roman" w:cs="Times New Roman"/>
          <w:sz w:val="26"/>
          <w:szCs w:val="26"/>
          <w:lang w:val="vi-VN"/>
        </w:rPr>
        <w:t xml:space="preserve"> bao gồm 5 điểm:</w:t>
      </w:r>
    </w:p>
    <w:p w14:paraId="62CCB817" w14:textId="77777777" w:rsidR="001E4256" w:rsidRPr="00351151" w:rsidRDefault="001E4256" w:rsidP="00F8783A">
      <w:pPr>
        <w:pStyle w:val="ListParagraph"/>
        <w:widowControl w:val="0"/>
        <w:numPr>
          <w:ilvl w:val="0"/>
          <w:numId w:val="5"/>
        </w:numPr>
        <w:autoSpaceDE w:val="0"/>
        <w:autoSpaceDN w:val="0"/>
        <w:adjustRightInd w:val="0"/>
        <w:spacing w:after="0" w:line="360" w:lineRule="auto"/>
        <w:contextualSpacing w:val="0"/>
        <w:jc w:val="both"/>
        <w:rPr>
          <w:rFonts w:ascii="Times New Roman" w:hAnsi="Times New Roman" w:cs="Times New Roman"/>
          <w:sz w:val="26"/>
          <w:szCs w:val="26"/>
          <w:lang w:val="vi-VN"/>
        </w:rPr>
      </w:pPr>
      <w:r w:rsidRPr="00351151">
        <w:rPr>
          <w:rFonts w:ascii="Times New Roman" w:hAnsi="Times New Roman" w:cs="Times New Roman"/>
          <w:sz w:val="26"/>
          <w:szCs w:val="26"/>
          <w:lang w:val="vi-VN"/>
        </w:rPr>
        <w:t>Bảo đảm chia sẻ rủi ro giữa những người tham gia bảo hiểm y tế.</w:t>
      </w:r>
    </w:p>
    <w:p w14:paraId="62BF25FE" w14:textId="57DD7900" w:rsidR="001E4256" w:rsidRPr="00351151" w:rsidRDefault="001E4256" w:rsidP="00F8783A">
      <w:pPr>
        <w:pStyle w:val="ListParagraph"/>
        <w:widowControl w:val="0"/>
        <w:numPr>
          <w:ilvl w:val="0"/>
          <w:numId w:val="5"/>
        </w:numPr>
        <w:autoSpaceDE w:val="0"/>
        <w:autoSpaceDN w:val="0"/>
        <w:adjustRightInd w:val="0"/>
        <w:spacing w:after="0" w:line="360" w:lineRule="auto"/>
        <w:contextualSpacing w:val="0"/>
        <w:jc w:val="both"/>
        <w:rPr>
          <w:rFonts w:ascii="Times New Roman" w:hAnsi="Times New Roman" w:cs="Times New Roman"/>
          <w:sz w:val="26"/>
          <w:szCs w:val="26"/>
          <w:lang w:val="vi-VN"/>
        </w:rPr>
      </w:pPr>
      <w:r w:rsidRPr="00351151">
        <w:rPr>
          <w:rFonts w:ascii="Times New Roman" w:hAnsi="Times New Roman" w:cs="Times New Roman"/>
          <w:sz w:val="26"/>
          <w:szCs w:val="26"/>
          <w:lang w:val="vi-VN"/>
        </w:rPr>
        <w:t>Mức đóng bảo hiểm y tế được xác định theo tỷ lệ phần trăm của tiền lương, tiền công, tiền lương hưu, tiền trợ cấp hoặc mức lương tối thiểu của khu vực hành chính (</w:t>
      </w:r>
      <w:r w:rsidR="00306E57" w:rsidRPr="00351151">
        <w:rPr>
          <w:rFonts w:ascii="Times New Roman" w:hAnsi="Times New Roman" w:cs="Times New Roman"/>
          <w:sz w:val="26"/>
          <w:szCs w:val="26"/>
          <w:lang w:val="vi-VN"/>
        </w:rPr>
        <w:t xml:space="preserve">BHYT bắt buộc); hoặc </w:t>
      </w:r>
      <w:r w:rsidR="000D4CE0" w:rsidRPr="00351151">
        <w:rPr>
          <w:rFonts w:ascii="Times New Roman" w:hAnsi="Times New Roman" w:cs="Times New Roman"/>
          <w:sz w:val="26"/>
          <w:szCs w:val="26"/>
          <w:lang w:val="vi-VN"/>
        </w:rPr>
        <w:t>mức đóng theo cơ quan BHYT qui định (BHYT tự nguyện).</w:t>
      </w:r>
    </w:p>
    <w:p w14:paraId="5A2160BB" w14:textId="77777777" w:rsidR="001E4256" w:rsidRPr="00351151" w:rsidRDefault="001E4256" w:rsidP="00F8783A">
      <w:pPr>
        <w:pStyle w:val="ListParagraph"/>
        <w:widowControl w:val="0"/>
        <w:numPr>
          <w:ilvl w:val="0"/>
          <w:numId w:val="5"/>
        </w:numPr>
        <w:autoSpaceDE w:val="0"/>
        <w:autoSpaceDN w:val="0"/>
        <w:adjustRightInd w:val="0"/>
        <w:spacing w:after="0" w:line="360" w:lineRule="auto"/>
        <w:contextualSpacing w:val="0"/>
        <w:jc w:val="both"/>
        <w:rPr>
          <w:rFonts w:ascii="Times New Roman" w:hAnsi="Times New Roman" w:cs="Times New Roman"/>
          <w:sz w:val="26"/>
          <w:szCs w:val="26"/>
          <w:lang w:val="vi-VN"/>
        </w:rPr>
      </w:pPr>
      <w:r w:rsidRPr="00351151">
        <w:rPr>
          <w:rFonts w:ascii="Times New Roman" w:hAnsi="Times New Roman" w:cs="Times New Roman"/>
          <w:sz w:val="26"/>
          <w:szCs w:val="26"/>
          <w:lang w:val="vi-VN"/>
        </w:rPr>
        <w:t>Mức hưởng bảo hiểm y tế theo mức độ bệnh tật, nhóm đối tượng trong phạm vi quyền lợi của người tham gia bảo hiểm y tế.</w:t>
      </w:r>
    </w:p>
    <w:p w14:paraId="4D88CF82" w14:textId="77777777" w:rsidR="001E4256" w:rsidRPr="00351151" w:rsidRDefault="001E4256" w:rsidP="00F8783A">
      <w:pPr>
        <w:pStyle w:val="ListParagraph"/>
        <w:widowControl w:val="0"/>
        <w:numPr>
          <w:ilvl w:val="0"/>
          <w:numId w:val="5"/>
        </w:numPr>
        <w:autoSpaceDE w:val="0"/>
        <w:autoSpaceDN w:val="0"/>
        <w:adjustRightInd w:val="0"/>
        <w:spacing w:after="0" w:line="360" w:lineRule="auto"/>
        <w:contextualSpacing w:val="0"/>
        <w:jc w:val="both"/>
        <w:rPr>
          <w:rFonts w:ascii="Times New Roman" w:hAnsi="Times New Roman" w:cs="Times New Roman"/>
          <w:sz w:val="26"/>
          <w:szCs w:val="26"/>
          <w:lang w:val="vi-VN"/>
        </w:rPr>
      </w:pPr>
      <w:r w:rsidRPr="00351151">
        <w:rPr>
          <w:rFonts w:ascii="Times New Roman" w:hAnsi="Times New Roman" w:cs="Times New Roman"/>
          <w:sz w:val="26"/>
          <w:szCs w:val="26"/>
          <w:lang w:val="vi-VN"/>
        </w:rPr>
        <w:t>Chi phí khám bệnh, chữa bệnh bảo hiểm y tế do quỹ bảo hiểm y tế và người tham gia bảo hiểm y tế cùng chi trả.</w:t>
      </w:r>
    </w:p>
    <w:p w14:paraId="148D8572" w14:textId="0DBD966F" w:rsidR="001E4256" w:rsidRPr="00351151" w:rsidRDefault="001E4256" w:rsidP="00F8783A">
      <w:pPr>
        <w:pStyle w:val="ListParagraph"/>
        <w:widowControl w:val="0"/>
        <w:numPr>
          <w:ilvl w:val="0"/>
          <w:numId w:val="5"/>
        </w:numPr>
        <w:autoSpaceDE w:val="0"/>
        <w:autoSpaceDN w:val="0"/>
        <w:adjustRightInd w:val="0"/>
        <w:spacing w:after="0" w:line="360" w:lineRule="auto"/>
        <w:contextualSpacing w:val="0"/>
        <w:jc w:val="both"/>
        <w:rPr>
          <w:rFonts w:ascii="Times New Roman" w:hAnsi="Times New Roman" w:cs="Times New Roman"/>
          <w:sz w:val="26"/>
          <w:szCs w:val="26"/>
          <w:lang w:val="vi-VN"/>
        </w:rPr>
      </w:pPr>
      <w:r w:rsidRPr="00351151">
        <w:rPr>
          <w:rFonts w:ascii="Times New Roman" w:hAnsi="Times New Roman" w:cs="Times New Roman"/>
          <w:sz w:val="26"/>
          <w:szCs w:val="26"/>
          <w:lang w:val="vi-VN"/>
        </w:rPr>
        <w:t xml:space="preserve">Quỹ bảo hiểm y tế được quản lý tập trung, thống nhất, công khai, minh bạch, bảo đảm cân đối thu, chi và được </w:t>
      </w:r>
      <w:r w:rsidR="000D4CE0" w:rsidRPr="00351151">
        <w:rPr>
          <w:rFonts w:ascii="Times New Roman" w:hAnsi="Times New Roman" w:cs="Times New Roman"/>
          <w:sz w:val="26"/>
          <w:szCs w:val="26"/>
          <w:lang w:val="vi-VN"/>
        </w:rPr>
        <w:t>n</w:t>
      </w:r>
      <w:r w:rsidRPr="00351151">
        <w:rPr>
          <w:rFonts w:ascii="Times New Roman" w:hAnsi="Times New Roman" w:cs="Times New Roman"/>
          <w:sz w:val="26"/>
          <w:szCs w:val="26"/>
          <w:lang w:val="vi-VN"/>
        </w:rPr>
        <w:t xml:space="preserve">hà nước </w:t>
      </w:r>
      <w:r w:rsidR="000D4CE0" w:rsidRPr="00351151">
        <w:rPr>
          <w:rFonts w:ascii="Times New Roman" w:hAnsi="Times New Roman" w:cs="Times New Roman"/>
          <w:sz w:val="26"/>
          <w:szCs w:val="26"/>
          <w:lang w:val="vi-VN"/>
        </w:rPr>
        <w:t>quản lý theo Luật BHYT</w:t>
      </w:r>
      <w:r w:rsidR="002C3EE0" w:rsidRPr="00351151">
        <w:rPr>
          <w:rFonts w:ascii="Times New Roman" w:hAnsi="Times New Roman" w:cs="Times New Roman"/>
          <w:sz w:val="26"/>
          <w:szCs w:val="26"/>
          <w:lang w:val="vi-VN"/>
        </w:rPr>
        <w:fldChar w:fldCharType="begin"/>
      </w:r>
      <w:r w:rsidR="00457FEF" w:rsidRPr="00351151">
        <w:rPr>
          <w:rFonts w:ascii="Times New Roman" w:hAnsi="Times New Roman" w:cs="Times New Roman"/>
          <w:sz w:val="26"/>
          <w:szCs w:val="26"/>
          <w:lang w:val="vi-VN"/>
        </w:rPr>
        <w:instrText xml:space="preserve"> ADDIN ZOTERO_ITEM CSL_CITATION {"citationID":"qv19aveJ","properties":{"formattedCitation":" [44]","plainCitation":" [44]","noteIndex":0},"citationItems":[{"id":2256,"uris":["http://zotero.org/users/4598420/items/AC2RYSFA"],"uri":["http://zotero.org/users/4598420/items/AC2RYSFA"],"itemData":{"id":2256,"type":"report","title":"Luật Bảo hiểm y tế","publisher":"Văn phòng Quốc hội","publisher-place":"Hà Nội","event-place":"Hà Nội","language":"vie","author":[{"literal":"Văn phòng Quốc hội"}],"issued":{"date-parts":[["2014"]]}}}],"schema":"https://github.com/citation-style-language/schema/raw/master/csl-citation.json"} </w:instrText>
      </w:r>
      <w:r w:rsidR="002C3EE0" w:rsidRPr="00351151">
        <w:rPr>
          <w:rFonts w:ascii="Times New Roman" w:hAnsi="Times New Roman" w:cs="Times New Roman"/>
          <w:sz w:val="26"/>
          <w:szCs w:val="26"/>
          <w:lang w:val="vi-VN"/>
        </w:rPr>
        <w:fldChar w:fldCharType="separate"/>
      </w:r>
      <w:r w:rsidR="00457FEF" w:rsidRPr="00351151">
        <w:rPr>
          <w:rFonts w:ascii="Times New Roman" w:hAnsi="Times New Roman" w:cs="Times New Roman"/>
          <w:sz w:val="26"/>
        </w:rPr>
        <w:t xml:space="preserve"> [44]</w:t>
      </w:r>
      <w:r w:rsidR="002C3EE0" w:rsidRPr="00351151">
        <w:rPr>
          <w:rFonts w:ascii="Times New Roman" w:hAnsi="Times New Roman" w:cs="Times New Roman"/>
          <w:sz w:val="26"/>
          <w:szCs w:val="26"/>
          <w:lang w:val="vi-VN"/>
        </w:rPr>
        <w:fldChar w:fldCharType="end"/>
      </w:r>
      <w:r w:rsidR="002C3EE0" w:rsidRPr="00351151">
        <w:rPr>
          <w:rFonts w:ascii="Times New Roman" w:hAnsi="Times New Roman" w:cs="Times New Roman"/>
          <w:sz w:val="26"/>
          <w:szCs w:val="26"/>
        </w:rPr>
        <w:t>.</w:t>
      </w:r>
    </w:p>
    <w:p w14:paraId="14452A61" w14:textId="45245DBB" w:rsidR="001E4256" w:rsidRPr="00351151" w:rsidRDefault="001E4256" w:rsidP="00D33287">
      <w:pPr>
        <w:pStyle w:val="Heading3"/>
        <w:numPr>
          <w:ilvl w:val="0"/>
          <w:numId w:val="80"/>
        </w:numPr>
        <w:ind w:hanging="720"/>
        <w:rPr>
          <w:i w:val="0"/>
          <w:sz w:val="26"/>
          <w:szCs w:val="26"/>
          <w:lang w:val="vi-VN"/>
        </w:rPr>
      </w:pPr>
      <w:bookmarkStart w:id="46" w:name="_Toc28079694"/>
      <w:r w:rsidRPr="00351151">
        <w:rPr>
          <w:i w:val="0"/>
          <w:sz w:val="26"/>
          <w:szCs w:val="26"/>
          <w:lang w:val="vi-VN"/>
        </w:rPr>
        <w:t>Tổng quan về một số loại hình BHYT</w:t>
      </w:r>
      <w:bookmarkEnd w:id="46"/>
    </w:p>
    <w:p w14:paraId="3C77750C" w14:textId="5151A637" w:rsidR="001E4256" w:rsidRPr="00351151" w:rsidRDefault="001E4256" w:rsidP="00E924E6">
      <w:pPr>
        <w:widowControl w:val="0"/>
        <w:spacing w:after="0" w:line="360" w:lineRule="auto"/>
        <w:ind w:firstLine="720"/>
        <w:jc w:val="both"/>
        <w:rPr>
          <w:rFonts w:ascii="Times New Roman" w:hAnsi="Times New Roman" w:cs="Times New Roman"/>
          <w:sz w:val="26"/>
          <w:szCs w:val="26"/>
          <w:lang w:val="vi-VN"/>
        </w:rPr>
      </w:pPr>
      <w:r w:rsidRPr="00351151">
        <w:rPr>
          <w:rFonts w:ascii="Times New Roman" w:hAnsi="Times New Roman" w:cs="Times New Roman"/>
          <w:sz w:val="26"/>
          <w:szCs w:val="26"/>
          <w:lang w:val="vi-VN"/>
        </w:rPr>
        <w:t>Trên thế giới căn cứ vào loại hình BHYT, người ta có thể chia ra các loại bảo hiểm sau</w:t>
      </w:r>
      <w:r w:rsidR="002C3EE0" w:rsidRPr="00351151">
        <w:rPr>
          <w:rFonts w:ascii="Times New Roman" w:hAnsi="Times New Roman" w:cs="Times New Roman"/>
          <w:sz w:val="26"/>
          <w:szCs w:val="26"/>
          <w:lang w:val="vi-VN"/>
        </w:rPr>
        <w:fldChar w:fldCharType="begin"/>
      </w:r>
      <w:r w:rsidR="000011C8" w:rsidRPr="00351151">
        <w:rPr>
          <w:rFonts w:ascii="Times New Roman" w:hAnsi="Times New Roman" w:cs="Times New Roman"/>
          <w:sz w:val="26"/>
          <w:szCs w:val="26"/>
          <w:lang w:val="vi-VN"/>
        </w:rPr>
        <w:instrText xml:space="preserve"> ADDIN ZOTERO_ITEM CSL_CITATION {"citationID":"8jDsdqmK","properties":{"formattedCitation":" [114]","plainCitation":" [114]","noteIndex":0},"citationItems":[{"id":2252,"uris":["http://zotero.org/users/4598420/items/5J9KDQX6"],"uri":["http://zotero.org/users/4598420/items/5J9KDQX6"],"itemData":{"id":2252,"type":"report","title":"Social Health Insurance – Selected case studies from Asia and Pacific","genre":"Report","URL":"http://www.wpro.who.int/publications/PUB_9290222395/en/","language":"e","author":[{"family":"World Health Organization","given":""}],"issued":{"date-parts":[["2005"]]}}}],"schema":"https://github.com/citation-style-language/schema/raw/master/csl-citation.json"} </w:instrText>
      </w:r>
      <w:r w:rsidR="002C3EE0" w:rsidRPr="00351151">
        <w:rPr>
          <w:rFonts w:ascii="Times New Roman" w:hAnsi="Times New Roman" w:cs="Times New Roman"/>
          <w:sz w:val="26"/>
          <w:szCs w:val="26"/>
          <w:lang w:val="vi-VN"/>
        </w:rPr>
        <w:fldChar w:fldCharType="separate"/>
      </w:r>
      <w:r w:rsidR="000011C8" w:rsidRPr="00351151">
        <w:rPr>
          <w:rFonts w:ascii="Times New Roman" w:hAnsi="Times New Roman" w:cs="Times New Roman"/>
          <w:sz w:val="26"/>
        </w:rPr>
        <w:t xml:space="preserve"> [114]</w:t>
      </w:r>
      <w:r w:rsidR="002C3EE0" w:rsidRPr="00351151">
        <w:rPr>
          <w:rFonts w:ascii="Times New Roman" w:hAnsi="Times New Roman" w:cs="Times New Roman"/>
          <w:sz w:val="26"/>
          <w:szCs w:val="26"/>
          <w:lang w:val="vi-VN"/>
        </w:rPr>
        <w:fldChar w:fldCharType="end"/>
      </w:r>
      <w:r w:rsidR="00042EA3" w:rsidRPr="00351151">
        <w:rPr>
          <w:rFonts w:ascii="Times New Roman" w:hAnsi="Times New Roman" w:cs="Times New Roman"/>
          <w:sz w:val="26"/>
          <w:szCs w:val="26"/>
          <w:lang w:val="vi-VN"/>
        </w:rPr>
        <w:t>.</w:t>
      </w:r>
    </w:p>
    <w:p w14:paraId="4DD234D6" w14:textId="6FBAE1FD" w:rsidR="001E4256" w:rsidRPr="00351151" w:rsidRDefault="001E4256" w:rsidP="00F8783A">
      <w:pPr>
        <w:pStyle w:val="ListParagraph"/>
        <w:widowControl w:val="0"/>
        <w:numPr>
          <w:ilvl w:val="0"/>
          <w:numId w:val="6"/>
        </w:numPr>
        <w:spacing w:after="0" w:line="360" w:lineRule="auto"/>
        <w:contextualSpacing w:val="0"/>
        <w:jc w:val="both"/>
        <w:rPr>
          <w:rFonts w:ascii="Times New Roman" w:hAnsi="Times New Roman" w:cs="Times New Roman"/>
          <w:sz w:val="26"/>
          <w:szCs w:val="26"/>
          <w:lang w:val="vi-VN"/>
        </w:rPr>
      </w:pPr>
      <w:r w:rsidRPr="00351151">
        <w:rPr>
          <w:rFonts w:ascii="Times New Roman" w:hAnsi="Times New Roman" w:cs="Times New Roman"/>
          <w:sz w:val="26"/>
          <w:szCs w:val="26"/>
          <w:lang w:val="vi-VN"/>
        </w:rPr>
        <w:t>BHYT bắt buộc: được thực hiện trên cơ sở bắt buộc của người tham gia</w:t>
      </w:r>
      <w:r w:rsidR="000D4CE0" w:rsidRPr="00351151">
        <w:rPr>
          <w:rFonts w:ascii="Times New Roman" w:hAnsi="Times New Roman" w:cs="Times New Roman"/>
          <w:sz w:val="26"/>
          <w:szCs w:val="26"/>
          <w:lang w:val="vi-VN"/>
        </w:rPr>
        <w:t>, thường áp dụng cho người lao động được trả lương trong khu vực nhà nước hoặc tư nhân</w:t>
      </w:r>
      <w:r w:rsidRPr="00351151">
        <w:rPr>
          <w:rFonts w:ascii="Times New Roman" w:hAnsi="Times New Roman" w:cs="Times New Roman"/>
          <w:sz w:val="26"/>
          <w:szCs w:val="26"/>
          <w:lang w:val="vi-VN"/>
        </w:rPr>
        <w:t>.</w:t>
      </w:r>
    </w:p>
    <w:p w14:paraId="1441C9AA" w14:textId="48159D29" w:rsidR="001E4256" w:rsidRPr="00351151" w:rsidRDefault="001E4256" w:rsidP="00F8783A">
      <w:pPr>
        <w:pStyle w:val="ListParagraph"/>
        <w:widowControl w:val="0"/>
        <w:numPr>
          <w:ilvl w:val="0"/>
          <w:numId w:val="6"/>
        </w:numPr>
        <w:spacing w:after="0" w:line="360" w:lineRule="auto"/>
        <w:contextualSpacing w:val="0"/>
        <w:jc w:val="both"/>
        <w:rPr>
          <w:rFonts w:ascii="Times New Roman" w:hAnsi="Times New Roman" w:cs="Times New Roman"/>
          <w:sz w:val="26"/>
          <w:szCs w:val="26"/>
          <w:lang w:val="vi-VN"/>
        </w:rPr>
      </w:pPr>
      <w:r w:rsidRPr="00351151">
        <w:rPr>
          <w:rFonts w:ascii="Times New Roman" w:hAnsi="Times New Roman" w:cs="Times New Roman"/>
          <w:sz w:val="26"/>
          <w:szCs w:val="26"/>
          <w:lang w:val="vi-VN"/>
        </w:rPr>
        <w:t>BHYT tự nguyện: thực hiện trên cơ sở tự nguyện của người tham gia</w:t>
      </w:r>
      <w:r w:rsidR="000D4CE0" w:rsidRPr="00351151">
        <w:rPr>
          <w:rFonts w:ascii="Times New Roman" w:hAnsi="Times New Roman" w:cs="Times New Roman"/>
          <w:sz w:val="26"/>
          <w:szCs w:val="26"/>
          <w:lang w:val="vi-VN"/>
        </w:rPr>
        <w:t>, thường áp dụng cho những người lao động hoặc người dân tự đóng góp theo qui định của cơ quan BHYT</w:t>
      </w:r>
      <w:r w:rsidRPr="00351151">
        <w:rPr>
          <w:rFonts w:ascii="Times New Roman" w:hAnsi="Times New Roman" w:cs="Times New Roman"/>
          <w:sz w:val="26"/>
          <w:szCs w:val="26"/>
          <w:lang w:val="vi-VN"/>
        </w:rPr>
        <w:t>.</w:t>
      </w:r>
    </w:p>
    <w:p w14:paraId="3AE24305" w14:textId="7EB6F669" w:rsidR="001E4256" w:rsidRPr="00351151" w:rsidRDefault="001E4256" w:rsidP="00F8783A">
      <w:pPr>
        <w:pStyle w:val="ListParagraph"/>
        <w:widowControl w:val="0"/>
        <w:numPr>
          <w:ilvl w:val="0"/>
          <w:numId w:val="6"/>
        </w:numPr>
        <w:spacing w:after="0" w:line="360" w:lineRule="auto"/>
        <w:contextualSpacing w:val="0"/>
        <w:jc w:val="both"/>
        <w:rPr>
          <w:rFonts w:ascii="Times New Roman" w:hAnsi="Times New Roman" w:cs="Times New Roman"/>
          <w:sz w:val="26"/>
          <w:szCs w:val="26"/>
          <w:lang w:val="vi-VN"/>
        </w:rPr>
      </w:pPr>
      <w:r w:rsidRPr="00351151">
        <w:rPr>
          <w:rFonts w:ascii="Times New Roman" w:hAnsi="Times New Roman" w:cs="Times New Roman"/>
          <w:sz w:val="26"/>
          <w:szCs w:val="26"/>
          <w:lang w:val="vi-VN"/>
        </w:rPr>
        <w:lastRenderedPageBreak/>
        <w:t>BHYT xã hộ</w:t>
      </w:r>
      <w:r w:rsidR="00BF1E52" w:rsidRPr="00351151">
        <w:rPr>
          <w:rFonts w:ascii="Times New Roman" w:hAnsi="Times New Roman" w:cs="Times New Roman"/>
          <w:sz w:val="26"/>
          <w:szCs w:val="26"/>
          <w:lang w:val="vi-VN"/>
        </w:rPr>
        <w:t>i: l</w:t>
      </w:r>
      <w:r w:rsidRPr="00351151">
        <w:rPr>
          <w:rFonts w:ascii="Times New Roman" w:hAnsi="Times New Roman" w:cs="Times New Roman"/>
          <w:sz w:val="26"/>
          <w:szCs w:val="26"/>
          <w:lang w:val="vi-VN"/>
        </w:rPr>
        <w:t>à loại hình bảo hiểm mang tính bảo trợ xã hội, hoạt động không vì mục đích kinh doanh</w:t>
      </w:r>
      <w:r w:rsidR="000D4CE0" w:rsidRPr="00351151">
        <w:rPr>
          <w:rFonts w:ascii="Times New Roman" w:hAnsi="Times New Roman" w:cs="Times New Roman"/>
          <w:sz w:val="26"/>
          <w:szCs w:val="26"/>
          <w:lang w:val="vi-VN"/>
        </w:rPr>
        <w:t>, trong đó có BHYT</w:t>
      </w:r>
      <w:r w:rsidRPr="00351151">
        <w:rPr>
          <w:rFonts w:ascii="Times New Roman" w:hAnsi="Times New Roman" w:cs="Times New Roman"/>
          <w:sz w:val="26"/>
          <w:szCs w:val="26"/>
          <w:lang w:val="vi-VN"/>
        </w:rPr>
        <w:t>. BHYT xã hội chỉ là một trong các cơ chế tài chính mà còn các cơ chế tài chính kh</w:t>
      </w:r>
      <w:r w:rsidR="000D4CE0" w:rsidRPr="00351151">
        <w:rPr>
          <w:rFonts w:ascii="Times New Roman" w:hAnsi="Times New Roman" w:cs="Times New Roman"/>
          <w:sz w:val="26"/>
          <w:szCs w:val="26"/>
          <w:lang w:val="vi-VN"/>
        </w:rPr>
        <w:t>á</w:t>
      </w:r>
      <w:r w:rsidRPr="00351151">
        <w:rPr>
          <w:rFonts w:ascii="Times New Roman" w:hAnsi="Times New Roman" w:cs="Times New Roman"/>
          <w:sz w:val="26"/>
          <w:szCs w:val="26"/>
          <w:lang w:val="vi-VN"/>
        </w:rPr>
        <w:t>c nữa.</w:t>
      </w:r>
    </w:p>
    <w:p w14:paraId="1531DC81" w14:textId="5466F21D" w:rsidR="001E4256" w:rsidRPr="00351151" w:rsidRDefault="00BF1E52" w:rsidP="00F8783A">
      <w:pPr>
        <w:pStyle w:val="ListParagraph"/>
        <w:widowControl w:val="0"/>
        <w:numPr>
          <w:ilvl w:val="0"/>
          <w:numId w:val="6"/>
        </w:numPr>
        <w:spacing w:after="0" w:line="360" w:lineRule="auto"/>
        <w:contextualSpacing w:val="0"/>
        <w:jc w:val="both"/>
        <w:rPr>
          <w:rFonts w:ascii="Times New Roman" w:hAnsi="Times New Roman" w:cs="Times New Roman"/>
          <w:sz w:val="26"/>
          <w:szCs w:val="26"/>
          <w:lang w:val="vi-VN"/>
        </w:rPr>
      </w:pPr>
      <w:r w:rsidRPr="00351151">
        <w:rPr>
          <w:rFonts w:ascii="Times New Roman" w:hAnsi="Times New Roman" w:cs="Times New Roman"/>
          <w:sz w:val="26"/>
          <w:szCs w:val="26"/>
          <w:lang w:val="vi-VN"/>
        </w:rPr>
        <w:t>BHYT kinh doanh: l</w:t>
      </w:r>
      <w:r w:rsidR="001E4256" w:rsidRPr="00351151">
        <w:rPr>
          <w:rFonts w:ascii="Times New Roman" w:hAnsi="Times New Roman" w:cs="Times New Roman"/>
          <w:sz w:val="26"/>
          <w:szCs w:val="26"/>
          <w:lang w:val="vi-VN"/>
        </w:rPr>
        <w:t xml:space="preserve">à loại hình bao hiểm hoạt động mang tính kinh doanh </w:t>
      </w:r>
    </w:p>
    <w:p w14:paraId="34E4F17E" w14:textId="75A4C174" w:rsidR="001E4256" w:rsidRPr="00351151" w:rsidRDefault="001E4256" w:rsidP="00F8783A">
      <w:pPr>
        <w:pStyle w:val="ListParagraph"/>
        <w:widowControl w:val="0"/>
        <w:numPr>
          <w:ilvl w:val="0"/>
          <w:numId w:val="6"/>
        </w:numPr>
        <w:spacing w:after="0" w:line="360" w:lineRule="auto"/>
        <w:contextualSpacing w:val="0"/>
        <w:jc w:val="both"/>
        <w:rPr>
          <w:rFonts w:ascii="Times New Roman" w:hAnsi="Times New Roman" w:cs="Times New Roman"/>
          <w:sz w:val="26"/>
          <w:szCs w:val="26"/>
          <w:lang w:val="vi-VN"/>
        </w:rPr>
      </w:pPr>
      <w:r w:rsidRPr="00351151">
        <w:rPr>
          <w:rFonts w:ascii="Times New Roman" w:hAnsi="Times New Roman" w:cs="Times New Roman"/>
          <w:sz w:val="26"/>
          <w:szCs w:val="26"/>
          <w:lang w:val="vi-VN"/>
        </w:rPr>
        <w:t>BHYT người nghèo</w:t>
      </w:r>
      <w:r w:rsidR="000D4CE0" w:rsidRPr="00351151">
        <w:rPr>
          <w:rFonts w:ascii="Times New Roman" w:hAnsi="Times New Roman" w:cs="Times New Roman"/>
          <w:sz w:val="26"/>
          <w:szCs w:val="26"/>
          <w:lang w:val="vi-VN"/>
        </w:rPr>
        <w:t>/người có công</w:t>
      </w:r>
      <w:r w:rsidRPr="00351151">
        <w:rPr>
          <w:rFonts w:ascii="Times New Roman" w:hAnsi="Times New Roman" w:cs="Times New Roman"/>
          <w:sz w:val="26"/>
          <w:szCs w:val="26"/>
          <w:lang w:val="vi-VN"/>
        </w:rPr>
        <w:t xml:space="preserve">: </w:t>
      </w:r>
      <w:r w:rsidR="009E1D0E" w:rsidRPr="00351151">
        <w:rPr>
          <w:rFonts w:ascii="Times New Roman" w:hAnsi="Times New Roman" w:cs="Times New Roman"/>
          <w:sz w:val="26"/>
          <w:szCs w:val="26"/>
          <w:lang w:val="vi-VN"/>
        </w:rPr>
        <w:t>l</w:t>
      </w:r>
      <w:r w:rsidRPr="00351151">
        <w:rPr>
          <w:rFonts w:ascii="Times New Roman" w:hAnsi="Times New Roman" w:cs="Times New Roman"/>
          <w:sz w:val="26"/>
          <w:szCs w:val="26"/>
          <w:lang w:val="vi-VN"/>
        </w:rPr>
        <w:t>à loại hình bảo hiểm mang tính bảo trợ xã hội, hoạt động không vì mục đích kinh doanh, dành cho người nghèo</w:t>
      </w:r>
      <w:r w:rsidR="000D4CE0" w:rsidRPr="00351151">
        <w:rPr>
          <w:rFonts w:ascii="Times New Roman" w:hAnsi="Times New Roman" w:cs="Times New Roman"/>
          <w:sz w:val="26"/>
          <w:szCs w:val="26"/>
          <w:lang w:val="vi-VN"/>
        </w:rPr>
        <w:t xml:space="preserve"> hoặc người có công.</w:t>
      </w:r>
    </w:p>
    <w:p w14:paraId="4E114431" w14:textId="049FAA3C" w:rsidR="001E4256" w:rsidRPr="00351151" w:rsidRDefault="001E4256" w:rsidP="00C6339A">
      <w:pPr>
        <w:widowControl w:val="0"/>
        <w:spacing w:after="0" w:line="360" w:lineRule="auto"/>
        <w:ind w:firstLine="709"/>
        <w:jc w:val="both"/>
        <w:rPr>
          <w:rFonts w:ascii="Times New Roman" w:hAnsi="Times New Roman" w:cs="Times New Roman"/>
          <w:sz w:val="26"/>
          <w:szCs w:val="26"/>
          <w:lang w:val="vi-VN"/>
        </w:rPr>
      </w:pPr>
      <w:r w:rsidRPr="00351151">
        <w:rPr>
          <w:rFonts w:ascii="Times New Roman" w:hAnsi="Times New Roman" w:cs="Times New Roman"/>
          <w:sz w:val="26"/>
          <w:szCs w:val="26"/>
          <w:lang w:val="vi-VN"/>
        </w:rPr>
        <w:t xml:space="preserve">Tại nước Lào, cho đến nay có một số loại BHYT sau: </w:t>
      </w:r>
    </w:p>
    <w:p w14:paraId="0771E857" w14:textId="4F5FEB17" w:rsidR="001E4256" w:rsidRPr="00351151" w:rsidRDefault="00D17C3A" w:rsidP="00870059">
      <w:pPr>
        <w:widowControl w:val="0"/>
        <w:tabs>
          <w:tab w:val="left" w:pos="360"/>
        </w:tabs>
        <w:spacing w:after="0" w:line="360" w:lineRule="auto"/>
        <w:ind w:firstLine="360"/>
        <w:jc w:val="both"/>
        <w:rPr>
          <w:rFonts w:ascii="Times New Roman" w:hAnsi="Times New Roman" w:cs="Times New Roman"/>
          <w:sz w:val="26"/>
          <w:szCs w:val="26"/>
          <w:lang w:val="vi-VN"/>
        </w:rPr>
      </w:pPr>
      <w:r w:rsidRPr="00351151">
        <w:rPr>
          <w:rFonts w:ascii="Times New Roman" w:eastAsia="Times New Roman" w:hAnsi="Times New Roman" w:cs="Times New Roman"/>
          <w:b/>
          <w:noProof/>
          <w:sz w:val="26"/>
          <w:szCs w:val="26"/>
          <w:lang w:val="vi-VN"/>
        </w:rPr>
        <w:tab/>
      </w:r>
      <w:r w:rsidR="001E4256" w:rsidRPr="00351151">
        <w:rPr>
          <w:rFonts w:ascii="Times New Roman" w:eastAsia="Times New Roman" w:hAnsi="Times New Roman" w:cs="Times New Roman"/>
          <w:b/>
          <w:noProof/>
          <w:sz w:val="26"/>
          <w:szCs w:val="26"/>
          <w:lang w:val="vi-VN"/>
        </w:rPr>
        <w:t>Bảo hiểm Y tế bắt buộc</w:t>
      </w:r>
      <w:r w:rsidR="001E4256" w:rsidRPr="00351151">
        <w:rPr>
          <w:rFonts w:ascii="Times New Roman" w:eastAsia="Times New Roman" w:hAnsi="Times New Roman" w:cs="Times New Roman"/>
          <w:noProof/>
          <w:sz w:val="26"/>
          <w:szCs w:val="26"/>
          <w:lang w:val="vi-VN"/>
        </w:rPr>
        <w:t xml:space="preserve">: là chương trình BHYT trong đó mức phí bảo hiểm thường được tính theo mức thu nhập của người lao động. Quỹ BHYT được hình thành từ nguồn đóng góp của người lao động, chủ sử dụng lao động và một phần được hỗ trợ từ ngân sách nhà nước. Tỷ lệ bao phủ của loại hình này </w:t>
      </w:r>
      <w:r w:rsidR="006971F7" w:rsidRPr="00351151">
        <w:rPr>
          <w:rFonts w:ascii="Times New Roman" w:eastAsia="Times New Roman" w:hAnsi="Times New Roman" w:cs="Times New Roman"/>
          <w:noProof/>
          <w:sz w:val="26"/>
          <w:szCs w:val="26"/>
          <w:lang w:val="vi-VN"/>
        </w:rPr>
        <w:t xml:space="preserve">phụ thuộc vào từng quốc gia, tại Lào chiếm </w:t>
      </w:r>
      <w:r w:rsidR="001E4256" w:rsidRPr="00351151">
        <w:rPr>
          <w:rFonts w:ascii="Times New Roman" w:eastAsia="Times New Roman" w:hAnsi="Times New Roman" w:cs="Times New Roman"/>
          <w:noProof/>
          <w:sz w:val="26"/>
          <w:szCs w:val="26"/>
          <w:lang w:val="vi-VN"/>
        </w:rPr>
        <w:t>17,</w:t>
      </w:r>
      <w:r w:rsidR="000D4CE0" w:rsidRPr="00351151">
        <w:rPr>
          <w:rFonts w:ascii="Times New Roman" w:eastAsia="Times New Roman" w:hAnsi="Times New Roman" w:cs="Times New Roman"/>
          <w:noProof/>
          <w:sz w:val="26"/>
          <w:szCs w:val="26"/>
          <w:lang w:val="vi-VN"/>
        </w:rPr>
        <w:t>9</w:t>
      </w:r>
      <w:r w:rsidR="001E4256" w:rsidRPr="00351151">
        <w:rPr>
          <w:rFonts w:ascii="Times New Roman" w:eastAsia="Times New Roman" w:hAnsi="Times New Roman" w:cs="Times New Roman"/>
          <w:noProof/>
          <w:sz w:val="26"/>
          <w:szCs w:val="26"/>
          <w:lang w:val="vi-VN"/>
        </w:rPr>
        <w:t>%</w:t>
      </w:r>
      <w:r w:rsidR="0000254F" w:rsidRPr="00351151">
        <w:rPr>
          <w:rFonts w:ascii="Times New Roman" w:eastAsia="Times New Roman" w:hAnsi="Times New Roman" w:cs="Times New Roman"/>
          <w:noProof/>
          <w:sz w:val="26"/>
          <w:szCs w:val="26"/>
          <w:lang w:val="vi-VN"/>
        </w:rPr>
        <w:t>.</w:t>
      </w:r>
    </w:p>
    <w:p w14:paraId="37EB1198" w14:textId="543EFFF1" w:rsidR="001E4256" w:rsidRPr="00351151" w:rsidRDefault="009B4ED6" w:rsidP="00870059">
      <w:pPr>
        <w:widowControl w:val="0"/>
        <w:tabs>
          <w:tab w:val="left" w:pos="360"/>
        </w:tabs>
        <w:spacing w:after="0" w:line="360" w:lineRule="auto"/>
        <w:ind w:firstLine="360"/>
        <w:jc w:val="both"/>
        <w:rPr>
          <w:rFonts w:ascii="Times New Roman" w:eastAsia="Times New Roman" w:hAnsi="Times New Roman" w:cs="Times New Roman"/>
          <w:noProof/>
          <w:sz w:val="26"/>
          <w:szCs w:val="26"/>
          <w:lang w:val="vi-VN"/>
        </w:rPr>
      </w:pPr>
      <w:r w:rsidRPr="00351151">
        <w:rPr>
          <w:rFonts w:ascii="Times New Roman" w:eastAsia="Times New Roman" w:hAnsi="Times New Roman" w:cs="Times New Roman"/>
          <w:b/>
          <w:noProof/>
          <w:sz w:val="26"/>
          <w:szCs w:val="26"/>
        </w:rPr>
        <w:tab/>
      </w:r>
      <w:r w:rsidR="001E4256" w:rsidRPr="00351151">
        <w:rPr>
          <w:rFonts w:ascii="Times New Roman" w:eastAsia="Times New Roman" w:hAnsi="Times New Roman" w:cs="Times New Roman"/>
          <w:b/>
          <w:noProof/>
          <w:sz w:val="26"/>
          <w:szCs w:val="26"/>
          <w:lang w:val="vi-VN"/>
        </w:rPr>
        <w:t>Bảo hiểm Y tế cộng đồng</w:t>
      </w:r>
      <w:r w:rsidR="001E4256" w:rsidRPr="00351151">
        <w:rPr>
          <w:rFonts w:ascii="Times New Roman" w:eastAsia="Times New Roman" w:hAnsi="Times New Roman" w:cs="Times New Roman"/>
          <w:noProof/>
          <w:sz w:val="26"/>
          <w:szCs w:val="26"/>
          <w:lang w:val="vi-VN"/>
        </w:rPr>
        <w:t>: là loại hình BHYT được thực hiện ở Lào trên nguyên tắc tự nguyện tham gia, đối tượng tham gia loại hình này không nằm trong diện bắt buộc. Tỷ lệ bao phủ</w:t>
      </w:r>
      <w:r w:rsidR="000D4CE0" w:rsidRPr="00351151">
        <w:rPr>
          <w:rFonts w:ascii="Times New Roman" w:eastAsia="Times New Roman" w:hAnsi="Times New Roman" w:cs="Times New Roman"/>
          <w:noProof/>
          <w:sz w:val="26"/>
          <w:szCs w:val="26"/>
          <w:lang w:val="vi-VN"/>
        </w:rPr>
        <w:t xml:space="preserve"> </w:t>
      </w:r>
      <w:r w:rsidR="001E4256" w:rsidRPr="00351151">
        <w:rPr>
          <w:rFonts w:ascii="Times New Roman" w:eastAsia="Times New Roman" w:hAnsi="Times New Roman" w:cs="Times New Roman"/>
          <w:noProof/>
          <w:sz w:val="26"/>
          <w:szCs w:val="26"/>
          <w:lang w:val="vi-VN"/>
        </w:rPr>
        <w:t xml:space="preserve">của loại hình này </w:t>
      </w:r>
      <w:r w:rsidR="006971F7" w:rsidRPr="00351151">
        <w:rPr>
          <w:rFonts w:ascii="Times New Roman" w:eastAsia="Times New Roman" w:hAnsi="Times New Roman" w:cs="Times New Roman"/>
          <w:noProof/>
          <w:sz w:val="26"/>
          <w:szCs w:val="26"/>
          <w:lang w:val="vi-VN"/>
        </w:rPr>
        <w:t xml:space="preserve">phụ thuộc vào từng quốc gia, tại Lào chiếm </w:t>
      </w:r>
      <w:r w:rsidR="001E4256" w:rsidRPr="00351151">
        <w:rPr>
          <w:rFonts w:ascii="Times New Roman" w:eastAsia="Times New Roman" w:hAnsi="Times New Roman" w:cs="Times New Roman"/>
          <w:noProof/>
          <w:sz w:val="26"/>
          <w:szCs w:val="26"/>
          <w:lang w:val="vi-VN"/>
        </w:rPr>
        <w:t>2,6%</w:t>
      </w:r>
      <w:r w:rsidR="0000254F" w:rsidRPr="00351151">
        <w:rPr>
          <w:rFonts w:ascii="Times New Roman" w:eastAsia="Times New Roman" w:hAnsi="Times New Roman" w:cs="Times New Roman"/>
          <w:noProof/>
          <w:sz w:val="26"/>
          <w:szCs w:val="26"/>
          <w:lang w:val="vi-VN"/>
        </w:rPr>
        <w:t>.</w:t>
      </w:r>
    </w:p>
    <w:p w14:paraId="500ED2B4" w14:textId="25449CC5" w:rsidR="001E4256" w:rsidRPr="00351151" w:rsidRDefault="009B4ED6" w:rsidP="00870059">
      <w:pPr>
        <w:widowControl w:val="0"/>
        <w:tabs>
          <w:tab w:val="left" w:pos="360"/>
        </w:tabs>
        <w:spacing w:after="0" w:line="360" w:lineRule="auto"/>
        <w:ind w:firstLine="360"/>
        <w:jc w:val="both"/>
        <w:rPr>
          <w:rFonts w:ascii="Times New Roman" w:eastAsia="Times New Roman" w:hAnsi="Times New Roman" w:cs="Times New Roman"/>
          <w:noProof/>
          <w:sz w:val="26"/>
          <w:szCs w:val="26"/>
          <w:lang w:val="vi-VN"/>
        </w:rPr>
      </w:pPr>
      <w:r w:rsidRPr="00351151">
        <w:rPr>
          <w:rFonts w:ascii="Times New Roman" w:eastAsia="Times New Roman" w:hAnsi="Times New Roman" w:cs="Times New Roman"/>
          <w:b/>
          <w:noProof/>
          <w:sz w:val="26"/>
          <w:szCs w:val="26"/>
        </w:rPr>
        <w:tab/>
      </w:r>
      <w:r w:rsidR="001E4256" w:rsidRPr="00351151">
        <w:rPr>
          <w:rFonts w:ascii="Times New Roman" w:eastAsia="Times New Roman" w:hAnsi="Times New Roman" w:cs="Times New Roman"/>
          <w:b/>
          <w:noProof/>
          <w:sz w:val="26"/>
          <w:szCs w:val="26"/>
          <w:lang w:val="vi-VN"/>
        </w:rPr>
        <w:t>Bảo hiểm Y tế cho bà mẹ và trẻ em</w:t>
      </w:r>
      <w:r w:rsidR="001E4256" w:rsidRPr="00351151">
        <w:rPr>
          <w:rFonts w:ascii="Times New Roman" w:eastAsia="Times New Roman" w:hAnsi="Times New Roman" w:cs="Times New Roman"/>
          <w:noProof/>
          <w:sz w:val="26"/>
          <w:szCs w:val="26"/>
          <w:lang w:val="vi-VN"/>
        </w:rPr>
        <w:t>: là loại hình BHYT do các tổ chức kinh tế kinh doanh vì mục đích lợi nhuận, các tổ chức, công ty nước ngoài hỗ trợ mua thẻ BHYT cho bà mẹ trong độ tuổi sinh đẻ và trẻ em dưới 5 tuổi.</w:t>
      </w:r>
      <w:r w:rsidR="008A28F7" w:rsidRPr="00351151">
        <w:rPr>
          <w:rFonts w:ascii="Times New Roman" w:eastAsia="Times New Roman" w:hAnsi="Times New Roman" w:cs="Times New Roman"/>
          <w:noProof/>
          <w:sz w:val="26"/>
          <w:szCs w:val="26"/>
          <w:lang w:val="vi-VN"/>
        </w:rPr>
        <w:t xml:space="preserve"> </w:t>
      </w:r>
      <w:r w:rsidR="001E4256" w:rsidRPr="00351151">
        <w:rPr>
          <w:rFonts w:ascii="Times New Roman" w:eastAsia="Times New Roman" w:hAnsi="Times New Roman" w:cs="Times New Roman"/>
          <w:noProof/>
          <w:sz w:val="26"/>
          <w:szCs w:val="26"/>
          <w:lang w:val="vi-VN"/>
        </w:rPr>
        <w:t>Tỷ lệ bao phủ của loại hình này là 39,9%</w:t>
      </w:r>
      <w:r w:rsidR="0000254F" w:rsidRPr="00351151">
        <w:rPr>
          <w:rFonts w:ascii="Times New Roman" w:eastAsia="Times New Roman" w:hAnsi="Times New Roman" w:cs="Times New Roman"/>
          <w:noProof/>
          <w:sz w:val="26"/>
          <w:szCs w:val="26"/>
          <w:lang w:val="vi-VN"/>
        </w:rPr>
        <w:t>.</w:t>
      </w:r>
    </w:p>
    <w:p w14:paraId="63B61F1A" w14:textId="0FED9A3E" w:rsidR="001E4256" w:rsidRPr="00351151" w:rsidRDefault="009B4ED6" w:rsidP="00870059">
      <w:pPr>
        <w:widowControl w:val="0"/>
        <w:tabs>
          <w:tab w:val="left" w:pos="360"/>
        </w:tabs>
        <w:spacing w:after="0" w:line="360" w:lineRule="auto"/>
        <w:ind w:firstLine="360"/>
        <w:jc w:val="both"/>
        <w:rPr>
          <w:rFonts w:ascii="Times New Roman" w:eastAsia="Times New Roman" w:hAnsi="Times New Roman" w:cs="Times New Roman"/>
          <w:noProof/>
          <w:sz w:val="26"/>
          <w:szCs w:val="26"/>
          <w:lang w:val="vi-VN"/>
        </w:rPr>
      </w:pPr>
      <w:r w:rsidRPr="00351151">
        <w:rPr>
          <w:rFonts w:ascii="Times New Roman" w:eastAsia="Times New Roman" w:hAnsi="Times New Roman" w:cs="Times New Roman"/>
          <w:b/>
          <w:noProof/>
          <w:sz w:val="26"/>
          <w:szCs w:val="26"/>
        </w:rPr>
        <w:tab/>
      </w:r>
      <w:r w:rsidR="001E4256" w:rsidRPr="00351151">
        <w:rPr>
          <w:rFonts w:ascii="Times New Roman" w:eastAsia="Times New Roman" w:hAnsi="Times New Roman" w:cs="Times New Roman"/>
          <w:b/>
          <w:noProof/>
          <w:sz w:val="26"/>
          <w:szCs w:val="26"/>
          <w:lang w:val="vi-VN"/>
        </w:rPr>
        <w:t>Bảo hiểm Y tế cho người nghèo</w:t>
      </w:r>
      <w:r w:rsidR="001E4256" w:rsidRPr="00351151">
        <w:rPr>
          <w:rFonts w:ascii="Times New Roman" w:eastAsia="Times New Roman" w:hAnsi="Times New Roman" w:cs="Times New Roman"/>
          <w:noProof/>
          <w:sz w:val="26"/>
          <w:szCs w:val="26"/>
          <w:lang w:val="vi-VN"/>
        </w:rPr>
        <w:t>: là loại hình BHYT dành cho người nghèo và người dân tộc ở các vùng sâu vùng xa. Kinh phí dùng để mua thẻ BHYT phát cho người nghèo được trích từ ngân sách nhà nước.</w:t>
      </w:r>
      <w:r w:rsidR="008A28F7" w:rsidRPr="00351151">
        <w:rPr>
          <w:rFonts w:ascii="Times New Roman" w:eastAsia="Times New Roman" w:hAnsi="Times New Roman" w:cs="Times New Roman"/>
          <w:noProof/>
          <w:sz w:val="26"/>
          <w:szCs w:val="26"/>
          <w:lang w:val="vi-VN"/>
        </w:rPr>
        <w:t xml:space="preserve"> </w:t>
      </w:r>
      <w:r w:rsidR="001E4256" w:rsidRPr="00351151">
        <w:rPr>
          <w:rFonts w:ascii="Times New Roman" w:eastAsia="Times New Roman" w:hAnsi="Times New Roman" w:cs="Times New Roman"/>
          <w:noProof/>
          <w:sz w:val="26"/>
          <w:szCs w:val="26"/>
          <w:lang w:val="vi-VN"/>
        </w:rPr>
        <w:t xml:space="preserve">Tỷ lệ bao phủ của loại hình này </w:t>
      </w:r>
      <w:r w:rsidR="006971F7" w:rsidRPr="00351151">
        <w:rPr>
          <w:rFonts w:ascii="Times New Roman" w:eastAsia="Times New Roman" w:hAnsi="Times New Roman" w:cs="Times New Roman"/>
          <w:noProof/>
          <w:sz w:val="26"/>
          <w:szCs w:val="26"/>
          <w:lang w:val="vi-VN"/>
        </w:rPr>
        <w:t>phụ thuộc vào từng quốc gia, tại Lào chiếm</w:t>
      </w:r>
      <w:r w:rsidR="001E4256" w:rsidRPr="00351151">
        <w:rPr>
          <w:rFonts w:ascii="Times New Roman" w:eastAsia="Times New Roman" w:hAnsi="Times New Roman" w:cs="Times New Roman"/>
          <w:noProof/>
          <w:sz w:val="26"/>
          <w:szCs w:val="26"/>
          <w:lang w:val="vi-VN"/>
        </w:rPr>
        <w:t xml:space="preserve"> 6,5%</w:t>
      </w:r>
      <w:r w:rsidR="002C3EE0" w:rsidRPr="00351151">
        <w:rPr>
          <w:rFonts w:ascii="Times New Roman" w:eastAsia="Times New Roman" w:hAnsi="Times New Roman" w:cs="Times New Roman"/>
          <w:noProof/>
          <w:sz w:val="26"/>
          <w:szCs w:val="26"/>
          <w:lang w:val="vi-VN"/>
        </w:rPr>
        <w:fldChar w:fldCharType="begin"/>
      </w:r>
      <w:r w:rsidR="000011C8" w:rsidRPr="00351151">
        <w:rPr>
          <w:rFonts w:ascii="Times New Roman" w:eastAsia="Times New Roman" w:hAnsi="Times New Roman" w:cs="Times New Roman"/>
          <w:noProof/>
          <w:sz w:val="26"/>
          <w:szCs w:val="26"/>
          <w:lang w:val="vi-VN"/>
        </w:rPr>
        <w:instrText xml:space="preserve"> ADDIN ZOTERO_ITEM CSL_CITATION {"citationID":"F4OH4FJY","properties":{"formattedCitation":" [115]","plainCitation":" [115]","noteIndex":0},"citationItems":[{"id":2257,"uris":["http://zotero.org/users/4598420/items/YXG4Q367"],"uri":["http://zotero.org/users/4598420/items/YXG4Q367"],"itemData":{"id":2257,"type":"article-journal","title":"Statutory health insurance in Germany: a health system shaped by 135 years of solidarity, self-governance, and competition","container-title":"Lancet","page":"882-897","volume":"390(10097)","author":[{"literal":"Busse R"},{"literal":"Blümel M"},{"literal":"Knieps F"},{"literal":"Bärnighausen T"}],"issued":{"date-parts":[["2017",8,26]]}}}],"schema":"https://github.com/citation-style-language/schema/raw/master/csl-citation.json"} </w:instrText>
      </w:r>
      <w:r w:rsidR="002C3EE0" w:rsidRPr="00351151">
        <w:rPr>
          <w:rFonts w:ascii="Times New Roman" w:eastAsia="Times New Roman" w:hAnsi="Times New Roman" w:cs="Times New Roman"/>
          <w:noProof/>
          <w:sz w:val="26"/>
          <w:szCs w:val="26"/>
          <w:lang w:val="vi-VN"/>
        </w:rPr>
        <w:fldChar w:fldCharType="separate"/>
      </w:r>
      <w:r w:rsidR="000011C8" w:rsidRPr="00351151">
        <w:rPr>
          <w:rFonts w:ascii="Times New Roman" w:hAnsi="Times New Roman" w:cs="Times New Roman"/>
          <w:sz w:val="26"/>
        </w:rPr>
        <w:t xml:space="preserve"> [115]</w:t>
      </w:r>
      <w:r w:rsidR="002C3EE0" w:rsidRPr="00351151">
        <w:rPr>
          <w:rFonts w:ascii="Times New Roman" w:eastAsia="Times New Roman" w:hAnsi="Times New Roman" w:cs="Times New Roman"/>
          <w:noProof/>
          <w:sz w:val="26"/>
          <w:szCs w:val="26"/>
          <w:lang w:val="vi-VN"/>
        </w:rPr>
        <w:fldChar w:fldCharType="end"/>
      </w:r>
      <w:r w:rsidR="0000254F" w:rsidRPr="00351151">
        <w:rPr>
          <w:rFonts w:ascii="Times New Roman" w:eastAsia="Times New Roman" w:hAnsi="Times New Roman" w:cs="Times New Roman"/>
          <w:noProof/>
          <w:sz w:val="26"/>
          <w:szCs w:val="26"/>
          <w:lang w:val="vi-VN"/>
        </w:rPr>
        <w:t>.</w:t>
      </w:r>
      <w:r w:rsidR="001E4256" w:rsidRPr="00351151">
        <w:rPr>
          <w:rFonts w:ascii="Times New Roman" w:eastAsia="Times New Roman" w:hAnsi="Times New Roman" w:cs="Times New Roman"/>
          <w:noProof/>
          <w:sz w:val="26"/>
          <w:szCs w:val="26"/>
          <w:lang w:val="vi-VN"/>
        </w:rPr>
        <w:t xml:space="preserve"> </w:t>
      </w:r>
    </w:p>
    <w:p w14:paraId="5CD40EDF" w14:textId="2C3DC815" w:rsidR="001E4256" w:rsidRPr="00351151" w:rsidRDefault="003647E1" w:rsidP="00D33287">
      <w:pPr>
        <w:pStyle w:val="Heading3"/>
        <w:numPr>
          <w:ilvl w:val="0"/>
          <w:numId w:val="80"/>
        </w:numPr>
        <w:ind w:hanging="720"/>
        <w:rPr>
          <w:i w:val="0"/>
          <w:sz w:val="26"/>
          <w:szCs w:val="26"/>
          <w:lang w:val="vi-VN"/>
        </w:rPr>
      </w:pPr>
      <w:bookmarkStart w:id="47" w:name="_Toc260333327"/>
      <w:bookmarkStart w:id="48" w:name="_Toc289246146"/>
      <w:bookmarkStart w:id="49" w:name="_Toc289246246"/>
      <w:bookmarkStart w:id="50" w:name="_Toc311571243"/>
      <w:bookmarkStart w:id="51" w:name="_Toc311572342"/>
      <w:bookmarkStart w:id="52" w:name="_Toc311572557"/>
      <w:bookmarkStart w:id="53" w:name="_Toc311573113"/>
      <w:bookmarkStart w:id="54" w:name="_Toc311573379"/>
      <w:bookmarkStart w:id="55" w:name="_Toc28079695"/>
      <w:r w:rsidRPr="00351151">
        <w:rPr>
          <w:i w:val="0"/>
          <w:sz w:val="26"/>
          <w:szCs w:val="26"/>
          <w:lang w:val="vi-VN"/>
        </w:rPr>
        <w:t>Ý nghĩa và v</w:t>
      </w:r>
      <w:r w:rsidR="001E4256" w:rsidRPr="00351151">
        <w:rPr>
          <w:i w:val="0"/>
          <w:sz w:val="26"/>
          <w:szCs w:val="26"/>
          <w:lang w:val="vi-VN"/>
        </w:rPr>
        <w:t xml:space="preserve">ai trò của </w:t>
      </w:r>
      <w:bookmarkEnd w:id="47"/>
      <w:bookmarkEnd w:id="48"/>
      <w:bookmarkEnd w:id="49"/>
      <w:bookmarkEnd w:id="50"/>
      <w:bookmarkEnd w:id="51"/>
      <w:bookmarkEnd w:id="52"/>
      <w:bookmarkEnd w:id="53"/>
      <w:bookmarkEnd w:id="54"/>
      <w:r w:rsidR="001E4256" w:rsidRPr="00351151">
        <w:rPr>
          <w:i w:val="0"/>
          <w:sz w:val="26"/>
          <w:szCs w:val="26"/>
          <w:lang w:val="vi-VN"/>
        </w:rPr>
        <w:t>bảo hiểm y tế</w:t>
      </w:r>
      <w:bookmarkEnd w:id="55"/>
      <w:r w:rsidR="001E4256" w:rsidRPr="00351151">
        <w:rPr>
          <w:i w:val="0"/>
          <w:sz w:val="26"/>
          <w:szCs w:val="26"/>
          <w:lang w:val="vi-VN"/>
        </w:rPr>
        <w:t xml:space="preserve"> </w:t>
      </w:r>
    </w:p>
    <w:p w14:paraId="4E4B6677" w14:textId="01C67946" w:rsidR="001E4256" w:rsidRPr="00351151" w:rsidRDefault="001E4256" w:rsidP="009B4ED6">
      <w:pPr>
        <w:widowControl w:val="0"/>
        <w:spacing w:after="0" w:line="360" w:lineRule="auto"/>
        <w:ind w:firstLine="720"/>
        <w:jc w:val="both"/>
        <w:rPr>
          <w:rFonts w:ascii="Times New Roman" w:hAnsi="Times New Roman" w:cs="Times New Roman"/>
          <w:spacing w:val="4"/>
          <w:sz w:val="26"/>
          <w:szCs w:val="26"/>
          <w:lang w:val="vi-VN"/>
        </w:rPr>
      </w:pPr>
      <w:r w:rsidRPr="00351151">
        <w:rPr>
          <w:rFonts w:ascii="Times New Roman" w:hAnsi="Times New Roman" w:cs="Times New Roman"/>
          <w:spacing w:val="4"/>
          <w:sz w:val="26"/>
          <w:szCs w:val="26"/>
          <w:lang w:val="vi-VN"/>
        </w:rPr>
        <w:t>BHYT là nguồn hỗ trợ về tài chính cho người tham gia, đáp ứng nhu cầu KCB khi người tham gia BHYT gặp ố</w:t>
      </w:r>
      <w:r w:rsidR="000D4CE0" w:rsidRPr="00351151">
        <w:rPr>
          <w:rFonts w:ascii="Times New Roman" w:hAnsi="Times New Roman" w:cs="Times New Roman"/>
          <w:spacing w:val="4"/>
          <w:sz w:val="26"/>
          <w:szCs w:val="26"/>
          <w:lang w:val="vi-VN"/>
        </w:rPr>
        <w:t>m đau và</w:t>
      </w:r>
      <w:r w:rsidRPr="00351151">
        <w:rPr>
          <w:rFonts w:ascii="Times New Roman" w:hAnsi="Times New Roman" w:cs="Times New Roman"/>
          <w:spacing w:val="4"/>
          <w:sz w:val="26"/>
          <w:szCs w:val="26"/>
          <w:lang w:val="vi-VN"/>
        </w:rPr>
        <w:t xml:space="preserve"> bệnh tật. Tham gia BHYT người bệnh sẽ được BHYT thanh toán toàn bộ hoặc một phần chi phí KCB dựa trên nguyên tắc san sẻ rủi ro, giúp người bệnh vượt qua cơn hoạn nạn về bệnh tật, </w:t>
      </w:r>
      <w:r w:rsidRPr="00351151">
        <w:rPr>
          <w:rFonts w:ascii="Times New Roman" w:hAnsi="Times New Roman" w:cs="Times New Roman"/>
          <w:spacing w:val="4"/>
          <w:sz w:val="26"/>
          <w:szCs w:val="26"/>
          <w:lang w:val="vi-VN"/>
        </w:rPr>
        <w:lastRenderedPageBreak/>
        <w:t xml:space="preserve">sớm phục hồi sức khoẻ cũng như ổn định cuộc sống gia đình. BHYT là một phạm trù tất yếu của xã hội phát triển đóng vai trò quan trọng không những đối với người tham gia bao hiểm, các cơ sở y tế mà còn là thành tố quan trọng trong việc thực hiển chủ trương xã hội hóa công tác y tế nhằm huy động nguồn tài chính ổn định, phát triển đa dạng các thành phần tham gia KCB cho nhân dân. </w:t>
      </w:r>
    </w:p>
    <w:p w14:paraId="3DA6BAD2" w14:textId="246B9E62" w:rsidR="001E4256" w:rsidRPr="00351151" w:rsidRDefault="001E4256" w:rsidP="009B4ED6">
      <w:pPr>
        <w:widowControl w:val="0"/>
        <w:spacing w:after="0" w:line="360" w:lineRule="auto"/>
        <w:ind w:firstLine="720"/>
        <w:jc w:val="both"/>
        <w:rPr>
          <w:rFonts w:ascii="Times New Roman" w:hAnsi="Times New Roman" w:cs="Times New Roman"/>
          <w:sz w:val="26"/>
          <w:szCs w:val="26"/>
          <w:lang w:val="vi-VN"/>
        </w:rPr>
      </w:pPr>
      <w:r w:rsidRPr="00351151">
        <w:rPr>
          <w:rFonts w:ascii="Times New Roman" w:hAnsi="Times New Roman" w:cs="Times New Roman"/>
          <w:sz w:val="26"/>
          <w:szCs w:val="26"/>
          <w:lang w:val="vi-VN"/>
        </w:rPr>
        <w:t>BHYT góp phần giảm gánh nặng cho Ngân sách Nhà nước, bởi quỹ BHYT cũng như BHXH được hình thành từ sự đóng góp của người tham gia BHYT, từ sự hảo tâm của các tổ chức- cá nhân. Hiệ</w:t>
      </w:r>
      <w:r w:rsidR="000D4CE0" w:rsidRPr="00351151">
        <w:rPr>
          <w:rFonts w:ascii="Times New Roman" w:hAnsi="Times New Roman" w:cs="Times New Roman"/>
          <w:sz w:val="26"/>
          <w:szCs w:val="26"/>
          <w:lang w:val="vi-VN"/>
        </w:rPr>
        <w:t xml:space="preserve">n nay </w:t>
      </w:r>
      <w:r w:rsidRPr="00351151">
        <w:rPr>
          <w:rFonts w:ascii="Times New Roman" w:hAnsi="Times New Roman" w:cs="Times New Roman"/>
          <w:sz w:val="26"/>
          <w:szCs w:val="26"/>
          <w:lang w:val="vi-VN"/>
        </w:rPr>
        <w:t xml:space="preserve">BHYT được hình thành </w:t>
      </w:r>
      <w:r w:rsidR="000D4CE0" w:rsidRPr="00351151">
        <w:rPr>
          <w:rFonts w:ascii="Times New Roman" w:hAnsi="Times New Roman" w:cs="Times New Roman"/>
          <w:sz w:val="26"/>
          <w:szCs w:val="26"/>
          <w:lang w:val="vi-VN"/>
        </w:rPr>
        <w:t xml:space="preserve">và có </w:t>
      </w:r>
      <w:r w:rsidRPr="00351151">
        <w:rPr>
          <w:rFonts w:ascii="Times New Roman" w:hAnsi="Times New Roman" w:cs="Times New Roman"/>
          <w:sz w:val="26"/>
          <w:szCs w:val="26"/>
          <w:lang w:val="vi-VN"/>
        </w:rPr>
        <w:t xml:space="preserve">vai trò </w:t>
      </w:r>
      <w:r w:rsidR="000D4CE0" w:rsidRPr="00351151">
        <w:rPr>
          <w:rFonts w:ascii="Times New Roman" w:hAnsi="Times New Roman" w:cs="Times New Roman"/>
          <w:sz w:val="26"/>
          <w:szCs w:val="26"/>
          <w:lang w:val="vi-VN"/>
        </w:rPr>
        <w:t xml:space="preserve">chủ yếu </w:t>
      </w:r>
      <w:r w:rsidRPr="00351151">
        <w:rPr>
          <w:rFonts w:ascii="Times New Roman" w:hAnsi="Times New Roman" w:cs="Times New Roman"/>
          <w:sz w:val="26"/>
          <w:szCs w:val="26"/>
          <w:lang w:val="vi-VN"/>
        </w:rPr>
        <w:t>như sau:</w:t>
      </w:r>
    </w:p>
    <w:p w14:paraId="5582E149" w14:textId="0EDD5BCF" w:rsidR="001E4256" w:rsidRPr="00351151" w:rsidRDefault="001E4256" w:rsidP="009B4ED6">
      <w:pPr>
        <w:spacing w:after="0" w:line="360" w:lineRule="auto"/>
        <w:ind w:firstLine="720"/>
        <w:jc w:val="both"/>
        <w:rPr>
          <w:rFonts w:ascii="Times New Roman" w:hAnsi="Times New Roman" w:cs="Times New Roman"/>
          <w:sz w:val="26"/>
          <w:szCs w:val="26"/>
          <w:lang w:val="vi-VN"/>
        </w:rPr>
      </w:pPr>
      <w:bookmarkStart w:id="56" w:name="_Toc311571244"/>
      <w:bookmarkStart w:id="57" w:name="_Toc311572343"/>
      <w:bookmarkStart w:id="58" w:name="_Toc311572558"/>
      <w:bookmarkStart w:id="59" w:name="_Toc311573114"/>
      <w:bookmarkStart w:id="60" w:name="_Toc311573380"/>
      <w:bookmarkStart w:id="61" w:name="_Toc460496506"/>
      <w:bookmarkStart w:id="62" w:name="_Toc460505960"/>
      <w:bookmarkStart w:id="63" w:name="_Toc460506507"/>
      <w:bookmarkStart w:id="64" w:name="_Toc460506758"/>
      <w:bookmarkStart w:id="65" w:name="_Toc461689887"/>
      <w:r w:rsidRPr="00351151">
        <w:rPr>
          <w:rFonts w:ascii="Times New Roman" w:hAnsi="Times New Roman" w:cs="Times New Roman"/>
          <w:b/>
          <w:sz w:val="26"/>
          <w:szCs w:val="26"/>
          <w:lang w:val="vi-VN"/>
        </w:rPr>
        <w:t>Phục vụ xã hội</w:t>
      </w:r>
      <w:bookmarkEnd w:id="56"/>
      <w:bookmarkEnd w:id="57"/>
      <w:bookmarkEnd w:id="58"/>
      <w:bookmarkEnd w:id="59"/>
      <w:bookmarkEnd w:id="60"/>
      <w:bookmarkEnd w:id="61"/>
      <w:bookmarkEnd w:id="62"/>
      <w:bookmarkEnd w:id="63"/>
      <w:bookmarkEnd w:id="64"/>
      <w:bookmarkEnd w:id="65"/>
      <w:r w:rsidR="00D17C3A" w:rsidRPr="00351151">
        <w:rPr>
          <w:rFonts w:ascii="Times New Roman" w:hAnsi="Times New Roman" w:cs="Times New Roman"/>
          <w:b/>
          <w:sz w:val="26"/>
          <w:szCs w:val="26"/>
          <w:lang w:val="vi-VN"/>
        </w:rPr>
        <w:t>:</w:t>
      </w:r>
      <w:r w:rsidR="00D17C3A" w:rsidRPr="00351151">
        <w:rPr>
          <w:rFonts w:ascii="Times New Roman" w:hAnsi="Times New Roman" w:cs="Times New Roman"/>
          <w:sz w:val="26"/>
          <w:szCs w:val="26"/>
          <w:lang w:val="vi-VN"/>
        </w:rPr>
        <w:t xml:space="preserve"> </w:t>
      </w:r>
      <w:r w:rsidRPr="00351151">
        <w:rPr>
          <w:rFonts w:ascii="Times New Roman" w:hAnsi="Times New Roman" w:cs="Times New Roman"/>
          <w:sz w:val="26"/>
          <w:szCs w:val="26"/>
          <w:lang w:val="vi-VN"/>
        </w:rPr>
        <w:t>Với mục tiêu là chính sách an sinh xã hội, thiết yếu BHYT được sử dụng để phục vụ xã hội, phục vụ người dân trong cả nước, những người có hoàn cảnh khó khăn, tương thân tương ái lẫn nhau, chia sẻ</w:t>
      </w:r>
      <w:r w:rsidR="00D17C3A" w:rsidRPr="00351151">
        <w:rPr>
          <w:rFonts w:ascii="Times New Roman" w:hAnsi="Times New Roman" w:cs="Times New Roman"/>
          <w:sz w:val="26"/>
          <w:szCs w:val="26"/>
          <w:lang w:val="vi-VN"/>
        </w:rPr>
        <w:t xml:space="preserve"> lợi ích từ việc tham gia BHYT.</w:t>
      </w:r>
    </w:p>
    <w:p w14:paraId="1FEDAB53" w14:textId="56FE0CB4" w:rsidR="001E4256" w:rsidRPr="00351151" w:rsidRDefault="001E4256" w:rsidP="009B4ED6">
      <w:pPr>
        <w:spacing w:after="0" w:line="360" w:lineRule="auto"/>
        <w:ind w:firstLine="720"/>
        <w:jc w:val="both"/>
        <w:rPr>
          <w:rFonts w:ascii="Times New Roman" w:hAnsi="Times New Roman" w:cs="Times New Roman"/>
          <w:sz w:val="26"/>
          <w:szCs w:val="26"/>
          <w:lang w:val="vi-VN"/>
        </w:rPr>
      </w:pPr>
      <w:bookmarkStart w:id="66" w:name="_Toc311571245"/>
      <w:bookmarkStart w:id="67" w:name="_Toc311572344"/>
      <w:bookmarkStart w:id="68" w:name="_Toc311572559"/>
      <w:bookmarkStart w:id="69" w:name="_Toc311573115"/>
      <w:bookmarkStart w:id="70" w:name="_Toc311573381"/>
      <w:bookmarkStart w:id="71" w:name="_Toc460496507"/>
      <w:bookmarkStart w:id="72" w:name="_Toc460505961"/>
      <w:bookmarkStart w:id="73" w:name="_Toc460506508"/>
      <w:bookmarkStart w:id="74" w:name="_Toc460506759"/>
      <w:bookmarkStart w:id="75" w:name="_Toc461689888"/>
      <w:r w:rsidRPr="00351151">
        <w:rPr>
          <w:rFonts w:ascii="Times New Roman" w:hAnsi="Times New Roman" w:cs="Times New Roman"/>
          <w:b/>
          <w:sz w:val="26"/>
          <w:szCs w:val="26"/>
          <w:lang w:val="vi-VN"/>
        </w:rPr>
        <w:t>Bảo vệ sức khỏe cộng đồng</w:t>
      </w:r>
      <w:bookmarkEnd w:id="66"/>
      <w:bookmarkEnd w:id="67"/>
      <w:bookmarkEnd w:id="68"/>
      <w:bookmarkEnd w:id="69"/>
      <w:bookmarkEnd w:id="70"/>
      <w:bookmarkEnd w:id="71"/>
      <w:bookmarkEnd w:id="72"/>
      <w:bookmarkEnd w:id="73"/>
      <w:bookmarkEnd w:id="74"/>
      <w:bookmarkEnd w:id="75"/>
      <w:r w:rsidR="00D17C3A" w:rsidRPr="00351151">
        <w:rPr>
          <w:rFonts w:ascii="Times New Roman" w:hAnsi="Times New Roman" w:cs="Times New Roman"/>
          <w:b/>
          <w:sz w:val="26"/>
          <w:szCs w:val="26"/>
          <w:lang w:val="vi-VN"/>
        </w:rPr>
        <w:t>:</w:t>
      </w:r>
      <w:r w:rsidR="00D17C3A" w:rsidRPr="00351151">
        <w:rPr>
          <w:rFonts w:ascii="Times New Roman" w:hAnsi="Times New Roman" w:cs="Times New Roman"/>
          <w:sz w:val="26"/>
          <w:szCs w:val="26"/>
          <w:lang w:val="vi-VN"/>
        </w:rPr>
        <w:t xml:space="preserve"> </w:t>
      </w:r>
      <w:r w:rsidRPr="00351151">
        <w:rPr>
          <w:rFonts w:ascii="Times New Roman" w:hAnsi="Times New Roman" w:cs="Times New Roman"/>
          <w:sz w:val="26"/>
          <w:szCs w:val="26"/>
          <w:lang w:val="vi-VN"/>
        </w:rPr>
        <w:t xml:space="preserve">BHYT là một chính sách </w:t>
      </w:r>
      <w:r w:rsidR="000D4CE0" w:rsidRPr="00351151">
        <w:rPr>
          <w:rFonts w:ascii="Times New Roman" w:hAnsi="Times New Roman" w:cs="Times New Roman"/>
          <w:sz w:val="26"/>
          <w:szCs w:val="26"/>
          <w:lang w:val="vi-VN"/>
        </w:rPr>
        <w:t>an sinh xã hội (</w:t>
      </w:r>
      <w:r w:rsidRPr="00351151">
        <w:rPr>
          <w:rFonts w:ascii="Times New Roman" w:hAnsi="Times New Roman" w:cs="Times New Roman"/>
          <w:sz w:val="26"/>
          <w:szCs w:val="26"/>
          <w:lang w:val="vi-VN"/>
        </w:rPr>
        <w:t>ASXH</w:t>
      </w:r>
      <w:r w:rsidR="000D4CE0" w:rsidRPr="00351151">
        <w:rPr>
          <w:rFonts w:ascii="Times New Roman" w:hAnsi="Times New Roman" w:cs="Times New Roman"/>
          <w:sz w:val="26"/>
          <w:szCs w:val="26"/>
          <w:lang w:val="vi-VN"/>
        </w:rPr>
        <w:t>)</w:t>
      </w:r>
      <w:r w:rsidRPr="00351151">
        <w:rPr>
          <w:rFonts w:ascii="Times New Roman" w:hAnsi="Times New Roman" w:cs="Times New Roman"/>
          <w:sz w:val="26"/>
          <w:szCs w:val="26"/>
          <w:lang w:val="vi-VN"/>
        </w:rPr>
        <w:t>, góp phần bảo vệ sức khỏe cho nhân dân. BHYT sẽ đảm bảo cho những người tham gia BHYT và các thành viên gia đình họ những khả năng để đề phòng, ngăn ngừa bệnh tật, phát hiện sớm bệnh tật để chữa trị và khôi phục lại sức khỏe sau bệnh tật.</w:t>
      </w:r>
    </w:p>
    <w:p w14:paraId="50A59A5E" w14:textId="3BDD6E01" w:rsidR="001E4256" w:rsidRPr="00351151" w:rsidRDefault="001E4256" w:rsidP="009B4ED6">
      <w:pPr>
        <w:spacing w:after="0" w:line="360" w:lineRule="auto"/>
        <w:ind w:firstLine="720"/>
        <w:jc w:val="both"/>
        <w:rPr>
          <w:rFonts w:ascii="Times New Roman" w:hAnsi="Times New Roman" w:cs="Times New Roman"/>
          <w:bCs/>
          <w:sz w:val="26"/>
          <w:szCs w:val="26"/>
          <w:lang w:val="vi-VN"/>
        </w:rPr>
      </w:pPr>
      <w:bookmarkStart w:id="76" w:name="_Toc311571246"/>
      <w:bookmarkStart w:id="77" w:name="_Toc311572345"/>
      <w:bookmarkStart w:id="78" w:name="_Toc311572560"/>
      <w:bookmarkStart w:id="79" w:name="_Toc311573116"/>
      <w:bookmarkStart w:id="80" w:name="_Toc311573382"/>
      <w:bookmarkStart w:id="81" w:name="_Toc460496508"/>
      <w:bookmarkStart w:id="82" w:name="_Toc460505962"/>
      <w:bookmarkStart w:id="83" w:name="_Toc460506509"/>
      <w:bookmarkStart w:id="84" w:name="_Toc460506760"/>
      <w:bookmarkStart w:id="85" w:name="_Toc461689889"/>
      <w:r w:rsidRPr="00351151">
        <w:rPr>
          <w:rFonts w:ascii="Times New Roman" w:hAnsi="Times New Roman" w:cs="Times New Roman"/>
          <w:b/>
          <w:bCs/>
          <w:sz w:val="26"/>
          <w:szCs w:val="26"/>
          <w:lang w:val="vi-VN"/>
        </w:rPr>
        <w:t>Góp phần thực hiện chính sách an sinh</w:t>
      </w:r>
      <w:bookmarkEnd w:id="76"/>
      <w:bookmarkEnd w:id="77"/>
      <w:bookmarkEnd w:id="78"/>
      <w:bookmarkEnd w:id="79"/>
      <w:bookmarkEnd w:id="80"/>
      <w:bookmarkEnd w:id="81"/>
      <w:bookmarkEnd w:id="82"/>
      <w:bookmarkEnd w:id="83"/>
      <w:bookmarkEnd w:id="84"/>
      <w:bookmarkEnd w:id="85"/>
      <w:r w:rsidR="00D17C3A" w:rsidRPr="00351151">
        <w:rPr>
          <w:rFonts w:ascii="Times New Roman" w:hAnsi="Times New Roman" w:cs="Times New Roman"/>
          <w:b/>
          <w:bCs/>
          <w:sz w:val="26"/>
          <w:szCs w:val="26"/>
          <w:lang w:val="vi-VN"/>
        </w:rPr>
        <w:t>:</w:t>
      </w:r>
      <w:r w:rsidR="00D17C3A" w:rsidRPr="00351151">
        <w:rPr>
          <w:rFonts w:ascii="Times New Roman" w:hAnsi="Times New Roman" w:cs="Times New Roman"/>
          <w:bCs/>
          <w:sz w:val="26"/>
          <w:szCs w:val="26"/>
          <w:lang w:val="vi-VN"/>
        </w:rPr>
        <w:t xml:space="preserve"> </w:t>
      </w:r>
      <w:r w:rsidRPr="00351151">
        <w:rPr>
          <w:rFonts w:ascii="Times New Roman" w:hAnsi="Times New Roman" w:cs="Times New Roman"/>
          <w:sz w:val="26"/>
          <w:szCs w:val="26"/>
          <w:lang w:val="vi-VN"/>
        </w:rPr>
        <w:t>Khi đề ra chính sách nào đó, Nhà nước sẽ thông qua nó để thực hiện những mục đích chính trị</w:t>
      </w:r>
      <w:r w:rsidR="006971F7" w:rsidRPr="00351151">
        <w:rPr>
          <w:rFonts w:ascii="Times New Roman" w:hAnsi="Times New Roman" w:cs="Times New Roman"/>
          <w:sz w:val="26"/>
          <w:szCs w:val="26"/>
          <w:lang w:val="vi-VN"/>
        </w:rPr>
        <w:t xml:space="preserve"> tùy theo </w:t>
      </w:r>
      <w:r w:rsidRPr="00351151">
        <w:rPr>
          <w:rFonts w:ascii="Times New Roman" w:hAnsi="Times New Roman" w:cs="Times New Roman"/>
          <w:sz w:val="26"/>
          <w:szCs w:val="26"/>
          <w:lang w:val="vi-VN"/>
        </w:rPr>
        <w:t>điều kiện từng quốc gia. Vì vậy, chính sách KCB cho nhân dân hay chính sách BHYT là mộ</w:t>
      </w:r>
      <w:r w:rsidR="000D4CE0" w:rsidRPr="00351151">
        <w:rPr>
          <w:rFonts w:ascii="Times New Roman" w:hAnsi="Times New Roman" w:cs="Times New Roman"/>
          <w:sz w:val="26"/>
          <w:szCs w:val="26"/>
          <w:lang w:val="vi-VN"/>
        </w:rPr>
        <w:t>t chính sách mà thông qua đó n</w:t>
      </w:r>
      <w:r w:rsidRPr="00351151">
        <w:rPr>
          <w:rFonts w:ascii="Times New Roman" w:hAnsi="Times New Roman" w:cs="Times New Roman"/>
          <w:sz w:val="26"/>
          <w:szCs w:val="26"/>
          <w:lang w:val="vi-VN"/>
        </w:rPr>
        <w:t>hà nước thực hiện mục tiêu ASXH của mình.</w:t>
      </w:r>
      <w:r w:rsidR="000D4CE0" w:rsidRPr="00351151">
        <w:rPr>
          <w:rFonts w:ascii="Times New Roman" w:hAnsi="Times New Roman" w:cs="Times New Roman"/>
          <w:sz w:val="26"/>
          <w:szCs w:val="26"/>
          <w:lang w:val="vi-VN"/>
        </w:rPr>
        <w:t xml:space="preserve"> </w:t>
      </w:r>
      <w:r w:rsidRPr="00351151">
        <w:rPr>
          <w:rFonts w:ascii="Times New Roman" w:hAnsi="Times New Roman" w:cs="Times New Roman"/>
          <w:sz w:val="26"/>
          <w:szCs w:val="26"/>
          <w:lang w:val="vi-VN"/>
        </w:rPr>
        <w:t xml:space="preserve">Thông qua chính sách BHYT, các đối tượng </w:t>
      </w:r>
      <w:r w:rsidR="000D4CE0" w:rsidRPr="00351151">
        <w:rPr>
          <w:rFonts w:ascii="Times New Roman" w:hAnsi="Times New Roman" w:cs="Times New Roman"/>
          <w:sz w:val="26"/>
          <w:szCs w:val="26"/>
          <w:lang w:val="vi-VN"/>
        </w:rPr>
        <w:t>người lao động,</w:t>
      </w:r>
      <w:r w:rsidRPr="00351151">
        <w:rPr>
          <w:rFonts w:ascii="Times New Roman" w:hAnsi="Times New Roman" w:cs="Times New Roman"/>
          <w:sz w:val="26"/>
          <w:szCs w:val="26"/>
          <w:lang w:val="vi-VN"/>
        </w:rPr>
        <w:t xml:space="preserve"> người nghèo, thương bệnh binh</w:t>
      </w:r>
      <w:r w:rsidR="000D4CE0" w:rsidRPr="00351151">
        <w:rPr>
          <w:rFonts w:ascii="Times New Roman" w:hAnsi="Times New Roman" w:cs="Times New Roman"/>
          <w:sz w:val="26"/>
          <w:szCs w:val="26"/>
          <w:lang w:val="vi-VN"/>
        </w:rPr>
        <w:t>, người có công</w:t>
      </w:r>
      <w:r w:rsidRPr="00351151">
        <w:rPr>
          <w:rFonts w:ascii="Times New Roman" w:hAnsi="Times New Roman" w:cs="Times New Roman"/>
          <w:sz w:val="26"/>
          <w:szCs w:val="26"/>
          <w:lang w:val="vi-VN"/>
        </w:rPr>
        <w:t xml:space="preserve"> sẽ được hưởng lợi trong việc CSSK.</w:t>
      </w:r>
    </w:p>
    <w:p w14:paraId="71D0CEAD" w14:textId="318F6858" w:rsidR="001E4256" w:rsidRPr="00351151" w:rsidRDefault="001E4256" w:rsidP="009B4ED6">
      <w:pPr>
        <w:spacing w:after="0" w:line="360" w:lineRule="auto"/>
        <w:ind w:firstLine="720"/>
        <w:jc w:val="both"/>
        <w:rPr>
          <w:rFonts w:ascii="Times New Roman" w:hAnsi="Times New Roman" w:cs="Times New Roman"/>
          <w:b/>
          <w:bCs/>
          <w:i/>
          <w:sz w:val="26"/>
          <w:szCs w:val="26"/>
          <w:lang w:val="vi-VN"/>
        </w:rPr>
      </w:pPr>
      <w:bookmarkStart w:id="86" w:name="_Toc311571247"/>
      <w:bookmarkStart w:id="87" w:name="_Toc311572346"/>
      <w:bookmarkStart w:id="88" w:name="_Toc311572561"/>
      <w:bookmarkStart w:id="89" w:name="_Toc311573117"/>
      <w:bookmarkStart w:id="90" w:name="_Toc311573383"/>
      <w:bookmarkStart w:id="91" w:name="_Toc460496509"/>
      <w:bookmarkStart w:id="92" w:name="_Toc460505963"/>
      <w:bookmarkStart w:id="93" w:name="_Toc460506510"/>
      <w:bookmarkStart w:id="94" w:name="_Toc460506761"/>
      <w:bookmarkStart w:id="95" w:name="_Toc461689890"/>
      <w:r w:rsidRPr="00351151">
        <w:rPr>
          <w:rFonts w:ascii="Times New Roman" w:hAnsi="Times New Roman" w:cs="Times New Roman"/>
          <w:b/>
          <w:sz w:val="26"/>
          <w:szCs w:val="26"/>
          <w:lang w:val="vi-VN"/>
        </w:rPr>
        <w:t>Góp phần thực hiện chủ trương xã hội hóa lĩnh vực y tế</w:t>
      </w:r>
      <w:bookmarkEnd w:id="86"/>
      <w:bookmarkEnd w:id="87"/>
      <w:bookmarkEnd w:id="88"/>
      <w:bookmarkEnd w:id="89"/>
      <w:bookmarkEnd w:id="90"/>
      <w:bookmarkEnd w:id="91"/>
      <w:bookmarkEnd w:id="92"/>
      <w:bookmarkEnd w:id="93"/>
      <w:bookmarkEnd w:id="94"/>
      <w:bookmarkEnd w:id="95"/>
      <w:r w:rsidR="00D17C3A" w:rsidRPr="00351151">
        <w:rPr>
          <w:rFonts w:ascii="Times New Roman" w:hAnsi="Times New Roman" w:cs="Times New Roman"/>
          <w:b/>
          <w:sz w:val="26"/>
          <w:szCs w:val="26"/>
          <w:lang w:val="vi-VN"/>
        </w:rPr>
        <w:t>:</w:t>
      </w:r>
      <w:r w:rsidR="00D17C3A" w:rsidRPr="00351151">
        <w:rPr>
          <w:rFonts w:ascii="Times New Roman" w:hAnsi="Times New Roman" w:cs="Times New Roman"/>
          <w:sz w:val="26"/>
          <w:szCs w:val="26"/>
          <w:lang w:val="vi-VN"/>
        </w:rPr>
        <w:t xml:space="preserve"> </w:t>
      </w:r>
      <w:r w:rsidRPr="00351151">
        <w:rPr>
          <w:rFonts w:ascii="Times New Roman" w:hAnsi="Times New Roman" w:cs="Times New Roman"/>
          <w:sz w:val="26"/>
          <w:szCs w:val="26"/>
          <w:lang w:val="vi-VN"/>
        </w:rPr>
        <w:t>Ngoài việc giúp Nhà nước thực hiện chính sách ASXH, BHYT còn góp phần quan trọng trong việc thực hi</w:t>
      </w:r>
      <w:r w:rsidRPr="00351151">
        <w:rPr>
          <w:rFonts w:ascii="Times New Roman" w:hAnsi="Times New Roman" w:cs="Times New Roman"/>
          <w:spacing w:val="-4"/>
          <w:sz w:val="26"/>
          <w:szCs w:val="26"/>
          <w:lang w:val="vi-VN"/>
        </w:rPr>
        <w:t>ện chủ trương xã hội hóa lĩnh vực y tế.</w:t>
      </w:r>
      <w:r w:rsidR="000D4CE0" w:rsidRPr="00351151">
        <w:rPr>
          <w:rFonts w:ascii="Times New Roman" w:hAnsi="Times New Roman" w:cs="Times New Roman"/>
          <w:spacing w:val="-4"/>
          <w:sz w:val="26"/>
          <w:szCs w:val="26"/>
          <w:lang w:val="vi-VN"/>
        </w:rPr>
        <w:t xml:space="preserve"> </w:t>
      </w:r>
      <w:r w:rsidRPr="00351151">
        <w:rPr>
          <w:rFonts w:ascii="Times New Roman" w:hAnsi="Times New Roman" w:cs="Times New Roman"/>
          <w:spacing w:val="-4"/>
          <w:sz w:val="26"/>
          <w:szCs w:val="26"/>
          <w:lang w:val="vi-VN"/>
        </w:rPr>
        <w:t>Chính sách này tạo khả năng huy động các nguồn lực tài chính cho y tế, đồng thời phát triên đa dạng các thành phần tham gia KCB. Đối tượng tham gia BHYT được lựa chọn cơ sở KCB, không phần biệt trong hay ngoài công lập và được Quỹ BHYT thanh toán với mức phí tương đương</w:t>
      </w:r>
      <w:r w:rsidRPr="00351151">
        <w:rPr>
          <w:rFonts w:ascii="Times New Roman" w:hAnsi="Times New Roman" w:cs="Times New Roman"/>
          <w:b/>
          <w:i/>
          <w:spacing w:val="-4"/>
          <w:sz w:val="26"/>
          <w:szCs w:val="26"/>
          <w:lang w:val="vi-VN"/>
        </w:rPr>
        <w:t>.</w:t>
      </w:r>
    </w:p>
    <w:p w14:paraId="0088E089" w14:textId="1B6C5554" w:rsidR="001E4256" w:rsidRPr="00351151" w:rsidRDefault="001E4256" w:rsidP="009B4ED6">
      <w:pPr>
        <w:spacing w:after="0" w:line="360" w:lineRule="auto"/>
        <w:ind w:firstLine="720"/>
        <w:jc w:val="both"/>
        <w:rPr>
          <w:rFonts w:ascii="Times New Roman" w:hAnsi="Times New Roman" w:cs="Times New Roman"/>
          <w:bCs/>
          <w:sz w:val="26"/>
          <w:szCs w:val="26"/>
          <w:lang w:val="vi-VN"/>
        </w:rPr>
      </w:pPr>
      <w:bookmarkStart w:id="96" w:name="_Toc311571248"/>
      <w:bookmarkStart w:id="97" w:name="_Toc311572347"/>
      <w:bookmarkStart w:id="98" w:name="_Toc311572562"/>
      <w:bookmarkStart w:id="99" w:name="_Toc311573118"/>
      <w:bookmarkStart w:id="100" w:name="_Toc311573384"/>
      <w:bookmarkStart w:id="101" w:name="_Toc460496510"/>
      <w:bookmarkStart w:id="102" w:name="_Toc460505964"/>
      <w:bookmarkStart w:id="103" w:name="_Toc460506511"/>
      <w:bookmarkStart w:id="104" w:name="_Toc460506762"/>
      <w:bookmarkStart w:id="105" w:name="_Toc461689891"/>
      <w:r w:rsidRPr="00351151">
        <w:rPr>
          <w:rFonts w:ascii="Times New Roman" w:hAnsi="Times New Roman" w:cs="Times New Roman"/>
          <w:b/>
          <w:bCs/>
          <w:sz w:val="26"/>
          <w:szCs w:val="26"/>
          <w:lang w:val="vi-VN"/>
        </w:rPr>
        <w:lastRenderedPageBreak/>
        <w:t>Điều tiết thu nhập</w:t>
      </w:r>
      <w:bookmarkEnd w:id="96"/>
      <w:bookmarkEnd w:id="97"/>
      <w:bookmarkEnd w:id="98"/>
      <w:bookmarkEnd w:id="99"/>
      <w:bookmarkEnd w:id="100"/>
      <w:bookmarkEnd w:id="101"/>
      <w:bookmarkEnd w:id="102"/>
      <w:bookmarkEnd w:id="103"/>
      <w:bookmarkEnd w:id="104"/>
      <w:bookmarkEnd w:id="105"/>
      <w:r w:rsidR="00D17C3A" w:rsidRPr="00351151">
        <w:rPr>
          <w:rFonts w:ascii="Times New Roman" w:hAnsi="Times New Roman" w:cs="Times New Roman"/>
          <w:b/>
          <w:bCs/>
          <w:sz w:val="26"/>
          <w:szCs w:val="26"/>
          <w:lang w:val="vi-VN"/>
        </w:rPr>
        <w:t xml:space="preserve">: </w:t>
      </w:r>
      <w:r w:rsidRPr="00351151">
        <w:rPr>
          <w:rFonts w:ascii="Times New Roman" w:hAnsi="Times New Roman" w:cs="Times New Roman"/>
          <w:sz w:val="26"/>
          <w:szCs w:val="26"/>
          <w:lang w:val="vi-VN"/>
        </w:rPr>
        <w:t>Nguyê</w:t>
      </w:r>
      <w:r w:rsidR="00D17C3A" w:rsidRPr="00351151">
        <w:rPr>
          <w:rFonts w:ascii="Times New Roman" w:hAnsi="Times New Roman" w:cs="Times New Roman"/>
          <w:sz w:val="26"/>
          <w:szCs w:val="26"/>
          <w:lang w:val="vi-VN"/>
        </w:rPr>
        <w:t>n tắ</w:t>
      </w:r>
      <w:r w:rsidRPr="00351151">
        <w:rPr>
          <w:rFonts w:ascii="Times New Roman" w:hAnsi="Times New Roman" w:cs="Times New Roman"/>
          <w:sz w:val="26"/>
          <w:szCs w:val="26"/>
          <w:lang w:val="vi-VN"/>
        </w:rPr>
        <w:t>c cộng đồng chia sẻ rủi ro với ý tưởng nhân văn cao cả của nó đã loại trừ mục tiêu lợi nhuận thương mại của cộng đồng những người tham gia BHYT. Do vậy, BHYT không có khoản thu lợi nhận và hoạt động không vì mục đích lợi nhuận.</w:t>
      </w:r>
      <w:r w:rsidR="00D17C3A" w:rsidRPr="00351151">
        <w:rPr>
          <w:rFonts w:ascii="Times New Roman" w:hAnsi="Times New Roman" w:cs="Times New Roman"/>
          <w:sz w:val="26"/>
          <w:szCs w:val="26"/>
          <w:lang w:val="vi-VN"/>
        </w:rPr>
        <w:t xml:space="preserve"> </w:t>
      </w:r>
      <w:r w:rsidRPr="00351151">
        <w:rPr>
          <w:rFonts w:ascii="Times New Roman" w:hAnsi="Times New Roman" w:cs="Times New Roman"/>
          <w:sz w:val="26"/>
          <w:szCs w:val="26"/>
          <w:lang w:val="vi-VN"/>
        </w:rPr>
        <w:t xml:space="preserve">Phương thức đoàn kết, tương trợ chia sẻ rủi ro phải được thực hiện bằng sự điều tiết nhằm cân bằng xã hội. Đối tượng tham gia BHYT không ngừng mở rộng phát triển và định hướng cho những đối tượng khác nhau, không phân biệt giữa </w:t>
      </w:r>
      <w:r w:rsidR="006971F7" w:rsidRPr="00351151">
        <w:rPr>
          <w:rFonts w:ascii="Times New Roman" w:hAnsi="Times New Roman" w:cs="Times New Roman"/>
          <w:sz w:val="26"/>
          <w:szCs w:val="26"/>
          <w:lang w:val="vi-VN"/>
        </w:rPr>
        <w:t>người lao động (</w:t>
      </w:r>
      <w:r w:rsidRPr="00351151">
        <w:rPr>
          <w:rFonts w:ascii="Times New Roman" w:hAnsi="Times New Roman" w:cs="Times New Roman"/>
          <w:sz w:val="26"/>
          <w:szCs w:val="26"/>
          <w:lang w:val="vi-VN"/>
        </w:rPr>
        <w:t>NLĐ</w:t>
      </w:r>
      <w:r w:rsidR="006971F7" w:rsidRPr="00351151">
        <w:rPr>
          <w:rFonts w:ascii="Times New Roman" w:hAnsi="Times New Roman" w:cs="Times New Roman"/>
          <w:sz w:val="26"/>
          <w:szCs w:val="26"/>
          <w:lang w:val="vi-VN"/>
        </w:rPr>
        <w:t>)</w:t>
      </w:r>
      <w:r w:rsidRPr="00351151">
        <w:rPr>
          <w:rFonts w:ascii="Times New Roman" w:hAnsi="Times New Roman" w:cs="Times New Roman"/>
          <w:sz w:val="26"/>
          <w:szCs w:val="26"/>
          <w:lang w:val="vi-VN"/>
        </w:rPr>
        <w:t xml:space="preserve"> có thu nhập cao với NLĐ có thu nhập thấp, giữa người </w:t>
      </w:r>
      <w:r w:rsidR="006971F7" w:rsidRPr="00351151">
        <w:rPr>
          <w:rFonts w:ascii="Times New Roman" w:hAnsi="Times New Roman" w:cs="Times New Roman"/>
          <w:sz w:val="26"/>
          <w:szCs w:val="26"/>
          <w:lang w:val="vi-VN"/>
        </w:rPr>
        <w:t xml:space="preserve">hiện đang </w:t>
      </w:r>
      <w:r w:rsidRPr="00351151">
        <w:rPr>
          <w:rFonts w:ascii="Times New Roman" w:hAnsi="Times New Roman" w:cs="Times New Roman"/>
          <w:sz w:val="26"/>
          <w:szCs w:val="26"/>
          <w:lang w:val="vi-VN"/>
        </w:rPr>
        <w:t>làm việc với người thất nghiệp hoặc đã nghỉ hưu.</w:t>
      </w:r>
      <w:bookmarkStart w:id="106" w:name="_Toc311571249"/>
      <w:bookmarkStart w:id="107" w:name="_Toc311572348"/>
      <w:bookmarkStart w:id="108" w:name="_Toc311572563"/>
      <w:bookmarkStart w:id="109" w:name="_Toc311573119"/>
      <w:bookmarkStart w:id="110" w:name="_Toc311573385"/>
      <w:bookmarkStart w:id="111" w:name="_Toc460496511"/>
      <w:bookmarkStart w:id="112" w:name="_Toc460505965"/>
      <w:bookmarkStart w:id="113" w:name="_Toc460506512"/>
      <w:bookmarkStart w:id="114" w:name="_Toc460506763"/>
      <w:bookmarkStart w:id="115" w:name="_Toc461689892"/>
    </w:p>
    <w:p w14:paraId="7C1924B2" w14:textId="79416945" w:rsidR="001E4256" w:rsidRPr="00351151" w:rsidRDefault="001E4256" w:rsidP="009B4ED6">
      <w:pPr>
        <w:spacing w:after="0" w:line="360" w:lineRule="auto"/>
        <w:ind w:firstLine="720"/>
        <w:jc w:val="both"/>
        <w:rPr>
          <w:rFonts w:ascii="Times New Roman" w:hAnsi="Times New Roman" w:cs="Times New Roman"/>
          <w:bCs/>
          <w:sz w:val="26"/>
          <w:szCs w:val="26"/>
          <w:lang w:val="vi-VN"/>
        </w:rPr>
      </w:pPr>
      <w:r w:rsidRPr="00351151">
        <w:rPr>
          <w:rFonts w:ascii="Times New Roman" w:hAnsi="Times New Roman" w:cs="Times New Roman"/>
          <w:b/>
          <w:bCs/>
          <w:sz w:val="26"/>
          <w:szCs w:val="26"/>
          <w:lang w:val="vi-VN"/>
        </w:rPr>
        <w:t>BHYT là một trong những nguồn cung cấp tài chính ổn định cho các cơ sở y tế</w:t>
      </w:r>
      <w:bookmarkEnd w:id="106"/>
      <w:bookmarkEnd w:id="107"/>
      <w:bookmarkEnd w:id="108"/>
      <w:bookmarkEnd w:id="109"/>
      <w:bookmarkEnd w:id="110"/>
      <w:bookmarkEnd w:id="111"/>
      <w:bookmarkEnd w:id="112"/>
      <w:bookmarkEnd w:id="113"/>
      <w:bookmarkEnd w:id="114"/>
      <w:bookmarkEnd w:id="115"/>
      <w:r w:rsidR="00D17C3A" w:rsidRPr="00351151">
        <w:rPr>
          <w:rFonts w:ascii="Times New Roman" w:hAnsi="Times New Roman" w:cs="Times New Roman"/>
          <w:b/>
          <w:bCs/>
          <w:sz w:val="26"/>
          <w:szCs w:val="26"/>
          <w:lang w:val="vi-VN"/>
        </w:rPr>
        <w:t>:</w:t>
      </w:r>
      <w:r w:rsidR="00D17C3A" w:rsidRPr="00351151">
        <w:rPr>
          <w:rFonts w:ascii="Times New Roman" w:hAnsi="Times New Roman" w:cs="Times New Roman"/>
          <w:bCs/>
          <w:sz w:val="26"/>
          <w:szCs w:val="26"/>
          <w:lang w:val="vi-VN"/>
        </w:rPr>
        <w:t xml:space="preserve"> </w:t>
      </w:r>
      <w:r w:rsidRPr="00351151">
        <w:rPr>
          <w:rFonts w:ascii="Times New Roman" w:hAnsi="Times New Roman" w:cs="Times New Roman"/>
          <w:sz w:val="26"/>
          <w:szCs w:val="26"/>
          <w:lang w:val="vi-VN"/>
        </w:rPr>
        <w:t>Trong những năm qua, nguồn thu viện phí do Quỹ BHYT thanh toán chiếm tỷ trọng đáng kể trong tổng nguồn chi thường xuyên của các cơ sở y tế (khoảng trên 30%)</w:t>
      </w:r>
      <w:r w:rsidR="00006CEC" w:rsidRPr="00351151">
        <w:rPr>
          <w:rFonts w:ascii="Times New Roman" w:hAnsi="Times New Roman" w:cs="Times New Roman"/>
          <w:sz w:val="26"/>
          <w:szCs w:val="26"/>
          <w:lang w:val="vi-VN"/>
        </w:rPr>
        <w:t>.</w:t>
      </w:r>
      <w:r w:rsidRPr="00351151">
        <w:rPr>
          <w:rFonts w:ascii="Times New Roman" w:hAnsi="Times New Roman" w:cs="Times New Roman"/>
          <w:sz w:val="26"/>
          <w:szCs w:val="26"/>
          <w:lang w:val="vi-VN"/>
        </w:rPr>
        <w:t xml:space="preserve"> Nguồn thu này đã góp phần cho các cơ sở y tế chủ động trong việc phục vụ người bệnh, nâng cao chất lượng dịch vụ y tế. </w:t>
      </w:r>
      <w:r w:rsidR="00EB3F44" w:rsidRPr="00351151">
        <w:rPr>
          <w:rFonts w:ascii="Times New Roman" w:hAnsi="Times New Roman" w:cs="Times New Roman"/>
          <w:sz w:val="26"/>
          <w:szCs w:val="26"/>
          <w:lang w:val="vi-VN"/>
        </w:rPr>
        <w:t>H</w:t>
      </w:r>
      <w:r w:rsidRPr="00351151">
        <w:rPr>
          <w:rFonts w:ascii="Times New Roman" w:hAnsi="Times New Roman" w:cs="Times New Roman"/>
          <w:sz w:val="26"/>
          <w:szCs w:val="26"/>
          <w:lang w:val="vi-VN"/>
        </w:rPr>
        <w:t xml:space="preserve">iện nay ngoài cơ sở y tế công lập ký hợp đồng với cơ quan BHYT, các cơ sở y </w:t>
      </w:r>
      <w:r w:rsidRPr="00351151">
        <w:rPr>
          <w:rFonts w:ascii="Times New Roman" w:hAnsi="Times New Roman" w:cs="Times New Roman"/>
          <w:noProof/>
          <w:sz w:val="26"/>
          <w:szCs w:val="26"/>
          <w:lang w:val="vi-VN"/>
        </w:rPr>
        <w:t xml:space="preserve">tế </w:t>
      </w:r>
      <w:r w:rsidR="00EB3F44" w:rsidRPr="00351151">
        <w:rPr>
          <w:rFonts w:ascii="Times New Roman" w:hAnsi="Times New Roman" w:cs="Times New Roman"/>
          <w:noProof/>
          <w:sz w:val="26"/>
          <w:szCs w:val="26"/>
          <w:lang w:val="vi-VN"/>
        </w:rPr>
        <w:t>tư nhân</w:t>
      </w:r>
      <w:r w:rsidRPr="00351151">
        <w:rPr>
          <w:rFonts w:ascii="Times New Roman" w:hAnsi="Times New Roman" w:cs="Times New Roman"/>
          <w:noProof/>
          <w:sz w:val="26"/>
          <w:szCs w:val="26"/>
          <w:lang w:val="vi-VN"/>
        </w:rPr>
        <w:t xml:space="preserve"> cũng đã bắt đầu tham gia</w:t>
      </w:r>
      <w:r w:rsidRPr="00351151">
        <w:rPr>
          <w:rFonts w:ascii="Times New Roman" w:hAnsi="Times New Roman" w:cs="Times New Roman"/>
          <w:sz w:val="26"/>
          <w:szCs w:val="26"/>
          <w:lang w:val="vi-VN"/>
        </w:rPr>
        <w:t>.</w:t>
      </w:r>
    </w:p>
    <w:p w14:paraId="6BA1C805" w14:textId="4C5E5E5A" w:rsidR="001E4256" w:rsidRPr="00351151" w:rsidRDefault="001E4256" w:rsidP="00D33287">
      <w:pPr>
        <w:pStyle w:val="Heading3"/>
        <w:numPr>
          <w:ilvl w:val="0"/>
          <w:numId w:val="80"/>
        </w:numPr>
        <w:ind w:hanging="720"/>
        <w:rPr>
          <w:i w:val="0"/>
          <w:sz w:val="26"/>
          <w:szCs w:val="26"/>
          <w:lang w:val="vi-VN"/>
        </w:rPr>
      </w:pPr>
      <w:bookmarkStart w:id="116" w:name="_Toc28079696"/>
      <w:r w:rsidRPr="00351151">
        <w:rPr>
          <w:i w:val="0"/>
          <w:sz w:val="26"/>
          <w:szCs w:val="26"/>
          <w:lang w:val="vi-VN"/>
        </w:rPr>
        <w:t xml:space="preserve">Tổng quan về hệ thống </w:t>
      </w:r>
      <w:r w:rsidR="00EB3F44" w:rsidRPr="00351151">
        <w:rPr>
          <w:i w:val="0"/>
          <w:sz w:val="26"/>
          <w:szCs w:val="26"/>
          <w:lang w:val="vi-VN"/>
        </w:rPr>
        <w:t>b</w:t>
      </w:r>
      <w:r w:rsidRPr="00351151">
        <w:rPr>
          <w:i w:val="0"/>
          <w:sz w:val="26"/>
          <w:szCs w:val="26"/>
          <w:lang w:val="vi-VN"/>
        </w:rPr>
        <w:t xml:space="preserve">ảo hiểm y tế </w:t>
      </w:r>
      <w:r w:rsidR="003F2212" w:rsidRPr="00351151">
        <w:rPr>
          <w:i w:val="0"/>
          <w:sz w:val="26"/>
          <w:szCs w:val="26"/>
          <w:lang w:val="vi-VN"/>
        </w:rPr>
        <w:t xml:space="preserve">của một số </w:t>
      </w:r>
      <w:r w:rsidR="00F474AA" w:rsidRPr="00351151">
        <w:rPr>
          <w:i w:val="0"/>
          <w:sz w:val="26"/>
          <w:szCs w:val="26"/>
          <w:lang w:val="vi-VN"/>
        </w:rPr>
        <w:t>q</w:t>
      </w:r>
      <w:r w:rsidR="003F2212" w:rsidRPr="00351151">
        <w:rPr>
          <w:i w:val="0"/>
          <w:sz w:val="26"/>
          <w:szCs w:val="26"/>
          <w:lang w:val="vi-VN"/>
        </w:rPr>
        <w:t>uốc gia</w:t>
      </w:r>
      <w:bookmarkEnd w:id="116"/>
      <w:r w:rsidR="003F2212" w:rsidRPr="00351151">
        <w:rPr>
          <w:i w:val="0"/>
          <w:sz w:val="26"/>
          <w:szCs w:val="26"/>
          <w:lang w:val="vi-VN"/>
        </w:rPr>
        <w:t xml:space="preserve">  </w:t>
      </w:r>
    </w:p>
    <w:p w14:paraId="38835A15" w14:textId="547D4B69" w:rsidR="001E4256" w:rsidRPr="00351151" w:rsidRDefault="00D17C3A" w:rsidP="009B4ED6">
      <w:pPr>
        <w:pStyle w:val="ListParagraph"/>
        <w:widowControl w:val="0"/>
        <w:numPr>
          <w:ilvl w:val="3"/>
          <w:numId w:val="4"/>
        </w:numPr>
        <w:spacing w:after="0" w:line="360" w:lineRule="auto"/>
        <w:ind w:left="882" w:hanging="882"/>
        <w:jc w:val="both"/>
        <w:rPr>
          <w:rFonts w:ascii="Times New Roman" w:hAnsi="Times New Roman" w:cs="Times New Roman"/>
          <w:sz w:val="26"/>
          <w:szCs w:val="26"/>
        </w:rPr>
      </w:pPr>
      <w:r w:rsidRPr="00351151">
        <w:rPr>
          <w:rFonts w:ascii="Times New Roman" w:eastAsia="Times New Roman" w:hAnsi="Times New Roman" w:cs="Times New Roman"/>
          <w:b/>
          <w:iCs/>
          <w:noProof/>
          <w:sz w:val="26"/>
          <w:szCs w:val="26"/>
        </w:rPr>
        <w:t>T</w:t>
      </w:r>
      <w:r w:rsidR="00EB3F44" w:rsidRPr="00351151">
        <w:rPr>
          <w:rFonts w:ascii="Times New Roman" w:eastAsia="Times New Roman" w:hAnsi="Times New Roman" w:cs="Times New Roman"/>
          <w:b/>
          <w:iCs/>
          <w:noProof/>
          <w:sz w:val="26"/>
          <w:szCs w:val="26"/>
        </w:rPr>
        <w:t>rên t</w:t>
      </w:r>
      <w:r w:rsidRPr="00351151">
        <w:rPr>
          <w:rFonts w:ascii="Times New Roman" w:eastAsia="Times New Roman" w:hAnsi="Times New Roman" w:cs="Times New Roman"/>
          <w:b/>
          <w:iCs/>
          <w:noProof/>
          <w:sz w:val="26"/>
          <w:szCs w:val="26"/>
        </w:rPr>
        <w:t>hế giới</w:t>
      </w:r>
      <w:r w:rsidR="001E4256" w:rsidRPr="00351151">
        <w:rPr>
          <w:rFonts w:ascii="Times New Roman" w:eastAsia="Times New Roman" w:hAnsi="Times New Roman" w:cs="Times New Roman"/>
          <w:b/>
          <w:iCs/>
          <w:noProof/>
          <w:sz w:val="26"/>
          <w:szCs w:val="26"/>
        </w:rPr>
        <w:t xml:space="preserve"> </w:t>
      </w:r>
    </w:p>
    <w:p w14:paraId="2223B19F" w14:textId="37AA09BF" w:rsidR="001E4256" w:rsidRPr="00351151" w:rsidRDefault="001E4256" w:rsidP="00E924E6">
      <w:pPr>
        <w:widowControl w:val="0"/>
        <w:spacing w:after="0" w:line="360" w:lineRule="auto"/>
        <w:jc w:val="both"/>
        <w:rPr>
          <w:rFonts w:ascii="Times New Roman" w:hAnsi="Times New Roman" w:cs="Times New Roman"/>
          <w:b/>
          <w:iCs/>
          <w:sz w:val="26"/>
          <w:szCs w:val="26"/>
          <w:lang w:val="vi-VN"/>
        </w:rPr>
      </w:pPr>
      <w:bookmarkStart w:id="117" w:name="_Toc311571263"/>
      <w:bookmarkStart w:id="118" w:name="_Toc311572362"/>
      <w:bookmarkStart w:id="119" w:name="_Toc311572577"/>
      <w:bookmarkStart w:id="120" w:name="_Toc311573133"/>
      <w:bookmarkStart w:id="121" w:name="_Toc311573399"/>
      <w:r w:rsidRPr="00351151">
        <w:rPr>
          <w:rFonts w:ascii="Times New Roman" w:hAnsi="Times New Roman" w:cs="Times New Roman"/>
          <w:b/>
          <w:iCs/>
          <w:sz w:val="26"/>
          <w:szCs w:val="26"/>
          <w:lang w:val="it-IT"/>
        </w:rPr>
        <w:t>Bảo hiểm y tế tại Cộng hòa Liên bang Đức</w:t>
      </w:r>
      <w:bookmarkEnd w:id="117"/>
      <w:bookmarkEnd w:id="118"/>
      <w:bookmarkEnd w:id="119"/>
      <w:bookmarkEnd w:id="120"/>
      <w:bookmarkEnd w:id="121"/>
    </w:p>
    <w:p w14:paraId="1AF54FE0" w14:textId="29430043" w:rsidR="001E4256" w:rsidRPr="00351151" w:rsidRDefault="00F474AA" w:rsidP="00F474AA">
      <w:pPr>
        <w:widowControl w:val="0"/>
        <w:tabs>
          <w:tab w:val="left" w:pos="426"/>
        </w:tabs>
        <w:spacing w:after="0" w:line="360" w:lineRule="auto"/>
        <w:jc w:val="both"/>
        <w:rPr>
          <w:rFonts w:ascii="Times New Roman" w:hAnsi="Times New Roman" w:cs="Times New Roman"/>
          <w:sz w:val="26"/>
          <w:szCs w:val="26"/>
          <w:lang w:val="it-IT" w:bidi="th-TH"/>
        </w:rPr>
      </w:pPr>
      <w:r w:rsidRPr="00351151">
        <w:rPr>
          <w:rFonts w:ascii="Times New Roman" w:hAnsi="Times New Roman" w:cs="Times New Roman"/>
          <w:sz w:val="26"/>
          <w:szCs w:val="26"/>
          <w:lang w:val="vi-VN"/>
        </w:rPr>
        <w:tab/>
      </w:r>
      <w:r w:rsidR="009B4ED6" w:rsidRPr="00351151">
        <w:rPr>
          <w:rFonts w:ascii="Times New Roman" w:hAnsi="Times New Roman" w:cs="Times New Roman"/>
          <w:sz w:val="26"/>
          <w:szCs w:val="26"/>
        </w:rPr>
        <w:tab/>
      </w:r>
      <w:r w:rsidR="001E4256" w:rsidRPr="00351151">
        <w:rPr>
          <w:rFonts w:ascii="Times New Roman" w:hAnsi="Times New Roman" w:cs="Times New Roman"/>
          <w:sz w:val="26"/>
          <w:szCs w:val="26"/>
          <w:lang w:val="it-IT"/>
        </w:rPr>
        <w:t>Cộ</w:t>
      </w:r>
      <w:r w:rsidR="008A5910" w:rsidRPr="00351151">
        <w:rPr>
          <w:rFonts w:ascii="Times New Roman" w:hAnsi="Times New Roman" w:cs="Times New Roman"/>
          <w:sz w:val="26"/>
          <w:szCs w:val="26"/>
          <w:lang w:val="it-IT"/>
        </w:rPr>
        <w:t>ng h</w:t>
      </w:r>
      <w:r w:rsidR="001E4256" w:rsidRPr="00351151">
        <w:rPr>
          <w:rFonts w:ascii="Times New Roman" w:hAnsi="Times New Roman" w:cs="Times New Roman"/>
          <w:sz w:val="26"/>
          <w:szCs w:val="26"/>
          <w:lang w:val="it-IT"/>
        </w:rPr>
        <w:t>òa Liên bang Đức là quốc gia có thành công nhất định trong lĩnh vực BHYT. Có hai loạ</w:t>
      </w:r>
      <w:r w:rsidR="008A5910" w:rsidRPr="00351151">
        <w:rPr>
          <w:rFonts w:ascii="Times New Roman" w:hAnsi="Times New Roman" w:cs="Times New Roman"/>
          <w:sz w:val="26"/>
          <w:szCs w:val="26"/>
          <w:lang w:val="it-IT"/>
        </w:rPr>
        <w:t>i h</w:t>
      </w:r>
      <w:r w:rsidR="001E4256" w:rsidRPr="00351151">
        <w:rPr>
          <w:rFonts w:ascii="Times New Roman" w:hAnsi="Times New Roman" w:cs="Times New Roman"/>
          <w:sz w:val="26"/>
          <w:szCs w:val="26"/>
          <w:lang w:val="it-IT"/>
        </w:rPr>
        <w:t>ình BHYT gồm công và tư nhân đang tồn tại và phát triển. BHYT công là h́ình thức bảo hiểm mang tính chất nghĩa vụ bắt buộc, trong khi BHYT tư nhân là bảo hiểm thương mại, bảo hiểm căn cứ vào rủi ro cá nhân</w:t>
      </w:r>
      <w:r w:rsidR="001A5580" w:rsidRPr="00351151">
        <w:rPr>
          <w:rFonts w:ascii="Times New Roman" w:hAnsi="Times New Roman" w:cs="Times New Roman"/>
          <w:sz w:val="26"/>
          <w:szCs w:val="26"/>
          <w:lang w:val="it-IT"/>
        </w:rPr>
        <w:fldChar w:fldCharType="begin"/>
      </w:r>
      <w:r w:rsidR="000011C8" w:rsidRPr="00351151">
        <w:rPr>
          <w:rFonts w:ascii="Times New Roman" w:hAnsi="Times New Roman" w:cs="Times New Roman"/>
          <w:sz w:val="26"/>
          <w:szCs w:val="26"/>
          <w:lang w:val="it-IT"/>
        </w:rPr>
        <w:instrText xml:space="preserve"> ADDIN ZOTERO_ITEM CSL_CITATION {"citationID":"mODLGpUh","properties":{"formattedCitation":" [115]","plainCitation":" [115]","noteIndex":0},"citationItems":[{"id":2257,"uris":["http://zotero.org/users/4598420/items/YXG4Q367"],"uri":["http://zotero.org/users/4598420/items/YXG4Q367"],"itemData":{"id":2257,"type":"article-journal","title":"Statutory health insurance in Germany: a health system shaped by 135 years of solidarity, self-governance, and competition","container-title":"Lancet","page":"882-897","volume":"390(10097)","author":[{"literal":"Busse R"},{"literal":"Blümel M"},{"literal":"Knieps F"},{"literal":"Bärnighausen T"}],"issued":{"date-parts":[["2017",8,26]]}}}],"schema":"https://github.com/citation-style-language/schema/raw/master/csl-citation.json"} </w:instrText>
      </w:r>
      <w:r w:rsidR="001A5580" w:rsidRPr="00351151">
        <w:rPr>
          <w:rFonts w:ascii="Times New Roman" w:hAnsi="Times New Roman" w:cs="Times New Roman"/>
          <w:sz w:val="26"/>
          <w:szCs w:val="26"/>
          <w:lang w:val="it-IT"/>
        </w:rPr>
        <w:fldChar w:fldCharType="separate"/>
      </w:r>
      <w:r w:rsidR="000011C8" w:rsidRPr="00351151">
        <w:rPr>
          <w:rFonts w:ascii="Times New Roman" w:hAnsi="Times New Roman" w:cs="Times New Roman"/>
          <w:sz w:val="26"/>
        </w:rPr>
        <w:t xml:space="preserve"> [115]</w:t>
      </w:r>
      <w:r w:rsidR="001A5580" w:rsidRPr="00351151">
        <w:rPr>
          <w:rFonts w:ascii="Times New Roman" w:hAnsi="Times New Roman" w:cs="Times New Roman"/>
          <w:sz w:val="26"/>
          <w:szCs w:val="26"/>
          <w:lang w:val="it-IT"/>
        </w:rPr>
        <w:fldChar w:fldCharType="end"/>
      </w:r>
      <w:r w:rsidR="00042EA3" w:rsidRPr="00351151">
        <w:rPr>
          <w:rFonts w:ascii="Times New Roman" w:hAnsi="Times New Roman" w:cs="Times New Roman"/>
          <w:sz w:val="26"/>
          <w:szCs w:val="26"/>
          <w:lang w:val="it-IT"/>
        </w:rPr>
        <w:t>.</w:t>
      </w:r>
      <w:r w:rsidR="001E4256" w:rsidRPr="00351151">
        <w:rPr>
          <w:rFonts w:ascii="Times New Roman" w:hAnsi="Times New Roman" w:cs="Times New Roman"/>
          <w:sz w:val="26"/>
          <w:szCs w:val="26"/>
          <w:lang w:val="it-IT"/>
        </w:rPr>
        <w:t xml:space="preserve"> Quỹ BHYT được phân loại theo các tiêu chí nghề nghiệ</w:t>
      </w:r>
      <w:r w:rsidR="00642A1D" w:rsidRPr="00351151">
        <w:rPr>
          <w:rFonts w:ascii="Times New Roman" w:hAnsi="Times New Roman" w:cs="Times New Roman"/>
          <w:sz w:val="26"/>
          <w:szCs w:val="26"/>
          <w:lang w:val="it-IT"/>
        </w:rPr>
        <w:t>p-xã</w:t>
      </w:r>
      <w:r w:rsidR="001E4256" w:rsidRPr="00351151">
        <w:rPr>
          <w:rFonts w:ascii="Times New Roman" w:hAnsi="Times New Roman" w:cs="Times New Roman"/>
          <w:sz w:val="26"/>
          <w:szCs w:val="26"/>
          <w:lang w:val="it-IT"/>
        </w:rPr>
        <w:t xml:space="preserve"> hội. Các quỹ BHYT được tổ chứ</w:t>
      </w:r>
      <w:r w:rsidR="008A5910" w:rsidRPr="00351151">
        <w:rPr>
          <w:rFonts w:ascii="Times New Roman" w:hAnsi="Times New Roman" w:cs="Times New Roman"/>
          <w:sz w:val="26"/>
          <w:szCs w:val="26"/>
          <w:lang w:val="it-IT"/>
        </w:rPr>
        <w:t>c theo h</w:t>
      </w:r>
      <w:r w:rsidR="001E4256" w:rsidRPr="00351151">
        <w:rPr>
          <w:rFonts w:ascii="Times New Roman" w:hAnsi="Times New Roman" w:cs="Times New Roman"/>
          <w:sz w:val="26"/>
          <w:szCs w:val="26"/>
          <w:lang w:val="it-IT"/>
        </w:rPr>
        <w:t xml:space="preserve">ình thức các cơ quan tự quản theo luật công. Luật BHYT Đức quy định, nếu quỹ BHYT có kết dư, năm sau quỹ đó phải giảm mức đóng, ngược lại nếu trong năm bội chi, các quỹ đó có quyền tăng mức phí cho phù hợp cân đối thu chi. Ngoài ra, Luật BHYT cho phép các quỹ BHYT được lập quỹ dự pḥòng, với mức quy định không vượt quá phạm vi chi trong một tháng và tối thiểu phải đủ chi trong một tuần. Tiền tạm thời nhàn rỗi của quỹ BHYT chỉ được gửi </w:t>
      </w:r>
      <w:r w:rsidR="004A2EFB" w:rsidRPr="00351151">
        <w:rPr>
          <w:rFonts w:ascii="Times New Roman" w:hAnsi="Times New Roman" w:cs="Times New Roman"/>
          <w:sz w:val="26"/>
          <w:szCs w:val="26"/>
          <w:lang w:val="it-IT"/>
        </w:rPr>
        <w:t>n</w:t>
      </w:r>
      <w:r w:rsidR="001E4256" w:rsidRPr="00351151">
        <w:rPr>
          <w:rFonts w:ascii="Times New Roman" w:hAnsi="Times New Roman" w:cs="Times New Roman"/>
          <w:sz w:val="26"/>
          <w:szCs w:val="26"/>
          <w:lang w:val="it-IT"/>
        </w:rPr>
        <w:t>gân hàng, mua công trái, không được đầu tư vào lĩnh vực khác</w:t>
      </w:r>
      <w:r w:rsidR="001A5580" w:rsidRPr="00351151">
        <w:rPr>
          <w:rFonts w:ascii="Times New Roman" w:hAnsi="Times New Roman" w:cs="Times New Roman"/>
          <w:sz w:val="26"/>
          <w:szCs w:val="26"/>
          <w:lang w:val="it-IT"/>
        </w:rPr>
        <w:fldChar w:fldCharType="begin"/>
      </w:r>
      <w:r w:rsidR="000011C8" w:rsidRPr="00351151">
        <w:rPr>
          <w:rFonts w:ascii="Times New Roman" w:hAnsi="Times New Roman" w:cs="Times New Roman"/>
          <w:sz w:val="26"/>
          <w:szCs w:val="26"/>
          <w:lang w:val="it-IT"/>
        </w:rPr>
        <w:instrText xml:space="preserve"> ADDIN ZOTERO_ITEM CSL_CITATION {"citationID":"FJPXDCrK","properties":{"formattedCitation":" [115], [116]","plainCitation":" [115], [116]","noteIndex":0},"citationItems":[{"id":2257,"uris":["http://zotero.org/users/4598420/items/YXG4Q367"],"uri":["http://zotero.org/users/4598420/items/YXG4Q367"],"itemData":{"id":2257,"type":"article-journal","title":"Statutory health insurance in Germany: a health system shaped by 135 years of solidarity, self-governance, and competition","container-title":"Lancet","page":"882-897","volume":"390(10097)","author":[{"literal":"Busse R"},{"literal":"Blümel M"},{"literal":"Knieps F"},{"literal":"Bärnighausen T"}],"issued":{"date-parts":[["2017",8,26]]}},"label":"page"},{"id":2260,"uris":["http://zotero.org/users/4598420/items/4HJMJM2D"],"uri":["http://zotero.org/users/4598420/items/4HJMJM2D"],"itemData":{"id":2260,"type":"report","title":"Health care in Germany: Health insurance in Germany, Institute for Quality and Efficiency in Health Care (IQWiG), Germany","author":[{"literal":"Institute for Quality and Efficiency in Health Care (IQWiG)"}],"issued":{"date-parts":[["2018"]]}},"label":"page"}],"schema":"https://github.com/citation-style-language/schema/raw/master/csl-citation.json"} </w:instrText>
      </w:r>
      <w:r w:rsidR="001A5580" w:rsidRPr="00351151">
        <w:rPr>
          <w:rFonts w:ascii="Times New Roman" w:hAnsi="Times New Roman" w:cs="Times New Roman"/>
          <w:sz w:val="26"/>
          <w:szCs w:val="26"/>
          <w:lang w:val="it-IT"/>
        </w:rPr>
        <w:fldChar w:fldCharType="separate"/>
      </w:r>
      <w:r w:rsidR="000011C8" w:rsidRPr="00351151">
        <w:rPr>
          <w:rFonts w:ascii="Times New Roman" w:hAnsi="Times New Roman" w:cs="Times New Roman"/>
          <w:sz w:val="26"/>
        </w:rPr>
        <w:t xml:space="preserve"> [115], [116]</w:t>
      </w:r>
      <w:r w:rsidR="001A5580" w:rsidRPr="00351151">
        <w:rPr>
          <w:rFonts w:ascii="Times New Roman" w:hAnsi="Times New Roman" w:cs="Times New Roman"/>
          <w:sz w:val="26"/>
          <w:szCs w:val="26"/>
          <w:lang w:val="it-IT"/>
        </w:rPr>
        <w:fldChar w:fldCharType="end"/>
      </w:r>
      <w:r w:rsidR="001E4256" w:rsidRPr="00351151">
        <w:rPr>
          <w:rFonts w:ascii="Times New Roman" w:hAnsi="Times New Roman" w:cs="Times New Roman"/>
          <w:sz w:val="26"/>
          <w:szCs w:val="26"/>
          <w:lang w:val="it-IT"/>
        </w:rPr>
        <w:t xml:space="preserve">. </w:t>
      </w:r>
    </w:p>
    <w:p w14:paraId="0A6DC59D" w14:textId="77777777" w:rsidR="009B4ED6" w:rsidRPr="00351151" w:rsidRDefault="001E4256" w:rsidP="00642A1D">
      <w:pPr>
        <w:widowControl w:val="0"/>
        <w:tabs>
          <w:tab w:val="left" w:pos="709"/>
        </w:tabs>
        <w:spacing w:after="0" w:line="360" w:lineRule="auto"/>
        <w:jc w:val="both"/>
        <w:rPr>
          <w:rFonts w:ascii="Times New Roman" w:hAnsi="Times New Roman" w:cs="Times New Roman"/>
          <w:sz w:val="26"/>
          <w:szCs w:val="26"/>
        </w:rPr>
      </w:pPr>
      <w:r w:rsidRPr="00351151">
        <w:rPr>
          <w:rFonts w:ascii="Times New Roman" w:hAnsi="Times New Roman" w:cs="Times New Roman"/>
          <w:sz w:val="26"/>
          <w:szCs w:val="26"/>
          <w:lang w:val="vi-VN"/>
        </w:rPr>
        <w:tab/>
      </w:r>
    </w:p>
    <w:p w14:paraId="14212868" w14:textId="0BABE79B" w:rsidR="001E4256" w:rsidRPr="00351151" w:rsidRDefault="009B4ED6" w:rsidP="00642A1D">
      <w:pPr>
        <w:widowControl w:val="0"/>
        <w:tabs>
          <w:tab w:val="left" w:pos="709"/>
        </w:tabs>
        <w:spacing w:after="0" w:line="360" w:lineRule="auto"/>
        <w:jc w:val="both"/>
        <w:rPr>
          <w:rFonts w:ascii="Times New Roman" w:hAnsi="Times New Roman" w:cs="Times New Roman"/>
          <w:sz w:val="26"/>
          <w:szCs w:val="26"/>
          <w:lang w:val="it-IT"/>
        </w:rPr>
      </w:pPr>
      <w:r w:rsidRPr="00351151">
        <w:rPr>
          <w:rFonts w:ascii="Times New Roman" w:hAnsi="Times New Roman" w:cs="Times New Roman"/>
          <w:sz w:val="26"/>
          <w:szCs w:val="26"/>
        </w:rPr>
        <w:lastRenderedPageBreak/>
        <w:tab/>
      </w:r>
      <w:r w:rsidR="001E4256" w:rsidRPr="00351151">
        <w:rPr>
          <w:rFonts w:ascii="Times New Roman" w:hAnsi="Times New Roman" w:cs="Times New Roman"/>
          <w:sz w:val="26"/>
          <w:szCs w:val="26"/>
          <w:lang w:val="it-IT"/>
        </w:rPr>
        <w:t>Cộng hòa Liên bang Đức là một đất nước có BHYT tương đối sớm trên thế giới. Từ những năm 1884, BHYT Cộng hoà liên bang Đức đã tương đối hoàn thiện và đã đạt tiêu chí BHYT toàn dân trên cơ sở hoạt động BHYT theo luật định. Vì vậy, tất cả mọi người đều phải tham gia BHYT bắt buộc, BHYT tự nguyện chỉ cho phép các cá nhân có mức thu nhập xã hội cao (trên 45.900</w:t>
      </w:r>
      <w:r w:rsidR="00642A1D" w:rsidRPr="00351151">
        <w:rPr>
          <w:rFonts w:ascii="Times New Roman" w:hAnsi="Times New Roman" w:cs="Times New Roman"/>
          <w:sz w:val="26"/>
          <w:szCs w:val="26"/>
          <w:lang w:val="it-IT"/>
        </w:rPr>
        <w:t xml:space="preserve"> </w:t>
      </w:r>
      <w:r w:rsidR="001E4256" w:rsidRPr="00351151">
        <w:rPr>
          <w:rFonts w:ascii="Times New Roman" w:hAnsi="Times New Roman" w:cs="Times New Roman"/>
          <w:sz w:val="26"/>
          <w:szCs w:val="26"/>
          <w:lang w:val="it-IT"/>
        </w:rPr>
        <w:t>Euro/năm) hoặc các công chức viên chức có mức thu nhập dưới 45.900 Euro sau khi đã đóng BHYT bắt buộc, được phép mua các loại hình BHYT bổ sung khác cho bản thân hoặc cho gia đình</w:t>
      </w:r>
      <w:r w:rsidR="001A5580" w:rsidRPr="00351151">
        <w:rPr>
          <w:rFonts w:ascii="Times New Roman" w:hAnsi="Times New Roman" w:cs="Times New Roman"/>
          <w:sz w:val="26"/>
          <w:szCs w:val="26"/>
          <w:lang w:val="it-IT"/>
        </w:rPr>
        <w:fldChar w:fldCharType="begin"/>
      </w:r>
      <w:r w:rsidR="000011C8" w:rsidRPr="00351151">
        <w:rPr>
          <w:rFonts w:ascii="Times New Roman" w:hAnsi="Times New Roman" w:cs="Times New Roman"/>
          <w:sz w:val="26"/>
          <w:szCs w:val="26"/>
          <w:lang w:val="it-IT"/>
        </w:rPr>
        <w:instrText xml:space="preserve"> ADDIN ZOTERO_ITEM CSL_CITATION {"citationID":"dwLvZWx5","properties":{"formattedCitation":" [115], [116]","plainCitation":" [115], [116]","noteIndex":0},"citationItems":[{"id":2257,"uris":["http://zotero.org/users/4598420/items/YXG4Q367"],"uri":["http://zotero.org/users/4598420/items/YXG4Q367"],"itemData":{"id":2257,"type":"article-journal","title":"Statutory health insurance in Germany: a health system shaped by 135 years of solidarity, self-governance, and competition","container-title":"Lancet","page":"882-897","volume":"390(10097)","author":[{"literal":"Busse R"},{"literal":"Blümel M"},{"literal":"Knieps F"},{"literal":"Bärnighausen T"}],"issued":{"date-parts":[["2017",8,26]]}},"label":"page"},{"id":2260,"uris":["http://zotero.org/users/4598420/items/4HJMJM2D"],"uri":["http://zotero.org/users/4598420/items/4HJMJM2D"],"itemData":{"id":2260,"type":"report","title":"Health care in Germany: Health insurance in Germany, Institute for Quality and Efficiency in Health Care (IQWiG), Germany","author":[{"literal":"Institute for Quality and Efficiency in Health Care (IQWiG)"}],"issued":{"date-parts":[["2018"]]}},"label":"page"}],"schema":"https://github.com/citation-style-language/schema/raw/master/csl-citation.json"} </w:instrText>
      </w:r>
      <w:r w:rsidR="001A5580" w:rsidRPr="00351151">
        <w:rPr>
          <w:rFonts w:ascii="Times New Roman" w:hAnsi="Times New Roman" w:cs="Times New Roman"/>
          <w:sz w:val="26"/>
          <w:szCs w:val="26"/>
          <w:lang w:val="it-IT"/>
        </w:rPr>
        <w:fldChar w:fldCharType="separate"/>
      </w:r>
      <w:r w:rsidR="000011C8" w:rsidRPr="00351151">
        <w:rPr>
          <w:rFonts w:ascii="Times New Roman" w:hAnsi="Times New Roman" w:cs="Times New Roman"/>
          <w:sz w:val="26"/>
        </w:rPr>
        <w:t xml:space="preserve"> [115], [116]</w:t>
      </w:r>
      <w:r w:rsidR="001A5580" w:rsidRPr="00351151">
        <w:rPr>
          <w:rFonts w:ascii="Times New Roman" w:hAnsi="Times New Roman" w:cs="Times New Roman"/>
          <w:sz w:val="26"/>
          <w:szCs w:val="26"/>
          <w:lang w:val="it-IT"/>
        </w:rPr>
        <w:fldChar w:fldCharType="end"/>
      </w:r>
      <w:r w:rsidR="001A5580" w:rsidRPr="00351151">
        <w:rPr>
          <w:rFonts w:ascii="Times New Roman" w:hAnsi="Times New Roman" w:cs="Times New Roman"/>
          <w:sz w:val="26"/>
          <w:szCs w:val="26"/>
          <w:lang w:val="it-IT"/>
        </w:rPr>
        <w:t xml:space="preserve">. </w:t>
      </w:r>
      <w:r w:rsidR="001E4256" w:rsidRPr="00351151">
        <w:rPr>
          <w:rFonts w:ascii="Times New Roman" w:hAnsi="Times New Roman" w:cs="Times New Roman"/>
          <w:sz w:val="26"/>
          <w:szCs w:val="26"/>
          <w:lang w:val="it-IT"/>
        </w:rPr>
        <w:t xml:space="preserve">Quyền lợi của người tham gia BHYT tự nguyện vì thế cũng rất khác nhau, tuỳ theo các mức </w:t>
      </w:r>
      <w:r w:rsidR="006971F7" w:rsidRPr="00351151">
        <w:rPr>
          <w:rFonts w:ascii="Times New Roman" w:hAnsi="Times New Roman" w:cs="Times New Roman"/>
          <w:sz w:val="26"/>
          <w:szCs w:val="26"/>
          <w:lang w:val="it-IT"/>
        </w:rPr>
        <w:t xml:space="preserve">đóng </w:t>
      </w:r>
      <w:r w:rsidR="001E4256" w:rsidRPr="00351151">
        <w:rPr>
          <w:rFonts w:ascii="Times New Roman" w:hAnsi="Times New Roman" w:cs="Times New Roman"/>
          <w:sz w:val="26"/>
          <w:szCs w:val="26"/>
          <w:lang w:val="it-IT"/>
        </w:rPr>
        <w:t>phí mà có các gói dịch vụ tương ứng, nhằm chi trả một phần chi phí cho người bệnh và hầu hết các loại hình BHYT tự nguyện đều do tư nhân cung cấp. Vì vậy, từng mức thu và chi đều phải được xác định và cân đối cụ thể trong đó có tính đến cơ cấu lợi nhuận. Tính đến 20</w:t>
      </w:r>
      <w:r w:rsidR="009F242F" w:rsidRPr="00351151">
        <w:rPr>
          <w:rFonts w:ascii="Times New Roman" w:hAnsi="Times New Roman" w:cs="Times New Roman"/>
          <w:sz w:val="26"/>
          <w:szCs w:val="26"/>
          <w:lang w:val="it-IT"/>
        </w:rPr>
        <w:t>15</w:t>
      </w:r>
      <w:r w:rsidR="001E4256" w:rsidRPr="00351151">
        <w:rPr>
          <w:rFonts w:ascii="Times New Roman" w:hAnsi="Times New Roman" w:cs="Times New Roman"/>
          <w:sz w:val="26"/>
          <w:szCs w:val="26"/>
          <w:lang w:val="it-IT"/>
        </w:rPr>
        <w:t xml:space="preserve">, tỷ lệ người tham gia BHYT tại Cộng hoà liên bang Đức chiếm </w:t>
      </w:r>
      <w:r w:rsidR="00E33CBC" w:rsidRPr="00351151">
        <w:rPr>
          <w:rFonts w:ascii="Times New Roman" w:hAnsi="Times New Roman" w:cs="Times New Roman"/>
          <w:sz w:val="26"/>
          <w:szCs w:val="26"/>
          <w:lang w:val="it-IT"/>
        </w:rPr>
        <w:t>87%</w:t>
      </w:r>
      <w:r w:rsidR="001E4256" w:rsidRPr="00351151">
        <w:rPr>
          <w:rFonts w:ascii="Times New Roman" w:hAnsi="Times New Roman" w:cs="Times New Roman"/>
          <w:sz w:val="26"/>
          <w:szCs w:val="26"/>
          <w:lang w:val="it-IT"/>
        </w:rPr>
        <w:t xml:space="preserve"> dân số</w:t>
      </w:r>
      <w:r w:rsidR="00E33CBC" w:rsidRPr="00351151">
        <w:rPr>
          <w:rFonts w:ascii="Times New Roman" w:hAnsi="Times New Roman" w:cs="Times New Roman"/>
          <w:sz w:val="26"/>
          <w:szCs w:val="26"/>
          <w:lang w:val="it-IT"/>
        </w:rPr>
        <w:t>, tương ứng với khoảng 70 triệu người</w:t>
      </w:r>
      <w:r w:rsidR="001A5580" w:rsidRPr="00351151">
        <w:rPr>
          <w:rFonts w:ascii="Times New Roman" w:hAnsi="Times New Roman" w:cs="Times New Roman"/>
          <w:sz w:val="26"/>
          <w:szCs w:val="26"/>
          <w:lang w:val="it-IT"/>
        </w:rPr>
        <w:fldChar w:fldCharType="begin"/>
      </w:r>
      <w:r w:rsidR="000011C8" w:rsidRPr="00351151">
        <w:rPr>
          <w:rFonts w:ascii="Times New Roman" w:hAnsi="Times New Roman" w:cs="Times New Roman"/>
          <w:sz w:val="26"/>
          <w:szCs w:val="26"/>
          <w:lang w:val="it-IT"/>
        </w:rPr>
        <w:instrText xml:space="preserve"> ADDIN ZOTERO_ITEM CSL_CITATION {"citationID":"6RK8PVsp","properties":{"formattedCitation":" [115], [116]","plainCitation":" [115], [116]","noteIndex":0},"citationItems":[{"id":2257,"uris":["http://zotero.org/users/4598420/items/YXG4Q367"],"uri":["http://zotero.org/users/4598420/items/YXG4Q367"],"itemData":{"id":2257,"type":"article-journal","title":"Statutory health insurance in Germany: a health system shaped by 135 years of solidarity, self-governance, and competition","container-title":"Lancet","page":"882-897","volume":"390(10097)","author":[{"literal":"Busse R"},{"literal":"Blümel M"},{"literal":"Knieps F"},{"literal":"Bärnighausen T"}],"issued":{"date-parts":[["2017",8,26]]}},"label":"page"},{"id":2260,"uris":["http://zotero.org/users/4598420/items/4HJMJM2D"],"uri":["http://zotero.org/users/4598420/items/4HJMJM2D"],"itemData":{"id":2260,"type":"report","title":"Health care in Germany: Health insurance in Germany, Institute for Quality and Efficiency in Health Care (IQWiG), Germany","author":[{"literal":"Institute for Quality and Efficiency in Health Care (IQWiG)"}],"issued":{"date-parts":[["2018"]]}},"label":"page"}],"schema":"https://github.com/citation-style-language/schema/raw/master/csl-citation.json"} </w:instrText>
      </w:r>
      <w:r w:rsidR="001A5580" w:rsidRPr="00351151">
        <w:rPr>
          <w:rFonts w:ascii="Times New Roman" w:hAnsi="Times New Roman" w:cs="Times New Roman"/>
          <w:sz w:val="26"/>
          <w:szCs w:val="26"/>
          <w:lang w:val="it-IT"/>
        </w:rPr>
        <w:fldChar w:fldCharType="separate"/>
      </w:r>
      <w:r w:rsidR="000011C8" w:rsidRPr="00351151">
        <w:rPr>
          <w:rFonts w:ascii="Times New Roman" w:hAnsi="Times New Roman" w:cs="Times New Roman"/>
          <w:sz w:val="26"/>
        </w:rPr>
        <w:t xml:space="preserve"> [115], [116]</w:t>
      </w:r>
      <w:r w:rsidR="001A5580" w:rsidRPr="00351151">
        <w:rPr>
          <w:rFonts w:ascii="Times New Roman" w:hAnsi="Times New Roman" w:cs="Times New Roman"/>
          <w:sz w:val="26"/>
          <w:szCs w:val="26"/>
          <w:lang w:val="it-IT"/>
        </w:rPr>
        <w:fldChar w:fldCharType="end"/>
      </w:r>
      <w:r w:rsidR="001A5580" w:rsidRPr="00351151">
        <w:rPr>
          <w:rFonts w:ascii="Times New Roman" w:hAnsi="Times New Roman" w:cs="Times New Roman"/>
          <w:sz w:val="26"/>
          <w:szCs w:val="26"/>
          <w:lang w:val="it-IT"/>
        </w:rPr>
        <w:t>.</w:t>
      </w:r>
    </w:p>
    <w:p w14:paraId="5717E6E9" w14:textId="1144B623" w:rsidR="001E4256" w:rsidRPr="00351151" w:rsidRDefault="001E4256" w:rsidP="00E924E6">
      <w:pPr>
        <w:widowControl w:val="0"/>
        <w:spacing w:after="0" w:line="360" w:lineRule="auto"/>
        <w:jc w:val="both"/>
        <w:rPr>
          <w:rFonts w:ascii="Times New Roman" w:eastAsia="Times New Roman" w:hAnsi="Times New Roman" w:cs="Times New Roman"/>
          <w:iCs/>
          <w:noProof/>
          <w:sz w:val="26"/>
          <w:szCs w:val="26"/>
          <w:lang w:val="vi-VN"/>
        </w:rPr>
      </w:pPr>
      <w:r w:rsidRPr="00351151">
        <w:rPr>
          <w:rFonts w:ascii="Times New Roman" w:eastAsia="Times New Roman" w:hAnsi="Times New Roman" w:cs="Times New Roman"/>
          <w:b/>
          <w:bCs/>
          <w:iCs/>
          <w:noProof/>
          <w:sz w:val="26"/>
          <w:szCs w:val="26"/>
          <w:lang w:val="vi-VN"/>
        </w:rPr>
        <w:t>Bảo hiểm y tế tại Nhật Bản</w:t>
      </w:r>
    </w:p>
    <w:p w14:paraId="4B025D46" w14:textId="73FA3231" w:rsidR="001E4256" w:rsidRPr="00351151" w:rsidRDefault="001E4256" w:rsidP="00E924E6">
      <w:pPr>
        <w:widowControl w:val="0"/>
        <w:tabs>
          <w:tab w:val="left" w:pos="709"/>
        </w:tabs>
        <w:spacing w:after="0" w:line="360" w:lineRule="auto"/>
        <w:jc w:val="both"/>
        <w:rPr>
          <w:rFonts w:ascii="Times New Roman" w:hAnsi="Times New Roman" w:cs="Times New Roman"/>
          <w:sz w:val="26"/>
          <w:szCs w:val="26"/>
          <w:lang w:val="vi-VN"/>
        </w:rPr>
      </w:pPr>
      <w:r w:rsidRPr="00351151">
        <w:rPr>
          <w:rFonts w:ascii="Times New Roman" w:eastAsia="Times New Roman" w:hAnsi="Times New Roman" w:cs="Times New Roman"/>
          <w:noProof/>
          <w:sz w:val="26"/>
          <w:szCs w:val="26"/>
          <w:lang w:val="vi-VN"/>
        </w:rPr>
        <w:tab/>
        <w:t>Luật BHYT bắt buộc của Nhật Bản ban hành năm 1922 và là quốc gia Châu Á đầu tiên ban hành luật này. Tiếp theo đó năm 1938 ban hành Luật BHYT quốc gia, năm 1939 ban hành Luật BHYT cho người lao động, Luật BHYT cho ngư dân và đến năm 1961, Nhật Bản thực hiện BHYT cho toàn dân. Đối tượng tham gia BHYT toàn dân theo quy định của pháp luật Nhật Bản rất rộng, bao gồm những người làm công ăn lương, lao động tự do, nông dân và người không có nghề nghiệp. Tuy nhiên luật BHYT có những quy định phù hợp dành riêng cho từng đối tượng. BHYT cho người lao động được thực hiện theo nơi làm việc. BHYT quốc gia được thực hiện theo vị trí địa lí. Nguồn quỹ BHYT được hình thành từ sự đóng góp của người lao động, chủ sử dụng lao động và sự hỗ trợ của nhà nước. Trách nhiệm đóng BHYT được thực hiện theo nguyên tắc chia đều, người lao động 50% và chủ sử dụng lao động 50%</w:t>
      </w:r>
      <w:r w:rsidR="00A5201C" w:rsidRPr="00351151">
        <w:rPr>
          <w:rFonts w:ascii="Times New Roman" w:eastAsia="Times New Roman" w:hAnsi="Times New Roman" w:cs="Times New Roman"/>
          <w:noProof/>
          <w:sz w:val="26"/>
          <w:szCs w:val="26"/>
          <w:lang w:val="vi-VN"/>
        </w:rPr>
        <w:fldChar w:fldCharType="begin"/>
      </w:r>
      <w:r w:rsidR="00DA0CC7" w:rsidRPr="00351151">
        <w:rPr>
          <w:rFonts w:ascii="Times New Roman" w:eastAsia="Times New Roman" w:hAnsi="Times New Roman" w:cs="Times New Roman"/>
          <w:noProof/>
          <w:sz w:val="26"/>
          <w:szCs w:val="26"/>
          <w:lang w:val="vi-VN"/>
        </w:rPr>
        <w:instrText xml:space="preserve"> ADDIN ZOTERO_ITEM CSL_CITATION {"citationID":"Gdj8wpF4","properties":{"formattedCitation":" [41], [114]","plainCitation":" [41], [114]","noteIndex":0},"citationItems":[{"id":2261,"uris":["http://zotero.org/users/4598420/items/8FFTT6HI"],"uri":["http://zotero.org/users/4598420/items/8FFTT6HI"],"itemData":{"id":2261,"type":"report","title":"Quyết định phê duyệt Đề án thực hiện lộ trình tiến tới bảo hiểm y tế toàn dân giai đoạn 2012-2015 và 2020.","language":"vie","author":[{"literal":"Thủ tướng Chính phủ"}],"issued":{"date-parts":[["2013"]]}},"label":"page"},{"id":2252,"uris":["http://zotero.org/users/4598420/items/5J9KDQX6"],"uri":["http://zotero.org/users/4598420/items/5J9KDQX6"],"itemData":{"id":2252,"type":"report","title":"Social Health Insurance – Selected case studies from Asia and Pacific","genre":"Report","URL":"http://www.wpro.who.int/publications/PUB_9290222395/en/","language":"e","author":[{"family":"World Health Organization","given":""}],"issued":{"date-parts":[["2005"]]}},"label":"page"}],"schema":"https://github.com/citation-style-language/schema/raw/master/csl-citation.json"} </w:instrText>
      </w:r>
      <w:r w:rsidR="00A5201C" w:rsidRPr="00351151">
        <w:rPr>
          <w:rFonts w:ascii="Times New Roman" w:eastAsia="Times New Roman" w:hAnsi="Times New Roman" w:cs="Times New Roman"/>
          <w:noProof/>
          <w:sz w:val="26"/>
          <w:szCs w:val="26"/>
          <w:lang w:val="vi-VN"/>
        </w:rPr>
        <w:fldChar w:fldCharType="separate"/>
      </w:r>
      <w:r w:rsidR="00DA0CC7" w:rsidRPr="00351151">
        <w:rPr>
          <w:rFonts w:ascii="Times New Roman" w:hAnsi="Times New Roman" w:cs="Times New Roman"/>
          <w:sz w:val="26"/>
        </w:rPr>
        <w:t xml:space="preserve"> [41], [114]</w:t>
      </w:r>
      <w:r w:rsidR="00A5201C" w:rsidRPr="00351151">
        <w:rPr>
          <w:rFonts w:ascii="Times New Roman" w:eastAsia="Times New Roman" w:hAnsi="Times New Roman" w:cs="Times New Roman"/>
          <w:noProof/>
          <w:sz w:val="26"/>
          <w:szCs w:val="26"/>
          <w:lang w:val="vi-VN"/>
        </w:rPr>
        <w:fldChar w:fldCharType="end"/>
      </w:r>
      <w:r w:rsidR="00042EA3" w:rsidRPr="00351151">
        <w:rPr>
          <w:rFonts w:ascii="Times New Roman" w:eastAsia="Times New Roman" w:hAnsi="Times New Roman" w:cs="Times New Roman"/>
          <w:noProof/>
          <w:sz w:val="26"/>
          <w:szCs w:val="26"/>
          <w:lang w:val="vi-VN"/>
        </w:rPr>
        <w:t>.</w:t>
      </w:r>
      <w:r w:rsidRPr="00351151">
        <w:rPr>
          <w:rFonts w:ascii="Times New Roman" w:eastAsia="Times New Roman" w:hAnsi="Times New Roman" w:cs="Times New Roman"/>
          <w:noProof/>
          <w:sz w:val="26"/>
          <w:szCs w:val="26"/>
          <w:lang w:val="vi-VN"/>
        </w:rPr>
        <w:t xml:space="preserve"> Hình thức chi trả: người bệnh cùng chi trả các chi phí KCB BHYT theo tỷ lệ quy định (người lao động tự do cùng chi trả 30%, quỹ BHYT chi trả 70%; công chức là 20%, quỹ BHYT là 80%; người lao động hưởng lương 10%, quỹ BHYT 90%). Mặc dù quá trình triển khai thực hiện đã thu được </w:t>
      </w:r>
      <w:r w:rsidRPr="00351151">
        <w:rPr>
          <w:rFonts w:ascii="Times New Roman" w:eastAsia="Times New Roman" w:hAnsi="Times New Roman" w:cs="Times New Roman"/>
          <w:noProof/>
          <w:sz w:val="26"/>
          <w:szCs w:val="26"/>
          <w:lang w:val="vi-VN"/>
        </w:rPr>
        <w:lastRenderedPageBreak/>
        <w:t>nhiều thành tựu, song quỹ BHYT của Nhật Bản đang đứng trước nguy cơ khủng hoảng tài chính do mất cân đối thu chi. Việc làm cấp bách hiện nay của hệ thống BHYT Nhật Bản là giảm thiểu các chi phí y tế, cân bằng quỹ BHYT nhưng vẫn phải đảm bảo chất lượng các dịch vụ y tế. Các giải pháp cơ bản đang được áp dụng là: sử dụng thuốc hợp lí, thay đổi phương thức thanh toán từ thanh toán theo dịch vụ sang thanh toán theo định suất, theo nhóm chẩn đoán, thực hiện KCB theo tuyến chuyên môn kĩ thuật</w:t>
      </w:r>
      <w:r w:rsidR="00A5201C" w:rsidRPr="00351151">
        <w:rPr>
          <w:rFonts w:ascii="Times New Roman" w:eastAsia="Times New Roman" w:hAnsi="Times New Roman" w:cs="Times New Roman"/>
          <w:noProof/>
          <w:sz w:val="26"/>
          <w:szCs w:val="26"/>
          <w:lang w:val="vi-VN"/>
        </w:rPr>
        <w:fldChar w:fldCharType="begin"/>
      </w:r>
      <w:r w:rsidR="00DA0CC7" w:rsidRPr="00351151">
        <w:rPr>
          <w:rFonts w:ascii="Times New Roman" w:eastAsia="Times New Roman" w:hAnsi="Times New Roman" w:cs="Times New Roman"/>
          <w:noProof/>
          <w:sz w:val="26"/>
          <w:szCs w:val="26"/>
          <w:lang w:val="vi-VN"/>
        </w:rPr>
        <w:instrText xml:space="preserve"> ADDIN ZOTERO_ITEM CSL_CITATION {"citationID":"3jLTGlJ5","properties":{"formattedCitation":" [41], [114]","plainCitation":" [41], [114]","noteIndex":0},"citationItems":[{"id":2261,"uris":["http://zotero.org/users/4598420/items/8FFTT6HI"],"uri":["http://zotero.org/users/4598420/items/8FFTT6HI"],"itemData":{"id":2261,"type":"report","title":"Quyết định phê duyệt Đề án thực hiện lộ trình tiến tới bảo hiểm y tế toàn dân giai đoạn 2012-2015 và 2020.","language":"vie","author":[{"literal":"Thủ tướng Chính phủ"}],"issued":{"date-parts":[["2013"]]}},"label":"page"},{"id":2252,"uris":["http://zotero.org/users/4598420/items/5J9KDQX6"],"uri":["http://zotero.org/users/4598420/items/5J9KDQX6"],"itemData":{"id":2252,"type":"report","title":"Social Health Insurance – Selected case studies from Asia and Pacific","genre":"Report","URL":"http://www.wpro.who.int/publications/PUB_9290222395/en/","language":"e","author":[{"family":"World Health Organization","given":""}],"issued":{"date-parts":[["2005"]]}},"label":"page"}],"schema":"https://github.com/citation-style-language/schema/raw/master/csl-citation.json"} </w:instrText>
      </w:r>
      <w:r w:rsidR="00A5201C" w:rsidRPr="00351151">
        <w:rPr>
          <w:rFonts w:ascii="Times New Roman" w:eastAsia="Times New Roman" w:hAnsi="Times New Roman" w:cs="Times New Roman"/>
          <w:noProof/>
          <w:sz w:val="26"/>
          <w:szCs w:val="26"/>
          <w:lang w:val="vi-VN"/>
        </w:rPr>
        <w:fldChar w:fldCharType="separate"/>
      </w:r>
      <w:r w:rsidR="00DA0CC7" w:rsidRPr="00351151">
        <w:rPr>
          <w:rFonts w:ascii="Times New Roman" w:hAnsi="Times New Roman" w:cs="Times New Roman"/>
          <w:sz w:val="26"/>
        </w:rPr>
        <w:t xml:space="preserve"> [41], [114]</w:t>
      </w:r>
      <w:r w:rsidR="00A5201C" w:rsidRPr="00351151">
        <w:rPr>
          <w:rFonts w:ascii="Times New Roman" w:eastAsia="Times New Roman" w:hAnsi="Times New Roman" w:cs="Times New Roman"/>
          <w:noProof/>
          <w:sz w:val="26"/>
          <w:szCs w:val="26"/>
          <w:lang w:val="vi-VN"/>
        </w:rPr>
        <w:fldChar w:fldCharType="end"/>
      </w:r>
      <w:r w:rsidR="00523295" w:rsidRPr="00351151">
        <w:rPr>
          <w:rFonts w:ascii="Times New Roman" w:eastAsia="Times New Roman" w:hAnsi="Times New Roman" w:cs="Times New Roman"/>
          <w:noProof/>
          <w:sz w:val="26"/>
          <w:szCs w:val="26"/>
          <w:lang w:val="vi-VN"/>
        </w:rPr>
        <w:t>.</w:t>
      </w:r>
    </w:p>
    <w:p w14:paraId="34C11E19" w14:textId="24E9DFFF" w:rsidR="001E4256" w:rsidRPr="00351151" w:rsidRDefault="001E4256" w:rsidP="00E924E6">
      <w:pPr>
        <w:widowControl w:val="0"/>
        <w:spacing w:after="0" w:line="360" w:lineRule="auto"/>
        <w:jc w:val="both"/>
        <w:rPr>
          <w:rFonts w:ascii="Times New Roman" w:eastAsia="Times New Roman" w:hAnsi="Times New Roman" w:cs="Times New Roman"/>
          <w:iCs/>
          <w:noProof/>
          <w:sz w:val="26"/>
          <w:szCs w:val="26"/>
          <w:lang w:val="vi-VN"/>
        </w:rPr>
      </w:pPr>
      <w:r w:rsidRPr="00351151">
        <w:rPr>
          <w:rFonts w:ascii="Times New Roman" w:eastAsia="Times New Roman" w:hAnsi="Times New Roman" w:cs="Times New Roman"/>
          <w:b/>
          <w:bCs/>
          <w:iCs/>
          <w:noProof/>
          <w:sz w:val="26"/>
          <w:szCs w:val="26"/>
          <w:lang w:val="vi-VN"/>
        </w:rPr>
        <w:t>Bảo hiểm y tế tại Hàn Quốc</w:t>
      </w:r>
    </w:p>
    <w:p w14:paraId="6FAC6C7C" w14:textId="30FF35C6" w:rsidR="001E4256" w:rsidRPr="00351151" w:rsidRDefault="001E4256" w:rsidP="00AB5E94">
      <w:pPr>
        <w:widowControl w:val="0"/>
        <w:tabs>
          <w:tab w:val="left" w:pos="284"/>
          <w:tab w:val="left" w:pos="709"/>
        </w:tabs>
        <w:spacing w:after="0" w:line="360" w:lineRule="auto"/>
        <w:ind w:firstLine="567"/>
        <w:jc w:val="both"/>
        <w:rPr>
          <w:rFonts w:ascii="Times New Roman" w:hAnsi="Times New Roman" w:cs="Times New Roman"/>
          <w:spacing w:val="2"/>
          <w:sz w:val="26"/>
          <w:szCs w:val="26"/>
          <w:lang w:val="vi-VN"/>
        </w:rPr>
      </w:pPr>
      <w:r w:rsidRPr="00351151">
        <w:rPr>
          <w:rFonts w:ascii="Times New Roman" w:eastAsia="Times New Roman" w:hAnsi="Times New Roman" w:cs="Times New Roman"/>
          <w:noProof/>
          <w:spacing w:val="2"/>
          <w:sz w:val="26"/>
          <w:szCs w:val="26"/>
          <w:lang w:val="vi-VN"/>
        </w:rPr>
        <w:t>Vào những năm 1950, ngay sau khi hết chiến</w:t>
      </w:r>
      <w:r w:rsidR="006971F7" w:rsidRPr="00351151">
        <w:rPr>
          <w:rFonts w:ascii="Times New Roman" w:eastAsia="Times New Roman" w:hAnsi="Times New Roman" w:cs="Times New Roman"/>
          <w:noProof/>
          <w:spacing w:val="2"/>
          <w:sz w:val="26"/>
          <w:szCs w:val="26"/>
          <w:lang w:val="vi-VN"/>
        </w:rPr>
        <w:t xml:space="preserve"> tranh mặc dù ở thời điểm cực kỳ</w:t>
      </w:r>
      <w:r w:rsidRPr="00351151">
        <w:rPr>
          <w:rFonts w:ascii="Times New Roman" w:eastAsia="Times New Roman" w:hAnsi="Times New Roman" w:cs="Times New Roman"/>
          <w:noProof/>
          <w:spacing w:val="2"/>
          <w:sz w:val="26"/>
          <w:szCs w:val="26"/>
          <w:lang w:val="vi-VN"/>
        </w:rPr>
        <w:t xml:space="preserve"> khó khăn song Chính phủ Hàn Quốc xác định càng khó khăn càng phải sớm thực hiện BHYT toàn dân để mọi người có thể chia sẻ cho nhau lúc khó khăn nhất là lúc ốm đau, bệnh tật.</w:t>
      </w:r>
      <w:r w:rsidR="00642A1D" w:rsidRPr="00351151">
        <w:rPr>
          <w:rFonts w:ascii="Times New Roman" w:eastAsia="Times New Roman" w:hAnsi="Times New Roman" w:cs="Times New Roman"/>
          <w:noProof/>
          <w:spacing w:val="2"/>
          <w:sz w:val="26"/>
          <w:szCs w:val="26"/>
          <w:lang w:val="vi-VN"/>
        </w:rPr>
        <w:t xml:space="preserve"> </w:t>
      </w:r>
      <w:r w:rsidRPr="00351151">
        <w:rPr>
          <w:rFonts w:ascii="Times New Roman" w:eastAsia="Times New Roman" w:hAnsi="Times New Roman" w:cs="Times New Roman"/>
          <w:noProof/>
          <w:spacing w:val="2"/>
          <w:sz w:val="26"/>
          <w:szCs w:val="26"/>
          <w:lang w:val="vi-VN"/>
        </w:rPr>
        <w:t>Luật BHYT bắt buộc toàn dân được ban hành năm 1977. Mức đóng BHYT tính theo thu nhập hoặc tài sản cố định. Thông thường người lao động đóng 2-8% thu nhập;</w:t>
      </w:r>
      <w:r w:rsidR="006971F7" w:rsidRPr="00351151">
        <w:rPr>
          <w:rFonts w:ascii="Times New Roman" w:eastAsia="Times New Roman" w:hAnsi="Times New Roman" w:cs="Times New Roman"/>
          <w:noProof/>
          <w:spacing w:val="2"/>
          <w:sz w:val="26"/>
          <w:szCs w:val="26"/>
          <w:lang w:val="vi-VN"/>
        </w:rPr>
        <w:t xml:space="preserve"> </w:t>
      </w:r>
      <w:r w:rsidRPr="00351151">
        <w:rPr>
          <w:rFonts w:ascii="Times New Roman" w:eastAsia="Times New Roman" w:hAnsi="Times New Roman" w:cs="Times New Roman"/>
          <w:noProof/>
          <w:spacing w:val="2"/>
          <w:sz w:val="26"/>
          <w:szCs w:val="26"/>
          <w:lang w:val="vi-VN"/>
        </w:rPr>
        <w:t xml:space="preserve">công </w:t>
      </w:r>
      <w:r w:rsidR="006971F7" w:rsidRPr="00351151">
        <w:rPr>
          <w:rFonts w:ascii="Times New Roman" w:eastAsia="Times New Roman" w:hAnsi="Times New Roman" w:cs="Times New Roman"/>
          <w:noProof/>
          <w:spacing w:val="2"/>
          <w:sz w:val="26"/>
          <w:szCs w:val="26"/>
          <w:lang w:val="vi-VN"/>
        </w:rPr>
        <w:t>chức đóng 4,2% thu nhập, Chính p</w:t>
      </w:r>
      <w:r w:rsidRPr="00351151">
        <w:rPr>
          <w:rFonts w:ascii="Times New Roman" w:eastAsia="Times New Roman" w:hAnsi="Times New Roman" w:cs="Times New Roman"/>
          <w:noProof/>
          <w:spacing w:val="2"/>
          <w:sz w:val="26"/>
          <w:szCs w:val="26"/>
          <w:lang w:val="vi-VN"/>
        </w:rPr>
        <w:t xml:space="preserve">hủ cùng </w:t>
      </w:r>
      <w:r w:rsidR="006971F7" w:rsidRPr="00351151">
        <w:rPr>
          <w:rFonts w:ascii="Times New Roman" w:eastAsia="Times New Roman" w:hAnsi="Times New Roman" w:cs="Times New Roman"/>
          <w:noProof/>
          <w:spacing w:val="2"/>
          <w:sz w:val="26"/>
          <w:szCs w:val="26"/>
          <w:lang w:val="vi-VN"/>
        </w:rPr>
        <w:t xml:space="preserve">đóng </w:t>
      </w:r>
      <w:r w:rsidRPr="00351151">
        <w:rPr>
          <w:rFonts w:ascii="Times New Roman" w:eastAsia="Times New Roman" w:hAnsi="Times New Roman" w:cs="Times New Roman"/>
          <w:noProof/>
          <w:spacing w:val="2"/>
          <w:sz w:val="26"/>
          <w:szCs w:val="26"/>
          <w:lang w:val="vi-VN"/>
        </w:rPr>
        <w:t>4,2%. Còn đối với lao động tự do, mức đóng được tính theo mức xếp loại thu nhập h</w:t>
      </w:r>
      <w:r w:rsidR="006971F7" w:rsidRPr="00351151">
        <w:rPr>
          <w:rFonts w:ascii="Times New Roman" w:eastAsia="Times New Roman" w:hAnsi="Times New Roman" w:cs="Times New Roman"/>
          <w:noProof/>
          <w:spacing w:val="2"/>
          <w:sz w:val="26"/>
          <w:szCs w:val="26"/>
          <w:lang w:val="vi-VN"/>
        </w:rPr>
        <w:t>oặc tài sản cố định. Ngân sách n</w:t>
      </w:r>
      <w:r w:rsidRPr="00351151">
        <w:rPr>
          <w:rFonts w:ascii="Times New Roman" w:eastAsia="Times New Roman" w:hAnsi="Times New Roman" w:cs="Times New Roman"/>
          <w:noProof/>
          <w:spacing w:val="2"/>
          <w:sz w:val="26"/>
          <w:szCs w:val="26"/>
          <w:lang w:val="vi-VN"/>
        </w:rPr>
        <w:t>hà nước hỗ trợ 30% mức phí nhằm mục đích đảm bảo chi phí quản lí. Chính sách tiến tới BHYT toàn dân của Hàn Quốc đã phát huy tác dụng tích cực góp phần bảo đảm an sinh xã hội ở đất nước này trong thời gian khó khăn sau chiến tranh và hiện nay cũng đang có ý nghĩa rất lớn trong một xã hội đang phải đối mặt với sự già hóa dân số. Theo dự đoán, đến năm 2020 người già sống phụ thuộc (</w:t>
      </w:r>
      <w:r w:rsidR="006971F7" w:rsidRPr="00351151">
        <w:rPr>
          <w:rFonts w:ascii="Times New Roman" w:eastAsia="Times New Roman" w:hAnsi="Times New Roman" w:cs="Times New Roman"/>
          <w:noProof/>
          <w:spacing w:val="2"/>
          <w:sz w:val="26"/>
          <w:szCs w:val="26"/>
          <w:lang w:val="vi-VN"/>
        </w:rPr>
        <w:t>&gt;</w:t>
      </w:r>
      <w:r w:rsidRPr="00351151">
        <w:rPr>
          <w:rFonts w:ascii="Times New Roman" w:eastAsia="Times New Roman" w:hAnsi="Times New Roman" w:cs="Times New Roman"/>
          <w:noProof/>
          <w:spacing w:val="2"/>
          <w:sz w:val="26"/>
          <w:szCs w:val="26"/>
          <w:lang w:val="vi-VN"/>
        </w:rPr>
        <w:t>65 tuổi) ở Hàn Quốc chiếm 22% dân số và sẽ chiếm 63% dân số vào năm 2050</w:t>
      </w:r>
      <w:r w:rsidR="00A5201C" w:rsidRPr="00351151">
        <w:rPr>
          <w:rFonts w:ascii="Times New Roman" w:eastAsia="Times New Roman" w:hAnsi="Times New Roman" w:cs="Times New Roman"/>
          <w:noProof/>
          <w:spacing w:val="2"/>
          <w:sz w:val="26"/>
          <w:szCs w:val="26"/>
          <w:lang w:val="vi-VN"/>
        </w:rPr>
        <w:fldChar w:fldCharType="begin"/>
      </w:r>
      <w:r w:rsidR="000011C8" w:rsidRPr="00351151">
        <w:rPr>
          <w:rFonts w:ascii="Times New Roman" w:eastAsia="Times New Roman" w:hAnsi="Times New Roman" w:cs="Times New Roman"/>
          <w:noProof/>
          <w:spacing w:val="2"/>
          <w:sz w:val="26"/>
          <w:szCs w:val="26"/>
          <w:lang w:val="vi-VN"/>
        </w:rPr>
        <w:instrText xml:space="preserve"> ADDIN ZOTERO_ITEM CSL_CITATION {"citationID":"glYE8YuK","properties":{"formattedCitation":" [114]","plainCitation":" [114]","noteIndex":0},"citationItems":[{"id":2252,"uris":["http://zotero.org/users/4598420/items/5J9KDQX6"],"uri":["http://zotero.org/users/4598420/items/5J9KDQX6"],"itemData":{"id":2252,"type":"report","title":"Social Health Insurance – Selected case studies from Asia and Pacific","genre":"Report","URL":"http://www.wpro.who.int/publications/PUB_9290222395/en/","language":"e","author":[{"family":"World Health Organization","given":""}],"issued":{"date-parts":[["2005"]]}}}],"schema":"https://github.com/citation-style-language/schema/raw/master/csl-citation.json"} </w:instrText>
      </w:r>
      <w:r w:rsidR="00A5201C" w:rsidRPr="00351151">
        <w:rPr>
          <w:rFonts w:ascii="Times New Roman" w:eastAsia="Times New Roman" w:hAnsi="Times New Roman" w:cs="Times New Roman"/>
          <w:noProof/>
          <w:spacing w:val="2"/>
          <w:sz w:val="26"/>
          <w:szCs w:val="26"/>
          <w:lang w:val="vi-VN"/>
        </w:rPr>
        <w:fldChar w:fldCharType="separate"/>
      </w:r>
      <w:r w:rsidR="000011C8" w:rsidRPr="00351151">
        <w:rPr>
          <w:rFonts w:ascii="Times New Roman" w:hAnsi="Times New Roman" w:cs="Times New Roman"/>
          <w:spacing w:val="2"/>
          <w:sz w:val="26"/>
        </w:rPr>
        <w:t xml:space="preserve"> [114]</w:t>
      </w:r>
      <w:r w:rsidR="00A5201C" w:rsidRPr="00351151">
        <w:rPr>
          <w:rFonts w:ascii="Times New Roman" w:eastAsia="Times New Roman" w:hAnsi="Times New Roman" w:cs="Times New Roman"/>
          <w:noProof/>
          <w:spacing w:val="2"/>
          <w:sz w:val="26"/>
          <w:szCs w:val="26"/>
          <w:lang w:val="vi-VN"/>
        </w:rPr>
        <w:fldChar w:fldCharType="end"/>
      </w:r>
      <w:r w:rsidRPr="00351151">
        <w:rPr>
          <w:rFonts w:ascii="Times New Roman" w:eastAsia="Times New Roman" w:hAnsi="Times New Roman" w:cs="Times New Roman"/>
          <w:noProof/>
          <w:spacing w:val="2"/>
          <w:sz w:val="26"/>
          <w:szCs w:val="26"/>
          <w:lang w:val="vi-VN"/>
        </w:rPr>
        <w:t xml:space="preserve">. Hệ thống </w:t>
      </w:r>
      <w:r w:rsidR="006971F7" w:rsidRPr="00351151">
        <w:rPr>
          <w:rFonts w:ascii="Times New Roman" w:eastAsia="Times New Roman" w:hAnsi="Times New Roman" w:cs="Times New Roman"/>
          <w:noProof/>
          <w:spacing w:val="2"/>
          <w:sz w:val="26"/>
          <w:szCs w:val="26"/>
          <w:lang w:val="vi-VN"/>
        </w:rPr>
        <w:t xml:space="preserve">BHYT </w:t>
      </w:r>
      <w:r w:rsidRPr="00351151">
        <w:rPr>
          <w:rFonts w:ascii="Times New Roman" w:eastAsia="Times New Roman" w:hAnsi="Times New Roman" w:cs="Times New Roman"/>
          <w:noProof/>
          <w:spacing w:val="2"/>
          <w:sz w:val="26"/>
          <w:szCs w:val="26"/>
          <w:lang w:val="vi-VN"/>
        </w:rPr>
        <w:t xml:space="preserve">mang tính bao </w:t>
      </w:r>
      <w:r w:rsidR="006971F7" w:rsidRPr="00351151">
        <w:rPr>
          <w:rFonts w:ascii="Times New Roman" w:eastAsia="Times New Roman" w:hAnsi="Times New Roman" w:cs="Times New Roman"/>
          <w:noProof/>
          <w:spacing w:val="2"/>
          <w:sz w:val="26"/>
          <w:szCs w:val="26"/>
          <w:lang w:val="vi-VN"/>
        </w:rPr>
        <w:t>phủ</w:t>
      </w:r>
      <w:r w:rsidRPr="00351151">
        <w:rPr>
          <w:rFonts w:ascii="Times New Roman" w:eastAsia="Times New Roman" w:hAnsi="Times New Roman" w:cs="Times New Roman"/>
          <w:noProof/>
          <w:spacing w:val="2"/>
          <w:sz w:val="26"/>
          <w:szCs w:val="26"/>
          <w:lang w:val="vi-VN"/>
        </w:rPr>
        <w:t xml:space="preserve"> có khả năng chia sẻ cao và chia sẻ được cho tất cả mọi người, ai cũng có thể đóng góp đồng thời thu lợi từ hệ thống an sinh xã hội. Thực hiện chính sách BHYT toàn dân Chính phủ Hàn Quốc có điều kiện bao cấp y tế tốt hơn cho diện đối tượng dễ bị tổn thương. Chính phủ hiện có chương trình hỗ trợ y tế cho người nghèo với nguồn tài chính từ nguồn thuế thu hàng năm và do cơ quan quốc gia quản lí, người hưởng lợi không phải đóng góp. Có sự chia sẻ đóng góp giữa chính quyền trung ư</w:t>
      </w:r>
      <w:r w:rsidR="00642A1D" w:rsidRPr="00351151">
        <w:rPr>
          <w:rFonts w:ascii="Times New Roman" w:eastAsia="Times New Roman" w:hAnsi="Times New Roman" w:cs="Times New Roman"/>
          <w:noProof/>
          <w:spacing w:val="2"/>
          <w:sz w:val="26"/>
          <w:szCs w:val="26"/>
          <w:lang w:val="vi-VN"/>
        </w:rPr>
        <w:t>ơng và địa phương theo tỷ lệ 80/20</w:t>
      </w:r>
      <w:r w:rsidR="00A5201C" w:rsidRPr="00351151">
        <w:rPr>
          <w:rFonts w:ascii="Times New Roman" w:eastAsia="Times New Roman" w:hAnsi="Times New Roman" w:cs="Times New Roman"/>
          <w:noProof/>
          <w:spacing w:val="2"/>
          <w:sz w:val="26"/>
          <w:szCs w:val="26"/>
          <w:lang w:val="vi-VN"/>
        </w:rPr>
        <w:fldChar w:fldCharType="begin"/>
      </w:r>
      <w:r w:rsidR="000011C8" w:rsidRPr="00351151">
        <w:rPr>
          <w:rFonts w:ascii="Times New Roman" w:eastAsia="Times New Roman" w:hAnsi="Times New Roman" w:cs="Times New Roman"/>
          <w:noProof/>
          <w:spacing w:val="2"/>
          <w:sz w:val="26"/>
          <w:szCs w:val="26"/>
          <w:lang w:val="vi-VN"/>
        </w:rPr>
        <w:instrText xml:space="preserve"> ADDIN ZOTERO_ITEM CSL_CITATION {"citationID":"pQe1bjIX","properties":{"formattedCitation":" [114], [116]","plainCitation":" [114], [116]","noteIndex":0},"citationItems":[{"id":2252,"uris":["http://zotero.org/users/4598420/items/5J9KDQX6"],"uri":["http://zotero.org/users/4598420/items/5J9KDQX6"],"itemData":{"id":2252,"type":"report","title":"Social Health Insurance – Selected case studies from Asia and Pacific","genre":"Report","URL":"http://www.wpro.who.int/publications/PUB_9290222395/en/","language":"e","author":[{"family":"World Health Organization","given":""}],"issued":{"date-parts":[["2005"]]}},"label":"page"},{"id":2260,"uris":["http://zotero.org/users/4598420/items/4HJMJM2D"],"uri":["http://zotero.org/users/4598420/items/4HJMJM2D"],"itemData":{"id":2260,"type":"report","title":"Health care in Germany: Health insurance in Germany, Institute for Quality and Efficiency in Health Care (IQWiG), Germany","author":[{"literal":"Institute for Quality and Efficiency in Health Care (IQWiG)"}],"issued":{"date-parts":[["2018"]]}},"label":"page"}],"schema":"https://github.com/citation-style-language/schema/raw/master/csl-citation.json"} </w:instrText>
      </w:r>
      <w:r w:rsidR="00A5201C" w:rsidRPr="00351151">
        <w:rPr>
          <w:rFonts w:ascii="Times New Roman" w:eastAsia="Times New Roman" w:hAnsi="Times New Roman" w:cs="Times New Roman"/>
          <w:noProof/>
          <w:spacing w:val="2"/>
          <w:sz w:val="26"/>
          <w:szCs w:val="26"/>
          <w:lang w:val="vi-VN"/>
        </w:rPr>
        <w:fldChar w:fldCharType="separate"/>
      </w:r>
      <w:r w:rsidR="000011C8" w:rsidRPr="00351151">
        <w:rPr>
          <w:rFonts w:ascii="Times New Roman" w:hAnsi="Times New Roman" w:cs="Times New Roman"/>
          <w:spacing w:val="2"/>
          <w:sz w:val="26"/>
        </w:rPr>
        <w:t xml:space="preserve"> [114], [116]</w:t>
      </w:r>
      <w:r w:rsidR="00A5201C" w:rsidRPr="00351151">
        <w:rPr>
          <w:rFonts w:ascii="Times New Roman" w:eastAsia="Times New Roman" w:hAnsi="Times New Roman" w:cs="Times New Roman"/>
          <w:noProof/>
          <w:spacing w:val="2"/>
          <w:sz w:val="26"/>
          <w:szCs w:val="26"/>
          <w:lang w:val="vi-VN"/>
        </w:rPr>
        <w:fldChar w:fldCharType="end"/>
      </w:r>
      <w:r w:rsidR="00042EA3" w:rsidRPr="00351151">
        <w:rPr>
          <w:rFonts w:ascii="Times New Roman" w:eastAsia="Times New Roman" w:hAnsi="Times New Roman" w:cs="Times New Roman"/>
          <w:noProof/>
          <w:spacing w:val="2"/>
          <w:sz w:val="26"/>
          <w:szCs w:val="26"/>
          <w:lang w:val="vi-VN"/>
        </w:rPr>
        <w:t>.</w:t>
      </w:r>
    </w:p>
    <w:p w14:paraId="3742DBB4" w14:textId="77777777" w:rsidR="009B4ED6" w:rsidRPr="00351151" w:rsidRDefault="009B4ED6" w:rsidP="00E924E6">
      <w:pPr>
        <w:widowControl w:val="0"/>
        <w:spacing w:after="0" w:line="360" w:lineRule="auto"/>
        <w:jc w:val="both"/>
        <w:rPr>
          <w:rFonts w:ascii="Times New Roman" w:hAnsi="Times New Roman" w:cs="Times New Roman"/>
          <w:b/>
          <w:iCs/>
          <w:sz w:val="26"/>
          <w:szCs w:val="26"/>
          <w:lang w:val="it-IT"/>
        </w:rPr>
      </w:pPr>
      <w:bookmarkStart w:id="122" w:name="_Toc289246186"/>
      <w:bookmarkStart w:id="123" w:name="_Toc289246286"/>
      <w:bookmarkStart w:id="124" w:name="_Toc311571264"/>
      <w:bookmarkStart w:id="125" w:name="_Toc311572363"/>
      <w:bookmarkStart w:id="126" w:name="_Toc311572578"/>
      <w:bookmarkStart w:id="127" w:name="_Toc311573134"/>
      <w:bookmarkStart w:id="128" w:name="_Toc311573400"/>
    </w:p>
    <w:p w14:paraId="44CAD538" w14:textId="2ED00E39" w:rsidR="001E4256" w:rsidRPr="00351151" w:rsidRDefault="001E4256" w:rsidP="00E924E6">
      <w:pPr>
        <w:widowControl w:val="0"/>
        <w:spacing w:after="0" w:line="360" w:lineRule="auto"/>
        <w:jc w:val="both"/>
        <w:rPr>
          <w:rFonts w:ascii="Times New Roman" w:hAnsi="Times New Roman" w:cs="Times New Roman"/>
          <w:b/>
          <w:iCs/>
          <w:sz w:val="26"/>
          <w:szCs w:val="26"/>
          <w:lang w:val="vi-VN"/>
        </w:rPr>
      </w:pPr>
      <w:r w:rsidRPr="00351151">
        <w:rPr>
          <w:rFonts w:ascii="Times New Roman" w:hAnsi="Times New Roman" w:cs="Times New Roman"/>
          <w:b/>
          <w:iCs/>
          <w:sz w:val="26"/>
          <w:szCs w:val="26"/>
          <w:lang w:val="it-IT"/>
        </w:rPr>
        <w:lastRenderedPageBreak/>
        <w:t xml:space="preserve">Bảo hiểm y tế tại </w:t>
      </w:r>
      <w:bookmarkEnd w:id="122"/>
      <w:bookmarkEnd w:id="123"/>
      <w:r w:rsidRPr="00351151">
        <w:rPr>
          <w:rFonts w:ascii="Times New Roman" w:hAnsi="Times New Roman" w:cs="Times New Roman"/>
          <w:b/>
          <w:iCs/>
          <w:sz w:val="26"/>
          <w:szCs w:val="26"/>
          <w:lang w:val="it-IT"/>
        </w:rPr>
        <w:t>Việt Nam</w:t>
      </w:r>
      <w:bookmarkStart w:id="129" w:name="_Toc289246181"/>
      <w:bookmarkStart w:id="130" w:name="_Toc289246281"/>
      <w:bookmarkEnd w:id="124"/>
      <w:bookmarkEnd w:id="125"/>
      <w:bookmarkEnd w:id="126"/>
      <w:bookmarkEnd w:id="127"/>
      <w:bookmarkEnd w:id="128"/>
    </w:p>
    <w:p w14:paraId="4829EC99" w14:textId="211F2BA8" w:rsidR="001E4256" w:rsidRPr="00351151" w:rsidRDefault="001E4256" w:rsidP="00AB5E94">
      <w:pPr>
        <w:widowControl w:val="0"/>
        <w:tabs>
          <w:tab w:val="left" w:pos="284"/>
          <w:tab w:val="left" w:pos="709"/>
        </w:tabs>
        <w:spacing w:after="0" w:line="360" w:lineRule="auto"/>
        <w:ind w:firstLine="567"/>
        <w:jc w:val="both"/>
        <w:rPr>
          <w:rFonts w:ascii="Times New Roman" w:hAnsi="Times New Roman" w:cs="Times New Roman"/>
          <w:sz w:val="26"/>
          <w:szCs w:val="26"/>
          <w:lang w:val="it-IT"/>
        </w:rPr>
      </w:pPr>
      <w:r w:rsidRPr="00351151">
        <w:rPr>
          <w:rFonts w:ascii="Times New Roman" w:hAnsi="Times New Roman" w:cs="Times New Roman"/>
          <w:sz w:val="26"/>
          <w:szCs w:val="26"/>
          <w:lang w:val="vi-VN"/>
        </w:rPr>
        <w:tab/>
      </w:r>
      <w:r w:rsidRPr="00351151">
        <w:rPr>
          <w:rFonts w:ascii="Times New Roman" w:hAnsi="Times New Roman" w:cs="Times New Roman"/>
          <w:sz w:val="26"/>
          <w:szCs w:val="26"/>
          <w:lang w:val="it-IT"/>
        </w:rPr>
        <w:t>Tại Việt Nam, chính sách BHYT được xây dựng theo loại hình BHYT xã hội, là một chính sách xã hội do Nhà nước tổ chức thực hiện, nhằm huy động sự đóng góp của NSDLĐ, NLĐ, các tổ chức, cá nhân để thanh toán chi phí KCB theo quy định cho người có thẻ BHYT khi ốm đau. Điểm cơ bản trong phương thức chi trả chi phí KCB  cho người có thẻ BHYT trong giai đoạn này là thanh toán thực chi, bãi bỏ trần thanh toán trong điều trị nội trú, một số loại thủ thuật, phẫu thuật được thanh toán trong điều trị nội trú, chi phí của nhiều loại vật tư y tế tiêu hao được BHYT thanh toán không nằm trong cơ cấu giá dịch vụ y tế, đối với đối tượng bắt buộ</w:t>
      </w:r>
      <w:r w:rsidR="008A5910" w:rsidRPr="00351151">
        <w:rPr>
          <w:rFonts w:ascii="Times New Roman" w:hAnsi="Times New Roman" w:cs="Times New Roman"/>
          <w:sz w:val="26"/>
          <w:szCs w:val="26"/>
          <w:lang w:val="it-IT"/>
        </w:rPr>
        <w:t>c</w:t>
      </w:r>
      <w:r w:rsidRPr="00351151">
        <w:rPr>
          <w:rFonts w:ascii="Times New Roman" w:hAnsi="Times New Roman" w:cs="Times New Roman"/>
          <w:sz w:val="26"/>
          <w:szCs w:val="26"/>
          <w:lang w:val="it-IT"/>
        </w:rPr>
        <w:t xml:space="preserve"> là bãi bỏ quy định cùng chi trả 20%</w:t>
      </w:r>
      <w:r w:rsidR="00006CEC" w:rsidRPr="00351151">
        <w:rPr>
          <w:rFonts w:ascii="Times New Roman" w:hAnsi="Times New Roman" w:cs="Times New Roman"/>
          <w:sz w:val="26"/>
          <w:szCs w:val="26"/>
          <w:lang w:val="it-IT"/>
        </w:rPr>
        <w:t>.</w:t>
      </w:r>
      <w:r w:rsidRPr="00351151">
        <w:rPr>
          <w:rFonts w:ascii="Times New Roman" w:hAnsi="Times New Roman" w:cs="Times New Roman"/>
          <w:sz w:val="26"/>
          <w:szCs w:val="26"/>
          <w:lang w:val="it-IT"/>
        </w:rPr>
        <w:t xml:space="preserve"> Có thể nói, quyền lợi của người có thẻ BHYT giai đoạn này được mở rộng gần như tối đa, và đến năm 2005 quỹ BHYT bắt đầu bị bội chi. Ngày 14/11/ 2008 Luật BHYT đầu tiên tại Việt Nam ra đời, đánh dấu một bước ngoặt lớn trong chính sách BHYT tại Việt Nam. Điểm thay đổi cơ bản trong chính sách BHYT mới là bệnh nhân phải cùng chi trả chi phí KCB (trừ một số đối tượng đặc biệt), tăng mức đóng, mở rộng đối tượng và có lộ trình tiến tới BHYT toàn dân vào năm 2014 bằng cách chuyển dần các đối tượng tham gia BHYT tự nguyện sang diện BHYT bắt buộc. Trong thời gian các đối tượng chưa thuộc diện tham gia BHYT bắt buộc thì tiếp tục tham gia BHYT tự nguyện, BHYT tự nguyện là giai đoạn quá độ để tiến tới BHYT toàn dân</w:t>
      </w:r>
      <w:r w:rsidR="00A5201C" w:rsidRPr="00351151">
        <w:rPr>
          <w:rFonts w:ascii="Times New Roman" w:hAnsi="Times New Roman" w:cs="Times New Roman"/>
          <w:sz w:val="26"/>
          <w:szCs w:val="26"/>
          <w:lang w:val="it-IT"/>
        </w:rPr>
        <w:fldChar w:fldCharType="begin"/>
      </w:r>
      <w:r w:rsidR="00DA0CC7" w:rsidRPr="00351151">
        <w:rPr>
          <w:rFonts w:ascii="Times New Roman" w:hAnsi="Times New Roman" w:cs="Times New Roman"/>
          <w:sz w:val="26"/>
          <w:szCs w:val="26"/>
          <w:lang w:val="it-IT"/>
        </w:rPr>
        <w:instrText xml:space="preserve"> ADDIN ZOTERO_ITEM CSL_CITATION {"citationID":"y8BUG0U9","properties":{"formattedCitation":" [34], [36]","plainCitation":" [34], [36]","noteIndex":0},"citationItems":[{"id":2234,"uris":["http://zotero.org/users/4598420/items/Q5Q23M4V"],"uri":["http://zotero.org/users/4598420/items/Q5Q23M4V"],"itemData":{"id":2234,"type":"report","title":"Luật Bảo Hiểm Y Tế","publisher":"Văn phòng Quốc hội","publisher-place":"Hà Nội","event-place":"Hà Nội","URL":"http://www.chinhphu.vn/portal/page/portal/chinhphu/hethongvanban?mode=detail&amp;document_id=81142","language":"vie","author":[{"family":"Quốc Hội","given":""}],"issued":{"date-parts":[["2008"]]}},"label":"page"},{"id":1637,"uris":["http://zotero.org/users/4598420/items/23DHRBZ2"],"uri":["http://zotero.org/users/4598420/items/23DHRBZ2"],"itemData":{"id":1637,"type":"article","title":"Luật khám bệnh, chữa bệnh Số: 40/2009/QH12","publisher":"Quốc hội nước Cộng hoà Xã hội Chủ nghĩa Việt Nam","language":"vie","author":[{"literal":"Quốc hội nước Cộng hoà Xã hội Chủ nghĩa Việt Nam"}],"issued":{"date-parts":[["2009"]]}},"label":"page"}],"schema":"https://github.com/citation-style-language/schema/raw/master/csl-citation.json"} </w:instrText>
      </w:r>
      <w:r w:rsidR="00A5201C" w:rsidRPr="00351151">
        <w:rPr>
          <w:rFonts w:ascii="Times New Roman" w:hAnsi="Times New Roman" w:cs="Times New Roman"/>
          <w:sz w:val="26"/>
          <w:szCs w:val="26"/>
          <w:lang w:val="it-IT"/>
        </w:rPr>
        <w:fldChar w:fldCharType="separate"/>
      </w:r>
      <w:r w:rsidR="00DA0CC7" w:rsidRPr="00351151">
        <w:rPr>
          <w:rFonts w:ascii="Times New Roman" w:hAnsi="Times New Roman" w:cs="Times New Roman"/>
          <w:sz w:val="26"/>
        </w:rPr>
        <w:t xml:space="preserve"> [34], [36]</w:t>
      </w:r>
      <w:r w:rsidR="00A5201C" w:rsidRPr="00351151">
        <w:rPr>
          <w:rFonts w:ascii="Times New Roman" w:hAnsi="Times New Roman" w:cs="Times New Roman"/>
          <w:sz w:val="26"/>
          <w:szCs w:val="26"/>
          <w:lang w:val="it-IT"/>
        </w:rPr>
        <w:fldChar w:fldCharType="end"/>
      </w:r>
      <w:r w:rsidR="00723FDC" w:rsidRPr="00351151">
        <w:rPr>
          <w:rFonts w:ascii="Times New Roman" w:hAnsi="Times New Roman" w:cs="Times New Roman"/>
          <w:sz w:val="26"/>
          <w:szCs w:val="26"/>
          <w:lang w:val="it-IT"/>
        </w:rPr>
        <w:t>.</w:t>
      </w:r>
      <w:r w:rsidRPr="00351151">
        <w:rPr>
          <w:rFonts w:ascii="Times New Roman" w:hAnsi="Times New Roman" w:cs="Times New Roman"/>
          <w:sz w:val="26"/>
          <w:szCs w:val="26"/>
          <w:lang w:val="it-IT"/>
        </w:rPr>
        <w:t xml:space="preserve"> Các loại hình BHYT ở Việt Nam hiện nay bao gồm:</w:t>
      </w:r>
      <w:r w:rsidR="00642A1D" w:rsidRPr="00351151">
        <w:rPr>
          <w:rFonts w:ascii="Times New Roman" w:hAnsi="Times New Roman" w:cs="Times New Roman"/>
          <w:sz w:val="26"/>
          <w:szCs w:val="26"/>
          <w:lang w:val="it-IT"/>
        </w:rPr>
        <w:t xml:space="preserve"> (1) </w:t>
      </w:r>
      <w:r w:rsidRPr="00351151">
        <w:rPr>
          <w:rFonts w:ascii="Times New Roman" w:hAnsi="Times New Roman" w:cs="Times New Roman"/>
          <w:sz w:val="26"/>
          <w:szCs w:val="26"/>
          <w:lang w:val="it-IT"/>
        </w:rPr>
        <w:t>BHYT bắt buộc: áp dụng cho các đối tượng được hưởng lương và sinh hoạt phí theo chuẩn của Bộ Lao động</w:t>
      </w:r>
      <w:r w:rsidR="00D9170E" w:rsidRPr="00351151">
        <w:rPr>
          <w:rFonts w:ascii="Times New Roman" w:hAnsi="Times New Roman" w:cs="Times New Roman"/>
          <w:sz w:val="26"/>
          <w:szCs w:val="26"/>
          <w:lang w:val="it-IT"/>
        </w:rPr>
        <w:t xml:space="preserve"> </w:t>
      </w:r>
      <w:r w:rsidR="00642A1D" w:rsidRPr="00351151">
        <w:rPr>
          <w:rFonts w:ascii="Times New Roman" w:hAnsi="Times New Roman" w:cs="Times New Roman"/>
          <w:sz w:val="26"/>
          <w:szCs w:val="26"/>
          <w:lang w:val="it-IT"/>
        </w:rPr>
        <w:t>-</w:t>
      </w:r>
      <w:r w:rsidR="00D9170E" w:rsidRPr="00351151">
        <w:rPr>
          <w:rFonts w:ascii="Times New Roman" w:hAnsi="Times New Roman" w:cs="Times New Roman"/>
          <w:sz w:val="26"/>
          <w:szCs w:val="26"/>
          <w:lang w:val="it-IT"/>
        </w:rPr>
        <w:t xml:space="preserve"> </w:t>
      </w:r>
      <w:r w:rsidR="00642A1D" w:rsidRPr="00351151">
        <w:rPr>
          <w:rFonts w:ascii="Times New Roman" w:hAnsi="Times New Roman" w:cs="Times New Roman"/>
          <w:sz w:val="26"/>
          <w:szCs w:val="26"/>
          <w:lang w:val="it-IT"/>
        </w:rPr>
        <w:t>Thương binh</w:t>
      </w:r>
      <w:r w:rsidRPr="00351151">
        <w:rPr>
          <w:rFonts w:ascii="Times New Roman" w:hAnsi="Times New Roman" w:cs="Times New Roman"/>
          <w:sz w:val="26"/>
          <w:szCs w:val="26"/>
          <w:lang w:val="it-IT"/>
        </w:rPr>
        <w:t xml:space="preserve"> </w:t>
      </w:r>
      <w:r w:rsidR="00D9170E" w:rsidRPr="00351151">
        <w:rPr>
          <w:rFonts w:ascii="Times New Roman" w:hAnsi="Times New Roman" w:cs="Times New Roman"/>
          <w:sz w:val="26"/>
          <w:szCs w:val="26"/>
          <w:lang w:val="it-IT"/>
        </w:rPr>
        <w:t>và</w:t>
      </w:r>
      <w:r w:rsidRPr="00351151">
        <w:rPr>
          <w:rFonts w:ascii="Times New Roman" w:hAnsi="Times New Roman" w:cs="Times New Roman"/>
          <w:sz w:val="26"/>
          <w:szCs w:val="26"/>
          <w:lang w:val="it-IT"/>
        </w:rPr>
        <w:t xml:space="preserve"> </w:t>
      </w:r>
      <w:r w:rsidR="00642A1D" w:rsidRPr="00351151">
        <w:rPr>
          <w:rFonts w:ascii="Times New Roman" w:hAnsi="Times New Roman" w:cs="Times New Roman"/>
          <w:sz w:val="26"/>
          <w:szCs w:val="26"/>
          <w:lang w:val="it-IT"/>
        </w:rPr>
        <w:t>Xã h</w:t>
      </w:r>
      <w:r w:rsidRPr="00351151">
        <w:rPr>
          <w:rFonts w:ascii="Times New Roman" w:hAnsi="Times New Roman" w:cs="Times New Roman"/>
          <w:sz w:val="26"/>
          <w:szCs w:val="26"/>
          <w:lang w:val="it-IT"/>
        </w:rPr>
        <w:t>ội. Trừ đối tượng người nghèo có mức đóng 130.000 đồng/người/năm còn các đối tượng khác trong nhóm BHYT bắt buộc có mức đóng bằng 3% tiền lương, tiền công theo hợp đồng lao động, tiền sinh hoạt phí hoặc 3% mức lương tối thiểu hiện hành tuỳ theo từng nhóm đối tượng</w:t>
      </w:r>
      <w:r w:rsidR="00723FDC" w:rsidRPr="00351151">
        <w:rPr>
          <w:rFonts w:ascii="Times New Roman" w:hAnsi="Times New Roman" w:cs="Times New Roman"/>
          <w:sz w:val="26"/>
          <w:szCs w:val="26"/>
          <w:lang w:val="it-IT"/>
        </w:rPr>
        <w:fldChar w:fldCharType="begin"/>
      </w:r>
      <w:r w:rsidR="00457FEF" w:rsidRPr="00351151">
        <w:rPr>
          <w:rFonts w:ascii="Times New Roman" w:hAnsi="Times New Roman" w:cs="Times New Roman"/>
          <w:sz w:val="26"/>
          <w:szCs w:val="26"/>
          <w:lang w:val="it-IT"/>
        </w:rPr>
        <w:instrText xml:space="preserve"> ADDIN ZOTERO_ITEM CSL_CITATION {"citationID":"XQWTvwJY","properties":{"formattedCitation":" [35]","plainCitation":" [35]","noteIndex":0},"citationItems":[{"id":2262,"uris":["http://zotero.org/users/4598420/items/FVJVYR8T"],"uri":["http://zotero.org/users/4598420/items/FVJVYR8T"],"itemData":{"id":2262,"type":"report","title":"Luật khám bệnh, chữa bệnh Số: 40/2009/QH12","publisher-place":"Hà Nội","event-place":"Hà Nội","language":"vie","author":[{"literal":"Quốc Hội"}],"issued":{"date-parts":[["2009"]]}}}],"schema":"https://github.com/citation-style-language/schema/raw/master/csl-citation.json"} </w:instrText>
      </w:r>
      <w:r w:rsidR="00723FDC" w:rsidRPr="00351151">
        <w:rPr>
          <w:rFonts w:ascii="Times New Roman" w:hAnsi="Times New Roman" w:cs="Times New Roman"/>
          <w:sz w:val="26"/>
          <w:szCs w:val="26"/>
          <w:lang w:val="it-IT"/>
        </w:rPr>
        <w:fldChar w:fldCharType="separate"/>
      </w:r>
      <w:r w:rsidR="00457FEF" w:rsidRPr="00351151">
        <w:rPr>
          <w:rFonts w:ascii="Times New Roman" w:hAnsi="Times New Roman" w:cs="Times New Roman"/>
          <w:sz w:val="26"/>
        </w:rPr>
        <w:t xml:space="preserve"> [35]</w:t>
      </w:r>
      <w:r w:rsidR="00723FDC" w:rsidRPr="00351151">
        <w:rPr>
          <w:rFonts w:ascii="Times New Roman" w:hAnsi="Times New Roman" w:cs="Times New Roman"/>
          <w:sz w:val="26"/>
          <w:szCs w:val="26"/>
          <w:lang w:val="it-IT"/>
        </w:rPr>
        <w:fldChar w:fldCharType="end"/>
      </w:r>
      <w:bookmarkStart w:id="131" w:name="_Toc311571070"/>
      <w:bookmarkStart w:id="132" w:name="_Toc311571265"/>
      <w:bookmarkStart w:id="133" w:name="_Toc311572364"/>
      <w:bookmarkStart w:id="134" w:name="_Toc311572579"/>
      <w:bookmarkStart w:id="135" w:name="_Toc311573135"/>
      <w:bookmarkStart w:id="136" w:name="_Toc311573401"/>
      <w:r w:rsidR="00B630C4" w:rsidRPr="00351151">
        <w:rPr>
          <w:rFonts w:ascii="Times New Roman" w:hAnsi="Times New Roman" w:cs="Times New Roman"/>
          <w:sz w:val="26"/>
          <w:szCs w:val="26"/>
          <w:lang w:val="it-IT"/>
        </w:rPr>
        <w:t xml:space="preserve">; </w:t>
      </w:r>
      <w:r w:rsidR="006971F7" w:rsidRPr="00351151">
        <w:rPr>
          <w:rFonts w:ascii="Times New Roman" w:hAnsi="Times New Roman" w:cs="Times New Roman"/>
          <w:sz w:val="26"/>
          <w:szCs w:val="26"/>
          <w:lang w:val="it-IT"/>
        </w:rPr>
        <w:t xml:space="preserve">(2) </w:t>
      </w:r>
      <w:r w:rsidRPr="00351151">
        <w:rPr>
          <w:rFonts w:ascii="Times New Roman" w:hAnsi="Times New Roman" w:cs="Times New Roman"/>
          <w:sz w:val="26"/>
          <w:szCs w:val="26"/>
          <w:lang w:val="it-IT"/>
        </w:rPr>
        <w:t>BHYT tự nguyện: áp dụng đối với mọi đối tượng có nhu cầ</w:t>
      </w:r>
      <w:r w:rsidR="00EB3F44" w:rsidRPr="00351151">
        <w:rPr>
          <w:rFonts w:ascii="Times New Roman" w:hAnsi="Times New Roman" w:cs="Times New Roman"/>
          <w:sz w:val="26"/>
          <w:szCs w:val="26"/>
          <w:lang w:val="it-IT"/>
        </w:rPr>
        <w:t xml:space="preserve">u tham gia BHYT </w:t>
      </w:r>
      <w:r w:rsidRPr="00351151">
        <w:rPr>
          <w:rFonts w:ascii="Times New Roman" w:hAnsi="Times New Roman" w:cs="Times New Roman"/>
          <w:sz w:val="26"/>
          <w:szCs w:val="26"/>
          <w:lang w:val="it-IT"/>
        </w:rPr>
        <w:t>bao gồm 2 nhóm đối tượng là BHYT tự nguyện học sinh, sinh viên và BHYT tự nguyện nhân dân. Năm 2009 là năm tiến hành triển khai loại hình này</w:t>
      </w:r>
      <w:r w:rsidR="006971F7" w:rsidRPr="00351151">
        <w:rPr>
          <w:rFonts w:ascii="Times New Roman" w:hAnsi="Times New Roman" w:cs="Times New Roman"/>
          <w:sz w:val="26"/>
          <w:szCs w:val="26"/>
          <w:lang w:val="it-IT"/>
        </w:rPr>
        <w:t>; (3) BHYT cho người nghèo và người có công, cho người dân tộc sống ở nơi đặc biệt khó khăn</w:t>
      </w:r>
      <w:r w:rsidR="00723FDC" w:rsidRPr="00351151">
        <w:rPr>
          <w:rFonts w:ascii="Times New Roman" w:hAnsi="Times New Roman" w:cs="Times New Roman"/>
          <w:sz w:val="26"/>
          <w:szCs w:val="26"/>
          <w:lang w:val="it-IT"/>
        </w:rPr>
        <w:fldChar w:fldCharType="begin"/>
      </w:r>
      <w:r w:rsidR="00457FEF" w:rsidRPr="00351151">
        <w:rPr>
          <w:rFonts w:ascii="Times New Roman" w:hAnsi="Times New Roman" w:cs="Times New Roman"/>
          <w:sz w:val="26"/>
          <w:szCs w:val="26"/>
          <w:lang w:val="it-IT"/>
        </w:rPr>
        <w:instrText xml:space="preserve"> ADDIN ZOTERO_ITEM CSL_CITATION {"citationID":"6DX5na1b","properties":{"formattedCitation":" [36]","plainCitation":" [36]","noteIndex":0},"citationItems":[{"id":1637,"uris":["http://zotero.org/users/4598420/items/23DHRBZ2"],"uri":["http://zotero.org/users/4598420/items/23DHRBZ2"],"itemData":{"id":1637,"type":"article","title":"Luật khám bệnh, chữa bệnh Số: 40/2009/QH12","publisher":"Quốc hội nước Cộng hoà Xã hội Chủ nghĩa Việt Nam","language":"vie","author":[{"literal":"Quốc hội nước Cộng hoà Xã hội Chủ nghĩa Việt Nam"}],"issued":{"date-parts":[["2009"]]}}}],"schema":"https://github.com/citation-style-language/schema/raw/master/csl-citation.json"} </w:instrText>
      </w:r>
      <w:r w:rsidR="00723FDC" w:rsidRPr="00351151">
        <w:rPr>
          <w:rFonts w:ascii="Times New Roman" w:hAnsi="Times New Roman" w:cs="Times New Roman"/>
          <w:sz w:val="26"/>
          <w:szCs w:val="26"/>
          <w:lang w:val="it-IT"/>
        </w:rPr>
        <w:fldChar w:fldCharType="separate"/>
      </w:r>
      <w:r w:rsidR="00457FEF" w:rsidRPr="00351151">
        <w:rPr>
          <w:rFonts w:ascii="Times New Roman" w:hAnsi="Times New Roman" w:cs="Times New Roman"/>
          <w:sz w:val="26"/>
        </w:rPr>
        <w:t xml:space="preserve"> [36]</w:t>
      </w:r>
      <w:r w:rsidR="00723FDC" w:rsidRPr="00351151">
        <w:rPr>
          <w:rFonts w:ascii="Times New Roman" w:hAnsi="Times New Roman" w:cs="Times New Roman"/>
          <w:sz w:val="26"/>
          <w:szCs w:val="26"/>
          <w:lang w:val="it-IT"/>
        </w:rPr>
        <w:fldChar w:fldCharType="end"/>
      </w:r>
      <w:bookmarkEnd w:id="129"/>
      <w:bookmarkEnd w:id="130"/>
      <w:bookmarkEnd w:id="131"/>
      <w:bookmarkEnd w:id="132"/>
      <w:bookmarkEnd w:id="133"/>
      <w:bookmarkEnd w:id="134"/>
      <w:bookmarkEnd w:id="135"/>
      <w:bookmarkEnd w:id="136"/>
      <w:r w:rsidR="00B630C4" w:rsidRPr="00351151">
        <w:rPr>
          <w:rFonts w:ascii="Times New Roman" w:hAnsi="Times New Roman" w:cs="Times New Roman"/>
          <w:sz w:val="26"/>
          <w:szCs w:val="26"/>
          <w:lang w:val="it-IT"/>
        </w:rPr>
        <w:t>.</w:t>
      </w:r>
    </w:p>
    <w:p w14:paraId="1AF359C4" w14:textId="77777777" w:rsidR="009B4ED6" w:rsidRPr="00351151" w:rsidRDefault="009B4ED6" w:rsidP="00AB5E94">
      <w:pPr>
        <w:widowControl w:val="0"/>
        <w:tabs>
          <w:tab w:val="left" w:pos="284"/>
          <w:tab w:val="left" w:pos="709"/>
        </w:tabs>
        <w:spacing w:after="0" w:line="360" w:lineRule="auto"/>
        <w:ind w:firstLine="567"/>
        <w:jc w:val="both"/>
        <w:rPr>
          <w:rFonts w:ascii="Times New Roman" w:hAnsi="Times New Roman" w:cs="Times New Roman"/>
          <w:sz w:val="26"/>
          <w:szCs w:val="26"/>
          <w:lang w:val="it-IT"/>
        </w:rPr>
      </w:pPr>
    </w:p>
    <w:p w14:paraId="0B667A82" w14:textId="7B4301F5" w:rsidR="001E4256" w:rsidRPr="00351151" w:rsidRDefault="001E4256" w:rsidP="00BB7BD4">
      <w:pPr>
        <w:pStyle w:val="ListParagraph"/>
        <w:widowControl w:val="0"/>
        <w:numPr>
          <w:ilvl w:val="3"/>
          <w:numId w:val="4"/>
        </w:numPr>
        <w:tabs>
          <w:tab w:val="left" w:pos="709"/>
        </w:tabs>
        <w:spacing w:after="0" w:line="360" w:lineRule="auto"/>
        <w:ind w:left="851" w:hanging="851"/>
        <w:jc w:val="both"/>
        <w:rPr>
          <w:rFonts w:ascii="Times New Roman" w:eastAsia="Times New Roman" w:hAnsi="Times New Roman" w:cs="Times New Roman"/>
          <w:b/>
          <w:noProof/>
          <w:sz w:val="26"/>
          <w:szCs w:val="26"/>
          <w:lang w:val="vi-VN"/>
        </w:rPr>
      </w:pPr>
      <w:bookmarkStart w:id="137" w:name="_Toc311571266"/>
      <w:bookmarkStart w:id="138" w:name="_Toc311572365"/>
      <w:bookmarkStart w:id="139" w:name="_Toc311572580"/>
      <w:bookmarkStart w:id="140" w:name="_Toc311573136"/>
      <w:bookmarkStart w:id="141" w:name="_Toc311573402"/>
      <w:bookmarkStart w:id="142" w:name="_Toc450936707"/>
      <w:bookmarkStart w:id="143" w:name="_Toc453229774"/>
      <w:r w:rsidRPr="00351151">
        <w:rPr>
          <w:rFonts w:ascii="Times New Roman" w:hAnsi="Times New Roman" w:cs="Times New Roman"/>
          <w:b/>
          <w:iCs/>
          <w:sz w:val="26"/>
          <w:szCs w:val="26"/>
          <w:lang w:val="vi-VN"/>
        </w:rPr>
        <w:lastRenderedPageBreak/>
        <w:t>Bảo hiểm y tế Cộng hòa Dân chủ Nhân dân Lào</w:t>
      </w:r>
      <w:bookmarkEnd w:id="137"/>
      <w:bookmarkEnd w:id="138"/>
      <w:bookmarkEnd w:id="139"/>
      <w:bookmarkEnd w:id="140"/>
      <w:bookmarkEnd w:id="141"/>
    </w:p>
    <w:p w14:paraId="7576874B" w14:textId="0E518FA1" w:rsidR="001E4256" w:rsidRPr="00351151" w:rsidRDefault="001E4256" w:rsidP="00E924E6">
      <w:pPr>
        <w:widowControl w:val="0"/>
        <w:tabs>
          <w:tab w:val="left" w:pos="709"/>
        </w:tabs>
        <w:spacing w:after="0" w:line="360" w:lineRule="auto"/>
        <w:jc w:val="both"/>
        <w:rPr>
          <w:rFonts w:ascii="Times New Roman" w:hAnsi="Times New Roman" w:cs="Times New Roman"/>
          <w:spacing w:val="-2"/>
          <w:sz w:val="26"/>
          <w:szCs w:val="26"/>
          <w:lang w:val="vi-VN"/>
        </w:rPr>
      </w:pPr>
      <w:r w:rsidRPr="00351151">
        <w:rPr>
          <w:rFonts w:ascii="Times New Roman" w:hAnsi="Times New Roman" w:cs="Times New Roman"/>
          <w:sz w:val="26"/>
          <w:szCs w:val="26"/>
          <w:lang w:val="vi-VN"/>
        </w:rPr>
        <w:tab/>
      </w:r>
      <w:r w:rsidRPr="00351151">
        <w:rPr>
          <w:rFonts w:ascii="Times New Roman" w:hAnsi="Times New Roman" w:cs="Times New Roman"/>
          <w:spacing w:val="-2"/>
          <w:sz w:val="26"/>
          <w:szCs w:val="26"/>
          <w:lang w:val="vi-VN"/>
        </w:rPr>
        <w:t xml:space="preserve">Nước </w:t>
      </w:r>
      <w:r w:rsidR="00642A1D" w:rsidRPr="00351151">
        <w:rPr>
          <w:rFonts w:ascii="Times New Roman" w:hAnsi="Times New Roman" w:cs="Times New Roman"/>
          <w:spacing w:val="-2"/>
          <w:sz w:val="26"/>
          <w:szCs w:val="26"/>
          <w:lang w:val="vi-VN"/>
        </w:rPr>
        <w:t>Cộng hoà Dân chủ Nhân dân</w:t>
      </w:r>
      <w:r w:rsidRPr="00351151">
        <w:rPr>
          <w:rFonts w:ascii="Times New Roman" w:hAnsi="Times New Roman" w:cs="Times New Roman"/>
          <w:spacing w:val="-2"/>
          <w:sz w:val="26"/>
          <w:szCs w:val="26"/>
          <w:lang w:val="vi-VN"/>
        </w:rPr>
        <w:t xml:space="preserve"> Lào được thành lập vào ngày 2/12/1975. Trong thời kỳ đầu, Lào gặp rất nhiều khó khăn về mọi mặt của cuộc sống, đặc biệt là vấn đề y tế. Nguồn kinh phí hoạt động, các cơ sở hạ tầ</w:t>
      </w:r>
      <w:r w:rsidR="00642A1D" w:rsidRPr="00351151">
        <w:rPr>
          <w:rFonts w:ascii="Times New Roman" w:hAnsi="Times New Roman" w:cs="Times New Roman"/>
          <w:spacing w:val="-2"/>
          <w:sz w:val="26"/>
          <w:szCs w:val="26"/>
          <w:lang w:val="vi-VN"/>
        </w:rPr>
        <w:t>ng y</w:t>
      </w:r>
      <w:r w:rsidRPr="00351151">
        <w:rPr>
          <w:rFonts w:ascii="Times New Roman" w:hAnsi="Times New Roman" w:cs="Times New Roman"/>
          <w:spacing w:val="-2"/>
          <w:sz w:val="26"/>
          <w:szCs w:val="26"/>
          <w:lang w:val="vi-VN"/>
        </w:rPr>
        <w:t xml:space="preserve"> tế đề</w:t>
      </w:r>
      <w:r w:rsidR="00642A1D" w:rsidRPr="00351151">
        <w:rPr>
          <w:rFonts w:ascii="Times New Roman" w:hAnsi="Times New Roman" w:cs="Times New Roman"/>
          <w:spacing w:val="-2"/>
          <w:sz w:val="26"/>
          <w:szCs w:val="26"/>
          <w:lang w:val="vi-VN"/>
        </w:rPr>
        <w:t>u</w:t>
      </w:r>
      <w:r w:rsidRPr="00351151">
        <w:rPr>
          <w:rFonts w:ascii="Times New Roman" w:hAnsi="Times New Roman" w:cs="Times New Roman"/>
          <w:spacing w:val="-2"/>
          <w:sz w:val="26"/>
          <w:szCs w:val="26"/>
          <w:lang w:val="vi-VN"/>
        </w:rPr>
        <w:t xml:space="preserve"> xuống cấp và không </w:t>
      </w:r>
      <w:r w:rsidR="00642A1D" w:rsidRPr="00351151">
        <w:rPr>
          <w:rFonts w:ascii="Times New Roman" w:hAnsi="Times New Roman" w:cs="Times New Roman"/>
          <w:spacing w:val="-2"/>
          <w:sz w:val="26"/>
          <w:szCs w:val="26"/>
          <w:lang w:val="vi-VN"/>
        </w:rPr>
        <w:t>có kinh phí</w:t>
      </w:r>
      <w:r w:rsidRPr="00351151">
        <w:rPr>
          <w:rFonts w:ascii="Times New Roman" w:hAnsi="Times New Roman" w:cs="Times New Roman"/>
          <w:spacing w:val="-2"/>
          <w:sz w:val="26"/>
          <w:szCs w:val="26"/>
          <w:lang w:val="vi-VN"/>
        </w:rPr>
        <w:t xml:space="preserve"> sửa chữa. Kết quả tất yếu là chi phí KCB tăng, trong khi người dân chưa được đáp ứng đầy đủ về nhu cầu KCB.</w:t>
      </w:r>
    </w:p>
    <w:p w14:paraId="5F313FAE" w14:textId="1B1BB887" w:rsidR="001E4256" w:rsidRPr="00351151" w:rsidRDefault="001E4256" w:rsidP="00E924E6">
      <w:pPr>
        <w:widowControl w:val="0"/>
        <w:tabs>
          <w:tab w:val="left" w:pos="709"/>
        </w:tabs>
        <w:spacing w:after="0" w:line="360" w:lineRule="auto"/>
        <w:jc w:val="both"/>
        <w:rPr>
          <w:rFonts w:ascii="Times New Roman" w:hAnsi="Times New Roman" w:cs="Times New Roman"/>
          <w:spacing w:val="-2"/>
          <w:sz w:val="26"/>
          <w:szCs w:val="26"/>
          <w:lang w:val="vi-VN"/>
        </w:rPr>
      </w:pPr>
      <w:r w:rsidRPr="00351151">
        <w:rPr>
          <w:rFonts w:ascii="Times New Roman" w:hAnsi="Times New Roman" w:cs="Times New Roman"/>
          <w:spacing w:val="-2"/>
          <w:sz w:val="26"/>
          <w:szCs w:val="26"/>
          <w:lang w:val="vi-VN"/>
        </w:rPr>
        <w:tab/>
        <w:t xml:space="preserve">Năm 1994, Nhà nước Lào áp dụng </w:t>
      </w:r>
      <w:r w:rsidR="00F03CE6" w:rsidRPr="00351151">
        <w:rPr>
          <w:rFonts w:ascii="Times New Roman" w:hAnsi="Times New Roman" w:cs="Times New Roman"/>
          <w:spacing w:val="-2"/>
          <w:sz w:val="26"/>
          <w:szCs w:val="26"/>
          <w:lang w:val="vi-VN"/>
        </w:rPr>
        <w:t>chính sách</w:t>
      </w:r>
      <w:r w:rsidRPr="00351151">
        <w:rPr>
          <w:rFonts w:ascii="Times New Roman" w:hAnsi="Times New Roman" w:cs="Times New Roman"/>
          <w:spacing w:val="-2"/>
          <w:sz w:val="26"/>
          <w:szCs w:val="26"/>
          <w:lang w:val="vi-VN"/>
        </w:rPr>
        <w:t xml:space="preserve"> thu một phần viện phí để đảm bảo </w:t>
      </w:r>
      <w:r w:rsidR="00F03CE6" w:rsidRPr="00351151">
        <w:rPr>
          <w:rFonts w:ascii="Times New Roman" w:hAnsi="Times New Roman" w:cs="Times New Roman"/>
          <w:spacing w:val="-2"/>
          <w:sz w:val="26"/>
          <w:szCs w:val="26"/>
          <w:lang w:val="vi-VN"/>
        </w:rPr>
        <w:t>chất lượng</w:t>
      </w:r>
      <w:r w:rsidRPr="00351151">
        <w:rPr>
          <w:rFonts w:ascii="Times New Roman" w:hAnsi="Times New Roman" w:cs="Times New Roman"/>
          <w:spacing w:val="-2"/>
          <w:sz w:val="26"/>
          <w:szCs w:val="26"/>
          <w:lang w:val="vi-VN"/>
        </w:rPr>
        <w:t xml:space="preserve"> công tác CSSK cho nhân dân. Tuy nhiên, </w:t>
      </w:r>
      <w:r w:rsidR="00F03CE6" w:rsidRPr="00351151">
        <w:rPr>
          <w:rFonts w:ascii="Times New Roman" w:hAnsi="Times New Roman" w:cs="Times New Roman"/>
          <w:spacing w:val="-2"/>
          <w:sz w:val="26"/>
          <w:szCs w:val="26"/>
          <w:lang w:val="vi-VN"/>
        </w:rPr>
        <w:t>chính sách</w:t>
      </w:r>
      <w:r w:rsidRPr="00351151">
        <w:rPr>
          <w:rFonts w:ascii="Times New Roman" w:hAnsi="Times New Roman" w:cs="Times New Roman"/>
          <w:spacing w:val="-2"/>
          <w:sz w:val="26"/>
          <w:szCs w:val="26"/>
          <w:lang w:val="vi-VN"/>
        </w:rPr>
        <w:t xml:space="preserve"> này hầu như chỉ có những người thu nhập khá mới có khả năng tiếp cận, trong khi đại bộ phận dân cư là những người có thu nhập trung bình và người nghèo khó có thể tiếp cận được với dịch vụ y tế. Điều này dẫn đến việc không đảm bảo công bằng trong CSSK của nhân dân. Từ đó, Nhà nước đã ban hành các chính sách về BHYT nhằm thúc đẩy công bằng trong CSSK của người dân</w:t>
      </w:r>
      <w:r w:rsidR="00CB781D" w:rsidRPr="00351151">
        <w:rPr>
          <w:rFonts w:ascii="Times New Roman" w:hAnsi="Times New Roman" w:cs="Times New Roman"/>
          <w:spacing w:val="-2"/>
          <w:sz w:val="26"/>
          <w:szCs w:val="26"/>
          <w:lang w:val="vi-VN"/>
        </w:rPr>
        <w:fldChar w:fldCharType="begin"/>
      </w:r>
      <w:r w:rsidR="00457FEF" w:rsidRPr="00351151">
        <w:rPr>
          <w:rFonts w:ascii="Times New Roman" w:hAnsi="Times New Roman" w:cs="Times New Roman"/>
          <w:spacing w:val="-2"/>
          <w:sz w:val="26"/>
          <w:szCs w:val="26"/>
          <w:lang w:val="vi-VN"/>
        </w:rPr>
        <w:instrText xml:space="preserve"> ADDIN ZOTERO_ITEM CSL_CITATION {"citationID":"C9VTm2Xd","properties":{"formattedCitation":" [4]","plainCitation":" [4]","noteIndex":0},"citationItems":[{"id":2194,"uris":["http://zotero.org/users/4598420/items/XNZQKUHY"],"uri":["http://zotero.org/users/4598420/items/XNZQKUHY"],"itemData":{"id":2194,"type":"report","title":"Sắc lệnh về tố chức thực hiện hệ thống BHXH tại nước CHDCND Lào Sô 207/CP","genre":"Report","language":"vie","author":[{"family":"Bộ lao động và thương bình xã hội","given":""}],"issued":{"date-parts":[["1999"]]}}}],"schema":"https://github.com/citation-style-language/schema/raw/master/csl-citation.json"} </w:instrText>
      </w:r>
      <w:r w:rsidR="00CB781D" w:rsidRPr="00351151">
        <w:rPr>
          <w:rFonts w:ascii="Times New Roman" w:hAnsi="Times New Roman" w:cs="Times New Roman"/>
          <w:spacing w:val="-2"/>
          <w:sz w:val="26"/>
          <w:szCs w:val="26"/>
          <w:lang w:val="vi-VN"/>
        </w:rPr>
        <w:fldChar w:fldCharType="separate"/>
      </w:r>
      <w:r w:rsidR="00457FEF" w:rsidRPr="00351151">
        <w:rPr>
          <w:rFonts w:ascii="Times New Roman" w:hAnsi="Times New Roman" w:cs="Times New Roman"/>
          <w:sz w:val="26"/>
        </w:rPr>
        <w:t xml:space="preserve"> [4]</w:t>
      </w:r>
      <w:r w:rsidR="00CB781D" w:rsidRPr="00351151">
        <w:rPr>
          <w:rFonts w:ascii="Times New Roman" w:hAnsi="Times New Roman" w:cs="Times New Roman"/>
          <w:spacing w:val="-2"/>
          <w:sz w:val="26"/>
          <w:szCs w:val="26"/>
          <w:lang w:val="vi-VN"/>
        </w:rPr>
        <w:fldChar w:fldCharType="end"/>
      </w:r>
      <w:r w:rsidR="00B243D5" w:rsidRPr="00351151">
        <w:rPr>
          <w:rFonts w:ascii="Times New Roman" w:hAnsi="Times New Roman" w:cs="Times New Roman"/>
          <w:spacing w:val="-2"/>
          <w:sz w:val="26"/>
          <w:szCs w:val="26"/>
          <w:lang w:val="vi-VN"/>
        </w:rPr>
        <w:t>.</w:t>
      </w:r>
    </w:p>
    <w:p w14:paraId="0E05967B" w14:textId="67153BA5" w:rsidR="005B63EB" w:rsidRPr="00351151" w:rsidRDefault="001E4256" w:rsidP="00E924E6">
      <w:pPr>
        <w:widowControl w:val="0"/>
        <w:tabs>
          <w:tab w:val="left" w:pos="709"/>
        </w:tabs>
        <w:spacing w:after="0" w:line="360" w:lineRule="auto"/>
        <w:jc w:val="both"/>
        <w:rPr>
          <w:rFonts w:ascii="Times New Roman" w:hAnsi="Times New Roman" w:cs="Times New Roman"/>
          <w:sz w:val="26"/>
          <w:szCs w:val="26"/>
          <w:lang w:val="vi-VN"/>
        </w:rPr>
      </w:pPr>
      <w:r w:rsidRPr="00351151">
        <w:rPr>
          <w:rFonts w:ascii="Times New Roman" w:hAnsi="Times New Roman" w:cs="Times New Roman"/>
          <w:sz w:val="26"/>
          <w:szCs w:val="26"/>
          <w:lang w:val="vi-VN"/>
        </w:rPr>
        <w:tab/>
      </w:r>
      <w:r w:rsidR="00C163BA" w:rsidRPr="00351151">
        <w:rPr>
          <w:rFonts w:ascii="Times New Roman" w:hAnsi="Times New Roman" w:cs="Times New Roman"/>
          <w:sz w:val="26"/>
          <w:szCs w:val="26"/>
          <w:lang w:val="vi-VN"/>
        </w:rPr>
        <w:t>Hệ thống y tế tại CHDCND Lào được xây dựng bắt đầu từ năm 1975. Hệ thống y tế Lào bao gồm 3 cấp: (1) tuyến y tế cơ sở (trạm y tế xã, phòng khám đa khoa khu vực, bệnh viện huyện); (2) tuyến tỉnh bao gồm bệnh viện tỉnh</w:t>
      </w:r>
      <w:r w:rsidR="00070396" w:rsidRPr="00351151">
        <w:rPr>
          <w:rFonts w:ascii="Times New Roman" w:hAnsi="Times New Roman" w:cs="Times New Roman"/>
          <w:sz w:val="26"/>
          <w:szCs w:val="26"/>
          <w:lang w:val="vi-VN"/>
        </w:rPr>
        <w:t xml:space="preserve"> (18 bệnh viện tỉnh)</w:t>
      </w:r>
      <w:r w:rsidR="00C163BA" w:rsidRPr="00351151">
        <w:rPr>
          <w:rFonts w:ascii="Times New Roman" w:hAnsi="Times New Roman" w:cs="Times New Roman"/>
          <w:sz w:val="26"/>
          <w:szCs w:val="26"/>
          <w:lang w:val="vi-VN"/>
        </w:rPr>
        <w:t>, trung tâm y tế dự phòng tỉnh; (3)</w:t>
      </w:r>
      <w:r w:rsidR="00070396" w:rsidRPr="00351151">
        <w:rPr>
          <w:rFonts w:ascii="Times New Roman" w:hAnsi="Times New Roman" w:cs="Times New Roman"/>
          <w:sz w:val="26"/>
          <w:szCs w:val="26"/>
          <w:lang w:val="vi-VN"/>
        </w:rPr>
        <w:t xml:space="preserve"> bệnh viện và các viện tuyến trung ương (7 bệnh viên trung ương và khu vực). Hoạt động khám chữa bệnh được phân cấp theo tuyến y tế và có hoạt động chuyển tuyến cũng như chỉ đạo tuyến từ trung ương đến địa phương</w:t>
      </w:r>
      <w:r w:rsidR="00DA0CC7" w:rsidRPr="00351151">
        <w:rPr>
          <w:rFonts w:ascii="Times New Roman" w:hAnsi="Times New Roman" w:cs="Times New Roman"/>
          <w:sz w:val="26"/>
          <w:szCs w:val="26"/>
          <w:lang w:val="vi-VN"/>
        </w:rPr>
        <w:fldChar w:fldCharType="begin"/>
      </w:r>
      <w:r w:rsidR="00DA0CC7" w:rsidRPr="00351151">
        <w:rPr>
          <w:rFonts w:ascii="Times New Roman" w:hAnsi="Times New Roman" w:cs="Times New Roman"/>
          <w:sz w:val="26"/>
          <w:szCs w:val="26"/>
          <w:lang w:val="vi-VN"/>
        </w:rPr>
        <w:instrText xml:space="preserve"> ADDIN ZOTERO_ITEM CSL_CITATION {"citationID":"yXRQQkJF","properties":{"formattedCitation":" [7]","plainCitation":" [7]","noteIndex":0},"citationItems":[{"id":1481,"uris":["http://zotero.org/users/4598420/items/YHB8N2SE"],"uri":["http://zotero.org/users/4598420/items/YHB8N2SE"],"itemData":{"id":1481,"type":"article","title":"Hướng dẫn thực hiện công tác bảo hiểm y tế nước Cộng hoà Dân chủ Nhân dân Lào","publisher":"Bộ Y tế Lào, Viêng Chăn, CHDCND Lào","language":"vie","author":[{"literal":"Bộ Y tế Lào"}],"issued":{"date-parts":[["2002"]]}}}],"schema":"https://github.com/citation-style-language/schema/raw/master/csl-citation.json"} </w:instrText>
      </w:r>
      <w:r w:rsidR="00DA0CC7" w:rsidRPr="00351151">
        <w:rPr>
          <w:rFonts w:ascii="Times New Roman" w:hAnsi="Times New Roman" w:cs="Times New Roman"/>
          <w:sz w:val="26"/>
          <w:szCs w:val="26"/>
          <w:lang w:val="vi-VN"/>
        </w:rPr>
        <w:fldChar w:fldCharType="separate"/>
      </w:r>
      <w:r w:rsidR="00DA0CC7" w:rsidRPr="00351151">
        <w:rPr>
          <w:rFonts w:ascii="Times New Roman" w:hAnsi="Times New Roman" w:cs="Times New Roman"/>
          <w:sz w:val="26"/>
        </w:rPr>
        <w:t xml:space="preserve"> [7]</w:t>
      </w:r>
      <w:r w:rsidR="00DA0CC7" w:rsidRPr="00351151">
        <w:rPr>
          <w:rFonts w:ascii="Times New Roman" w:hAnsi="Times New Roman" w:cs="Times New Roman"/>
          <w:sz w:val="26"/>
          <w:szCs w:val="26"/>
          <w:lang w:val="vi-VN"/>
        </w:rPr>
        <w:fldChar w:fldCharType="end"/>
      </w:r>
      <w:r w:rsidR="00070396" w:rsidRPr="00351151">
        <w:rPr>
          <w:rFonts w:ascii="Times New Roman" w:hAnsi="Times New Roman" w:cs="Times New Roman"/>
          <w:sz w:val="26"/>
          <w:szCs w:val="26"/>
          <w:lang w:val="vi-VN"/>
        </w:rPr>
        <w:t xml:space="preserve">. </w:t>
      </w:r>
      <w:r w:rsidR="006A5A8F" w:rsidRPr="00351151">
        <w:rPr>
          <w:rFonts w:ascii="Times New Roman" w:hAnsi="Times New Roman" w:cs="Times New Roman"/>
          <w:sz w:val="26"/>
          <w:szCs w:val="26"/>
          <w:lang w:val="vi-VN"/>
        </w:rPr>
        <w:t xml:space="preserve">Từ năm 1999, nước CHDCND Lào đã tiến hành đổi mới trong công tác y tế, từ đó y tế tư nhân bắt đầu phát triển, chủ yếu là các phòng khám tư nhân và cũng chủ yếu là ở thành thị như thủ đô Viêng Chăn, Luang Prabang, Chămpasak và một số thị trấn xa trung tâm. </w:t>
      </w:r>
      <w:r w:rsidR="005B63EB" w:rsidRPr="00351151">
        <w:rPr>
          <w:rFonts w:ascii="Times New Roman" w:hAnsi="Times New Roman" w:cs="Times New Roman"/>
          <w:sz w:val="26"/>
          <w:szCs w:val="26"/>
          <w:lang w:val="vi-VN"/>
        </w:rPr>
        <w:t xml:space="preserve">Các phòng khám tư nhân chủ yếu là do các thầy thuốc ở các bệnh viện công khám chữa bệnh ngoài giờ hành chính. </w:t>
      </w:r>
    </w:p>
    <w:p w14:paraId="1100CDF9" w14:textId="396C0FC0" w:rsidR="007A1B97" w:rsidRPr="00351151" w:rsidRDefault="00DA0CC7" w:rsidP="00E924E6">
      <w:pPr>
        <w:widowControl w:val="0"/>
        <w:tabs>
          <w:tab w:val="left" w:pos="709"/>
        </w:tabs>
        <w:spacing w:after="0" w:line="360" w:lineRule="auto"/>
        <w:jc w:val="both"/>
        <w:rPr>
          <w:rFonts w:ascii="Times New Roman" w:hAnsi="Times New Roman" w:cs="Times New Roman"/>
          <w:sz w:val="26"/>
          <w:szCs w:val="26"/>
          <w:lang w:val="vi-VN"/>
        </w:rPr>
      </w:pPr>
      <w:r w:rsidRPr="00351151">
        <w:rPr>
          <w:rFonts w:ascii="Times New Roman" w:hAnsi="Times New Roman" w:cs="Times New Roman"/>
          <w:sz w:val="26"/>
          <w:szCs w:val="26"/>
        </w:rPr>
        <w:tab/>
      </w:r>
      <w:r w:rsidR="001E4256" w:rsidRPr="00351151">
        <w:rPr>
          <w:rFonts w:ascii="Times New Roman" w:hAnsi="Times New Roman" w:cs="Times New Roman"/>
          <w:sz w:val="26"/>
          <w:szCs w:val="26"/>
          <w:lang w:val="vi-VN"/>
        </w:rPr>
        <w:t xml:space="preserve">BHYT tại </w:t>
      </w:r>
      <w:r w:rsidR="005B63EB" w:rsidRPr="00351151">
        <w:rPr>
          <w:rFonts w:ascii="Times New Roman" w:hAnsi="Times New Roman" w:cs="Times New Roman"/>
          <w:sz w:val="26"/>
          <w:szCs w:val="26"/>
          <w:lang w:val="vi-VN"/>
        </w:rPr>
        <w:t xml:space="preserve">CHDCND </w:t>
      </w:r>
      <w:r w:rsidR="001E4256" w:rsidRPr="00351151">
        <w:rPr>
          <w:rFonts w:ascii="Times New Roman" w:hAnsi="Times New Roman" w:cs="Times New Roman"/>
          <w:sz w:val="26"/>
          <w:szCs w:val="26"/>
          <w:lang w:val="vi-VN"/>
        </w:rPr>
        <w:t xml:space="preserve">Lào </w:t>
      </w:r>
      <w:r w:rsidR="005B63EB" w:rsidRPr="00351151">
        <w:rPr>
          <w:rFonts w:ascii="Times New Roman" w:hAnsi="Times New Roman" w:cs="Times New Roman"/>
          <w:sz w:val="26"/>
          <w:szCs w:val="26"/>
          <w:lang w:val="vi-VN"/>
        </w:rPr>
        <w:t xml:space="preserve">đã được xâu dựng chính sách từ năm 1999 nhưng chỉ được </w:t>
      </w:r>
      <w:r w:rsidR="001E4256" w:rsidRPr="00351151">
        <w:rPr>
          <w:rFonts w:ascii="Times New Roman" w:hAnsi="Times New Roman" w:cs="Times New Roman"/>
          <w:sz w:val="26"/>
          <w:szCs w:val="26"/>
          <w:lang w:val="vi-VN"/>
        </w:rPr>
        <w:t xml:space="preserve">thí điểm vào năm 2002. </w:t>
      </w:r>
      <w:r w:rsidR="005B63EB" w:rsidRPr="00351151">
        <w:rPr>
          <w:rFonts w:ascii="Times New Roman" w:hAnsi="Times New Roman" w:cs="Times New Roman"/>
          <w:sz w:val="26"/>
          <w:szCs w:val="26"/>
          <w:lang w:val="vi-VN"/>
        </w:rPr>
        <w:t>Hệ thống BHYT tại Lào hiện nay vẫn thuộc Bộ Lao động và Phúc lợi Xã hội và Bộ Y tế, được phân cấp từ trung ương, tỉnh và huyện</w:t>
      </w:r>
      <w:r w:rsidRPr="00351151">
        <w:rPr>
          <w:rFonts w:ascii="Times New Roman" w:hAnsi="Times New Roman" w:cs="Times New Roman"/>
          <w:sz w:val="26"/>
          <w:szCs w:val="26"/>
          <w:lang w:val="vi-VN"/>
        </w:rPr>
        <w:fldChar w:fldCharType="begin"/>
      </w:r>
      <w:r w:rsidRPr="00351151">
        <w:rPr>
          <w:rFonts w:ascii="Times New Roman" w:hAnsi="Times New Roman" w:cs="Times New Roman"/>
          <w:sz w:val="26"/>
          <w:szCs w:val="26"/>
          <w:lang w:val="vi-VN"/>
        </w:rPr>
        <w:instrText xml:space="preserve"> ADDIN ZOTERO_ITEM CSL_CITATION {"citationID":"3f6asHVn","properties":{"formattedCitation":" [7]","plainCitation":" [7]","noteIndex":0},"citationItems":[{"id":1481,"uris":["http://zotero.org/users/4598420/items/YHB8N2SE"],"uri":["http://zotero.org/users/4598420/items/YHB8N2SE"],"itemData":{"id":1481,"type":"article","title":"Hướng dẫn thực hiện công tác bảo hiểm y tế nước Cộng hoà Dân chủ Nhân dân Lào","publisher":"Bộ Y tế Lào, Viêng Chăn, CHDCND Lào","language":"vie","author":[{"literal":"Bộ Y tế Lào"}],"issued":{"date-parts":[["2002"]]}}}],"schema":"https://github.com/citation-style-language/schema/raw/master/csl-citation.json"} </w:instrText>
      </w:r>
      <w:r w:rsidRPr="00351151">
        <w:rPr>
          <w:rFonts w:ascii="Times New Roman" w:hAnsi="Times New Roman" w:cs="Times New Roman"/>
          <w:sz w:val="26"/>
          <w:szCs w:val="26"/>
          <w:lang w:val="vi-VN"/>
        </w:rPr>
        <w:fldChar w:fldCharType="separate"/>
      </w:r>
      <w:r w:rsidRPr="00351151">
        <w:rPr>
          <w:rFonts w:ascii="Times New Roman" w:hAnsi="Times New Roman" w:cs="Times New Roman"/>
          <w:sz w:val="26"/>
        </w:rPr>
        <w:t xml:space="preserve"> [7]</w:t>
      </w:r>
      <w:r w:rsidRPr="00351151">
        <w:rPr>
          <w:rFonts w:ascii="Times New Roman" w:hAnsi="Times New Roman" w:cs="Times New Roman"/>
          <w:sz w:val="26"/>
          <w:szCs w:val="26"/>
          <w:lang w:val="vi-VN"/>
        </w:rPr>
        <w:fldChar w:fldCharType="end"/>
      </w:r>
      <w:r w:rsidR="005B63EB" w:rsidRPr="00351151">
        <w:rPr>
          <w:rFonts w:ascii="Times New Roman" w:hAnsi="Times New Roman" w:cs="Times New Roman"/>
          <w:sz w:val="26"/>
          <w:szCs w:val="26"/>
          <w:lang w:val="vi-VN"/>
        </w:rPr>
        <w:t xml:space="preserve">. </w:t>
      </w:r>
    </w:p>
    <w:p w14:paraId="1F721530" w14:textId="33B3E161" w:rsidR="007A1B97" w:rsidRPr="00351151" w:rsidRDefault="007A1B97" w:rsidP="00E924E6">
      <w:pPr>
        <w:widowControl w:val="0"/>
        <w:tabs>
          <w:tab w:val="left" w:pos="709"/>
        </w:tabs>
        <w:spacing w:after="0" w:line="360" w:lineRule="auto"/>
        <w:jc w:val="both"/>
        <w:rPr>
          <w:rFonts w:ascii="Times New Roman" w:hAnsi="Times New Roman" w:cs="Times New Roman"/>
          <w:noProof/>
          <w:sz w:val="26"/>
          <w:szCs w:val="26"/>
          <w:lang w:val="vi-VN"/>
        </w:rPr>
      </w:pPr>
      <w:r w:rsidRPr="00351151">
        <w:rPr>
          <w:rFonts w:ascii="Times New Roman" w:hAnsi="Times New Roman" w:cs="Times New Roman"/>
          <w:noProof/>
          <w:sz w:val="26"/>
          <w:szCs w:val="26"/>
          <w:lang w:val="vi-VN"/>
        </w:rPr>
        <w:tab/>
        <w:t xml:space="preserve">BHYT tại nước Lào mới bắt đầu được triển khai từ năm 2002, bao gồm BHYT không bắt buộc (BHYT cộng đồng) và BHYT bắt buộc (BHYT cán bộ nhà </w:t>
      </w:r>
      <w:r w:rsidRPr="00351151">
        <w:rPr>
          <w:rFonts w:ascii="Times New Roman" w:hAnsi="Times New Roman" w:cs="Times New Roman"/>
          <w:noProof/>
          <w:sz w:val="26"/>
          <w:szCs w:val="26"/>
          <w:lang w:val="vi-VN"/>
        </w:rPr>
        <w:lastRenderedPageBreak/>
        <w:t>nước, BHYT cho người làm công ăn lương và BHYT người nghèo). Từ khi ban hành chính sách BHYT, công tác KCB đã có nhiều bước tiến mới. Tính đến tháng 6/2017, tỷ lệ bao phủ của BHYT cho người dân Lào chiếm 66,86%</w:t>
      </w:r>
      <w:r w:rsidR="00CB781D" w:rsidRPr="00351151">
        <w:rPr>
          <w:rFonts w:ascii="Times New Roman" w:hAnsi="Times New Roman" w:cs="Times New Roman"/>
          <w:noProof/>
          <w:sz w:val="26"/>
          <w:szCs w:val="26"/>
          <w:lang w:val="vi-VN"/>
        </w:rPr>
        <w:fldChar w:fldCharType="begin"/>
      </w:r>
      <w:r w:rsidR="003F4716" w:rsidRPr="00351151">
        <w:rPr>
          <w:rFonts w:ascii="Times New Roman" w:hAnsi="Times New Roman" w:cs="Times New Roman"/>
          <w:noProof/>
          <w:sz w:val="26"/>
          <w:szCs w:val="26"/>
          <w:lang w:val="vi-VN"/>
        </w:rPr>
        <w:instrText xml:space="preserve"> ADDIN ZOTERO_ITEM CSL_CITATION {"citationID":"fXWXZ0El","properties":{"formattedCitation":" [2]","plainCitation":" [2]","noteIndex":0},"citationItems":[{"id":2192,"uris":["http://zotero.org/users/4598420/items/BYUPC9E5"],"uri":["http://zotero.org/users/4598420/items/BYUPC9E5"],"itemData":{"id":2192,"type":"report","title":"Tổng kết công tác bảo hiểm y tế nước Cộng hoà Dân chủ Nhân dân Lào","genre":"Report","language":"vie","author":[{"family":"Bảo hiểm y tế nước Cộng hoà Dân Chủ Nhân dân Lào","given":""}],"issued":{"date-parts":[["2013"]]}}}],"schema":"https://github.com/citation-style-language/schema/raw/master/csl-citation.json"} </w:instrText>
      </w:r>
      <w:r w:rsidR="00CB781D" w:rsidRPr="00351151">
        <w:rPr>
          <w:rFonts w:ascii="Times New Roman" w:hAnsi="Times New Roman" w:cs="Times New Roman"/>
          <w:noProof/>
          <w:sz w:val="26"/>
          <w:szCs w:val="26"/>
          <w:lang w:val="vi-VN"/>
        </w:rPr>
        <w:fldChar w:fldCharType="separate"/>
      </w:r>
      <w:r w:rsidR="003F4716" w:rsidRPr="00351151">
        <w:rPr>
          <w:rFonts w:ascii="Times New Roman" w:hAnsi="Times New Roman" w:cs="Times New Roman"/>
          <w:sz w:val="26"/>
        </w:rPr>
        <w:t xml:space="preserve"> [2]</w:t>
      </w:r>
      <w:r w:rsidR="00CB781D" w:rsidRPr="00351151">
        <w:rPr>
          <w:rFonts w:ascii="Times New Roman" w:hAnsi="Times New Roman" w:cs="Times New Roman"/>
          <w:noProof/>
          <w:sz w:val="26"/>
          <w:szCs w:val="26"/>
          <w:lang w:val="vi-VN"/>
        </w:rPr>
        <w:fldChar w:fldCharType="end"/>
      </w:r>
      <w:r w:rsidRPr="00351151">
        <w:rPr>
          <w:rFonts w:ascii="Times New Roman" w:hAnsi="Times New Roman" w:cs="Times New Roman"/>
          <w:noProof/>
          <w:sz w:val="26"/>
          <w:szCs w:val="26"/>
          <w:lang w:val="vi-VN"/>
        </w:rPr>
        <w:t xml:space="preserve">. Trong đó, tỷ lệ BHYT bắt buộc </w:t>
      </w:r>
      <w:r w:rsidRPr="00351151">
        <w:rPr>
          <w:rFonts w:ascii="Times New Roman" w:hAnsi="Times New Roman" w:cs="Times New Roman"/>
          <w:sz w:val="26"/>
          <w:szCs w:val="26"/>
          <w:lang w:val="vi-VN"/>
        </w:rPr>
        <w:t>đạt 17,88% và BHYT cộng đồng chiếm 2,57%, trong đó BHYT cho bà mẹ và trẻ em chiếm 39,91% và BHYT người nghèo chiếm 6,50%</w:t>
      </w:r>
      <w:r w:rsidR="00CB781D" w:rsidRPr="00351151">
        <w:rPr>
          <w:rFonts w:ascii="Times New Roman" w:hAnsi="Times New Roman" w:cs="Times New Roman"/>
          <w:sz w:val="26"/>
          <w:szCs w:val="26"/>
          <w:lang w:val="vi-VN"/>
        </w:rPr>
        <w:fldChar w:fldCharType="begin"/>
      </w:r>
      <w:r w:rsidR="003F4716" w:rsidRPr="00351151">
        <w:rPr>
          <w:rFonts w:ascii="Times New Roman" w:hAnsi="Times New Roman" w:cs="Times New Roman"/>
          <w:sz w:val="26"/>
          <w:szCs w:val="26"/>
          <w:lang w:val="vi-VN"/>
        </w:rPr>
        <w:instrText xml:space="preserve"> ADDIN ZOTERO_ITEM CSL_CITATION {"citationID":"v8LHmXEl","properties":{"formattedCitation":" [3]","plainCitation":" [3]","noteIndex":0},"citationItems":[{"id":2193,"uris":["http://zotero.org/users/4598420/items/NITP2F7D"],"uri":["http://zotero.org/users/4598420/items/NITP2F7D"],"itemData":{"id":2193,"type":"report","title":"Báo cáo tình hình thực hiện công tác bảo hiểm y tế 6 tháng đầu năm 2016","genre":"Report","language":"vie","author":[{"family":"Bảo hiểm y tế nước Cộng hoà Dân chủ Nhân dân Lào","given":""}],"issued":{"date-parts":[["2016"]]}}}],"schema":"https://github.com/citation-style-language/schema/raw/master/csl-citation.json"} </w:instrText>
      </w:r>
      <w:r w:rsidR="00CB781D" w:rsidRPr="00351151">
        <w:rPr>
          <w:rFonts w:ascii="Times New Roman" w:hAnsi="Times New Roman" w:cs="Times New Roman"/>
          <w:sz w:val="26"/>
          <w:szCs w:val="26"/>
          <w:lang w:val="vi-VN"/>
        </w:rPr>
        <w:fldChar w:fldCharType="separate"/>
      </w:r>
      <w:r w:rsidR="003F4716" w:rsidRPr="00351151">
        <w:rPr>
          <w:rFonts w:ascii="Times New Roman" w:hAnsi="Times New Roman" w:cs="Times New Roman"/>
          <w:sz w:val="26"/>
        </w:rPr>
        <w:t xml:space="preserve"> [3]</w:t>
      </w:r>
      <w:r w:rsidR="00CB781D" w:rsidRPr="00351151">
        <w:rPr>
          <w:rFonts w:ascii="Times New Roman" w:hAnsi="Times New Roman" w:cs="Times New Roman"/>
          <w:sz w:val="26"/>
          <w:szCs w:val="26"/>
          <w:lang w:val="vi-VN"/>
        </w:rPr>
        <w:fldChar w:fldCharType="end"/>
      </w:r>
      <w:r w:rsidRPr="00351151">
        <w:rPr>
          <w:rFonts w:ascii="Times New Roman" w:hAnsi="Times New Roman" w:cs="Times New Roman"/>
          <w:sz w:val="26"/>
          <w:szCs w:val="26"/>
          <w:lang w:val="vi-VN"/>
        </w:rPr>
        <w:t>.</w:t>
      </w:r>
      <w:r w:rsidRPr="00351151">
        <w:rPr>
          <w:rFonts w:ascii="Times New Roman" w:hAnsi="Times New Roman" w:cs="Times New Roman"/>
          <w:noProof/>
          <w:sz w:val="26"/>
          <w:szCs w:val="26"/>
          <w:lang w:val="vi-VN"/>
        </w:rPr>
        <w:t xml:space="preserve"> </w:t>
      </w:r>
    </w:p>
    <w:p w14:paraId="7F64E4BA" w14:textId="40D4893B" w:rsidR="001E4256" w:rsidRPr="00351151" w:rsidRDefault="00CB781D" w:rsidP="00E924E6">
      <w:pPr>
        <w:widowControl w:val="0"/>
        <w:tabs>
          <w:tab w:val="left" w:pos="709"/>
        </w:tabs>
        <w:spacing w:after="0" w:line="360" w:lineRule="auto"/>
        <w:jc w:val="both"/>
        <w:rPr>
          <w:rFonts w:ascii="Times New Roman" w:hAnsi="Times New Roman" w:cs="Times New Roman"/>
          <w:sz w:val="26"/>
          <w:szCs w:val="26"/>
          <w:lang w:val="vi-VN"/>
        </w:rPr>
      </w:pPr>
      <w:r w:rsidRPr="00351151">
        <w:rPr>
          <w:rFonts w:ascii="Times New Roman" w:hAnsi="Times New Roman" w:cs="Times New Roman"/>
          <w:sz w:val="26"/>
          <w:szCs w:val="26"/>
        </w:rPr>
        <w:tab/>
      </w:r>
      <w:r w:rsidR="001E4256" w:rsidRPr="00351151">
        <w:rPr>
          <w:rFonts w:ascii="Times New Roman" w:hAnsi="Times New Roman" w:cs="Times New Roman"/>
          <w:sz w:val="26"/>
          <w:szCs w:val="26"/>
          <w:lang w:val="vi-VN"/>
        </w:rPr>
        <w:t xml:space="preserve">Chương trình BHYT dựa trên cộng đồng được thực hiện tại Cộng hòa dân chủ nhân dân Lào do </w:t>
      </w:r>
      <w:r w:rsidR="00F03CE6" w:rsidRPr="00351151">
        <w:rPr>
          <w:rFonts w:ascii="Times New Roman" w:hAnsi="Times New Roman" w:cs="Times New Roman"/>
          <w:sz w:val="26"/>
          <w:szCs w:val="26"/>
          <w:lang w:val="vi-VN"/>
        </w:rPr>
        <w:t xml:space="preserve">TCYTTG </w:t>
      </w:r>
      <w:r w:rsidR="001E4256" w:rsidRPr="00351151">
        <w:rPr>
          <w:rFonts w:ascii="Times New Roman" w:hAnsi="Times New Roman" w:cs="Times New Roman"/>
          <w:sz w:val="26"/>
          <w:szCs w:val="26"/>
          <w:lang w:val="vi-VN"/>
        </w:rPr>
        <w:t xml:space="preserve">trợ giúp kỹ thuật. Đây là mô hình được </w:t>
      </w:r>
      <w:r w:rsidR="00F03CE6" w:rsidRPr="00351151">
        <w:rPr>
          <w:rFonts w:ascii="Times New Roman" w:hAnsi="Times New Roman" w:cs="Times New Roman"/>
          <w:sz w:val="26"/>
          <w:szCs w:val="26"/>
          <w:lang w:val="vi-VN"/>
        </w:rPr>
        <w:t>TCYTTG</w:t>
      </w:r>
      <w:r w:rsidR="001E4256" w:rsidRPr="00351151">
        <w:rPr>
          <w:rFonts w:ascii="Times New Roman" w:hAnsi="Times New Roman" w:cs="Times New Roman"/>
          <w:sz w:val="26"/>
          <w:szCs w:val="26"/>
          <w:lang w:val="vi-VN"/>
        </w:rPr>
        <w:t xml:space="preserve"> đánh giá là có tính khả thi cao cho một số nước đang phát triển. Hoạt động BHYT dựa vào cộng đồng của Lào được điều hành từ các Ban Quản lý dự án ở địa phương bao gồm: Chủ tịch Quận, Huyện làm trưởng ban, các thành viên là đại diện bệnh viện huyện, cơ quan tài chính, các đoàn thể và trưởng các thôn</w:t>
      </w:r>
      <w:r w:rsidRPr="00351151">
        <w:rPr>
          <w:rFonts w:ascii="Times New Roman" w:hAnsi="Times New Roman" w:cs="Times New Roman"/>
          <w:sz w:val="26"/>
          <w:szCs w:val="26"/>
          <w:lang w:val="vi-VN"/>
        </w:rPr>
        <w:fldChar w:fldCharType="begin"/>
      </w:r>
      <w:r w:rsidR="00457FEF" w:rsidRPr="00351151">
        <w:rPr>
          <w:rFonts w:ascii="Times New Roman" w:hAnsi="Times New Roman" w:cs="Times New Roman"/>
          <w:sz w:val="26"/>
          <w:szCs w:val="26"/>
          <w:lang w:val="vi-VN"/>
        </w:rPr>
        <w:instrText xml:space="preserve"> ADDIN ZOTERO_ITEM CSL_CITATION {"citationID":"XCcS9urd","properties":{"formattedCitation":" [5]","plainCitation":" [5]","noteIndex":0},"citationItems":[{"id":2196,"uris":["http://zotero.org/users/4598420/items/9XESIV4V"],"uri":["http://zotero.org/users/4598420/items/9XESIV4V"],"itemData":{"id":2196,"type":"report","title":"Quyết định số 3929/LĐ-TBXH về việc công nhận mức tiền đóng góp vào quỹ bảo hiểm xã hội","genre":"Report","language":"vie","author":[{"family":"Bộ lao động và thương bình xã hội","given":""}],"issued":{"date-parts":[["2000"]]}}}],"schema":"https://github.com/citation-style-language/schema/raw/master/csl-citation.json"} </w:instrText>
      </w:r>
      <w:r w:rsidRPr="00351151">
        <w:rPr>
          <w:rFonts w:ascii="Times New Roman" w:hAnsi="Times New Roman" w:cs="Times New Roman"/>
          <w:sz w:val="26"/>
          <w:szCs w:val="26"/>
          <w:lang w:val="vi-VN"/>
        </w:rPr>
        <w:fldChar w:fldCharType="separate"/>
      </w:r>
      <w:r w:rsidR="00457FEF" w:rsidRPr="00351151">
        <w:rPr>
          <w:rFonts w:ascii="Times New Roman" w:hAnsi="Times New Roman" w:cs="Times New Roman"/>
          <w:sz w:val="26"/>
        </w:rPr>
        <w:t xml:space="preserve"> [5]</w:t>
      </w:r>
      <w:r w:rsidRPr="00351151">
        <w:rPr>
          <w:rFonts w:ascii="Times New Roman" w:hAnsi="Times New Roman" w:cs="Times New Roman"/>
          <w:sz w:val="26"/>
          <w:szCs w:val="26"/>
          <w:lang w:val="vi-VN"/>
        </w:rPr>
        <w:fldChar w:fldCharType="end"/>
      </w:r>
      <w:r w:rsidR="00B243D5" w:rsidRPr="00351151">
        <w:rPr>
          <w:rFonts w:ascii="Times New Roman" w:hAnsi="Times New Roman" w:cs="Times New Roman"/>
          <w:sz w:val="26"/>
          <w:szCs w:val="26"/>
          <w:lang w:val="vi-VN"/>
        </w:rPr>
        <w:t>.</w:t>
      </w:r>
    </w:p>
    <w:p w14:paraId="2832AA0E" w14:textId="3BED0FBC" w:rsidR="001E4256" w:rsidRPr="00351151" w:rsidRDefault="001E4256" w:rsidP="00E924E6">
      <w:pPr>
        <w:widowControl w:val="0"/>
        <w:tabs>
          <w:tab w:val="left" w:pos="709"/>
        </w:tabs>
        <w:spacing w:after="0" w:line="360" w:lineRule="auto"/>
        <w:jc w:val="both"/>
        <w:rPr>
          <w:rFonts w:ascii="Times New Roman" w:hAnsi="Times New Roman" w:cs="Times New Roman"/>
          <w:sz w:val="26"/>
          <w:szCs w:val="26"/>
          <w:lang w:val="vi-VN"/>
        </w:rPr>
      </w:pPr>
      <w:r w:rsidRPr="00351151">
        <w:rPr>
          <w:rFonts w:ascii="Times New Roman" w:hAnsi="Times New Roman" w:cs="Times New Roman"/>
          <w:sz w:val="26"/>
          <w:szCs w:val="26"/>
          <w:lang w:val="vi-VN"/>
        </w:rPr>
        <w:tab/>
        <w:t>Đối tượng vận động và điều kiện tham gia BHYT dựa vào cộng đồng là toàn thể gia đình, những người có tên trong hộ khẩu được coi là một đơn vị tham gia BHYT.</w:t>
      </w:r>
      <w:r w:rsidR="00F03CE6" w:rsidRPr="00351151">
        <w:rPr>
          <w:rFonts w:ascii="Times New Roman" w:hAnsi="Times New Roman" w:cs="Times New Roman"/>
          <w:sz w:val="26"/>
          <w:szCs w:val="26"/>
          <w:lang w:val="vi-VN"/>
        </w:rPr>
        <w:t xml:space="preserve"> </w:t>
      </w:r>
      <w:r w:rsidRPr="00351151">
        <w:rPr>
          <w:rFonts w:ascii="Times New Roman" w:hAnsi="Times New Roman" w:cs="Times New Roman"/>
          <w:sz w:val="26"/>
          <w:szCs w:val="26"/>
          <w:lang w:val="vi-VN"/>
        </w:rPr>
        <w:t>Quỹ BHYT từ quĩ đóng góp của cộng đồng theo hộ gia đình có áp dụng giảm phí cho các loại hộ tham gia đông. Phí thu theo tháng hoặc qu</w:t>
      </w:r>
      <w:r w:rsidR="00582EEE" w:rsidRPr="00351151">
        <w:rPr>
          <w:rFonts w:ascii="Times New Roman" w:hAnsi="Times New Roman" w:cs="Times New Roman"/>
          <w:sz w:val="26"/>
          <w:szCs w:val="26"/>
          <w:lang w:val="vi-VN"/>
        </w:rPr>
        <w:t>ý</w:t>
      </w:r>
      <w:r w:rsidRPr="00351151">
        <w:rPr>
          <w:rFonts w:ascii="Times New Roman" w:hAnsi="Times New Roman" w:cs="Times New Roman"/>
          <w:sz w:val="26"/>
          <w:szCs w:val="26"/>
          <w:lang w:val="vi-VN"/>
        </w:rPr>
        <w:t>, được gửi tại tài khoản ngân hàng và được thanh toán cho bệnh viện có ký hợp đồng khoán quĩ</w:t>
      </w:r>
      <w:r w:rsidR="004A2CD7" w:rsidRPr="00351151">
        <w:rPr>
          <w:rFonts w:ascii="Times New Roman" w:hAnsi="Times New Roman" w:cs="Times New Roman"/>
          <w:sz w:val="26"/>
          <w:szCs w:val="26"/>
          <w:lang w:val="vi-VN"/>
        </w:rPr>
        <w:t>.</w:t>
      </w:r>
    </w:p>
    <w:p w14:paraId="736C69EF" w14:textId="4E375DE8" w:rsidR="001E4256" w:rsidRPr="00351151" w:rsidRDefault="001E4256" w:rsidP="00D17C3A">
      <w:pPr>
        <w:widowControl w:val="0"/>
        <w:spacing w:after="0" w:line="360" w:lineRule="auto"/>
        <w:ind w:firstLine="720"/>
        <w:jc w:val="both"/>
        <w:rPr>
          <w:rFonts w:ascii="Times New Roman" w:hAnsi="Times New Roman" w:cs="Times New Roman"/>
          <w:b/>
          <w:bCs/>
          <w:sz w:val="26"/>
          <w:szCs w:val="26"/>
          <w:lang w:val="vi-VN"/>
        </w:rPr>
      </w:pPr>
      <w:r w:rsidRPr="00351151">
        <w:rPr>
          <w:rFonts w:ascii="Times New Roman" w:hAnsi="Times New Roman" w:cs="Times New Roman"/>
          <w:b/>
          <w:bCs/>
          <w:sz w:val="26"/>
          <w:szCs w:val="26"/>
          <w:lang w:val="vi-VN"/>
        </w:rPr>
        <w:t xml:space="preserve">Quyền lợi người tham gia: </w:t>
      </w:r>
      <w:r w:rsidRPr="00351151">
        <w:rPr>
          <w:rFonts w:ascii="Times New Roman" w:hAnsi="Times New Roman" w:cs="Times New Roman"/>
          <w:sz w:val="26"/>
          <w:szCs w:val="26"/>
          <w:lang w:val="vi-VN"/>
        </w:rPr>
        <w:t xml:space="preserve">Được KCB ngoại trú sau khi đã đóng phí BHYT ít nhất 2 tháng, được </w:t>
      </w:r>
      <w:r w:rsidR="00F03CE6" w:rsidRPr="00351151">
        <w:rPr>
          <w:rFonts w:ascii="Times New Roman" w:hAnsi="Times New Roman" w:cs="Times New Roman"/>
          <w:sz w:val="26"/>
          <w:szCs w:val="26"/>
          <w:lang w:val="vi-VN"/>
        </w:rPr>
        <w:t>điều trị nội trú</w:t>
      </w:r>
      <w:r w:rsidRPr="00351151">
        <w:rPr>
          <w:rFonts w:ascii="Times New Roman" w:hAnsi="Times New Roman" w:cs="Times New Roman"/>
          <w:sz w:val="26"/>
          <w:szCs w:val="26"/>
          <w:lang w:val="vi-VN"/>
        </w:rPr>
        <w:t xml:space="preserve"> sau khi đã đóng BHYT ít nhất 4 tháng.</w:t>
      </w:r>
      <w:r w:rsidR="009F4F51" w:rsidRPr="00351151">
        <w:rPr>
          <w:rFonts w:ascii="Times New Roman" w:hAnsi="Times New Roman" w:cs="Times New Roman"/>
          <w:sz w:val="26"/>
          <w:szCs w:val="26"/>
          <w:lang w:val="vi-VN"/>
        </w:rPr>
        <w:t xml:space="preserve"> </w:t>
      </w:r>
      <w:r w:rsidRPr="00351151">
        <w:rPr>
          <w:rFonts w:ascii="Times New Roman" w:hAnsi="Times New Roman" w:cs="Times New Roman"/>
          <w:sz w:val="26"/>
          <w:szCs w:val="26"/>
          <w:lang w:val="vi-VN"/>
        </w:rPr>
        <w:t>Có các thời gian chờ đợi điều trị cho các loại hình điều trị đặc biệt khác nhau. KCB ngoại trú cũng theo hình thức khoán quỹ và qui định danh mục thuốc thiết yếu. KCB nội trú có bao gồm cả tiền ăn, tiền vận chuyển bệnh nhân nếu là cấp cứu, tuy nhiên chỉ được hưởng 90 ngày nằm viện trong 1 năm và không chịu thanh toán các trường hợp không có trong chế độ BHYT hoặc ở các cơ sở y tế không do BHYT chỉ đị</w:t>
      </w:r>
      <w:r w:rsidR="00F03CE6" w:rsidRPr="00351151">
        <w:rPr>
          <w:rFonts w:ascii="Times New Roman" w:hAnsi="Times New Roman" w:cs="Times New Roman"/>
          <w:sz w:val="26"/>
          <w:szCs w:val="26"/>
          <w:lang w:val="vi-VN"/>
        </w:rPr>
        <w:t>nh.</w:t>
      </w:r>
      <w:r w:rsidRPr="00351151">
        <w:rPr>
          <w:rFonts w:ascii="Times New Roman" w:hAnsi="Times New Roman" w:cs="Times New Roman"/>
          <w:sz w:val="26"/>
          <w:szCs w:val="26"/>
          <w:lang w:val="vi-VN"/>
        </w:rPr>
        <w:t xml:space="preserve"> Ngoài chế độ KCB bệnh nhân còn được chăm sóc y tế  khi bị tai nạn lao động và bệnh nghề nghiệp.</w:t>
      </w:r>
    </w:p>
    <w:p w14:paraId="3817C2E2" w14:textId="13566F3E" w:rsidR="001E4256" w:rsidRPr="00351151" w:rsidRDefault="001E4256" w:rsidP="00EB3F44">
      <w:pPr>
        <w:pStyle w:val="Heading4"/>
        <w:keepNext w:val="0"/>
        <w:keepLines w:val="0"/>
        <w:widowControl w:val="0"/>
        <w:ind w:firstLine="720"/>
        <w:jc w:val="both"/>
        <w:rPr>
          <w:rFonts w:cs="Times New Roman"/>
          <w:b w:val="0"/>
          <w:szCs w:val="26"/>
          <w:lang w:val="vi-VN"/>
        </w:rPr>
      </w:pPr>
      <w:bookmarkStart w:id="144" w:name="_Ref282865419"/>
      <w:bookmarkEnd w:id="142"/>
      <w:bookmarkEnd w:id="143"/>
      <w:r w:rsidRPr="00351151">
        <w:rPr>
          <w:rFonts w:cs="Times New Roman"/>
          <w:szCs w:val="26"/>
          <w:lang w:val="vi-VN"/>
        </w:rPr>
        <w:t>Phương thức thanh toán</w:t>
      </w:r>
      <w:bookmarkEnd w:id="144"/>
      <w:r w:rsidR="00D17C3A" w:rsidRPr="00351151">
        <w:rPr>
          <w:rFonts w:cs="Times New Roman"/>
          <w:szCs w:val="26"/>
          <w:lang w:val="vi-VN"/>
        </w:rPr>
        <w:t xml:space="preserve">: </w:t>
      </w:r>
      <w:r w:rsidRPr="00351151">
        <w:rPr>
          <w:rFonts w:cs="Times New Roman"/>
          <w:b w:val="0"/>
          <w:szCs w:val="26"/>
          <w:lang w:val="vi-VN"/>
        </w:rPr>
        <w:t>Theo quy định hiện hành,</w:t>
      </w:r>
      <w:r w:rsidR="00F03CE6" w:rsidRPr="00351151">
        <w:rPr>
          <w:rFonts w:cs="Times New Roman"/>
          <w:b w:val="0"/>
          <w:szCs w:val="26"/>
          <w:lang w:val="vi-VN"/>
        </w:rPr>
        <w:t xml:space="preserve"> </w:t>
      </w:r>
      <w:r w:rsidRPr="00351151">
        <w:rPr>
          <w:rFonts w:cs="Times New Roman"/>
          <w:b w:val="0"/>
          <w:szCs w:val="26"/>
          <w:lang w:val="es-ES_tradnl"/>
        </w:rPr>
        <w:t>có 3 phương thức thanh toán chi phí KCB BHYT, t</w:t>
      </w:r>
      <w:r w:rsidRPr="00351151">
        <w:rPr>
          <w:rFonts w:cs="Times New Roman"/>
          <w:b w:val="0"/>
          <w:szCs w:val="26"/>
          <w:lang w:val="vi-VN"/>
        </w:rPr>
        <w:t>hanh toán theo phídịch vụ</w:t>
      </w:r>
      <w:r w:rsidRPr="00351151">
        <w:rPr>
          <w:rFonts w:cs="Times New Roman"/>
          <w:b w:val="0"/>
          <w:szCs w:val="26"/>
          <w:lang w:val="es-ES_tradnl"/>
        </w:rPr>
        <w:t xml:space="preserve">, theo định suất và theo ca bệnh. </w:t>
      </w:r>
      <w:r w:rsidRPr="00351151">
        <w:rPr>
          <w:rFonts w:cs="Times New Roman"/>
          <w:b w:val="0"/>
          <w:szCs w:val="26"/>
          <w:lang w:val="vi-VN"/>
        </w:rPr>
        <w:t xml:space="preserve">Các phương thức thanh toán theo phí dịch vụ và theo định suất đang được áp dụng phổ biến nhưng đều có những vướng mắc: chi phí khám chữa của bệnh nhân được giới thiệu khám, chữa bệnh tại tuyến trên cao, luôn là nguy cơ  gây ra chi </w:t>
      </w:r>
      <w:r w:rsidRPr="00351151">
        <w:rPr>
          <w:rFonts w:cs="Times New Roman"/>
          <w:b w:val="0"/>
          <w:szCs w:val="26"/>
          <w:lang w:val="vi-VN"/>
        </w:rPr>
        <w:lastRenderedPageBreak/>
        <w:t>phí vượt trần của tuyến dưới do đó cơ sở KCB phải đưa ra các giải pháp hạn chế quyền lợi của</w:t>
      </w:r>
      <w:r w:rsidR="00F03CE6" w:rsidRPr="00351151">
        <w:rPr>
          <w:rFonts w:cs="Times New Roman"/>
          <w:b w:val="0"/>
          <w:szCs w:val="26"/>
          <w:lang w:val="vi-VN"/>
        </w:rPr>
        <w:t xml:space="preserve"> </w:t>
      </w:r>
      <w:r w:rsidRPr="00351151">
        <w:rPr>
          <w:rFonts w:cs="Times New Roman"/>
          <w:b w:val="0"/>
          <w:szCs w:val="26"/>
          <w:lang w:val="vi-VN"/>
        </w:rPr>
        <w:t>người bệnh BHYT. Nhiều cơ sở y tế hạn chế gửi bệnh nhân lên tuyến trên (để phòng ngừa tình trạng vượt trần), có thể ảnh hưởng đến tiếp cận dịch vụ y tế của người tham gia BHYT. Ngay tại bệnh viện tuyến tỉnh, chi phí KCB của bệnh nhân ở ngoại tỉnh cũng có thể khiến bệnh viện mất khả năng cân đối và phải hạn chế chi phí cho bệnh nhân BHYT.</w:t>
      </w:r>
      <w:r w:rsidR="00F03CE6" w:rsidRPr="00351151">
        <w:rPr>
          <w:rFonts w:cs="Times New Roman"/>
          <w:b w:val="0"/>
          <w:szCs w:val="26"/>
          <w:lang w:val="vi-VN"/>
        </w:rPr>
        <w:t xml:space="preserve"> </w:t>
      </w:r>
      <w:r w:rsidRPr="00351151">
        <w:rPr>
          <w:rFonts w:cs="Times New Roman"/>
          <w:b w:val="0"/>
          <w:szCs w:val="26"/>
          <w:lang w:val="vi-VN"/>
        </w:rPr>
        <w:t>Một điểm đáng lưu ý khác là không có quy định bắt buộc các bệnh viện phải thực hiện phương thức thanh toán theo định suất hay phí dịch vụ. Đa số các bệnh viện có thể sẽ lựa chọn phương thức thanh toán theo phí dịch vụ, là phương thức thanh toán chi phí có khả năng khống chế chi phí kém hiệu quả nhất</w:t>
      </w:r>
      <w:r w:rsidR="00CB781D" w:rsidRPr="00351151">
        <w:rPr>
          <w:rFonts w:cs="Times New Roman"/>
          <w:b w:val="0"/>
          <w:szCs w:val="26"/>
          <w:lang w:val="vi-VN"/>
        </w:rPr>
        <w:fldChar w:fldCharType="begin"/>
      </w:r>
      <w:r w:rsidR="003F4716" w:rsidRPr="00351151">
        <w:rPr>
          <w:rFonts w:cs="Times New Roman"/>
          <w:b w:val="0"/>
          <w:szCs w:val="26"/>
          <w:lang w:val="vi-VN"/>
        </w:rPr>
        <w:instrText xml:space="preserve"> ADDIN ZOTERO_ITEM CSL_CITATION {"citationID":"mMX1NVNN","properties":{"formattedCitation":" [2]","plainCitation":" [2]","noteIndex":0},"citationItems":[{"id":2192,"uris":["http://zotero.org/users/4598420/items/BYUPC9E5"],"uri":["http://zotero.org/users/4598420/items/BYUPC9E5"],"itemData":{"id":2192,"type":"report","title":"Tổng kết công tác bảo hiểm y tế nước Cộng hoà Dân chủ Nhân dân Lào","genre":"Report","language":"vie","author":[{"family":"Bảo hiểm y tế nước Cộng hoà Dân Chủ Nhân dân Lào","given":""}],"issued":{"date-parts":[["2013"]]}}}],"schema":"https://github.com/citation-style-language/schema/raw/master/csl-citation.json"} </w:instrText>
      </w:r>
      <w:r w:rsidR="00CB781D" w:rsidRPr="00351151">
        <w:rPr>
          <w:rFonts w:cs="Times New Roman"/>
          <w:b w:val="0"/>
          <w:szCs w:val="26"/>
          <w:lang w:val="vi-VN"/>
        </w:rPr>
        <w:fldChar w:fldCharType="separate"/>
      </w:r>
      <w:r w:rsidR="003F4716" w:rsidRPr="00351151">
        <w:rPr>
          <w:rFonts w:cs="Times New Roman"/>
          <w:b w:val="0"/>
        </w:rPr>
        <w:t xml:space="preserve"> [2]</w:t>
      </w:r>
      <w:r w:rsidR="00CB781D" w:rsidRPr="00351151">
        <w:rPr>
          <w:rFonts w:cs="Times New Roman"/>
          <w:b w:val="0"/>
          <w:szCs w:val="26"/>
          <w:lang w:val="vi-VN"/>
        </w:rPr>
        <w:fldChar w:fldCharType="end"/>
      </w:r>
      <w:r w:rsidR="00B243D5" w:rsidRPr="00351151">
        <w:rPr>
          <w:rFonts w:cs="Times New Roman"/>
          <w:b w:val="0"/>
          <w:szCs w:val="26"/>
          <w:lang w:val="vi-VN"/>
        </w:rPr>
        <w:t>.</w:t>
      </w:r>
    </w:p>
    <w:p w14:paraId="3DD2D51C" w14:textId="2AB6E765" w:rsidR="001E4256" w:rsidRPr="00351151" w:rsidRDefault="001E4256" w:rsidP="00EB3F44">
      <w:pPr>
        <w:pStyle w:val="Heading4"/>
        <w:keepNext w:val="0"/>
        <w:keepLines w:val="0"/>
        <w:widowControl w:val="0"/>
        <w:ind w:firstLine="720"/>
        <w:jc w:val="both"/>
        <w:rPr>
          <w:rFonts w:cs="Times New Roman"/>
          <w:szCs w:val="26"/>
          <w:lang w:val="vi-VN"/>
        </w:rPr>
      </w:pPr>
      <w:bookmarkStart w:id="145" w:name="_Ref282865456"/>
      <w:r w:rsidRPr="00351151">
        <w:rPr>
          <w:rFonts w:cs="Times New Roman"/>
          <w:szCs w:val="26"/>
          <w:lang w:val="vi-VN"/>
        </w:rPr>
        <w:t>Hệ thống tổ chức thực hiện BHYT</w:t>
      </w:r>
      <w:bookmarkEnd w:id="145"/>
      <w:r w:rsidR="00D17C3A" w:rsidRPr="00351151">
        <w:rPr>
          <w:rFonts w:cs="Times New Roman"/>
          <w:szCs w:val="26"/>
          <w:lang w:val="vi-VN"/>
        </w:rPr>
        <w:t xml:space="preserve">: </w:t>
      </w:r>
      <w:r w:rsidRPr="00351151">
        <w:rPr>
          <w:rFonts w:cs="Times New Roman"/>
          <w:b w:val="0"/>
          <w:szCs w:val="26"/>
          <w:lang w:val="vi-VN"/>
        </w:rPr>
        <w:t>Kinh nghiệm quốc tế trong khu vực (Nhật Bản, Hàn Quốc, Đài Loan) cũng như toàn cầu (Đức, Pháp) cho thấy các quốc gia triển khai thành công chính sách BHYT đều dựa trên một tổ chức quản lý BHYT chuyên nghiệp và áp dụng các mô hình quản lý phân cấp phù hợp với diện tích và dân số quốc gia. Tuy nhiên, tại các quốc gia đang phát triển trong đó có Lào, mô hình tổ chức hệ thống BHYT vẫn chưa được hoàn thiện và thực hiện tốt nên còn gặp nhiều khó khăn.</w:t>
      </w:r>
    </w:p>
    <w:p w14:paraId="2F4497F1" w14:textId="34269DF1" w:rsidR="00306E57" w:rsidRPr="00351151" w:rsidRDefault="00841564" w:rsidP="00D33287">
      <w:pPr>
        <w:pStyle w:val="Heading3"/>
        <w:numPr>
          <w:ilvl w:val="0"/>
          <w:numId w:val="79"/>
        </w:numPr>
        <w:ind w:left="540" w:hanging="540"/>
        <w:rPr>
          <w:i w:val="0"/>
          <w:sz w:val="26"/>
          <w:szCs w:val="26"/>
          <w:lang w:val="vi-VN"/>
        </w:rPr>
      </w:pPr>
      <w:bookmarkStart w:id="146" w:name="_Toc28079697"/>
      <w:r w:rsidRPr="00351151">
        <w:rPr>
          <w:i w:val="0"/>
          <w:sz w:val="26"/>
          <w:szCs w:val="26"/>
          <w:lang w:val="vi-VN"/>
        </w:rPr>
        <w:t>K</w:t>
      </w:r>
      <w:r w:rsidR="00306E57" w:rsidRPr="00351151">
        <w:rPr>
          <w:i w:val="0"/>
          <w:sz w:val="26"/>
          <w:szCs w:val="26"/>
          <w:lang w:val="vi-VN"/>
        </w:rPr>
        <w:t>iến thức, thực hành của người có thẻ bảo hiểm y tế trong sử dụng dịch vụ khám chữa bệnh</w:t>
      </w:r>
      <w:bookmarkEnd w:id="146"/>
      <w:r w:rsidR="00306E57" w:rsidRPr="00351151">
        <w:rPr>
          <w:i w:val="0"/>
          <w:sz w:val="26"/>
          <w:szCs w:val="26"/>
          <w:lang w:val="vi-VN"/>
        </w:rPr>
        <w:t xml:space="preserve"> </w:t>
      </w:r>
    </w:p>
    <w:p w14:paraId="733B88AD" w14:textId="45FF99C2" w:rsidR="00657B28" w:rsidRPr="00351151" w:rsidRDefault="00B02385" w:rsidP="00841564">
      <w:pPr>
        <w:spacing w:after="0" w:line="360" w:lineRule="auto"/>
        <w:ind w:firstLine="720"/>
        <w:jc w:val="both"/>
        <w:rPr>
          <w:rFonts w:ascii="Times New Roman" w:hAnsi="Times New Roman" w:cs="Times New Roman"/>
          <w:sz w:val="26"/>
          <w:szCs w:val="26"/>
          <w:lang w:val="vi-VN"/>
        </w:rPr>
      </w:pPr>
      <w:r w:rsidRPr="00351151">
        <w:rPr>
          <w:rFonts w:ascii="Times New Roman" w:hAnsi="Times New Roman" w:cs="Times New Roman"/>
          <w:sz w:val="26"/>
          <w:szCs w:val="26"/>
          <w:lang w:val="vi-VN"/>
        </w:rPr>
        <w:t>Kiến thức và thực hành của người dân có thẻ BHYT ảnh hưởng rất lớn đến việc sử dụng dịch vụ y tế</w:t>
      </w:r>
      <w:r w:rsidR="00D32009" w:rsidRPr="00351151">
        <w:rPr>
          <w:rFonts w:ascii="Times New Roman" w:hAnsi="Times New Roman" w:cs="Times New Roman"/>
          <w:sz w:val="26"/>
          <w:szCs w:val="26"/>
          <w:lang w:val="vi-VN"/>
        </w:rPr>
        <w:t xml:space="preserve"> cũng như đến việc tuân thủ các quy định, hướng dẫn và bảo quản thẻ của cơ quan BHYT</w:t>
      </w:r>
      <w:r w:rsidRPr="00351151">
        <w:rPr>
          <w:rFonts w:ascii="Times New Roman" w:hAnsi="Times New Roman" w:cs="Times New Roman"/>
          <w:sz w:val="26"/>
          <w:szCs w:val="26"/>
          <w:lang w:val="vi-VN"/>
        </w:rPr>
        <w:t>.</w:t>
      </w:r>
      <w:r w:rsidR="00D32009" w:rsidRPr="00351151">
        <w:rPr>
          <w:rFonts w:ascii="Times New Roman" w:hAnsi="Times New Roman" w:cs="Times New Roman"/>
          <w:sz w:val="26"/>
          <w:szCs w:val="26"/>
          <w:lang w:val="vi-VN"/>
        </w:rPr>
        <w:t xml:space="preserve"> Tại các quốc gia phát triển, nơi mà BHYT đã được hình thành từ rất lâu, kiến thức và thực hành của người có thẻ BHYT trong sử dụng dịch vụ y tế là rất tốt và đã đạt đến mức độ hoàn thiện.</w:t>
      </w:r>
      <w:r w:rsidR="00F03CE6" w:rsidRPr="00351151">
        <w:rPr>
          <w:rFonts w:ascii="Times New Roman" w:hAnsi="Times New Roman" w:cs="Times New Roman"/>
          <w:sz w:val="26"/>
          <w:szCs w:val="26"/>
          <w:lang w:val="vi-VN"/>
        </w:rPr>
        <w:t xml:space="preserve"> Do vậy, các nghiên cứu về kiến thức, thực hành cũng như can thiệp về BHYT là khá hiếm.</w:t>
      </w:r>
      <w:r w:rsidR="00D32009" w:rsidRPr="00351151">
        <w:rPr>
          <w:rFonts w:ascii="Times New Roman" w:hAnsi="Times New Roman" w:cs="Times New Roman"/>
          <w:sz w:val="26"/>
          <w:szCs w:val="26"/>
          <w:lang w:val="vi-VN"/>
        </w:rPr>
        <w:t xml:space="preserve"> </w:t>
      </w:r>
      <w:r w:rsidR="00513EAC" w:rsidRPr="00351151">
        <w:rPr>
          <w:rFonts w:ascii="Times New Roman" w:hAnsi="Times New Roman" w:cs="Times New Roman"/>
          <w:sz w:val="26"/>
          <w:szCs w:val="26"/>
          <w:lang w:val="vi-VN"/>
        </w:rPr>
        <w:t>Tuy nhiên, vẫn còn một số bộ phận dân cư như những người mới nhập cư</w:t>
      </w:r>
      <w:r w:rsidR="00F03CE6" w:rsidRPr="00351151">
        <w:rPr>
          <w:rFonts w:ascii="Times New Roman" w:hAnsi="Times New Roman" w:cs="Times New Roman"/>
          <w:sz w:val="26"/>
          <w:szCs w:val="26"/>
          <w:lang w:val="vi-VN"/>
        </w:rPr>
        <w:t>,</w:t>
      </w:r>
      <w:r w:rsidR="00513EAC" w:rsidRPr="00351151">
        <w:rPr>
          <w:rFonts w:ascii="Times New Roman" w:hAnsi="Times New Roman" w:cs="Times New Roman"/>
          <w:sz w:val="26"/>
          <w:szCs w:val="26"/>
          <w:lang w:val="vi-VN"/>
        </w:rPr>
        <w:t xml:space="preserve"> kiến thức và thực hành của người có thẻ BHYT trong sử dụng dịch vụ y tế vẫn còn hạn chế. Ví dụ tại Hy Lạp, những người nhập cư chủ yếu là từ các quốc gia Đông Âu có kiến thức và thực hành sử dụng dịch vụ y tế tương đối thấp, chỉ có 20,4% những người này có kiến </w:t>
      </w:r>
      <w:r w:rsidR="00513EAC" w:rsidRPr="00351151">
        <w:rPr>
          <w:rFonts w:ascii="Times New Roman" w:hAnsi="Times New Roman" w:cs="Times New Roman"/>
          <w:sz w:val="26"/>
          <w:szCs w:val="26"/>
          <w:lang w:val="vi-VN"/>
        </w:rPr>
        <w:lastRenderedPageBreak/>
        <w:t>thức và thực hành về sử dụng dịch vụ y tế ở mức tốt/tương đối tốt, có 62,3% có nhu cầu sử dụng dịch vụ y tế nhưng không tiếp cận và sử dụng được</w:t>
      </w:r>
      <w:r w:rsidR="00CB781D" w:rsidRPr="00351151">
        <w:rPr>
          <w:rFonts w:ascii="Times New Roman" w:hAnsi="Times New Roman" w:cs="Times New Roman"/>
          <w:sz w:val="26"/>
          <w:szCs w:val="26"/>
          <w:lang w:val="vi-VN"/>
        </w:rPr>
        <w:fldChar w:fldCharType="begin"/>
      </w:r>
      <w:r w:rsidR="000011C8" w:rsidRPr="00351151">
        <w:rPr>
          <w:rFonts w:ascii="Times New Roman" w:hAnsi="Times New Roman" w:cs="Times New Roman"/>
          <w:sz w:val="26"/>
          <w:szCs w:val="26"/>
          <w:lang w:val="vi-VN"/>
        </w:rPr>
        <w:instrText xml:space="preserve"> ADDIN ZOTERO_ITEM CSL_CITATION {"citationID":"znYw5Nti","properties":{"formattedCitation":" [62]","plainCitation":" [62]","noteIndex":0},"citationItems":[{"id":1638,"uris":["http://zotero.org/users/4598420/items/F5EYCKHK"],"uri":["http://zotero.org/users/4598420/items/F5EYCKHK"],"itemData":{"id":1638,"type":"article-journal","title":"Public health services knowledge and utilization among immigrants in Greece: a cross-sectional study","container-title":"BMC Health Services Research","page":"350","volume":"13","issue":"1","source":"BioMed Central","abstract":"During the 90s, Greece has been transformed to a host country for immigrants mostly from the Balkans and Eastern European Countries, who currently constitute approximately 9% of the total population. Despite the increasing number of the immigrants, little is known about their health status and their accessibility to healthcare services. This study aimed to explore the perceived barriers to access and utilization of healthcare services by immigrants in Greece.","DOI":"10.1186/1472-6963-13-350","ISSN":"1472-6963","title-short":"Public health services knowledge and utilization among immigrants in Greece","journalAbbreviation":"BMC Health Services Research","language":"eng","author":[{"family":"Galanis","given":"Petros"},{"family":"Sourtzi","given":"Panayiota"},{"family":"Bellali","given":"Thalia"},{"family":"Theodorou","given":"Mamas"},{"family":"Karamitri","given":"Ioanna"},{"family":"Siskou","given":"Olga"},{"family":"Charalambous","given":"Giorgos"},{"family":"Kaitelidou","given":"Daphne"}],"issued":{"date-parts":[["2013",9,13]]}}}],"schema":"https://github.com/citation-style-language/schema/raw/master/csl-citation.json"} </w:instrText>
      </w:r>
      <w:r w:rsidR="00CB781D" w:rsidRPr="00351151">
        <w:rPr>
          <w:rFonts w:ascii="Times New Roman" w:hAnsi="Times New Roman" w:cs="Times New Roman"/>
          <w:sz w:val="26"/>
          <w:szCs w:val="26"/>
          <w:lang w:val="vi-VN"/>
        </w:rPr>
        <w:fldChar w:fldCharType="separate"/>
      </w:r>
      <w:r w:rsidR="000011C8" w:rsidRPr="00351151">
        <w:rPr>
          <w:rFonts w:ascii="Times New Roman" w:hAnsi="Times New Roman" w:cs="Times New Roman"/>
          <w:sz w:val="26"/>
        </w:rPr>
        <w:t xml:space="preserve"> [62]</w:t>
      </w:r>
      <w:r w:rsidR="00CB781D" w:rsidRPr="00351151">
        <w:rPr>
          <w:rFonts w:ascii="Times New Roman" w:hAnsi="Times New Roman" w:cs="Times New Roman"/>
          <w:sz w:val="26"/>
          <w:szCs w:val="26"/>
          <w:lang w:val="vi-VN"/>
        </w:rPr>
        <w:fldChar w:fldCharType="end"/>
      </w:r>
      <w:r w:rsidR="00513EAC" w:rsidRPr="00351151">
        <w:rPr>
          <w:rFonts w:ascii="Times New Roman" w:hAnsi="Times New Roman" w:cs="Times New Roman"/>
          <w:sz w:val="26"/>
          <w:szCs w:val="26"/>
          <w:lang w:val="vi-VN"/>
        </w:rPr>
        <w:t>.</w:t>
      </w:r>
      <w:r w:rsidR="005A12A3" w:rsidRPr="00351151">
        <w:rPr>
          <w:rFonts w:ascii="Times New Roman" w:hAnsi="Times New Roman" w:cs="Times New Roman"/>
          <w:sz w:val="26"/>
          <w:szCs w:val="26"/>
          <w:lang w:val="vi-VN"/>
        </w:rPr>
        <w:t xml:space="preserve"> </w:t>
      </w:r>
    </w:p>
    <w:p w14:paraId="3F55A735" w14:textId="7260FD8A" w:rsidR="003D6E6C" w:rsidRPr="00351151" w:rsidRDefault="003D6E6C" w:rsidP="003D6E6C">
      <w:pPr>
        <w:spacing w:after="0" w:line="360" w:lineRule="auto"/>
        <w:jc w:val="both"/>
        <w:rPr>
          <w:rFonts w:ascii="Times New Roman" w:hAnsi="Times New Roman" w:cs="Times New Roman"/>
          <w:b/>
          <w:sz w:val="26"/>
          <w:szCs w:val="26"/>
          <w:lang w:val="vi-VN"/>
        </w:rPr>
      </w:pPr>
      <w:r w:rsidRPr="00351151">
        <w:rPr>
          <w:rFonts w:ascii="Times New Roman" w:hAnsi="Times New Roman" w:cs="Times New Roman"/>
          <w:b/>
          <w:sz w:val="26"/>
          <w:szCs w:val="26"/>
          <w:lang w:val="vi-VN"/>
        </w:rPr>
        <w:t>Về kiến thức</w:t>
      </w:r>
    </w:p>
    <w:p w14:paraId="72BEA20B" w14:textId="0C630460" w:rsidR="005A12A3" w:rsidRPr="00351151" w:rsidRDefault="005A12A3" w:rsidP="00D32009">
      <w:pPr>
        <w:spacing w:after="0" w:line="360" w:lineRule="auto"/>
        <w:ind w:firstLine="720"/>
        <w:jc w:val="both"/>
        <w:rPr>
          <w:rFonts w:ascii="Times New Roman" w:hAnsi="Times New Roman" w:cs="Times New Roman"/>
          <w:spacing w:val="-2"/>
          <w:sz w:val="26"/>
          <w:szCs w:val="26"/>
          <w:lang w:val="vi-VN"/>
        </w:rPr>
      </w:pPr>
      <w:r w:rsidRPr="00351151">
        <w:rPr>
          <w:rFonts w:ascii="Times New Roman" w:hAnsi="Times New Roman" w:cs="Times New Roman"/>
          <w:spacing w:val="-2"/>
          <w:sz w:val="26"/>
          <w:szCs w:val="26"/>
          <w:lang w:val="vi-VN"/>
        </w:rPr>
        <w:t>Tại các nước đang phát triển, hoặc có thu nhập thấp và trung bình</w:t>
      </w:r>
      <w:r w:rsidR="00F03CE6" w:rsidRPr="00351151">
        <w:rPr>
          <w:rFonts w:ascii="Times New Roman" w:hAnsi="Times New Roman" w:cs="Times New Roman"/>
          <w:spacing w:val="-2"/>
          <w:sz w:val="26"/>
          <w:szCs w:val="26"/>
          <w:lang w:val="vi-VN"/>
        </w:rPr>
        <w:t xml:space="preserve"> (chủ yếu tập trung ở châu Phi, châu Á và một số quốc gia Mỹ La tinh</w:t>
      </w:r>
      <w:r w:rsidRPr="00351151">
        <w:rPr>
          <w:rFonts w:ascii="Times New Roman" w:hAnsi="Times New Roman" w:cs="Times New Roman"/>
          <w:spacing w:val="-2"/>
          <w:sz w:val="26"/>
          <w:szCs w:val="26"/>
          <w:lang w:val="vi-VN"/>
        </w:rPr>
        <w:t xml:space="preserve">, kiến thức và thực hành của người có thẻ BHYT </w:t>
      </w:r>
      <w:r w:rsidR="005903C9" w:rsidRPr="00351151">
        <w:rPr>
          <w:rFonts w:ascii="Times New Roman" w:hAnsi="Times New Roman" w:cs="Times New Roman"/>
          <w:spacing w:val="-2"/>
          <w:sz w:val="26"/>
          <w:szCs w:val="26"/>
          <w:lang w:val="vi-VN"/>
        </w:rPr>
        <w:t>về sử</w:t>
      </w:r>
      <w:r w:rsidRPr="00351151">
        <w:rPr>
          <w:rFonts w:ascii="Times New Roman" w:hAnsi="Times New Roman" w:cs="Times New Roman"/>
          <w:spacing w:val="-2"/>
          <w:sz w:val="26"/>
          <w:szCs w:val="26"/>
          <w:lang w:val="vi-VN"/>
        </w:rPr>
        <w:t xml:space="preserve"> dụng thẻ BHYT trong khám chữa bệnh</w:t>
      </w:r>
      <w:r w:rsidR="005903C9" w:rsidRPr="00351151">
        <w:rPr>
          <w:rFonts w:ascii="Times New Roman" w:hAnsi="Times New Roman" w:cs="Times New Roman"/>
          <w:spacing w:val="-2"/>
          <w:sz w:val="26"/>
          <w:szCs w:val="26"/>
          <w:lang w:val="vi-VN"/>
        </w:rPr>
        <w:t xml:space="preserve"> và bảo quản thẻ</w:t>
      </w:r>
      <w:r w:rsidRPr="00351151">
        <w:rPr>
          <w:rFonts w:ascii="Times New Roman" w:hAnsi="Times New Roman" w:cs="Times New Roman"/>
          <w:spacing w:val="-2"/>
          <w:sz w:val="26"/>
          <w:szCs w:val="26"/>
          <w:lang w:val="vi-VN"/>
        </w:rPr>
        <w:t xml:space="preserve"> còn rất nhiều hạn chế</w:t>
      </w:r>
      <w:r w:rsidR="005903C9" w:rsidRPr="00351151">
        <w:rPr>
          <w:rFonts w:ascii="Times New Roman" w:hAnsi="Times New Roman" w:cs="Times New Roman"/>
          <w:spacing w:val="-2"/>
          <w:sz w:val="26"/>
          <w:szCs w:val="26"/>
          <w:lang w:val="vi-VN"/>
        </w:rPr>
        <w:t xml:space="preserve">. Kết quả nghiên cứu của các quốc gia này cho thấy kiến thức và thực hành của người có thẻ BHYT chủ yếu ở một số nội dung sau: (1) </w:t>
      </w:r>
      <w:r w:rsidR="00BC6267" w:rsidRPr="00351151">
        <w:rPr>
          <w:rFonts w:ascii="Times New Roman" w:hAnsi="Times New Roman" w:cs="Times New Roman"/>
          <w:spacing w:val="-2"/>
          <w:sz w:val="26"/>
          <w:szCs w:val="26"/>
          <w:lang w:val="vi-VN"/>
        </w:rPr>
        <w:t xml:space="preserve">Lựa chọn KCB tại cơ sở y tế đã đăng ký ban đầu; (2) Tuân thủ các hướng dẫn và qui định về trách nhiệm và quyền lợi của người có thẻ BHYT; (3) quyền </w:t>
      </w:r>
      <w:r w:rsidR="00A74475" w:rsidRPr="00351151">
        <w:rPr>
          <w:rFonts w:ascii="Times New Roman" w:hAnsi="Times New Roman" w:cs="Times New Roman"/>
          <w:spacing w:val="-2"/>
          <w:sz w:val="26"/>
          <w:szCs w:val="26"/>
          <w:lang w:val="vi-VN"/>
        </w:rPr>
        <w:t>được cung cấp thông tin</w:t>
      </w:r>
      <w:r w:rsidR="00BC6267" w:rsidRPr="00351151">
        <w:rPr>
          <w:rFonts w:ascii="Times New Roman" w:hAnsi="Times New Roman" w:cs="Times New Roman"/>
          <w:spacing w:val="-2"/>
          <w:sz w:val="26"/>
          <w:szCs w:val="26"/>
          <w:lang w:val="vi-VN"/>
        </w:rPr>
        <w:t xml:space="preserve"> </w:t>
      </w:r>
      <w:r w:rsidR="00A74475" w:rsidRPr="00351151">
        <w:rPr>
          <w:rFonts w:ascii="Times New Roman" w:hAnsi="Times New Roman" w:cs="Times New Roman"/>
          <w:spacing w:val="-2"/>
          <w:sz w:val="26"/>
          <w:szCs w:val="26"/>
          <w:lang w:val="vi-VN"/>
        </w:rPr>
        <w:t>về</w:t>
      </w:r>
      <w:r w:rsidR="00BC6267" w:rsidRPr="00351151">
        <w:rPr>
          <w:rFonts w:ascii="Times New Roman" w:hAnsi="Times New Roman" w:cs="Times New Roman"/>
          <w:spacing w:val="-2"/>
          <w:sz w:val="26"/>
          <w:szCs w:val="26"/>
          <w:lang w:val="vi-VN"/>
        </w:rPr>
        <w:t xml:space="preserve"> BHYT; (4) trách nhiệm giữ gìn bảo bảo quản thẻ BHYT</w:t>
      </w:r>
      <w:r w:rsidR="00CB781D" w:rsidRPr="00351151">
        <w:rPr>
          <w:rFonts w:ascii="Times New Roman" w:hAnsi="Times New Roman" w:cs="Times New Roman"/>
          <w:spacing w:val="-2"/>
          <w:sz w:val="26"/>
          <w:szCs w:val="26"/>
          <w:lang w:val="vi-VN"/>
        </w:rPr>
        <w:fldChar w:fldCharType="begin"/>
      </w:r>
      <w:r w:rsidR="000011C8" w:rsidRPr="00351151">
        <w:rPr>
          <w:rFonts w:ascii="Times New Roman" w:hAnsi="Times New Roman" w:cs="Times New Roman"/>
          <w:spacing w:val="-2"/>
          <w:sz w:val="26"/>
          <w:szCs w:val="26"/>
          <w:lang w:val="vi-VN"/>
        </w:rPr>
        <w:instrText xml:space="preserve"> ADDIN ZOTERO_ITEM CSL_CITATION {"citationID":"UzPXMmk1","properties":{"formattedCitation":" [47], [52], [65]","plainCitation":" [47], [52], [65]","noteIndex":0},"citationItems":[{"id":1641,"uris":["http://zotero.org/users/4598420/items/6LNM3Y8K"],"uri":["http://zotero.org/users/4598420/items/6LNM3Y8K"],"itemData":{"id":1641,"type":"article-journal","title":"Health Insurance Coverage and Utilization of Health Services among Educated Urban Citizens of a Developing Country","container-title":"J Comm Med Health Edu","page":"1000469","volume":"6 (5)","language":"eng","author":[{"literal":"Adil SO"},{"family":"Khan SA","given":""},{"literal":"Sheikh H"}],"issued":{"date-parts":[["2016"]]}}},{"id":1646,"uris":["http://zotero.org/users/4598420/items/VKZRPFZH"],"uri":["http://zotero.org/users/4598420/items/VKZRPFZH"],"itemData":{"id":1646,"type":"article-journal","title":"Knowlege, attitudes to, an utilization of the national health insurance scheme (NHIS) among health workers in the university of Nigeria teaching hospital (UNTH), Ituku-Ozalla, Enugu State, Nigernia","container-title":"International Journal of Research - GRANTHAALAYAH","page":"1-22","volume":"6","source":"ResearchGate","abstract":"This is a study to determine the knowledge, attitudes to, and utilization of the National Health Insurance Scheme (NHIS) among health workers at the University of Nigeria Teaching Hospital (UNTH), Ituku-Ozalla, and Enugu State, Nigeria. It is a descriptive study. Information was gathered using a closely monitored interviewer-administered questionnaire. Method: A stratified random sampling method in which 328 questionnaires were satisfactory completed, was carried out in December 2011 at the University of Nigeria, Teaching Hospital, Ituku-Ozalla. The questionnaires used in this study were a combination of both structured close-ended questions and unstructured open-ended questions. The data was analyzed using statistical program for social sciences (SPSS) software. Variables explored in our study were aimed at understanding the factors affecting and recommending ways of improving the knowledge, utilization of, and attitude to the National Health Insurance Scheme (NHIS) among health workers at the University of Nigeria Teaching Hospital (UNTH), Ituku-Ozalla, Enugu State, Nigeria,. Results: 188 (57.3%) of our respondent were females, while 140 (42.7%) were males. There was a 98.2% awareness among the respondents as against 1.8% who had not heard of the scheme prior to this research. About 36.3% of respondents had heard of the scheme from colleagues, 37.3% from the radio/television, while only 3.7% had gotten their information about the NHIS from the internet. 63.4% of the respondents were registered beneficiaries of the NHIS as against 36.6% who were not registered. An encouraging 70.1% of the registered respondents had actually used the scheme before. Important to note was that 41.1% of registered married respondents had actually utilized the scheme while only 39.5% of the registered single respondents were indeed users. From the research, there is a low patronage of the scheme by doctors as only 41.1% of the doctors were registered as against 60.3% of nurses, 100% of financial officers and 84.2% of the support workers that were registered. Conclusion: 65.7% of the respondent believed that the scheme was not expensive, while only about 16.7% of the respondents wanted the scheme discontinued. Generally there is a high awareness of the National Health Insurance Scheme. However, the utilization of, and attitudes to the National Health Insurance Scheme are not encouraging. Respondents were optimistic about the scheme as majority felt it should be improved on rather than discontinued. Providing solution","DOI":"10.5281/zenodo.1162015","journalAbbreviation":"International Journal of Research - GRANTHAALAYAH","language":"eng","author":[{"family":"Celestine","given":"Ekwuluo"},{"family":"Achama N","given":"Eluwa"},{"family":"Isaac","given":"Okereke"},{"family":"Somtochukwu","given":"Orji"}],"issued":{"date-parts":[["2018",1,30]]}}},{"id":1643,"uris":["http://zotero.org/users/4598420/items/J2R7IKRC"],"uri":["http://zotero.org/users/4598420/items/J2R7IKRC"],"itemData":{"id":1643,"type":"article-journal","title":"Moving towards universal coverage in South Africa? Lessons from a voluntary government insurance scheme","container-title":"Global Health Action","volume":"6","source":"PubMed Central","abstract":"Background\nIn 2005, the South African government introduced a voluntary, subsidised health insurance scheme for civil servants. In light of the global emphasis on universal coverage, empirical evidence is needed to understand the relationship between new health financing strategies and health care access thereby improving global understanding of these issues.\n\nObjectives\nThis study analysed coverage of the South African government health insurance scheme, the population groups with low uptake, and the individual-level factors, as well as characteristics of the scheme, that influenced enrolment.\n\nMethods\nMulti-stage random sampling was used to select 1,329 civil servants from the health and education sectors in four of South Africa's nine provinces. They were interviewed to determine factors associated with enrolment in the scheme. The analysis included both descriptive statistics and multivariate logistic regression.\n\nResults\nNotwithstanding the availability of a non-contributory option within the insurance scheme and access to privately-provided primary care, a considerable portion of socio-economically vulnerable groups remained uninsured (57.7% of the lowest salary category). Non-insurance was highest among men, black African or coloured ethnic groups, less educated and lower-income employees, and those living in informal-housing. The relatively poor uptake of the contributory and non-contributory insurance options was mostly attributed to insufficient information, perceived administrative challenges of taking up membership, and payment costs.\n\nConclusion\nBarriers to enrolment include insufficient information, unaffordability of payments and perceived administrative complexity. Achieving universal coverage requires good physical access to service providers and appropriate benefit options within pre-payment health financing mechanisms.","URL":"https://www.ncbi.nlm.nih.gov/pmc/articles/PMC3556708/","DOI":"10.3402/gha.v6i0.19253","ISSN":"1654-9716","note":"PMID: 23364093\nPMCID: PMC3556708","title-short":"Moving towards universal coverage in South Africa?","journalAbbreviation":"Glob Health Action","language":"eng","author":[{"family":"Govender","given":"Veloshnee"},{"family":"Chersich","given":"Matthew F."},{"family":"Harris","given":"Bronwyn"},{"family":"Alaba","given":"Olufunke"},{"family":"Ataguba","given":"John E."},{"family":"Nxumalo","given":"Nonhlanhla"},{"family":"Goudge","given":"Jane"}],"issued":{"date-parts":[["2013",1,24]]},"accessed":{"date-parts":[["2019",4,26]]}}}],"schema":"https://github.com/citation-style-language/schema/raw/master/csl-citation.json"} </w:instrText>
      </w:r>
      <w:r w:rsidR="00CB781D" w:rsidRPr="00351151">
        <w:rPr>
          <w:rFonts w:ascii="Times New Roman" w:hAnsi="Times New Roman" w:cs="Times New Roman"/>
          <w:spacing w:val="-2"/>
          <w:sz w:val="26"/>
          <w:szCs w:val="26"/>
          <w:lang w:val="vi-VN"/>
        </w:rPr>
        <w:fldChar w:fldCharType="separate"/>
      </w:r>
      <w:r w:rsidR="000011C8" w:rsidRPr="00351151">
        <w:rPr>
          <w:rFonts w:ascii="Times New Roman" w:hAnsi="Times New Roman" w:cs="Times New Roman"/>
          <w:sz w:val="26"/>
        </w:rPr>
        <w:t xml:space="preserve"> [47], [52], [65]</w:t>
      </w:r>
      <w:r w:rsidR="00CB781D" w:rsidRPr="00351151">
        <w:rPr>
          <w:rFonts w:ascii="Times New Roman" w:hAnsi="Times New Roman" w:cs="Times New Roman"/>
          <w:spacing w:val="-2"/>
          <w:sz w:val="26"/>
          <w:szCs w:val="26"/>
          <w:lang w:val="vi-VN"/>
        </w:rPr>
        <w:fldChar w:fldCharType="end"/>
      </w:r>
      <w:r w:rsidR="00A42E5C" w:rsidRPr="00351151">
        <w:rPr>
          <w:rFonts w:ascii="Times New Roman" w:hAnsi="Times New Roman" w:cs="Times New Roman"/>
          <w:spacing w:val="-2"/>
          <w:sz w:val="26"/>
          <w:szCs w:val="26"/>
          <w:lang w:val="vi-VN"/>
        </w:rPr>
        <w:t>.</w:t>
      </w:r>
      <w:r w:rsidR="00940AA2" w:rsidRPr="00351151">
        <w:rPr>
          <w:rFonts w:ascii="Times New Roman" w:hAnsi="Times New Roman" w:cs="Times New Roman"/>
          <w:spacing w:val="-2"/>
          <w:sz w:val="26"/>
          <w:szCs w:val="26"/>
          <w:lang w:val="vi-VN"/>
        </w:rPr>
        <w:t xml:space="preserve"> Các nghiên cứu này chỉ ra rằng kiến thức và thực hành của người có thẻ BHYT trong KCB tại các cơ sở y tế còn rất nhiều hạn chế, đa số người tham gia BHYT đều gặp rất nhiều khó khăn trong sử dụng dịch vụ KCB </w:t>
      </w:r>
      <w:r w:rsidR="009836C8" w:rsidRPr="00351151">
        <w:rPr>
          <w:rFonts w:ascii="Times New Roman" w:hAnsi="Times New Roman" w:cs="Times New Roman"/>
          <w:spacing w:val="-2"/>
          <w:sz w:val="26"/>
          <w:szCs w:val="26"/>
          <w:lang w:val="vi-VN"/>
        </w:rPr>
        <w:t xml:space="preserve">do các thủ tục KCB phiền hà, phức tạp và khuyến cáo cần phải có đổi mới về cơ chế và chính sách BHYT cho các quốc gia đang phát triển. </w:t>
      </w:r>
      <w:r w:rsidR="00A74475" w:rsidRPr="00351151">
        <w:rPr>
          <w:rFonts w:ascii="Times New Roman" w:hAnsi="Times New Roman" w:cs="Times New Roman"/>
          <w:spacing w:val="-2"/>
          <w:sz w:val="26"/>
          <w:szCs w:val="26"/>
          <w:lang w:val="vi-VN"/>
        </w:rPr>
        <w:t xml:space="preserve">Celestine </w:t>
      </w:r>
      <w:r w:rsidR="00F03CE6" w:rsidRPr="00351151">
        <w:rPr>
          <w:rFonts w:ascii="Times New Roman" w:hAnsi="Times New Roman" w:cs="Times New Roman"/>
          <w:spacing w:val="-2"/>
          <w:sz w:val="26"/>
          <w:szCs w:val="26"/>
          <w:lang w:val="vi-VN"/>
        </w:rPr>
        <w:t xml:space="preserve">và cộng sự </w:t>
      </w:r>
      <w:r w:rsidR="00A74475" w:rsidRPr="00351151">
        <w:rPr>
          <w:rFonts w:ascii="Times New Roman" w:hAnsi="Times New Roman" w:cs="Times New Roman"/>
          <w:spacing w:val="-2"/>
          <w:sz w:val="26"/>
          <w:szCs w:val="26"/>
          <w:lang w:val="vi-VN"/>
        </w:rPr>
        <w:t xml:space="preserve">nghiên cứu tại Nigeria năm 2017 cho biết 63,4% người có thẻ BHYT hiểu biết về quyền lợi của BHYT như được KCB miễn phí ở nơi đăng ký ban đầu; khoảng 70% sử dụng thẻ BHYT để KCB/năm; tỷ lệ người có vợ/chồng sử dụng dịch vụ y tế là 41,1% trong khi những người chưa có vợ/chồng sử dụng dịch vụ y tế </w:t>
      </w:r>
      <w:r w:rsidR="008468F5" w:rsidRPr="00351151">
        <w:rPr>
          <w:rFonts w:ascii="Times New Roman" w:hAnsi="Times New Roman" w:cs="Times New Roman"/>
          <w:spacing w:val="-2"/>
          <w:sz w:val="26"/>
          <w:szCs w:val="26"/>
          <w:lang w:val="vi-VN"/>
        </w:rPr>
        <w:t>39,5%; và đặc biệt có 16,7% người có thẻ không muốn tiếp tục tham gia BHYT</w:t>
      </w:r>
      <w:r w:rsidR="00F55440" w:rsidRPr="00351151">
        <w:rPr>
          <w:rFonts w:ascii="Times New Roman" w:hAnsi="Times New Roman" w:cs="Times New Roman"/>
          <w:spacing w:val="-2"/>
          <w:sz w:val="26"/>
          <w:szCs w:val="26"/>
          <w:lang w:val="vi-VN"/>
        </w:rPr>
        <w:fldChar w:fldCharType="begin"/>
      </w:r>
      <w:r w:rsidR="000011C8" w:rsidRPr="00351151">
        <w:rPr>
          <w:rFonts w:ascii="Times New Roman" w:hAnsi="Times New Roman" w:cs="Times New Roman"/>
          <w:spacing w:val="-2"/>
          <w:sz w:val="26"/>
          <w:szCs w:val="26"/>
          <w:lang w:val="vi-VN"/>
        </w:rPr>
        <w:instrText xml:space="preserve"> ADDIN ZOTERO_ITEM CSL_CITATION {"citationID":"ZFAyu0Cv","properties":{"formattedCitation":" [52]","plainCitation":" [52]","noteIndex":0},"citationItems":[{"id":1646,"uris":["http://zotero.org/users/4598420/items/VKZRPFZH"],"uri":["http://zotero.org/users/4598420/items/VKZRPFZH"],"itemData":{"id":1646,"type":"article-journal","title":"Knowlege, attitudes to, an utilization of the national health insurance scheme (NHIS) among health workers in the university of Nigeria teaching hospital (UNTH), Ituku-Ozalla, Enugu State, Nigernia","container-title":"International Journal of Research - GRANTHAALAYAH","page":"1-22","volume":"6","source":"ResearchGate","abstract":"This is a study to determine the knowledge, attitudes to, and utilization of the National Health Insurance Scheme (NHIS) among health workers at the University of Nigeria Teaching Hospital (UNTH), Ituku-Ozalla, and Enugu State, Nigeria. It is a descriptive study. Information was gathered using a closely monitored interviewer-administered questionnaire. Method: A stratified random sampling method in which 328 questionnaires were satisfactory completed, was carried out in December 2011 at the University of Nigeria, Teaching Hospital, Ituku-Ozalla. The questionnaires used in this study were a combination of both structured close-ended questions and unstructured open-ended questions. The data was analyzed using statistical program for social sciences (SPSS) software. Variables explored in our study were aimed at understanding the factors affecting and recommending ways of improving the knowledge, utilization of, and attitude to the National Health Insurance Scheme (NHIS) among health workers at the University of Nigeria Teaching Hospital (UNTH), Ituku-Ozalla, Enugu State, Nigeria,. Results: 188 (57.3%) of our respondent were females, while 140 (42.7%) were males. There was a 98.2% awareness among the respondents as against 1.8% who had not heard of the scheme prior to this research. About 36.3% of respondents had heard of the scheme from colleagues, 37.3% from the radio/television, while only 3.7% had gotten their information about the NHIS from the internet. 63.4% of the respondents were registered beneficiaries of the NHIS as against 36.6% who were not registered. An encouraging 70.1% of the registered respondents had actually used the scheme before. Important to note was that 41.1% of registered married respondents had actually utilized the scheme while only 39.5% of the registered single respondents were indeed users. From the research, there is a low patronage of the scheme by doctors as only 41.1% of the doctors were registered as against 60.3% of nurses, 100% of financial officers and 84.2% of the support workers that were registered. Conclusion: 65.7% of the respondent believed that the scheme was not expensive, while only about 16.7% of the respondents wanted the scheme discontinued. Generally there is a high awareness of the National Health Insurance Scheme. However, the utilization of, and attitudes to the National Health Insurance Scheme are not encouraging. Respondents were optimistic about the scheme as majority felt it should be improved on rather than discontinued. Providing solution","DOI":"10.5281/zenodo.1162015","journalAbbreviation":"International Journal of Research - GRANTHAALAYAH","language":"eng","author":[{"family":"Celestine","given":"Ekwuluo"},{"family":"Achama N","given":"Eluwa"},{"family":"Isaac","given":"Okereke"},{"family":"Somtochukwu","given":"Orji"}],"issued":{"date-parts":[["2018",1,30]]}}}],"schema":"https://github.com/citation-style-language/schema/raw/master/csl-citation.json"} </w:instrText>
      </w:r>
      <w:r w:rsidR="00F55440" w:rsidRPr="00351151">
        <w:rPr>
          <w:rFonts w:ascii="Times New Roman" w:hAnsi="Times New Roman" w:cs="Times New Roman"/>
          <w:spacing w:val="-2"/>
          <w:sz w:val="26"/>
          <w:szCs w:val="26"/>
          <w:lang w:val="vi-VN"/>
        </w:rPr>
        <w:fldChar w:fldCharType="separate"/>
      </w:r>
      <w:r w:rsidR="000011C8" w:rsidRPr="00351151">
        <w:rPr>
          <w:rFonts w:ascii="Times New Roman" w:hAnsi="Times New Roman" w:cs="Times New Roman"/>
          <w:sz w:val="26"/>
        </w:rPr>
        <w:t xml:space="preserve"> [52]</w:t>
      </w:r>
      <w:r w:rsidR="00F55440" w:rsidRPr="00351151">
        <w:rPr>
          <w:rFonts w:ascii="Times New Roman" w:hAnsi="Times New Roman" w:cs="Times New Roman"/>
          <w:spacing w:val="-2"/>
          <w:sz w:val="26"/>
          <w:szCs w:val="26"/>
          <w:lang w:val="vi-VN"/>
        </w:rPr>
        <w:fldChar w:fldCharType="end"/>
      </w:r>
      <w:r w:rsidR="00A42E5C" w:rsidRPr="00351151">
        <w:rPr>
          <w:rFonts w:ascii="Times New Roman" w:hAnsi="Times New Roman" w:cs="Times New Roman"/>
          <w:spacing w:val="-2"/>
          <w:sz w:val="26"/>
          <w:szCs w:val="26"/>
          <w:lang w:val="vi-VN"/>
        </w:rPr>
        <w:t>.</w:t>
      </w:r>
      <w:r w:rsidR="008468F5" w:rsidRPr="00351151">
        <w:rPr>
          <w:rFonts w:ascii="Times New Roman" w:hAnsi="Times New Roman" w:cs="Times New Roman"/>
          <w:spacing w:val="-2"/>
          <w:sz w:val="26"/>
          <w:szCs w:val="26"/>
          <w:lang w:val="vi-VN"/>
        </w:rPr>
        <w:t xml:space="preserve"> </w:t>
      </w:r>
      <w:r w:rsidR="00F03CE6" w:rsidRPr="00351151">
        <w:rPr>
          <w:rFonts w:ascii="Times New Roman" w:hAnsi="Times New Roman" w:cs="Times New Roman"/>
          <w:spacing w:val="-2"/>
          <w:sz w:val="26"/>
          <w:szCs w:val="26"/>
          <w:lang w:val="vi-VN"/>
        </w:rPr>
        <w:t xml:space="preserve">Lý do của việc không muốn tiếp tục tham gia BHYT chủ yếu là khả năng tiếp cận đến CSYT được đăng ký KCB xa và thủ tục phiền hà khi KCB. </w:t>
      </w:r>
      <w:r w:rsidR="008468F5" w:rsidRPr="00351151">
        <w:rPr>
          <w:rFonts w:ascii="Times New Roman" w:hAnsi="Times New Roman" w:cs="Times New Roman"/>
          <w:spacing w:val="-2"/>
          <w:sz w:val="26"/>
          <w:szCs w:val="26"/>
          <w:lang w:val="vi-VN"/>
        </w:rPr>
        <w:t xml:space="preserve">Các tác giả cũng đề xuất cần có những chương trình can thiệp truyền thông nhằm nâng cao hơn nữa kiến thức và thực hành của người tham gia BHYT trong sử dụng dịch vụ y tế. Đồng thời, các tác giả cũng khuyến cáo cần sửa đổi qui định trong KCB </w:t>
      </w:r>
      <w:r w:rsidR="00F03CE6" w:rsidRPr="00351151">
        <w:rPr>
          <w:rFonts w:ascii="Times New Roman" w:hAnsi="Times New Roman" w:cs="Times New Roman"/>
          <w:spacing w:val="-2"/>
          <w:sz w:val="26"/>
          <w:szCs w:val="26"/>
          <w:lang w:val="vi-VN"/>
        </w:rPr>
        <w:t>cho người có</w:t>
      </w:r>
      <w:r w:rsidR="008468F5" w:rsidRPr="00351151">
        <w:rPr>
          <w:rFonts w:ascii="Times New Roman" w:hAnsi="Times New Roman" w:cs="Times New Roman"/>
          <w:spacing w:val="-2"/>
          <w:sz w:val="26"/>
          <w:szCs w:val="26"/>
          <w:lang w:val="vi-VN"/>
        </w:rPr>
        <w:t xml:space="preserve"> thẻ BHYT và nâng cao chất lượng dịch vụ khám chữa bệnh</w:t>
      </w:r>
      <w:r w:rsidR="00161E10" w:rsidRPr="00351151">
        <w:rPr>
          <w:rFonts w:ascii="Times New Roman" w:hAnsi="Times New Roman" w:cs="Times New Roman"/>
          <w:spacing w:val="-2"/>
          <w:sz w:val="26"/>
          <w:szCs w:val="26"/>
          <w:lang w:val="vi-VN"/>
        </w:rPr>
        <w:fldChar w:fldCharType="begin"/>
      </w:r>
      <w:r w:rsidR="000011C8" w:rsidRPr="00351151">
        <w:rPr>
          <w:rFonts w:ascii="Times New Roman" w:hAnsi="Times New Roman" w:cs="Times New Roman"/>
          <w:spacing w:val="-2"/>
          <w:sz w:val="26"/>
          <w:szCs w:val="26"/>
          <w:lang w:val="vi-VN"/>
        </w:rPr>
        <w:instrText xml:space="preserve"> ADDIN ZOTERO_ITEM CSL_CITATION {"citationID":"LLwmtJR7","properties":{"formattedCitation":" [52]","plainCitation":" [52]","noteIndex":0},"citationItems":[{"id":1646,"uris":["http://zotero.org/users/4598420/items/VKZRPFZH"],"uri":["http://zotero.org/users/4598420/items/VKZRPFZH"],"itemData":{"id":1646,"type":"article-journal","title":"Knowlege, attitudes to, an utilization of the national health insurance scheme (NHIS) among health workers in the university of Nigeria teaching hospital (UNTH), Ituku-Ozalla, Enugu State, Nigernia","container-title":"International Journal of Research - GRANTHAALAYAH","page":"1-22","volume":"6","source":"ResearchGate","abstract":"This is a study to determine the knowledge, attitudes to, and utilization of the National Health Insurance Scheme (NHIS) among health workers at the University of Nigeria Teaching Hospital (UNTH), Ituku-Ozalla, and Enugu State, Nigeria. It is a descriptive study. Information was gathered using a closely monitored interviewer-administered questionnaire. Method: A stratified random sampling method in which 328 questionnaires were satisfactory completed, was carried out in December 2011 at the University of Nigeria, Teaching Hospital, Ituku-Ozalla. The questionnaires used in this study were a combination of both structured close-ended questions and unstructured open-ended questions. The data was analyzed using statistical program for social sciences (SPSS) software. Variables explored in our study were aimed at understanding the factors affecting and recommending ways of improving the knowledge, utilization of, and attitude to the National Health Insurance Scheme (NHIS) among health workers at the University of Nigeria Teaching Hospital (UNTH), Ituku-Ozalla, Enugu State, Nigeria,. Results: 188 (57.3%) of our respondent were females, while 140 (42.7%) were males. There was a 98.2% awareness among the respondents as against 1.8% who had not heard of the scheme prior to this research. About 36.3% of respondents had heard of the scheme from colleagues, 37.3% from the radio/television, while only 3.7% had gotten their information about the NHIS from the internet. 63.4% of the respondents were registered beneficiaries of the NHIS as against 36.6% who were not registered. An encouraging 70.1% of the registered respondents had actually used the scheme before. Important to note was that 41.1% of registered married respondents had actually utilized the scheme while only 39.5% of the registered single respondents were indeed users. From the research, there is a low patronage of the scheme by doctors as only 41.1% of the doctors were registered as against 60.3% of nurses, 100% of financial officers and 84.2% of the support workers that were registered. Conclusion: 65.7% of the respondent believed that the scheme was not expensive, while only about 16.7% of the respondents wanted the scheme discontinued. Generally there is a high awareness of the National Health Insurance Scheme. However, the utilization of, and attitudes to the National Health Insurance Scheme are not encouraging. Respondents were optimistic about the scheme as majority felt it should be improved on rather than discontinued. Providing solution","DOI":"10.5281/zenodo.1162015","journalAbbreviation":"International Journal of Research - GRANTHAALAYAH","language":"eng","author":[{"family":"Celestine","given":"Ekwuluo"},{"family":"Achama N","given":"Eluwa"},{"family":"Isaac","given":"Okereke"},{"family":"Somtochukwu","given":"Orji"}],"issued":{"date-parts":[["2018",1,30]]}}}],"schema":"https://github.com/citation-style-language/schema/raw/master/csl-citation.json"} </w:instrText>
      </w:r>
      <w:r w:rsidR="00161E10" w:rsidRPr="00351151">
        <w:rPr>
          <w:rFonts w:ascii="Times New Roman" w:hAnsi="Times New Roman" w:cs="Times New Roman"/>
          <w:spacing w:val="-2"/>
          <w:sz w:val="26"/>
          <w:szCs w:val="26"/>
          <w:lang w:val="vi-VN"/>
        </w:rPr>
        <w:fldChar w:fldCharType="separate"/>
      </w:r>
      <w:r w:rsidR="000011C8" w:rsidRPr="00351151">
        <w:rPr>
          <w:rFonts w:ascii="Times New Roman" w:hAnsi="Times New Roman" w:cs="Times New Roman"/>
          <w:sz w:val="26"/>
        </w:rPr>
        <w:t xml:space="preserve"> [52]</w:t>
      </w:r>
      <w:r w:rsidR="00161E10" w:rsidRPr="00351151">
        <w:rPr>
          <w:rFonts w:ascii="Times New Roman" w:hAnsi="Times New Roman" w:cs="Times New Roman"/>
          <w:spacing w:val="-2"/>
          <w:sz w:val="26"/>
          <w:szCs w:val="26"/>
          <w:lang w:val="vi-VN"/>
        </w:rPr>
        <w:fldChar w:fldCharType="end"/>
      </w:r>
      <w:r w:rsidR="00161E10" w:rsidRPr="00351151">
        <w:rPr>
          <w:rFonts w:ascii="Times New Roman" w:hAnsi="Times New Roman" w:cs="Times New Roman"/>
          <w:spacing w:val="-2"/>
          <w:sz w:val="26"/>
          <w:szCs w:val="26"/>
          <w:lang w:val="vi-VN"/>
        </w:rPr>
        <w:t>.</w:t>
      </w:r>
      <w:r w:rsidR="00A74475" w:rsidRPr="00351151">
        <w:rPr>
          <w:rFonts w:ascii="Times New Roman" w:hAnsi="Times New Roman" w:cs="Times New Roman"/>
          <w:spacing w:val="-2"/>
          <w:sz w:val="26"/>
          <w:szCs w:val="26"/>
          <w:lang w:val="vi-VN"/>
        </w:rPr>
        <w:t xml:space="preserve"> </w:t>
      </w:r>
    </w:p>
    <w:p w14:paraId="1FB7FC8C" w14:textId="220604FC" w:rsidR="00841564" w:rsidRPr="00351151" w:rsidRDefault="006572E2" w:rsidP="00D32009">
      <w:pPr>
        <w:spacing w:after="0" w:line="360" w:lineRule="auto"/>
        <w:ind w:firstLine="720"/>
        <w:jc w:val="both"/>
        <w:rPr>
          <w:rFonts w:ascii="Times New Roman" w:hAnsi="Times New Roman" w:cs="Times New Roman"/>
          <w:sz w:val="26"/>
          <w:szCs w:val="26"/>
          <w:lang w:val="vi-VN"/>
        </w:rPr>
      </w:pPr>
      <w:r w:rsidRPr="00351151">
        <w:rPr>
          <w:rFonts w:ascii="Times New Roman" w:hAnsi="Times New Roman" w:cs="Times New Roman"/>
          <w:sz w:val="26"/>
          <w:szCs w:val="26"/>
          <w:lang w:val="vi-VN"/>
        </w:rPr>
        <w:t xml:space="preserve">Một nghiên cứu khác </w:t>
      </w:r>
      <w:r w:rsidR="00D705A0" w:rsidRPr="00351151">
        <w:rPr>
          <w:rFonts w:ascii="Times New Roman" w:hAnsi="Times New Roman" w:cs="Times New Roman"/>
          <w:sz w:val="26"/>
          <w:szCs w:val="26"/>
          <w:lang w:val="vi-VN"/>
        </w:rPr>
        <w:t>d</w:t>
      </w:r>
      <w:r w:rsidR="00724358" w:rsidRPr="00351151">
        <w:rPr>
          <w:rFonts w:ascii="Times New Roman" w:hAnsi="Times New Roman" w:cs="Times New Roman"/>
          <w:sz w:val="26"/>
          <w:szCs w:val="26"/>
          <w:lang w:val="vi-VN"/>
        </w:rPr>
        <w:t xml:space="preserve">o Madhukumar </w:t>
      </w:r>
      <w:r w:rsidR="00483D28" w:rsidRPr="00351151">
        <w:rPr>
          <w:rFonts w:ascii="Times New Roman" w:hAnsi="Times New Roman" w:cs="Times New Roman"/>
          <w:sz w:val="26"/>
          <w:szCs w:val="26"/>
          <w:lang w:val="vi-VN"/>
        </w:rPr>
        <w:t xml:space="preserve">và cộng sự </w:t>
      </w:r>
      <w:r w:rsidRPr="00351151">
        <w:rPr>
          <w:rFonts w:ascii="Times New Roman" w:hAnsi="Times New Roman" w:cs="Times New Roman"/>
          <w:sz w:val="26"/>
          <w:szCs w:val="26"/>
          <w:lang w:val="vi-VN"/>
        </w:rPr>
        <w:t>được thực hiện tạ</w:t>
      </w:r>
      <w:r w:rsidR="00724358" w:rsidRPr="00351151">
        <w:rPr>
          <w:rFonts w:ascii="Times New Roman" w:hAnsi="Times New Roman" w:cs="Times New Roman"/>
          <w:sz w:val="26"/>
          <w:szCs w:val="26"/>
          <w:lang w:val="vi-VN"/>
        </w:rPr>
        <w:t>i vùng nông thôn Ba</w:t>
      </w:r>
      <w:r w:rsidRPr="00351151">
        <w:rPr>
          <w:rFonts w:ascii="Times New Roman" w:hAnsi="Times New Roman" w:cs="Times New Roman"/>
          <w:sz w:val="26"/>
          <w:szCs w:val="26"/>
          <w:lang w:val="vi-VN"/>
        </w:rPr>
        <w:t>ng</w:t>
      </w:r>
      <w:r w:rsidR="00724358" w:rsidRPr="00351151">
        <w:rPr>
          <w:rFonts w:ascii="Times New Roman" w:hAnsi="Times New Roman" w:cs="Times New Roman"/>
          <w:sz w:val="26"/>
          <w:szCs w:val="26"/>
          <w:lang w:val="vi-VN"/>
        </w:rPr>
        <w:t>a</w:t>
      </w:r>
      <w:r w:rsidRPr="00351151">
        <w:rPr>
          <w:rFonts w:ascii="Times New Roman" w:hAnsi="Times New Roman" w:cs="Times New Roman"/>
          <w:sz w:val="26"/>
          <w:szCs w:val="26"/>
          <w:lang w:val="vi-VN"/>
        </w:rPr>
        <w:t>lore</w:t>
      </w:r>
      <w:r w:rsidR="00724358" w:rsidRPr="00351151">
        <w:rPr>
          <w:rFonts w:ascii="Times New Roman" w:hAnsi="Times New Roman" w:cs="Times New Roman"/>
          <w:sz w:val="26"/>
          <w:szCs w:val="26"/>
          <w:lang w:val="vi-VN"/>
        </w:rPr>
        <w:t xml:space="preserve"> năm 2012 cho thấy kiến thức và thực hành của người có thẻ BHYT là </w:t>
      </w:r>
      <w:r w:rsidR="00483D28" w:rsidRPr="00351151">
        <w:rPr>
          <w:rFonts w:ascii="Times New Roman" w:hAnsi="Times New Roman" w:cs="Times New Roman"/>
          <w:sz w:val="26"/>
          <w:szCs w:val="26"/>
          <w:lang w:val="vi-VN"/>
        </w:rPr>
        <w:t>rất hạn chế</w:t>
      </w:r>
      <w:r w:rsidR="00724358" w:rsidRPr="00351151">
        <w:rPr>
          <w:rFonts w:ascii="Times New Roman" w:hAnsi="Times New Roman" w:cs="Times New Roman"/>
          <w:sz w:val="26"/>
          <w:szCs w:val="26"/>
          <w:lang w:val="vi-VN"/>
        </w:rPr>
        <w:t xml:space="preserve">. Chỉ có khoảng 1/3 người có thẻ BHYT hiểu biết và thực hành sử dụng đúng thẻ BHYT cho mục đích khám chữa bệnh và hiểu biết về quyền lợi </w:t>
      </w:r>
      <w:r w:rsidR="00724358" w:rsidRPr="00351151">
        <w:rPr>
          <w:rFonts w:ascii="Times New Roman" w:hAnsi="Times New Roman" w:cs="Times New Roman"/>
          <w:sz w:val="26"/>
          <w:szCs w:val="26"/>
          <w:lang w:val="vi-VN"/>
        </w:rPr>
        <w:lastRenderedPageBreak/>
        <w:t>của BHYT chỉ chiếm 16%</w:t>
      </w:r>
      <w:r w:rsidR="00161E10" w:rsidRPr="00351151">
        <w:rPr>
          <w:rFonts w:ascii="Times New Roman" w:hAnsi="Times New Roman" w:cs="Times New Roman"/>
          <w:sz w:val="26"/>
          <w:szCs w:val="26"/>
          <w:lang w:val="vi-VN"/>
        </w:rPr>
        <w:fldChar w:fldCharType="begin"/>
      </w:r>
      <w:r w:rsidR="000011C8" w:rsidRPr="00351151">
        <w:rPr>
          <w:rFonts w:ascii="Times New Roman" w:hAnsi="Times New Roman" w:cs="Times New Roman"/>
          <w:sz w:val="26"/>
          <w:szCs w:val="26"/>
          <w:lang w:val="vi-VN"/>
        </w:rPr>
        <w:instrText xml:space="preserve"> ADDIN ZOTERO_ITEM CSL_CITATION {"citationID":"PYBnIAbu","properties":{"formattedCitation":" [107]","plainCitation":" [107]","noteIndex":0},"citationItems":[{"id":1649,"uris":["http://zotero.org/users/4598420/items/7PX9RP23"],"uri":["http://zotero.org/users/4598420/items/7PX9RP23"],"itemData":{"id":1649,"type":"article-journal","title":"Awareness and perception regarding health insurance in Bangalore rural population","container-title":"International Journal of Medicine and Public Health","page":"18-22","volume":"2","issue":"2","source":"Crossref","abstract":"Background: Awareness and perception regarding health insurance was still very preliminary. Although health insurance is not a new concept and people are also getting familiar with it, yet this awareness has not reached to the level of subscription of health insurance products. Insurance as not been able to make inroads in the rural areas because of key reasons such as high cost of delivery and low awareness among the rural population about insurance products. There is a felt need to provide financial protection to rural families for the treatment of major ailments, requiring hospitalization and surgery. The present study is an effort in the area of health insurance to assess the individuals’ awareness level and willingness to join and pay for it. The present study is an effort to examine what are the reasons behind those who have not in favour of subscription. Methods: Nandagudi a village in Bangalore rural district was selected because the Rural Health Training Centre of MVJ Medical College &amp; RH is located. The houses were listed and by using systematic random sampling every 2nd house was included in the study. 331 houses were interviewed. The interview was taken either from the head of the family or the family member who takes financial decisions in the house. Data was collected and analysed. Findings were described in terms of proportions and percentages. Statistical analysis was performed by SPSS statistical package. Results: In our study population majority were males (94.9%), Hindus (60%), literate (85%),and manual workers (79.5%).Only one third of the houses were aware of health insurance but only 22% had health insurance coverage. The coverage was not for all family members. The subscription depended on education, socio–economic status, type of family. The willingness to pay a premium was Rs 500 per year in 31% of the families. It was observed that the main barriers for the subscription of health insurance were low income or uncertainty of income (43%), are not reliable (27%), not taken by friends or relatives (18%), prefer to invest somewhere else (11%), not adequate knowledge regarding its benefits (16%), do not feel the need (29%).","DOI":"10.5530/ijmedph.2.2.5","ISSN":"22308598","language":"en","author":[{"family":"Madhukumar","given":"Suwarna"},{"family":"D","given":"Sudeepa"},{"family":"Gaikwad","given":"Vaishali"}],"issued":{"date-parts":[["2012",5,10]]}}}],"schema":"https://github.com/citation-style-language/schema/raw/master/csl-citation.json"} </w:instrText>
      </w:r>
      <w:r w:rsidR="00161E10" w:rsidRPr="00351151">
        <w:rPr>
          <w:rFonts w:ascii="Times New Roman" w:hAnsi="Times New Roman" w:cs="Times New Roman"/>
          <w:sz w:val="26"/>
          <w:szCs w:val="26"/>
          <w:lang w:val="vi-VN"/>
        </w:rPr>
        <w:fldChar w:fldCharType="separate"/>
      </w:r>
      <w:r w:rsidR="000011C8" w:rsidRPr="00351151">
        <w:rPr>
          <w:rFonts w:ascii="Times New Roman" w:hAnsi="Times New Roman" w:cs="Times New Roman"/>
          <w:sz w:val="26"/>
        </w:rPr>
        <w:t xml:space="preserve"> [107]</w:t>
      </w:r>
      <w:r w:rsidR="00161E10" w:rsidRPr="00351151">
        <w:rPr>
          <w:rFonts w:ascii="Times New Roman" w:hAnsi="Times New Roman" w:cs="Times New Roman"/>
          <w:sz w:val="26"/>
          <w:szCs w:val="26"/>
          <w:lang w:val="vi-VN"/>
        </w:rPr>
        <w:fldChar w:fldCharType="end"/>
      </w:r>
      <w:r w:rsidR="00091809" w:rsidRPr="00351151">
        <w:rPr>
          <w:rFonts w:ascii="Times New Roman" w:hAnsi="Times New Roman" w:cs="Times New Roman"/>
          <w:sz w:val="26"/>
          <w:szCs w:val="26"/>
          <w:lang w:val="vi-VN"/>
        </w:rPr>
        <w:t>.</w:t>
      </w:r>
      <w:r w:rsidR="00724358" w:rsidRPr="00351151">
        <w:rPr>
          <w:rFonts w:ascii="Times New Roman" w:hAnsi="Times New Roman" w:cs="Times New Roman"/>
          <w:sz w:val="26"/>
          <w:szCs w:val="26"/>
          <w:lang w:val="vi-VN"/>
        </w:rPr>
        <w:t xml:space="preserve"> Các tác giả cũng cho biết chỉ có khoảng 31% người dân mong muốn chi trả cho BHYT ở mức 500 rupi/năm. </w:t>
      </w:r>
      <w:r w:rsidR="00075F7E" w:rsidRPr="00351151">
        <w:rPr>
          <w:rFonts w:ascii="Times New Roman" w:hAnsi="Times New Roman" w:cs="Times New Roman"/>
          <w:sz w:val="26"/>
          <w:szCs w:val="26"/>
          <w:lang w:val="vi-VN"/>
        </w:rPr>
        <w:t>Để đảm bảo cho chương trình BHYT ở đây hoạt động tốt, c</w:t>
      </w:r>
      <w:r w:rsidR="00E03A43" w:rsidRPr="00351151">
        <w:rPr>
          <w:rFonts w:ascii="Times New Roman" w:hAnsi="Times New Roman" w:cs="Times New Roman"/>
          <w:sz w:val="26"/>
          <w:szCs w:val="26"/>
          <w:lang w:val="vi-VN"/>
        </w:rPr>
        <w:t>ác tác giả cũng khuyến cáo cần có những hoạt động truyền thông và tư vấn cho người có thẻ BHYT về quyền lợi, trách nhiệm và thực hiện đúng qui định của cơ quan BHYT</w:t>
      </w:r>
      <w:r w:rsidR="00161E10" w:rsidRPr="00351151">
        <w:rPr>
          <w:rFonts w:ascii="Times New Roman" w:hAnsi="Times New Roman" w:cs="Times New Roman"/>
          <w:sz w:val="26"/>
          <w:szCs w:val="26"/>
          <w:lang w:val="vi-VN"/>
        </w:rPr>
        <w:fldChar w:fldCharType="begin"/>
      </w:r>
      <w:r w:rsidR="000011C8" w:rsidRPr="00351151">
        <w:rPr>
          <w:rFonts w:ascii="Times New Roman" w:hAnsi="Times New Roman" w:cs="Times New Roman"/>
          <w:sz w:val="26"/>
          <w:szCs w:val="26"/>
          <w:lang w:val="vi-VN"/>
        </w:rPr>
        <w:instrText xml:space="preserve"> ADDIN ZOTERO_ITEM CSL_CITATION {"citationID":"BqqoyQ3H","properties":{"formattedCitation":" [107]","plainCitation":" [107]","noteIndex":0},"citationItems":[{"id":1649,"uris":["http://zotero.org/users/4598420/items/7PX9RP23"],"uri":["http://zotero.org/users/4598420/items/7PX9RP23"],"itemData":{"id":1649,"type":"article-journal","title":"Awareness and perception regarding health insurance in Bangalore rural population","container-title":"International Journal of Medicine and Public Health","page":"18-22","volume":"2","issue":"2","source":"Crossref","abstract":"Background: Awareness and perception regarding health insurance was still very preliminary. Although health insurance is not a new concept and people are also getting familiar with it, yet this awareness has not reached to the level of subscription of health insurance products. Insurance as not been able to make inroads in the rural areas because of key reasons such as high cost of delivery and low awareness among the rural population about insurance products. There is a felt need to provide financial protection to rural families for the treatment of major ailments, requiring hospitalization and surgery. The present study is an effort in the area of health insurance to assess the individuals’ awareness level and willingness to join and pay for it. The present study is an effort to examine what are the reasons behind those who have not in favour of subscription. Methods: Nandagudi a village in Bangalore rural district was selected because the Rural Health Training Centre of MVJ Medical College &amp; RH is located. The houses were listed and by using systematic random sampling every 2nd house was included in the study. 331 houses were interviewed. The interview was taken either from the head of the family or the family member who takes financial decisions in the house. Data was collected and analysed. Findings were described in terms of proportions and percentages. Statistical analysis was performed by SPSS statistical package. Results: In our study population majority were males (94.9%), Hindus (60%), literate (85%),and manual workers (79.5%).Only one third of the houses were aware of health insurance but only 22% had health insurance coverage. The coverage was not for all family members. The subscription depended on education, socio–economic status, type of family. The willingness to pay a premium was Rs 500 per year in 31% of the families. It was observed that the main barriers for the subscription of health insurance were low income or uncertainty of income (43%), are not reliable (27%), not taken by friends or relatives (18%), prefer to invest somewhere else (11%), not adequate knowledge regarding its benefits (16%), do not feel the need (29%).","DOI":"10.5530/ijmedph.2.2.5","ISSN":"22308598","language":"en","author":[{"family":"Madhukumar","given":"Suwarna"},{"family":"D","given":"Sudeepa"},{"family":"Gaikwad","given":"Vaishali"}],"issued":{"date-parts":[["2012",5,10]]}}}],"schema":"https://github.com/citation-style-language/schema/raw/master/csl-citation.json"} </w:instrText>
      </w:r>
      <w:r w:rsidR="00161E10" w:rsidRPr="00351151">
        <w:rPr>
          <w:rFonts w:ascii="Times New Roman" w:hAnsi="Times New Roman" w:cs="Times New Roman"/>
          <w:sz w:val="26"/>
          <w:szCs w:val="26"/>
          <w:lang w:val="vi-VN"/>
        </w:rPr>
        <w:fldChar w:fldCharType="separate"/>
      </w:r>
      <w:r w:rsidR="000011C8" w:rsidRPr="00351151">
        <w:rPr>
          <w:rFonts w:ascii="Times New Roman" w:hAnsi="Times New Roman" w:cs="Times New Roman"/>
          <w:sz w:val="26"/>
        </w:rPr>
        <w:t xml:space="preserve"> [107]</w:t>
      </w:r>
      <w:r w:rsidR="00161E10" w:rsidRPr="00351151">
        <w:rPr>
          <w:rFonts w:ascii="Times New Roman" w:hAnsi="Times New Roman" w:cs="Times New Roman"/>
          <w:sz w:val="26"/>
          <w:szCs w:val="26"/>
          <w:lang w:val="vi-VN"/>
        </w:rPr>
        <w:fldChar w:fldCharType="end"/>
      </w:r>
      <w:r w:rsidR="00091809" w:rsidRPr="00351151">
        <w:rPr>
          <w:rFonts w:ascii="Times New Roman" w:hAnsi="Times New Roman" w:cs="Times New Roman"/>
          <w:sz w:val="26"/>
          <w:szCs w:val="26"/>
          <w:lang w:val="vi-VN"/>
        </w:rPr>
        <w:t>.</w:t>
      </w:r>
      <w:r w:rsidR="00E03A43" w:rsidRPr="00351151">
        <w:rPr>
          <w:rFonts w:ascii="Times New Roman" w:hAnsi="Times New Roman" w:cs="Times New Roman"/>
          <w:sz w:val="26"/>
          <w:szCs w:val="26"/>
          <w:lang w:val="vi-VN"/>
        </w:rPr>
        <w:t xml:space="preserve"> </w:t>
      </w:r>
    </w:p>
    <w:p w14:paraId="32E43A3C" w14:textId="5784D5A0" w:rsidR="00841564" w:rsidRPr="00351151" w:rsidRDefault="00D705A0" w:rsidP="00B449F5">
      <w:pPr>
        <w:widowControl w:val="0"/>
        <w:tabs>
          <w:tab w:val="left" w:pos="360"/>
        </w:tabs>
        <w:spacing w:after="0" w:line="360" w:lineRule="auto"/>
        <w:ind w:firstLine="720"/>
        <w:jc w:val="both"/>
        <w:rPr>
          <w:rFonts w:ascii="Times New Roman" w:hAnsi="Times New Roman" w:cs="Times New Roman"/>
          <w:noProof/>
          <w:sz w:val="26"/>
          <w:szCs w:val="26"/>
          <w:lang w:val="vi-VN"/>
        </w:rPr>
      </w:pPr>
      <w:r w:rsidRPr="00351151">
        <w:rPr>
          <w:rFonts w:ascii="Times New Roman" w:hAnsi="Times New Roman" w:cs="Times New Roman"/>
          <w:noProof/>
          <w:sz w:val="26"/>
          <w:szCs w:val="26"/>
          <w:lang w:val="vi-VN"/>
        </w:rPr>
        <w:t>M</w:t>
      </w:r>
      <w:r w:rsidR="00841564" w:rsidRPr="00351151">
        <w:rPr>
          <w:rFonts w:ascii="Times New Roman" w:hAnsi="Times New Roman" w:cs="Times New Roman"/>
          <w:noProof/>
          <w:sz w:val="26"/>
          <w:szCs w:val="26"/>
          <w:lang w:val="vi-VN"/>
        </w:rPr>
        <w:t>ột nghiên cứu tại Hà Tĩnh trong năm 2016 cho thấy chỉ có hơn một nửa số bệnh nhân biết về các chính sách BHYT mới (59,0%)</w:t>
      </w:r>
      <w:r w:rsidR="00161E10" w:rsidRPr="00351151">
        <w:rPr>
          <w:rFonts w:ascii="Times New Roman" w:hAnsi="Times New Roman" w:cs="Times New Roman"/>
          <w:noProof/>
          <w:sz w:val="26"/>
          <w:szCs w:val="26"/>
          <w:lang w:val="vi-VN"/>
        </w:rPr>
        <w:fldChar w:fldCharType="begin"/>
      </w:r>
      <w:r w:rsidR="00457FEF" w:rsidRPr="00351151">
        <w:rPr>
          <w:rFonts w:ascii="Times New Roman" w:hAnsi="Times New Roman" w:cs="Times New Roman"/>
          <w:noProof/>
          <w:sz w:val="26"/>
          <w:szCs w:val="26"/>
          <w:lang w:val="vi-VN"/>
        </w:rPr>
        <w:instrText xml:space="preserve"> ADDIN ZOTERO_ITEM CSL_CITATION {"citationID":"PuqR0X6k","properties":{"formattedCitation":" [39]","plainCitation":" [39]","noteIndex":0},"citationItems":[{"id":1579,"uris":["http://zotero.org/users/4598420/items/I3NTXINU"],"uri":["http://zotero.org/users/4598420/items/I3NTXINU"],"itemData":{"id":1579,"type":"thesis","title":"Nhận thức, thái độ của người bệnh sử dụng thẻ bảo hiểm y tế tại bệnh viện đa khoa tỉnh Hà Tĩnh năm 2016","publisher":"Trường Đại học Y Hà Nội","publisher-place":"Hà Nội","genre":"Luận văn Thạc sĩ Y tế công cộng","event-place":"Hà Nội","language":"vie","author":[{"family":"Thơ Hoàng Thị Quỳnh","given":""}],"issued":{"date-parts":[["2016"]]}}}],"schema":"https://github.com/citation-style-language/schema/raw/master/csl-citation.json"} </w:instrText>
      </w:r>
      <w:r w:rsidR="00161E10" w:rsidRPr="00351151">
        <w:rPr>
          <w:rFonts w:ascii="Times New Roman" w:hAnsi="Times New Roman" w:cs="Times New Roman"/>
          <w:noProof/>
          <w:sz w:val="26"/>
          <w:szCs w:val="26"/>
          <w:lang w:val="vi-VN"/>
        </w:rPr>
        <w:fldChar w:fldCharType="separate"/>
      </w:r>
      <w:r w:rsidR="00457FEF" w:rsidRPr="00351151">
        <w:rPr>
          <w:rFonts w:ascii="Times New Roman" w:hAnsi="Times New Roman" w:cs="Times New Roman"/>
          <w:sz w:val="26"/>
        </w:rPr>
        <w:t xml:space="preserve"> [39]</w:t>
      </w:r>
      <w:r w:rsidR="00161E10" w:rsidRPr="00351151">
        <w:rPr>
          <w:rFonts w:ascii="Times New Roman" w:hAnsi="Times New Roman" w:cs="Times New Roman"/>
          <w:noProof/>
          <w:sz w:val="26"/>
          <w:szCs w:val="26"/>
          <w:lang w:val="vi-VN"/>
        </w:rPr>
        <w:fldChar w:fldCharType="end"/>
      </w:r>
      <w:r w:rsidR="00061B1D" w:rsidRPr="00351151">
        <w:rPr>
          <w:rFonts w:ascii="Times New Roman" w:hAnsi="Times New Roman" w:cs="Times New Roman"/>
          <w:noProof/>
          <w:sz w:val="26"/>
          <w:szCs w:val="26"/>
          <w:lang w:val="vi-VN"/>
        </w:rPr>
        <w:t>.</w:t>
      </w:r>
      <w:r w:rsidR="00161E10" w:rsidRPr="00351151">
        <w:rPr>
          <w:rFonts w:ascii="Times New Roman" w:hAnsi="Times New Roman" w:cs="Times New Roman"/>
          <w:noProof/>
          <w:sz w:val="26"/>
          <w:szCs w:val="26"/>
          <w:lang w:val="vi-VN"/>
        </w:rPr>
        <w:t xml:space="preserve"> </w:t>
      </w:r>
      <w:r w:rsidR="00841564" w:rsidRPr="00351151">
        <w:rPr>
          <w:rFonts w:ascii="Times New Roman" w:hAnsi="Times New Roman" w:cs="Times New Roman"/>
          <w:noProof/>
          <w:sz w:val="26"/>
          <w:szCs w:val="26"/>
          <w:lang w:val="vi-VN"/>
        </w:rPr>
        <w:t xml:space="preserve">Kết quả này </w:t>
      </w:r>
      <w:r w:rsidR="00075F7E" w:rsidRPr="00351151">
        <w:rPr>
          <w:rFonts w:ascii="Times New Roman" w:hAnsi="Times New Roman" w:cs="Times New Roman"/>
          <w:noProof/>
          <w:sz w:val="26"/>
          <w:szCs w:val="26"/>
          <w:lang w:val="vi-VN"/>
        </w:rPr>
        <w:t>cao</w:t>
      </w:r>
      <w:r w:rsidR="00841564" w:rsidRPr="00351151">
        <w:rPr>
          <w:rFonts w:ascii="Times New Roman" w:hAnsi="Times New Roman" w:cs="Times New Roman"/>
          <w:noProof/>
          <w:sz w:val="26"/>
          <w:szCs w:val="26"/>
          <w:lang w:val="vi-VN"/>
        </w:rPr>
        <w:t xml:space="preserve"> hơn nhiều so với nghiên cứu của Lương Ngọc Khuê và cộng sự (tỷ lệ người dân hiểu biết về chủ trương khám chữa bệnh BHYT tại trạm y tế xã) là 34,3%</w:t>
      </w:r>
      <w:r w:rsidR="00161E10" w:rsidRPr="00351151">
        <w:rPr>
          <w:rFonts w:ascii="Times New Roman" w:hAnsi="Times New Roman" w:cs="Times New Roman"/>
          <w:noProof/>
          <w:sz w:val="26"/>
          <w:szCs w:val="26"/>
          <w:lang w:val="vi-VN"/>
        </w:rPr>
        <w:fldChar w:fldCharType="begin"/>
      </w:r>
      <w:r w:rsidR="00457FEF" w:rsidRPr="00351151">
        <w:rPr>
          <w:rFonts w:ascii="Times New Roman" w:hAnsi="Times New Roman" w:cs="Times New Roman"/>
          <w:noProof/>
          <w:sz w:val="26"/>
          <w:szCs w:val="26"/>
          <w:lang w:val="vi-VN"/>
        </w:rPr>
        <w:instrText xml:space="preserve"> ADDIN ZOTERO_ITEM CSL_CITATION {"citationID":"sbTvrf27","properties":{"formattedCitation":" [26]","plainCitation":" [26]","noteIndex":0},"citationItems":[{"id":2221,"uris":["http://zotero.org/users/4598420/items/27DWTZ2K"],"uri":["http://zotero.org/users/4598420/items/27DWTZ2K"],"itemData":{"id":2221,"type":"article-journal","title":"Kiến thức, thái độ, thực hành của người dân về khám chữa bệnh bằng thẻ bảo hiểm y tế tại tram y tế xã","container-title":"Tạp chí y học thực hành","page":"751","language":"vie","author":[{"family":"Khuê Lương Ngọc","given":""}],"issued":{"date-parts":[["2002"]]}}}],"schema":"https://github.com/citation-style-language/schema/raw/master/csl-citation.json"} </w:instrText>
      </w:r>
      <w:r w:rsidR="00161E10" w:rsidRPr="00351151">
        <w:rPr>
          <w:rFonts w:ascii="Times New Roman" w:hAnsi="Times New Roman" w:cs="Times New Roman"/>
          <w:noProof/>
          <w:sz w:val="26"/>
          <w:szCs w:val="26"/>
          <w:lang w:val="vi-VN"/>
        </w:rPr>
        <w:fldChar w:fldCharType="separate"/>
      </w:r>
      <w:r w:rsidR="00457FEF" w:rsidRPr="00351151">
        <w:rPr>
          <w:rFonts w:ascii="Times New Roman" w:hAnsi="Times New Roman" w:cs="Times New Roman"/>
          <w:sz w:val="26"/>
        </w:rPr>
        <w:t xml:space="preserve"> [26]</w:t>
      </w:r>
      <w:r w:rsidR="00161E10" w:rsidRPr="00351151">
        <w:rPr>
          <w:rFonts w:ascii="Times New Roman" w:hAnsi="Times New Roman" w:cs="Times New Roman"/>
          <w:noProof/>
          <w:sz w:val="26"/>
          <w:szCs w:val="26"/>
          <w:lang w:val="vi-VN"/>
        </w:rPr>
        <w:fldChar w:fldCharType="end"/>
      </w:r>
      <w:r w:rsidR="00091809" w:rsidRPr="00351151">
        <w:rPr>
          <w:rFonts w:ascii="Times New Roman" w:hAnsi="Times New Roman" w:cs="Times New Roman"/>
          <w:noProof/>
          <w:sz w:val="26"/>
          <w:szCs w:val="26"/>
          <w:lang w:val="vi-VN"/>
        </w:rPr>
        <w:t>.</w:t>
      </w:r>
      <w:r w:rsidR="00075F7E" w:rsidRPr="00351151">
        <w:rPr>
          <w:rFonts w:ascii="Times New Roman" w:hAnsi="Times New Roman" w:cs="Times New Roman"/>
          <w:noProof/>
          <w:sz w:val="26"/>
          <w:szCs w:val="26"/>
          <w:lang w:val="vi-VN"/>
        </w:rPr>
        <w:t xml:space="preserve"> </w:t>
      </w:r>
      <w:r w:rsidR="00841564" w:rsidRPr="00351151">
        <w:rPr>
          <w:rFonts w:ascii="Times New Roman" w:hAnsi="Times New Roman" w:cs="Times New Roman"/>
          <w:noProof/>
          <w:sz w:val="26"/>
          <w:szCs w:val="26"/>
          <w:lang w:val="vi-VN"/>
        </w:rPr>
        <w:t xml:space="preserve">Nghiên cứu </w:t>
      </w:r>
      <w:r w:rsidR="00075F7E" w:rsidRPr="00351151">
        <w:rPr>
          <w:rFonts w:ascii="Times New Roman" w:hAnsi="Times New Roman" w:cs="Times New Roman"/>
          <w:noProof/>
          <w:sz w:val="26"/>
          <w:szCs w:val="26"/>
          <w:lang w:val="vi-VN"/>
        </w:rPr>
        <w:t xml:space="preserve">của Hoàng Thị Quỳnh Thơ </w:t>
      </w:r>
      <w:r w:rsidR="00841564" w:rsidRPr="00351151">
        <w:rPr>
          <w:rFonts w:ascii="Times New Roman" w:hAnsi="Times New Roman" w:cs="Times New Roman"/>
          <w:noProof/>
          <w:sz w:val="26"/>
          <w:szCs w:val="26"/>
          <w:lang w:val="vi-VN"/>
        </w:rPr>
        <w:t>cũng cho thấy hiểu biết của người bệnh về các loại hình thẻ BHYT cũng chỉ chủ yếu biết về chính sách tham gia BHYT là bắt buộc và chính sách khuyến khích tham gia BHYT hộ gia đình</w:t>
      </w:r>
      <w:r w:rsidR="00075F7E" w:rsidRPr="00351151">
        <w:rPr>
          <w:rFonts w:ascii="Times New Roman" w:hAnsi="Times New Roman" w:cs="Times New Roman"/>
          <w:noProof/>
          <w:sz w:val="26"/>
          <w:szCs w:val="26"/>
          <w:lang w:val="vi-VN"/>
        </w:rPr>
        <w:t>, l</w:t>
      </w:r>
      <w:r w:rsidR="00841564" w:rsidRPr="00351151">
        <w:rPr>
          <w:rFonts w:ascii="Times New Roman" w:hAnsi="Times New Roman" w:cs="Times New Roman"/>
          <w:noProof/>
          <w:sz w:val="26"/>
          <w:szCs w:val="26"/>
          <w:lang w:val="vi-VN"/>
        </w:rPr>
        <w:t xml:space="preserve">à hai </w:t>
      </w:r>
      <w:r w:rsidR="00075F7E" w:rsidRPr="00351151">
        <w:rPr>
          <w:rFonts w:ascii="Times New Roman" w:hAnsi="Times New Roman" w:cs="Times New Roman"/>
          <w:noProof/>
          <w:sz w:val="26"/>
          <w:szCs w:val="26"/>
          <w:lang w:val="vi-VN"/>
        </w:rPr>
        <w:t>biện pháp</w:t>
      </w:r>
      <w:r w:rsidR="00841564" w:rsidRPr="00351151">
        <w:rPr>
          <w:rFonts w:ascii="Times New Roman" w:hAnsi="Times New Roman" w:cs="Times New Roman"/>
          <w:noProof/>
          <w:sz w:val="26"/>
          <w:szCs w:val="26"/>
          <w:lang w:val="vi-VN"/>
        </w:rPr>
        <w:t xml:space="preserve"> quan trọng nhất để thực hiện chủ trương bao phủ BHYT toàn dân của Nhà nước. Người bệnh đã có nhận thức khá toàn diện cả về quyền lợi cũng như nghĩa vụ khi tham gia BHYT</w:t>
      </w:r>
      <w:r w:rsidR="00161E10" w:rsidRPr="00351151">
        <w:rPr>
          <w:rFonts w:ascii="Times New Roman" w:hAnsi="Times New Roman" w:cs="Times New Roman"/>
          <w:noProof/>
          <w:sz w:val="26"/>
          <w:szCs w:val="26"/>
          <w:lang w:val="vi-VN"/>
        </w:rPr>
        <w:fldChar w:fldCharType="begin"/>
      </w:r>
      <w:r w:rsidR="00457FEF" w:rsidRPr="00351151">
        <w:rPr>
          <w:rFonts w:ascii="Times New Roman" w:hAnsi="Times New Roman" w:cs="Times New Roman"/>
          <w:noProof/>
          <w:sz w:val="26"/>
          <w:szCs w:val="26"/>
          <w:lang w:val="vi-VN"/>
        </w:rPr>
        <w:instrText xml:space="preserve"> ADDIN ZOTERO_ITEM CSL_CITATION {"citationID":"COAWaU1r","properties":{"formattedCitation":" [39]","plainCitation":" [39]","noteIndex":0},"citationItems":[{"id":1579,"uris":["http://zotero.org/users/4598420/items/I3NTXINU"],"uri":["http://zotero.org/users/4598420/items/I3NTXINU"],"itemData":{"id":1579,"type":"thesis","title":"Nhận thức, thái độ của người bệnh sử dụng thẻ bảo hiểm y tế tại bệnh viện đa khoa tỉnh Hà Tĩnh năm 2016","publisher":"Trường Đại học Y Hà Nội","publisher-place":"Hà Nội","genre":"Luận văn Thạc sĩ Y tế công cộng","event-place":"Hà Nội","language":"vie","author":[{"family":"Thơ Hoàng Thị Quỳnh","given":""}],"issued":{"date-parts":[["2016"]]}}}],"schema":"https://github.com/citation-style-language/schema/raw/master/csl-citation.json"} </w:instrText>
      </w:r>
      <w:r w:rsidR="00161E10" w:rsidRPr="00351151">
        <w:rPr>
          <w:rFonts w:ascii="Times New Roman" w:hAnsi="Times New Roman" w:cs="Times New Roman"/>
          <w:noProof/>
          <w:sz w:val="26"/>
          <w:szCs w:val="26"/>
          <w:lang w:val="vi-VN"/>
        </w:rPr>
        <w:fldChar w:fldCharType="separate"/>
      </w:r>
      <w:r w:rsidR="00457FEF" w:rsidRPr="00351151">
        <w:rPr>
          <w:rFonts w:ascii="Times New Roman" w:hAnsi="Times New Roman" w:cs="Times New Roman"/>
          <w:sz w:val="26"/>
        </w:rPr>
        <w:t xml:space="preserve"> [39]</w:t>
      </w:r>
      <w:r w:rsidR="00161E10" w:rsidRPr="00351151">
        <w:rPr>
          <w:rFonts w:ascii="Times New Roman" w:hAnsi="Times New Roman" w:cs="Times New Roman"/>
          <w:noProof/>
          <w:sz w:val="26"/>
          <w:szCs w:val="26"/>
          <w:lang w:val="vi-VN"/>
        </w:rPr>
        <w:fldChar w:fldCharType="end"/>
      </w:r>
      <w:r w:rsidR="00736A20" w:rsidRPr="00351151">
        <w:rPr>
          <w:rFonts w:ascii="Times New Roman" w:hAnsi="Times New Roman" w:cs="Times New Roman"/>
          <w:noProof/>
          <w:sz w:val="26"/>
          <w:szCs w:val="26"/>
          <w:lang w:val="vi-VN"/>
        </w:rPr>
        <w:t>.</w:t>
      </w:r>
    </w:p>
    <w:p w14:paraId="231B3443" w14:textId="7C307240" w:rsidR="00075F7E" w:rsidRPr="00351151" w:rsidRDefault="00841564" w:rsidP="00B449F5">
      <w:pPr>
        <w:widowControl w:val="0"/>
        <w:tabs>
          <w:tab w:val="left" w:pos="360"/>
        </w:tabs>
        <w:spacing w:after="0" w:line="360" w:lineRule="auto"/>
        <w:ind w:firstLine="720"/>
        <w:jc w:val="both"/>
        <w:rPr>
          <w:rFonts w:ascii="Times New Roman" w:hAnsi="Times New Roman" w:cs="Times New Roman"/>
          <w:noProof/>
          <w:sz w:val="26"/>
          <w:szCs w:val="26"/>
          <w:lang w:val="vi-VN"/>
        </w:rPr>
      </w:pPr>
      <w:r w:rsidRPr="00351151">
        <w:rPr>
          <w:rFonts w:ascii="Times New Roman" w:hAnsi="Times New Roman" w:cs="Times New Roman"/>
          <w:noProof/>
          <w:sz w:val="26"/>
          <w:szCs w:val="26"/>
          <w:lang w:val="vi-VN"/>
        </w:rPr>
        <w:t xml:space="preserve">Các kết quả nghiên cứu cũng cho thấy người </w:t>
      </w:r>
      <w:r w:rsidR="00075F7E" w:rsidRPr="00351151">
        <w:rPr>
          <w:rFonts w:ascii="Times New Roman" w:hAnsi="Times New Roman" w:cs="Times New Roman"/>
          <w:noProof/>
          <w:sz w:val="26"/>
          <w:szCs w:val="26"/>
          <w:lang w:val="vi-VN"/>
        </w:rPr>
        <w:t>có thẻ BHYT</w:t>
      </w:r>
      <w:r w:rsidRPr="00351151">
        <w:rPr>
          <w:rFonts w:ascii="Times New Roman" w:hAnsi="Times New Roman" w:cs="Times New Roman"/>
          <w:noProof/>
          <w:sz w:val="26"/>
          <w:szCs w:val="26"/>
          <w:lang w:val="vi-VN"/>
        </w:rPr>
        <w:t xml:space="preserve"> tiếp cận được các chính sách BHYT mới chủ yếu qua các kênh </w:t>
      </w:r>
      <w:r w:rsidR="00075F7E" w:rsidRPr="00351151">
        <w:rPr>
          <w:rFonts w:ascii="Times New Roman" w:hAnsi="Times New Roman" w:cs="Times New Roman"/>
          <w:noProof/>
          <w:sz w:val="26"/>
          <w:szCs w:val="26"/>
          <w:lang w:val="vi-VN"/>
        </w:rPr>
        <w:t xml:space="preserve">truyền </w:t>
      </w:r>
      <w:r w:rsidRPr="00351151">
        <w:rPr>
          <w:rFonts w:ascii="Times New Roman" w:hAnsi="Times New Roman" w:cs="Times New Roman"/>
          <w:noProof/>
          <w:sz w:val="26"/>
          <w:szCs w:val="26"/>
          <w:lang w:val="vi-VN"/>
        </w:rPr>
        <w:t xml:space="preserve">thông tin đại chúng như truyền thanh, truyền hình, internet và chỉ một số bộ phận nhỏ biết được qua cán bộ y tế cơ sở, gia đình bạn bè, hàng xóm và cơ quan xí nghiệp. Điều này cho thấy vai trò to lớn của phương tiện truyền thông đại chúng trong việc tuyên truyền công tác chăm sóc sức khỏe nói riêng và các chủ trương chính sách của BHYT. </w:t>
      </w:r>
      <w:r w:rsidR="00075F7E" w:rsidRPr="00351151">
        <w:rPr>
          <w:rFonts w:ascii="Times New Roman" w:hAnsi="Times New Roman" w:cs="Times New Roman"/>
          <w:noProof/>
          <w:sz w:val="26"/>
          <w:szCs w:val="26"/>
          <w:lang w:val="vi-VN"/>
        </w:rPr>
        <w:t xml:space="preserve">Điều này cũng nói lên vai trò của CBYT và các cán bộ của cơ quan BHYT là rất hạn chế trong việc truyền thông về BHYT cho người dân. Ngành y tế cần có kế hoạch và thực hiện truyền thông về BHYT tại cộng đồng  và tư vấn về BHYT tại CSYT. </w:t>
      </w:r>
    </w:p>
    <w:p w14:paraId="67C2FDC0" w14:textId="54F74C3C" w:rsidR="00841564" w:rsidRPr="00351151" w:rsidRDefault="00841564" w:rsidP="00B449F5">
      <w:pPr>
        <w:widowControl w:val="0"/>
        <w:tabs>
          <w:tab w:val="left" w:pos="360"/>
        </w:tabs>
        <w:spacing w:after="0" w:line="360" w:lineRule="auto"/>
        <w:ind w:firstLine="720"/>
        <w:jc w:val="both"/>
        <w:rPr>
          <w:rFonts w:ascii="Times New Roman" w:hAnsi="Times New Roman" w:cs="Times New Roman"/>
          <w:noProof/>
          <w:sz w:val="26"/>
          <w:szCs w:val="26"/>
          <w:lang w:val="vi-VN"/>
        </w:rPr>
      </w:pPr>
      <w:r w:rsidRPr="00351151">
        <w:rPr>
          <w:rFonts w:ascii="Times New Roman" w:hAnsi="Times New Roman" w:cs="Times New Roman"/>
          <w:noProof/>
          <w:sz w:val="26"/>
          <w:szCs w:val="26"/>
          <w:lang w:val="vi-VN"/>
        </w:rPr>
        <w:t>Kết quả nghiên cứu của Nguyễn Hoàng Dương về</w:t>
      </w:r>
      <w:r w:rsidR="00075F7E" w:rsidRPr="00351151">
        <w:rPr>
          <w:rFonts w:ascii="Times New Roman" w:hAnsi="Times New Roman" w:cs="Times New Roman"/>
          <w:noProof/>
          <w:sz w:val="26"/>
          <w:szCs w:val="26"/>
          <w:lang w:val="vi-VN"/>
        </w:rPr>
        <w:t xml:space="preserve"> t</w:t>
      </w:r>
      <w:r w:rsidRPr="00351151">
        <w:rPr>
          <w:rFonts w:ascii="Times New Roman" w:hAnsi="Times New Roman" w:cs="Times New Roman"/>
          <w:noProof/>
          <w:sz w:val="26"/>
          <w:szCs w:val="26"/>
          <w:lang w:val="vi-VN"/>
        </w:rPr>
        <w:t>hực trạng khám chữa bệ</w:t>
      </w:r>
      <w:r w:rsidR="00075F7E" w:rsidRPr="00351151">
        <w:rPr>
          <w:rFonts w:ascii="Times New Roman" w:hAnsi="Times New Roman" w:cs="Times New Roman"/>
          <w:noProof/>
          <w:sz w:val="26"/>
          <w:szCs w:val="26"/>
          <w:lang w:val="vi-VN"/>
        </w:rPr>
        <w:t>nh b</w:t>
      </w:r>
      <w:r w:rsidRPr="00351151">
        <w:rPr>
          <w:rFonts w:ascii="Times New Roman" w:hAnsi="Times New Roman" w:cs="Times New Roman"/>
          <w:noProof/>
          <w:sz w:val="26"/>
          <w:szCs w:val="26"/>
          <w:lang w:val="vi-VN"/>
        </w:rPr>
        <w:t>ảo hiểm y tế và nhận thức, thái độ của người bệnh sử dụng thẻ Bảo hiểm y tế tại bệnh viện đa khoa thành phố Thá</w:t>
      </w:r>
      <w:r w:rsidR="00075F7E" w:rsidRPr="00351151">
        <w:rPr>
          <w:rFonts w:ascii="Times New Roman" w:hAnsi="Times New Roman" w:cs="Times New Roman"/>
          <w:noProof/>
          <w:sz w:val="26"/>
          <w:szCs w:val="26"/>
          <w:lang w:val="vi-VN"/>
        </w:rPr>
        <w:t>i Bình năm 2011</w:t>
      </w:r>
      <w:r w:rsidRPr="00351151">
        <w:rPr>
          <w:rFonts w:ascii="Times New Roman" w:hAnsi="Times New Roman" w:cs="Times New Roman"/>
          <w:noProof/>
          <w:sz w:val="26"/>
          <w:szCs w:val="26"/>
          <w:lang w:val="vi-VN"/>
        </w:rPr>
        <w:t xml:space="preserve"> là </w:t>
      </w:r>
      <w:r w:rsidR="00075F7E" w:rsidRPr="00351151">
        <w:rPr>
          <w:rFonts w:ascii="Times New Roman" w:hAnsi="Times New Roman" w:cs="Times New Roman"/>
          <w:noProof/>
          <w:sz w:val="26"/>
          <w:szCs w:val="26"/>
          <w:lang w:val="vi-VN"/>
        </w:rPr>
        <w:t xml:space="preserve">rất </w:t>
      </w:r>
      <w:r w:rsidRPr="00351151">
        <w:rPr>
          <w:rFonts w:ascii="Times New Roman" w:hAnsi="Times New Roman" w:cs="Times New Roman"/>
          <w:noProof/>
          <w:sz w:val="26"/>
          <w:szCs w:val="26"/>
          <w:lang w:val="vi-VN"/>
        </w:rPr>
        <w:t>thấp chiếm 7,9%</w:t>
      </w:r>
      <w:r w:rsidR="00161E10" w:rsidRPr="00351151">
        <w:rPr>
          <w:rFonts w:ascii="Times New Roman" w:hAnsi="Times New Roman" w:cs="Times New Roman"/>
          <w:noProof/>
          <w:sz w:val="26"/>
          <w:szCs w:val="26"/>
          <w:lang w:val="vi-VN"/>
        </w:rPr>
        <w:fldChar w:fldCharType="begin"/>
      </w:r>
      <w:r w:rsidR="00457FEF" w:rsidRPr="00351151">
        <w:rPr>
          <w:rFonts w:ascii="Times New Roman" w:hAnsi="Times New Roman" w:cs="Times New Roman"/>
          <w:noProof/>
          <w:sz w:val="26"/>
          <w:szCs w:val="26"/>
          <w:lang w:val="vi-VN"/>
        </w:rPr>
        <w:instrText xml:space="preserve"> ADDIN ZOTERO_ITEM CSL_CITATION {"citationID":"yXERBigH","properties":{"formattedCitation":" [15]","plainCitation":" [15]","noteIndex":0},"citationItems":[{"id":1593,"uris":["http://zotero.org/users/4598420/items/75PIZ99X"],"uri":["http://zotero.org/users/4598420/items/75PIZ99X"],"itemData":{"id":1593,"type":"thesis","title":"Thực trạng khám chữa bệnh Bảo hiểm y tế và nhận thức, thái độ của người bệnh sử dụng thẻ bảo hiểm y tế tại bệnh viện đa khoa thành phố Thái Bình","publisher":"Đại học Y tế công cộng","publisher-place":"Hà Nội","genre":"Luận văn Thạc sĩ Y tế công cộng","event-place":"Hà Nội","language":"vie","author":[{"family":"Dương Nguyễn Hoàng","given":""}],"issued":{"date-parts":[["2011"]]}}}],"schema":"https://github.com/citation-style-language/schema/raw/master/csl-citation.json"} </w:instrText>
      </w:r>
      <w:r w:rsidR="00161E10" w:rsidRPr="00351151">
        <w:rPr>
          <w:rFonts w:ascii="Times New Roman" w:hAnsi="Times New Roman" w:cs="Times New Roman"/>
          <w:noProof/>
          <w:sz w:val="26"/>
          <w:szCs w:val="26"/>
          <w:lang w:val="vi-VN"/>
        </w:rPr>
        <w:fldChar w:fldCharType="separate"/>
      </w:r>
      <w:r w:rsidR="00457FEF" w:rsidRPr="00351151">
        <w:rPr>
          <w:rFonts w:ascii="Times New Roman" w:hAnsi="Times New Roman" w:cs="Times New Roman"/>
          <w:sz w:val="26"/>
        </w:rPr>
        <w:t xml:space="preserve"> [15]</w:t>
      </w:r>
      <w:r w:rsidR="00161E10" w:rsidRPr="00351151">
        <w:rPr>
          <w:rFonts w:ascii="Times New Roman" w:hAnsi="Times New Roman" w:cs="Times New Roman"/>
          <w:noProof/>
          <w:sz w:val="26"/>
          <w:szCs w:val="26"/>
          <w:lang w:val="vi-VN"/>
        </w:rPr>
        <w:fldChar w:fldCharType="end"/>
      </w:r>
      <w:r w:rsidR="00091809" w:rsidRPr="00351151">
        <w:rPr>
          <w:rFonts w:ascii="Times New Roman" w:hAnsi="Times New Roman" w:cs="Times New Roman"/>
          <w:noProof/>
          <w:sz w:val="26"/>
          <w:szCs w:val="26"/>
          <w:lang w:val="vi-VN"/>
        </w:rPr>
        <w:t>.</w:t>
      </w:r>
      <w:r w:rsidR="00075F7E" w:rsidRPr="00351151">
        <w:rPr>
          <w:rFonts w:ascii="Times New Roman" w:hAnsi="Times New Roman" w:cs="Times New Roman"/>
          <w:noProof/>
          <w:sz w:val="26"/>
          <w:szCs w:val="26"/>
          <w:lang w:val="vi-VN"/>
        </w:rPr>
        <w:t xml:space="preserve"> </w:t>
      </w:r>
      <w:r w:rsidRPr="00351151">
        <w:rPr>
          <w:rFonts w:ascii="Times New Roman" w:hAnsi="Times New Roman" w:cs="Times New Roman"/>
          <w:noProof/>
          <w:sz w:val="26"/>
          <w:szCs w:val="26"/>
          <w:lang w:val="vi-VN"/>
        </w:rPr>
        <w:t>Nghiên cứu tại Hà Tĩnh cũng cho thấy người bệnh có được giải thích công khai về các chế độ chính sách BHYT mới</w:t>
      </w:r>
      <w:r w:rsidR="00075F7E" w:rsidRPr="00351151">
        <w:rPr>
          <w:rFonts w:ascii="Times New Roman" w:hAnsi="Times New Roman" w:cs="Times New Roman"/>
          <w:noProof/>
          <w:sz w:val="26"/>
          <w:szCs w:val="26"/>
          <w:lang w:val="vi-VN"/>
        </w:rPr>
        <w:t xml:space="preserve"> ban hành</w:t>
      </w:r>
      <w:r w:rsidRPr="00351151">
        <w:rPr>
          <w:rFonts w:ascii="Times New Roman" w:hAnsi="Times New Roman" w:cs="Times New Roman"/>
          <w:noProof/>
          <w:sz w:val="26"/>
          <w:szCs w:val="26"/>
          <w:lang w:val="vi-VN"/>
        </w:rPr>
        <w:t xml:space="preserve"> tại bệnh viện hay không thì chỉ có 1/3 số người bệnh trả lời được giải thích công khai các chế độ chính sách này tại bệnh </w:t>
      </w:r>
      <w:r w:rsidRPr="00351151">
        <w:rPr>
          <w:rFonts w:ascii="Times New Roman" w:hAnsi="Times New Roman" w:cs="Times New Roman"/>
          <w:noProof/>
          <w:sz w:val="26"/>
          <w:szCs w:val="26"/>
          <w:lang w:val="vi-VN"/>
        </w:rPr>
        <w:lastRenderedPageBreak/>
        <w:t>viện (36,6%)</w:t>
      </w:r>
      <w:r w:rsidR="00161E10" w:rsidRPr="00351151">
        <w:rPr>
          <w:rFonts w:ascii="Times New Roman" w:hAnsi="Times New Roman" w:cs="Times New Roman"/>
          <w:noProof/>
          <w:sz w:val="26"/>
          <w:szCs w:val="26"/>
          <w:lang w:val="vi-VN"/>
        </w:rPr>
        <w:fldChar w:fldCharType="begin"/>
      </w:r>
      <w:r w:rsidR="00457FEF" w:rsidRPr="00351151">
        <w:rPr>
          <w:rFonts w:ascii="Times New Roman" w:hAnsi="Times New Roman" w:cs="Times New Roman"/>
          <w:noProof/>
          <w:sz w:val="26"/>
          <w:szCs w:val="26"/>
          <w:lang w:val="vi-VN"/>
        </w:rPr>
        <w:instrText xml:space="preserve"> ADDIN ZOTERO_ITEM CSL_CITATION {"citationID":"o2E1d1TH","properties":{"formattedCitation":" [39]","plainCitation":" [39]","noteIndex":0},"citationItems":[{"id":1579,"uris":["http://zotero.org/users/4598420/items/I3NTXINU"],"uri":["http://zotero.org/users/4598420/items/I3NTXINU"],"itemData":{"id":1579,"type":"thesis","title":"Nhận thức, thái độ của người bệnh sử dụng thẻ bảo hiểm y tế tại bệnh viện đa khoa tỉnh Hà Tĩnh năm 2016","publisher":"Trường Đại học Y Hà Nội","publisher-place":"Hà Nội","genre":"Luận văn Thạc sĩ Y tế công cộng","event-place":"Hà Nội","language":"vie","author":[{"family":"Thơ Hoàng Thị Quỳnh","given":""}],"issued":{"date-parts":[["2016"]]}}}],"schema":"https://github.com/citation-style-language/schema/raw/master/csl-citation.json"} </w:instrText>
      </w:r>
      <w:r w:rsidR="00161E10" w:rsidRPr="00351151">
        <w:rPr>
          <w:rFonts w:ascii="Times New Roman" w:hAnsi="Times New Roman" w:cs="Times New Roman"/>
          <w:noProof/>
          <w:sz w:val="26"/>
          <w:szCs w:val="26"/>
          <w:lang w:val="vi-VN"/>
        </w:rPr>
        <w:fldChar w:fldCharType="separate"/>
      </w:r>
      <w:r w:rsidR="00457FEF" w:rsidRPr="00351151">
        <w:rPr>
          <w:rFonts w:ascii="Times New Roman" w:hAnsi="Times New Roman" w:cs="Times New Roman"/>
          <w:sz w:val="26"/>
        </w:rPr>
        <w:t xml:space="preserve"> [39]</w:t>
      </w:r>
      <w:r w:rsidR="00161E10" w:rsidRPr="00351151">
        <w:rPr>
          <w:rFonts w:ascii="Times New Roman" w:hAnsi="Times New Roman" w:cs="Times New Roman"/>
          <w:noProof/>
          <w:sz w:val="26"/>
          <w:szCs w:val="26"/>
          <w:lang w:val="vi-VN"/>
        </w:rPr>
        <w:fldChar w:fldCharType="end"/>
      </w:r>
      <w:r w:rsidR="00736A20" w:rsidRPr="00351151">
        <w:rPr>
          <w:rFonts w:ascii="Times New Roman" w:hAnsi="Times New Roman" w:cs="Times New Roman"/>
          <w:noProof/>
          <w:sz w:val="26"/>
          <w:szCs w:val="26"/>
          <w:lang w:val="vi-VN"/>
        </w:rPr>
        <w:t xml:space="preserve">. </w:t>
      </w:r>
      <w:r w:rsidRPr="00351151">
        <w:rPr>
          <w:rFonts w:ascii="Times New Roman" w:hAnsi="Times New Roman" w:cs="Times New Roman"/>
          <w:noProof/>
          <w:sz w:val="26"/>
          <w:szCs w:val="26"/>
          <w:lang w:val="vi-VN"/>
        </w:rPr>
        <w:t>Cơ quan BHYT và y tế đã có các hoạt động truyền thông qua thông tin đại chúng, qua tuyên truyền vận động của cán bộ y tế cơ sở nhưng để hiểu biết kỹ càng quyền lợi và nghĩa vụ khi tham gia BHYT thì người dân cần có thời gian tìm hiểu</w:t>
      </w:r>
      <w:r w:rsidR="000C1813" w:rsidRPr="00351151">
        <w:rPr>
          <w:rFonts w:ascii="Times New Roman" w:hAnsi="Times New Roman" w:cs="Times New Roman"/>
          <w:noProof/>
          <w:sz w:val="26"/>
          <w:szCs w:val="26"/>
          <w:lang w:val="vi-VN"/>
        </w:rPr>
        <w:t>. Đ</w:t>
      </w:r>
      <w:r w:rsidRPr="00351151">
        <w:rPr>
          <w:rFonts w:ascii="Times New Roman" w:hAnsi="Times New Roman" w:cs="Times New Roman"/>
          <w:noProof/>
          <w:sz w:val="26"/>
          <w:szCs w:val="26"/>
          <w:lang w:val="vi-VN"/>
        </w:rPr>
        <w:t>ồng thời cán bộ nhân viên y tế cần quan tâm hơn nữa đến tuyên truyền chính sách</w:t>
      </w:r>
      <w:r w:rsidR="00075F7E" w:rsidRPr="00351151">
        <w:rPr>
          <w:rFonts w:ascii="Times New Roman" w:hAnsi="Times New Roman" w:cs="Times New Roman"/>
          <w:noProof/>
          <w:sz w:val="26"/>
          <w:szCs w:val="26"/>
          <w:lang w:val="vi-VN"/>
        </w:rPr>
        <w:t>,</w:t>
      </w:r>
      <w:r w:rsidRPr="00351151">
        <w:rPr>
          <w:rFonts w:ascii="Times New Roman" w:hAnsi="Times New Roman" w:cs="Times New Roman"/>
          <w:noProof/>
          <w:sz w:val="26"/>
          <w:szCs w:val="26"/>
          <w:lang w:val="vi-VN"/>
        </w:rPr>
        <w:t xml:space="preserve"> giải thích công khai các chế độ BHYT mới cho người dân khi đi KCB tại bệnh viện vì họ là những người gần người bệnh nhất, là một phương thức tuyên truyền cho người dân hữu hiệu nhất, mang lại hiệu quả nhất để cho người dân có những nhận thức, thái độ đúng đắn nhất khi tham gia BHYT.</w:t>
      </w:r>
    </w:p>
    <w:p w14:paraId="7478090D" w14:textId="53E8BFA2" w:rsidR="00841564" w:rsidRPr="00351151" w:rsidRDefault="00841564" w:rsidP="00841564">
      <w:pPr>
        <w:spacing w:after="0" w:line="360" w:lineRule="auto"/>
        <w:ind w:firstLine="720"/>
        <w:jc w:val="both"/>
        <w:rPr>
          <w:rFonts w:ascii="Times New Roman" w:hAnsi="Times New Roman" w:cs="Times New Roman"/>
          <w:sz w:val="26"/>
          <w:szCs w:val="26"/>
          <w:lang w:val="vi-VN"/>
        </w:rPr>
      </w:pPr>
      <w:r w:rsidRPr="00351151">
        <w:rPr>
          <w:rFonts w:ascii="Times New Roman" w:hAnsi="Times New Roman" w:cs="Times New Roman"/>
          <w:noProof/>
          <w:sz w:val="26"/>
          <w:szCs w:val="26"/>
          <w:lang w:val="vi-VN"/>
        </w:rPr>
        <w:t xml:space="preserve">Chính sách quy định tham gia BHYT là bắt buộc là một quy trình tất yếu để tiến tới bao phủ BHYT toàn dân. </w:t>
      </w:r>
      <w:r w:rsidR="000C1813" w:rsidRPr="00351151">
        <w:rPr>
          <w:rFonts w:ascii="Times New Roman" w:hAnsi="Times New Roman" w:cs="Times New Roman"/>
          <w:noProof/>
          <w:sz w:val="26"/>
          <w:szCs w:val="26"/>
          <w:lang w:val="vi-VN"/>
        </w:rPr>
        <w:t xml:space="preserve">Tuy nhiên, lộ trình tiến tới BHYT toàn dân là tương đối dài và gặp nhiều khó khăn. Để có thể thúc đẩy nhanh lộ trình này thì công tác truyền thông về quyền lợi, trách nhiệm và nghĩa vụ của người dân khi tham gia BHYT đóng góp vai trò rất quan trọng. </w:t>
      </w:r>
      <w:r w:rsidRPr="00351151">
        <w:rPr>
          <w:rFonts w:ascii="Times New Roman" w:hAnsi="Times New Roman" w:cs="Times New Roman"/>
          <w:noProof/>
          <w:sz w:val="26"/>
          <w:szCs w:val="26"/>
          <w:lang w:val="vi-VN"/>
        </w:rPr>
        <w:t>Kết quả nghiên cứu tại Việt Nam cho thấy đa số người dân cho rằng chính sách này là hợp lí (&gt;80%)</w:t>
      </w:r>
      <w:r w:rsidR="00161E10" w:rsidRPr="00351151">
        <w:rPr>
          <w:rFonts w:ascii="Times New Roman" w:hAnsi="Times New Roman" w:cs="Times New Roman"/>
          <w:noProof/>
          <w:sz w:val="26"/>
          <w:szCs w:val="26"/>
          <w:lang w:val="vi-VN"/>
        </w:rPr>
        <w:fldChar w:fldCharType="begin"/>
      </w:r>
      <w:r w:rsidR="00DA0CC7" w:rsidRPr="00351151">
        <w:rPr>
          <w:rFonts w:ascii="Times New Roman" w:hAnsi="Times New Roman" w:cs="Times New Roman"/>
          <w:noProof/>
          <w:sz w:val="26"/>
          <w:szCs w:val="26"/>
          <w:lang w:val="vi-VN"/>
        </w:rPr>
        <w:instrText xml:space="preserve"> ADDIN ZOTERO_ITEM CSL_CITATION {"citationID":"Uc0ohUEm","properties":{"formattedCitation":" [10], [15], [39]","plainCitation":" [10], [15], [39]","noteIndex":0},"citationItems":[{"id":2219,"uris":["http://zotero.org/users/4598420/items/KG3TERQM"],"uri":["http://zotero.org/users/4598420/items/KG3TERQM"],"itemData":{"id":2219,"type":"thesis","title":"Thực trạng cung cấp dịch vụ khám chữa bệnh bảo hiểm y tế của 8 trạm y tế xã huyện Tiên Du, tỉnh Bắc Ninh năm 2004.","genre":"Thesis","language":"vie","author":[{"family":"Chi Lê Quỳnh","given":""}],"issued":{"date-parts":[["2004"]]}},"label":"page"},{"id":1593,"uris":["http://zotero.org/users/4598420/items/75PIZ99X"],"uri":["http://zotero.org/users/4598420/items/75PIZ99X"],"itemData":{"id":1593,"type":"thesis","title":"Thực trạng khám chữa bệnh Bảo hiểm y tế và nhận thức, thái độ của người bệnh sử dụng thẻ bảo hiểm y tế tại bệnh viện đa khoa thành phố Thái Bình","publisher":"Đại học Y tế công cộng","publisher-place":"Hà Nội","genre":"Luận văn Thạc sĩ Y tế công cộng","event-place":"Hà Nội","language":"vie","author":[{"family":"Dương Nguyễn Hoàng","given":""}],"issued":{"date-parts":[["2011"]]}},"label":"page"},{"id":1579,"uris":["http://zotero.org/users/4598420/items/I3NTXINU"],"uri":["http://zotero.org/users/4598420/items/I3NTXINU"],"itemData":{"id":1579,"type":"thesis","title":"Nhận thức, thái độ của người bệnh sử dụng thẻ bảo hiểm y tế tại bệnh viện đa khoa tỉnh Hà Tĩnh năm 2016","publisher":"Trường Đại học Y Hà Nội","publisher-place":"Hà Nội","genre":"Luận văn Thạc sĩ Y tế công cộng","event-place":"Hà Nội","language":"vie","author":[{"family":"Thơ Hoàng Thị Quỳnh","given":""}],"issued":{"date-parts":[["2016"]]}},"label":"page"}],"schema":"https://github.com/citation-style-language/schema/raw/master/csl-citation.json"} </w:instrText>
      </w:r>
      <w:r w:rsidR="00161E10" w:rsidRPr="00351151">
        <w:rPr>
          <w:rFonts w:ascii="Times New Roman" w:hAnsi="Times New Roman" w:cs="Times New Roman"/>
          <w:noProof/>
          <w:sz w:val="26"/>
          <w:szCs w:val="26"/>
          <w:lang w:val="vi-VN"/>
        </w:rPr>
        <w:fldChar w:fldCharType="separate"/>
      </w:r>
      <w:r w:rsidR="00DA0CC7" w:rsidRPr="00351151">
        <w:rPr>
          <w:rFonts w:ascii="Times New Roman" w:hAnsi="Times New Roman" w:cs="Times New Roman"/>
          <w:sz w:val="26"/>
        </w:rPr>
        <w:t xml:space="preserve"> [10], [15], [39]</w:t>
      </w:r>
      <w:r w:rsidR="00161E10" w:rsidRPr="00351151">
        <w:rPr>
          <w:rFonts w:ascii="Times New Roman" w:hAnsi="Times New Roman" w:cs="Times New Roman"/>
          <w:noProof/>
          <w:sz w:val="26"/>
          <w:szCs w:val="26"/>
          <w:lang w:val="vi-VN"/>
        </w:rPr>
        <w:fldChar w:fldCharType="end"/>
      </w:r>
      <w:r w:rsidR="00091809" w:rsidRPr="00351151">
        <w:rPr>
          <w:rFonts w:ascii="Times New Roman" w:hAnsi="Times New Roman" w:cs="Times New Roman"/>
          <w:noProof/>
          <w:sz w:val="26"/>
          <w:szCs w:val="26"/>
          <w:lang w:val="vi-VN"/>
        </w:rPr>
        <w:t>.</w:t>
      </w:r>
      <w:r w:rsidRPr="00351151">
        <w:rPr>
          <w:rFonts w:ascii="Times New Roman" w:hAnsi="Times New Roman" w:cs="Times New Roman"/>
          <w:noProof/>
          <w:sz w:val="26"/>
          <w:szCs w:val="26"/>
          <w:lang w:val="vi-VN"/>
        </w:rPr>
        <w:t xml:space="preserve"> Trong số những đối tượng trả lời không hợp lý thì đa số đối tượng có nghề nghiệp là công chức hành chính thuộc nhóm người lao động và người sử dụng lao động đóng phí BHYT nhưng đối tượng này đang trong độ tuổi lao động với tỷ lệ đau ốm thấp trong khi chi phí mua thẻ BHYT lại khá cao so với các đối tượng khác.</w:t>
      </w:r>
      <w:r w:rsidR="00724358" w:rsidRPr="00351151">
        <w:rPr>
          <w:rFonts w:ascii="Times New Roman" w:hAnsi="Times New Roman" w:cs="Times New Roman"/>
          <w:sz w:val="26"/>
          <w:szCs w:val="26"/>
          <w:lang w:val="vi-VN"/>
        </w:rPr>
        <w:t xml:space="preserve"> </w:t>
      </w:r>
      <w:r w:rsidR="003A7D48" w:rsidRPr="00351151">
        <w:rPr>
          <w:rFonts w:ascii="Times New Roman" w:hAnsi="Times New Roman" w:cs="Times New Roman"/>
          <w:sz w:val="26"/>
          <w:szCs w:val="26"/>
          <w:lang w:val="vi-VN"/>
        </w:rPr>
        <w:t>Đây lại là một trong những giải pháp chia sẻ rủi ro và cũng là một trong những nguyên tắc đảm bảo tính công bằng trong chăm sóc sức khoẻ.</w:t>
      </w:r>
    </w:p>
    <w:p w14:paraId="28C82643" w14:textId="26BF2617" w:rsidR="00841564" w:rsidRPr="00351151" w:rsidRDefault="00841564" w:rsidP="00841564">
      <w:pPr>
        <w:widowControl w:val="0"/>
        <w:spacing w:after="0" w:line="360" w:lineRule="auto"/>
        <w:ind w:firstLine="720"/>
        <w:jc w:val="both"/>
        <w:rPr>
          <w:rFonts w:ascii="Times New Roman" w:hAnsi="Times New Roman" w:cs="Times New Roman"/>
          <w:noProof/>
          <w:sz w:val="26"/>
          <w:szCs w:val="26"/>
          <w:lang w:val="vi-VN"/>
        </w:rPr>
      </w:pPr>
      <w:r w:rsidRPr="00351151">
        <w:rPr>
          <w:rFonts w:ascii="Times New Roman" w:hAnsi="Times New Roman" w:cs="Times New Roman"/>
          <w:noProof/>
          <w:sz w:val="26"/>
          <w:szCs w:val="26"/>
          <w:lang w:val="vi-VN"/>
        </w:rPr>
        <w:t xml:space="preserve">Một nghiên cứu </w:t>
      </w:r>
      <w:r w:rsidR="00D705A0" w:rsidRPr="00351151">
        <w:rPr>
          <w:rFonts w:ascii="Times New Roman" w:hAnsi="Times New Roman" w:cs="Times New Roman"/>
          <w:noProof/>
          <w:sz w:val="26"/>
          <w:szCs w:val="26"/>
          <w:lang w:val="vi-VN"/>
        </w:rPr>
        <w:t xml:space="preserve">khác </w:t>
      </w:r>
      <w:r w:rsidRPr="00351151">
        <w:rPr>
          <w:rFonts w:ascii="Times New Roman" w:hAnsi="Times New Roman" w:cs="Times New Roman"/>
          <w:noProof/>
          <w:sz w:val="26"/>
          <w:szCs w:val="26"/>
          <w:lang w:val="vi-VN"/>
        </w:rPr>
        <w:t xml:space="preserve">ở Việt Nam cũng cho thấy có đến 91,8% đối tượng trả lời mức chi trả BHYT khám chữa bệnh đúng tuyến </w:t>
      </w:r>
      <w:r w:rsidR="003A7D48" w:rsidRPr="00351151">
        <w:rPr>
          <w:rFonts w:ascii="Times New Roman" w:hAnsi="Times New Roman" w:cs="Times New Roman"/>
          <w:noProof/>
          <w:sz w:val="26"/>
          <w:szCs w:val="26"/>
          <w:lang w:val="vi-VN"/>
        </w:rPr>
        <w:t xml:space="preserve">là hợp lý </w:t>
      </w:r>
      <w:r w:rsidRPr="00351151">
        <w:rPr>
          <w:rFonts w:ascii="Times New Roman" w:hAnsi="Times New Roman" w:cs="Times New Roman"/>
          <w:noProof/>
          <w:sz w:val="26"/>
          <w:szCs w:val="26"/>
          <w:lang w:val="vi-VN"/>
        </w:rPr>
        <w:t>và 72% đối tượng trả lời mức chi trả BHYT trái tuyến là hợp lý</w:t>
      </w:r>
      <w:r w:rsidR="00091809" w:rsidRPr="00351151">
        <w:rPr>
          <w:rFonts w:ascii="Times New Roman" w:hAnsi="Times New Roman" w:cs="Times New Roman"/>
          <w:noProof/>
          <w:sz w:val="26"/>
          <w:szCs w:val="26"/>
          <w:lang w:val="vi-VN"/>
        </w:rPr>
        <w:fldChar w:fldCharType="begin"/>
      </w:r>
      <w:r w:rsidR="00457FEF" w:rsidRPr="00351151">
        <w:rPr>
          <w:rFonts w:ascii="Times New Roman" w:hAnsi="Times New Roman" w:cs="Times New Roman"/>
          <w:noProof/>
          <w:sz w:val="26"/>
          <w:szCs w:val="26"/>
          <w:lang w:val="vi-VN"/>
        </w:rPr>
        <w:instrText xml:space="preserve"> ADDIN ZOTERO_ITEM CSL_CITATION {"citationID":"Oza7DBSJ","properties":{"formattedCitation":" [39]","plainCitation":" [39]","noteIndex":0},"citationItems":[{"id":1579,"uris":["http://zotero.org/users/4598420/items/I3NTXINU"],"uri":["http://zotero.org/users/4598420/items/I3NTXINU"],"itemData":{"id":1579,"type":"thesis","title":"Nhận thức, thái độ của người bệnh sử dụng thẻ bảo hiểm y tế tại bệnh viện đa khoa tỉnh Hà Tĩnh năm 2016","publisher":"Trường Đại học Y Hà Nội","publisher-place":"Hà Nội","genre":"Luận văn Thạc sĩ Y tế công cộng","event-place":"Hà Nội","language":"vie","author":[{"family":"Thơ Hoàng Thị Quỳnh","given":""}],"issued":{"date-parts":[["2016"]]}}}],"schema":"https://github.com/citation-style-language/schema/raw/master/csl-citation.json"} </w:instrText>
      </w:r>
      <w:r w:rsidR="00091809" w:rsidRPr="00351151">
        <w:rPr>
          <w:rFonts w:ascii="Times New Roman" w:hAnsi="Times New Roman" w:cs="Times New Roman"/>
          <w:noProof/>
          <w:sz w:val="26"/>
          <w:szCs w:val="26"/>
          <w:lang w:val="vi-VN"/>
        </w:rPr>
        <w:fldChar w:fldCharType="separate"/>
      </w:r>
      <w:r w:rsidR="00457FEF" w:rsidRPr="00351151">
        <w:rPr>
          <w:rFonts w:ascii="Times New Roman" w:hAnsi="Times New Roman" w:cs="Times New Roman"/>
          <w:sz w:val="26"/>
        </w:rPr>
        <w:t xml:space="preserve"> [39]</w:t>
      </w:r>
      <w:r w:rsidR="00091809" w:rsidRPr="00351151">
        <w:rPr>
          <w:rFonts w:ascii="Times New Roman" w:hAnsi="Times New Roman" w:cs="Times New Roman"/>
          <w:noProof/>
          <w:sz w:val="26"/>
          <w:szCs w:val="26"/>
          <w:lang w:val="vi-VN"/>
        </w:rPr>
        <w:fldChar w:fldCharType="end"/>
      </w:r>
      <w:r w:rsidR="002A1631" w:rsidRPr="00351151">
        <w:rPr>
          <w:rFonts w:ascii="Times New Roman" w:hAnsi="Times New Roman" w:cs="Times New Roman"/>
          <w:noProof/>
          <w:sz w:val="26"/>
          <w:szCs w:val="26"/>
          <w:lang w:val="vi-VN"/>
        </w:rPr>
        <w:t xml:space="preserve">. </w:t>
      </w:r>
      <w:r w:rsidRPr="00351151">
        <w:rPr>
          <w:rFonts w:ascii="Times New Roman" w:hAnsi="Times New Roman" w:cs="Times New Roman"/>
          <w:noProof/>
          <w:sz w:val="26"/>
          <w:szCs w:val="26"/>
          <w:lang w:val="vi-VN"/>
        </w:rPr>
        <w:t>Đây là một phản h</w:t>
      </w:r>
      <w:r w:rsidR="003A7D48" w:rsidRPr="00351151">
        <w:rPr>
          <w:rFonts w:ascii="Times New Roman" w:hAnsi="Times New Roman" w:cs="Times New Roman"/>
          <w:noProof/>
          <w:sz w:val="26"/>
          <w:szCs w:val="26"/>
          <w:lang w:val="vi-VN"/>
        </w:rPr>
        <w:t>ồ</w:t>
      </w:r>
      <w:r w:rsidRPr="00351151">
        <w:rPr>
          <w:rFonts w:ascii="Times New Roman" w:hAnsi="Times New Roman" w:cs="Times New Roman"/>
          <w:noProof/>
          <w:sz w:val="26"/>
          <w:szCs w:val="26"/>
          <w:lang w:val="vi-VN"/>
        </w:rPr>
        <w:t>i tốt về thực hiện chính sách quy định mức chi trả BHYT mới. Tuy nhiên vẫn có một tỷ lệ nhỏ đối tượng (17,3%) chủ yếu là nông dân cho rằng mức chi trả BHYT trái tuyến là không hợp lý</w:t>
      </w:r>
      <w:r w:rsidR="00161E10" w:rsidRPr="00351151">
        <w:rPr>
          <w:rFonts w:ascii="Times New Roman" w:hAnsi="Times New Roman" w:cs="Times New Roman"/>
          <w:noProof/>
          <w:sz w:val="26"/>
          <w:szCs w:val="26"/>
          <w:lang w:val="vi-VN"/>
        </w:rPr>
        <w:fldChar w:fldCharType="begin"/>
      </w:r>
      <w:r w:rsidR="00457FEF" w:rsidRPr="00351151">
        <w:rPr>
          <w:rFonts w:ascii="Times New Roman" w:hAnsi="Times New Roman" w:cs="Times New Roman"/>
          <w:noProof/>
          <w:sz w:val="26"/>
          <w:szCs w:val="26"/>
          <w:lang w:val="vi-VN"/>
        </w:rPr>
        <w:instrText xml:space="preserve"> ADDIN ZOTERO_ITEM CSL_CITATION {"citationID":"WdqwoS4J","properties":{"formattedCitation":" [39], [40]","plainCitation":" [39], [40]","noteIndex":0},"citationItems":[{"id":1579,"uris":["http://zotero.org/users/4598420/items/I3NTXINU"],"uri":["http://zotero.org/users/4598420/items/I3NTXINU"],"itemData":{"id":1579,"type":"thesis","title":"Nhận thức, thái độ của người bệnh sử dụng thẻ bảo hiểm y tế tại bệnh viện đa khoa tỉnh Hà Tĩnh năm 2016","publisher":"Trường Đại học Y Hà Nội","publisher-place":"Hà Nội","genre":"Luận văn Thạc sĩ Y tế công cộng","event-place":"Hà Nội","language":"vie","author":[{"family":"Thơ Hoàng Thị Quỳnh","given":""}],"issued":{"date-parts":[["2016"]]}}},{"id":1626,"uris":["http://zotero.org/users/4598420/items/36A4PIXN"],"uri":["http://zotero.org/users/4598420/items/36A4PIXN"],"itemData":{"id":1626,"type":"article-journal","title":"Thực trạng kiến thức của người dân tại 2 xã huyện Thái Thuỵ về quyền lợi khi tham gia BHYT","container-title":"Tạp chí Y học Thực hành","page":"80-82","volume":"870","language":"vie","author":[{"literal":"Thu Trần Khánh"},{"literal":"Phạm Thị Dung"},{"literal":"Nguyễn Quỳnh Hoa"}],"issued":{"date-parts":[["2013"]]}}}],"schema":"https://github.com/citation-style-language/schema/raw/master/csl-citation.json"} </w:instrText>
      </w:r>
      <w:r w:rsidR="00161E10" w:rsidRPr="00351151">
        <w:rPr>
          <w:rFonts w:ascii="Times New Roman" w:hAnsi="Times New Roman" w:cs="Times New Roman"/>
          <w:noProof/>
          <w:sz w:val="26"/>
          <w:szCs w:val="26"/>
          <w:lang w:val="vi-VN"/>
        </w:rPr>
        <w:fldChar w:fldCharType="separate"/>
      </w:r>
      <w:r w:rsidR="00457FEF" w:rsidRPr="00351151">
        <w:rPr>
          <w:rFonts w:ascii="Times New Roman" w:hAnsi="Times New Roman" w:cs="Times New Roman"/>
          <w:sz w:val="26"/>
        </w:rPr>
        <w:t xml:space="preserve"> [39], [40]</w:t>
      </w:r>
      <w:r w:rsidR="00161E10" w:rsidRPr="00351151">
        <w:rPr>
          <w:rFonts w:ascii="Times New Roman" w:hAnsi="Times New Roman" w:cs="Times New Roman"/>
          <w:noProof/>
          <w:sz w:val="26"/>
          <w:szCs w:val="26"/>
          <w:lang w:val="vi-VN"/>
        </w:rPr>
        <w:fldChar w:fldCharType="end"/>
      </w:r>
      <w:r w:rsidRPr="00351151">
        <w:rPr>
          <w:rFonts w:ascii="Times New Roman" w:hAnsi="Times New Roman" w:cs="Times New Roman"/>
          <w:noProof/>
          <w:sz w:val="26"/>
          <w:szCs w:val="26"/>
          <w:lang w:val="vi-VN"/>
        </w:rPr>
        <w:t>. Đây chủ yếu là những đối tượng được chuyển từ khoa cấp cứu vào điều trị nội trú tại bệnh viện. Và tất cả đều vượt tuyến khám vì bệnh tỉnh có tính chất cấp cứu nên họ không có thời gian và phương tiện để xin giấy chuyển viện từ tuyến dưới và không được hưởng đúng quyền lợi từ thẻ BHYT mang lại</w:t>
      </w:r>
      <w:r w:rsidR="00161E10" w:rsidRPr="00351151">
        <w:rPr>
          <w:rFonts w:ascii="Times New Roman" w:hAnsi="Times New Roman" w:cs="Times New Roman"/>
          <w:noProof/>
          <w:sz w:val="26"/>
          <w:szCs w:val="26"/>
          <w:lang w:val="vi-VN"/>
        </w:rPr>
        <w:fldChar w:fldCharType="begin"/>
      </w:r>
      <w:r w:rsidR="00457FEF" w:rsidRPr="00351151">
        <w:rPr>
          <w:rFonts w:ascii="Times New Roman" w:hAnsi="Times New Roman" w:cs="Times New Roman"/>
          <w:noProof/>
          <w:sz w:val="26"/>
          <w:szCs w:val="26"/>
          <w:lang w:val="vi-VN"/>
        </w:rPr>
        <w:instrText xml:space="preserve"> ADDIN ZOTERO_ITEM CSL_CITATION {"citationID":"p8qDjdfr","properties":{"formattedCitation":" [39]","plainCitation":" [39]","noteIndex":0},"citationItems":[{"id":1579,"uris":["http://zotero.org/users/4598420/items/I3NTXINU"],"uri":["http://zotero.org/users/4598420/items/I3NTXINU"],"itemData":{"id":1579,"type":"thesis","title":"Nhận thức, thái độ của người bệnh sử dụng thẻ bảo hiểm y tế tại bệnh viện đa khoa tỉnh Hà Tĩnh năm 2016","publisher":"Trường Đại học Y Hà Nội","publisher-place":"Hà Nội","genre":"Luận văn Thạc sĩ Y tế công cộng","event-place":"Hà Nội","language":"vie","author":[{"family":"Thơ Hoàng Thị Quỳnh","given":""}],"issued":{"date-parts":[["2016"]]}}}],"schema":"https://github.com/citation-style-language/schema/raw/master/csl-citation.json"} </w:instrText>
      </w:r>
      <w:r w:rsidR="00161E10" w:rsidRPr="00351151">
        <w:rPr>
          <w:rFonts w:ascii="Times New Roman" w:hAnsi="Times New Roman" w:cs="Times New Roman"/>
          <w:noProof/>
          <w:sz w:val="26"/>
          <w:szCs w:val="26"/>
          <w:lang w:val="vi-VN"/>
        </w:rPr>
        <w:fldChar w:fldCharType="separate"/>
      </w:r>
      <w:r w:rsidR="00457FEF" w:rsidRPr="00351151">
        <w:rPr>
          <w:rFonts w:ascii="Times New Roman" w:hAnsi="Times New Roman" w:cs="Times New Roman"/>
          <w:sz w:val="26"/>
        </w:rPr>
        <w:t xml:space="preserve"> [39]</w:t>
      </w:r>
      <w:r w:rsidR="00161E10" w:rsidRPr="00351151">
        <w:rPr>
          <w:rFonts w:ascii="Times New Roman" w:hAnsi="Times New Roman" w:cs="Times New Roman"/>
          <w:noProof/>
          <w:sz w:val="26"/>
          <w:szCs w:val="26"/>
          <w:lang w:val="vi-VN"/>
        </w:rPr>
        <w:fldChar w:fldCharType="end"/>
      </w:r>
      <w:r w:rsidR="00091809" w:rsidRPr="00351151">
        <w:rPr>
          <w:rFonts w:ascii="Times New Roman" w:hAnsi="Times New Roman" w:cs="Times New Roman"/>
          <w:noProof/>
          <w:sz w:val="26"/>
          <w:szCs w:val="26"/>
          <w:lang w:val="vi-VN"/>
        </w:rPr>
        <w:t>.</w:t>
      </w:r>
    </w:p>
    <w:p w14:paraId="04C771B9" w14:textId="77777777" w:rsidR="009B4ED6" w:rsidRPr="00351151" w:rsidRDefault="009B4ED6" w:rsidP="00B449F5">
      <w:pPr>
        <w:widowControl w:val="0"/>
        <w:tabs>
          <w:tab w:val="left" w:pos="709"/>
        </w:tabs>
        <w:spacing w:after="0" w:line="360" w:lineRule="auto"/>
        <w:ind w:firstLine="720"/>
        <w:jc w:val="both"/>
        <w:rPr>
          <w:rFonts w:ascii="Times New Roman" w:hAnsi="Times New Roman" w:cs="Times New Roman"/>
          <w:noProof/>
          <w:sz w:val="26"/>
          <w:szCs w:val="26"/>
        </w:rPr>
      </w:pPr>
    </w:p>
    <w:p w14:paraId="21709C60" w14:textId="57C84B8F" w:rsidR="00841564" w:rsidRPr="00351151" w:rsidRDefault="00841564" w:rsidP="00B449F5">
      <w:pPr>
        <w:widowControl w:val="0"/>
        <w:tabs>
          <w:tab w:val="left" w:pos="709"/>
        </w:tabs>
        <w:spacing w:after="0" w:line="360" w:lineRule="auto"/>
        <w:ind w:firstLine="720"/>
        <w:jc w:val="both"/>
        <w:rPr>
          <w:rFonts w:ascii="Times New Roman" w:hAnsi="Times New Roman" w:cs="Times New Roman"/>
          <w:noProof/>
          <w:spacing w:val="-4"/>
          <w:sz w:val="26"/>
          <w:szCs w:val="26"/>
          <w:lang w:val="vi-VN"/>
        </w:rPr>
      </w:pPr>
      <w:r w:rsidRPr="00351151">
        <w:rPr>
          <w:rFonts w:ascii="Times New Roman" w:hAnsi="Times New Roman" w:cs="Times New Roman"/>
          <w:noProof/>
          <w:sz w:val="26"/>
          <w:szCs w:val="26"/>
          <w:lang w:val="vi-VN"/>
        </w:rPr>
        <w:lastRenderedPageBreak/>
        <w:t xml:space="preserve">Để duy trì hoạt động KCB BHYT việc cân đối quỹ BHYT là vô cùng quan trọng luôn được quan tâm hàng đầu. </w:t>
      </w:r>
      <w:r w:rsidRPr="00351151">
        <w:rPr>
          <w:rFonts w:ascii="Times New Roman" w:hAnsi="Times New Roman" w:cs="Times New Roman"/>
          <w:noProof/>
          <w:spacing w:val="-4"/>
          <w:sz w:val="26"/>
          <w:szCs w:val="26"/>
          <w:lang w:val="vi-VN"/>
        </w:rPr>
        <w:t>Kết quả nghiên cứu của Nguyễn Hoàng Dương là 22,7%</w:t>
      </w:r>
      <w:r w:rsidR="00161E10" w:rsidRPr="00351151">
        <w:rPr>
          <w:rFonts w:ascii="Times New Roman" w:hAnsi="Times New Roman" w:cs="Times New Roman"/>
          <w:noProof/>
          <w:spacing w:val="-4"/>
          <w:sz w:val="26"/>
          <w:szCs w:val="26"/>
          <w:lang w:val="vi-VN"/>
        </w:rPr>
        <w:fldChar w:fldCharType="begin"/>
      </w:r>
      <w:r w:rsidR="00457FEF" w:rsidRPr="00351151">
        <w:rPr>
          <w:rFonts w:ascii="Times New Roman" w:hAnsi="Times New Roman" w:cs="Times New Roman"/>
          <w:noProof/>
          <w:spacing w:val="-4"/>
          <w:sz w:val="26"/>
          <w:szCs w:val="26"/>
          <w:lang w:val="vi-VN"/>
        </w:rPr>
        <w:instrText xml:space="preserve"> ADDIN ZOTERO_ITEM CSL_CITATION {"citationID":"oOFVnFYT","properties":{"formattedCitation":" [15]","plainCitation":" [15]","noteIndex":0},"citationItems":[{"id":1593,"uris":["http://zotero.org/users/4598420/items/75PIZ99X"],"uri":["http://zotero.org/users/4598420/items/75PIZ99X"],"itemData":{"id":1593,"type":"thesis","title":"Thực trạng khám chữa bệnh Bảo hiểm y tế và nhận thức, thái độ của người bệnh sử dụng thẻ bảo hiểm y tế tại bệnh viện đa khoa thành phố Thái Bình","publisher":"Đại học Y tế công cộng","publisher-place":"Hà Nội","genre":"Luận văn Thạc sĩ Y tế công cộng","event-place":"Hà Nội","language":"vie","author":[{"family":"Dương Nguyễn Hoàng","given":""}],"issued":{"date-parts":[["2011"]]}}}],"schema":"https://github.com/citation-style-language/schema/raw/master/csl-citation.json"} </w:instrText>
      </w:r>
      <w:r w:rsidR="00161E10" w:rsidRPr="00351151">
        <w:rPr>
          <w:rFonts w:ascii="Times New Roman" w:hAnsi="Times New Roman" w:cs="Times New Roman"/>
          <w:noProof/>
          <w:spacing w:val="-4"/>
          <w:sz w:val="26"/>
          <w:szCs w:val="26"/>
          <w:lang w:val="vi-VN"/>
        </w:rPr>
        <w:fldChar w:fldCharType="separate"/>
      </w:r>
      <w:r w:rsidR="00457FEF" w:rsidRPr="00351151">
        <w:rPr>
          <w:rFonts w:ascii="Times New Roman" w:hAnsi="Times New Roman" w:cs="Times New Roman"/>
          <w:sz w:val="26"/>
        </w:rPr>
        <w:t xml:space="preserve"> [15]</w:t>
      </w:r>
      <w:r w:rsidR="00161E10" w:rsidRPr="00351151">
        <w:rPr>
          <w:rFonts w:ascii="Times New Roman" w:hAnsi="Times New Roman" w:cs="Times New Roman"/>
          <w:noProof/>
          <w:spacing w:val="-4"/>
          <w:sz w:val="26"/>
          <w:szCs w:val="26"/>
          <w:lang w:val="vi-VN"/>
        </w:rPr>
        <w:fldChar w:fldCharType="end"/>
      </w:r>
      <w:r w:rsidR="00091809" w:rsidRPr="00351151">
        <w:rPr>
          <w:rFonts w:ascii="Times New Roman" w:hAnsi="Times New Roman" w:cs="Times New Roman"/>
          <w:noProof/>
          <w:spacing w:val="-4"/>
          <w:sz w:val="26"/>
          <w:szCs w:val="26"/>
          <w:lang w:val="vi-VN"/>
        </w:rPr>
        <w:t xml:space="preserve"> </w:t>
      </w:r>
      <w:r w:rsidRPr="00351151">
        <w:rPr>
          <w:rFonts w:ascii="Times New Roman" w:hAnsi="Times New Roman" w:cs="Times New Roman"/>
          <w:noProof/>
          <w:spacing w:val="-4"/>
          <w:sz w:val="26"/>
          <w:szCs w:val="26"/>
          <w:lang w:val="vi-VN"/>
        </w:rPr>
        <w:t>và nghiên cứu của Lê Ngọc Quỳnh 18,8%</w:t>
      </w:r>
      <w:r w:rsidR="00BB7794" w:rsidRPr="00351151">
        <w:rPr>
          <w:rFonts w:ascii="Times New Roman" w:hAnsi="Times New Roman" w:cs="Times New Roman"/>
          <w:noProof/>
          <w:spacing w:val="-4"/>
          <w:sz w:val="26"/>
          <w:szCs w:val="26"/>
          <w:lang w:val="vi-VN"/>
        </w:rPr>
        <w:fldChar w:fldCharType="begin"/>
      </w:r>
      <w:r w:rsidR="00457FEF" w:rsidRPr="00351151">
        <w:rPr>
          <w:rFonts w:ascii="Times New Roman" w:hAnsi="Times New Roman" w:cs="Times New Roman"/>
          <w:noProof/>
          <w:spacing w:val="-4"/>
          <w:sz w:val="26"/>
          <w:szCs w:val="26"/>
          <w:lang w:val="vi-VN"/>
        </w:rPr>
        <w:instrText xml:space="preserve"> ADDIN ZOTERO_ITEM CSL_CITATION {"citationID":"VULRcuTK","properties":{"formattedCitation":" [38]","plainCitation":" [38]","noteIndex":0},"citationItems":[{"id":2218,"uris":["http://zotero.org/users/4598420/items/GJDMEU5X"],"uri":["http://zotero.org/users/4598420/items/GJDMEU5X"],"itemData":{"id":2218,"type":"article-journal","title":"Thực trạng tham gia Bảo hiểm y tế của nông dân tại thị xã Sơn Tây, Hà Nội năm 2012 và một số yếu tố liên quan","container-title":"Tạp Chí Học Thực Hành","page":"74-79","volume":"953","language":"vie","author":[{"family":"Quỳnh Lê Ngọc","given":""}],"issued":{"date-parts":[["2015"]]}}}],"schema":"https://github.com/citation-style-language/schema/raw/master/csl-citation.json"} </w:instrText>
      </w:r>
      <w:r w:rsidR="00BB7794" w:rsidRPr="00351151">
        <w:rPr>
          <w:rFonts w:ascii="Times New Roman" w:hAnsi="Times New Roman" w:cs="Times New Roman"/>
          <w:noProof/>
          <w:spacing w:val="-4"/>
          <w:sz w:val="26"/>
          <w:szCs w:val="26"/>
          <w:lang w:val="vi-VN"/>
        </w:rPr>
        <w:fldChar w:fldCharType="separate"/>
      </w:r>
      <w:r w:rsidR="00457FEF" w:rsidRPr="00351151">
        <w:rPr>
          <w:rFonts w:ascii="Times New Roman" w:hAnsi="Times New Roman" w:cs="Times New Roman"/>
          <w:sz w:val="26"/>
        </w:rPr>
        <w:t xml:space="preserve"> [38]</w:t>
      </w:r>
      <w:r w:rsidR="00BB7794" w:rsidRPr="00351151">
        <w:rPr>
          <w:rFonts w:ascii="Times New Roman" w:hAnsi="Times New Roman" w:cs="Times New Roman"/>
          <w:noProof/>
          <w:spacing w:val="-4"/>
          <w:sz w:val="26"/>
          <w:szCs w:val="26"/>
          <w:lang w:val="vi-VN"/>
        </w:rPr>
        <w:fldChar w:fldCharType="end"/>
      </w:r>
      <w:r w:rsidR="00091809" w:rsidRPr="00351151">
        <w:rPr>
          <w:rFonts w:ascii="Times New Roman" w:hAnsi="Times New Roman" w:cs="Times New Roman"/>
          <w:noProof/>
          <w:spacing w:val="-4"/>
          <w:sz w:val="26"/>
          <w:szCs w:val="26"/>
          <w:lang w:val="vi-VN"/>
        </w:rPr>
        <w:t>.</w:t>
      </w:r>
      <w:r w:rsidR="002A1631" w:rsidRPr="00351151">
        <w:rPr>
          <w:rFonts w:ascii="Times New Roman" w:hAnsi="Times New Roman" w:cs="Times New Roman"/>
          <w:noProof/>
          <w:spacing w:val="-4"/>
          <w:sz w:val="26"/>
          <w:szCs w:val="26"/>
          <w:lang w:val="vi-VN"/>
        </w:rPr>
        <w:t xml:space="preserve"> </w:t>
      </w:r>
      <w:r w:rsidRPr="00351151">
        <w:rPr>
          <w:rFonts w:ascii="Times New Roman" w:hAnsi="Times New Roman" w:cs="Times New Roman"/>
          <w:noProof/>
          <w:spacing w:val="4"/>
          <w:sz w:val="26"/>
          <w:szCs w:val="26"/>
          <w:lang w:val="vi-VN"/>
        </w:rPr>
        <w:t>Tuy nhiên một điều đáng khả quan là hầu hết đối tượng tự chi trả phí mua thẻ BHYT đều trả lời mức phí mua thẻ BHYT hiện nay là vừa phải</w:t>
      </w:r>
      <w:r w:rsidR="00BB7794" w:rsidRPr="00351151">
        <w:rPr>
          <w:rFonts w:ascii="Times New Roman" w:hAnsi="Times New Roman" w:cs="Times New Roman"/>
          <w:noProof/>
          <w:spacing w:val="4"/>
          <w:sz w:val="26"/>
          <w:szCs w:val="26"/>
          <w:lang w:val="vi-VN"/>
        </w:rPr>
        <w:fldChar w:fldCharType="begin"/>
      </w:r>
      <w:r w:rsidR="00457FEF" w:rsidRPr="00351151">
        <w:rPr>
          <w:rFonts w:ascii="Times New Roman" w:hAnsi="Times New Roman" w:cs="Times New Roman"/>
          <w:noProof/>
          <w:spacing w:val="4"/>
          <w:sz w:val="26"/>
          <w:szCs w:val="26"/>
          <w:lang w:val="vi-VN"/>
        </w:rPr>
        <w:instrText xml:space="preserve"> ADDIN ZOTERO_ITEM CSL_CITATION {"citationID":"n5WamdgB","properties":{"formattedCitation":" [39]","plainCitation":" [39]","noteIndex":0},"citationItems":[{"id":1579,"uris":["http://zotero.org/users/4598420/items/I3NTXINU"],"uri":["http://zotero.org/users/4598420/items/I3NTXINU"],"itemData":{"id":1579,"type":"thesis","title":"Nhận thức, thái độ của người bệnh sử dụng thẻ bảo hiểm y tế tại bệnh viện đa khoa tỉnh Hà Tĩnh năm 2016","publisher":"Trường Đại học Y Hà Nội","publisher-place":"Hà Nội","genre":"Luận văn Thạc sĩ Y tế công cộng","event-place":"Hà Nội","language":"vie","author":[{"family":"Thơ Hoàng Thị Quỳnh","given":""}],"issued":{"date-parts":[["2016"]]}}}],"schema":"https://github.com/citation-style-language/schema/raw/master/csl-citation.json"} </w:instrText>
      </w:r>
      <w:r w:rsidR="00BB7794" w:rsidRPr="00351151">
        <w:rPr>
          <w:rFonts w:ascii="Times New Roman" w:hAnsi="Times New Roman" w:cs="Times New Roman"/>
          <w:noProof/>
          <w:spacing w:val="4"/>
          <w:sz w:val="26"/>
          <w:szCs w:val="26"/>
          <w:lang w:val="vi-VN"/>
        </w:rPr>
        <w:fldChar w:fldCharType="separate"/>
      </w:r>
      <w:r w:rsidR="00457FEF" w:rsidRPr="00351151">
        <w:rPr>
          <w:rFonts w:ascii="Times New Roman" w:hAnsi="Times New Roman" w:cs="Times New Roman"/>
          <w:sz w:val="26"/>
        </w:rPr>
        <w:t xml:space="preserve"> [39]</w:t>
      </w:r>
      <w:r w:rsidR="00BB7794" w:rsidRPr="00351151">
        <w:rPr>
          <w:rFonts w:ascii="Times New Roman" w:hAnsi="Times New Roman" w:cs="Times New Roman"/>
          <w:noProof/>
          <w:spacing w:val="4"/>
          <w:sz w:val="26"/>
          <w:szCs w:val="26"/>
          <w:lang w:val="vi-VN"/>
        </w:rPr>
        <w:fldChar w:fldCharType="end"/>
      </w:r>
      <w:r w:rsidR="00091809" w:rsidRPr="00351151">
        <w:rPr>
          <w:rFonts w:ascii="Times New Roman" w:hAnsi="Times New Roman" w:cs="Times New Roman"/>
          <w:noProof/>
          <w:spacing w:val="4"/>
          <w:sz w:val="26"/>
          <w:szCs w:val="26"/>
          <w:lang w:val="vi-VN"/>
        </w:rPr>
        <w:t>.</w:t>
      </w:r>
    </w:p>
    <w:p w14:paraId="6B4C806F" w14:textId="0AD76565" w:rsidR="00841564" w:rsidRPr="00351151" w:rsidRDefault="00841564" w:rsidP="00841564">
      <w:pPr>
        <w:spacing w:after="0" w:line="360" w:lineRule="auto"/>
        <w:ind w:firstLine="720"/>
        <w:jc w:val="both"/>
        <w:rPr>
          <w:rFonts w:ascii="Times New Roman" w:hAnsi="Times New Roman" w:cs="Times New Roman"/>
          <w:noProof/>
          <w:sz w:val="26"/>
          <w:szCs w:val="26"/>
          <w:lang w:val="vi-VN"/>
        </w:rPr>
      </w:pPr>
      <w:r w:rsidRPr="00351151">
        <w:rPr>
          <w:rFonts w:ascii="Times New Roman" w:hAnsi="Times New Roman" w:cs="Times New Roman"/>
          <w:noProof/>
          <w:sz w:val="26"/>
          <w:szCs w:val="26"/>
          <w:lang w:val="vi-VN"/>
        </w:rPr>
        <w:t>Lý do người dân tham gia BHYT thì người bệnh KCB ngoại trú và điều trị nội trú trả lời được nhà nước cấp là tương đương nhau (65,3%), số người bệnh trả lời lý do tham gia BHYT là bắt buộc phải mua ở nhóm KCB ngoại trú chiếm tỷ lệ 32,8% và nội trú là 12,7% và số người cho rằng có bệnh thì mua ở KCB ngoại trú chiếm tỷ lệ rất thấp là 0,7% và nội trú là 4,5%</w:t>
      </w:r>
      <w:r w:rsidR="00BB7794" w:rsidRPr="00351151">
        <w:rPr>
          <w:rFonts w:ascii="Times New Roman" w:hAnsi="Times New Roman" w:cs="Times New Roman"/>
          <w:noProof/>
          <w:sz w:val="26"/>
          <w:szCs w:val="26"/>
          <w:lang w:val="vi-VN"/>
        </w:rPr>
        <w:fldChar w:fldCharType="begin"/>
      </w:r>
      <w:r w:rsidR="00457FEF" w:rsidRPr="00351151">
        <w:rPr>
          <w:rFonts w:ascii="Times New Roman" w:hAnsi="Times New Roman" w:cs="Times New Roman"/>
          <w:noProof/>
          <w:sz w:val="26"/>
          <w:szCs w:val="26"/>
          <w:lang w:val="vi-VN"/>
        </w:rPr>
        <w:instrText xml:space="preserve"> ADDIN ZOTERO_ITEM CSL_CITATION {"citationID":"fdv0AzD9","properties":{"formattedCitation":" [39]","plainCitation":" [39]","noteIndex":0},"citationItems":[{"id":1579,"uris":["http://zotero.org/users/4598420/items/I3NTXINU"],"uri":["http://zotero.org/users/4598420/items/I3NTXINU"],"itemData":{"id":1579,"type":"thesis","title":"Nhận thức, thái độ của người bệnh sử dụng thẻ bảo hiểm y tế tại bệnh viện đa khoa tỉnh Hà Tĩnh năm 2016","publisher":"Trường Đại học Y Hà Nội","publisher-place":"Hà Nội","genre":"Luận văn Thạc sĩ Y tế công cộng","event-place":"Hà Nội","language":"vie","author":[{"family":"Thơ Hoàng Thị Quỳnh","given":""}],"issued":{"date-parts":[["2016"]]}}}],"schema":"https://github.com/citation-style-language/schema/raw/master/csl-citation.json"} </w:instrText>
      </w:r>
      <w:r w:rsidR="00BB7794" w:rsidRPr="00351151">
        <w:rPr>
          <w:rFonts w:ascii="Times New Roman" w:hAnsi="Times New Roman" w:cs="Times New Roman"/>
          <w:noProof/>
          <w:sz w:val="26"/>
          <w:szCs w:val="26"/>
          <w:lang w:val="vi-VN"/>
        </w:rPr>
        <w:fldChar w:fldCharType="separate"/>
      </w:r>
      <w:r w:rsidR="00457FEF" w:rsidRPr="00351151">
        <w:rPr>
          <w:rFonts w:ascii="Times New Roman" w:hAnsi="Times New Roman" w:cs="Times New Roman"/>
          <w:sz w:val="26"/>
        </w:rPr>
        <w:t xml:space="preserve"> [39]</w:t>
      </w:r>
      <w:r w:rsidR="00BB7794" w:rsidRPr="00351151">
        <w:rPr>
          <w:rFonts w:ascii="Times New Roman" w:hAnsi="Times New Roman" w:cs="Times New Roman"/>
          <w:noProof/>
          <w:sz w:val="26"/>
          <w:szCs w:val="26"/>
          <w:lang w:val="vi-VN"/>
        </w:rPr>
        <w:fldChar w:fldCharType="end"/>
      </w:r>
      <w:r w:rsidR="00091809" w:rsidRPr="00351151">
        <w:rPr>
          <w:rFonts w:ascii="Times New Roman" w:hAnsi="Times New Roman" w:cs="Times New Roman"/>
          <w:noProof/>
          <w:sz w:val="26"/>
          <w:szCs w:val="26"/>
          <w:lang w:val="vi-VN"/>
        </w:rPr>
        <w:t>.</w:t>
      </w:r>
      <w:r w:rsidRPr="00351151">
        <w:rPr>
          <w:rFonts w:ascii="Times New Roman" w:hAnsi="Times New Roman" w:cs="Times New Roman"/>
          <w:noProof/>
          <w:sz w:val="26"/>
          <w:szCs w:val="26"/>
          <w:lang w:val="vi-VN"/>
        </w:rPr>
        <w:t xml:space="preserve"> Tỷ lệ người bệnh trả lời tham gia BHYT để phòng khi đau ốm ở bệnh nhân điều trị nội trú là 17,9%</w:t>
      </w:r>
      <w:r w:rsidR="00BB7794" w:rsidRPr="00351151">
        <w:rPr>
          <w:rFonts w:ascii="Times New Roman" w:hAnsi="Times New Roman" w:cs="Times New Roman"/>
          <w:noProof/>
          <w:sz w:val="26"/>
          <w:szCs w:val="26"/>
          <w:lang w:val="vi-VN"/>
        </w:rPr>
        <w:fldChar w:fldCharType="begin"/>
      </w:r>
      <w:r w:rsidR="00457FEF" w:rsidRPr="00351151">
        <w:rPr>
          <w:rFonts w:ascii="Times New Roman" w:hAnsi="Times New Roman" w:cs="Times New Roman"/>
          <w:noProof/>
          <w:sz w:val="26"/>
          <w:szCs w:val="26"/>
          <w:lang w:val="vi-VN"/>
        </w:rPr>
        <w:instrText xml:space="preserve"> ADDIN ZOTERO_ITEM CSL_CITATION {"citationID":"B1oRSmpQ","properties":{"formattedCitation":" [15]","plainCitation":" [15]","noteIndex":0},"citationItems":[{"id":1593,"uris":["http://zotero.org/users/4598420/items/75PIZ99X"],"uri":["http://zotero.org/users/4598420/items/75PIZ99X"],"itemData":{"id":1593,"type":"thesis","title":"Thực trạng khám chữa bệnh Bảo hiểm y tế và nhận thức, thái độ của người bệnh sử dụng thẻ bảo hiểm y tế tại bệnh viện đa khoa thành phố Thái Bình","publisher":"Đại học Y tế công cộng","publisher-place":"Hà Nội","genre":"Luận văn Thạc sĩ Y tế công cộng","event-place":"Hà Nội","language":"vie","author":[{"family":"Dương Nguyễn Hoàng","given":""}],"issued":{"date-parts":[["2011"]]}}}],"schema":"https://github.com/citation-style-language/schema/raw/master/csl-citation.json"} </w:instrText>
      </w:r>
      <w:r w:rsidR="00BB7794" w:rsidRPr="00351151">
        <w:rPr>
          <w:rFonts w:ascii="Times New Roman" w:hAnsi="Times New Roman" w:cs="Times New Roman"/>
          <w:noProof/>
          <w:sz w:val="26"/>
          <w:szCs w:val="26"/>
          <w:lang w:val="vi-VN"/>
        </w:rPr>
        <w:fldChar w:fldCharType="separate"/>
      </w:r>
      <w:r w:rsidR="00457FEF" w:rsidRPr="00351151">
        <w:rPr>
          <w:rFonts w:ascii="Times New Roman" w:hAnsi="Times New Roman" w:cs="Times New Roman"/>
          <w:sz w:val="26"/>
        </w:rPr>
        <w:t xml:space="preserve"> [15]</w:t>
      </w:r>
      <w:r w:rsidR="00BB7794" w:rsidRPr="00351151">
        <w:rPr>
          <w:rFonts w:ascii="Times New Roman" w:hAnsi="Times New Roman" w:cs="Times New Roman"/>
          <w:noProof/>
          <w:sz w:val="26"/>
          <w:szCs w:val="26"/>
          <w:lang w:val="vi-VN"/>
        </w:rPr>
        <w:fldChar w:fldCharType="end"/>
      </w:r>
      <w:r w:rsidR="00091809" w:rsidRPr="00351151">
        <w:rPr>
          <w:rFonts w:ascii="Times New Roman" w:hAnsi="Times New Roman" w:cs="Times New Roman"/>
          <w:noProof/>
          <w:sz w:val="26"/>
          <w:szCs w:val="26"/>
          <w:lang w:val="vi-VN"/>
        </w:rPr>
        <w:t>.</w:t>
      </w:r>
      <w:r w:rsidRPr="00351151">
        <w:rPr>
          <w:rFonts w:ascii="Times New Roman" w:hAnsi="Times New Roman" w:cs="Times New Roman"/>
          <w:noProof/>
          <w:sz w:val="26"/>
          <w:szCs w:val="26"/>
          <w:lang w:val="vi-VN"/>
        </w:rPr>
        <w:t xml:space="preserve"> </w:t>
      </w:r>
    </w:p>
    <w:p w14:paraId="6AFE2D8E" w14:textId="16604128" w:rsidR="00336A5A" w:rsidRPr="00351151" w:rsidRDefault="003D6E6C" w:rsidP="003D6E6C">
      <w:pPr>
        <w:spacing w:after="0" w:line="360" w:lineRule="auto"/>
        <w:jc w:val="both"/>
        <w:rPr>
          <w:rFonts w:ascii="Times New Roman" w:hAnsi="Times New Roman" w:cs="Times New Roman"/>
          <w:b/>
          <w:sz w:val="26"/>
          <w:szCs w:val="26"/>
          <w:lang w:val="vi-VN"/>
        </w:rPr>
      </w:pPr>
      <w:r w:rsidRPr="00351151">
        <w:rPr>
          <w:rFonts w:ascii="Times New Roman" w:hAnsi="Times New Roman" w:cs="Times New Roman"/>
          <w:b/>
          <w:sz w:val="26"/>
          <w:szCs w:val="26"/>
          <w:lang w:val="vi-VN"/>
        </w:rPr>
        <w:t>Về thực hành</w:t>
      </w:r>
    </w:p>
    <w:p w14:paraId="11BC98C2" w14:textId="314C6C87" w:rsidR="00BB7794" w:rsidRPr="00351151" w:rsidRDefault="007D698D" w:rsidP="00656E98">
      <w:pPr>
        <w:spacing w:after="0" w:line="360" w:lineRule="auto"/>
        <w:ind w:firstLine="720"/>
        <w:jc w:val="both"/>
        <w:rPr>
          <w:rFonts w:ascii="Times New Roman" w:hAnsi="Times New Roman" w:cs="Times New Roman"/>
          <w:sz w:val="26"/>
          <w:szCs w:val="26"/>
        </w:rPr>
      </w:pPr>
      <w:r w:rsidRPr="00351151">
        <w:rPr>
          <w:rFonts w:ascii="Times New Roman" w:hAnsi="Times New Roman" w:cs="Times New Roman"/>
          <w:sz w:val="26"/>
          <w:szCs w:val="26"/>
          <w:lang w:val="vi-VN"/>
        </w:rPr>
        <w:t>Nghiên cứu mô tả cắt ngang của Trần Thị Thanh Thủy và cộng sự (2017) trên 374 người cao tuổi với mục tiêu mô tả thực trạng sử dụng bảo hiểm y tế của người cao tuổi tuổi tại xã Thọ An, huyện Đan Phượng, thành phố Hà Nội, năm 2017. Kết quả cho thấy, tỷ lệ người có thẻ bảo hiểm y tế là 75,6%; người cao tuổi tham gia bảo hiểm y tế chủ yếu do được tổ chức bảo hiểm xã hội, ngân sách nhà nước đóng hoặc hỗ trợ. Người cao tuổi có thẻ bảo hiểm y tế đi khám sức khỏe định kỳ là 39,4%. Tỷ lệ người cao tuổi đến khám tại các cơ sở y tế khi bị ốm là 41,5%. Khi bị ốm, người cao tuổi có thẻ bảo hiểm y tế đi khám ở bệnh viện huyện chiếm tỷ lệ cao nhất. Tỷ lệ người cao tuổi sử dụng thẻ bảo hiểm y tế để khám, chữa bệnh khi ốm là 71,8%</w:t>
      </w:r>
      <w:r w:rsidR="00BB7794" w:rsidRPr="00351151">
        <w:rPr>
          <w:rFonts w:ascii="Times New Roman" w:hAnsi="Times New Roman" w:cs="Times New Roman"/>
          <w:sz w:val="26"/>
          <w:szCs w:val="26"/>
          <w:lang w:val="vi-VN"/>
        </w:rPr>
        <w:fldChar w:fldCharType="begin"/>
      </w:r>
      <w:r w:rsidR="00457FEF" w:rsidRPr="00351151">
        <w:rPr>
          <w:rFonts w:ascii="Times New Roman" w:hAnsi="Times New Roman" w:cs="Times New Roman"/>
          <w:sz w:val="26"/>
          <w:szCs w:val="26"/>
          <w:lang w:val="vi-VN"/>
        </w:rPr>
        <w:instrText xml:space="preserve"> ADDIN ZOTERO_ITEM CSL_CITATION {"citationID":"7aAnkk5y","properties":{"formattedCitation":" [42]","plainCitation":" [42]","noteIndex":0},"citationItems":[{"id":2266,"uris":["http://zotero.org/users/4598420/items/JKXQPAXY"],"uri":["http://zotero.org/users/4598420/items/JKXQPAXY"],"itemData":{"id":2266,"type":"article-journal","title":"Thực trạng sử dụng bảo hiểm Y tế của người cao tuổi tại xã Thọ An, huyện Đan Phượng, thành phố Hà Nội, năm 2017","container-title":"Tạp chí nghiên cứu Y học","page":"110-115","volume":"113 (4)","language":"vie","author":[{"literal":"Thủy Trần Thị Thanh"},{"literal":"Lê Thị Mai"},{"literal":"Nguyễn Đăng Vững"}],"issued":{"date-parts":[["2017"]]}}}],"schema":"https://github.com/citation-style-language/schema/raw/master/csl-citation.json"} </w:instrText>
      </w:r>
      <w:r w:rsidR="00BB7794" w:rsidRPr="00351151">
        <w:rPr>
          <w:rFonts w:ascii="Times New Roman" w:hAnsi="Times New Roman" w:cs="Times New Roman"/>
          <w:sz w:val="26"/>
          <w:szCs w:val="26"/>
          <w:lang w:val="vi-VN"/>
        </w:rPr>
        <w:fldChar w:fldCharType="separate"/>
      </w:r>
      <w:r w:rsidR="00457FEF" w:rsidRPr="00351151">
        <w:rPr>
          <w:rFonts w:ascii="Times New Roman" w:hAnsi="Times New Roman" w:cs="Times New Roman"/>
          <w:sz w:val="26"/>
        </w:rPr>
        <w:t xml:space="preserve"> [42]</w:t>
      </w:r>
      <w:r w:rsidR="00BB7794" w:rsidRPr="00351151">
        <w:rPr>
          <w:rFonts w:ascii="Times New Roman" w:hAnsi="Times New Roman" w:cs="Times New Roman"/>
          <w:sz w:val="26"/>
          <w:szCs w:val="26"/>
          <w:lang w:val="vi-VN"/>
        </w:rPr>
        <w:fldChar w:fldCharType="end"/>
      </w:r>
    </w:p>
    <w:p w14:paraId="667E78DB" w14:textId="763DC312" w:rsidR="00656E98" w:rsidRPr="00351151" w:rsidRDefault="00656E98" w:rsidP="00656E98">
      <w:pPr>
        <w:spacing w:after="0" w:line="360" w:lineRule="auto"/>
        <w:ind w:firstLine="720"/>
        <w:jc w:val="both"/>
        <w:rPr>
          <w:rFonts w:ascii="Times New Roman" w:hAnsi="Times New Roman" w:cs="Times New Roman"/>
          <w:sz w:val="26"/>
          <w:szCs w:val="26"/>
        </w:rPr>
      </w:pPr>
      <w:r w:rsidRPr="00351151">
        <w:rPr>
          <w:rFonts w:ascii="Times New Roman" w:hAnsi="Times New Roman" w:cs="Times New Roman"/>
          <w:sz w:val="26"/>
          <w:szCs w:val="26"/>
          <w:lang w:val="vi-VN"/>
        </w:rPr>
        <w:t xml:space="preserve">Năm 2015, nghiên cứu của Nguyễn Thị Kim Hoa và Mai Linh cho thấy thói quen sử dụng thẻ BHYT khác nhau ở khu vực thành phố và nông thôn. Với đặc thù là thành phố lớn, Hà Nội là thủ đô của cả nước nên tập trung rất nhiều bệnh viện lớn và thuộc tuyến trung ương bao gồm cả đa khoa và chuyên khoa. Điều kiện tiếp cận khám chữa bệnh ở Hà Nội cũng rất thuận tiện. 39,4% người được hỏi tại phường Thành Công trả lời bệnh viện tuyến trung ương và 39,4% tuyến thành phố là lựa chọn ưu tiên hàng đầu của họ để khám chữa bệnh, sau đó mới đến những lựa chọn khám chữa bệnh ở phòng khám tư (8.6%), bệnh viện tuyến quận (5,1%), trạm y tế </w:t>
      </w:r>
      <w:r w:rsidRPr="00351151">
        <w:rPr>
          <w:rFonts w:ascii="Times New Roman" w:hAnsi="Times New Roman" w:cs="Times New Roman"/>
          <w:sz w:val="26"/>
          <w:szCs w:val="26"/>
          <w:lang w:val="vi-VN"/>
        </w:rPr>
        <w:lastRenderedPageBreak/>
        <w:t>xã, phường (1,7%) và bệnh viện tư nhân (2,9%). Ngược lại, ở địa bàn xã Lý Thường Kiệt, do đặc thù là vùng nông thôn, người dân khó có thể tiếp cận với bệnh viện tuyến trung ương, tuyến tỉnh nên số người lựa chọn khám chữa bệnh ở đây là rất ít (khoảng 10,0%). Nơi khám chữa bệnh phổ biến nhất ở khu vực này là bệnh viện tuyến huyện (39,8%), điều này khá dễ hiểu khi chất lượng khám chữa bệnh cũng như cơ sở vật chất của bệnh viện tuyến huyện không thể bằng được bệnh viện tuyến tỉnh và trung ương nhưng ít ra vẫn còn hơn tuyến xã. Vì vậy, dù rất gần và thuận tiện nhưng chỉ có 8,0% số người lựa chọn khám chữa bệnh ở tuyến xã, có lẽ chỉ là những trường hợp bệnh nhẹ</w:t>
      </w:r>
      <w:r w:rsidR="00BB7794" w:rsidRPr="00351151">
        <w:rPr>
          <w:rFonts w:ascii="Times New Roman" w:hAnsi="Times New Roman" w:cs="Times New Roman"/>
          <w:sz w:val="26"/>
          <w:szCs w:val="26"/>
          <w:lang w:val="vi-VN"/>
        </w:rPr>
        <w:fldChar w:fldCharType="begin"/>
      </w:r>
      <w:r w:rsidR="00457FEF" w:rsidRPr="00351151">
        <w:rPr>
          <w:rFonts w:ascii="Times New Roman" w:hAnsi="Times New Roman" w:cs="Times New Roman"/>
          <w:sz w:val="26"/>
          <w:szCs w:val="26"/>
          <w:lang w:val="vi-VN"/>
        </w:rPr>
        <w:instrText xml:space="preserve"> ADDIN ZOTERO_ITEM CSL_CITATION {"citationID":"H7hCzTzI","properties":{"formattedCitation":" [19]","plainCitation":" [19]","noteIndex":0},"citationItems":[{"id":2267,"uris":["http://zotero.org/users/4598420/items/CLSRIJIQ"],"uri":["http://zotero.org/users/4598420/items/CLSRIJIQ"],"itemData":{"id":2267,"type":"article-journal","title":"Thực trạng sử dụng thẻ bảo hiểm Y tế của người dân","container-title":"Tạp chí Xã hội học","volume":"2 (130)","language":"vie","author":[{"literal":"Hoa Nguyễn Thị Kim"},{"literal":"Mai Linh"}],"issued":{"date-parts":[["2015"]]}}}],"schema":"https://github.com/citation-style-language/schema/raw/master/csl-citation.json"} </w:instrText>
      </w:r>
      <w:r w:rsidR="00BB7794" w:rsidRPr="00351151">
        <w:rPr>
          <w:rFonts w:ascii="Times New Roman" w:hAnsi="Times New Roman" w:cs="Times New Roman"/>
          <w:sz w:val="26"/>
          <w:szCs w:val="26"/>
          <w:lang w:val="vi-VN"/>
        </w:rPr>
        <w:fldChar w:fldCharType="separate"/>
      </w:r>
      <w:r w:rsidR="00457FEF" w:rsidRPr="00351151">
        <w:rPr>
          <w:rFonts w:ascii="Times New Roman" w:hAnsi="Times New Roman" w:cs="Times New Roman"/>
          <w:sz w:val="26"/>
        </w:rPr>
        <w:t xml:space="preserve"> [19]</w:t>
      </w:r>
      <w:r w:rsidR="00BB7794" w:rsidRPr="00351151">
        <w:rPr>
          <w:rFonts w:ascii="Times New Roman" w:hAnsi="Times New Roman" w:cs="Times New Roman"/>
          <w:sz w:val="26"/>
          <w:szCs w:val="26"/>
          <w:lang w:val="vi-VN"/>
        </w:rPr>
        <w:fldChar w:fldCharType="end"/>
      </w:r>
      <w:r w:rsidR="00BB7794" w:rsidRPr="00351151">
        <w:rPr>
          <w:rFonts w:ascii="Times New Roman" w:hAnsi="Times New Roman" w:cs="Times New Roman"/>
          <w:sz w:val="26"/>
          <w:szCs w:val="26"/>
        </w:rPr>
        <w:t>.</w:t>
      </w:r>
    </w:p>
    <w:p w14:paraId="4BF108A8" w14:textId="1E4F6265" w:rsidR="005903C9" w:rsidRPr="00351151" w:rsidRDefault="005903C9" w:rsidP="00354DB4">
      <w:pPr>
        <w:spacing w:after="0" w:line="360" w:lineRule="auto"/>
        <w:ind w:firstLine="720"/>
        <w:jc w:val="both"/>
        <w:rPr>
          <w:rFonts w:ascii="Times New Roman" w:hAnsi="Times New Roman" w:cs="Times New Roman"/>
          <w:sz w:val="26"/>
          <w:szCs w:val="26"/>
          <w:lang w:val="vi-VN"/>
        </w:rPr>
      </w:pPr>
      <w:r w:rsidRPr="00351151">
        <w:rPr>
          <w:rFonts w:ascii="Times New Roman" w:hAnsi="Times New Roman" w:cs="Times New Roman"/>
          <w:sz w:val="26"/>
          <w:szCs w:val="26"/>
          <w:lang w:val="vi-VN"/>
        </w:rPr>
        <w:t xml:space="preserve">Chính từ những kết quả nghiên cứu </w:t>
      </w:r>
      <w:r w:rsidR="00D705A0" w:rsidRPr="00351151">
        <w:rPr>
          <w:rFonts w:ascii="Times New Roman" w:hAnsi="Times New Roman" w:cs="Times New Roman"/>
          <w:sz w:val="26"/>
          <w:szCs w:val="26"/>
          <w:lang w:val="vi-VN"/>
        </w:rPr>
        <w:t xml:space="preserve">trên thế giới </w:t>
      </w:r>
      <w:r w:rsidRPr="00351151">
        <w:rPr>
          <w:rFonts w:ascii="Times New Roman" w:hAnsi="Times New Roman" w:cs="Times New Roman"/>
          <w:sz w:val="26"/>
          <w:szCs w:val="26"/>
          <w:lang w:val="vi-VN"/>
        </w:rPr>
        <w:t xml:space="preserve">cùng với việc </w:t>
      </w:r>
      <w:r w:rsidR="00D705A0" w:rsidRPr="00351151">
        <w:rPr>
          <w:rFonts w:ascii="Times New Roman" w:hAnsi="Times New Roman" w:cs="Times New Roman"/>
          <w:sz w:val="26"/>
          <w:szCs w:val="26"/>
          <w:lang w:val="vi-VN"/>
        </w:rPr>
        <w:t xml:space="preserve">nghiên cứu tài liệu từ cơ quan BHYT Lào và </w:t>
      </w:r>
      <w:r w:rsidRPr="00351151">
        <w:rPr>
          <w:rFonts w:ascii="Times New Roman" w:hAnsi="Times New Roman" w:cs="Times New Roman"/>
          <w:sz w:val="26"/>
          <w:szCs w:val="26"/>
          <w:lang w:val="vi-VN"/>
        </w:rPr>
        <w:t>thực tế tại Cộng hoà Dân chủ Nhân dân Lào</w:t>
      </w:r>
      <w:r w:rsidR="00841564" w:rsidRPr="00351151">
        <w:rPr>
          <w:rFonts w:ascii="Times New Roman" w:hAnsi="Times New Roman" w:cs="Times New Roman"/>
          <w:sz w:val="26"/>
          <w:szCs w:val="26"/>
          <w:lang w:val="vi-VN"/>
        </w:rPr>
        <w:t>, chúng tôi đã nhận thấy còn có một khoảng trống khá lớn về kiến thức</w:t>
      </w:r>
      <w:r w:rsidR="00D705A0" w:rsidRPr="00351151">
        <w:rPr>
          <w:rFonts w:ascii="Times New Roman" w:hAnsi="Times New Roman" w:cs="Times New Roman"/>
          <w:sz w:val="26"/>
          <w:szCs w:val="26"/>
          <w:lang w:val="vi-VN"/>
        </w:rPr>
        <w:t xml:space="preserve"> </w:t>
      </w:r>
      <w:r w:rsidR="00841564" w:rsidRPr="00351151">
        <w:rPr>
          <w:rFonts w:ascii="Times New Roman" w:hAnsi="Times New Roman" w:cs="Times New Roman"/>
          <w:sz w:val="26"/>
          <w:szCs w:val="26"/>
          <w:lang w:val="vi-VN"/>
        </w:rPr>
        <w:t>của người có thẻ BHYT về sử dụng dịch vụ y tế công và bảo quản thẻ BHYT</w:t>
      </w:r>
      <w:r w:rsidR="00D705A0" w:rsidRPr="00351151">
        <w:rPr>
          <w:rFonts w:ascii="Times New Roman" w:hAnsi="Times New Roman" w:cs="Times New Roman"/>
          <w:sz w:val="26"/>
          <w:szCs w:val="26"/>
          <w:lang w:val="vi-VN"/>
        </w:rPr>
        <w:t>.</w:t>
      </w:r>
      <w:r w:rsidR="0098630E" w:rsidRPr="00351151">
        <w:rPr>
          <w:rFonts w:ascii="Times New Roman" w:hAnsi="Times New Roman" w:cs="Times New Roman"/>
          <w:sz w:val="26"/>
          <w:szCs w:val="26"/>
          <w:lang w:val="vi-VN"/>
        </w:rPr>
        <w:t xml:space="preserve"> Công tác truyền thông tư vấn về quyền lợi</w:t>
      </w:r>
      <w:r w:rsidR="000B282F" w:rsidRPr="00351151">
        <w:rPr>
          <w:rFonts w:ascii="Times New Roman" w:hAnsi="Times New Roman" w:cs="Times New Roman"/>
          <w:sz w:val="26"/>
          <w:szCs w:val="26"/>
          <w:lang w:val="vi-VN"/>
        </w:rPr>
        <w:t xml:space="preserve">, </w:t>
      </w:r>
      <w:r w:rsidR="0098630E" w:rsidRPr="00351151">
        <w:rPr>
          <w:rFonts w:ascii="Times New Roman" w:hAnsi="Times New Roman" w:cs="Times New Roman"/>
          <w:sz w:val="26"/>
          <w:szCs w:val="26"/>
          <w:lang w:val="vi-VN"/>
        </w:rPr>
        <w:t xml:space="preserve">trách nhiệm và </w:t>
      </w:r>
      <w:r w:rsidR="000B282F" w:rsidRPr="00351151">
        <w:rPr>
          <w:rFonts w:ascii="Times New Roman" w:hAnsi="Times New Roman" w:cs="Times New Roman"/>
          <w:sz w:val="26"/>
          <w:szCs w:val="26"/>
          <w:lang w:val="vi-VN"/>
        </w:rPr>
        <w:t>tuân thủ qui định của cơ quan BHYT vẫn chưa được cơ quan y tế và BHYT chú trọng nhiều. Những yếu tố trên sẽ dẫn đến hệ quả là thực hành của người tham gia BHYT trong sử dụng dịch vụ y tế chưa đúng qui định của cơ quan BHYT.</w:t>
      </w:r>
      <w:r w:rsidR="00D705A0" w:rsidRPr="00351151">
        <w:rPr>
          <w:rFonts w:ascii="Times New Roman" w:hAnsi="Times New Roman" w:cs="Times New Roman"/>
          <w:sz w:val="26"/>
          <w:szCs w:val="26"/>
          <w:lang w:val="vi-VN"/>
        </w:rPr>
        <w:t xml:space="preserve"> Do vậy, </w:t>
      </w:r>
      <w:r w:rsidR="000B282F" w:rsidRPr="00351151">
        <w:rPr>
          <w:rFonts w:ascii="Times New Roman" w:hAnsi="Times New Roman" w:cs="Times New Roman"/>
          <w:sz w:val="26"/>
          <w:szCs w:val="26"/>
          <w:lang w:val="vi-VN"/>
        </w:rPr>
        <w:t xml:space="preserve">việc </w:t>
      </w:r>
      <w:r w:rsidR="0019663B" w:rsidRPr="00351151">
        <w:rPr>
          <w:rFonts w:ascii="Times New Roman" w:hAnsi="Times New Roman" w:cs="Times New Roman"/>
          <w:sz w:val="26"/>
          <w:szCs w:val="26"/>
          <w:lang w:val="vi-VN"/>
        </w:rPr>
        <w:t xml:space="preserve">nghiên cứu </w:t>
      </w:r>
      <w:r w:rsidR="000B282F" w:rsidRPr="00351151">
        <w:rPr>
          <w:rFonts w:ascii="Times New Roman" w:hAnsi="Times New Roman" w:cs="Times New Roman"/>
          <w:sz w:val="26"/>
          <w:szCs w:val="26"/>
          <w:lang w:val="vi-VN"/>
        </w:rPr>
        <w:t xml:space="preserve">kiến thức về </w:t>
      </w:r>
      <w:r w:rsidR="00D705A0" w:rsidRPr="00351151">
        <w:rPr>
          <w:rFonts w:ascii="Times New Roman" w:hAnsi="Times New Roman" w:cs="Times New Roman"/>
          <w:sz w:val="26"/>
          <w:szCs w:val="26"/>
          <w:lang w:val="vi-VN"/>
        </w:rPr>
        <w:t xml:space="preserve">các nội dung trên </w:t>
      </w:r>
      <w:r w:rsidR="000B282F" w:rsidRPr="00351151">
        <w:rPr>
          <w:rFonts w:ascii="Times New Roman" w:hAnsi="Times New Roman" w:cs="Times New Roman"/>
          <w:sz w:val="26"/>
          <w:szCs w:val="26"/>
          <w:lang w:val="vi-VN"/>
        </w:rPr>
        <w:t xml:space="preserve">là rất cần thiết </w:t>
      </w:r>
      <w:r w:rsidR="0019663B" w:rsidRPr="00351151">
        <w:rPr>
          <w:rFonts w:ascii="Times New Roman" w:hAnsi="Times New Roman" w:cs="Times New Roman"/>
          <w:sz w:val="26"/>
          <w:szCs w:val="26"/>
          <w:lang w:val="vi-VN"/>
        </w:rPr>
        <w:t>nhằm cung cấp các bằng chứng cho can thiệp nâng</w:t>
      </w:r>
      <w:r w:rsidR="00841564" w:rsidRPr="00351151">
        <w:rPr>
          <w:rFonts w:ascii="Times New Roman" w:hAnsi="Times New Roman" w:cs="Times New Roman"/>
          <w:sz w:val="26"/>
          <w:szCs w:val="26"/>
          <w:lang w:val="vi-VN"/>
        </w:rPr>
        <w:t xml:space="preserve"> </w:t>
      </w:r>
      <w:r w:rsidR="0019663B" w:rsidRPr="00351151">
        <w:rPr>
          <w:rFonts w:ascii="Times New Roman" w:hAnsi="Times New Roman" w:cs="Times New Roman"/>
          <w:sz w:val="26"/>
          <w:szCs w:val="26"/>
          <w:lang w:val="vi-VN"/>
        </w:rPr>
        <w:t xml:space="preserve">cao hiệu quả của chương trình BHYT cho </w:t>
      </w:r>
      <w:r w:rsidRPr="00351151">
        <w:rPr>
          <w:rFonts w:ascii="Times New Roman" w:hAnsi="Times New Roman" w:cs="Times New Roman"/>
          <w:sz w:val="26"/>
          <w:szCs w:val="26"/>
          <w:lang w:val="vi-VN"/>
        </w:rPr>
        <w:t>Cộng hoà Dân chủ Nhân dân Lào.</w:t>
      </w:r>
    </w:p>
    <w:p w14:paraId="7585BEE8" w14:textId="11F32558" w:rsidR="00306E57" w:rsidRPr="00351151" w:rsidRDefault="00306E57" w:rsidP="00D33287">
      <w:pPr>
        <w:pStyle w:val="Heading3"/>
        <w:numPr>
          <w:ilvl w:val="0"/>
          <w:numId w:val="79"/>
        </w:numPr>
        <w:ind w:left="540" w:hanging="540"/>
        <w:rPr>
          <w:i w:val="0"/>
          <w:sz w:val="26"/>
          <w:szCs w:val="26"/>
          <w:lang w:val="vi-VN"/>
        </w:rPr>
      </w:pPr>
      <w:bookmarkStart w:id="147" w:name="_Toc28079698"/>
      <w:r w:rsidRPr="00351151">
        <w:rPr>
          <w:i w:val="0"/>
          <w:sz w:val="26"/>
          <w:szCs w:val="26"/>
          <w:lang w:val="vi-VN"/>
        </w:rPr>
        <w:t>Yếu tố ảnh hưởng đến kiến thức, thực hành của người có thẻ bảo hiểm y tế trong sử dụng dịch vụ khám chữa bệnh</w:t>
      </w:r>
      <w:bookmarkEnd w:id="147"/>
    </w:p>
    <w:p w14:paraId="59CBE2FA" w14:textId="5A84E463" w:rsidR="008F6C45" w:rsidRPr="00351151" w:rsidRDefault="008F6C45" w:rsidP="00D33287">
      <w:pPr>
        <w:pStyle w:val="Heading3"/>
        <w:numPr>
          <w:ilvl w:val="0"/>
          <w:numId w:val="81"/>
        </w:numPr>
        <w:ind w:hanging="720"/>
        <w:rPr>
          <w:i w:val="0"/>
          <w:sz w:val="26"/>
          <w:szCs w:val="26"/>
        </w:rPr>
      </w:pPr>
      <w:bookmarkStart w:id="148" w:name="_Toc28079699"/>
      <w:r w:rsidRPr="00351151">
        <w:rPr>
          <w:i w:val="0"/>
          <w:sz w:val="26"/>
          <w:szCs w:val="26"/>
        </w:rPr>
        <w:t>Yếu tố cá nhân</w:t>
      </w:r>
      <w:bookmarkEnd w:id="148"/>
      <w:r w:rsidRPr="00351151">
        <w:rPr>
          <w:i w:val="0"/>
          <w:sz w:val="26"/>
          <w:szCs w:val="26"/>
        </w:rPr>
        <w:t xml:space="preserve"> </w:t>
      </w:r>
    </w:p>
    <w:p w14:paraId="3789BEF6" w14:textId="1527C631" w:rsidR="00376EDC" w:rsidRPr="00351151" w:rsidRDefault="008F6C45" w:rsidP="00B449F5">
      <w:pPr>
        <w:widowControl w:val="0"/>
        <w:spacing w:after="0" w:line="360" w:lineRule="auto"/>
        <w:ind w:firstLine="720"/>
        <w:jc w:val="both"/>
        <w:rPr>
          <w:rFonts w:ascii="Times New Roman" w:hAnsi="Times New Roman" w:cs="Times New Roman"/>
          <w:sz w:val="26"/>
          <w:szCs w:val="26"/>
        </w:rPr>
      </w:pPr>
      <w:r w:rsidRPr="00351151">
        <w:rPr>
          <w:rFonts w:ascii="Times New Roman" w:hAnsi="Times New Roman" w:cs="Times New Roman"/>
          <w:sz w:val="26"/>
          <w:szCs w:val="26"/>
        </w:rPr>
        <w:t xml:space="preserve"> </w:t>
      </w:r>
      <w:r w:rsidR="00E97D94" w:rsidRPr="00351151">
        <w:rPr>
          <w:rFonts w:ascii="Times New Roman" w:hAnsi="Times New Roman" w:cs="Times New Roman"/>
          <w:sz w:val="26"/>
          <w:szCs w:val="26"/>
        </w:rPr>
        <w:t>B</w:t>
      </w:r>
      <w:r w:rsidRPr="00351151">
        <w:rPr>
          <w:rFonts w:ascii="Times New Roman" w:hAnsi="Times New Roman" w:cs="Times New Roman"/>
          <w:sz w:val="26"/>
          <w:szCs w:val="26"/>
        </w:rPr>
        <w:t>áo cáo bảo trợ xã hội củ</w:t>
      </w:r>
      <w:r w:rsidR="00D705A0" w:rsidRPr="00351151">
        <w:rPr>
          <w:rFonts w:ascii="Times New Roman" w:hAnsi="Times New Roman" w:cs="Times New Roman"/>
          <w:sz w:val="26"/>
          <w:szCs w:val="26"/>
        </w:rPr>
        <w:t>a Ngân hàng P</w:t>
      </w:r>
      <w:r w:rsidRPr="00351151">
        <w:rPr>
          <w:rFonts w:ascii="Times New Roman" w:hAnsi="Times New Roman" w:cs="Times New Roman"/>
          <w:sz w:val="26"/>
          <w:szCs w:val="26"/>
        </w:rPr>
        <w:t>hát triể</w:t>
      </w:r>
      <w:r w:rsidR="00D705A0" w:rsidRPr="00351151">
        <w:rPr>
          <w:rFonts w:ascii="Times New Roman" w:hAnsi="Times New Roman" w:cs="Times New Roman"/>
          <w:sz w:val="26"/>
          <w:szCs w:val="26"/>
        </w:rPr>
        <w:t>n C</w:t>
      </w:r>
      <w:r w:rsidRPr="00351151">
        <w:rPr>
          <w:rFonts w:ascii="Times New Roman" w:hAnsi="Times New Roman" w:cs="Times New Roman"/>
          <w:sz w:val="26"/>
          <w:szCs w:val="26"/>
        </w:rPr>
        <w:t>hâu Á (ADB</w:t>
      </w:r>
      <w:r w:rsidR="00E97D94" w:rsidRPr="00351151">
        <w:rPr>
          <w:rFonts w:ascii="Times New Roman" w:hAnsi="Times New Roman" w:cs="Times New Roman"/>
          <w:sz w:val="26"/>
          <w:szCs w:val="26"/>
        </w:rPr>
        <w:t>, 2007</w:t>
      </w:r>
      <w:r w:rsidRPr="00351151">
        <w:rPr>
          <w:rFonts w:ascii="Times New Roman" w:hAnsi="Times New Roman" w:cs="Times New Roman"/>
          <w:sz w:val="26"/>
          <w:szCs w:val="26"/>
        </w:rPr>
        <w:t xml:space="preserve">) cho thấy BHYT </w:t>
      </w:r>
      <w:r w:rsidR="00E97D94" w:rsidRPr="00351151">
        <w:rPr>
          <w:rFonts w:ascii="Times New Roman" w:hAnsi="Times New Roman" w:cs="Times New Roman"/>
          <w:sz w:val="26"/>
          <w:szCs w:val="26"/>
        </w:rPr>
        <w:t>giúp</w:t>
      </w:r>
      <w:r w:rsidRPr="00351151">
        <w:rPr>
          <w:rFonts w:ascii="Times New Roman" w:hAnsi="Times New Roman" w:cs="Times New Roman"/>
          <w:sz w:val="26"/>
          <w:szCs w:val="26"/>
        </w:rPr>
        <w:t xml:space="preserve"> tăng </w:t>
      </w:r>
      <w:r w:rsidR="00D705A0" w:rsidRPr="00351151">
        <w:rPr>
          <w:rFonts w:ascii="Times New Roman" w:hAnsi="Times New Roman" w:cs="Times New Roman"/>
          <w:sz w:val="26"/>
          <w:szCs w:val="26"/>
        </w:rPr>
        <w:t xml:space="preserve">cường </w:t>
      </w:r>
      <w:r w:rsidRPr="00351151">
        <w:rPr>
          <w:rFonts w:ascii="Times New Roman" w:hAnsi="Times New Roman" w:cs="Times New Roman"/>
          <w:sz w:val="26"/>
          <w:szCs w:val="26"/>
        </w:rPr>
        <w:t xml:space="preserve">khả năng </w:t>
      </w:r>
      <w:r w:rsidR="00D705A0" w:rsidRPr="00351151">
        <w:rPr>
          <w:rFonts w:ascii="Times New Roman" w:hAnsi="Times New Roman" w:cs="Times New Roman"/>
          <w:sz w:val="26"/>
          <w:szCs w:val="26"/>
        </w:rPr>
        <w:t>tiếp cận và sử dụng dịch vụ y tế cho mọi người bệnh, bao gồm cả khám chữa bệnh nội trú và ngoại trú</w:t>
      </w:r>
      <w:r w:rsidR="0009280B" w:rsidRPr="00351151">
        <w:rPr>
          <w:rFonts w:ascii="Times New Roman" w:hAnsi="Times New Roman" w:cs="Times New Roman"/>
          <w:sz w:val="26"/>
          <w:szCs w:val="26"/>
        </w:rPr>
        <w:fldChar w:fldCharType="begin"/>
      </w:r>
      <w:r w:rsidR="000011C8" w:rsidRPr="00351151">
        <w:rPr>
          <w:rFonts w:ascii="Times New Roman" w:hAnsi="Times New Roman" w:cs="Times New Roman"/>
          <w:sz w:val="26"/>
          <w:szCs w:val="26"/>
        </w:rPr>
        <w:instrText xml:space="preserve"> ADDIN ZOTERO_ITEM CSL_CITATION {"citationID":"43c10s0j","properties":{"formattedCitation":" [49]","plainCitation":" [49]","noteIndex":0},"citationItems":[{"id":1650,"uris":["http://zotero.org/users/4598420/items/9RTB3UC7"],"uri":["http://zotero.org/users/4598420/items/9RTB3UC7"],"itemData":{"id":1650,"type":"report","title":"Efectiveness of Universal Health Insurance in Asian Countries","publisher-place":"Yogyakarta, Indonesia","genre":"ADB Institute report.","event-place":"Yogyakarta, Indonesia","language":"eng","author":[{"literal":"Asian Development Bank"}],"issued":{"date-parts":[["2018"]]}}}],"schema":"https://github.com/citation-style-language/schema/raw/master/csl-citation.json"} </w:instrText>
      </w:r>
      <w:r w:rsidR="0009280B" w:rsidRPr="00351151">
        <w:rPr>
          <w:rFonts w:ascii="Times New Roman" w:hAnsi="Times New Roman" w:cs="Times New Roman"/>
          <w:sz w:val="26"/>
          <w:szCs w:val="26"/>
        </w:rPr>
        <w:fldChar w:fldCharType="separate"/>
      </w:r>
      <w:r w:rsidR="000011C8" w:rsidRPr="00351151">
        <w:rPr>
          <w:rFonts w:ascii="Times New Roman" w:hAnsi="Times New Roman" w:cs="Times New Roman"/>
          <w:sz w:val="26"/>
        </w:rPr>
        <w:t xml:space="preserve"> [49]</w:t>
      </w:r>
      <w:r w:rsidR="0009280B" w:rsidRPr="00351151">
        <w:rPr>
          <w:rFonts w:ascii="Times New Roman" w:hAnsi="Times New Roman" w:cs="Times New Roman"/>
          <w:sz w:val="26"/>
          <w:szCs w:val="26"/>
        </w:rPr>
        <w:fldChar w:fldCharType="end"/>
      </w:r>
      <w:r w:rsidR="00D705A0" w:rsidRPr="00351151">
        <w:rPr>
          <w:rFonts w:ascii="Times New Roman" w:hAnsi="Times New Roman" w:cs="Times New Roman"/>
          <w:sz w:val="26"/>
          <w:szCs w:val="26"/>
        </w:rPr>
        <w:t xml:space="preserve">. </w:t>
      </w:r>
      <w:r w:rsidRPr="00351151">
        <w:rPr>
          <w:rFonts w:ascii="Times New Roman" w:hAnsi="Times New Roman" w:cs="Times New Roman"/>
          <w:sz w:val="26"/>
          <w:szCs w:val="26"/>
        </w:rPr>
        <w:t xml:space="preserve">Các nghiên cứu cũng tìm ra những bằng chứng cho thấy BHYT khuyến khích người dân sử dụng các cơ sở y tế công thay </w:t>
      </w:r>
      <w:r w:rsidR="00D705A0" w:rsidRPr="00351151">
        <w:rPr>
          <w:rFonts w:ascii="Times New Roman" w:hAnsi="Times New Roman" w:cs="Times New Roman"/>
          <w:sz w:val="26"/>
          <w:szCs w:val="26"/>
        </w:rPr>
        <w:t>vì tự mua thuốc điều trị hoặc sử dụng các phong tục tập quán lạc hâu để chữa bệnh như bói toán, cúng bái</w:t>
      </w:r>
      <w:r w:rsidR="0009280B" w:rsidRPr="00351151">
        <w:rPr>
          <w:rFonts w:ascii="Times New Roman" w:hAnsi="Times New Roman" w:cs="Times New Roman"/>
          <w:sz w:val="26"/>
          <w:szCs w:val="26"/>
        </w:rPr>
        <w:fldChar w:fldCharType="begin"/>
      </w:r>
      <w:r w:rsidR="00457FEF" w:rsidRPr="00351151">
        <w:rPr>
          <w:rFonts w:ascii="Times New Roman" w:hAnsi="Times New Roman" w:cs="Times New Roman"/>
          <w:sz w:val="26"/>
          <w:szCs w:val="26"/>
        </w:rPr>
        <w:instrText xml:space="preserve"> ADDIN ZOTERO_ITEM CSL_CITATION {"citationID":"6qxWsYH0","properties":{"formattedCitation":" [14], [27]","plainCitation":" [14], [27]","noteIndex":0},"citationItems":[{"id":1572,"uris":["http://zotero.org/users/4598420/items/C2JR6RVD"],"uri":["http://zotero.org/users/4598420/items/C2JR6RVD"],"itemData":{"id":1572,"type":"book","title":"Cung cấp tài chính trong y tế và khả năng tiếp cận dịch vụ y tế ở Trung Quốc một số kinh nghiệm và bằng chứng thực tế","collection-title":"Những vấn đề cơ bản của kinh tế y tế","publisher":"Nhà xuất bản Y học","publisher-place":"Hà Nội","event-place":"Hà Nội","language":"vie","author":[{"family":"Dương Huy Liệu","given":""},{"family":"Goran Dalghren","given":""}],"issued":{"date-parts":[["2002"]]}}},{"id":1573,"uris":["http://zotero.org/users/4598420/items/WV3IKKN4"],"uri":["http://zotero.org/users/4598420/items/WV3IKKN4"],"itemData":{"id":1573,"type":"book","title":"Các giải pháp tài chính y tế cho người nghèo","publisher":"Nhà Xuất bản Y học","language":"vie","author":[{"family":"Liệu Dương Huy","given":""},{"family":"Nguyễn Hoàng Long","given":""},{"family":"Phan Thanh Thủy","given":""}],"issued":{"date-parts":[["2007"]]}}}],"schema":"https://github.com/citation-style-language/schema/raw/master/csl-citation.json"} </w:instrText>
      </w:r>
      <w:r w:rsidR="0009280B" w:rsidRPr="00351151">
        <w:rPr>
          <w:rFonts w:ascii="Times New Roman" w:hAnsi="Times New Roman" w:cs="Times New Roman"/>
          <w:sz w:val="26"/>
          <w:szCs w:val="26"/>
        </w:rPr>
        <w:fldChar w:fldCharType="separate"/>
      </w:r>
      <w:r w:rsidR="00457FEF" w:rsidRPr="00351151">
        <w:rPr>
          <w:rFonts w:ascii="Times New Roman" w:hAnsi="Times New Roman" w:cs="Times New Roman"/>
          <w:sz w:val="26"/>
        </w:rPr>
        <w:t xml:space="preserve"> [14], [27]</w:t>
      </w:r>
      <w:r w:rsidR="0009280B" w:rsidRPr="00351151">
        <w:rPr>
          <w:rFonts w:ascii="Times New Roman" w:hAnsi="Times New Roman" w:cs="Times New Roman"/>
          <w:sz w:val="26"/>
          <w:szCs w:val="26"/>
        </w:rPr>
        <w:fldChar w:fldCharType="end"/>
      </w:r>
      <w:r w:rsidR="00496C37" w:rsidRPr="00351151">
        <w:rPr>
          <w:rFonts w:ascii="Times New Roman" w:hAnsi="Times New Roman" w:cs="Times New Roman"/>
          <w:sz w:val="26"/>
          <w:szCs w:val="26"/>
        </w:rPr>
        <w:t>.</w:t>
      </w:r>
      <w:r w:rsidR="0009280B" w:rsidRPr="00351151">
        <w:rPr>
          <w:rFonts w:ascii="Times New Roman" w:hAnsi="Times New Roman" w:cs="Times New Roman"/>
          <w:sz w:val="26"/>
          <w:szCs w:val="26"/>
        </w:rPr>
        <w:t xml:space="preserve"> </w:t>
      </w:r>
      <w:r w:rsidRPr="00351151">
        <w:rPr>
          <w:rFonts w:ascii="Times New Roman" w:hAnsi="Times New Roman" w:cs="Times New Roman"/>
          <w:sz w:val="26"/>
          <w:szCs w:val="26"/>
        </w:rPr>
        <w:t xml:space="preserve">Tuy nhiên, tác động </w:t>
      </w:r>
      <w:r w:rsidR="00E97D94" w:rsidRPr="00351151">
        <w:rPr>
          <w:rFonts w:ascii="Times New Roman" w:hAnsi="Times New Roman" w:cs="Times New Roman"/>
          <w:sz w:val="26"/>
          <w:szCs w:val="26"/>
        </w:rPr>
        <w:t xml:space="preserve">của BHYT đến sử dụng dịch vụ y tế </w:t>
      </w:r>
      <w:r w:rsidRPr="00351151">
        <w:rPr>
          <w:rFonts w:ascii="Times New Roman" w:hAnsi="Times New Roman" w:cs="Times New Roman"/>
          <w:sz w:val="26"/>
          <w:szCs w:val="26"/>
        </w:rPr>
        <w:t xml:space="preserve">là khác nhau giữa các nhóm thu nhập, trong đó nhóm người nghèo nhất có sự gia tăng </w:t>
      </w:r>
      <w:r w:rsidR="00203D62" w:rsidRPr="00351151">
        <w:rPr>
          <w:rFonts w:ascii="Times New Roman" w:hAnsi="Times New Roman" w:cs="Times New Roman"/>
          <w:sz w:val="26"/>
          <w:szCs w:val="26"/>
        </w:rPr>
        <w:t xml:space="preserve">về sử dụng dịch vụ y tế công là </w:t>
      </w:r>
      <w:r w:rsidRPr="00351151">
        <w:rPr>
          <w:rFonts w:ascii="Times New Roman" w:hAnsi="Times New Roman" w:cs="Times New Roman"/>
          <w:sz w:val="26"/>
          <w:szCs w:val="26"/>
        </w:rPr>
        <w:t>ít nhất</w:t>
      </w:r>
      <w:r w:rsidR="00E97D94" w:rsidRPr="00351151">
        <w:rPr>
          <w:rFonts w:ascii="Times New Roman" w:hAnsi="Times New Roman" w:cs="Times New Roman"/>
          <w:sz w:val="26"/>
          <w:szCs w:val="26"/>
        </w:rPr>
        <w:t xml:space="preserve">, đặc </w:t>
      </w:r>
      <w:r w:rsidR="00E97D94" w:rsidRPr="00351151">
        <w:rPr>
          <w:rFonts w:ascii="Times New Roman" w:hAnsi="Times New Roman" w:cs="Times New Roman"/>
          <w:sz w:val="26"/>
          <w:szCs w:val="26"/>
        </w:rPr>
        <w:lastRenderedPageBreak/>
        <w:t xml:space="preserve">biệt là KCB tại bệnh viện </w:t>
      </w:r>
      <w:r w:rsidR="00D25012" w:rsidRPr="00351151">
        <w:rPr>
          <w:rFonts w:ascii="Times New Roman" w:hAnsi="Times New Roman" w:cs="Times New Roman"/>
          <w:sz w:val="26"/>
          <w:szCs w:val="26"/>
        </w:rPr>
        <w:t>huyện, bệnh viện tỉnh và bệnh viện trung ương</w:t>
      </w:r>
      <w:r w:rsidRPr="00351151">
        <w:rPr>
          <w:rFonts w:ascii="Times New Roman" w:hAnsi="Times New Roman" w:cs="Times New Roman"/>
          <w:sz w:val="26"/>
          <w:szCs w:val="26"/>
        </w:rPr>
        <w:t xml:space="preserve">. Các tác động </w:t>
      </w:r>
      <w:r w:rsidR="00D25012" w:rsidRPr="00351151">
        <w:rPr>
          <w:rFonts w:ascii="Times New Roman" w:hAnsi="Times New Roman" w:cs="Times New Roman"/>
          <w:sz w:val="26"/>
          <w:szCs w:val="26"/>
        </w:rPr>
        <w:t xml:space="preserve">đến sử dụng dịch vụ y tế </w:t>
      </w:r>
      <w:r w:rsidRPr="00351151">
        <w:rPr>
          <w:rFonts w:ascii="Times New Roman" w:hAnsi="Times New Roman" w:cs="Times New Roman"/>
          <w:sz w:val="26"/>
          <w:szCs w:val="26"/>
        </w:rPr>
        <w:t xml:space="preserve">cũng khác nhau giữa các </w:t>
      </w:r>
      <w:r w:rsidR="00203D62" w:rsidRPr="00351151">
        <w:rPr>
          <w:rFonts w:ascii="Times New Roman" w:hAnsi="Times New Roman" w:cs="Times New Roman"/>
          <w:sz w:val="26"/>
          <w:szCs w:val="26"/>
        </w:rPr>
        <w:t>loại hình</w:t>
      </w:r>
      <w:r w:rsidRPr="00351151">
        <w:rPr>
          <w:rFonts w:ascii="Times New Roman" w:hAnsi="Times New Roman" w:cs="Times New Roman"/>
          <w:sz w:val="26"/>
          <w:szCs w:val="26"/>
        </w:rPr>
        <w:t xml:space="preserve"> </w:t>
      </w:r>
      <w:r w:rsidR="00203D62" w:rsidRPr="00351151">
        <w:rPr>
          <w:rFonts w:ascii="Times New Roman" w:hAnsi="Times New Roman" w:cs="Times New Roman"/>
          <w:sz w:val="26"/>
          <w:szCs w:val="26"/>
        </w:rPr>
        <w:t>BHYT</w:t>
      </w:r>
      <w:r w:rsidR="00D25012" w:rsidRPr="00351151">
        <w:rPr>
          <w:rFonts w:ascii="Times New Roman" w:hAnsi="Times New Roman" w:cs="Times New Roman"/>
          <w:sz w:val="26"/>
          <w:szCs w:val="26"/>
        </w:rPr>
        <w:t xml:space="preserve"> khác nhau</w:t>
      </w:r>
      <w:r w:rsidRPr="00351151">
        <w:rPr>
          <w:rFonts w:ascii="Times New Roman" w:hAnsi="Times New Roman" w:cs="Times New Roman"/>
          <w:sz w:val="26"/>
          <w:szCs w:val="26"/>
        </w:rPr>
        <w:t>.</w:t>
      </w:r>
      <w:r w:rsidR="00203D62" w:rsidRPr="00351151">
        <w:rPr>
          <w:rFonts w:ascii="Times New Roman" w:hAnsi="Times New Roman" w:cs="Times New Roman"/>
          <w:sz w:val="26"/>
          <w:szCs w:val="26"/>
        </w:rPr>
        <w:t xml:space="preserve"> </w:t>
      </w:r>
      <w:r w:rsidRPr="00351151">
        <w:rPr>
          <w:rFonts w:ascii="Times New Roman" w:hAnsi="Times New Roman" w:cs="Times New Roman"/>
          <w:sz w:val="26"/>
          <w:szCs w:val="26"/>
        </w:rPr>
        <w:t xml:space="preserve">Ví dụ, tác động của BHYT tới </w:t>
      </w:r>
      <w:r w:rsidR="00D25012" w:rsidRPr="00351151">
        <w:rPr>
          <w:rFonts w:ascii="Times New Roman" w:hAnsi="Times New Roman" w:cs="Times New Roman"/>
          <w:sz w:val="26"/>
          <w:szCs w:val="26"/>
        </w:rPr>
        <w:t>sử dụng dịch vụ nội trú tại bệnh viện</w:t>
      </w:r>
      <w:r w:rsidRPr="00351151">
        <w:rPr>
          <w:rFonts w:ascii="Times New Roman" w:hAnsi="Times New Roman" w:cs="Times New Roman"/>
          <w:sz w:val="26"/>
          <w:szCs w:val="26"/>
        </w:rPr>
        <w:t xml:space="preserve"> trong chương trình bảo hiểm bắt buộc </w:t>
      </w:r>
      <w:r w:rsidR="00D25012" w:rsidRPr="00351151">
        <w:rPr>
          <w:rFonts w:ascii="Times New Roman" w:hAnsi="Times New Roman" w:cs="Times New Roman"/>
          <w:sz w:val="26"/>
          <w:szCs w:val="26"/>
        </w:rPr>
        <w:t>cao</w:t>
      </w:r>
      <w:r w:rsidRPr="00351151">
        <w:rPr>
          <w:rFonts w:ascii="Times New Roman" w:hAnsi="Times New Roman" w:cs="Times New Roman"/>
          <w:sz w:val="26"/>
          <w:szCs w:val="26"/>
        </w:rPr>
        <w:t xml:space="preserve"> hơn so với những người là đối tượng của các </w:t>
      </w:r>
      <w:r w:rsidR="00D25012" w:rsidRPr="00351151">
        <w:rPr>
          <w:rFonts w:ascii="Times New Roman" w:hAnsi="Times New Roman" w:cs="Times New Roman"/>
          <w:sz w:val="26"/>
          <w:szCs w:val="26"/>
        </w:rPr>
        <w:t>q</w:t>
      </w:r>
      <w:r w:rsidRPr="00351151">
        <w:rPr>
          <w:rFonts w:ascii="Times New Roman" w:hAnsi="Times New Roman" w:cs="Times New Roman"/>
          <w:sz w:val="26"/>
          <w:szCs w:val="26"/>
        </w:rPr>
        <w:t xml:space="preserve">uỹ chăm sóc sức khỏe nghề nghiệp và tác động này vẫn còn rất nhỏ đối với những người tham gia chương trình BHYT tự nguyện. </w:t>
      </w:r>
    </w:p>
    <w:p w14:paraId="6BF05AC3" w14:textId="1196FC26" w:rsidR="00376EDC" w:rsidRPr="00351151" w:rsidRDefault="00376EDC" w:rsidP="005E1CE4">
      <w:pPr>
        <w:widowControl w:val="0"/>
        <w:spacing w:after="0" w:line="360" w:lineRule="auto"/>
        <w:ind w:firstLine="720"/>
        <w:jc w:val="both"/>
        <w:rPr>
          <w:rFonts w:ascii="Times New Roman" w:hAnsi="Times New Roman" w:cs="Times New Roman"/>
          <w:sz w:val="26"/>
          <w:szCs w:val="26"/>
        </w:rPr>
      </w:pPr>
      <w:r w:rsidRPr="00351151">
        <w:rPr>
          <w:rFonts w:ascii="Times New Roman" w:hAnsi="Times New Roman" w:cs="Times New Roman"/>
          <w:sz w:val="26"/>
          <w:szCs w:val="26"/>
        </w:rPr>
        <w:t>Một số nghiên cứu về các yếu tố ảnh hưởng đến kiến thức và thực hành sử dụng dịch vụ y tế của người tham gia BHYT tại các quốc gia đang phát triển cho thấy</w:t>
      </w:r>
      <w:r w:rsidR="005E1CE4" w:rsidRPr="00351151">
        <w:rPr>
          <w:rFonts w:ascii="Times New Roman" w:hAnsi="Times New Roman" w:cs="Times New Roman"/>
          <w:sz w:val="26"/>
          <w:szCs w:val="26"/>
        </w:rPr>
        <w:t xml:space="preserve"> các yếu tố cá nhân như tuổi, giới, trình độ học vấn, dân tộc, khoảng cách và thời gian từ nhà đến CSYT, loại thẻ</w:t>
      </w:r>
      <w:r w:rsidR="00CD780D" w:rsidRPr="00351151">
        <w:rPr>
          <w:rFonts w:ascii="Times New Roman" w:hAnsi="Times New Roman" w:cs="Times New Roman"/>
          <w:sz w:val="26"/>
          <w:szCs w:val="26"/>
        </w:rPr>
        <w:t xml:space="preserve"> BHYT </w:t>
      </w:r>
      <w:r w:rsidR="005E1CE4" w:rsidRPr="00351151">
        <w:rPr>
          <w:rFonts w:ascii="Times New Roman" w:hAnsi="Times New Roman" w:cs="Times New Roman"/>
          <w:sz w:val="26"/>
          <w:szCs w:val="26"/>
        </w:rPr>
        <w:t>ảnh hưởng đến kiến thức và thực hành sử dụng dịch vụ y tế</w:t>
      </w:r>
      <w:r w:rsidR="00CD780D" w:rsidRPr="00351151">
        <w:rPr>
          <w:rFonts w:ascii="Times New Roman" w:hAnsi="Times New Roman" w:cs="Times New Roman"/>
          <w:sz w:val="26"/>
          <w:szCs w:val="26"/>
        </w:rPr>
        <w:t xml:space="preserve"> công. Gan-Yadam và cộng sự nghiên cứu tại Mông Cổ kết luận rằng </w:t>
      </w:r>
      <w:r w:rsidR="00911C45" w:rsidRPr="00351151">
        <w:rPr>
          <w:rFonts w:ascii="Times New Roman" w:hAnsi="Times New Roman" w:cs="Times New Roman"/>
          <w:sz w:val="26"/>
          <w:szCs w:val="26"/>
        </w:rPr>
        <w:t>những yếu tố như có vợ/chồng, có thu nhập cao, chất lượng vệ sinh bệnh viện tốt, không đi mua thuốc tự điều trị trong 12 tháng qua, hút thuốc lá đi KCB nhiều hơn những nhóm người có thẻ BHYT khác</w:t>
      </w:r>
      <w:r w:rsidR="0009280B" w:rsidRPr="00351151">
        <w:rPr>
          <w:rFonts w:ascii="Times New Roman" w:hAnsi="Times New Roman" w:cs="Times New Roman"/>
          <w:sz w:val="26"/>
          <w:szCs w:val="26"/>
        </w:rPr>
        <w:fldChar w:fldCharType="begin"/>
      </w:r>
      <w:r w:rsidR="000011C8" w:rsidRPr="00351151">
        <w:rPr>
          <w:rFonts w:ascii="Times New Roman" w:hAnsi="Times New Roman" w:cs="Times New Roman"/>
          <w:sz w:val="26"/>
          <w:szCs w:val="26"/>
        </w:rPr>
        <w:instrText xml:space="preserve"> ADDIN ZOTERO_ITEM CSL_CITATION {"citationID":"y2nhTF8I","properties":{"formattedCitation":" [63]","plainCitation":" [63]","noteIndex":0},"citationItems":[{"id":1697,"uris":["http://zotero.org/users/4598420/items/9GT9MJJY"],"uri":["http://zotero.org/users/4598420/items/9GT9MJJY"],"itemData":{"id":1697,"type":"article-journal","title":"Factors Associated With Health Service Utilization in Ulaanbaatar, Mongolia: A Population-Based Survey","container-title":"Journal of Epidemiology","page":"320-328","volume":"23","issue":"5","source":"PubMed Central","abstract":"Background\nUnderstanding patterns of health service utilization can improve health care and increase use of health services. We examined patterns of health service utilization among residents of Ulaanbaatar, Mongolia.\n\nMethods\nA total of 500 adults were surveyed using paper-based questionnaires. The χ2 test and multiple logistic regression were used to identify associations between factors.\n\nResults\n44.1% of respondents had visited a physician during the previous 12 months. After controlling for determinants, the significant predictors of utilization of health service were attention to health examinations (OR = 3.6, CI: 1.93–6.76), being married (OR = 2.7, CI: 1.50–4.72), being satisfied with the overall cleanliness of the hospital (OR = 2.4, CI: 1.12–5.19), being a nonsmoker (OR = 2.2, CI: 1.21–3.98), having periodic physical examinations (OR = 2.2, CI: 1.25–3.71), not being a hospital patient during the previous 3 years (OR = 2.1, CI: 1.22–3.73), having proper documentation (OR = 1.9, CI: 1.10–3.43), having medical insurance (OR = 1.9, CI: 1.96–3.28), not wanting to receive information on food and nutrition (OR = 0.6, CI: 0.36–0.96), having more than 5 household members (OR = 0.5, CI: 0.50–0.85), low income (OR = 0.5, CI: 0.30–0.85), lack of concern for food and nutrition (OR = 0.5, CI: 0.28–0.84), self-medication during the past 12 months (OR = 0.4, CI: 0.24–0.69), and desire for treatment abroad (OR = 0.4, CI: 0.20–0.60).\n\nConclusions\nA number of health-related behaviors and sociodemographic factors were important predictors of health service utilization.","DOI":"10.2188/jea.JE20120123","ISSN":"0917-5040","note":"PMID: 23831715\nPMCID: PMC3775525","title-short":"Factors Associated With Health Service Utilization in Ulaanbaatar, Mongolia","journalAbbreviation":"J Epidemiol","language":"eng","author":[{"family":"Gan-Yadam","given":"Amarsanaa"},{"family":"Shinohara","given":"Ryoji"},{"family":"Sugisawa","given":"Yuka"},{"family":"Tanaka","given":"Emiko"},{"family":"Watanabe","given":"Taeko"},{"family":"Hirano","given":"Maki"},{"family":"Tomisaki","given":"Etsuko"},{"family":"Morita","given":"Kentaro"},{"family":"Onda","given":"Yoko"},{"family":"Tokutake","given":"Kentaro"},{"family":"Mochizuki","given":"Yukiko"},{"family":"Matsumoto","given":"Misako"},{"family":"Sugita","given":"Chihiro"},{"family":"Anme","given":"Tokie"}],"issued":{"date-parts":[["2013",9,5]]}}}],"schema":"https://github.com/citation-style-language/schema/raw/master/csl-citation.json"} </w:instrText>
      </w:r>
      <w:r w:rsidR="0009280B" w:rsidRPr="00351151">
        <w:rPr>
          <w:rFonts w:ascii="Times New Roman" w:hAnsi="Times New Roman" w:cs="Times New Roman"/>
          <w:sz w:val="26"/>
          <w:szCs w:val="26"/>
        </w:rPr>
        <w:fldChar w:fldCharType="separate"/>
      </w:r>
      <w:r w:rsidR="000011C8" w:rsidRPr="00351151">
        <w:rPr>
          <w:rFonts w:ascii="Times New Roman" w:hAnsi="Times New Roman" w:cs="Times New Roman"/>
          <w:sz w:val="26"/>
        </w:rPr>
        <w:t xml:space="preserve"> [63]</w:t>
      </w:r>
      <w:r w:rsidR="0009280B" w:rsidRPr="00351151">
        <w:rPr>
          <w:rFonts w:ascii="Times New Roman" w:hAnsi="Times New Roman" w:cs="Times New Roman"/>
          <w:sz w:val="26"/>
          <w:szCs w:val="26"/>
        </w:rPr>
        <w:fldChar w:fldCharType="end"/>
      </w:r>
      <w:r w:rsidR="00911C45" w:rsidRPr="00351151">
        <w:rPr>
          <w:rFonts w:ascii="Times New Roman" w:hAnsi="Times New Roman" w:cs="Times New Roman"/>
          <w:sz w:val="26"/>
          <w:szCs w:val="26"/>
        </w:rPr>
        <w:t xml:space="preserve">. Motlagh và cộng sự nghiên cứu tại Iran năm 2015 cho thấy các yếu tố ảnh hưởng </w:t>
      </w:r>
      <w:r w:rsidR="00A738AB" w:rsidRPr="00351151">
        <w:rPr>
          <w:rFonts w:ascii="Times New Roman" w:hAnsi="Times New Roman" w:cs="Times New Roman"/>
          <w:sz w:val="26"/>
          <w:szCs w:val="26"/>
        </w:rPr>
        <w:t>đến thực hành sử dụng dịch vụ y tế tương tự như nghiên cứu của Gan-Yadam bao gồm các yếu tố bao gồm tuổi, thu nhập kinh tế hộ gia đình, nghề nghiệp, khả năng tiếp cận đến cơ sở y tế, loại thẻ BHYT</w:t>
      </w:r>
      <w:r w:rsidR="0009280B" w:rsidRPr="00351151">
        <w:rPr>
          <w:rFonts w:ascii="Times New Roman" w:hAnsi="Times New Roman" w:cs="Times New Roman"/>
          <w:sz w:val="26"/>
          <w:szCs w:val="26"/>
        </w:rPr>
        <w:fldChar w:fldCharType="begin"/>
      </w:r>
      <w:r w:rsidR="000011C8" w:rsidRPr="00351151">
        <w:rPr>
          <w:rFonts w:ascii="Times New Roman" w:hAnsi="Times New Roman" w:cs="Times New Roman"/>
          <w:sz w:val="26"/>
          <w:szCs w:val="26"/>
        </w:rPr>
        <w:instrText xml:space="preserve"> ADDIN ZOTERO_ITEM CSL_CITATION {"citationID":"zfszCTaS","properties":{"formattedCitation":" [117]","plainCitation":" [117]","noteIndex":0},"citationItems":[{"id":1674,"uris":["http://zotero.org/users/4598420/items/MA3PBKPF"],"uri":["http://zotero.org/users/4598420/items/MA3PBKPF"],"itemData":{"id":1674,"type":"article-journal","title":"Factors Affecting Health Care Utilization in Tehran","container-title":"Global Journal of Health Science","page":"240-249","volume":"7","issue":"6","source":"PubMed Central","abstract":"Introduction:\nSuccessful health system planning and management is dependent on well informed decisions, so having complete knowledge about medical services’ utilization is essential for resource allocation and health plans. The main goal of this study is identification of factors effecting inpatient and outpatient services utilization in public and private sectors.\n\nMethods:\nThis study encompasses all regions of Tehran in 2011 and uses Urban HEART questionnaires. This population-based survey included 34700 households with 118000 individuals in Tehran. For determining the most important factors affected on health services consumption, logit model was applied.\n\nResults:\nRegarding to the finding, the most important factors affected on utilization were age, income level and deciles, job status, household dimension and insurance coverage. The main point was the negative relationship between health care utilization and education but it had a positive relationship with private health care utilization. Moreover suffering from chronic disease was the most important variable in health care utilization.\n\nConclusions:\nAccording to the mentioned results and the fact that access has effect on health services utilization, policy makers should try to eliminate financial access barriers of households and individuals. This may be done with identification of households with more than 65 or smaller than 5 years old, people in low income deciles or with chronic illness. According to age effect on health services usage and aging population of Iran, results of this study show more importance of attention to aged population needs in future years.","DOI":"10.5539/gjhs.v7n6p240","ISSN":"1916-9736","note":"PMID: 26153189\nPMCID: PMC4803860","journalAbbreviation":"Glob J Health Sci","author":[{"family":"Motlagh","given":"Soraya Nouraei"},{"family":"Sabermahani","given":"Asma"},{"family":"Hadian","given":"Mohammad"},{"family":"Lari","given":"Mohsen Asadi"},{"family":"Mahdavi","given":"Mohamad Reza Vaez"},{"family":"Gorji","given":"Hassan Abolghasem"}],"issued":{"date-parts":[["2015",11]]}}}],"schema":"https://github.com/citation-style-language/schema/raw/master/csl-citation.json"} </w:instrText>
      </w:r>
      <w:r w:rsidR="0009280B" w:rsidRPr="00351151">
        <w:rPr>
          <w:rFonts w:ascii="Times New Roman" w:hAnsi="Times New Roman" w:cs="Times New Roman"/>
          <w:sz w:val="26"/>
          <w:szCs w:val="26"/>
        </w:rPr>
        <w:fldChar w:fldCharType="separate"/>
      </w:r>
      <w:r w:rsidR="000011C8" w:rsidRPr="00351151">
        <w:rPr>
          <w:rFonts w:ascii="Times New Roman" w:hAnsi="Times New Roman" w:cs="Times New Roman"/>
          <w:sz w:val="26"/>
        </w:rPr>
        <w:t xml:space="preserve"> [117]</w:t>
      </w:r>
      <w:r w:rsidR="0009280B" w:rsidRPr="00351151">
        <w:rPr>
          <w:rFonts w:ascii="Times New Roman" w:hAnsi="Times New Roman" w:cs="Times New Roman"/>
          <w:sz w:val="26"/>
          <w:szCs w:val="26"/>
        </w:rPr>
        <w:fldChar w:fldCharType="end"/>
      </w:r>
      <w:r w:rsidR="00FA4CF3" w:rsidRPr="00351151">
        <w:rPr>
          <w:rFonts w:ascii="Times New Roman" w:hAnsi="Times New Roman" w:cs="Times New Roman"/>
          <w:sz w:val="26"/>
          <w:szCs w:val="26"/>
        </w:rPr>
        <w:t>.</w:t>
      </w:r>
      <w:r w:rsidR="00A738AB" w:rsidRPr="00351151">
        <w:rPr>
          <w:rFonts w:ascii="Times New Roman" w:hAnsi="Times New Roman" w:cs="Times New Roman"/>
          <w:sz w:val="26"/>
          <w:szCs w:val="26"/>
        </w:rPr>
        <w:t xml:space="preserve"> </w:t>
      </w:r>
    </w:p>
    <w:p w14:paraId="4EB80C39" w14:textId="610073B1" w:rsidR="008908D6" w:rsidRPr="00351151" w:rsidRDefault="008908D6" w:rsidP="00853ED3">
      <w:pPr>
        <w:widowControl w:val="0"/>
        <w:spacing w:after="0" w:line="360" w:lineRule="auto"/>
        <w:ind w:firstLine="720"/>
        <w:jc w:val="both"/>
        <w:rPr>
          <w:rFonts w:ascii="Times New Roman" w:hAnsi="Times New Roman" w:cs="Times New Roman"/>
          <w:sz w:val="26"/>
          <w:szCs w:val="26"/>
        </w:rPr>
      </w:pPr>
      <w:r w:rsidRPr="00351151">
        <w:rPr>
          <w:rFonts w:ascii="Times New Roman" w:hAnsi="Times New Roman" w:cs="Times New Roman"/>
          <w:sz w:val="26"/>
          <w:szCs w:val="26"/>
        </w:rPr>
        <w:t>Nghiên cứu tổng quan hệ thống về các yếu tố ảnh hưởng đến sử dụng dịch vụ y tế tại các quốc gia vùng xa mạc Sahara, châu Phi cũng cho thấy các yếu tố trình độ học vấn thấp, khả năng tiếp cận với cơ sở y tế khó khăn (xa và khó khăn về phương tiện giao thông, nghèo, ít thông tin về BHYT cũng như dịch vụ tế) là những rào cản trong sử dụng dịch vụ CSSK</w:t>
      </w:r>
      <w:r w:rsidR="0009280B" w:rsidRPr="00351151">
        <w:rPr>
          <w:rFonts w:ascii="Times New Roman" w:hAnsi="Times New Roman" w:cs="Times New Roman"/>
          <w:sz w:val="26"/>
          <w:szCs w:val="26"/>
        </w:rPr>
        <w:fldChar w:fldCharType="begin"/>
      </w:r>
      <w:r w:rsidR="000011C8" w:rsidRPr="00351151">
        <w:rPr>
          <w:rFonts w:ascii="Times New Roman" w:hAnsi="Times New Roman" w:cs="Times New Roman"/>
          <w:sz w:val="26"/>
          <w:szCs w:val="26"/>
        </w:rPr>
        <w:instrText xml:space="preserve"> ADDIN ZOTERO_ITEM CSL_CITATION {"citationID":"RtJ8qYaq","properties":{"formattedCitation":" [64]","plainCitation":" [64]","noteIndex":0},"citationItems":[{"id":1696,"uris":["http://zotero.org/users/4598420/items/45QZ7M5A"],"uri":["http://zotero.org/users/4598420/items/45QZ7M5A"],"itemData":{"id":1696,"type":"article-journal","title":"Barriers to access and utilization of emergency obstetric care at health facilities in sub-Saharan Africa: a systematic review of literature","container-title":"Systematic Reviews","volume":"7","source":"PubMed Central","abstract":"Background\nNearly 15% of pregnancies end in fatal perinatal obstetric complications including bleeding, infections, hypertension, obstructed labour and complications of abortion. Globally, an estimated 10.7 million women have died due to obstetric complications in the last two decades, and two thirds of these deaths occurred in sub-Saharan Africa. Though the majority of maternal mortalities can be prevented, different factors can hinder women’s access to emergency obstetric services. Therefore, this review is aimed at synthesizing current evidence on barriers to access and utilization of emergency obstetric care in sub-Saharan Africa.\n\nMethods\nArticles were searched from MEDLINE, CINAHL, EMBASE, and Maternity and Infant Care databases using predefined search terms and strategies. Articles published in English, between 2010 and 2017, were included. Two reviewers (AG and AM) independently screened the articles, and data extraction was conducted using the Joanna Briggs Institute data extraction format. The quality of the included studies was assessed using the Mixed Methods Appraisal Tool. The identified barriers were qualitatively synthesized and reported using the Three Delays analytical framework. The PRISMA checklist was employed to present the findings.\n\nResult\nThe search of the selected databases returned 3534 articles. After duplicates were removed and further screening undertaken, 37 studies fulfilled the inclusion criteria. The identified key barriers related to the first delay included younger age, illiteracy, lower income, unemployment, poor health service utilization, a lower level of assertiveness among women, poor knowledge about obstetric danger signs, and cultural beliefs. Poorly designed roads, lack of vehicles, transportation costs, and distance from facilities led to the second delay. Barriers related to the third delay included lack of emergency obstetric care services and supplies, shortage of trained staff, poor management of emergency obstetric care provision, cost of services, long waiting times, poor referral practices, and poor coordination among staff.\n\nConclusions\nA number of factors were found to hamper access to and utilization of emergency obstetric care among women in sub-Saharan Africa. These barriers are inter-dependent and occurred at multiple levels either at home, on the way to health facilities, or at the facilities. Therefore, country-specific holistic strategies including improvements to healthcare systems and the socio-economic status of women need to be strengthened. Further research should focus on the assessment of the third delay, as little is known about facility-readiness.\n\nSystematic review registration\nPROSPERO CRD42017074102\n\nElectronic supplementary material\nThe online version of this article (10.1186/s13643-018-0842-2) contains supplementary material, which is available to authorized users.","URL":"https://www.ncbi.nlm.nih.gov/pmc/articles/PMC6234634/","DOI":"10.1186/s13643-018-0842-2","ISSN":"2046-4053","note":"PMID: 30424808\nPMCID: PMC6234634","title-short":"Barriers to access and utilization of emergency obstetric care at health facilities in sub-Saharan Africa","journalAbbreviation":"Syst Rev","language":"eng","author":[{"family":"Geleto","given":"Ayele"},{"family":"Chojenta","given":"Catherine"},{"family":"Musa","given":"Abdulbasit"},{"family":"Loxton","given":"Deborah"}],"issued":{"date-parts":[["2018",11,13]]},"accessed":{"date-parts":[["2019",4,26]]}}}],"schema":"https://github.com/citation-style-language/schema/raw/master/csl-citation.json"} </w:instrText>
      </w:r>
      <w:r w:rsidR="0009280B" w:rsidRPr="00351151">
        <w:rPr>
          <w:rFonts w:ascii="Times New Roman" w:hAnsi="Times New Roman" w:cs="Times New Roman"/>
          <w:sz w:val="26"/>
          <w:szCs w:val="26"/>
        </w:rPr>
        <w:fldChar w:fldCharType="separate"/>
      </w:r>
      <w:r w:rsidR="000011C8" w:rsidRPr="00351151">
        <w:rPr>
          <w:rFonts w:ascii="Times New Roman" w:hAnsi="Times New Roman" w:cs="Times New Roman"/>
          <w:sz w:val="26"/>
        </w:rPr>
        <w:t xml:space="preserve"> [64]</w:t>
      </w:r>
      <w:r w:rsidR="0009280B" w:rsidRPr="00351151">
        <w:rPr>
          <w:rFonts w:ascii="Times New Roman" w:hAnsi="Times New Roman" w:cs="Times New Roman"/>
          <w:sz w:val="26"/>
          <w:szCs w:val="26"/>
        </w:rPr>
        <w:fldChar w:fldCharType="end"/>
      </w:r>
      <w:r w:rsidRPr="00351151">
        <w:rPr>
          <w:rFonts w:ascii="Times New Roman" w:hAnsi="Times New Roman" w:cs="Times New Roman"/>
          <w:sz w:val="26"/>
          <w:szCs w:val="26"/>
        </w:rPr>
        <w:t>.</w:t>
      </w:r>
    </w:p>
    <w:p w14:paraId="0756D346" w14:textId="5541EE5A" w:rsidR="008908D6" w:rsidRPr="00351151" w:rsidRDefault="008908D6" w:rsidP="008908D6">
      <w:pPr>
        <w:widowControl w:val="0"/>
        <w:spacing w:after="0" w:line="360" w:lineRule="auto"/>
        <w:ind w:firstLine="720"/>
        <w:jc w:val="both"/>
        <w:rPr>
          <w:rFonts w:ascii="Times New Roman" w:hAnsi="Times New Roman" w:cs="Times New Roman"/>
          <w:sz w:val="26"/>
          <w:szCs w:val="26"/>
        </w:rPr>
      </w:pPr>
      <w:r w:rsidRPr="00351151">
        <w:rPr>
          <w:rFonts w:ascii="Times New Roman" w:hAnsi="Times New Roman" w:cs="Times New Roman"/>
          <w:color w:val="000000"/>
          <w:sz w:val="26"/>
          <w:szCs w:val="26"/>
        </w:rPr>
        <w:t>Các nghiên cứu của một số tác giả khác tại các nước đang phát triển cũng cho thấy có sự khác biệt trong việc lựa chọn dịch vụ CSSK giữa các nhóm thu nhập. Ở Philippine, trên 90% phụ nữ ở nhóm nghèo nhất sinh con ở nhà trong khi phụ nữ ở nhóm 20% dân số giàu nhất sinh con tại nhà hộ sinh</w:t>
      </w:r>
      <w:r w:rsidR="0009280B" w:rsidRPr="00351151">
        <w:rPr>
          <w:rFonts w:ascii="Times New Roman" w:hAnsi="Times New Roman" w:cs="Times New Roman"/>
          <w:color w:val="000000"/>
          <w:sz w:val="26"/>
          <w:szCs w:val="26"/>
        </w:rPr>
        <w:fldChar w:fldCharType="begin"/>
      </w:r>
      <w:r w:rsidR="000011C8" w:rsidRPr="00351151">
        <w:rPr>
          <w:rFonts w:ascii="Times New Roman" w:hAnsi="Times New Roman" w:cs="Times New Roman"/>
          <w:color w:val="000000"/>
          <w:sz w:val="26"/>
          <w:szCs w:val="26"/>
        </w:rPr>
        <w:instrText xml:space="preserve"> ADDIN ZOTERO_ITEM CSL_CITATION {"citationID":"MfmhbXih","properties":{"formattedCitation":" [70]","plainCitation":" [70]","noteIndex":0},"citationItems":[{"id":1636,"uris":["http://zotero.org/users/4598420/items/8IWGGKGV"],"uri":["http://zotero.org/users/4598420/items/8IWGGKGV"],"itemData":{"id":1636,"type":"report","title":"Effect of interventions to raise voluntery enrollment in a social health insurance scheme: A cluster randomized trial","publisher":"World Bank","publisher-place":"Philippines","event-place":"Philippines","language":"eng","author":[{"literal":"Joseph J. Capuno"}],"issued":{"date-parts":[["2014"]]}}}],"schema":"https://github.com/citation-style-language/schema/raw/master/csl-citation.json"} </w:instrText>
      </w:r>
      <w:r w:rsidR="0009280B" w:rsidRPr="00351151">
        <w:rPr>
          <w:rFonts w:ascii="Times New Roman" w:hAnsi="Times New Roman" w:cs="Times New Roman"/>
          <w:color w:val="000000"/>
          <w:sz w:val="26"/>
          <w:szCs w:val="26"/>
        </w:rPr>
        <w:fldChar w:fldCharType="separate"/>
      </w:r>
      <w:r w:rsidR="000011C8" w:rsidRPr="00351151">
        <w:rPr>
          <w:rFonts w:ascii="Times New Roman" w:hAnsi="Times New Roman" w:cs="Times New Roman"/>
          <w:sz w:val="26"/>
        </w:rPr>
        <w:t xml:space="preserve"> [70]</w:t>
      </w:r>
      <w:r w:rsidR="0009280B" w:rsidRPr="00351151">
        <w:rPr>
          <w:rFonts w:ascii="Times New Roman" w:hAnsi="Times New Roman" w:cs="Times New Roman"/>
          <w:color w:val="000000"/>
          <w:sz w:val="26"/>
          <w:szCs w:val="26"/>
        </w:rPr>
        <w:fldChar w:fldCharType="end"/>
      </w:r>
      <w:r w:rsidRPr="00351151">
        <w:rPr>
          <w:rFonts w:ascii="Times New Roman" w:hAnsi="Times New Roman" w:cs="Times New Roman"/>
          <w:color w:val="000000"/>
          <w:sz w:val="26"/>
          <w:szCs w:val="26"/>
        </w:rPr>
        <w:t>. Tại Ghana, chỉ có 20% phụ nữ ở nhóm nghèo nhất nhận được sự giúp đỡ của cơ sở y tế trong quá trình sinh đẻ trong khi hơn 80% bà mẹ ở nhóm giàu nhất nhận được sự trợ giúp</w:t>
      </w:r>
      <w:r w:rsidR="0009280B" w:rsidRPr="00351151">
        <w:rPr>
          <w:rFonts w:ascii="Times New Roman" w:hAnsi="Times New Roman" w:cs="Times New Roman"/>
          <w:color w:val="000000"/>
          <w:sz w:val="26"/>
          <w:szCs w:val="26"/>
        </w:rPr>
        <w:fldChar w:fldCharType="begin"/>
      </w:r>
      <w:r w:rsidR="000011C8" w:rsidRPr="00351151">
        <w:rPr>
          <w:rFonts w:ascii="Times New Roman" w:hAnsi="Times New Roman" w:cs="Times New Roman"/>
          <w:color w:val="000000"/>
          <w:sz w:val="26"/>
          <w:szCs w:val="26"/>
        </w:rPr>
        <w:instrText xml:space="preserve"> ADDIN ZOTERO_ITEM CSL_CITATION {"citationID":"cDoSC8jR","properties":{"formattedCitation":" [60]","plainCitation":" [60]","noteIndex":0},"citationItems":[{"id":1575,"uris":["http://zotero.org/users/4598420/items/M79MCN6F"],"uri":["http://zotero.org/users/4598420/items/M79MCN6F"],"itemData":{"id":1575,"type":"article-journal","title":"The impact of health insurance education on enrollment of microfinance institution clients in the Ghana national health insurance scheme northern region of Ghana","container-title":"International Labour Office, Geneva","page":"1-39","volume":"33","language":"eng","author":[{"family":"Elizabeth Schultz","given":""},{"family":"Macia Metcalfe","given":""},{"family":"Bobbi Gray","given":""}],"issued":{"date-parts":[["2013"]]}}}],"schema":"https://github.com/citation-style-language/schema/raw/master/csl-citation.json"} </w:instrText>
      </w:r>
      <w:r w:rsidR="0009280B" w:rsidRPr="00351151">
        <w:rPr>
          <w:rFonts w:ascii="Times New Roman" w:hAnsi="Times New Roman" w:cs="Times New Roman"/>
          <w:color w:val="000000"/>
          <w:sz w:val="26"/>
          <w:szCs w:val="26"/>
        </w:rPr>
        <w:fldChar w:fldCharType="separate"/>
      </w:r>
      <w:r w:rsidR="000011C8" w:rsidRPr="00351151">
        <w:rPr>
          <w:rFonts w:ascii="Times New Roman" w:hAnsi="Times New Roman" w:cs="Times New Roman"/>
          <w:sz w:val="26"/>
        </w:rPr>
        <w:t xml:space="preserve"> [60]</w:t>
      </w:r>
      <w:r w:rsidR="0009280B" w:rsidRPr="00351151">
        <w:rPr>
          <w:rFonts w:ascii="Times New Roman" w:hAnsi="Times New Roman" w:cs="Times New Roman"/>
          <w:color w:val="000000"/>
          <w:sz w:val="26"/>
          <w:szCs w:val="26"/>
        </w:rPr>
        <w:fldChar w:fldCharType="end"/>
      </w:r>
      <w:r w:rsidR="0023388E" w:rsidRPr="00351151">
        <w:rPr>
          <w:rFonts w:ascii="Times New Roman" w:hAnsi="Times New Roman" w:cs="Times New Roman"/>
          <w:color w:val="000000"/>
          <w:sz w:val="26"/>
          <w:szCs w:val="26"/>
        </w:rPr>
        <w:t>.</w:t>
      </w:r>
    </w:p>
    <w:p w14:paraId="72627E8D" w14:textId="77777777" w:rsidR="009B4ED6" w:rsidRPr="00351151" w:rsidRDefault="009B4ED6" w:rsidP="00853ED3">
      <w:pPr>
        <w:widowControl w:val="0"/>
        <w:spacing w:after="0" w:line="360" w:lineRule="auto"/>
        <w:ind w:firstLine="720"/>
        <w:jc w:val="both"/>
        <w:rPr>
          <w:rFonts w:ascii="Times New Roman" w:hAnsi="Times New Roman" w:cs="Times New Roman"/>
          <w:spacing w:val="-2"/>
          <w:sz w:val="26"/>
          <w:szCs w:val="26"/>
        </w:rPr>
      </w:pPr>
    </w:p>
    <w:p w14:paraId="7DCF7AFE" w14:textId="01C10F2B" w:rsidR="008F6C45" w:rsidRPr="00351151" w:rsidRDefault="008F6C45" w:rsidP="00853ED3">
      <w:pPr>
        <w:widowControl w:val="0"/>
        <w:spacing w:after="0" w:line="360" w:lineRule="auto"/>
        <w:ind w:firstLine="720"/>
        <w:jc w:val="both"/>
        <w:rPr>
          <w:rFonts w:ascii="Times New Roman" w:hAnsi="Times New Roman" w:cs="Times New Roman"/>
          <w:spacing w:val="-2"/>
          <w:sz w:val="26"/>
          <w:szCs w:val="26"/>
        </w:rPr>
      </w:pPr>
      <w:r w:rsidRPr="00351151">
        <w:rPr>
          <w:rFonts w:ascii="Times New Roman" w:hAnsi="Times New Roman" w:cs="Times New Roman"/>
          <w:spacing w:val="-2"/>
          <w:sz w:val="26"/>
          <w:szCs w:val="26"/>
        </w:rPr>
        <w:lastRenderedPageBreak/>
        <w:t>Cũng có những bằng chứng cho thấy các tác động có thể thay đổi theo mức thu nhập. Tham gia BHYT bắt buộc làm tăng khả năng nhập viện đối với tất cả các nhóm thu nhập, nhưng ảnh hưởng này có chiều hướng rõ rệt nhất đối với nhóm có thu nhập trung bình. Trong nhóm thu nhập thấp, BHYT bắt buộc không ảnh hưởng rõ rệt tới thời gian nằm viện. Điều đáng lo ngại là không có ảnh hưởng rõ rệt đối với chăm sóc nội trú trong 10% dân cư thuộc diện nghèo nhất. Cũng có bằng chứng cho thấy có thể có nguyên nhân từ các rào cản khác mà nhóm này phải đối mặt khi tiếp cận các dịch vụ y tế, đặc biệt về chi phí đi lại và thời gian</w:t>
      </w:r>
      <w:r w:rsidR="006D71B3" w:rsidRPr="00351151">
        <w:rPr>
          <w:rFonts w:ascii="Times New Roman" w:hAnsi="Times New Roman" w:cs="Times New Roman"/>
          <w:spacing w:val="-2"/>
          <w:sz w:val="26"/>
          <w:szCs w:val="26"/>
        </w:rPr>
        <w:fldChar w:fldCharType="begin"/>
      </w:r>
      <w:r w:rsidR="00457FEF" w:rsidRPr="00351151">
        <w:rPr>
          <w:rFonts w:ascii="Times New Roman" w:hAnsi="Times New Roman" w:cs="Times New Roman"/>
          <w:spacing w:val="-2"/>
          <w:sz w:val="26"/>
          <w:szCs w:val="26"/>
        </w:rPr>
        <w:instrText xml:space="preserve"> ADDIN ZOTERO_ITEM CSL_CITATION {"citationID":"S6qF7YwG","properties":{"formattedCitation":" [14]","plainCitation":" [14]","noteIndex":0},"citationItems":[{"id":1572,"uris":["http://zotero.org/users/4598420/items/C2JR6RVD"],"uri":["http://zotero.org/users/4598420/items/C2JR6RVD"],"itemData":{"id":1572,"type":"book","title":"Cung cấp tài chính trong y tế và khả năng tiếp cận dịch vụ y tế ở Trung Quốc một số kinh nghiệm và bằng chứng thực tế","collection-title":"Những vấn đề cơ bản của kinh tế y tế","publisher":"Nhà xuất bản Y học","publisher-place":"Hà Nội","event-place":"Hà Nội","language":"vie","author":[{"family":"Dương Huy Liệu","given":""},{"family":"Goran Dalghren","given":""}],"issued":{"date-parts":[["2002"]]}}}],"schema":"https://github.com/citation-style-language/schema/raw/master/csl-citation.json"} </w:instrText>
      </w:r>
      <w:r w:rsidR="006D71B3" w:rsidRPr="00351151">
        <w:rPr>
          <w:rFonts w:ascii="Times New Roman" w:hAnsi="Times New Roman" w:cs="Times New Roman"/>
          <w:spacing w:val="-2"/>
          <w:sz w:val="26"/>
          <w:szCs w:val="26"/>
        </w:rPr>
        <w:fldChar w:fldCharType="separate"/>
      </w:r>
      <w:r w:rsidR="00457FEF" w:rsidRPr="00351151">
        <w:rPr>
          <w:rFonts w:ascii="Times New Roman" w:hAnsi="Times New Roman" w:cs="Times New Roman"/>
          <w:spacing w:val="-2"/>
          <w:sz w:val="26"/>
        </w:rPr>
        <w:t xml:space="preserve"> [14]</w:t>
      </w:r>
      <w:r w:rsidR="006D71B3" w:rsidRPr="00351151">
        <w:rPr>
          <w:rFonts w:ascii="Times New Roman" w:hAnsi="Times New Roman" w:cs="Times New Roman"/>
          <w:spacing w:val="-2"/>
          <w:sz w:val="26"/>
          <w:szCs w:val="26"/>
        </w:rPr>
        <w:fldChar w:fldCharType="end"/>
      </w:r>
      <w:r w:rsidR="00203D62" w:rsidRPr="00351151">
        <w:rPr>
          <w:rFonts w:ascii="Times New Roman" w:hAnsi="Times New Roman" w:cs="Times New Roman"/>
          <w:spacing w:val="-2"/>
          <w:sz w:val="26"/>
          <w:szCs w:val="26"/>
        </w:rPr>
        <w:t>.</w:t>
      </w:r>
      <w:r w:rsidR="00D25012" w:rsidRPr="00351151">
        <w:rPr>
          <w:rFonts w:ascii="Times New Roman" w:hAnsi="Times New Roman" w:cs="Times New Roman"/>
          <w:spacing w:val="-2"/>
          <w:sz w:val="26"/>
          <w:szCs w:val="26"/>
        </w:rPr>
        <w:t xml:space="preserve"> Đây chính là những yếu tố gây nên sự mất công bằng trong chăm sóc sức khoẻ. Các tác giả cũng có khuyến cáo cần có thêm những nghiên cứu về những vấn đề trên để cung cấp thêm các bằng chứng cho công tác lập chính sách nhằm nâng cao sức khoẻ của người dân.</w:t>
      </w:r>
    </w:p>
    <w:p w14:paraId="1BAE4AE0" w14:textId="7348650D" w:rsidR="008F6C45" w:rsidRPr="00351151" w:rsidRDefault="004A4145" w:rsidP="00203D62">
      <w:pPr>
        <w:widowControl w:val="0"/>
        <w:spacing w:after="0" w:line="360" w:lineRule="auto"/>
        <w:ind w:firstLine="720"/>
        <w:jc w:val="both"/>
        <w:rPr>
          <w:rFonts w:ascii="Times New Roman" w:hAnsi="Times New Roman" w:cs="Times New Roman"/>
          <w:sz w:val="26"/>
          <w:szCs w:val="26"/>
        </w:rPr>
      </w:pPr>
      <w:r w:rsidRPr="00351151">
        <w:rPr>
          <w:rFonts w:ascii="Times New Roman" w:hAnsi="Times New Roman" w:cs="Times New Roman"/>
          <w:sz w:val="26"/>
          <w:szCs w:val="26"/>
        </w:rPr>
        <w:t>Một n</w:t>
      </w:r>
      <w:r w:rsidR="00203D62" w:rsidRPr="00351151">
        <w:rPr>
          <w:rFonts w:ascii="Times New Roman" w:hAnsi="Times New Roman" w:cs="Times New Roman"/>
          <w:sz w:val="26"/>
          <w:szCs w:val="26"/>
        </w:rPr>
        <w:t>ghiên cứu</w:t>
      </w:r>
      <w:r w:rsidR="008F6C45" w:rsidRPr="00351151">
        <w:rPr>
          <w:rFonts w:ascii="Times New Roman" w:hAnsi="Times New Roman" w:cs="Times New Roman"/>
          <w:sz w:val="26"/>
          <w:szCs w:val="26"/>
        </w:rPr>
        <w:t xml:space="preserve"> </w:t>
      </w:r>
      <w:r w:rsidRPr="00351151">
        <w:rPr>
          <w:rFonts w:ascii="Times New Roman" w:hAnsi="Times New Roman" w:cs="Times New Roman"/>
          <w:sz w:val="26"/>
          <w:szCs w:val="26"/>
        </w:rPr>
        <w:t xml:space="preserve">mô tả </w:t>
      </w:r>
      <w:r w:rsidR="008F6C45" w:rsidRPr="00351151">
        <w:rPr>
          <w:rFonts w:ascii="Times New Roman" w:hAnsi="Times New Roman" w:cs="Times New Roman"/>
          <w:sz w:val="26"/>
          <w:szCs w:val="26"/>
        </w:rPr>
        <w:t xml:space="preserve">cắt ngang </w:t>
      </w:r>
      <w:r w:rsidR="00203D62" w:rsidRPr="00351151">
        <w:rPr>
          <w:rFonts w:ascii="Times New Roman" w:hAnsi="Times New Roman" w:cs="Times New Roman"/>
          <w:sz w:val="26"/>
          <w:szCs w:val="26"/>
        </w:rPr>
        <w:t xml:space="preserve">được thực hiện </w:t>
      </w:r>
      <w:r w:rsidRPr="00351151">
        <w:rPr>
          <w:rFonts w:ascii="Times New Roman" w:hAnsi="Times New Roman" w:cs="Times New Roman"/>
          <w:sz w:val="26"/>
          <w:szCs w:val="26"/>
        </w:rPr>
        <w:t xml:space="preserve">với mục đích </w:t>
      </w:r>
      <w:r w:rsidR="00203D62" w:rsidRPr="00351151">
        <w:rPr>
          <w:rFonts w:ascii="Times New Roman" w:hAnsi="Times New Roman" w:cs="Times New Roman"/>
          <w:sz w:val="26"/>
          <w:szCs w:val="26"/>
        </w:rPr>
        <w:t xml:space="preserve">nhằm </w:t>
      </w:r>
      <w:r w:rsidRPr="00351151">
        <w:rPr>
          <w:rFonts w:ascii="Times New Roman" w:hAnsi="Times New Roman" w:cs="Times New Roman"/>
          <w:sz w:val="26"/>
          <w:szCs w:val="26"/>
        </w:rPr>
        <w:t>mô tả</w:t>
      </w:r>
      <w:r w:rsidR="008F6C45" w:rsidRPr="00351151">
        <w:rPr>
          <w:rFonts w:ascii="Times New Roman" w:hAnsi="Times New Roman" w:cs="Times New Roman"/>
          <w:sz w:val="26"/>
          <w:szCs w:val="26"/>
        </w:rPr>
        <w:t xml:space="preserve"> một số các yếu tố liên quan đến </w:t>
      </w:r>
      <w:r w:rsidRPr="00351151">
        <w:rPr>
          <w:rFonts w:ascii="Times New Roman" w:hAnsi="Times New Roman" w:cs="Times New Roman"/>
          <w:sz w:val="26"/>
          <w:szCs w:val="26"/>
        </w:rPr>
        <w:t xml:space="preserve">kiến thức và thực hành </w:t>
      </w:r>
      <w:r w:rsidR="008F6C45" w:rsidRPr="00351151">
        <w:rPr>
          <w:rFonts w:ascii="Times New Roman" w:hAnsi="Times New Roman" w:cs="Times New Roman"/>
          <w:sz w:val="26"/>
          <w:szCs w:val="26"/>
        </w:rPr>
        <w:t xml:space="preserve">sử dụng thẻ BHYT </w:t>
      </w:r>
      <w:r w:rsidRPr="00351151">
        <w:rPr>
          <w:rFonts w:ascii="Times New Roman" w:hAnsi="Times New Roman" w:cs="Times New Roman"/>
          <w:sz w:val="26"/>
          <w:szCs w:val="26"/>
        </w:rPr>
        <w:t xml:space="preserve">trong sử dụng dịch vụ y tế </w:t>
      </w:r>
      <w:r w:rsidR="008F6C45" w:rsidRPr="00351151">
        <w:rPr>
          <w:rFonts w:ascii="Times New Roman" w:hAnsi="Times New Roman" w:cs="Times New Roman"/>
          <w:sz w:val="26"/>
          <w:szCs w:val="26"/>
        </w:rPr>
        <w:t>tại 4 phường/xã của thành phố Phủ Lý</w:t>
      </w:r>
      <w:r w:rsidR="00203D62" w:rsidRPr="00351151">
        <w:rPr>
          <w:rFonts w:ascii="Times New Roman" w:hAnsi="Times New Roman" w:cs="Times New Roman"/>
          <w:sz w:val="26"/>
          <w:szCs w:val="26"/>
        </w:rPr>
        <w:t>,</w:t>
      </w:r>
      <w:r w:rsidR="008F6C45" w:rsidRPr="00351151">
        <w:rPr>
          <w:rFonts w:ascii="Times New Roman" w:hAnsi="Times New Roman" w:cs="Times New Roman"/>
          <w:sz w:val="26"/>
          <w:szCs w:val="26"/>
        </w:rPr>
        <w:t xml:space="preserve"> Hà Nam</w:t>
      </w:r>
      <w:r w:rsidR="00203D62" w:rsidRPr="00351151">
        <w:rPr>
          <w:rFonts w:ascii="Times New Roman" w:hAnsi="Times New Roman" w:cs="Times New Roman"/>
          <w:sz w:val="26"/>
          <w:szCs w:val="26"/>
        </w:rPr>
        <w:t xml:space="preserve"> năm 2010</w:t>
      </w:r>
      <w:r w:rsidRPr="00351151">
        <w:rPr>
          <w:rFonts w:ascii="Times New Roman" w:hAnsi="Times New Roman" w:cs="Times New Roman"/>
          <w:sz w:val="26"/>
          <w:szCs w:val="26"/>
        </w:rPr>
        <w:t xml:space="preserve">. Cỡ mẫu bao gồm </w:t>
      </w:r>
      <w:r w:rsidR="008F6C45" w:rsidRPr="00351151">
        <w:rPr>
          <w:rFonts w:ascii="Times New Roman" w:hAnsi="Times New Roman" w:cs="Times New Roman"/>
          <w:sz w:val="26"/>
          <w:szCs w:val="26"/>
        </w:rPr>
        <w:t xml:space="preserve">400 người có thẻ BHYT đăng ký KCB ban đầu tại các cơ sở </w:t>
      </w:r>
      <w:r w:rsidR="00203D62" w:rsidRPr="00351151">
        <w:rPr>
          <w:rFonts w:ascii="Times New Roman" w:hAnsi="Times New Roman" w:cs="Times New Roman"/>
          <w:sz w:val="26"/>
          <w:szCs w:val="26"/>
        </w:rPr>
        <w:t>y</w:t>
      </w:r>
      <w:r w:rsidR="008F6C45" w:rsidRPr="00351151">
        <w:rPr>
          <w:rFonts w:ascii="Times New Roman" w:hAnsi="Times New Roman" w:cs="Times New Roman"/>
          <w:sz w:val="26"/>
          <w:szCs w:val="26"/>
        </w:rPr>
        <w:t xml:space="preserve"> tế </w:t>
      </w:r>
      <w:r w:rsidRPr="00351151">
        <w:rPr>
          <w:rFonts w:ascii="Times New Roman" w:hAnsi="Times New Roman" w:cs="Times New Roman"/>
          <w:sz w:val="26"/>
          <w:szCs w:val="26"/>
        </w:rPr>
        <w:t>công</w:t>
      </w:r>
      <w:r w:rsidR="00203D62" w:rsidRPr="00351151">
        <w:rPr>
          <w:rFonts w:ascii="Times New Roman" w:hAnsi="Times New Roman" w:cs="Times New Roman"/>
          <w:sz w:val="26"/>
          <w:szCs w:val="26"/>
        </w:rPr>
        <w:t xml:space="preserve">. </w:t>
      </w:r>
      <w:r w:rsidR="008F6C45" w:rsidRPr="00351151">
        <w:rPr>
          <w:rFonts w:ascii="Times New Roman" w:hAnsi="Times New Roman" w:cs="Times New Roman"/>
          <w:sz w:val="26"/>
          <w:szCs w:val="26"/>
        </w:rPr>
        <w:t>Kết quả cho thấ</w:t>
      </w:r>
      <w:r w:rsidR="00203D62" w:rsidRPr="00351151">
        <w:rPr>
          <w:rFonts w:ascii="Times New Roman" w:hAnsi="Times New Roman" w:cs="Times New Roman"/>
          <w:sz w:val="26"/>
          <w:szCs w:val="26"/>
        </w:rPr>
        <w:t xml:space="preserve">y nhóm </w:t>
      </w:r>
      <w:r w:rsidRPr="00351151">
        <w:rPr>
          <w:rFonts w:ascii="Times New Roman" w:hAnsi="Times New Roman" w:cs="Times New Roman"/>
          <w:sz w:val="26"/>
          <w:szCs w:val="26"/>
        </w:rPr>
        <w:t xml:space="preserve">trẻ </w:t>
      </w:r>
      <w:r w:rsidR="00203D62" w:rsidRPr="00351151">
        <w:rPr>
          <w:rFonts w:ascii="Times New Roman" w:hAnsi="Times New Roman" w:cs="Times New Roman"/>
          <w:sz w:val="26"/>
          <w:szCs w:val="26"/>
        </w:rPr>
        <w:t xml:space="preserve">trên 5 </w:t>
      </w:r>
      <w:r w:rsidR="008F6C45" w:rsidRPr="00351151">
        <w:rPr>
          <w:rFonts w:ascii="Times New Roman" w:hAnsi="Times New Roman" w:cs="Times New Roman"/>
          <w:sz w:val="26"/>
          <w:szCs w:val="26"/>
        </w:rPr>
        <w:t xml:space="preserve">tuổi sử dụng thẻ BHYT khi KCB cao gấp </w:t>
      </w:r>
      <w:r w:rsidR="00A57042" w:rsidRPr="00351151">
        <w:rPr>
          <w:rFonts w:ascii="Times New Roman" w:hAnsi="Times New Roman" w:cs="Times New Roman"/>
          <w:sz w:val="26"/>
          <w:szCs w:val="26"/>
        </w:rPr>
        <w:t xml:space="preserve">nhiều </w:t>
      </w:r>
      <w:r w:rsidR="008F6C45" w:rsidRPr="00351151">
        <w:rPr>
          <w:rFonts w:ascii="Times New Roman" w:hAnsi="Times New Roman" w:cs="Times New Roman"/>
          <w:sz w:val="26"/>
          <w:szCs w:val="26"/>
        </w:rPr>
        <w:t>lần so với nhóm dưới 5 tuổi</w:t>
      </w:r>
      <w:r w:rsidR="0023388E" w:rsidRPr="00351151">
        <w:rPr>
          <w:rFonts w:ascii="Times New Roman" w:hAnsi="Times New Roman" w:cs="Times New Roman"/>
          <w:sz w:val="26"/>
          <w:szCs w:val="26"/>
        </w:rPr>
        <w:fldChar w:fldCharType="begin"/>
      </w:r>
      <w:r w:rsidR="00457FEF" w:rsidRPr="00351151">
        <w:rPr>
          <w:rFonts w:ascii="Times New Roman" w:hAnsi="Times New Roman" w:cs="Times New Roman"/>
          <w:sz w:val="26"/>
          <w:szCs w:val="26"/>
        </w:rPr>
        <w:instrText xml:space="preserve"> ADDIN ZOTERO_ITEM CSL_CITATION {"citationID":"ZAZ59PQX","properties":{"formattedCitation":" [18]","plainCitation":" [18]","noteIndex":0},"citationItems":[{"id":1607,"uris":["http://zotero.org/users/4598420/items/QKSTQSET"],"uri":["http://zotero.org/users/4598420/items/QKSTQSET"],"itemData":{"id":1607,"type":"article-journal","title":"Thực trạng sử dụng thẻ BHYT của người dân 4 xã phường thành phố Phủ Lý, tỉnh Hà Nam","container-title":"Tạp chí Nghiên cứu Y học","page":"142-146","volume":"72(1)","language":"vie","author":[{"family":"Hằng Hoàng Minh","given":""},{"family":"Tạ Văn Đạt","given":""},{"family":"Phạm Văn Trọng","given":""}],"issued":{"date-parts":[["2011"]]}}}],"schema":"https://github.com/citation-style-language/schema/raw/master/csl-citation.json"} </w:instrText>
      </w:r>
      <w:r w:rsidR="0023388E" w:rsidRPr="00351151">
        <w:rPr>
          <w:rFonts w:ascii="Times New Roman" w:hAnsi="Times New Roman" w:cs="Times New Roman"/>
          <w:sz w:val="26"/>
          <w:szCs w:val="26"/>
        </w:rPr>
        <w:fldChar w:fldCharType="separate"/>
      </w:r>
      <w:r w:rsidR="00457FEF" w:rsidRPr="00351151">
        <w:rPr>
          <w:rFonts w:ascii="Times New Roman" w:hAnsi="Times New Roman" w:cs="Times New Roman"/>
          <w:sz w:val="26"/>
        </w:rPr>
        <w:t xml:space="preserve"> [18]</w:t>
      </w:r>
      <w:r w:rsidR="0023388E" w:rsidRPr="00351151">
        <w:rPr>
          <w:rFonts w:ascii="Times New Roman" w:hAnsi="Times New Roman" w:cs="Times New Roman"/>
          <w:sz w:val="26"/>
          <w:szCs w:val="26"/>
        </w:rPr>
        <w:fldChar w:fldCharType="end"/>
      </w:r>
      <w:r w:rsidR="00A07E65" w:rsidRPr="00351151">
        <w:rPr>
          <w:rFonts w:ascii="Times New Roman" w:hAnsi="Times New Roman" w:cs="Times New Roman"/>
          <w:sz w:val="26"/>
          <w:szCs w:val="26"/>
        </w:rPr>
        <w:t>.</w:t>
      </w:r>
      <w:r w:rsidR="008F6C45" w:rsidRPr="00351151">
        <w:rPr>
          <w:rFonts w:ascii="Times New Roman" w:hAnsi="Times New Roman" w:cs="Times New Roman"/>
          <w:sz w:val="26"/>
          <w:szCs w:val="26"/>
        </w:rPr>
        <w:t xml:space="preserve"> Tỷ lệ </w:t>
      </w:r>
      <w:r w:rsidRPr="00351151">
        <w:rPr>
          <w:rFonts w:ascii="Times New Roman" w:hAnsi="Times New Roman" w:cs="Times New Roman"/>
          <w:sz w:val="26"/>
          <w:szCs w:val="26"/>
        </w:rPr>
        <w:t xml:space="preserve">người </w:t>
      </w:r>
      <w:r w:rsidR="008F6C45" w:rsidRPr="00351151">
        <w:rPr>
          <w:rFonts w:ascii="Times New Roman" w:hAnsi="Times New Roman" w:cs="Times New Roman"/>
          <w:sz w:val="26"/>
          <w:szCs w:val="26"/>
        </w:rPr>
        <w:t xml:space="preserve">thường xuyên dùng thẻ </w:t>
      </w:r>
      <w:r w:rsidRPr="00351151">
        <w:rPr>
          <w:rFonts w:ascii="Times New Roman" w:hAnsi="Times New Roman" w:cs="Times New Roman"/>
          <w:sz w:val="26"/>
          <w:szCs w:val="26"/>
        </w:rPr>
        <w:t xml:space="preserve">BHYT </w:t>
      </w:r>
      <w:r w:rsidR="008F6C45" w:rsidRPr="00351151">
        <w:rPr>
          <w:rFonts w:ascii="Times New Roman" w:hAnsi="Times New Roman" w:cs="Times New Roman"/>
          <w:sz w:val="26"/>
          <w:szCs w:val="26"/>
        </w:rPr>
        <w:t>khi KCB của nhóm có học vấn từ PTTH trở lên là 34% so với nhóm dưới PTTH là 13,8%. Người</w:t>
      </w:r>
      <w:r w:rsidR="008F6C45" w:rsidRPr="00351151">
        <w:rPr>
          <w:rFonts w:ascii="Times New Roman" w:hAnsi="Times New Roman" w:cs="Times New Roman"/>
          <w:spacing w:val="-4"/>
          <w:sz w:val="26"/>
          <w:szCs w:val="26"/>
        </w:rPr>
        <w:t xml:space="preserve"> có trình độ học vấn có khả năng sử dụng thẻ BHYT để KCB khi ốm cao hơn 3,2 lần so với nhóm có học vấn thấp hơn do họ có nhận thức tốt hơn. Khi nghiên cứu mối liên quan giữa thu nhập </w:t>
      </w:r>
      <w:r w:rsidRPr="00351151">
        <w:rPr>
          <w:rFonts w:ascii="Times New Roman" w:hAnsi="Times New Roman" w:cs="Times New Roman"/>
          <w:spacing w:val="-4"/>
          <w:sz w:val="26"/>
          <w:szCs w:val="26"/>
        </w:rPr>
        <w:t>kinh tế và</w:t>
      </w:r>
      <w:r w:rsidR="008F6C45" w:rsidRPr="00351151">
        <w:rPr>
          <w:rFonts w:ascii="Times New Roman" w:hAnsi="Times New Roman" w:cs="Times New Roman"/>
          <w:spacing w:val="-4"/>
          <w:sz w:val="26"/>
          <w:szCs w:val="26"/>
        </w:rPr>
        <w:t xml:space="preserve"> việc sử dụng thẻ</w:t>
      </w:r>
      <w:r w:rsidRPr="00351151">
        <w:rPr>
          <w:rFonts w:ascii="Times New Roman" w:hAnsi="Times New Roman" w:cs="Times New Roman"/>
          <w:spacing w:val="-4"/>
          <w:sz w:val="26"/>
          <w:szCs w:val="26"/>
        </w:rPr>
        <w:t xml:space="preserve"> BHYT cho</w:t>
      </w:r>
      <w:r w:rsidR="008F6C45" w:rsidRPr="00351151">
        <w:rPr>
          <w:rFonts w:ascii="Times New Roman" w:hAnsi="Times New Roman" w:cs="Times New Roman"/>
          <w:spacing w:val="-4"/>
          <w:sz w:val="26"/>
          <w:szCs w:val="26"/>
        </w:rPr>
        <w:t xml:space="preserve"> thấy, nhóm đối tượng có thu nhập cao hơn (&gt;2 triệu/người/tháng) thường xuyên sử dụng thẻ BHYT để KCB cao hơn so với nhóm có thu nhập thấp (≤ 2 triệu/người/tháng). Nhu vậy giữa thu nhập và việc sử dụng thẻ BHYT của đối tượng có liên quan đến nhau (OR: 2,6, p&lt;0,05)</w:t>
      </w:r>
      <w:r w:rsidR="00A07E65" w:rsidRPr="00351151">
        <w:rPr>
          <w:rFonts w:ascii="Times New Roman" w:hAnsi="Times New Roman" w:cs="Times New Roman"/>
          <w:spacing w:val="-4"/>
          <w:sz w:val="26"/>
          <w:szCs w:val="26"/>
        </w:rPr>
        <w:fldChar w:fldCharType="begin"/>
      </w:r>
      <w:r w:rsidR="00457FEF" w:rsidRPr="00351151">
        <w:rPr>
          <w:rFonts w:ascii="Times New Roman" w:hAnsi="Times New Roman" w:cs="Times New Roman"/>
          <w:spacing w:val="-4"/>
          <w:sz w:val="26"/>
          <w:szCs w:val="26"/>
        </w:rPr>
        <w:instrText xml:space="preserve"> ADDIN ZOTERO_ITEM CSL_CITATION {"citationID":"3vAUOBLE","properties":{"formattedCitation":" [18]","plainCitation":" [18]","noteIndex":0},"citationItems":[{"id":1607,"uris":["http://zotero.org/users/4598420/items/QKSTQSET"],"uri":["http://zotero.org/users/4598420/items/QKSTQSET"],"itemData":{"id":1607,"type":"article-journal","title":"Thực trạng sử dụng thẻ BHYT của người dân 4 xã phường thành phố Phủ Lý, tỉnh Hà Nam","container-title":"Tạp chí Nghiên cứu Y học","page":"142-146","volume":"72(1)","language":"vie","author":[{"family":"Hằng Hoàng Minh","given":""},{"family":"Tạ Văn Đạt","given":""},{"family":"Phạm Văn Trọng","given":""}],"issued":{"date-parts":[["2011"]]}}}],"schema":"https://github.com/citation-style-language/schema/raw/master/csl-citation.json"} </w:instrText>
      </w:r>
      <w:r w:rsidR="00A07E65" w:rsidRPr="00351151">
        <w:rPr>
          <w:rFonts w:ascii="Times New Roman" w:hAnsi="Times New Roman" w:cs="Times New Roman"/>
          <w:spacing w:val="-4"/>
          <w:sz w:val="26"/>
          <w:szCs w:val="26"/>
        </w:rPr>
        <w:fldChar w:fldCharType="separate"/>
      </w:r>
      <w:r w:rsidR="00457FEF" w:rsidRPr="00351151">
        <w:rPr>
          <w:rFonts w:ascii="Times New Roman" w:hAnsi="Times New Roman" w:cs="Times New Roman"/>
          <w:spacing w:val="-4"/>
          <w:sz w:val="26"/>
        </w:rPr>
        <w:t xml:space="preserve"> [18]</w:t>
      </w:r>
      <w:r w:rsidR="00A07E65" w:rsidRPr="00351151">
        <w:rPr>
          <w:rFonts w:ascii="Times New Roman" w:hAnsi="Times New Roman" w:cs="Times New Roman"/>
          <w:spacing w:val="-4"/>
          <w:sz w:val="26"/>
          <w:szCs w:val="26"/>
        </w:rPr>
        <w:fldChar w:fldCharType="end"/>
      </w:r>
      <w:r w:rsidR="0023388E" w:rsidRPr="00351151">
        <w:rPr>
          <w:rFonts w:ascii="Times New Roman" w:hAnsi="Times New Roman" w:cs="Times New Roman"/>
          <w:spacing w:val="-4"/>
          <w:sz w:val="26"/>
          <w:szCs w:val="26"/>
        </w:rPr>
        <w:t xml:space="preserve">. </w:t>
      </w:r>
      <w:r w:rsidR="008F6C45" w:rsidRPr="00351151">
        <w:rPr>
          <w:rFonts w:ascii="Times New Roman" w:hAnsi="Times New Roman" w:cs="Times New Roman"/>
          <w:spacing w:val="-4"/>
          <w:sz w:val="26"/>
          <w:szCs w:val="26"/>
        </w:rPr>
        <w:t>Nếu chỉ tính riêng việc thường xuyên sử dụng thẻ để</w:t>
      </w:r>
      <w:r w:rsidR="00203D62" w:rsidRPr="00351151">
        <w:rPr>
          <w:rFonts w:ascii="Times New Roman" w:hAnsi="Times New Roman" w:cs="Times New Roman"/>
          <w:spacing w:val="-4"/>
          <w:sz w:val="26"/>
          <w:szCs w:val="26"/>
        </w:rPr>
        <w:t xml:space="preserve"> KCB khi ố</w:t>
      </w:r>
      <w:r w:rsidR="008F6C45" w:rsidRPr="00351151">
        <w:rPr>
          <w:rFonts w:ascii="Times New Roman" w:hAnsi="Times New Roman" w:cs="Times New Roman"/>
          <w:spacing w:val="-4"/>
          <w:sz w:val="26"/>
          <w:szCs w:val="26"/>
        </w:rPr>
        <w:t>m thì điều này phù hợp với đối tượng học vấn cao, thu nhập sẽ cao và sử dụng thẻ thường xuyên hơn. Kết quả này tương tự với kết quả của Nguyên Văn Chương (2002) tại Bắc Ninh</w:t>
      </w:r>
      <w:r w:rsidR="00A07E65" w:rsidRPr="00351151">
        <w:rPr>
          <w:rFonts w:ascii="Times New Roman" w:hAnsi="Times New Roman" w:cs="Times New Roman"/>
          <w:spacing w:val="-4"/>
          <w:sz w:val="26"/>
          <w:szCs w:val="26"/>
        </w:rPr>
        <w:fldChar w:fldCharType="begin"/>
      </w:r>
      <w:r w:rsidR="00457FEF" w:rsidRPr="00351151">
        <w:rPr>
          <w:rFonts w:ascii="Times New Roman" w:hAnsi="Times New Roman" w:cs="Times New Roman"/>
          <w:spacing w:val="-4"/>
          <w:sz w:val="26"/>
          <w:szCs w:val="26"/>
        </w:rPr>
        <w:instrText xml:space="preserve"> ADDIN ZOTERO_ITEM CSL_CITATION {"citationID":"guTDGaar","properties":{"formattedCitation":" [11]","plainCitation":" [11]","noteIndex":0},"citationItems":[{"id":2229,"uris":["http://zotero.org/users/4598420/items/9H54WZHA"],"uri":["http://zotero.org/users/4598420/items/9H54WZHA"],"itemData":{"id":2229,"type":"thesis","title":"Thực trạng khám chữa bệnh bảo hiểm Y tế tại một số tramh Y tế tại xã huyện Yên Phong - Bắc Ninh","publisher":"Đại học Y tế công cộng","publisher-place":"Hà Nội","genre":"Luận văn Thạc sĩ Y tế công cộng","event-place":"Hà Nội","language":"vie","author":[{"family":"Chương Nguyễn Văn","given":""}],"issued":{"date-parts":[["2002"]]}}}],"schema":"https://github.com/citation-style-language/schema/raw/master/csl-citation.json"} </w:instrText>
      </w:r>
      <w:r w:rsidR="00A07E65" w:rsidRPr="00351151">
        <w:rPr>
          <w:rFonts w:ascii="Times New Roman" w:hAnsi="Times New Roman" w:cs="Times New Roman"/>
          <w:spacing w:val="-4"/>
          <w:sz w:val="26"/>
          <w:szCs w:val="26"/>
        </w:rPr>
        <w:fldChar w:fldCharType="separate"/>
      </w:r>
      <w:r w:rsidR="00457FEF" w:rsidRPr="00351151">
        <w:rPr>
          <w:rFonts w:ascii="Times New Roman" w:hAnsi="Times New Roman" w:cs="Times New Roman"/>
          <w:spacing w:val="-4"/>
          <w:sz w:val="26"/>
        </w:rPr>
        <w:t xml:space="preserve"> [11]</w:t>
      </w:r>
      <w:r w:rsidR="00A07E65" w:rsidRPr="00351151">
        <w:rPr>
          <w:rFonts w:ascii="Times New Roman" w:hAnsi="Times New Roman" w:cs="Times New Roman"/>
          <w:spacing w:val="-4"/>
          <w:sz w:val="26"/>
          <w:szCs w:val="26"/>
        </w:rPr>
        <w:fldChar w:fldCharType="end"/>
      </w:r>
      <w:r w:rsidR="008F6C45" w:rsidRPr="00351151">
        <w:rPr>
          <w:rFonts w:ascii="Times New Roman" w:hAnsi="Times New Roman" w:cs="Times New Roman"/>
          <w:spacing w:val="-4"/>
          <w:sz w:val="26"/>
          <w:szCs w:val="26"/>
        </w:rPr>
        <w:t xml:space="preserve"> và Vũ Khắc Lương (2005) tại Sóc Sơn – Hà Nội</w:t>
      </w:r>
      <w:r w:rsidR="00A07E65" w:rsidRPr="00351151">
        <w:rPr>
          <w:rFonts w:ascii="Times New Roman" w:hAnsi="Times New Roman" w:cs="Times New Roman"/>
          <w:spacing w:val="-4"/>
          <w:sz w:val="26"/>
          <w:szCs w:val="26"/>
        </w:rPr>
        <w:fldChar w:fldCharType="begin"/>
      </w:r>
      <w:r w:rsidR="00457FEF" w:rsidRPr="00351151">
        <w:rPr>
          <w:rFonts w:ascii="Times New Roman" w:hAnsi="Times New Roman" w:cs="Times New Roman"/>
          <w:spacing w:val="-4"/>
          <w:sz w:val="26"/>
          <w:szCs w:val="26"/>
        </w:rPr>
        <w:instrText xml:space="preserve"> ADDIN ZOTERO_ITEM CSL_CITATION {"citationID":"w8BiPAoD","properties":{"formattedCitation":" [29]","plainCitation":" [29]","noteIndex":0},"citationItems":[{"id":1613,"uris":["http://zotero.org/users/4598420/items/C7ABFF2U"],"uri":["http://zotero.org/users/4598420/items/C7ABFF2U"],"itemData":{"id":1613,"type":"report","title":"Khảo sát mô hình bảo hiểm y tế nông dân tại huyện Sóc Sơn - Hà Nội","publisher":"Trường Đại học Y Hà Nội","language":"vie","author":[{"family":"Lương Vũ Khắc","given":""}],"issued":{"date-parts":[["2005"]]}}}],"schema":"https://github.com/citation-style-language/schema/raw/master/csl-citation.json"} </w:instrText>
      </w:r>
      <w:r w:rsidR="00A07E65" w:rsidRPr="00351151">
        <w:rPr>
          <w:rFonts w:ascii="Times New Roman" w:hAnsi="Times New Roman" w:cs="Times New Roman"/>
          <w:spacing w:val="-4"/>
          <w:sz w:val="26"/>
          <w:szCs w:val="26"/>
        </w:rPr>
        <w:fldChar w:fldCharType="separate"/>
      </w:r>
      <w:r w:rsidR="00457FEF" w:rsidRPr="00351151">
        <w:rPr>
          <w:rFonts w:ascii="Times New Roman" w:hAnsi="Times New Roman" w:cs="Times New Roman"/>
          <w:spacing w:val="-4"/>
          <w:sz w:val="26"/>
        </w:rPr>
        <w:t xml:space="preserve"> [29]</w:t>
      </w:r>
      <w:r w:rsidR="00A07E65" w:rsidRPr="00351151">
        <w:rPr>
          <w:rFonts w:ascii="Times New Roman" w:hAnsi="Times New Roman" w:cs="Times New Roman"/>
          <w:spacing w:val="-4"/>
          <w:sz w:val="26"/>
          <w:szCs w:val="26"/>
        </w:rPr>
        <w:fldChar w:fldCharType="end"/>
      </w:r>
      <w:r w:rsidR="0023388E" w:rsidRPr="00351151">
        <w:rPr>
          <w:rFonts w:ascii="Times New Roman" w:hAnsi="Times New Roman" w:cs="Times New Roman"/>
          <w:spacing w:val="-4"/>
          <w:sz w:val="26"/>
          <w:szCs w:val="26"/>
        </w:rPr>
        <w:t>.</w:t>
      </w:r>
      <w:r w:rsidR="008F6C45" w:rsidRPr="00351151">
        <w:rPr>
          <w:rFonts w:ascii="Times New Roman" w:hAnsi="Times New Roman" w:cs="Times New Roman"/>
          <w:spacing w:val="-4"/>
          <w:sz w:val="26"/>
          <w:szCs w:val="26"/>
        </w:rPr>
        <w:t xml:space="preserve"> Nhóm đối tượng có tình trạng sức khỏe yếu và trung bình có tỷ lệ thường xuyên sử dụng thẻ BHYT cao gấp 6,2 lần so với nhóm có tình trạng sức khỏe tốt hơn.</w:t>
      </w:r>
      <w:r w:rsidR="008F6C45" w:rsidRPr="00351151">
        <w:rPr>
          <w:rFonts w:ascii="Times New Roman" w:hAnsi="Times New Roman" w:cs="Times New Roman"/>
          <w:sz w:val="26"/>
          <w:szCs w:val="26"/>
        </w:rPr>
        <w:t xml:space="preserve"> </w:t>
      </w:r>
    </w:p>
    <w:p w14:paraId="0BD6087C" w14:textId="6F5CB828" w:rsidR="008F6C45" w:rsidRPr="00351151" w:rsidRDefault="008F6C45" w:rsidP="00B449F5">
      <w:pPr>
        <w:widowControl w:val="0"/>
        <w:spacing w:after="0" w:line="360" w:lineRule="auto"/>
        <w:ind w:firstLine="720"/>
        <w:jc w:val="both"/>
        <w:rPr>
          <w:rFonts w:ascii="Times New Roman" w:hAnsi="Times New Roman" w:cs="Times New Roman"/>
          <w:color w:val="000000"/>
          <w:sz w:val="26"/>
          <w:szCs w:val="26"/>
        </w:rPr>
      </w:pPr>
      <w:r w:rsidRPr="00351151">
        <w:rPr>
          <w:rFonts w:ascii="Times New Roman" w:hAnsi="Times New Roman" w:cs="Times New Roman"/>
          <w:color w:val="000000"/>
          <w:sz w:val="26"/>
          <w:szCs w:val="26"/>
        </w:rPr>
        <w:lastRenderedPageBreak/>
        <w:t xml:space="preserve">Các nghiên cứu </w:t>
      </w:r>
      <w:r w:rsidR="00203D62" w:rsidRPr="00351151">
        <w:rPr>
          <w:rFonts w:ascii="Times New Roman" w:hAnsi="Times New Roman" w:cs="Times New Roman"/>
          <w:color w:val="000000"/>
          <w:sz w:val="26"/>
          <w:szCs w:val="26"/>
        </w:rPr>
        <w:t>khác</w:t>
      </w:r>
      <w:r w:rsidRPr="00351151">
        <w:rPr>
          <w:rFonts w:ascii="Times New Roman" w:hAnsi="Times New Roman" w:cs="Times New Roman"/>
          <w:color w:val="000000"/>
          <w:sz w:val="26"/>
          <w:szCs w:val="26"/>
        </w:rPr>
        <w:t xml:space="preserve"> của một số tác giả về sự tiếp cận và sử dụng dịch vụ KCB ngay cả ở các nước đang phát triển cũng cho thấy có sự khác biệt trong việc lựa chọn dịch vụ KCB theo nhóm thu nhập. Tại Trung Quốc vào những năm 1960, 1970 đã đạt độ bao phủ</w:t>
      </w:r>
      <w:r w:rsidR="00203D62" w:rsidRPr="00351151">
        <w:rPr>
          <w:rFonts w:ascii="Times New Roman" w:hAnsi="Times New Roman" w:cs="Times New Roman"/>
          <w:color w:val="000000"/>
          <w:sz w:val="26"/>
          <w:szCs w:val="26"/>
        </w:rPr>
        <w:t xml:space="preserve"> 95%</w:t>
      </w:r>
      <w:r w:rsidRPr="00351151">
        <w:rPr>
          <w:rFonts w:ascii="Times New Roman" w:hAnsi="Times New Roman" w:cs="Times New Roman"/>
          <w:color w:val="000000"/>
          <w:sz w:val="26"/>
          <w:szCs w:val="26"/>
        </w:rPr>
        <w:t>, nhưng những rủi ro và nguy cơ về tài chính vẫn rất lớn dẫn đến mất công bằng trong CSSK</w:t>
      </w:r>
      <w:r w:rsidR="00A07E65" w:rsidRPr="00351151">
        <w:rPr>
          <w:rFonts w:ascii="Times New Roman" w:hAnsi="Times New Roman" w:cs="Times New Roman"/>
          <w:color w:val="000000"/>
          <w:sz w:val="26"/>
          <w:szCs w:val="26"/>
        </w:rPr>
        <w:fldChar w:fldCharType="begin"/>
      </w:r>
      <w:r w:rsidR="000011C8" w:rsidRPr="00351151">
        <w:rPr>
          <w:rFonts w:ascii="Times New Roman" w:hAnsi="Times New Roman" w:cs="Times New Roman"/>
          <w:color w:val="000000"/>
          <w:sz w:val="26"/>
          <w:szCs w:val="26"/>
        </w:rPr>
        <w:instrText xml:space="preserve"> ADDIN ZOTERO_ITEM CSL_CITATION {"citationID":"hWVRS1Xv","properties":{"formattedCitation":" [95]","plainCitation":" [95]","noteIndex":0},"citationItems":[{"id":1615,"uris":["http://zotero.org/users/4598420/items/JHXHBICC"],"uri":["http://zotero.org/users/4598420/items/JHXHBICC"],"itemData":{"id":1615,"type":"book","title":"Can Insurance Increase Financial Risk ? The Curious Case Of Health Insurance In China","collection-title":"Can Insurance Increase Financial Risk ? The Curious Case Of Health Insurance In China","publisher":"DC : World Bank Group","publisher-place":"China","event-place":"China","URL":"http://elibrary.worldbank.org/doi/abs/10.1596/1813-9450-3741","note":"DOI: 10.1596/1813-9450-3741","language":"eng","author":[{"family":"Wagstaff Adam","given":""},{"family":"Lindelow Magnus","given":""}],"issued":{"date-parts":[["2005"]]}}}],"schema":"https://github.com/citation-style-language/schema/raw/master/csl-citation.json"} </w:instrText>
      </w:r>
      <w:r w:rsidR="00A07E65" w:rsidRPr="00351151">
        <w:rPr>
          <w:rFonts w:ascii="Times New Roman" w:hAnsi="Times New Roman" w:cs="Times New Roman"/>
          <w:color w:val="000000"/>
          <w:sz w:val="26"/>
          <w:szCs w:val="26"/>
        </w:rPr>
        <w:fldChar w:fldCharType="separate"/>
      </w:r>
      <w:r w:rsidR="000011C8" w:rsidRPr="00351151">
        <w:rPr>
          <w:rFonts w:ascii="Times New Roman" w:hAnsi="Times New Roman" w:cs="Times New Roman"/>
          <w:sz w:val="26"/>
        </w:rPr>
        <w:t xml:space="preserve"> [95]</w:t>
      </w:r>
      <w:r w:rsidR="00A07E65" w:rsidRPr="00351151">
        <w:rPr>
          <w:rFonts w:ascii="Times New Roman" w:hAnsi="Times New Roman" w:cs="Times New Roman"/>
          <w:color w:val="000000"/>
          <w:sz w:val="26"/>
          <w:szCs w:val="26"/>
        </w:rPr>
        <w:fldChar w:fldCharType="end"/>
      </w:r>
      <w:r w:rsidR="0023388E" w:rsidRPr="00351151">
        <w:rPr>
          <w:rFonts w:ascii="Times New Roman" w:hAnsi="Times New Roman" w:cs="Times New Roman"/>
          <w:color w:val="000000"/>
          <w:sz w:val="26"/>
          <w:szCs w:val="26"/>
        </w:rPr>
        <w:t>.</w:t>
      </w:r>
      <w:r w:rsidRPr="00351151">
        <w:rPr>
          <w:rFonts w:ascii="Times New Roman" w:hAnsi="Times New Roman" w:cs="Times New Roman"/>
          <w:color w:val="000000"/>
          <w:sz w:val="26"/>
          <w:szCs w:val="26"/>
        </w:rPr>
        <w:t xml:space="preserve"> </w:t>
      </w:r>
      <w:r w:rsidR="004B49B2" w:rsidRPr="00351151">
        <w:rPr>
          <w:rFonts w:ascii="Times New Roman" w:hAnsi="Times New Roman" w:cs="Times New Roman"/>
          <w:color w:val="000000"/>
          <w:sz w:val="26"/>
          <w:szCs w:val="26"/>
        </w:rPr>
        <w:t>N</w:t>
      </w:r>
      <w:r w:rsidRPr="00351151">
        <w:rPr>
          <w:rFonts w:ascii="Times New Roman" w:hAnsi="Times New Roman" w:cs="Times New Roman"/>
          <w:color w:val="000000"/>
          <w:sz w:val="26"/>
          <w:szCs w:val="26"/>
        </w:rPr>
        <w:t xml:space="preserve">ghiên cứu tại 30 huyện nghèo </w:t>
      </w:r>
      <w:r w:rsidR="004B49B2" w:rsidRPr="00351151">
        <w:rPr>
          <w:rFonts w:ascii="Times New Roman" w:hAnsi="Times New Roman" w:cs="Times New Roman"/>
          <w:color w:val="000000"/>
          <w:sz w:val="26"/>
          <w:szCs w:val="26"/>
        </w:rPr>
        <w:t xml:space="preserve">tại Việt Nam </w:t>
      </w:r>
      <w:r w:rsidRPr="00351151">
        <w:rPr>
          <w:rFonts w:ascii="Times New Roman" w:hAnsi="Times New Roman" w:cs="Times New Roman"/>
          <w:color w:val="000000"/>
          <w:sz w:val="26"/>
          <w:szCs w:val="26"/>
        </w:rPr>
        <w:t>cho thấy 33% số hộ thu nhập thấp đã không tìm kiếm dịch vụ KCB trong một khoảng thời gian nhất định so với 16% ở các hộ thuộc nhóm thu nhập cao mặc dù những hộ nghèo có nhu cầu sử dụng dịch vụ KCB cao hơn (nhóm 1/4 số dân nghèo nhất có tỷ lệ mắc bệnh nhiễm khuẩn cao gấp 3 lần so với nhóm 1/4 số dân giàu nhất)</w:t>
      </w:r>
      <w:r w:rsidR="00A07E65" w:rsidRPr="00351151">
        <w:rPr>
          <w:rFonts w:ascii="Times New Roman" w:hAnsi="Times New Roman" w:cs="Times New Roman"/>
          <w:color w:val="000000"/>
          <w:sz w:val="26"/>
          <w:szCs w:val="26"/>
        </w:rPr>
        <w:fldChar w:fldCharType="begin"/>
      </w:r>
      <w:r w:rsidR="00457FEF" w:rsidRPr="00351151">
        <w:rPr>
          <w:rFonts w:ascii="Times New Roman" w:hAnsi="Times New Roman" w:cs="Times New Roman"/>
          <w:color w:val="000000"/>
          <w:sz w:val="26"/>
          <w:szCs w:val="26"/>
        </w:rPr>
        <w:instrText xml:space="preserve"> ADDIN ZOTERO_ITEM CSL_CITATION {"citationID":"3xFmRQGc","properties":{"formattedCitation":" [31]","plainCitation":" [31]","noteIndex":0},"citationItems":[{"id":1611,"uris":["http://zotero.org/users/4598420/items/S8JY8NZ7"],"uri":["http://zotero.org/users/4598420/items/S8JY8NZ7"],"itemData":{"id":1611,"type":"report","title":"Đánh giá tình hình chăm sóc sức khỏe cho người nghèo tại các tỉnh thuộc Dự án HEMA.","publisher":"Bộ y tế","language":"vie","author":[{"family":"Oanh Trần Thị Mai","given":""}],"issued":{"date-parts":[["2006"]]}}}],"schema":"https://github.com/citation-style-language/schema/raw/master/csl-citation.json"} </w:instrText>
      </w:r>
      <w:r w:rsidR="00A07E65" w:rsidRPr="00351151">
        <w:rPr>
          <w:rFonts w:ascii="Times New Roman" w:hAnsi="Times New Roman" w:cs="Times New Roman"/>
          <w:color w:val="000000"/>
          <w:sz w:val="26"/>
          <w:szCs w:val="26"/>
        </w:rPr>
        <w:fldChar w:fldCharType="separate"/>
      </w:r>
      <w:r w:rsidR="00457FEF" w:rsidRPr="00351151">
        <w:rPr>
          <w:rFonts w:ascii="Times New Roman" w:hAnsi="Times New Roman" w:cs="Times New Roman"/>
          <w:sz w:val="26"/>
        </w:rPr>
        <w:t xml:space="preserve"> [31]</w:t>
      </w:r>
      <w:r w:rsidR="00A07E65" w:rsidRPr="00351151">
        <w:rPr>
          <w:rFonts w:ascii="Times New Roman" w:hAnsi="Times New Roman" w:cs="Times New Roman"/>
          <w:color w:val="000000"/>
          <w:sz w:val="26"/>
          <w:szCs w:val="26"/>
        </w:rPr>
        <w:fldChar w:fldCharType="end"/>
      </w:r>
      <w:r w:rsidR="00A07E65" w:rsidRPr="00351151">
        <w:rPr>
          <w:rFonts w:ascii="Times New Roman" w:hAnsi="Times New Roman" w:cs="Times New Roman"/>
          <w:color w:val="000000"/>
          <w:sz w:val="26"/>
          <w:szCs w:val="26"/>
        </w:rPr>
        <w:t>.</w:t>
      </w:r>
      <w:r w:rsidRPr="00351151">
        <w:rPr>
          <w:rFonts w:ascii="Times New Roman" w:hAnsi="Times New Roman" w:cs="Times New Roman"/>
          <w:color w:val="000000"/>
          <w:sz w:val="26"/>
          <w:szCs w:val="26"/>
        </w:rPr>
        <w:t xml:space="preserve"> </w:t>
      </w:r>
    </w:p>
    <w:p w14:paraId="62A664E4" w14:textId="6333318F" w:rsidR="008F6C45" w:rsidRPr="00351151" w:rsidRDefault="00A8426B" w:rsidP="00D33287">
      <w:pPr>
        <w:pStyle w:val="Heading3"/>
        <w:numPr>
          <w:ilvl w:val="0"/>
          <w:numId w:val="81"/>
        </w:numPr>
        <w:ind w:hanging="720"/>
        <w:rPr>
          <w:i w:val="0"/>
          <w:sz w:val="26"/>
          <w:szCs w:val="26"/>
        </w:rPr>
      </w:pPr>
      <w:bookmarkStart w:id="149" w:name="_Toc28079700"/>
      <w:r w:rsidRPr="00351151">
        <w:rPr>
          <w:i w:val="0"/>
          <w:sz w:val="26"/>
          <w:szCs w:val="26"/>
        </w:rPr>
        <w:t>Khả năng tiếp cận đến cơ sở y tế</w:t>
      </w:r>
      <w:bookmarkEnd w:id="149"/>
      <w:r w:rsidR="008F6C45" w:rsidRPr="00351151">
        <w:rPr>
          <w:i w:val="0"/>
          <w:sz w:val="26"/>
          <w:szCs w:val="26"/>
        </w:rPr>
        <w:t xml:space="preserve"> </w:t>
      </w:r>
    </w:p>
    <w:p w14:paraId="24796B54" w14:textId="7662A069" w:rsidR="008F6C45" w:rsidRPr="00351151" w:rsidRDefault="008F6C45" w:rsidP="00082EDE">
      <w:pPr>
        <w:spacing w:after="0" w:line="360" w:lineRule="auto"/>
        <w:ind w:firstLine="720"/>
        <w:jc w:val="both"/>
        <w:rPr>
          <w:rFonts w:ascii="Times New Roman" w:hAnsi="Times New Roman" w:cs="Times New Roman"/>
          <w:sz w:val="26"/>
          <w:szCs w:val="26"/>
        </w:rPr>
      </w:pPr>
      <w:r w:rsidRPr="00351151">
        <w:rPr>
          <w:rFonts w:ascii="Times New Roman" w:hAnsi="Times New Roman" w:cs="Times New Roman"/>
          <w:sz w:val="26"/>
          <w:szCs w:val="26"/>
        </w:rPr>
        <w:t>Theo báo cáo điều tra đánh giá tình hình chăm sóc sức khỏe cho người nghèo tại 5 tỉnh miền núi phía Bắc và Tây Nguyên</w:t>
      </w:r>
      <w:r w:rsidR="004B49B2" w:rsidRPr="00351151">
        <w:rPr>
          <w:rFonts w:ascii="Times New Roman" w:hAnsi="Times New Roman" w:cs="Times New Roman"/>
          <w:sz w:val="26"/>
          <w:szCs w:val="26"/>
        </w:rPr>
        <w:t>,</w:t>
      </w:r>
      <w:r w:rsidR="00CB3BB8" w:rsidRPr="00351151">
        <w:rPr>
          <w:rFonts w:ascii="Times New Roman" w:hAnsi="Times New Roman" w:cs="Times New Roman"/>
          <w:sz w:val="26"/>
          <w:szCs w:val="26"/>
        </w:rPr>
        <w:t xml:space="preserve"> </w:t>
      </w:r>
      <w:r w:rsidRPr="00351151">
        <w:rPr>
          <w:rFonts w:ascii="Times New Roman" w:hAnsi="Times New Roman" w:cs="Times New Roman"/>
          <w:sz w:val="26"/>
          <w:szCs w:val="26"/>
        </w:rPr>
        <w:t>Đàm Viết Cư</w:t>
      </w:r>
      <w:r w:rsidR="00CB3BB8" w:rsidRPr="00351151">
        <w:rPr>
          <w:rFonts w:ascii="Times New Roman" w:hAnsi="Times New Roman" w:cs="Times New Roman"/>
          <w:sz w:val="26"/>
          <w:szCs w:val="26"/>
        </w:rPr>
        <w:t>ơ</w:t>
      </w:r>
      <w:r w:rsidRPr="00351151">
        <w:rPr>
          <w:rFonts w:ascii="Times New Roman" w:hAnsi="Times New Roman" w:cs="Times New Roman"/>
          <w:sz w:val="26"/>
          <w:szCs w:val="26"/>
        </w:rPr>
        <w:t>ng và cộng sự năm 2007 cho thấy điề</w:t>
      </w:r>
      <w:r w:rsidR="004B49B2" w:rsidRPr="00351151">
        <w:rPr>
          <w:rFonts w:ascii="Times New Roman" w:hAnsi="Times New Roman" w:cs="Times New Roman"/>
          <w:sz w:val="26"/>
          <w:szCs w:val="26"/>
        </w:rPr>
        <w:t>u</w:t>
      </w:r>
      <w:r w:rsidRPr="00351151">
        <w:rPr>
          <w:rFonts w:ascii="Times New Roman" w:hAnsi="Times New Roman" w:cs="Times New Roman"/>
          <w:sz w:val="26"/>
          <w:szCs w:val="26"/>
        </w:rPr>
        <w:t xml:space="preserve"> kiện địa lý ảnh hưởng tới tiếp cận </w:t>
      </w:r>
      <w:r w:rsidR="004B49B2" w:rsidRPr="00351151">
        <w:rPr>
          <w:rFonts w:ascii="Times New Roman" w:hAnsi="Times New Roman" w:cs="Times New Roman"/>
          <w:sz w:val="26"/>
          <w:szCs w:val="26"/>
        </w:rPr>
        <w:t xml:space="preserve">và sử dụng </w:t>
      </w:r>
      <w:r w:rsidRPr="00351151">
        <w:rPr>
          <w:rFonts w:ascii="Times New Roman" w:hAnsi="Times New Roman" w:cs="Times New Roman"/>
          <w:sz w:val="26"/>
          <w:szCs w:val="26"/>
        </w:rPr>
        <w:t xml:space="preserve">dịch vụ y tế. Việc tiếp cận về mặt địa lý đến các cơ sở y tế được đo </w:t>
      </w:r>
      <w:r w:rsidR="00082EDE" w:rsidRPr="00351151">
        <w:rPr>
          <w:rFonts w:ascii="Times New Roman" w:hAnsi="Times New Roman" w:cs="Times New Roman"/>
          <w:sz w:val="26"/>
          <w:szCs w:val="26"/>
        </w:rPr>
        <w:t>lường bằng 2 chỉ số cơ bản là</w:t>
      </w:r>
      <w:r w:rsidRPr="00351151">
        <w:rPr>
          <w:rFonts w:ascii="Times New Roman" w:hAnsi="Times New Roman" w:cs="Times New Roman"/>
          <w:sz w:val="26"/>
          <w:szCs w:val="26"/>
        </w:rPr>
        <w:t xml:space="preserve"> khoảng cách và thời gian</w:t>
      </w:r>
      <w:r w:rsidR="00082EDE" w:rsidRPr="00351151">
        <w:rPr>
          <w:rFonts w:ascii="Times New Roman" w:hAnsi="Times New Roman" w:cs="Times New Roman"/>
          <w:sz w:val="26"/>
          <w:szCs w:val="26"/>
        </w:rPr>
        <w:t xml:space="preserve"> sử dụng để có thể đến được CSYT</w:t>
      </w:r>
      <w:r w:rsidRPr="00351151">
        <w:rPr>
          <w:rFonts w:ascii="Times New Roman" w:hAnsi="Times New Roman" w:cs="Times New Roman"/>
          <w:sz w:val="26"/>
          <w:szCs w:val="26"/>
        </w:rPr>
        <w:t>. Nhìn chung, người dân ở khu vực miền núi (không tính đến điều kiện kinh tế) tiếp cận dịch vụ y tế ít hơn vùng đồng bằng. Tại khu vực miền núi, người nghèo chủ yếu đến trạm y tế xã, cao hơn rõ rệt so với khu vực đồng bằng; người giàu tiếp cận dịch vụ y tế tuyến trên cao gấp 4 lần người nghèo</w:t>
      </w:r>
      <w:r w:rsidR="00D16248" w:rsidRPr="00351151">
        <w:rPr>
          <w:rFonts w:ascii="Times New Roman" w:hAnsi="Times New Roman" w:cs="Times New Roman"/>
          <w:sz w:val="26"/>
          <w:szCs w:val="26"/>
        </w:rPr>
        <w:fldChar w:fldCharType="begin"/>
      </w:r>
      <w:r w:rsidR="00457FEF" w:rsidRPr="00351151">
        <w:rPr>
          <w:rFonts w:ascii="Times New Roman" w:hAnsi="Times New Roman" w:cs="Times New Roman"/>
          <w:sz w:val="26"/>
          <w:szCs w:val="26"/>
        </w:rPr>
        <w:instrText xml:space="preserve"> ADDIN ZOTERO_ITEM CSL_CITATION {"citationID":"lFUvUkX6","properties":{"formattedCitation":" [12]","plainCitation":" [12]","noteIndex":0},"citationItems":[{"id":1574,"uris":["http://zotero.org/users/4598420/items/46JIH8C7"],"uri":["http://zotero.org/users/4598420/items/46JIH8C7"],"itemData":{"id":1574,"type":"report","title":"Một số phát hiện chính của điều tra HEMA đánh giá tình hình chăm sóc sức khỏe cho người nghèo tại 5 tỉnh miền núi phía Bắc và Tây Nguyên","genre":"Báo cáo dự án","URL":"http://www.hspi.org.vn/vcl/Mot-so-phat-hien-chinh-cua-dieu-tra-HEMA-danh-gia-tinh-hinh-CSSK-nguoi-ngheo-t67-974.html","language":"vie","author":[{"family":"Cương Đàm Viết","given":""},{"family":"Trần Thị Mai Oanh","given":""},{"family":"Dương Huy Lương","given":""},{"family":"Nguyễn Khánh Phương","given":""},{"family":"Trần Văn Tiến","given":""},{"family":"Vũ Minh Hạnh","given":""},{"family":"Phan Hồng Vân","given":""}],"issued":{"date-parts":[["2007"]]}}}],"schema":"https://github.com/citation-style-language/schema/raw/master/csl-citation.json"} </w:instrText>
      </w:r>
      <w:r w:rsidR="00D16248" w:rsidRPr="00351151">
        <w:rPr>
          <w:rFonts w:ascii="Times New Roman" w:hAnsi="Times New Roman" w:cs="Times New Roman"/>
          <w:sz w:val="26"/>
          <w:szCs w:val="26"/>
        </w:rPr>
        <w:fldChar w:fldCharType="separate"/>
      </w:r>
      <w:r w:rsidR="00457FEF" w:rsidRPr="00351151">
        <w:rPr>
          <w:rFonts w:ascii="Times New Roman" w:hAnsi="Times New Roman" w:cs="Times New Roman"/>
          <w:sz w:val="26"/>
        </w:rPr>
        <w:t xml:space="preserve"> [12]</w:t>
      </w:r>
      <w:r w:rsidR="00D16248" w:rsidRPr="00351151">
        <w:rPr>
          <w:rFonts w:ascii="Times New Roman" w:hAnsi="Times New Roman" w:cs="Times New Roman"/>
          <w:sz w:val="26"/>
          <w:szCs w:val="26"/>
        </w:rPr>
        <w:fldChar w:fldCharType="end"/>
      </w:r>
      <w:r w:rsidRPr="00351151">
        <w:rPr>
          <w:rFonts w:ascii="Times New Roman" w:hAnsi="Times New Roman" w:cs="Times New Roman"/>
          <w:sz w:val="26"/>
          <w:szCs w:val="26"/>
        </w:rPr>
        <w:t>.</w:t>
      </w:r>
      <w:r w:rsidR="00082EDE" w:rsidRPr="00351151">
        <w:rPr>
          <w:rFonts w:ascii="Times New Roman" w:hAnsi="Times New Roman" w:cs="Times New Roman"/>
          <w:sz w:val="26"/>
          <w:szCs w:val="26"/>
        </w:rPr>
        <w:t xml:space="preserve"> </w:t>
      </w:r>
      <w:r w:rsidRPr="00351151">
        <w:rPr>
          <w:rFonts w:ascii="Times New Roman" w:hAnsi="Times New Roman" w:cs="Times New Roman"/>
          <w:sz w:val="26"/>
          <w:szCs w:val="26"/>
        </w:rPr>
        <w:t>Người nghèo khu vực miền núi, tiếp cận các dịch vụ y tế thấp hơn 6 lần so với người giàu tại khu vực đồng bằng.</w:t>
      </w:r>
      <w:r w:rsidR="00082EDE" w:rsidRPr="00351151">
        <w:rPr>
          <w:rFonts w:ascii="Times New Roman" w:hAnsi="Times New Roman" w:cs="Times New Roman"/>
          <w:sz w:val="26"/>
          <w:szCs w:val="26"/>
        </w:rPr>
        <w:t xml:space="preserve"> </w:t>
      </w:r>
      <w:r w:rsidRPr="00351151">
        <w:rPr>
          <w:rFonts w:ascii="Times New Roman" w:hAnsi="Times New Roman" w:cs="Times New Roman"/>
          <w:sz w:val="26"/>
          <w:szCs w:val="26"/>
        </w:rPr>
        <w:t xml:space="preserve">Chính vì khó khăn địa lý mà người bệnh thường đến cơ sở y tế khi đã ở tình trạng </w:t>
      </w:r>
      <w:r w:rsidR="00CF2D9F" w:rsidRPr="00351151">
        <w:rPr>
          <w:rFonts w:ascii="Times New Roman" w:hAnsi="Times New Roman" w:cs="Times New Roman"/>
          <w:sz w:val="26"/>
          <w:szCs w:val="26"/>
        </w:rPr>
        <w:t xml:space="preserve">bệnh đã biến chứng và </w:t>
      </w:r>
      <w:r w:rsidRPr="00351151">
        <w:rPr>
          <w:rFonts w:ascii="Times New Roman" w:hAnsi="Times New Roman" w:cs="Times New Roman"/>
          <w:sz w:val="26"/>
          <w:szCs w:val="26"/>
        </w:rPr>
        <w:t>nguy kịch.</w:t>
      </w:r>
      <w:r w:rsidR="00082EDE" w:rsidRPr="00351151">
        <w:rPr>
          <w:rFonts w:ascii="Times New Roman" w:hAnsi="Times New Roman" w:cs="Times New Roman"/>
          <w:sz w:val="26"/>
          <w:szCs w:val="26"/>
        </w:rPr>
        <w:t xml:space="preserve"> K</w:t>
      </w:r>
      <w:r w:rsidRPr="00351151">
        <w:rPr>
          <w:rFonts w:ascii="Times New Roman" w:hAnsi="Times New Roman" w:cs="Times New Roman"/>
          <w:sz w:val="26"/>
          <w:szCs w:val="26"/>
        </w:rPr>
        <w:t xml:space="preserve">hoảng cách </w:t>
      </w:r>
      <w:r w:rsidR="00CF2D9F" w:rsidRPr="00351151">
        <w:rPr>
          <w:rFonts w:ascii="Times New Roman" w:hAnsi="Times New Roman" w:cs="Times New Roman"/>
          <w:sz w:val="26"/>
          <w:szCs w:val="26"/>
        </w:rPr>
        <w:t xml:space="preserve">đến cơ sở y tế </w:t>
      </w:r>
      <w:r w:rsidRPr="00351151">
        <w:rPr>
          <w:rFonts w:ascii="Times New Roman" w:hAnsi="Times New Roman" w:cs="Times New Roman"/>
          <w:sz w:val="26"/>
          <w:szCs w:val="26"/>
        </w:rPr>
        <w:t xml:space="preserve">là một trong số các rào cản </w:t>
      </w:r>
      <w:r w:rsidR="00CF2D9F" w:rsidRPr="00351151">
        <w:rPr>
          <w:rFonts w:ascii="Times New Roman" w:hAnsi="Times New Roman" w:cs="Times New Roman"/>
          <w:sz w:val="26"/>
          <w:szCs w:val="26"/>
        </w:rPr>
        <w:t xml:space="preserve">lớn </w:t>
      </w:r>
      <w:r w:rsidRPr="00351151">
        <w:rPr>
          <w:rFonts w:ascii="Times New Roman" w:hAnsi="Times New Roman" w:cs="Times New Roman"/>
          <w:sz w:val="26"/>
          <w:szCs w:val="26"/>
        </w:rPr>
        <w:t>ảnh hưởng đến việc sử dụng dịch vụ y tế của nhóm người nghèo và dân tộc thiểu số.</w:t>
      </w:r>
      <w:r w:rsidR="00082EDE" w:rsidRPr="00351151">
        <w:rPr>
          <w:rFonts w:ascii="Times New Roman" w:hAnsi="Times New Roman" w:cs="Times New Roman"/>
          <w:sz w:val="26"/>
          <w:szCs w:val="26"/>
        </w:rPr>
        <w:t xml:space="preserve"> </w:t>
      </w:r>
      <w:r w:rsidRPr="00351151">
        <w:rPr>
          <w:rFonts w:ascii="Times New Roman" w:hAnsi="Times New Roman" w:cs="Times New Roman"/>
          <w:sz w:val="26"/>
          <w:szCs w:val="26"/>
        </w:rPr>
        <w:t>Mặc dù, người nghèo được cấp thẻ bảo hiểm y tế nhưng đa số sống ở khu vực hẻo lánh nên không thể tiếp cận các cơ sở y tế do khó khăn trong phương tiện đi lại.</w:t>
      </w:r>
      <w:r w:rsidR="00082EDE" w:rsidRPr="00351151">
        <w:rPr>
          <w:rFonts w:ascii="Times New Roman" w:hAnsi="Times New Roman" w:cs="Times New Roman"/>
          <w:sz w:val="26"/>
          <w:szCs w:val="26"/>
        </w:rPr>
        <w:t xml:space="preserve"> </w:t>
      </w:r>
      <w:r w:rsidRPr="00351151">
        <w:rPr>
          <w:rFonts w:ascii="Times New Roman" w:hAnsi="Times New Roman" w:cs="Times New Roman"/>
          <w:sz w:val="26"/>
          <w:szCs w:val="26"/>
        </w:rPr>
        <w:t>Nhiều nơi ở vùng núi, người dân phải đi bộ rất xa từ nhà đến trạm y tế do đường đi rất xấu</w:t>
      </w:r>
      <w:r w:rsidR="00D16248" w:rsidRPr="00351151">
        <w:rPr>
          <w:rFonts w:ascii="Times New Roman" w:hAnsi="Times New Roman" w:cs="Times New Roman"/>
          <w:sz w:val="26"/>
          <w:szCs w:val="26"/>
        </w:rPr>
        <w:fldChar w:fldCharType="begin"/>
      </w:r>
      <w:r w:rsidR="00457FEF" w:rsidRPr="00351151">
        <w:rPr>
          <w:rFonts w:ascii="Times New Roman" w:hAnsi="Times New Roman" w:cs="Times New Roman"/>
          <w:sz w:val="26"/>
          <w:szCs w:val="26"/>
        </w:rPr>
        <w:instrText xml:space="preserve"> ADDIN ZOTERO_ITEM CSL_CITATION {"citationID":"eQEu0wFQ","properties":{"formattedCitation":" [12]","plainCitation":" [12]","noteIndex":0},"citationItems":[{"id":1574,"uris":["http://zotero.org/users/4598420/items/46JIH8C7"],"uri":["http://zotero.org/users/4598420/items/46JIH8C7"],"itemData":{"id":1574,"type":"report","title":"Một số phát hiện chính của điều tra HEMA đánh giá tình hình chăm sóc sức khỏe cho người nghèo tại 5 tỉnh miền núi phía Bắc và Tây Nguyên","genre":"Báo cáo dự án","URL":"http://www.hspi.org.vn/vcl/Mot-so-phat-hien-chinh-cua-dieu-tra-HEMA-danh-gia-tinh-hinh-CSSK-nguoi-ngheo-t67-974.html","language":"vie","author":[{"family":"Cương Đàm Viết","given":""},{"family":"Trần Thị Mai Oanh","given":""},{"family":"Dương Huy Lương","given":""},{"family":"Nguyễn Khánh Phương","given":""},{"family":"Trần Văn Tiến","given":""},{"family":"Vũ Minh Hạnh","given":""},{"family":"Phan Hồng Vân","given":""}],"issued":{"date-parts":[["2007"]]}}}],"schema":"https://github.com/citation-style-language/schema/raw/master/csl-citation.json"} </w:instrText>
      </w:r>
      <w:r w:rsidR="00D16248" w:rsidRPr="00351151">
        <w:rPr>
          <w:rFonts w:ascii="Times New Roman" w:hAnsi="Times New Roman" w:cs="Times New Roman"/>
          <w:sz w:val="26"/>
          <w:szCs w:val="26"/>
        </w:rPr>
        <w:fldChar w:fldCharType="separate"/>
      </w:r>
      <w:r w:rsidR="00457FEF" w:rsidRPr="00351151">
        <w:rPr>
          <w:rFonts w:ascii="Times New Roman" w:hAnsi="Times New Roman" w:cs="Times New Roman"/>
          <w:sz w:val="26"/>
        </w:rPr>
        <w:t xml:space="preserve"> [12]</w:t>
      </w:r>
      <w:r w:rsidR="00D16248" w:rsidRPr="00351151">
        <w:rPr>
          <w:rFonts w:ascii="Times New Roman" w:hAnsi="Times New Roman" w:cs="Times New Roman"/>
          <w:sz w:val="26"/>
          <w:szCs w:val="26"/>
        </w:rPr>
        <w:fldChar w:fldCharType="end"/>
      </w:r>
      <w:r w:rsidR="0023388E" w:rsidRPr="00351151">
        <w:rPr>
          <w:rFonts w:ascii="Times New Roman" w:hAnsi="Times New Roman" w:cs="Times New Roman"/>
          <w:sz w:val="26"/>
          <w:szCs w:val="26"/>
        </w:rPr>
        <w:t>.</w:t>
      </w:r>
    </w:p>
    <w:p w14:paraId="61172997" w14:textId="16456B23" w:rsidR="008F6C45" w:rsidRPr="00351151" w:rsidRDefault="008F6C45" w:rsidP="00082EDE">
      <w:pPr>
        <w:spacing w:after="0" w:line="360" w:lineRule="auto"/>
        <w:ind w:firstLine="720"/>
        <w:jc w:val="both"/>
        <w:rPr>
          <w:rFonts w:ascii="Times New Roman" w:hAnsi="Times New Roman" w:cs="Times New Roman"/>
          <w:sz w:val="26"/>
          <w:szCs w:val="26"/>
        </w:rPr>
      </w:pPr>
      <w:r w:rsidRPr="00351151">
        <w:rPr>
          <w:rFonts w:ascii="Times New Roman" w:hAnsi="Times New Roman" w:cs="Times New Roman"/>
          <w:sz w:val="26"/>
          <w:szCs w:val="26"/>
        </w:rPr>
        <w:t>Tại báo cáo tình hình chăm sóc sức khỏe cho người nghèo ở</w:t>
      </w:r>
      <w:r w:rsidR="00082EDE" w:rsidRPr="00351151">
        <w:rPr>
          <w:rFonts w:ascii="Times New Roman" w:hAnsi="Times New Roman" w:cs="Times New Roman"/>
          <w:sz w:val="26"/>
          <w:szCs w:val="26"/>
        </w:rPr>
        <w:t xml:space="preserve"> Việ</w:t>
      </w:r>
      <w:r w:rsidRPr="00351151">
        <w:rPr>
          <w:rFonts w:ascii="Times New Roman" w:hAnsi="Times New Roman" w:cs="Times New Roman"/>
          <w:sz w:val="26"/>
          <w:szCs w:val="26"/>
        </w:rPr>
        <w:t>t Nam giai đoạ</w:t>
      </w:r>
      <w:r w:rsidR="00082EDE" w:rsidRPr="00351151">
        <w:rPr>
          <w:rFonts w:ascii="Times New Roman" w:hAnsi="Times New Roman" w:cs="Times New Roman"/>
          <w:sz w:val="26"/>
          <w:szCs w:val="26"/>
        </w:rPr>
        <w:t>n 2000</w:t>
      </w:r>
      <w:r w:rsidRPr="00351151">
        <w:rPr>
          <w:rFonts w:ascii="Times New Roman" w:hAnsi="Times New Roman" w:cs="Times New Roman"/>
          <w:sz w:val="26"/>
          <w:szCs w:val="26"/>
        </w:rPr>
        <w:t xml:space="preserve">-2010 cho thấy điều kiện địa lý có ảnh hưởng đến việc khám chữa bệnh theo tuyến điều trị. </w:t>
      </w:r>
      <w:r w:rsidR="009173B0" w:rsidRPr="00351151">
        <w:rPr>
          <w:rFonts w:ascii="Times New Roman" w:hAnsi="Times New Roman" w:cs="Times New Roman"/>
          <w:sz w:val="26"/>
          <w:szCs w:val="26"/>
        </w:rPr>
        <w:t>N</w:t>
      </w:r>
      <w:r w:rsidRPr="00351151">
        <w:rPr>
          <w:rFonts w:ascii="Times New Roman" w:hAnsi="Times New Roman" w:cs="Times New Roman"/>
          <w:sz w:val="26"/>
          <w:szCs w:val="26"/>
        </w:rPr>
        <w:t xml:space="preserve">gười dân sống ở miền núi, vùng sâu vùng xa (không phân biệt </w:t>
      </w:r>
      <w:r w:rsidRPr="00351151">
        <w:rPr>
          <w:rFonts w:ascii="Times New Roman" w:hAnsi="Times New Roman" w:cs="Times New Roman"/>
          <w:sz w:val="26"/>
          <w:szCs w:val="26"/>
        </w:rPr>
        <w:lastRenderedPageBreak/>
        <w:t xml:space="preserve">điều kiện kinh tế) đến khám chữa bệnh tại các CSYT tuyến trên thấp hơn người dân sống ở miền xuôi. Người nghèo sống tại miền núi tiếp xúc với </w:t>
      </w:r>
      <w:r w:rsidR="009173B0" w:rsidRPr="00351151">
        <w:rPr>
          <w:rFonts w:ascii="Times New Roman" w:hAnsi="Times New Roman" w:cs="Times New Roman"/>
          <w:sz w:val="26"/>
          <w:szCs w:val="26"/>
        </w:rPr>
        <w:t xml:space="preserve">trạm </w:t>
      </w:r>
      <w:r w:rsidRPr="00351151">
        <w:rPr>
          <w:rFonts w:ascii="Times New Roman" w:hAnsi="Times New Roman" w:cs="Times New Roman"/>
          <w:sz w:val="26"/>
          <w:szCs w:val="26"/>
        </w:rPr>
        <w:t xml:space="preserve">y tế xã và </w:t>
      </w:r>
      <w:r w:rsidR="009173B0" w:rsidRPr="00351151">
        <w:rPr>
          <w:rFonts w:ascii="Times New Roman" w:hAnsi="Times New Roman" w:cs="Times New Roman"/>
          <w:sz w:val="26"/>
          <w:szCs w:val="26"/>
        </w:rPr>
        <w:t xml:space="preserve">bệnh viện </w:t>
      </w:r>
      <w:r w:rsidRPr="00351151">
        <w:rPr>
          <w:rFonts w:ascii="Times New Roman" w:hAnsi="Times New Roman" w:cs="Times New Roman"/>
          <w:sz w:val="26"/>
          <w:szCs w:val="26"/>
        </w:rPr>
        <w:t xml:space="preserve">huyện là chủ yếu. Có đến 70% người nghèo sống ở miền núi </w:t>
      </w:r>
      <w:r w:rsidR="009173B0" w:rsidRPr="00351151">
        <w:rPr>
          <w:rFonts w:ascii="Times New Roman" w:hAnsi="Times New Roman" w:cs="Times New Roman"/>
          <w:sz w:val="26"/>
          <w:szCs w:val="26"/>
        </w:rPr>
        <w:t>đi khám chữa bệnh ở trạm y tế</w:t>
      </w:r>
      <w:r w:rsidRPr="00351151">
        <w:rPr>
          <w:rFonts w:ascii="Times New Roman" w:hAnsi="Times New Roman" w:cs="Times New Roman"/>
          <w:sz w:val="26"/>
          <w:szCs w:val="26"/>
        </w:rPr>
        <w:t xml:space="preserve"> xã, cao hơn nhiều so với người nghèo sống ở miền xuôi.</w:t>
      </w:r>
      <w:r w:rsidR="00082EDE" w:rsidRPr="00351151">
        <w:rPr>
          <w:rFonts w:ascii="Times New Roman" w:hAnsi="Times New Roman" w:cs="Times New Roman"/>
          <w:sz w:val="26"/>
          <w:szCs w:val="26"/>
        </w:rPr>
        <w:t xml:space="preserve"> </w:t>
      </w:r>
      <w:r w:rsidRPr="00351151">
        <w:rPr>
          <w:rFonts w:ascii="Times New Roman" w:hAnsi="Times New Roman" w:cs="Times New Roman"/>
          <w:sz w:val="26"/>
          <w:szCs w:val="26"/>
        </w:rPr>
        <w:t>Nếu chỉ so sánh riêng trong những người nghèo thì khả năng tiếp cận các bệnh viện tuyến trên của người nghèo sống ở miền núi chỉ bằng khoảng một phần ba người nghèo sống ở miền xuôi.</w:t>
      </w:r>
      <w:r w:rsidR="00082EDE" w:rsidRPr="00351151">
        <w:rPr>
          <w:rFonts w:ascii="Times New Roman" w:hAnsi="Times New Roman" w:cs="Times New Roman"/>
          <w:sz w:val="26"/>
          <w:szCs w:val="26"/>
        </w:rPr>
        <w:t xml:space="preserve"> </w:t>
      </w:r>
      <w:r w:rsidRPr="00351151">
        <w:rPr>
          <w:rFonts w:ascii="Times New Roman" w:hAnsi="Times New Roman" w:cs="Times New Roman"/>
          <w:sz w:val="26"/>
          <w:szCs w:val="26"/>
        </w:rPr>
        <w:t>Nếu xem xét tác động kép giữa yếu tố kinh tế và địa lý thì khả năng tiếp cận CSYT tuyến trên của người nghèo sống tại miền núi thấp hơn người giàu sống tại miền xuôi khoảng gần 6 lần, một khoảng cách rất lớn</w:t>
      </w:r>
      <w:r w:rsidR="00D16248" w:rsidRPr="00351151">
        <w:rPr>
          <w:rFonts w:ascii="Times New Roman" w:hAnsi="Times New Roman" w:cs="Times New Roman"/>
          <w:sz w:val="26"/>
          <w:szCs w:val="26"/>
        </w:rPr>
        <w:fldChar w:fldCharType="begin"/>
      </w:r>
      <w:r w:rsidR="00457FEF" w:rsidRPr="00351151">
        <w:rPr>
          <w:rFonts w:ascii="Times New Roman" w:hAnsi="Times New Roman" w:cs="Times New Roman"/>
          <w:sz w:val="26"/>
          <w:szCs w:val="26"/>
        </w:rPr>
        <w:instrText xml:space="preserve"> ADDIN ZOTERO_ITEM CSL_CITATION {"citationID":"Jjmed43U","properties":{"formattedCitation":" [20]","plainCitation":" [20]","noteIndex":0},"citationItems":[{"id":1495,"uris":["http://zotero.org/users/4598420/items/7VJJLB37"],"uri":["http://zotero.org/users/4598420/items/7VJJLB37"],"itemData":{"id":1495,"type":"report","title":"Tình hình chăm sóc sức khỏe cho người nghèo ở Viêt Nam giai đoạn 2000 -2010","publisher-place":"Hà Nội","event-place":"Hà Nội","language":"vie","author":[{"literal":"Hội khoa học Kinh tế Y tế Việt Nam"}],"issued":{"date-parts":[["2011"]]}}}],"schema":"https://github.com/citation-style-language/schema/raw/master/csl-citation.json"} </w:instrText>
      </w:r>
      <w:r w:rsidR="00D16248" w:rsidRPr="00351151">
        <w:rPr>
          <w:rFonts w:ascii="Times New Roman" w:hAnsi="Times New Roman" w:cs="Times New Roman"/>
          <w:sz w:val="26"/>
          <w:szCs w:val="26"/>
        </w:rPr>
        <w:fldChar w:fldCharType="separate"/>
      </w:r>
      <w:r w:rsidR="00457FEF" w:rsidRPr="00351151">
        <w:rPr>
          <w:rFonts w:ascii="Times New Roman" w:hAnsi="Times New Roman" w:cs="Times New Roman"/>
          <w:sz w:val="26"/>
        </w:rPr>
        <w:t xml:space="preserve"> [20]</w:t>
      </w:r>
      <w:r w:rsidR="00D16248" w:rsidRPr="00351151">
        <w:rPr>
          <w:rFonts w:ascii="Times New Roman" w:hAnsi="Times New Roman" w:cs="Times New Roman"/>
          <w:sz w:val="26"/>
          <w:szCs w:val="26"/>
        </w:rPr>
        <w:fldChar w:fldCharType="end"/>
      </w:r>
      <w:r w:rsidR="00DC4B20" w:rsidRPr="00351151">
        <w:rPr>
          <w:rFonts w:ascii="Times New Roman" w:hAnsi="Times New Roman" w:cs="Times New Roman"/>
          <w:sz w:val="26"/>
          <w:szCs w:val="26"/>
        </w:rPr>
        <w:t>.</w:t>
      </w:r>
      <w:r w:rsidRPr="00351151">
        <w:rPr>
          <w:rFonts w:ascii="Times New Roman" w:hAnsi="Times New Roman" w:cs="Times New Roman"/>
          <w:sz w:val="26"/>
          <w:szCs w:val="26"/>
        </w:rPr>
        <w:t xml:space="preserve"> Như vậy, khả năng tiếp cận CSYT tuyến trên của người nghèo vốn đã khó khăn thì đối với người nghèo sống tại miền núi còn gặp khó khăn hơn rất nhiều. Mặc dù trong những năm qua đã có những bước tiến quan trọng trong CSSK nhân dân nhưng hiện nay người nghèo vẫn gặp phải một số khó khăn, thách thức cần giải quyết. Nhu cầu KCB của người nghèo lớn, tuy nhiên khả năng tiếp cận và sử dụng DVYT còn hạn chế. Trong các năm triể</w:t>
      </w:r>
      <w:r w:rsidR="009173B0" w:rsidRPr="00351151">
        <w:rPr>
          <w:rFonts w:ascii="Times New Roman" w:hAnsi="Times New Roman" w:cs="Times New Roman"/>
          <w:sz w:val="26"/>
          <w:szCs w:val="26"/>
        </w:rPr>
        <w:t>n khai q</w:t>
      </w:r>
      <w:r w:rsidRPr="00351151">
        <w:rPr>
          <w:rFonts w:ascii="Times New Roman" w:hAnsi="Times New Roman" w:cs="Times New Roman"/>
          <w:sz w:val="26"/>
          <w:szCs w:val="26"/>
        </w:rPr>
        <w:t xml:space="preserve">uỹ </w:t>
      </w:r>
      <w:r w:rsidR="009173B0" w:rsidRPr="00351151">
        <w:rPr>
          <w:rFonts w:ascii="Times New Roman" w:hAnsi="Times New Roman" w:cs="Times New Roman"/>
          <w:sz w:val="26"/>
          <w:szCs w:val="26"/>
        </w:rPr>
        <w:t>BHYT</w:t>
      </w:r>
      <w:r w:rsidRPr="00351151">
        <w:rPr>
          <w:rFonts w:ascii="Times New Roman" w:hAnsi="Times New Roman" w:cs="Times New Roman"/>
          <w:sz w:val="26"/>
          <w:szCs w:val="26"/>
        </w:rPr>
        <w:t xml:space="preserve"> cho người nghèo có tình trạng khá nhiều tỉnh không sử dụng hết kinh phí, trong số đó chủ yếu là các tỉnh miền núi. Hiện tượng này chứng tỏ rằng mặc dù người nghèo đã được hỗ trợ kinh phí nhưng vẫn gặp nhiều khó khăn khi đi KCB do các rào cản đã nêu. Sau khi thẻ KCB người nghèo hòa vào hệ thống chung của BHYT thì vấn đề này sẽ dẫn đến hiện tượng</w:t>
      </w:r>
      <w:r w:rsidRPr="00351151">
        <w:rPr>
          <w:rStyle w:val="apple-converted-space"/>
          <w:rFonts w:ascii="Times New Roman" w:hAnsi="Times New Roman" w:cs="Times New Roman"/>
          <w:sz w:val="26"/>
          <w:szCs w:val="26"/>
        </w:rPr>
        <w:t> </w:t>
      </w:r>
      <w:r w:rsidRPr="00351151">
        <w:rPr>
          <w:rFonts w:ascii="Times New Roman" w:hAnsi="Times New Roman" w:cs="Times New Roman"/>
          <w:i/>
          <w:iCs/>
          <w:sz w:val="26"/>
          <w:szCs w:val="26"/>
        </w:rPr>
        <w:t>"bao cấp ngược"</w:t>
      </w:r>
      <w:r w:rsidRPr="00351151">
        <w:rPr>
          <w:rFonts w:ascii="Times New Roman" w:hAnsi="Times New Roman" w:cs="Times New Roman"/>
          <w:sz w:val="26"/>
          <w:szCs w:val="26"/>
        </w:rPr>
        <w:t>, tức là "người nghèo ở miền núi hỗ trợ kinh phí KCB cho người nghèo và người giàu ở miền xuôi"</w:t>
      </w:r>
      <w:r w:rsidR="00D16248" w:rsidRPr="00351151">
        <w:rPr>
          <w:rFonts w:ascii="Times New Roman" w:hAnsi="Times New Roman" w:cs="Times New Roman"/>
          <w:sz w:val="26"/>
          <w:szCs w:val="26"/>
        </w:rPr>
        <w:fldChar w:fldCharType="begin"/>
      </w:r>
      <w:r w:rsidR="00457FEF" w:rsidRPr="00351151">
        <w:rPr>
          <w:rFonts w:ascii="Times New Roman" w:hAnsi="Times New Roman" w:cs="Times New Roman"/>
          <w:sz w:val="26"/>
          <w:szCs w:val="26"/>
        </w:rPr>
        <w:instrText xml:space="preserve"> ADDIN ZOTERO_ITEM CSL_CITATION {"citationID":"AKoeuw9K","properties":{"formattedCitation":" [20]","plainCitation":" [20]","noteIndex":0},"citationItems":[{"id":1495,"uris":["http://zotero.org/users/4598420/items/7VJJLB37"],"uri":["http://zotero.org/users/4598420/items/7VJJLB37"],"itemData":{"id":1495,"type":"report","title":"Tình hình chăm sóc sức khỏe cho người nghèo ở Viêt Nam giai đoạn 2000 -2010","publisher-place":"Hà Nội","event-place":"Hà Nội","language":"vie","author":[{"literal":"Hội khoa học Kinh tế Y tế Việt Nam"}],"issued":{"date-parts":[["2011"]]}}}],"schema":"https://github.com/citation-style-language/schema/raw/master/csl-citation.json"} </w:instrText>
      </w:r>
      <w:r w:rsidR="00D16248" w:rsidRPr="00351151">
        <w:rPr>
          <w:rFonts w:ascii="Times New Roman" w:hAnsi="Times New Roman" w:cs="Times New Roman"/>
          <w:sz w:val="26"/>
          <w:szCs w:val="26"/>
        </w:rPr>
        <w:fldChar w:fldCharType="separate"/>
      </w:r>
      <w:r w:rsidR="00457FEF" w:rsidRPr="00351151">
        <w:rPr>
          <w:rFonts w:ascii="Times New Roman" w:hAnsi="Times New Roman" w:cs="Times New Roman"/>
          <w:sz w:val="26"/>
        </w:rPr>
        <w:t xml:space="preserve"> [20]</w:t>
      </w:r>
      <w:r w:rsidR="00D16248" w:rsidRPr="00351151">
        <w:rPr>
          <w:rFonts w:ascii="Times New Roman" w:hAnsi="Times New Roman" w:cs="Times New Roman"/>
          <w:sz w:val="26"/>
          <w:szCs w:val="26"/>
        </w:rPr>
        <w:fldChar w:fldCharType="end"/>
      </w:r>
      <w:r w:rsidR="0023388E" w:rsidRPr="00351151">
        <w:rPr>
          <w:rFonts w:ascii="Times New Roman" w:hAnsi="Times New Roman" w:cs="Times New Roman"/>
          <w:sz w:val="26"/>
          <w:szCs w:val="26"/>
        </w:rPr>
        <w:t>.</w:t>
      </w:r>
    </w:p>
    <w:p w14:paraId="50A368E9" w14:textId="6E14164D" w:rsidR="008F6C45" w:rsidRPr="00351151" w:rsidRDefault="008F6C45" w:rsidP="00D33287">
      <w:pPr>
        <w:pStyle w:val="Heading3"/>
        <w:numPr>
          <w:ilvl w:val="0"/>
          <w:numId w:val="81"/>
        </w:numPr>
        <w:ind w:hanging="720"/>
        <w:rPr>
          <w:i w:val="0"/>
          <w:sz w:val="26"/>
          <w:szCs w:val="26"/>
        </w:rPr>
      </w:pPr>
      <w:bookmarkStart w:id="150" w:name="_Toc28079701"/>
      <w:r w:rsidRPr="00351151">
        <w:rPr>
          <w:i w:val="0"/>
          <w:sz w:val="26"/>
          <w:szCs w:val="26"/>
        </w:rPr>
        <w:t>Chính sách bảo hiểm Y tế</w:t>
      </w:r>
      <w:bookmarkEnd w:id="150"/>
      <w:r w:rsidRPr="00351151">
        <w:rPr>
          <w:i w:val="0"/>
          <w:sz w:val="26"/>
          <w:szCs w:val="26"/>
        </w:rPr>
        <w:t xml:space="preserve"> </w:t>
      </w:r>
    </w:p>
    <w:p w14:paraId="27FC916E" w14:textId="1BA27697" w:rsidR="008F6C45" w:rsidRPr="00351151" w:rsidRDefault="008F6C45" w:rsidP="00082EDE">
      <w:pPr>
        <w:spacing w:after="0" w:line="360" w:lineRule="auto"/>
        <w:ind w:firstLine="720"/>
        <w:jc w:val="both"/>
        <w:rPr>
          <w:rFonts w:ascii="Times New Roman" w:hAnsi="Times New Roman" w:cs="Times New Roman"/>
          <w:sz w:val="26"/>
          <w:szCs w:val="26"/>
          <w:lang w:val="vi-VN"/>
        </w:rPr>
      </w:pPr>
      <w:r w:rsidRPr="00351151">
        <w:rPr>
          <w:rFonts w:ascii="Times New Roman" w:hAnsi="Times New Roman" w:cs="Times New Roman"/>
          <w:sz w:val="26"/>
          <w:szCs w:val="26"/>
        </w:rPr>
        <w:t xml:space="preserve">Tại Việt Nam, tính đến năm 2013 </w:t>
      </w:r>
      <w:r w:rsidRPr="00351151">
        <w:rPr>
          <w:rFonts w:ascii="Times New Roman" w:hAnsi="Times New Roman" w:cs="Times New Roman"/>
          <w:sz w:val="26"/>
          <w:szCs w:val="26"/>
          <w:lang w:val="vi-VN"/>
        </w:rPr>
        <w:t>còn hơn 30% dân số chưa tham gia BHYT, trong đó có cả những người thuộc đối tượng có trách nhiệm phải tham gia BHYT theo quy định của pháp luật, người thuộc đối tượng được Nhà nước hỗ trợ mức đóng BHYT</w:t>
      </w:r>
      <w:r w:rsidR="0023388E" w:rsidRPr="00351151">
        <w:rPr>
          <w:rFonts w:ascii="Times New Roman" w:hAnsi="Times New Roman" w:cs="Times New Roman"/>
          <w:sz w:val="26"/>
          <w:szCs w:val="26"/>
          <w:lang w:val="vi-VN"/>
        </w:rPr>
        <w:fldChar w:fldCharType="begin"/>
      </w:r>
      <w:r w:rsidR="00457FEF" w:rsidRPr="00351151">
        <w:rPr>
          <w:rFonts w:ascii="Times New Roman" w:hAnsi="Times New Roman" w:cs="Times New Roman"/>
          <w:sz w:val="26"/>
          <w:szCs w:val="26"/>
          <w:lang w:val="vi-VN"/>
        </w:rPr>
        <w:instrText xml:space="preserve"> ADDIN ZOTERO_ITEM CSL_CITATION {"citationID":"q2nqsie7","properties":{"formattedCitation":" [37]","plainCitation":" [37]","noteIndex":0},"citationItems":[{"id":1687,"uris":["http://zotero.org/users/4598420/items/MU4GGLAF"],"uri":["http://zotero.org/users/4598420/items/MU4GGLAF"],"itemData":{"id":1687,"type":"article","title":"Luật sửa đổi bổ sung một số điều của luật Bảo hiểm y tế","publisher":"Quốc hội nước Cộng hoà Xã hội Chủ nghĩa Việt Nam","language":"vie","author":[{"family":"Quốc hội nước Cộng hoà Xã hội Chủ nghĩa Việt Nam","given":""}],"issued":{"date-parts":[["2015"]]}}}],"schema":"https://github.com/citation-style-language/schema/raw/master/csl-citation.json"} </w:instrText>
      </w:r>
      <w:r w:rsidR="0023388E" w:rsidRPr="00351151">
        <w:rPr>
          <w:rFonts w:ascii="Times New Roman" w:hAnsi="Times New Roman" w:cs="Times New Roman"/>
          <w:sz w:val="26"/>
          <w:szCs w:val="26"/>
          <w:lang w:val="vi-VN"/>
        </w:rPr>
        <w:fldChar w:fldCharType="separate"/>
      </w:r>
      <w:r w:rsidR="00457FEF" w:rsidRPr="00351151">
        <w:rPr>
          <w:rFonts w:ascii="Times New Roman" w:hAnsi="Times New Roman" w:cs="Times New Roman"/>
          <w:sz w:val="26"/>
        </w:rPr>
        <w:t xml:space="preserve"> [37]</w:t>
      </w:r>
      <w:r w:rsidR="0023388E" w:rsidRPr="00351151">
        <w:rPr>
          <w:rFonts w:ascii="Times New Roman" w:hAnsi="Times New Roman" w:cs="Times New Roman"/>
          <w:sz w:val="26"/>
          <w:szCs w:val="26"/>
          <w:lang w:val="vi-VN"/>
        </w:rPr>
        <w:fldChar w:fldCharType="end"/>
      </w:r>
      <w:r w:rsidRPr="00351151">
        <w:rPr>
          <w:rFonts w:ascii="Times New Roman" w:hAnsi="Times New Roman" w:cs="Times New Roman"/>
          <w:sz w:val="26"/>
          <w:szCs w:val="26"/>
          <w:lang w:val="vi-VN"/>
        </w:rPr>
        <w:t xml:space="preserve">. Vẫn còn 18 tỉnh có tỷ lệ tham gia BHYT dưới 60%, 4 tỉnh có tỷ lệ tham gia BHYT dưới 50%. Dù đã được Nhà nước, các tổ chức quốc tế hỗ trợ từ 70 - 90% kinh phí mua thẻ BHYT nhưng hiện mới có gần 1,7 triệu người/khoảng 6 triệu người cận nghèo tham gia BHYT. Nhóm học sinh - sinh viên bắt buộc phải tham gia BHYT theo luật định nhưng tỉ lệ tham gia mới đạt 70%. Nhóm đối tượng </w:t>
      </w:r>
      <w:r w:rsidRPr="00351151">
        <w:rPr>
          <w:rFonts w:ascii="Times New Roman" w:hAnsi="Times New Roman" w:cs="Times New Roman"/>
          <w:sz w:val="26"/>
          <w:szCs w:val="26"/>
          <w:lang w:val="vi-VN"/>
        </w:rPr>
        <w:lastRenderedPageBreak/>
        <w:t>thuộc hộ gia đình làm nông nghiệp, lâm nghiệp, ngư nghiệp và diêm nghiệp có tới 20 triệu người cũng có tỷ lệ tham gia BHYT ở mức thấp</w:t>
      </w:r>
      <w:r w:rsidR="00D16248" w:rsidRPr="00351151">
        <w:rPr>
          <w:rFonts w:ascii="Times New Roman" w:hAnsi="Times New Roman" w:cs="Times New Roman"/>
          <w:sz w:val="26"/>
          <w:szCs w:val="26"/>
          <w:lang w:val="vi-VN"/>
        </w:rPr>
        <w:fldChar w:fldCharType="begin"/>
      </w:r>
      <w:r w:rsidR="00457FEF" w:rsidRPr="00351151">
        <w:rPr>
          <w:rFonts w:ascii="Times New Roman" w:hAnsi="Times New Roman" w:cs="Times New Roman"/>
          <w:sz w:val="26"/>
          <w:szCs w:val="26"/>
          <w:lang w:val="vi-VN"/>
        </w:rPr>
        <w:instrText xml:space="preserve"> ADDIN ZOTERO_ITEM CSL_CITATION {"citationID":"r789NYpW","properties":{"formattedCitation":" [43]","plainCitation":" [43]","noteIndex":0},"citationItems":[{"id":1612,"uris":["http://zotero.org/users/4598420/items/G24HA2TS"],"uri":["http://zotero.org/users/4598420/items/G24HA2TS"],"itemData":{"id":1612,"type":"report","title":"Bảo hiểm Y tế toàn dân - Thực trạng và kiến nghị","language":"vie","author":[{"family":"Ủy ban thường vụ Quốc Hội Việt Nam","given":""}],"issued":{"date-parts":[["2013"]]}}}],"schema":"https://github.com/citation-style-language/schema/raw/master/csl-citation.json"} </w:instrText>
      </w:r>
      <w:r w:rsidR="00D16248" w:rsidRPr="00351151">
        <w:rPr>
          <w:rFonts w:ascii="Times New Roman" w:hAnsi="Times New Roman" w:cs="Times New Roman"/>
          <w:sz w:val="26"/>
          <w:szCs w:val="26"/>
          <w:lang w:val="vi-VN"/>
        </w:rPr>
        <w:fldChar w:fldCharType="separate"/>
      </w:r>
      <w:r w:rsidR="00457FEF" w:rsidRPr="00351151">
        <w:rPr>
          <w:rFonts w:ascii="Times New Roman" w:hAnsi="Times New Roman" w:cs="Times New Roman"/>
          <w:sz w:val="26"/>
        </w:rPr>
        <w:t xml:space="preserve"> [43]</w:t>
      </w:r>
      <w:r w:rsidR="00D16248" w:rsidRPr="00351151">
        <w:rPr>
          <w:rFonts w:ascii="Times New Roman" w:hAnsi="Times New Roman" w:cs="Times New Roman"/>
          <w:sz w:val="26"/>
          <w:szCs w:val="26"/>
          <w:lang w:val="vi-VN"/>
        </w:rPr>
        <w:fldChar w:fldCharType="end"/>
      </w:r>
      <w:r w:rsidRPr="00351151">
        <w:rPr>
          <w:rFonts w:ascii="Times New Roman" w:hAnsi="Times New Roman" w:cs="Times New Roman"/>
          <w:sz w:val="26"/>
          <w:szCs w:val="26"/>
          <w:lang w:val="vi-VN"/>
        </w:rPr>
        <w:t>. Nguyên nhân được nhận định là từ chính sách pháp luật đến cách thức tổ chức thực hiện như: Thiếu những quy định chặt chẽ, rõ ràng và đủ mạnh trong Luật BHYT và các văn bản dưới Luật; Việc tuân thủ pháp luật về BHYT và phối hợp giữa các cơ quan, ban ngành trong tổ chức thực hiện Luật BHYT còn hạn chế; Công tác truyền thông, tuyên truyền chưa đáp ứng yêu cầu; Khả năng đáp ứng, tiếp cận dịch vụ y tế và chất lượng khám chữa bệnh chưa đáp ứng nhu cầu ngày càng cao về chăm sóc sức khỏe của nhân dân; Sự phối hợp giữa các cơ quan chức năng của địa phương còn thiếu chặt chẽ trong việc triển khai thực hiện chính sách BHYT</w:t>
      </w:r>
      <w:r w:rsidR="00D16248" w:rsidRPr="00351151">
        <w:rPr>
          <w:rFonts w:ascii="Times New Roman" w:hAnsi="Times New Roman" w:cs="Times New Roman"/>
          <w:sz w:val="26"/>
          <w:szCs w:val="26"/>
          <w:lang w:val="vi-VN"/>
        </w:rPr>
        <w:fldChar w:fldCharType="begin"/>
      </w:r>
      <w:r w:rsidR="00457FEF" w:rsidRPr="00351151">
        <w:rPr>
          <w:rFonts w:ascii="Times New Roman" w:hAnsi="Times New Roman" w:cs="Times New Roman"/>
          <w:sz w:val="26"/>
          <w:szCs w:val="26"/>
          <w:lang w:val="vi-VN"/>
        </w:rPr>
        <w:instrText xml:space="preserve"> ADDIN ZOTERO_ITEM CSL_CITATION {"citationID":"6Mt3BR9D","properties":{"formattedCitation":" [43]","plainCitation":" [43]","noteIndex":0},"citationItems":[{"id":1612,"uris":["http://zotero.org/users/4598420/items/G24HA2TS"],"uri":["http://zotero.org/users/4598420/items/G24HA2TS"],"itemData":{"id":1612,"type":"report","title":"Bảo hiểm Y tế toàn dân - Thực trạng và kiến nghị","language":"vie","author":[{"family":"Ủy ban thường vụ Quốc Hội Việt Nam","given":""}],"issued":{"date-parts":[["2013"]]}}}],"schema":"https://github.com/citation-style-language/schema/raw/master/csl-citation.json"} </w:instrText>
      </w:r>
      <w:r w:rsidR="00D16248" w:rsidRPr="00351151">
        <w:rPr>
          <w:rFonts w:ascii="Times New Roman" w:hAnsi="Times New Roman" w:cs="Times New Roman"/>
          <w:sz w:val="26"/>
          <w:szCs w:val="26"/>
          <w:lang w:val="vi-VN"/>
        </w:rPr>
        <w:fldChar w:fldCharType="separate"/>
      </w:r>
      <w:r w:rsidR="00457FEF" w:rsidRPr="00351151">
        <w:rPr>
          <w:rFonts w:ascii="Times New Roman" w:hAnsi="Times New Roman" w:cs="Times New Roman"/>
          <w:sz w:val="26"/>
        </w:rPr>
        <w:t xml:space="preserve"> [43]</w:t>
      </w:r>
      <w:r w:rsidR="00D16248" w:rsidRPr="00351151">
        <w:rPr>
          <w:rFonts w:ascii="Times New Roman" w:hAnsi="Times New Roman" w:cs="Times New Roman"/>
          <w:sz w:val="26"/>
          <w:szCs w:val="26"/>
          <w:lang w:val="vi-VN"/>
        </w:rPr>
        <w:fldChar w:fldCharType="end"/>
      </w:r>
      <w:r w:rsidR="00082EDE" w:rsidRPr="00351151">
        <w:rPr>
          <w:rFonts w:ascii="Times New Roman" w:hAnsi="Times New Roman" w:cs="Times New Roman"/>
          <w:noProof/>
          <w:sz w:val="26"/>
          <w:szCs w:val="26"/>
          <w:lang w:val="vi-VN"/>
        </w:rPr>
        <w:t>.</w:t>
      </w:r>
    </w:p>
    <w:p w14:paraId="1F63FA2F" w14:textId="41FA0D66" w:rsidR="008F6C45" w:rsidRPr="00351151" w:rsidRDefault="008F6C45" w:rsidP="008F6C45">
      <w:pPr>
        <w:spacing w:after="0" w:line="360" w:lineRule="auto"/>
        <w:ind w:firstLine="284"/>
        <w:jc w:val="both"/>
        <w:rPr>
          <w:rFonts w:ascii="Times New Roman" w:hAnsi="Times New Roman" w:cs="Times New Roman"/>
          <w:sz w:val="26"/>
          <w:szCs w:val="26"/>
          <w:lang w:val="vi-VN"/>
        </w:rPr>
      </w:pPr>
      <w:r w:rsidRPr="00351151">
        <w:rPr>
          <w:rFonts w:ascii="Times New Roman" w:hAnsi="Times New Roman" w:cs="Times New Roman"/>
          <w:sz w:val="26"/>
          <w:szCs w:val="26"/>
          <w:lang w:val="vi-VN"/>
        </w:rPr>
        <w:t>Các quy trình, thủ tục cấp phát thẻ BHYT là một rào cản không nhỏ đối với người nghèo trong việc sử dụng DVYT. Quá trình triển khai Quyết định 139 cho thấy số thẻ sai sót tên, ngày sinh, địa chỉ... hoặc người nghèo không được cấp phát thẻ chiếm tỷ lệ đáng kể. Việc cấp phát thẻ còn khó khăn nên một số nơi thẻ BHYT không được phát đến tận tay người nghèo. Liên quan đến việc sử dụng thẻ</w:t>
      </w:r>
      <w:r w:rsidR="009173B0" w:rsidRPr="00351151">
        <w:rPr>
          <w:rFonts w:ascii="Times New Roman" w:hAnsi="Times New Roman" w:cs="Times New Roman"/>
          <w:sz w:val="26"/>
          <w:szCs w:val="26"/>
          <w:lang w:val="vi-VN"/>
        </w:rPr>
        <w:t xml:space="preserve"> BHYT</w:t>
      </w:r>
      <w:r w:rsidRPr="00351151">
        <w:rPr>
          <w:rFonts w:ascii="Times New Roman" w:hAnsi="Times New Roman" w:cs="Times New Roman"/>
          <w:sz w:val="26"/>
          <w:szCs w:val="26"/>
          <w:lang w:val="vi-VN"/>
        </w:rPr>
        <w:t>, một số nghiên cứu đã chỉ ra những vướng mắc do thủ tục thanh quyết toán phức tạp, thiếu giấy tờ tùy thân có ảnh; người nghèo không tuân thủ các quy định chuyển tuyến, gây khó khăn cho CSYT trong việc thanh toán... Các rào cản thủ tục hành chính này làm hạn chế khả năng sử dụng DVYT của người nghèo</w:t>
      </w:r>
      <w:r w:rsidR="00D16248" w:rsidRPr="00351151">
        <w:rPr>
          <w:rFonts w:ascii="Times New Roman" w:hAnsi="Times New Roman" w:cs="Times New Roman"/>
          <w:sz w:val="26"/>
          <w:szCs w:val="26"/>
          <w:lang w:val="vi-VN"/>
        </w:rPr>
        <w:fldChar w:fldCharType="begin"/>
      </w:r>
      <w:r w:rsidR="00457FEF" w:rsidRPr="00351151">
        <w:rPr>
          <w:rFonts w:ascii="Times New Roman" w:hAnsi="Times New Roman" w:cs="Times New Roman"/>
          <w:sz w:val="26"/>
          <w:szCs w:val="26"/>
          <w:lang w:val="vi-VN"/>
        </w:rPr>
        <w:instrText xml:space="preserve"> ADDIN ZOTERO_ITEM CSL_CITATION {"citationID":"Nho5ZX1z","properties":{"formattedCitation":" [20]","plainCitation":" [20]","noteIndex":0},"citationItems":[{"id":1495,"uris":["http://zotero.org/users/4598420/items/7VJJLB37"],"uri":["http://zotero.org/users/4598420/items/7VJJLB37"],"itemData":{"id":1495,"type":"report","title":"Tình hình chăm sóc sức khỏe cho người nghèo ở Viêt Nam giai đoạn 2000 -2010","publisher-place":"Hà Nội","event-place":"Hà Nội","language":"vie","author":[{"literal":"Hội khoa học Kinh tế Y tế Việt Nam"}],"issued":{"date-parts":[["2011"]]}}}],"schema":"https://github.com/citation-style-language/schema/raw/master/csl-citation.json"} </w:instrText>
      </w:r>
      <w:r w:rsidR="00D16248" w:rsidRPr="00351151">
        <w:rPr>
          <w:rFonts w:ascii="Times New Roman" w:hAnsi="Times New Roman" w:cs="Times New Roman"/>
          <w:sz w:val="26"/>
          <w:szCs w:val="26"/>
          <w:lang w:val="vi-VN"/>
        </w:rPr>
        <w:fldChar w:fldCharType="separate"/>
      </w:r>
      <w:r w:rsidR="00457FEF" w:rsidRPr="00351151">
        <w:rPr>
          <w:rFonts w:ascii="Times New Roman" w:hAnsi="Times New Roman" w:cs="Times New Roman"/>
          <w:sz w:val="26"/>
        </w:rPr>
        <w:t xml:space="preserve"> [20]</w:t>
      </w:r>
      <w:r w:rsidR="00D16248" w:rsidRPr="00351151">
        <w:rPr>
          <w:rFonts w:ascii="Times New Roman" w:hAnsi="Times New Roman" w:cs="Times New Roman"/>
          <w:sz w:val="26"/>
          <w:szCs w:val="26"/>
          <w:lang w:val="vi-VN"/>
        </w:rPr>
        <w:fldChar w:fldCharType="end"/>
      </w:r>
      <w:r w:rsidR="005477F0" w:rsidRPr="00351151">
        <w:rPr>
          <w:rFonts w:ascii="Times New Roman" w:hAnsi="Times New Roman" w:cs="Times New Roman"/>
          <w:sz w:val="26"/>
          <w:szCs w:val="26"/>
          <w:lang w:val="vi-VN"/>
        </w:rPr>
        <w:t>.</w:t>
      </w:r>
    </w:p>
    <w:p w14:paraId="5981B304" w14:textId="38DD6235" w:rsidR="008F6C45" w:rsidRPr="00351151" w:rsidRDefault="00624D5A" w:rsidP="008F6C45">
      <w:pPr>
        <w:spacing w:after="0" w:line="360" w:lineRule="auto"/>
        <w:ind w:firstLine="567"/>
        <w:jc w:val="both"/>
        <w:rPr>
          <w:rFonts w:ascii="Times New Roman" w:eastAsia="Times New Roman" w:hAnsi="Times New Roman" w:cs="Times New Roman"/>
          <w:sz w:val="26"/>
          <w:szCs w:val="26"/>
          <w:lang w:val="fr-FR"/>
        </w:rPr>
      </w:pPr>
      <w:r w:rsidRPr="00351151">
        <w:rPr>
          <w:rFonts w:ascii="Times New Roman" w:eastAsia="Times New Roman" w:hAnsi="Times New Roman" w:cs="Times New Roman"/>
          <w:sz w:val="26"/>
          <w:szCs w:val="26"/>
          <w:lang w:val="fr-FR"/>
        </w:rPr>
        <w:t xml:space="preserve">Năm 2013, Thủ tướng chính phủ đã phê duyệt </w:t>
      </w:r>
      <w:r w:rsidR="00573FF4" w:rsidRPr="00351151">
        <w:rPr>
          <w:rStyle w:val="Strong"/>
          <w:rFonts w:ascii="Times New Roman" w:hAnsi="Times New Roman" w:cs="Times New Roman"/>
          <w:b w:val="0"/>
          <w:color w:val="000000"/>
          <w:sz w:val="26"/>
          <w:szCs w:val="26"/>
          <w:bdr w:val="none" w:sz="0" w:space="0" w:color="auto" w:frame="1"/>
          <w:shd w:val="clear" w:color="auto" w:fill="FFFFFF"/>
          <w:lang w:val="vi-VN"/>
        </w:rPr>
        <w:t>đ</w:t>
      </w:r>
      <w:r w:rsidRPr="00351151">
        <w:rPr>
          <w:rStyle w:val="Strong"/>
          <w:rFonts w:ascii="Times New Roman" w:hAnsi="Times New Roman" w:cs="Times New Roman"/>
          <w:b w:val="0"/>
          <w:color w:val="000000"/>
          <w:sz w:val="26"/>
          <w:szCs w:val="26"/>
          <w:bdr w:val="none" w:sz="0" w:space="0" w:color="auto" w:frame="1"/>
          <w:shd w:val="clear" w:color="auto" w:fill="FFFFFF"/>
          <w:lang w:val="vi-VN"/>
        </w:rPr>
        <w:t>ề án thực hiện lộ trình tiến tới bảo hiểm y tế toàn dân giai đoạn 2012-2015 và 2020</w:t>
      </w:r>
      <w:r w:rsidRPr="00351151">
        <w:rPr>
          <w:rFonts w:ascii="Times New Roman" w:eastAsia="Times New Roman" w:hAnsi="Times New Roman" w:cs="Times New Roman"/>
          <w:sz w:val="26"/>
          <w:szCs w:val="26"/>
          <w:lang w:val="fr-FR"/>
        </w:rPr>
        <w:t xml:space="preserve"> </w:t>
      </w:r>
      <w:r w:rsidR="008F6C45" w:rsidRPr="00351151">
        <w:rPr>
          <w:rFonts w:ascii="Times New Roman" w:eastAsia="Times New Roman" w:hAnsi="Times New Roman" w:cs="Times New Roman"/>
          <w:sz w:val="26"/>
          <w:szCs w:val="26"/>
          <w:lang w:val="fr-FR"/>
        </w:rPr>
        <w:t xml:space="preserve">đã giúp người nghèo tăng khả năng tiếp cận và sử dụng các </w:t>
      </w:r>
      <w:r w:rsidRPr="00351151">
        <w:rPr>
          <w:rFonts w:ascii="Times New Roman" w:eastAsia="Times New Roman" w:hAnsi="Times New Roman" w:cs="Times New Roman"/>
          <w:sz w:val="26"/>
          <w:szCs w:val="26"/>
          <w:lang w:val="fr-FR"/>
        </w:rPr>
        <w:t>dịch vụ Y tế</w:t>
      </w:r>
      <w:r w:rsidR="008F6C45" w:rsidRPr="00351151">
        <w:rPr>
          <w:rFonts w:ascii="Times New Roman" w:eastAsia="Times New Roman" w:hAnsi="Times New Roman" w:cs="Times New Roman"/>
          <w:sz w:val="26"/>
          <w:szCs w:val="26"/>
          <w:lang w:val="fr-FR"/>
        </w:rPr>
        <w:t xml:space="preserve"> lên đáng kể</w:t>
      </w:r>
      <w:r w:rsidR="00D16248" w:rsidRPr="00351151">
        <w:rPr>
          <w:rFonts w:ascii="Times New Roman" w:eastAsia="Times New Roman" w:hAnsi="Times New Roman" w:cs="Times New Roman"/>
          <w:sz w:val="26"/>
          <w:szCs w:val="26"/>
          <w:lang w:val="fr-FR"/>
        </w:rPr>
        <w:fldChar w:fldCharType="begin"/>
      </w:r>
      <w:r w:rsidR="00457FEF" w:rsidRPr="00351151">
        <w:rPr>
          <w:rFonts w:ascii="Times New Roman" w:eastAsia="Times New Roman" w:hAnsi="Times New Roman" w:cs="Times New Roman"/>
          <w:sz w:val="26"/>
          <w:szCs w:val="26"/>
          <w:lang w:val="fr-FR"/>
        </w:rPr>
        <w:instrText xml:space="preserve"> ADDIN ZOTERO_ITEM CSL_CITATION {"citationID":"otOSTyJ6","properties":{"formattedCitation":" [41]","plainCitation":" [41]","noteIndex":0},"citationItems":[{"id":2261,"uris":["http://zotero.org/users/4598420/items/8FFTT6HI"],"uri":["http://zotero.org/users/4598420/items/8FFTT6HI"],"itemData":{"id":2261,"type":"report","title":"Quyết định phê duyệt Đề án thực hiện lộ trình tiến tới bảo hiểm y tế toàn dân giai đoạn 2012-2015 và 2020.","language":"vie","author":[{"literal":"Thủ tướng Chính phủ"}],"issued":{"date-parts":[["2013"]]}}}],"schema":"https://github.com/citation-style-language/schema/raw/master/csl-citation.json"} </w:instrText>
      </w:r>
      <w:r w:rsidR="00D16248" w:rsidRPr="00351151">
        <w:rPr>
          <w:rFonts w:ascii="Times New Roman" w:eastAsia="Times New Roman" w:hAnsi="Times New Roman" w:cs="Times New Roman"/>
          <w:sz w:val="26"/>
          <w:szCs w:val="26"/>
          <w:lang w:val="fr-FR"/>
        </w:rPr>
        <w:fldChar w:fldCharType="separate"/>
      </w:r>
      <w:r w:rsidR="00457FEF" w:rsidRPr="00351151">
        <w:rPr>
          <w:rFonts w:ascii="Times New Roman" w:hAnsi="Times New Roman" w:cs="Times New Roman"/>
          <w:sz w:val="26"/>
        </w:rPr>
        <w:t xml:space="preserve"> [41]</w:t>
      </w:r>
      <w:r w:rsidR="00D16248" w:rsidRPr="00351151">
        <w:rPr>
          <w:rFonts w:ascii="Times New Roman" w:eastAsia="Times New Roman" w:hAnsi="Times New Roman" w:cs="Times New Roman"/>
          <w:sz w:val="26"/>
          <w:szCs w:val="26"/>
          <w:lang w:val="fr-FR"/>
        </w:rPr>
        <w:fldChar w:fldCharType="end"/>
      </w:r>
      <w:r w:rsidR="005477F0" w:rsidRPr="00351151">
        <w:rPr>
          <w:rFonts w:ascii="Times New Roman" w:eastAsia="Times New Roman" w:hAnsi="Times New Roman" w:cs="Times New Roman"/>
          <w:sz w:val="26"/>
          <w:szCs w:val="26"/>
          <w:lang w:val="fr-FR"/>
        </w:rPr>
        <w:t>.</w:t>
      </w:r>
      <w:r w:rsidR="008F6C45" w:rsidRPr="00351151">
        <w:rPr>
          <w:rFonts w:ascii="Times New Roman" w:eastAsia="Times New Roman" w:hAnsi="Times New Roman" w:cs="Times New Roman"/>
          <w:sz w:val="26"/>
          <w:szCs w:val="26"/>
          <w:lang w:val="fr-FR"/>
        </w:rPr>
        <w:t xml:space="preserve"> Tuy nhiên, kể cả được hỗ trợ kinh phí khám chữa bệnh thì một bộ phận người nghèo vẫn gặp nhiều khó khăn khi đi KCB do phải trả thêm chi phí KCB trực tiếp không được BHYT thanh toán như tiền thuốc, vật tư v.v. và các chi phí gián tiếp khác như đi lại, ăn uống, đồ dùng cá nhân v.v.</w:t>
      </w:r>
      <w:r w:rsidR="00082EDE" w:rsidRPr="00351151">
        <w:rPr>
          <w:rFonts w:ascii="Times New Roman" w:eastAsia="Times New Roman" w:hAnsi="Times New Roman" w:cs="Times New Roman"/>
          <w:sz w:val="26"/>
          <w:szCs w:val="26"/>
          <w:lang w:val="fr-FR"/>
        </w:rPr>
        <w:t xml:space="preserve"> </w:t>
      </w:r>
      <w:r w:rsidR="008F6C45" w:rsidRPr="00351151">
        <w:rPr>
          <w:rFonts w:ascii="Times New Roman" w:eastAsia="Times New Roman" w:hAnsi="Times New Roman" w:cs="Times New Roman"/>
          <w:sz w:val="26"/>
          <w:szCs w:val="26"/>
          <w:lang w:val="fr-FR"/>
        </w:rPr>
        <w:t>Nhằm hỗ trợ chi phí gián tiếp, một số dự án đã xây dựng các gói can thiệp nhằm giảm chi phí gián tiếp của người nghèo như dự án Y tế Tây Nguyên (do ADB và Sida-Thụy Điển hỗ trợ). Bên cạnh việc được BHYT thanh toán khi đi KCB, người nghèo ở 5 tỉnh Tây Nguyên còn được hỗ trợ thêm các khoản chi phí gián tiếp khác như ăn uống và đi lại.</w:t>
      </w:r>
      <w:r w:rsidR="00082EDE" w:rsidRPr="00351151">
        <w:rPr>
          <w:rFonts w:ascii="Times New Roman" w:eastAsia="Times New Roman" w:hAnsi="Times New Roman" w:cs="Times New Roman"/>
          <w:sz w:val="26"/>
          <w:szCs w:val="26"/>
          <w:lang w:val="fr-FR"/>
        </w:rPr>
        <w:t xml:space="preserve"> </w:t>
      </w:r>
      <w:r w:rsidR="008F6C45" w:rsidRPr="00351151">
        <w:rPr>
          <w:rFonts w:ascii="Times New Roman" w:eastAsia="Times New Roman" w:hAnsi="Times New Roman" w:cs="Times New Roman"/>
          <w:sz w:val="26"/>
          <w:szCs w:val="26"/>
          <w:lang w:val="fr-FR"/>
        </w:rPr>
        <w:t xml:space="preserve">Theo khảo sát tình hình KCB người nghèo các </w:t>
      </w:r>
      <w:r w:rsidR="008F6C45" w:rsidRPr="00351151">
        <w:rPr>
          <w:rFonts w:ascii="Times New Roman" w:eastAsia="Times New Roman" w:hAnsi="Times New Roman" w:cs="Times New Roman"/>
          <w:sz w:val="26"/>
          <w:szCs w:val="26"/>
          <w:lang w:val="fr-FR"/>
        </w:rPr>
        <w:lastRenderedPageBreak/>
        <w:t>tỉnh Tây Nguyên năm 2009, kết quả cho thấy người nghèo đã có sự cải thiện rõ rệt trong sử dụng DVYT. Kết quả phân tích tỷ lệ bệnh nhân không phải trả tiền cho KCB nội trú cho thấy khoảng 83,7% bệnh nhân không phải chi bất cứ một khoản tiền nào. Ở bệnh viện tỉnh, tỷ lệ bệnh nhân có thẻ BHYT người nghèo không phải trả tiền cho KCB nội trú là 91,4%.</w:t>
      </w:r>
      <w:r w:rsidR="009173B0" w:rsidRPr="00351151">
        <w:rPr>
          <w:rFonts w:ascii="Times New Roman" w:eastAsia="Times New Roman" w:hAnsi="Times New Roman" w:cs="Times New Roman"/>
          <w:sz w:val="26"/>
          <w:szCs w:val="26"/>
          <w:lang w:val="fr-FR"/>
        </w:rPr>
        <w:t xml:space="preserve"> </w:t>
      </w:r>
      <w:r w:rsidR="008F6C45" w:rsidRPr="00351151">
        <w:rPr>
          <w:rFonts w:ascii="Times New Roman" w:eastAsia="Times New Roman" w:hAnsi="Times New Roman" w:cs="Times New Roman"/>
          <w:sz w:val="26"/>
          <w:szCs w:val="26"/>
          <w:lang w:val="fr-FR"/>
        </w:rPr>
        <w:t>Việc hỗ trợ chi phí gián tiếp đã tăng khả năng tiếp cận CSYT của người dân rõ rệt, khoảng 51% hộ gia đình có thẻ BHYT có người ốm được đến KCB ở bệnh viện. Kết quả này cao hơn hẳn nếu so với kết quả của một điều tra năm 2006. Theo một nghiên cứu của Viện Chiến lược và Chính sách Y tế, năm 2006 tỷ lệ sử dụng dịch vụ bệnh viện của hộ gia đình có người ốm chỉ khoảng 8% ở tỉnh Gia Lai. Như vậy, khả năng tiếp cận dịch vụ bệnh viện của người dân có thẻ BHYT người nghèo tại 5 tỉnh Tây Nguyên tăng lên đáng kể.</w:t>
      </w:r>
      <w:r w:rsidR="009173B0" w:rsidRPr="00351151">
        <w:rPr>
          <w:rFonts w:ascii="Times New Roman" w:eastAsia="Times New Roman" w:hAnsi="Times New Roman" w:cs="Times New Roman"/>
          <w:sz w:val="26"/>
          <w:szCs w:val="26"/>
          <w:lang w:val="fr-FR"/>
        </w:rPr>
        <w:t xml:space="preserve"> </w:t>
      </w:r>
      <w:r w:rsidR="008F6C45" w:rsidRPr="00351151">
        <w:rPr>
          <w:rFonts w:ascii="Times New Roman" w:eastAsia="Times New Roman" w:hAnsi="Times New Roman" w:cs="Times New Roman"/>
          <w:sz w:val="26"/>
          <w:szCs w:val="26"/>
          <w:lang w:val="fr-FR"/>
        </w:rPr>
        <w:t>Tuy nhiên, theo khảo sát năm 2010, sau khi Dự án y tế Tây Nguyên kết thúc, người dân ở 5 tỉnh lại gặp khó khăn trong việc tiếp cận DVYT do không được hỗ trợ chi phí gián tiếp (trừ các huyện được dự án HEMA hỗ trợ)</w:t>
      </w:r>
      <w:r w:rsidR="00D16248" w:rsidRPr="00351151">
        <w:rPr>
          <w:rFonts w:ascii="Times New Roman" w:eastAsia="Times New Roman" w:hAnsi="Times New Roman" w:cs="Times New Roman"/>
          <w:sz w:val="26"/>
          <w:szCs w:val="26"/>
          <w:lang w:val="fr-FR"/>
        </w:rPr>
        <w:fldChar w:fldCharType="begin"/>
      </w:r>
      <w:r w:rsidR="00457FEF" w:rsidRPr="00351151">
        <w:rPr>
          <w:rFonts w:ascii="Times New Roman" w:eastAsia="Times New Roman" w:hAnsi="Times New Roman" w:cs="Times New Roman"/>
          <w:sz w:val="26"/>
          <w:szCs w:val="26"/>
          <w:lang w:val="fr-FR"/>
        </w:rPr>
        <w:instrText xml:space="preserve"> ADDIN ZOTERO_ITEM CSL_CITATION {"citationID":"HF9JAxZl","properties":{"formattedCitation":" [32]","plainCitation":" [32]","noteIndex":0},"citationItems":[{"id":1610,"uris":["http://zotero.org/users/4598420/items/FV4NP4MR"],"uri":["http://zotero.org/users/4598420/items/FV4NP4MR"],"itemData":{"id":1610,"type":"report","title":"Tình hình chăm sóc sức khỏe cho người nghèo tại 5 tỉnh miền núi phía Bắc và Tây Nguyên","language":"vie","author":[{"family":"Oanh Trần Thị Mai","given":""}],"issued":{"date-parts":[["2005"]]}}}],"schema":"https://github.com/citation-style-language/schema/raw/master/csl-citation.json"} </w:instrText>
      </w:r>
      <w:r w:rsidR="00D16248" w:rsidRPr="00351151">
        <w:rPr>
          <w:rFonts w:ascii="Times New Roman" w:eastAsia="Times New Roman" w:hAnsi="Times New Roman" w:cs="Times New Roman"/>
          <w:sz w:val="26"/>
          <w:szCs w:val="26"/>
          <w:lang w:val="fr-FR"/>
        </w:rPr>
        <w:fldChar w:fldCharType="separate"/>
      </w:r>
      <w:r w:rsidR="00457FEF" w:rsidRPr="00351151">
        <w:rPr>
          <w:rFonts w:ascii="Times New Roman" w:hAnsi="Times New Roman" w:cs="Times New Roman"/>
          <w:sz w:val="26"/>
        </w:rPr>
        <w:t xml:space="preserve"> [32]</w:t>
      </w:r>
      <w:r w:rsidR="00D16248" w:rsidRPr="00351151">
        <w:rPr>
          <w:rFonts w:ascii="Times New Roman" w:eastAsia="Times New Roman" w:hAnsi="Times New Roman" w:cs="Times New Roman"/>
          <w:sz w:val="26"/>
          <w:szCs w:val="26"/>
          <w:lang w:val="fr-FR"/>
        </w:rPr>
        <w:fldChar w:fldCharType="end"/>
      </w:r>
      <w:r w:rsidR="008F6C45" w:rsidRPr="00351151">
        <w:rPr>
          <w:rFonts w:ascii="Times New Roman" w:eastAsia="Times New Roman" w:hAnsi="Times New Roman" w:cs="Times New Roman"/>
          <w:sz w:val="26"/>
          <w:szCs w:val="26"/>
          <w:lang w:val="fr-FR"/>
        </w:rPr>
        <w:t>. Chính vì vậy, chi phí gián tiếp vẫn là rào cản lớn trong việc tiếp cận và sử dụng DVYT của người nghèo.</w:t>
      </w:r>
    </w:p>
    <w:p w14:paraId="5FBD8767" w14:textId="479DD7D7" w:rsidR="008F6C45" w:rsidRPr="00351151" w:rsidRDefault="009B4ED6" w:rsidP="008F6C45">
      <w:pPr>
        <w:widowControl w:val="0"/>
        <w:tabs>
          <w:tab w:val="left" w:pos="0"/>
          <w:tab w:val="left" w:pos="709"/>
        </w:tabs>
        <w:spacing w:after="0" w:line="360" w:lineRule="auto"/>
        <w:ind w:firstLine="284"/>
        <w:jc w:val="both"/>
        <w:rPr>
          <w:rFonts w:ascii="Times New Roman" w:hAnsi="Times New Roman" w:cs="Times New Roman"/>
          <w:sz w:val="26"/>
          <w:szCs w:val="26"/>
          <w:lang w:val="vi-VN"/>
        </w:rPr>
      </w:pPr>
      <w:r w:rsidRPr="00351151">
        <w:rPr>
          <w:rFonts w:ascii="Times New Roman" w:hAnsi="Times New Roman" w:cs="Times New Roman"/>
          <w:sz w:val="26"/>
          <w:szCs w:val="26"/>
        </w:rPr>
        <w:tab/>
      </w:r>
      <w:r w:rsidR="008F6C45" w:rsidRPr="00351151">
        <w:rPr>
          <w:rFonts w:ascii="Times New Roman" w:hAnsi="Times New Roman" w:cs="Times New Roman"/>
          <w:sz w:val="26"/>
          <w:szCs w:val="26"/>
          <w:lang w:val="vi-VN"/>
        </w:rPr>
        <w:t>Chi phí gián tiếp và chi phí cơ hội lớn nằm ngoài chế độ BHYT (chi phí vận chuyển, ăn ở của bệnh nhân và người nhà bệnh nhân và phí ngầm; nhiều người thân phải nghỉ làm việc hoặc phải thuê người chăm sóc người ốm trong bệnh viện). Trong không ít trường hợp, những chi  phí nói trên lớn hơn nhiều so với chi phí được thanh toán theo chế độ BHYT, làm mất đi ý nghĩa của chính sách BHYT</w:t>
      </w:r>
      <w:r w:rsidR="00265430" w:rsidRPr="00351151">
        <w:rPr>
          <w:rFonts w:ascii="Times New Roman" w:hAnsi="Times New Roman" w:cs="Times New Roman"/>
          <w:sz w:val="26"/>
          <w:szCs w:val="26"/>
          <w:lang w:val="vi-VN"/>
        </w:rPr>
        <w:fldChar w:fldCharType="begin"/>
      </w:r>
      <w:r w:rsidR="00457FEF" w:rsidRPr="00351151">
        <w:rPr>
          <w:rFonts w:ascii="Times New Roman" w:hAnsi="Times New Roman" w:cs="Times New Roman"/>
          <w:sz w:val="26"/>
          <w:szCs w:val="26"/>
          <w:lang w:val="vi-VN"/>
        </w:rPr>
        <w:instrText xml:space="preserve"> ADDIN ZOTERO_ITEM CSL_CITATION {"citationID":"po27QyjE","properties":{"formattedCitation":" [27], [31]","plainCitation":" [27], [31]","noteIndex":0},"citationItems":[{"id":1573,"uris":["http://zotero.org/users/4598420/items/WV3IKKN4"],"uri":["http://zotero.org/users/4598420/items/WV3IKKN4"],"itemData":{"id":1573,"type":"book","title":"Các giải pháp tài chính y tế cho người nghèo","publisher":"Nhà Xuất bản Y học","language":"vie","author":[{"family":"Liệu Dương Huy","given":""},{"family":"Nguyễn Hoàng Long","given":""},{"family":"Phan Thanh Thủy","given":""}],"issued":{"date-parts":[["2007"]]}}},{"id":1611,"uris":["http://zotero.org/users/4598420/items/S8JY8NZ7"],"uri":["http://zotero.org/users/4598420/items/S8JY8NZ7"],"itemData":{"id":1611,"type":"report","title":"Đánh giá tình hình chăm sóc sức khỏe cho người nghèo tại các tỉnh thuộc Dự án HEMA.","publisher":"Bộ y tế","language":"vie","author":[{"family":"Oanh Trần Thị Mai","given":""}],"issued":{"date-parts":[["2006"]]}}}],"schema":"https://github.com/citation-style-language/schema/raw/master/csl-citation.json"} </w:instrText>
      </w:r>
      <w:r w:rsidR="00265430" w:rsidRPr="00351151">
        <w:rPr>
          <w:rFonts w:ascii="Times New Roman" w:hAnsi="Times New Roman" w:cs="Times New Roman"/>
          <w:sz w:val="26"/>
          <w:szCs w:val="26"/>
          <w:lang w:val="vi-VN"/>
        </w:rPr>
        <w:fldChar w:fldCharType="separate"/>
      </w:r>
      <w:r w:rsidR="00457FEF" w:rsidRPr="00351151">
        <w:rPr>
          <w:rFonts w:ascii="Times New Roman" w:hAnsi="Times New Roman" w:cs="Times New Roman"/>
          <w:sz w:val="26"/>
        </w:rPr>
        <w:t xml:space="preserve"> [27], [31]</w:t>
      </w:r>
      <w:r w:rsidR="00265430" w:rsidRPr="00351151">
        <w:rPr>
          <w:rFonts w:ascii="Times New Roman" w:hAnsi="Times New Roman" w:cs="Times New Roman"/>
          <w:sz w:val="26"/>
          <w:szCs w:val="26"/>
          <w:lang w:val="vi-VN"/>
        </w:rPr>
        <w:fldChar w:fldCharType="end"/>
      </w:r>
      <w:r w:rsidR="008F6C45" w:rsidRPr="00351151">
        <w:rPr>
          <w:rFonts w:ascii="Times New Roman" w:hAnsi="Times New Roman" w:cs="Times New Roman"/>
          <w:sz w:val="26"/>
          <w:szCs w:val="26"/>
          <w:lang w:val="vi-VN"/>
        </w:rPr>
        <w:t>. Những cản trở nói trên tiếp tục có tác động không thuận lợi cho quá trình mở rộng BHYT, nhất là đối tượng tự đóng hoặc đóng một phần mức đóng BHYT.  Đặc biệt là ảnh hưởng của phí ngầm; phí ngầm làm lu mờ, thậm chí làm mất đi sự ưu việt của cơ chế chi trả trước: người tham gia BHYT cùng tham gia đóng góp trước cho mục tiêu chăm sóc sức khỏe, nhưng khi sử dụng dịch vụ y tế thì có tâm lý nếu không nộp các khoản phí ngầm sẽ không được chăm sóc thích đáng</w:t>
      </w:r>
      <w:r w:rsidR="00265430" w:rsidRPr="00351151">
        <w:rPr>
          <w:rFonts w:ascii="Times New Roman" w:hAnsi="Times New Roman" w:cs="Times New Roman"/>
          <w:sz w:val="26"/>
          <w:szCs w:val="26"/>
          <w:lang w:val="vi-VN"/>
        </w:rPr>
        <w:fldChar w:fldCharType="begin"/>
      </w:r>
      <w:r w:rsidR="00457FEF" w:rsidRPr="00351151">
        <w:rPr>
          <w:rFonts w:ascii="Times New Roman" w:hAnsi="Times New Roman" w:cs="Times New Roman"/>
          <w:sz w:val="26"/>
          <w:szCs w:val="26"/>
          <w:lang w:val="vi-VN"/>
        </w:rPr>
        <w:instrText xml:space="preserve"> ADDIN ZOTERO_ITEM CSL_CITATION {"citationID":"y6qul8tI","properties":{"formattedCitation":" [27], [77]","plainCitation":" [27], [77]","noteIndex":0},"citationItems":[{"id":1573,"uris":["http://zotero.org/users/4598420/items/WV3IKKN4"],"uri":["http://zotero.org/users/4598420/items/WV3IKKN4"],"itemData":{"id":1573,"type":"book","title":"Các giải pháp tài chính y tế cho người nghèo","publisher":"Nhà Xuất bản Y học","language":"vie","author":[{"family":"Liệu Dương Huy","given":""},{"family":"Nguyễn Hoàng Long","given":""},{"family":"Phan Thanh Thủy","given":""}],"issued":{"date-parts":[["2007"]]}},"label":"page"},{"id":1589,"uris":["http://zotero.org/users/4598420/items/8Z6AA93W"],"uri":["http://zotero.org/users/4598420/items/8Z6AA93W"],"itemData":{"id":1589,"type":"article-journal","title":"Effectiveness of public health insurance schemes on financial risk protection in Thailand: The assessments of purchasers’ capacities, contractors’ responses and impact on patients","container-title":"Research on Equitable Health Systems (CREHS)","page":"20-25","volume":"10","issue":"12","language":"eng","author":[{"family":"Mills A","given":""},{"family":"Hanson K","given":""},{"family":"Tangcharoensathien V","given":""},{"family":"Prakongsai P","given":""},{"family":"W","given":""},{"family":"Pachanee K","given":""},{"family":"Panichkriangkrai W","given":""},{"family":"Vongmongkol V","given":""}],"issued":{"date-parts":[["2011"]]}},"label":"page"}],"schema":"https://github.com/citation-style-language/schema/raw/master/csl-citation.json"} </w:instrText>
      </w:r>
      <w:r w:rsidR="00265430" w:rsidRPr="00351151">
        <w:rPr>
          <w:rFonts w:ascii="Times New Roman" w:hAnsi="Times New Roman" w:cs="Times New Roman"/>
          <w:sz w:val="26"/>
          <w:szCs w:val="26"/>
          <w:lang w:val="vi-VN"/>
        </w:rPr>
        <w:fldChar w:fldCharType="separate"/>
      </w:r>
      <w:r w:rsidR="00457FEF" w:rsidRPr="00351151">
        <w:rPr>
          <w:rFonts w:ascii="Times New Roman" w:hAnsi="Times New Roman" w:cs="Times New Roman"/>
          <w:sz w:val="26"/>
        </w:rPr>
        <w:t xml:space="preserve"> [27], [77]</w:t>
      </w:r>
      <w:r w:rsidR="00265430" w:rsidRPr="00351151">
        <w:rPr>
          <w:rFonts w:ascii="Times New Roman" w:hAnsi="Times New Roman" w:cs="Times New Roman"/>
          <w:sz w:val="26"/>
          <w:szCs w:val="26"/>
          <w:lang w:val="vi-VN"/>
        </w:rPr>
        <w:fldChar w:fldCharType="end"/>
      </w:r>
      <w:r w:rsidR="00265430" w:rsidRPr="00351151">
        <w:rPr>
          <w:rFonts w:ascii="Times New Roman" w:hAnsi="Times New Roman" w:cs="Times New Roman"/>
          <w:sz w:val="26"/>
          <w:szCs w:val="26"/>
        </w:rPr>
        <w:t>.</w:t>
      </w:r>
    </w:p>
    <w:p w14:paraId="05006A4A" w14:textId="60D6A32D" w:rsidR="008F6C45" w:rsidRPr="00351151" w:rsidRDefault="00270685" w:rsidP="009B4ED6">
      <w:pPr>
        <w:pStyle w:val="Heading4"/>
        <w:keepNext w:val="0"/>
        <w:keepLines w:val="0"/>
        <w:widowControl w:val="0"/>
        <w:ind w:firstLine="720"/>
        <w:jc w:val="both"/>
        <w:rPr>
          <w:rFonts w:cs="Times New Roman"/>
          <w:b w:val="0"/>
          <w:szCs w:val="26"/>
        </w:rPr>
      </w:pPr>
      <w:bookmarkStart w:id="151" w:name="_Toc144566894"/>
      <w:bookmarkStart w:id="152" w:name="_Toc145947263"/>
      <w:bookmarkStart w:id="153" w:name="_Toc145947363"/>
      <w:bookmarkStart w:id="154" w:name="_Toc147626705"/>
      <w:bookmarkStart w:id="155" w:name="_Ref282865375"/>
      <w:r w:rsidRPr="00351151">
        <w:rPr>
          <w:rFonts w:cs="Times New Roman"/>
          <w:b w:val="0"/>
          <w:szCs w:val="26"/>
          <w:lang w:val="vi-VN"/>
        </w:rPr>
        <w:t>P</w:t>
      </w:r>
      <w:r w:rsidR="008F6C45" w:rsidRPr="00351151">
        <w:rPr>
          <w:rFonts w:cs="Times New Roman"/>
          <w:b w:val="0"/>
          <w:szCs w:val="26"/>
          <w:lang w:val="vi-VN"/>
        </w:rPr>
        <w:t>hạm vi quyền lợi</w:t>
      </w:r>
      <w:bookmarkEnd w:id="151"/>
      <w:bookmarkEnd w:id="152"/>
      <w:bookmarkEnd w:id="153"/>
      <w:bookmarkEnd w:id="154"/>
      <w:r w:rsidR="008F6C45" w:rsidRPr="00351151">
        <w:rPr>
          <w:rFonts w:cs="Times New Roman"/>
          <w:b w:val="0"/>
          <w:szCs w:val="26"/>
          <w:lang w:val="vi-VN"/>
        </w:rPr>
        <w:t>, mức hưởng BHYT</w:t>
      </w:r>
      <w:bookmarkEnd w:id="155"/>
      <w:r w:rsidR="008F6C45" w:rsidRPr="00351151">
        <w:rPr>
          <w:rFonts w:cs="Times New Roman"/>
          <w:szCs w:val="26"/>
          <w:lang w:val="vi-VN"/>
        </w:rPr>
        <w:t xml:space="preserve"> </w:t>
      </w:r>
      <w:r w:rsidR="008F6C45" w:rsidRPr="00351151">
        <w:rPr>
          <w:rFonts w:cs="Times New Roman"/>
          <w:b w:val="0"/>
          <w:szCs w:val="26"/>
          <w:lang w:val="vi-VN"/>
        </w:rPr>
        <w:t>thì quyền lợi của người tham gia BHYT theo quy định tại Luật BHYT của các quốc gia trong đó Lào và các văn bản hướng dẫn là tương đối toàn diện, t</w:t>
      </w:r>
      <w:r w:rsidR="008F6C45" w:rsidRPr="00351151">
        <w:rPr>
          <w:rFonts w:cs="Times New Roman"/>
          <w:b w:val="0"/>
          <w:bCs w:val="0"/>
          <w:szCs w:val="26"/>
          <w:lang w:val="vi-VN"/>
        </w:rPr>
        <w:t>heo hướng đảm bảo đầy đủ hơn quyền lợi của người tham gia BHYT</w:t>
      </w:r>
      <w:r w:rsidR="008F6C45" w:rsidRPr="00351151">
        <w:rPr>
          <w:rFonts w:cs="Times New Roman"/>
          <w:b w:val="0"/>
          <w:szCs w:val="26"/>
          <w:lang w:val="vi-VN"/>
        </w:rPr>
        <w:t xml:space="preserve">; đối với các dịch vụ chăm sóc sức khỏe dự phòng, người </w:t>
      </w:r>
      <w:r w:rsidR="008F6C45" w:rsidRPr="00351151">
        <w:rPr>
          <w:rFonts w:cs="Times New Roman"/>
          <w:b w:val="0"/>
          <w:szCs w:val="26"/>
          <w:lang w:val="vi-VN"/>
        </w:rPr>
        <w:lastRenderedPageBreak/>
        <w:t>tham gia BHYT được quỹ BHYT thanh toán chi phí khám bệnh để sàng lọc, chẩn đoán sớm một số bệnh</w:t>
      </w:r>
      <w:r w:rsidR="00265430" w:rsidRPr="00351151">
        <w:rPr>
          <w:rFonts w:cs="Times New Roman"/>
          <w:b w:val="0"/>
          <w:szCs w:val="26"/>
          <w:lang w:val="vi-VN"/>
        </w:rPr>
        <w:fldChar w:fldCharType="begin"/>
      </w:r>
      <w:r w:rsidR="00457FEF" w:rsidRPr="00351151">
        <w:rPr>
          <w:rFonts w:cs="Times New Roman"/>
          <w:b w:val="0"/>
          <w:szCs w:val="26"/>
          <w:lang w:val="vi-VN"/>
        </w:rPr>
        <w:instrText xml:space="preserve"> ADDIN ZOTERO_ITEM CSL_CITATION {"citationID":"9ERmJMrb","properties":{"formattedCitation":" [7], [22]","plainCitation":" [7], [22]","noteIndex":0},"citationItems":[{"id":1481,"uris":["http://zotero.org/users/4598420/items/YHB8N2SE"],"uri":["http://zotero.org/users/4598420/items/YHB8N2SE"],"itemData":{"id":1481,"type":"article","title":"Hướng dẫn thực hiện công tác bảo hiểm y tế nước Cộng hoà Dân chủ Nhân dân Lào","publisher":"Bộ Y tế Lào, Viêng Chăn, CHDCND Lào","language":"vie","author":[{"literal":"Bộ Y tế Lào"}],"issued":{"date-parts":[["2002"]]}}},{"id":1498,"uris":["http://zotero.org/users/4598420/items/2W5IW4FS"],"uri":["http://zotero.org/users/4598420/items/2W5IW4FS"],"itemData":{"id":1498,"type":"webpage","title":"Triển khai thực hiện Luật BHYT: Kết quả bước đầu","container-title":"www. baohiemxahoi.gov.vn","language":"vie","author":[{"literal":"Khảm Lê Văn"}],"issued":{"date-parts":[["2015",5,14]]}}}],"schema":"https://github.com/citation-style-language/schema/raw/master/csl-citation.json"} </w:instrText>
      </w:r>
      <w:r w:rsidR="00265430" w:rsidRPr="00351151">
        <w:rPr>
          <w:rFonts w:cs="Times New Roman"/>
          <w:b w:val="0"/>
          <w:szCs w:val="26"/>
          <w:lang w:val="vi-VN"/>
        </w:rPr>
        <w:fldChar w:fldCharType="separate"/>
      </w:r>
      <w:r w:rsidR="00457FEF" w:rsidRPr="00351151">
        <w:rPr>
          <w:rFonts w:cs="Times New Roman"/>
          <w:b w:val="0"/>
        </w:rPr>
        <w:t xml:space="preserve"> [7], [22]</w:t>
      </w:r>
      <w:r w:rsidR="00265430" w:rsidRPr="00351151">
        <w:rPr>
          <w:rFonts w:cs="Times New Roman"/>
          <w:b w:val="0"/>
          <w:szCs w:val="26"/>
          <w:lang w:val="vi-VN"/>
        </w:rPr>
        <w:fldChar w:fldCharType="end"/>
      </w:r>
      <w:r w:rsidR="000F081A" w:rsidRPr="00351151">
        <w:rPr>
          <w:rFonts w:cs="Times New Roman"/>
          <w:b w:val="0"/>
          <w:szCs w:val="26"/>
          <w:lang w:val="vi-VN"/>
        </w:rPr>
        <w:t xml:space="preserve">. </w:t>
      </w:r>
      <w:r w:rsidR="008F6C45" w:rsidRPr="00351151">
        <w:rPr>
          <w:rFonts w:cs="Times New Roman"/>
          <w:b w:val="0"/>
          <w:szCs w:val="26"/>
          <w:lang w:val="vi-VN"/>
        </w:rPr>
        <w:t>Trong khu vực điều trị, quyền lợi BHYT tương đối rộng, hầu như không có giới hạn cụ thể. Danh mục thuốc BHYT có số lượng thuốc được thanh toán đầy đủ. Tuy vậy, một số thuốc và dịch vụ kỹ thuật chưa được cập nhật kịp thời, thanh toán không đầy đủ gây khó khăn cho các bệnh viện và làm ảnh hưởng tới quyền lợi của người tham gia BHYT.</w:t>
      </w:r>
      <w:r w:rsidRPr="00351151">
        <w:rPr>
          <w:rFonts w:cs="Times New Roman"/>
          <w:b w:val="0"/>
          <w:szCs w:val="26"/>
          <w:lang w:val="vi-VN"/>
        </w:rPr>
        <w:t xml:space="preserve"> </w:t>
      </w:r>
      <w:r w:rsidR="008F6C45" w:rsidRPr="00351151">
        <w:rPr>
          <w:rFonts w:cs="Times New Roman"/>
          <w:b w:val="0"/>
          <w:szCs w:val="26"/>
          <w:lang w:val="vi-VN"/>
        </w:rPr>
        <w:t>Phạm vi chi trả của quỹ BHYT bị hạn chế như: không giới hạn mức cùng chi trả; người nghèo, bảo trợ xã hội phải cùng chi trả thêm cho chi phí KCB; Mảng trống về quyền lợi BHYT ở khu vực dự phòng là một trong những điểm cần cân nhắc xem xét để điều chỉnh, qua thảo luận nhóm cán bộ cho thấy quỹ BHYT cần chi trả cho các dịch vụ thuộc y tế dự phòng bởi đầu tư vào khu vực dự phòng là đầu tư mang lại hiệu quả cao, bảo đảm tốt hơn cho lợi ích của người tham gia BHYT cũng như cho khả năng cân đối quỹ BHYT</w:t>
      </w:r>
      <w:r w:rsidR="00265430" w:rsidRPr="00351151">
        <w:rPr>
          <w:rFonts w:cs="Times New Roman"/>
          <w:b w:val="0"/>
          <w:szCs w:val="26"/>
          <w:lang w:val="vi-VN"/>
        </w:rPr>
        <w:fldChar w:fldCharType="begin"/>
      </w:r>
      <w:r w:rsidR="000011C8" w:rsidRPr="00351151">
        <w:rPr>
          <w:rFonts w:cs="Times New Roman"/>
          <w:b w:val="0"/>
          <w:szCs w:val="26"/>
          <w:lang w:val="vi-VN"/>
        </w:rPr>
        <w:instrText xml:space="preserve"> ADDIN ZOTERO_ITEM CSL_CITATION {"citationID":"J1TIAkJR","properties":{"formattedCitation":" [87], [103]","plainCitation":" [87], [103]","noteIndex":0},"citationItems":[{"id":1605,"uris":["http://zotero.org/users/4598420/items/BAQKHDHK"],"uri":["http://zotero.org/users/4598420/items/BAQKHDHK"],"itemData":{"id":1605,"type":"article-journal","title":"Current trends in health insurance systems: OECD countries vs. Japan","container-title":"Neurol Med Chir (Tokyo)","page":"267-75","volume":"55","issue":"4","DOI":"10.2176/nmc.ra.2014-0317","ISSN":"0470-8105","language":"eng","author":[{"family":"Sasaki T","given":""},{"family":"Izawa M","given":""},{"family":"Okada Y","given":""}],"issued":{"date-parts":[["2015"]]}},"label":"page"},{"id":1673,"uris":["http://zotero.org/users/4598420/items/FSXEVXFH"],"uri":["http://zotero.org/users/4598420/items/FSXEVXFH"],"itemData":{"id":1673,"type":"article-journal","title":"An Investigation of the Outcomes of PGY Students’ Cognition of and Persistent Behavior in Learning through the Intervention of the Flipped Classroom in Taiwan","container-title":"PLOS ONE","page":"e0167598","volume":"11","issue":"12","source":"PLoS Journals","abstract":"The Postgraduate Year (PGY) Program allows doctors-in-training to learn about the diagnosis, treatment and nursing of various common, general diseases. These items form the core curriculum and are mostly learned through caring for patients and clinical teaching. Doctors-in-training are evaluated for their knowledge through written tests or assignments, based on which the effectiveness of their training is also assessed; however, this generally produces a negative learning attitude among them. So we introduced the flipped classroom into PGY training program to change PGY students’ learning behavior. Although the flipped classroom is highly valued and has been practiced by teachers in schools of various levels, very few attempts have been made until now to report the learning outcomes achieved through the flipped classroom by means of rigorous research methods. Therefore we tried to employed Ajzen and Fishbein’s (1980) theory of reasoned action and Bandura’s self-efficacy to predict and explain the participants’ behavioral intention when participating in the core curriculum learning of the flipped classroom and to assess the change in students’ learning behavior and learning effectiveness. From August 2013 to July 2014, 39 PGY students from the General Surgery of the Tri-Service General Hospital were selected as the participants of this study. The control group included 43 students of the previous year, that is, the year before the intervention of the flipped classroom. A comparative analysis was performed. The questionnaire’s related matrices indicated highest correlation between self-efficacy and behavioral intention (r = 0.491, P &lt; 0.01), followed by attitude (r = 0.365, P &lt; 0.01) and subjective norms (r = 0.360, P &lt; 0.01.) All three showed positive correlations with behavioral intention; among attitude, subjective norms, and self-efficacy, the pairwise correlations also reached significance level. The flipped classroom can indeed change PGY students’ the learning behavior from “passive learning” to “active learning.”","DOI":"10.1371/journal.pone.0167598","ISSN":"1932-6203","journalAbbreviation":"PLOS ONE","language":"en","author":[{"family":"Hsu","given":"Sheng-Der"},{"family":"Chen","given":"Cheng-Jueng"},{"family":"Chang","given":"Wei-Kuo"},{"family":"Hu","given":"Yih-Jin"}],"issued":{"date-parts":[["2016",12,2]]}},"label":"page"}],"schema":"https://github.com/citation-style-language/schema/raw/master/csl-citation.json"} </w:instrText>
      </w:r>
      <w:r w:rsidR="00265430" w:rsidRPr="00351151">
        <w:rPr>
          <w:rFonts w:cs="Times New Roman"/>
          <w:b w:val="0"/>
          <w:szCs w:val="26"/>
          <w:lang w:val="vi-VN"/>
        </w:rPr>
        <w:fldChar w:fldCharType="separate"/>
      </w:r>
      <w:r w:rsidR="000011C8" w:rsidRPr="00351151">
        <w:rPr>
          <w:rFonts w:cs="Times New Roman"/>
          <w:b w:val="0"/>
        </w:rPr>
        <w:t xml:space="preserve"> [87], [103]</w:t>
      </w:r>
      <w:r w:rsidR="00265430" w:rsidRPr="00351151">
        <w:rPr>
          <w:rFonts w:cs="Times New Roman"/>
          <w:b w:val="0"/>
          <w:szCs w:val="26"/>
          <w:lang w:val="vi-VN"/>
        </w:rPr>
        <w:fldChar w:fldCharType="end"/>
      </w:r>
      <w:bookmarkStart w:id="156" w:name="_Ref282865398"/>
      <w:r w:rsidR="00265430" w:rsidRPr="00351151">
        <w:rPr>
          <w:rFonts w:cs="Times New Roman"/>
          <w:b w:val="0"/>
          <w:szCs w:val="26"/>
        </w:rPr>
        <w:t>.</w:t>
      </w:r>
    </w:p>
    <w:p w14:paraId="7BFA53A0" w14:textId="1D3DA9D3" w:rsidR="008F6C45" w:rsidRPr="00351151" w:rsidRDefault="008F6C45" w:rsidP="009B4ED6">
      <w:pPr>
        <w:widowControl w:val="0"/>
        <w:spacing w:after="0" w:line="360" w:lineRule="auto"/>
        <w:ind w:firstLine="720"/>
        <w:jc w:val="both"/>
        <w:rPr>
          <w:rFonts w:ascii="Times New Roman" w:hAnsi="Times New Roman" w:cs="Times New Roman"/>
          <w:b/>
          <w:sz w:val="26"/>
          <w:szCs w:val="26"/>
          <w:lang w:val="vi-VN"/>
        </w:rPr>
      </w:pPr>
      <w:r w:rsidRPr="00351151">
        <w:rPr>
          <w:rFonts w:ascii="Times New Roman" w:hAnsi="Times New Roman" w:cs="Times New Roman"/>
          <w:sz w:val="26"/>
          <w:szCs w:val="26"/>
          <w:lang w:val="vi-VN"/>
        </w:rPr>
        <w:t>Tổ chức cung ứng dịch vụ y tế</w:t>
      </w:r>
      <w:bookmarkEnd w:id="156"/>
      <w:r w:rsidR="008C1AC1" w:rsidRPr="00351151">
        <w:rPr>
          <w:rFonts w:ascii="Times New Roman" w:hAnsi="Times New Roman" w:cs="Times New Roman"/>
          <w:sz w:val="26"/>
          <w:szCs w:val="26"/>
          <w:lang w:val="vi-VN"/>
        </w:rPr>
        <w:t xml:space="preserve"> là</w:t>
      </w:r>
      <w:r w:rsidRPr="00351151">
        <w:rPr>
          <w:rFonts w:ascii="Times New Roman" w:hAnsi="Times New Roman" w:cs="Times New Roman"/>
          <w:b/>
          <w:sz w:val="26"/>
          <w:szCs w:val="26"/>
          <w:lang w:val="vi-VN"/>
        </w:rPr>
        <w:t xml:space="preserve"> </w:t>
      </w:r>
      <w:r w:rsidRPr="00351151">
        <w:rPr>
          <w:rFonts w:ascii="Times New Roman" w:hAnsi="Times New Roman" w:cs="Times New Roman"/>
          <w:sz w:val="26"/>
          <w:szCs w:val="26"/>
          <w:lang w:val="vi-VN"/>
        </w:rPr>
        <w:t>một trong những vướng mắc lớn nhất của quá trình thực hiện chính sách BHYT trong nhiều năm qua là những hạn chế trong khả năng đáp ứng của hệ thống cung ứng dịch vụ y tế đối với nhu cầu chăm sóc sức khỏe cho người tham gia BHYT và thủ tục trong KCB BHYT. Những hạn chế đó dẫn tới sự chưa hài lòng của các bên tham gia BHYT,</w:t>
      </w:r>
      <w:r w:rsidR="00FD4E10" w:rsidRPr="00351151">
        <w:rPr>
          <w:rFonts w:ascii="Times New Roman" w:hAnsi="Times New Roman" w:cs="Times New Roman"/>
          <w:sz w:val="26"/>
          <w:szCs w:val="26"/>
          <w:lang w:val="vi-VN"/>
        </w:rPr>
        <w:t xml:space="preserve"> </w:t>
      </w:r>
      <w:r w:rsidRPr="00351151">
        <w:rPr>
          <w:rFonts w:ascii="Times New Roman" w:hAnsi="Times New Roman" w:cs="Times New Roman"/>
          <w:sz w:val="26"/>
          <w:szCs w:val="26"/>
          <w:lang w:val="vi-VN"/>
        </w:rPr>
        <w:t xml:space="preserve">nhất là làm giảm niềm tin của người dân đối với chính sách BHYT. Mạng lưới chăm sóc ban đầu chưa thỏa mãn nhu cầu tiếp cận dịch vụ y tế thuận lợi và có chất lượng. Ở khu vực nông thôn, trạm y tế xã là điểm tiếp cận gần dân nhất, nhưng </w:t>
      </w:r>
      <w:r w:rsidR="009173B0" w:rsidRPr="00351151">
        <w:rPr>
          <w:rFonts w:ascii="Times New Roman" w:hAnsi="Times New Roman" w:cs="Times New Roman"/>
          <w:sz w:val="26"/>
          <w:szCs w:val="26"/>
          <w:lang w:val="vi-VN"/>
        </w:rPr>
        <w:t>chất lượng dịch vụ y tế cung cấp còn thấp, do thiếu nguồn lực</w:t>
      </w:r>
      <w:r w:rsidRPr="00351151">
        <w:rPr>
          <w:rFonts w:ascii="Times New Roman" w:hAnsi="Times New Roman" w:cs="Times New Roman"/>
          <w:sz w:val="26"/>
          <w:szCs w:val="26"/>
          <w:lang w:val="vi-VN"/>
        </w:rPr>
        <w:t xml:space="preserve"> (</w:t>
      </w:r>
      <w:r w:rsidR="009173B0" w:rsidRPr="00351151">
        <w:rPr>
          <w:rFonts w:ascii="Times New Roman" w:hAnsi="Times New Roman" w:cs="Times New Roman"/>
          <w:sz w:val="26"/>
          <w:szCs w:val="26"/>
          <w:lang w:val="vi-VN"/>
        </w:rPr>
        <w:t xml:space="preserve">trình độ </w:t>
      </w:r>
      <w:r w:rsidRPr="00351151">
        <w:rPr>
          <w:rFonts w:ascii="Times New Roman" w:hAnsi="Times New Roman" w:cs="Times New Roman"/>
          <w:sz w:val="26"/>
          <w:szCs w:val="26"/>
          <w:lang w:val="vi-VN"/>
        </w:rPr>
        <w:t>chuyên môn, trang bị kỹ thuật, thuốc</w:t>
      </w:r>
      <w:r w:rsidR="009173B0" w:rsidRPr="00351151">
        <w:rPr>
          <w:rFonts w:ascii="Times New Roman" w:hAnsi="Times New Roman" w:cs="Times New Roman"/>
          <w:sz w:val="26"/>
          <w:szCs w:val="26"/>
          <w:lang w:val="vi-VN"/>
        </w:rPr>
        <w:t>, cơ sở hạ tầng</w:t>
      </w:r>
      <w:r w:rsidRPr="00351151">
        <w:rPr>
          <w:rFonts w:ascii="Times New Roman" w:hAnsi="Times New Roman" w:cs="Times New Roman"/>
          <w:sz w:val="26"/>
          <w:szCs w:val="26"/>
          <w:lang w:val="vi-VN"/>
        </w:rPr>
        <w:t>) để chăm sóc, khám, chữa bệnh cho người có BHYT. Điều này càng rõ hơn khi cần chăm sóc, theo dõi các bệnh không lây truyền ở tuyến xã. Đa số người tham gia BHYT phải đến các bệnh viện tuyến trên để đạt được chất lượng dịch vụ;</w:t>
      </w:r>
      <w:r w:rsidR="00270685" w:rsidRPr="00351151">
        <w:rPr>
          <w:rFonts w:ascii="Times New Roman" w:hAnsi="Times New Roman" w:cs="Times New Roman"/>
          <w:sz w:val="26"/>
          <w:szCs w:val="26"/>
          <w:lang w:val="vi-VN"/>
        </w:rPr>
        <w:t xml:space="preserve"> </w:t>
      </w:r>
      <w:r w:rsidR="009173B0" w:rsidRPr="00351151">
        <w:rPr>
          <w:rFonts w:ascii="Times New Roman" w:hAnsi="Times New Roman" w:cs="Times New Roman"/>
          <w:sz w:val="26"/>
          <w:szCs w:val="26"/>
          <w:lang w:val="vi-VN"/>
        </w:rPr>
        <w:t>k</w:t>
      </w:r>
      <w:r w:rsidRPr="00351151">
        <w:rPr>
          <w:rFonts w:ascii="Times New Roman" w:hAnsi="Times New Roman" w:cs="Times New Roman"/>
          <w:sz w:val="26"/>
          <w:szCs w:val="26"/>
          <w:lang w:val="vi-VN"/>
        </w:rPr>
        <w:t>hám chữa bệnh vượt tuyến dẫn tới sự quá tải ở tuyến trên (bệnh viện tỉnh, đặc biệt là các bệnh viện trung ương) và sự tốn kém của người tham gia BHYT phải gánh chịu các chi phí không chính thức và chi phí cơ hội  lớn ở tuyến trên; những chi phí này thường lớn hơn so với chi phí được BHYT chi trả;</w:t>
      </w:r>
      <w:r w:rsidR="00270685" w:rsidRPr="00351151">
        <w:rPr>
          <w:rFonts w:ascii="Times New Roman" w:hAnsi="Times New Roman" w:cs="Times New Roman"/>
          <w:sz w:val="26"/>
          <w:szCs w:val="26"/>
          <w:lang w:val="vi-VN"/>
        </w:rPr>
        <w:t xml:space="preserve"> </w:t>
      </w:r>
      <w:r w:rsidR="009173B0" w:rsidRPr="00351151">
        <w:rPr>
          <w:rFonts w:ascii="Times New Roman" w:hAnsi="Times New Roman" w:cs="Times New Roman"/>
          <w:sz w:val="26"/>
          <w:szCs w:val="26"/>
          <w:lang w:val="vi-VN"/>
        </w:rPr>
        <w:t>n</w:t>
      </w:r>
      <w:r w:rsidRPr="00351151">
        <w:rPr>
          <w:rFonts w:ascii="Times New Roman" w:hAnsi="Times New Roman" w:cs="Times New Roman"/>
          <w:sz w:val="26"/>
          <w:szCs w:val="26"/>
          <w:lang w:val="vi-VN"/>
        </w:rPr>
        <w:t xml:space="preserve">hững quy định trong thanh toán chi phí khám, chữa bệnh BHYT tiếp tục tạo ra một số bất cập mới trong phục hồi </w:t>
      </w:r>
      <w:r w:rsidRPr="00351151">
        <w:rPr>
          <w:rFonts w:ascii="Times New Roman" w:hAnsi="Times New Roman" w:cs="Times New Roman"/>
          <w:sz w:val="26"/>
          <w:szCs w:val="26"/>
          <w:lang w:val="vi-VN"/>
        </w:rPr>
        <w:lastRenderedPageBreak/>
        <w:t>chi phí. Việc áp dụng trần thanh toán không bằng 100% quỹ khám, chữa bệnh của số người đăng ký khám, chữa bệnh tại cơ sở y tế đối với chi phí khám, chữa bệnh tại cơ sở y tế đó và chi phi phát sinh của bệnh nhân tại cơ sở y tế tuyến trên dẫn tới tình trạng cơ sở y tế bắt buộc phải hạn chế quyền lợi của bệnh nhân và hạn chế chuyển bệnh nhân BHYT đi khám, chữa bệnh tại các cơ sở y tế khác.</w:t>
      </w:r>
      <w:r w:rsidR="00270685" w:rsidRPr="00351151">
        <w:rPr>
          <w:rFonts w:ascii="Times New Roman" w:hAnsi="Times New Roman" w:cs="Times New Roman"/>
          <w:sz w:val="26"/>
          <w:szCs w:val="26"/>
          <w:lang w:val="vi-VN"/>
        </w:rPr>
        <w:t xml:space="preserve"> </w:t>
      </w:r>
      <w:r w:rsidRPr="00351151">
        <w:rPr>
          <w:rFonts w:ascii="Times New Roman" w:hAnsi="Times New Roman" w:cs="Times New Roman"/>
          <w:bCs/>
          <w:sz w:val="26"/>
          <w:szCs w:val="26"/>
          <w:lang w:val="vi-VN"/>
        </w:rPr>
        <w:t>Có nhiều nguyên nhân dẫn tới những hạn chế nói trên, song có thể nêu một số nguyên nhân chủ yếu sau đây</w:t>
      </w:r>
      <w:r w:rsidR="00265430" w:rsidRPr="00351151">
        <w:rPr>
          <w:rFonts w:ascii="Times New Roman" w:hAnsi="Times New Roman" w:cs="Times New Roman"/>
          <w:bCs/>
          <w:sz w:val="26"/>
          <w:szCs w:val="26"/>
          <w:lang w:val="vi-VN"/>
        </w:rPr>
        <w:fldChar w:fldCharType="begin"/>
      </w:r>
      <w:r w:rsidR="00457FEF" w:rsidRPr="00351151">
        <w:rPr>
          <w:rFonts w:ascii="Times New Roman" w:hAnsi="Times New Roman" w:cs="Times New Roman"/>
          <w:bCs/>
          <w:sz w:val="26"/>
          <w:szCs w:val="26"/>
          <w:lang w:val="vi-VN"/>
        </w:rPr>
        <w:instrText xml:space="preserve"> ADDIN ZOTERO_ITEM CSL_CITATION {"citationID":"oJLJEdNP","properties":{"formattedCitation":" [18], [28]","plainCitation":" [18], [28]","noteIndex":0},"citationItems":[{"id":1607,"uris":["http://zotero.org/users/4598420/items/QKSTQSET"],"uri":["http://zotero.org/users/4598420/items/QKSTQSET"],"itemData":{"id":1607,"type":"article-journal","title":"Thực trạng sử dụng thẻ BHYT của người dân 4 xã phường thành phố Phủ Lý, tỉnh Hà Nam","container-title":"Tạp chí Nghiên cứu Y học","page":"142-146","volume":"72(1)","language":"vie","author":[{"family":"Hằng Hoàng Minh","given":""},{"family":"Tạ Văn Đạt","given":""},{"family":"Phạm Văn Trọng","given":""}],"issued":{"date-parts":[["2011"]]}}},{"id":1486,"uris":["http://zotero.org/users/4598420/items/SIB4IVCE"],"uri":["http://zotero.org/users/4598420/items/SIB4IVCE"],"itemData":{"id":1486,"type":"article-journal","title":"Thực trạng tham gia bảo hiểm y tế tự nguyện ở thành phố Hà Tĩnh","container-title":"Tạp Chí Khoa học và Phát triển","page":"115–124","volume":"11(1)","language":"vie","author":[{"literal":"Loan Chu Thị Kim"}],"issued":{"date-parts":[["2013"]]}}}],"schema":"https://github.com/citation-style-language/schema/raw/master/csl-citation.json"} </w:instrText>
      </w:r>
      <w:r w:rsidR="00265430" w:rsidRPr="00351151">
        <w:rPr>
          <w:rFonts w:ascii="Times New Roman" w:hAnsi="Times New Roman" w:cs="Times New Roman"/>
          <w:bCs/>
          <w:sz w:val="26"/>
          <w:szCs w:val="26"/>
          <w:lang w:val="vi-VN"/>
        </w:rPr>
        <w:fldChar w:fldCharType="separate"/>
      </w:r>
      <w:r w:rsidR="00457FEF" w:rsidRPr="00351151">
        <w:rPr>
          <w:rFonts w:ascii="Times New Roman" w:hAnsi="Times New Roman" w:cs="Times New Roman"/>
          <w:sz w:val="26"/>
        </w:rPr>
        <w:t xml:space="preserve"> [18], [28]</w:t>
      </w:r>
      <w:r w:rsidR="00265430" w:rsidRPr="00351151">
        <w:rPr>
          <w:rFonts w:ascii="Times New Roman" w:hAnsi="Times New Roman" w:cs="Times New Roman"/>
          <w:bCs/>
          <w:sz w:val="26"/>
          <w:szCs w:val="26"/>
          <w:lang w:val="vi-VN"/>
        </w:rPr>
        <w:fldChar w:fldCharType="end"/>
      </w:r>
      <w:r w:rsidR="00265430" w:rsidRPr="00351151">
        <w:rPr>
          <w:rFonts w:ascii="Times New Roman" w:hAnsi="Times New Roman" w:cs="Times New Roman"/>
          <w:bCs/>
          <w:sz w:val="26"/>
          <w:szCs w:val="26"/>
        </w:rPr>
        <w:t>:</w:t>
      </w:r>
      <w:r w:rsidR="007767BA" w:rsidRPr="00351151">
        <w:rPr>
          <w:rFonts w:ascii="Times New Roman" w:hAnsi="Times New Roman" w:cs="Times New Roman"/>
          <w:bCs/>
          <w:sz w:val="26"/>
          <w:szCs w:val="26"/>
          <w:lang w:val="vi-VN"/>
        </w:rPr>
        <w:t xml:space="preserve"> </w:t>
      </w:r>
    </w:p>
    <w:p w14:paraId="3F8F8D8C" w14:textId="6824AD14" w:rsidR="009173B0" w:rsidRPr="00351151" w:rsidRDefault="009173B0" w:rsidP="00D33287">
      <w:pPr>
        <w:pStyle w:val="ListParagraph"/>
        <w:widowControl w:val="0"/>
        <w:numPr>
          <w:ilvl w:val="0"/>
          <w:numId w:val="74"/>
        </w:numPr>
        <w:tabs>
          <w:tab w:val="left" w:pos="0"/>
          <w:tab w:val="left" w:pos="709"/>
        </w:tabs>
        <w:spacing w:after="0" w:line="360" w:lineRule="auto"/>
        <w:contextualSpacing w:val="0"/>
        <w:jc w:val="both"/>
        <w:rPr>
          <w:rFonts w:ascii="Times New Roman" w:hAnsi="Times New Roman" w:cs="Times New Roman"/>
          <w:sz w:val="26"/>
          <w:szCs w:val="26"/>
          <w:lang w:val="vi-VN"/>
        </w:rPr>
      </w:pPr>
      <w:r w:rsidRPr="00351151">
        <w:rPr>
          <w:rFonts w:ascii="Times New Roman" w:hAnsi="Times New Roman" w:cs="Times New Roman"/>
          <w:sz w:val="26"/>
          <w:szCs w:val="26"/>
          <w:lang w:val="vi-VN"/>
        </w:rPr>
        <w:t>Hiểu biết và thực hành của người tham gia BHYT còn nhiều hạn chế, chưa tuân thủ hoàn toàn qui đị</w:t>
      </w:r>
      <w:r w:rsidR="00C91949" w:rsidRPr="00351151">
        <w:rPr>
          <w:rFonts w:ascii="Times New Roman" w:hAnsi="Times New Roman" w:cs="Times New Roman"/>
          <w:sz w:val="26"/>
          <w:szCs w:val="26"/>
          <w:lang w:val="vi-VN"/>
        </w:rPr>
        <w:t>nh và hướng dẫn của cơ quan BHYT.</w:t>
      </w:r>
    </w:p>
    <w:p w14:paraId="4D670A8C" w14:textId="671532C4" w:rsidR="008F6C45" w:rsidRPr="00351151" w:rsidRDefault="009173B0" w:rsidP="00D33287">
      <w:pPr>
        <w:pStyle w:val="ListParagraph"/>
        <w:widowControl w:val="0"/>
        <w:numPr>
          <w:ilvl w:val="0"/>
          <w:numId w:val="74"/>
        </w:numPr>
        <w:tabs>
          <w:tab w:val="left" w:pos="0"/>
          <w:tab w:val="left" w:pos="709"/>
        </w:tabs>
        <w:spacing w:after="0" w:line="360" w:lineRule="auto"/>
        <w:contextualSpacing w:val="0"/>
        <w:jc w:val="both"/>
        <w:rPr>
          <w:rFonts w:ascii="Times New Roman" w:hAnsi="Times New Roman" w:cs="Times New Roman"/>
          <w:sz w:val="26"/>
          <w:szCs w:val="26"/>
          <w:lang w:val="vi-VN"/>
        </w:rPr>
      </w:pPr>
      <w:r w:rsidRPr="00351151">
        <w:rPr>
          <w:rFonts w:ascii="Times New Roman" w:hAnsi="Times New Roman" w:cs="Times New Roman"/>
          <w:sz w:val="26"/>
          <w:szCs w:val="26"/>
          <w:lang w:val="vi-VN"/>
        </w:rPr>
        <w:t>Việc c</w:t>
      </w:r>
      <w:r w:rsidR="008F6C45" w:rsidRPr="00351151">
        <w:rPr>
          <w:rFonts w:ascii="Times New Roman" w:hAnsi="Times New Roman" w:cs="Times New Roman"/>
          <w:sz w:val="26"/>
          <w:szCs w:val="26"/>
          <w:lang w:val="vi-VN"/>
        </w:rPr>
        <w:t>ải cách trong hệ thống cung ứng dịch vụ chưa theo kịp để đáp ứng nhu cầu chăm sóc sức khỏe ngày một cao hơn của người dân. Mạng lưới chăm sóc sức khỏe ban đầu đã làm tốt nhiệm vụ y tế dự  phòng, đặc biệt là công tác tiêm chủng, song chưa đáp ứng được nhu cầu chăm sóc sức khỏe với cơ cấu bệnh tật đã thay đổi, với gánh nặng bệnh tật ngày càng lớn ở nhóm các bệnh không lây nhiễm</w:t>
      </w:r>
      <w:r w:rsidR="00C91949" w:rsidRPr="00351151">
        <w:rPr>
          <w:rFonts w:ascii="Times New Roman" w:hAnsi="Times New Roman" w:cs="Times New Roman"/>
          <w:sz w:val="26"/>
          <w:szCs w:val="26"/>
          <w:lang w:val="vi-VN"/>
        </w:rPr>
        <w:t>,</w:t>
      </w:r>
      <w:r w:rsidR="008F6C45" w:rsidRPr="00351151">
        <w:rPr>
          <w:rFonts w:ascii="Times New Roman" w:hAnsi="Times New Roman" w:cs="Times New Roman"/>
          <w:sz w:val="26"/>
          <w:szCs w:val="26"/>
          <w:lang w:val="vi-VN"/>
        </w:rPr>
        <w:t xml:space="preserve"> tại nạ</w:t>
      </w:r>
      <w:r w:rsidR="00C91949" w:rsidRPr="00351151">
        <w:rPr>
          <w:rFonts w:ascii="Times New Roman" w:hAnsi="Times New Roman" w:cs="Times New Roman"/>
          <w:sz w:val="26"/>
          <w:szCs w:val="26"/>
          <w:lang w:val="vi-VN"/>
        </w:rPr>
        <w:t>n và</w:t>
      </w:r>
      <w:r w:rsidR="008F6C45" w:rsidRPr="00351151">
        <w:rPr>
          <w:rFonts w:ascii="Times New Roman" w:hAnsi="Times New Roman" w:cs="Times New Roman"/>
          <w:sz w:val="26"/>
          <w:szCs w:val="26"/>
          <w:lang w:val="vi-VN"/>
        </w:rPr>
        <w:t xml:space="preserve"> thương tích. </w:t>
      </w:r>
    </w:p>
    <w:p w14:paraId="050C8C95" w14:textId="77777777" w:rsidR="008F6C45" w:rsidRPr="00351151" w:rsidRDefault="008F6C45" w:rsidP="00D33287">
      <w:pPr>
        <w:pStyle w:val="ListParagraph"/>
        <w:widowControl w:val="0"/>
        <w:numPr>
          <w:ilvl w:val="0"/>
          <w:numId w:val="74"/>
        </w:numPr>
        <w:tabs>
          <w:tab w:val="left" w:pos="0"/>
          <w:tab w:val="left" w:pos="709"/>
        </w:tabs>
        <w:spacing w:after="0" w:line="360" w:lineRule="auto"/>
        <w:contextualSpacing w:val="0"/>
        <w:jc w:val="both"/>
        <w:rPr>
          <w:rFonts w:ascii="Times New Roman" w:hAnsi="Times New Roman" w:cs="Times New Roman"/>
          <w:sz w:val="26"/>
          <w:szCs w:val="26"/>
          <w:lang w:val="vi-VN"/>
        </w:rPr>
      </w:pPr>
      <w:r w:rsidRPr="00351151">
        <w:rPr>
          <w:rFonts w:ascii="Times New Roman" w:hAnsi="Times New Roman" w:cs="Times New Roman"/>
          <w:sz w:val="26"/>
          <w:szCs w:val="26"/>
          <w:lang w:val="vi-VN"/>
        </w:rPr>
        <w:t>Đa số các bệnh viện công vẫn hoạt động theo cơ chế bao cấp, chưa phát huy được hiệu quả sử dụng các nguồn lực.</w:t>
      </w:r>
    </w:p>
    <w:p w14:paraId="4D79DCEF" w14:textId="77777777" w:rsidR="008F6C45" w:rsidRPr="00351151" w:rsidRDefault="008F6C45" w:rsidP="00D33287">
      <w:pPr>
        <w:pStyle w:val="ListParagraph"/>
        <w:widowControl w:val="0"/>
        <w:numPr>
          <w:ilvl w:val="0"/>
          <w:numId w:val="74"/>
        </w:numPr>
        <w:tabs>
          <w:tab w:val="left" w:pos="0"/>
          <w:tab w:val="left" w:pos="709"/>
        </w:tabs>
        <w:spacing w:after="0" w:line="360" w:lineRule="auto"/>
        <w:contextualSpacing w:val="0"/>
        <w:jc w:val="both"/>
        <w:rPr>
          <w:rFonts w:ascii="Times New Roman" w:hAnsi="Times New Roman" w:cs="Times New Roman"/>
          <w:sz w:val="26"/>
          <w:szCs w:val="26"/>
          <w:lang w:val="vi-VN"/>
        </w:rPr>
      </w:pPr>
      <w:r w:rsidRPr="00351151">
        <w:rPr>
          <w:rFonts w:ascii="Times New Roman" w:hAnsi="Times New Roman" w:cs="Times New Roman"/>
          <w:sz w:val="26"/>
          <w:szCs w:val="26"/>
          <w:lang w:val="vi-VN"/>
        </w:rPr>
        <w:t>Giá DVYT đang áp dụng không đáp ứng đủ chi phí cho khám chữa bệnh, dẫn đến tình trạng bệnh viện thu thêm tiền của người bệnh.</w:t>
      </w:r>
    </w:p>
    <w:p w14:paraId="571DAE7D" w14:textId="2FA4F789" w:rsidR="008F6C45" w:rsidRPr="00351151" w:rsidRDefault="008F6C45" w:rsidP="009B4ED6">
      <w:pPr>
        <w:widowControl w:val="0"/>
        <w:spacing w:after="0" w:line="360" w:lineRule="auto"/>
        <w:ind w:firstLine="720"/>
        <w:jc w:val="both"/>
        <w:rPr>
          <w:rFonts w:ascii="Times New Roman" w:hAnsi="Times New Roman" w:cs="Times New Roman"/>
          <w:bCs/>
          <w:sz w:val="26"/>
          <w:szCs w:val="26"/>
          <w:lang w:val="vi-VN"/>
        </w:rPr>
      </w:pPr>
      <w:r w:rsidRPr="00351151">
        <w:rPr>
          <w:rFonts w:ascii="Times New Roman" w:hAnsi="Times New Roman" w:cs="Times New Roman"/>
          <w:bCs/>
          <w:sz w:val="26"/>
          <w:szCs w:val="26"/>
          <w:lang w:val="vi-VN"/>
        </w:rPr>
        <w:t>Nếu không có các giải pháp khắc phục được những nguyên nhân nói trên thì việc mở rộng đối tượng tham gia BHYT sẽ làm tăng thêm nghịch lý người giàu được bao cấp nhiều hơn, vì người giàu có điều kiện tốt hơn để hưởng dịch vụ chăm sóc ở tuyến trên; mặt khác, hệ thống y tế khó phát triển vì phải cung cấp nhiều dịch vụ y tế theo giá thấp hơn chi phí thực tế</w:t>
      </w:r>
      <w:r w:rsidR="00265430" w:rsidRPr="00351151">
        <w:rPr>
          <w:rFonts w:ascii="Times New Roman" w:hAnsi="Times New Roman" w:cs="Times New Roman"/>
          <w:bCs/>
          <w:sz w:val="26"/>
          <w:szCs w:val="26"/>
          <w:lang w:val="vi-VN"/>
        </w:rPr>
        <w:fldChar w:fldCharType="begin"/>
      </w:r>
      <w:r w:rsidR="00457FEF" w:rsidRPr="00351151">
        <w:rPr>
          <w:rFonts w:ascii="Times New Roman" w:hAnsi="Times New Roman" w:cs="Times New Roman"/>
          <w:bCs/>
          <w:sz w:val="26"/>
          <w:szCs w:val="26"/>
          <w:lang w:val="vi-VN"/>
        </w:rPr>
        <w:instrText xml:space="preserve"> ADDIN ZOTERO_ITEM CSL_CITATION {"citationID":"UnGKuaxg","properties":{"formattedCitation":" [31]","plainCitation":" [31]","noteIndex":0},"citationItems":[{"id":1611,"uris":["http://zotero.org/users/4598420/items/S8JY8NZ7"],"uri":["http://zotero.org/users/4598420/items/S8JY8NZ7"],"itemData":{"id":1611,"type":"report","title":"Đánh giá tình hình chăm sóc sức khỏe cho người nghèo tại các tỉnh thuộc Dự án HEMA.","publisher":"Bộ y tế","language":"vie","author":[{"family":"Oanh Trần Thị Mai","given":""}],"issued":{"date-parts":[["2006"]]}}}],"schema":"https://github.com/citation-style-language/schema/raw/master/csl-citation.json"} </w:instrText>
      </w:r>
      <w:r w:rsidR="00265430" w:rsidRPr="00351151">
        <w:rPr>
          <w:rFonts w:ascii="Times New Roman" w:hAnsi="Times New Roman" w:cs="Times New Roman"/>
          <w:bCs/>
          <w:sz w:val="26"/>
          <w:szCs w:val="26"/>
          <w:lang w:val="vi-VN"/>
        </w:rPr>
        <w:fldChar w:fldCharType="separate"/>
      </w:r>
      <w:r w:rsidR="00457FEF" w:rsidRPr="00351151">
        <w:rPr>
          <w:rFonts w:ascii="Times New Roman" w:hAnsi="Times New Roman" w:cs="Times New Roman"/>
          <w:sz w:val="26"/>
        </w:rPr>
        <w:t xml:space="preserve"> [31]</w:t>
      </w:r>
      <w:r w:rsidR="00265430" w:rsidRPr="00351151">
        <w:rPr>
          <w:rFonts w:ascii="Times New Roman" w:hAnsi="Times New Roman" w:cs="Times New Roman"/>
          <w:bCs/>
          <w:sz w:val="26"/>
          <w:szCs w:val="26"/>
          <w:lang w:val="vi-VN"/>
        </w:rPr>
        <w:fldChar w:fldCharType="end"/>
      </w:r>
      <w:r w:rsidR="00B67F1A" w:rsidRPr="00351151">
        <w:rPr>
          <w:rFonts w:ascii="Times New Roman" w:hAnsi="Times New Roman" w:cs="Times New Roman"/>
          <w:bCs/>
          <w:sz w:val="26"/>
          <w:szCs w:val="26"/>
          <w:lang w:val="vi-VN"/>
        </w:rPr>
        <w:t>.</w:t>
      </w:r>
      <w:r w:rsidRPr="00351151">
        <w:rPr>
          <w:rFonts w:ascii="Times New Roman" w:hAnsi="Times New Roman" w:cs="Times New Roman"/>
          <w:bCs/>
          <w:sz w:val="26"/>
          <w:szCs w:val="26"/>
          <w:lang w:val="vi-VN"/>
        </w:rPr>
        <w:t xml:space="preserve"> </w:t>
      </w:r>
    </w:p>
    <w:p w14:paraId="28BBE04E" w14:textId="7BE4FCB1" w:rsidR="008F6C45" w:rsidRPr="00351151" w:rsidRDefault="008F6C45" w:rsidP="00934CC5">
      <w:pPr>
        <w:spacing w:after="0" w:line="360" w:lineRule="auto"/>
        <w:jc w:val="both"/>
        <w:rPr>
          <w:rFonts w:ascii="Times New Roman" w:hAnsi="Times New Roman" w:cs="Times New Roman"/>
          <w:spacing w:val="2"/>
          <w:sz w:val="26"/>
          <w:szCs w:val="26"/>
          <w:lang w:val="vi-VN"/>
        </w:rPr>
      </w:pPr>
      <w:bookmarkStart w:id="157" w:name="_Toc460496516"/>
      <w:bookmarkStart w:id="158" w:name="_Toc460505970"/>
      <w:bookmarkStart w:id="159" w:name="_Toc460506517"/>
      <w:bookmarkStart w:id="160" w:name="_Toc460506768"/>
      <w:bookmarkStart w:id="161" w:name="_Toc461689895"/>
      <w:r w:rsidRPr="00351151">
        <w:rPr>
          <w:sz w:val="26"/>
          <w:szCs w:val="26"/>
          <w:lang w:val="vi-VN"/>
        </w:rPr>
        <w:tab/>
      </w:r>
      <w:r w:rsidR="00270685" w:rsidRPr="00351151">
        <w:rPr>
          <w:rFonts w:ascii="Times New Roman" w:hAnsi="Times New Roman" w:cs="Times New Roman"/>
          <w:spacing w:val="2"/>
          <w:sz w:val="26"/>
          <w:szCs w:val="26"/>
          <w:lang w:val="vi-VN"/>
        </w:rPr>
        <w:t>T</w:t>
      </w:r>
      <w:r w:rsidRPr="00351151">
        <w:rPr>
          <w:rFonts w:ascii="Times New Roman" w:hAnsi="Times New Roman" w:cs="Times New Roman"/>
          <w:spacing w:val="2"/>
          <w:sz w:val="26"/>
          <w:szCs w:val="26"/>
          <w:lang w:val="vi-VN"/>
        </w:rPr>
        <w:t>hủ tục khám chữa bệnh bảo hiểm y tế</w:t>
      </w:r>
      <w:bookmarkEnd w:id="157"/>
      <w:bookmarkEnd w:id="158"/>
      <w:bookmarkEnd w:id="159"/>
      <w:bookmarkEnd w:id="160"/>
      <w:bookmarkEnd w:id="161"/>
      <w:r w:rsidRPr="00351151">
        <w:rPr>
          <w:rFonts w:ascii="Times New Roman" w:hAnsi="Times New Roman" w:cs="Times New Roman"/>
          <w:spacing w:val="2"/>
          <w:sz w:val="26"/>
          <w:szCs w:val="26"/>
          <w:lang w:val="vi-VN"/>
        </w:rPr>
        <w:t xml:space="preserve"> </w:t>
      </w:r>
      <w:bookmarkStart w:id="162" w:name="_Toc460496517"/>
      <w:bookmarkStart w:id="163" w:name="_Toc460505971"/>
      <w:bookmarkStart w:id="164" w:name="_Toc460506518"/>
      <w:bookmarkStart w:id="165" w:name="_Toc460506769"/>
      <w:bookmarkStart w:id="166" w:name="_Toc461689896"/>
      <w:r w:rsidRPr="00351151">
        <w:rPr>
          <w:rFonts w:ascii="Times New Roman" w:hAnsi="Times New Roman" w:cs="Times New Roman"/>
          <w:spacing w:val="2"/>
          <w:sz w:val="26"/>
          <w:szCs w:val="26"/>
          <w:lang w:val="vi-VN"/>
        </w:rPr>
        <w:t xml:space="preserve">khác với </w:t>
      </w:r>
      <w:r w:rsidR="00742EA9" w:rsidRPr="00351151">
        <w:rPr>
          <w:rFonts w:ascii="Times New Roman" w:hAnsi="Times New Roman" w:cs="Times New Roman"/>
          <w:spacing w:val="2"/>
          <w:sz w:val="26"/>
          <w:szCs w:val="26"/>
          <w:lang w:val="vi-VN"/>
        </w:rPr>
        <w:t xml:space="preserve">hình thức </w:t>
      </w:r>
      <w:r w:rsidRPr="00351151">
        <w:rPr>
          <w:rFonts w:ascii="Times New Roman" w:hAnsi="Times New Roman" w:cs="Times New Roman"/>
          <w:spacing w:val="2"/>
          <w:sz w:val="26"/>
          <w:szCs w:val="26"/>
          <w:lang w:val="vi-VN"/>
        </w:rPr>
        <w:t>người bệnh tự đóng viện phí, người bệnh có thẻ BHYT khi KCB phải có thêm các thủ tục hành chính liên quan đến xác nhận đối tượng vào KCB, xác nhận được sử dụng dịch vụ y tế để làm căn cứ thanh toán BHYT và các thủ tục của các bên liên quan trong việc tổng hợp, thanh toán chi phí KCB BHYT.</w:t>
      </w:r>
      <w:bookmarkEnd w:id="162"/>
      <w:bookmarkEnd w:id="163"/>
      <w:bookmarkEnd w:id="164"/>
      <w:bookmarkEnd w:id="165"/>
      <w:bookmarkEnd w:id="166"/>
      <w:r w:rsidRPr="00351151">
        <w:rPr>
          <w:rFonts w:ascii="Times New Roman" w:hAnsi="Times New Roman" w:cs="Times New Roman"/>
          <w:spacing w:val="2"/>
          <w:sz w:val="26"/>
          <w:szCs w:val="26"/>
          <w:lang w:val="vi-VN"/>
        </w:rPr>
        <w:t xml:space="preserve"> Người bệnh có thẻ BHYT khi đến KCB phải làm các thủ tục hành chính liên quan đến BHYT như: Xuất trình thẻ </w:t>
      </w:r>
      <w:r w:rsidRPr="00351151">
        <w:rPr>
          <w:rFonts w:ascii="Times New Roman" w:hAnsi="Times New Roman" w:cs="Times New Roman"/>
          <w:spacing w:val="2"/>
          <w:sz w:val="26"/>
          <w:szCs w:val="26"/>
          <w:lang w:val="vi-VN"/>
        </w:rPr>
        <w:lastRenderedPageBreak/>
        <w:t>BHYT, giấy tờ tùy thân có ảnh, các giấy tờ liên quan đến KCB đối với trẻ em dưới 6 tuổi (khi chưa có thẻ BHYT); giấy giới thiệu chuyển viện, hồ sơ chuyển viện hoặc giấy hẹn khám lại theo yêu cầu điều trị của cơ sở KCB tuyến trước gửi người bệnh đi, pho tô giấy chuyển viện, nộp thẻ và nhận lại thẻ BHYT, để thanh toán chi phí KCB BHYT phải có xác nhận của cơ sở cung cấp dịch vụ, xác nhận của cơ quan BHYT, xác nhận của người bệnh trên các Phiếu thanh toán, chứng từ khác (Phiếu yêu cầu xét nghiệm, Xquang, dịch vụ kỹ thuật khác…). Xác nhận mức thanh toán đối với phạm vi quyền lợi được hưởng, mức hưởng khi KCB đúng hoặc không đúng tuyến chuyên môn kỹ thuật đối với từng người bệnh tùy theo các mức cùng chi trả BHYT. Một số bệnh mạn tính mà tuyến huyện, tỉnh không điều trị được (Luput ban đỏ, Tâm thần phân liệt, Alzheimer….) cần điều trị tại bệnh viện tuyến trung ương nhưng hằng tháng đi KCB người bệnh vẫn phải về nơi đăng ký KCB ban đầu để lấy giấy giới thiệu rất mất thời gian</w:t>
      </w:r>
      <w:r w:rsidR="00F860C9" w:rsidRPr="00351151">
        <w:rPr>
          <w:rFonts w:ascii="Times New Roman" w:hAnsi="Times New Roman" w:cs="Times New Roman"/>
          <w:spacing w:val="2"/>
          <w:sz w:val="26"/>
          <w:szCs w:val="26"/>
          <w:lang w:val="vi-VN"/>
        </w:rPr>
        <w:fldChar w:fldCharType="begin"/>
      </w:r>
      <w:r w:rsidR="00457FEF" w:rsidRPr="00351151">
        <w:rPr>
          <w:rFonts w:ascii="Times New Roman" w:hAnsi="Times New Roman" w:cs="Times New Roman"/>
          <w:spacing w:val="2"/>
          <w:sz w:val="26"/>
          <w:szCs w:val="26"/>
          <w:lang w:val="vi-VN"/>
        </w:rPr>
        <w:instrText xml:space="preserve"> ADDIN ZOTERO_ITEM CSL_CITATION {"citationID":"6vpInULi","properties":{"formattedCitation":" [45], [82]","plainCitation":" [45], [82]","noteIndex":0},"citationItems":[{"id":1689,"uris":["http://zotero.org/users/4598420/items/XSI322ZI"],"uri":["http://zotero.org/users/4598420/items/XSI322ZI"],"itemData":{"id":1689,"type":"webpage","title":"Thông tuyến KCB BHYT: Khó khăn và thuận lợi","container-title":"www.bhxhhatinh.gov.vn","language":"vie","author":[{"family":"Việt Nguyễn Quang","given":""}],"issued":{"date-parts":[["2016"]]},"accessed":{"date-parts":[["2016",12,1]]}},"label":"page"},{"id":1633,"uris":["http://zotero.org/users/4598420/items/I4X56QDZ"],"uri":["http://zotero.org/users/4598420/items/I4X56QDZ"],"itemData":{"id":1633,"type":"article-journal","title":"Community based health insurance scheme: Preferences of rural dwellers of the federal capital territory Abuja, Nigeria","container-title":"Journal of Public Health in Africa","volume":"9","issue":"1","source":"PubMed Central","abstract":"In 2010, community based health insurance scheme (CBHIS) was launched in the Federal Capital Territory (FCT) of Nigeria. Little is known about the preferences and perception of the rural dwellers of the FCT about the scheme. This study aimed to determine the preferences of healthcare consumers towards CBHIS in FCT. A descriptive cross sectional study of 287 household heads was done. Systematic random sampling was used. Information was collected using a semi-structured, interviewer administered questionnaire. Data was analysed with SPSS version 21. Male respondents were 175 (61%), 242 (84.3%) were aware of the existence of CBHIS, 126 (82%) also enrolled their dependents. Annual payment of health insurance premium was preferred by 91 (59.9%) of enrolled respondents, 92 (60.1%) enrolled in the scheme because they perceived it to be a cheap way to access healthcare. No proper understanding was the reason why 33 (28.4%) of those aware of the scheme did not enroll themselves or their dependents. Only 124 (55.1%) were satisfied with the overall services provided to them by their health care provider (HCP). More community enlightenment on CBHIS is required. There is a need to factor in the preferences of the community members into the FCTCBHIS to determine what community members are willing to pay for their healthcare premium and how making contributions will be convenient for them.","URL":"https://www.ncbi.nlm.nih.gov/pmc/articles/PMC6057720/","DOI":"10.4081/jphia.2018.540","ISSN":"2038-9922","note":"PMID: 30079158\nPMCID: PMC6057720","title-short":"Community based health insurance scheme","journalAbbreviation":"J Public Health Afr","language":"eng","author":[{"family":"Ogben","given":"Christiana"},{"family":"Ilesanmi","given":"Olayinka"}],"issued":{"date-parts":[["2018",7,11]]},"accessed":{"date-parts":[["2019",4,26]]}},"label":"page"}],"schema":"https://github.com/citation-style-language/schema/raw/master/csl-citation.json"} </w:instrText>
      </w:r>
      <w:r w:rsidR="00F860C9" w:rsidRPr="00351151">
        <w:rPr>
          <w:rFonts w:ascii="Times New Roman" w:hAnsi="Times New Roman" w:cs="Times New Roman"/>
          <w:spacing w:val="2"/>
          <w:sz w:val="26"/>
          <w:szCs w:val="26"/>
          <w:lang w:val="vi-VN"/>
        </w:rPr>
        <w:fldChar w:fldCharType="separate"/>
      </w:r>
      <w:r w:rsidR="00457FEF" w:rsidRPr="00351151">
        <w:rPr>
          <w:rFonts w:ascii="Times New Roman" w:hAnsi="Times New Roman" w:cs="Times New Roman"/>
          <w:sz w:val="26"/>
        </w:rPr>
        <w:t xml:space="preserve"> [45], [82]</w:t>
      </w:r>
      <w:r w:rsidR="00F860C9" w:rsidRPr="00351151">
        <w:rPr>
          <w:rFonts w:ascii="Times New Roman" w:hAnsi="Times New Roman" w:cs="Times New Roman"/>
          <w:spacing w:val="2"/>
          <w:sz w:val="26"/>
          <w:szCs w:val="26"/>
          <w:lang w:val="vi-VN"/>
        </w:rPr>
        <w:fldChar w:fldCharType="end"/>
      </w:r>
      <w:r w:rsidR="00B67F1A" w:rsidRPr="00351151">
        <w:rPr>
          <w:rFonts w:ascii="Times New Roman" w:hAnsi="Times New Roman" w:cs="Times New Roman"/>
          <w:spacing w:val="2"/>
          <w:sz w:val="26"/>
          <w:szCs w:val="26"/>
          <w:lang w:val="vi-VN"/>
        </w:rPr>
        <w:t>.</w:t>
      </w:r>
      <w:r w:rsidRPr="00351151">
        <w:rPr>
          <w:rFonts w:ascii="Times New Roman" w:hAnsi="Times New Roman" w:cs="Times New Roman"/>
          <w:spacing w:val="2"/>
          <w:sz w:val="26"/>
          <w:szCs w:val="26"/>
          <w:lang w:val="vi-VN"/>
        </w:rPr>
        <w:t xml:space="preserve"> Nhiều thủ tục phiền hà (nộp tiền nhiều lần trong một lần khám, xếp hàng chờ đợi để nhận lại tiền mặc dù đã có BHYT; quay về địa phương xin giấy giới thiệu của cơ sở y tế tuyến dưới, mặc dù có chỉ định tái khám để theo dõi điều trị tiếp ở tuyến trên; xin cơ quan BHXH chứng nhận thời gian tham gia BHYT liên tục để được hưởng một số quyền lợi BHYT…);</w:t>
      </w:r>
      <w:r w:rsidR="00FD4E10" w:rsidRPr="00351151">
        <w:rPr>
          <w:rFonts w:ascii="Times New Roman" w:hAnsi="Times New Roman" w:cs="Times New Roman"/>
          <w:spacing w:val="2"/>
          <w:sz w:val="26"/>
          <w:szCs w:val="26"/>
          <w:lang w:val="vi-VN"/>
        </w:rPr>
        <w:t xml:space="preserve"> </w:t>
      </w:r>
      <w:r w:rsidRPr="00351151">
        <w:rPr>
          <w:rFonts w:ascii="Times New Roman" w:hAnsi="Times New Roman" w:cs="Times New Roman"/>
          <w:spacing w:val="2"/>
          <w:sz w:val="26"/>
          <w:szCs w:val="26"/>
          <w:lang w:val="vi-VN"/>
        </w:rPr>
        <w:t>Mất thời gian chờ đợi do quá tải của các phòng khám; người nộp tiền viện phí được ưu tiên khám trước vẫn xẩy ra ở một số bệnh viện.</w:t>
      </w:r>
      <w:r w:rsidR="00FD4E10" w:rsidRPr="00351151">
        <w:rPr>
          <w:rFonts w:ascii="Times New Roman" w:hAnsi="Times New Roman" w:cs="Times New Roman"/>
          <w:spacing w:val="2"/>
          <w:sz w:val="26"/>
          <w:szCs w:val="26"/>
          <w:lang w:val="vi-VN"/>
        </w:rPr>
        <w:t xml:space="preserve"> </w:t>
      </w:r>
      <w:r w:rsidRPr="00351151">
        <w:rPr>
          <w:rFonts w:ascii="Times New Roman" w:hAnsi="Times New Roman" w:cs="Times New Roman"/>
          <w:spacing w:val="2"/>
          <w:sz w:val="26"/>
          <w:szCs w:val="26"/>
          <w:lang w:val="vi-VN"/>
        </w:rPr>
        <w:t>Phân biệt đối xử giữa nộp tiền viện phí và BHYT: nộp tiền viện phí được ưu tiên hơn về thời gian và chất lượng dịch vụ (kẽ hở trong chính sách  hiện hành tạo ra sự ưu tiên cho người trực tiếp nộp viện phí)</w:t>
      </w:r>
      <w:r w:rsidR="00B67F1A" w:rsidRPr="00351151">
        <w:rPr>
          <w:rFonts w:ascii="Times New Roman" w:hAnsi="Times New Roman" w:cs="Times New Roman"/>
          <w:spacing w:val="2"/>
          <w:sz w:val="26"/>
          <w:szCs w:val="26"/>
          <w:lang w:val="vi-VN"/>
        </w:rPr>
        <w:fldChar w:fldCharType="begin"/>
      </w:r>
      <w:r w:rsidR="00457FEF" w:rsidRPr="00351151">
        <w:rPr>
          <w:rFonts w:ascii="Times New Roman" w:hAnsi="Times New Roman" w:cs="Times New Roman"/>
          <w:spacing w:val="2"/>
          <w:sz w:val="26"/>
          <w:szCs w:val="26"/>
          <w:lang w:val="vi-VN"/>
        </w:rPr>
        <w:instrText xml:space="preserve"> ADDIN ZOTERO_ITEM CSL_CITATION {"citationID":"3qglg9nw","properties":{"formattedCitation":" [31]","plainCitation":" [31]","noteIndex":0},"citationItems":[{"id":1611,"uris":["http://zotero.org/users/4598420/items/S8JY8NZ7"],"uri":["http://zotero.org/users/4598420/items/S8JY8NZ7"],"itemData":{"id":1611,"type":"report","title":"Đánh giá tình hình chăm sóc sức khỏe cho người nghèo tại các tỉnh thuộc Dự án HEMA.","publisher":"Bộ y tế","language":"vie","author":[{"family":"Oanh Trần Thị Mai","given":""}],"issued":{"date-parts":[["2006"]]}}}],"schema":"https://github.com/citation-style-language/schema/raw/master/csl-citation.json"} </w:instrText>
      </w:r>
      <w:r w:rsidR="00B67F1A" w:rsidRPr="00351151">
        <w:rPr>
          <w:rFonts w:ascii="Times New Roman" w:hAnsi="Times New Roman" w:cs="Times New Roman"/>
          <w:spacing w:val="2"/>
          <w:sz w:val="26"/>
          <w:szCs w:val="26"/>
          <w:lang w:val="vi-VN"/>
        </w:rPr>
        <w:fldChar w:fldCharType="separate"/>
      </w:r>
      <w:r w:rsidR="00457FEF" w:rsidRPr="00351151">
        <w:rPr>
          <w:rFonts w:ascii="Times New Roman" w:hAnsi="Times New Roman" w:cs="Times New Roman"/>
          <w:sz w:val="26"/>
        </w:rPr>
        <w:t xml:space="preserve"> [31]</w:t>
      </w:r>
      <w:r w:rsidR="00B67F1A" w:rsidRPr="00351151">
        <w:rPr>
          <w:rFonts w:ascii="Times New Roman" w:hAnsi="Times New Roman" w:cs="Times New Roman"/>
          <w:spacing w:val="2"/>
          <w:sz w:val="26"/>
          <w:szCs w:val="26"/>
          <w:lang w:val="vi-VN"/>
        </w:rPr>
        <w:fldChar w:fldCharType="end"/>
      </w:r>
      <w:r w:rsidR="00B67F1A" w:rsidRPr="00351151">
        <w:rPr>
          <w:rFonts w:ascii="Times New Roman" w:hAnsi="Times New Roman" w:cs="Times New Roman"/>
          <w:spacing w:val="2"/>
          <w:sz w:val="26"/>
          <w:szCs w:val="26"/>
          <w:lang w:val="vi-VN"/>
        </w:rPr>
        <w:t>.</w:t>
      </w:r>
    </w:p>
    <w:p w14:paraId="4A98E395" w14:textId="0740121E" w:rsidR="008F6C45" w:rsidRPr="00351151" w:rsidRDefault="008F6C45" w:rsidP="00D33287">
      <w:pPr>
        <w:pStyle w:val="Heading3"/>
        <w:numPr>
          <w:ilvl w:val="0"/>
          <w:numId w:val="81"/>
        </w:numPr>
        <w:ind w:hanging="720"/>
        <w:rPr>
          <w:i w:val="0"/>
          <w:sz w:val="26"/>
          <w:szCs w:val="26"/>
          <w:lang w:val="vi-VN"/>
        </w:rPr>
      </w:pPr>
      <w:bookmarkStart w:id="167" w:name="_Toc28079702"/>
      <w:r w:rsidRPr="00351151">
        <w:rPr>
          <w:i w:val="0"/>
          <w:sz w:val="26"/>
          <w:szCs w:val="26"/>
          <w:lang w:val="vi-VN"/>
        </w:rPr>
        <w:t xml:space="preserve">Chất lượng </w:t>
      </w:r>
      <w:r w:rsidR="00841564" w:rsidRPr="00351151">
        <w:rPr>
          <w:i w:val="0"/>
          <w:sz w:val="26"/>
          <w:szCs w:val="26"/>
          <w:lang w:val="vi-VN"/>
        </w:rPr>
        <w:t>cung cấp dịch vụ y tế</w:t>
      </w:r>
      <w:bookmarkEnd w:id="167"/>
      <w:r w:rsidRPr="00351151">
        <w:rPr>
          <w:i w:val="0"/>
          <w:sz w:val="26"/>
          <w:szCs w:val="26"/>
          <w:lang w:val="vi-VN"/>
        </w:rPr>
        <w:t xml:space="preserve"> </w:t>
      </w:r>
    </w:p>
    <w:p w14:paraId="5344BE36" w14:textId="6EEB135D" w:rsidR="00B449F5" w:rsidRPr="00351151" w:rsidRDefault="008F6C45" w:rsidP="00934CC5">
      <w:pPr>
        <w:widowControl w:val="0"/>
        <w:spacing w:after="0" w:line="360" w:lineRule="auto"/>
        <w:ind w:firstLine="720"/>
        <w:jc w:val="both"/>
        <w:rPr>
          <w:rFonts w:ascii="Times New Roman" w:hAnsi="Times New Roman" w:cs="Times New Roman"/>
          <w:sz w:val="26"/>
          <w:szCs w:val="26"/>
          <w:lang w:val="vi-VN"/>
        </w:rPr>
      </w:pPr>
      <w:r w:rsidRPr="00351151">
        <w:rPr>
          <w:rFonts w:ascii="Times New Roman" w:hAnsi="Times New Roman" w:cs="Times New Roman"/>
          <w:sz w:val="26"/>
          <w:szCs w:val="26"/>
          <w:lang w:val="vi-VN"/>
        </w:rPr>
        <w:t>Trong báo cáo bảo trợ xã hội (2007) của ngân hàng phát triển châu Á (ADB) cho thấy một số rào cản tiềm ẩn mà người tham gia BHYT  phải đối đầu vì họ đầu tiên phải đến khám chữa bệnh tại các trạm y tế xã có chất lượng khám chữa bệnh thấp. Sự thiên lệch trong điều trị và thái độ kém thân thiện của các nhân viên y tế đối với người bệnh là rào cản chính làm cho họ không đi chữa bệnh. Các rào cản khác có liên quan đến các chi phí tiềm ẩn như chi phí đi lại để đến cơ sở cung cấp dịch vụ mới, mất thu nhập hoặc giá thuốc chữa bệnh</w:t>
      </w:r>
      <w:r w:rsidR="00F860C9" w:rsidRPr="00351151">
        <w:rPr>
          <w:rFonts w:ascii="Times New Roman" w:hAnsi="Times New Roman" w:cs="Times New Roman"/>
          <w:sz w:val="26"/>
          <w:szCs w:val="26"/>
          <w:lang w:val="vi-VN"/>
        </w:rPr>
        <w:fldChar w:fldCharType="begin"/>
      </w:r>
      <w:r w:rsidR="00457FEF" w:rsidRPr="00351151">
        <w:rPr>
          <w:rFonts w:ascii="Times New Roman" w:hAnsi="Times New Roman" w:cs="Times New Roman"/>
          <w:sz w:val="26"/>
          <w:szCs w:val="26"/>
          <w:lang w:val="vi-VN"/>
        </w:rPr>
        <w:instrText xml:space="preserve"> ADDIN ZOTERO_ITEM CSL_CITATION {"citationID":"isWQIAzz","properties":{"formattedCitation":" [19]","plainCitation":" [19]","noteIndex":0},"citationItems":[{"id":2267,"uris":["http://zotero.org/users/4598420/items/CLSRIJIQ"],"uri":["http://zotero.org/users/4598420/items/CLSRIJIQ"],"itemData":{"id":2267,"type":"article-journal","title":"Thực trạng sử dụng thẻ bảo hiểm Y tế của người dân","container-title":"Tạp chí Xã hội học","volume":"2 (130)","language":"vie","author":[{"literal":"Hoa Nguyễn Thị Kim"},{"literal":"Mai Linh"}],"issued":{"date-parts":[["2015"]]}}}],"schema":"https://github.com/citation-style-language/schema/raw/master/csl-citation.json"} </w:instrText>
      </w:r>
      <w:r w:rsidR="00F860C9" w:rsidRPr="00351151">
        <w:rPr>
          <w:rFonts w:ascii="Times New Roman" w:hAnsi="Times New Roman" w:cs="Times New Roman"/>
          <w:sz w:val="26"/>
          <w:szCs w:val="26"/>
          <w:lang w:val="vi-VN"/>
        </w:rPr>
        <w:fldChar w:fldCharType="separate"/>
      </w:r>
      <w:r w:rsidR="00457FEF" w:rsidRPr="00351151">
        <w:rPr>
          <w:rFonts w:ascii="Times New Roman" w:hAnsi="Times New Roman" w:cs="Times New Roman"/>
          <w:sz w:val="26"/>
        </w:rPr>
        <w:t xml:space="preserve"> [19]</w:t>
      </w:r>
      <w:r w:rsidR="00F860C9" w:rsidRPr="00351151">
        <w:rPr>
          <w:rFonts w:ascii="Times New Roman" w:hAnsi="Times New Roman" w:cs="Times New Roman"/>
          <w:sz w:val="26"/>
          <w:szCs w:val="26"/>
          <w:lang w:val="vi-VN"/>
        </w:rPr>
        <w:fldChar w:fldCharType="end"/>
      </w:r>
      <w:r w:rsidR="00B67F1A" w:rsidRPr="00351151">
        <w:rPr>
          <w:rFonts w:ascii="Times New Roman" w:hAnsi="Times New Roman" w:cs="Times New Roman"/>
          <w:sz w:val="26"/>
          <w:szCs w:val="26"/>
          <w:lang w:val="vi-VN"/>
        </w:rPr>
        <w:t>.</w:t>
      </w:r>
    </w:p>
    <w:p w14:paraId="7A20B4FD" w14:textId="70F7AA7B" w:rsidR="00B449F5" w:rsidRPr="00351151" w:rsidRDefault="008F6C45" w:rsidP="00B449F5">
      <w:pPr>
        <w:widowControl w:val="0"/>
        <w:spacing w:after="0" w:line="360" w:lineRule="auto"/>
        <w:ind w:firstLine="720"/>
        <w:jc w:val="both"/>
        <w:rPr>
          <w:rFonts w:ascii="Times New Roman" w:hAnsi="Times New Roman" w:cs="Times New Roman"/>
          <w:spacing w:val="2"/>
          <w:sz w:val="26"/>
          <w:szCs w:val="26"/>
          <w:lang w:val="vi-VN"/>
        </w:rPr>
      </w:pPr>
      <w:r w:rsidRPr="00351151">
        <w:rPr>
          <w:rFonts w:ascii="Times New Roman" w:hAnsi="Times New Roman" w:cs="Times New Roman"/>
          <w:spacing w:val="2"/>
          <w:sz w:val="26"/>
          <w:szCs w:val="26"/>
          <w:lang w:val="vi-VN"/>
        </w:rPr>
        <w:lastRenderedPageBreak/>
        <w:t>Nghiên cứu củ</w:t>
      </w:r>
      <w:r w:rsidR="008E25DA" w:rsidRPr="00351151">
        <w:rPr>
          <w:rFonts w:ascii="Times New Roman" w:hAnsi="Times New Roman" w:cs="Times New Roman"/>
          <w:spacing w:val="2"/>
          <w:sz w:val="26"/>
          <w:szCs w:val="26"/>
          <w:lang w:val="vi-VN"/>
        </w:rPr>
        <w:t>a Harkey và cộng sự</w:t>
      </w:r>
      <w:r w:rsidRPr="00351151">
        <w:rPr>
          <w:rFonts w:ascii="Times New Roman" w:hAnsi="Times New Roman" w:cs="Times New Roman"/>
          <w:spacing w:val="2"/>
          <w:sz w:val="26"/>
          <w:szCs w:val="26"/>
          <w:lang w:val="vi-VN"/>
        </w:rPr>
        <w:t xml:space="preserve"> trên 82 bệnh viện thuộc 21 bang của Hoa Kỳ về mối liên quan giữa quan niệm của bệnh nhân và nhân viên Y tế về nguồn thu của bệnh viện. Các tác giả kết luận rằng khi chất lượng dịch vụ CSSK càng cao thì nguồn thu của bệnh viện càng lớn</w:t>
      </w:r>
      <w:r w:rsidR="00F860C9" w:rsidRPr="00351151">
        <w:rPr>
          <w:rFonts w:ascii="Times New Roman" w:hAnsi="Times New Roman" w:cs="Times New Roman"/>
          <w:spacing w:val="2"/>
          <w:sz w:val="26"/>
          <w:szCs w:val="26"/>
          <w:lang w:val="vi-VN"/>
        </w:rPr>
        <w:fldChar w:fldCharType="begin"/>
      </w:r>
      <w:r w:rsidR="00457FEF" w:rsidRPr="00351151">
        <w:rPr>
          <w:rFonts w:ascii="Times New Roman" w:hAnsi="Times New Roman" w:cs="Times New Roman"/>
          <w:spacing w:val="2"/>
          <w:sz w:val="26"/>
          <w:szCs w:val="26"/>
          <w:lang w:val="vi-VN"/>
        </w:rPr>
        <w:instrText xml:space="preserve"> ADDIN ZOTERO_ITEM CSL_CITATION {"citationID":"Me0arkyR","properties":{"formattedCitation":" [31]","plainCitation":" [31]","noteIndex":0},"citationItems":[{"id":1611,"uris":["http://zotero.org/users/4598420/items/S8JY8NZ7"],"uri":["http://zotero.org/users/4598420/items/S8JY8NZ7"],"itemData":{"id":1611,"type":"report","title":"Đánh giá tình hình chăm sóc sức khỏe cho người nghèo tại các tỉnh thuộc Dự án HEMA.","publisher":"Bộ y tế","language":"vie","author":[{"family":"Oanh Trần Thị Mai","given":""}],"issued":{"date-parts":[["2006"]]}}}],"schema":"https://github.com/citation-style-language/schema/raw/master/csl-citation.json"} </w:instrText>
      </w:r>
      <w:r w:rsidR="00F860C9" w:rsidRPr="00351151">
        <w:rPr>
          <w:rFonts w:ascii="Times New Roman" w:hAnsi="Times New Roman" w:cs="Times New Roman"/>
          <w:spacing w:val="2"/>
          <w:sz w:val="26"/>
          <w:szCs w:val="26"/>
          <w:lang w:val="vi-VN"/>
        </w:rPr>
        <w:fldChar w:fldCharType="separate"/>
      </w:r>
      <w:r w:rsidR="00457FEF" w:rsidRPr="00351151">
        <w:rPr>
          <w:rFonts w:ascii="Times New Roman" w:hAnsi="Times New Roman" w:cs="Times New Roman"/>
          <w:sz w:val="26"/>
        </w:rPr>
        <w:t xml:space="preserve"> [31]</w:t>
      </w:r>
      <w:r w:rsidR="00F860C9" w:rsidRPr="00351151">
        <w:rPr>
          <w:rFonts w:ascii="Times New Roman" w:hAnsi="Times New Roman" w:cs="Times New Roman"/>
          <w:spacing w:val="2"/>
          <w:sz w:val="26"/>
          <w:szCs w:val="26"/>
          <w:lang w:val="vi-VN"/>
        </w:rPr>
        <w:fldChar w:fldCharType="end"/>
      </w:r>
      <w:r w:rsidR="00B67F1A" w:rsidRPr="00351151">
        <w:rPr>
          <w:rFonts w:ascii="Times New Roman" w:hAnsi="Times New Roman" w:cs="Times New Roman"/>
          <w:spacing w:val="2"/>
          <w:sz w:val="26"/>
          <w:szCs w:val="26"/>
          <w:lang w:val="vi-VN"/>
        </w:rPr>
        <w:t>.</w:t>
      </w:r>
      <w:r w:rsidRPr="00351151">
        <w:rPr>
          <w:rFonts w:ascii="Times New Roman" w:hAnsi="Times New Roman" w:cs="Times New Roman"/>
          <w:spacing w:val="2"/>
          <w:sz w:val="26"/>
          <w:szCs w:val="26"/>
          <w:lang w:val="vi-VN"/>
        </w:rPr>
        <w:t xml:space="preserve"> Kết quả này tương tự như củ</w:t>
      </w:r>
      <w:r w:rsidR="008E25DA" w:rsidRPr="00351151">
        <w:rPr>
          <w:rFonts w:ascii="Times New Roman" w:hAnsi="Times New Roman" w:cs="Times New Roman"/>
          <w:spacing w:val="2"/>
          <w:sz w:val="26"/>
          <w:szCs w:val="26"/>
          <w:lang w:val="vi-VN"/>
        </w:rPr>
        <w:t>a Nelson và cộng sự</w:t>
      </w:r>
      <w:r w:rsidRPr="00351151">
        <w:rPr>
          <w:rFonts w:ascii="Times New Roman" w:hAnsi="Times New Roman" w:cs="Times New Roman"/>
          <w:spacing w:val="2"/>
          <w:sz w:val="26"/>
          <w:szCs w:val="26"/>
          <w:lang w:val="vi-VN"/>
        </w:rPr>
        <w:t xml:space="preserve"> thu được khi nghiên cứu trên 15.000 người bệnh đang điều trị tại 1 bệnh viện đa khoa và chuyên khoa tại Hoa Kỳ về mối liên quan giữa sự hài lòng của người bệnh với chất lượng công tác khám và điều trị, thủ tục thanh toán khi ra viện và với nguồn thu của bệnh viện. Khi chất lượng dịch vụ</w:t>
      </w:r>
      <w:r w:rsidR="008E25DA" w:rsidRPr="00351151">
        <w:rPr>
          <w:rFonts w:ascii="Times New Roman" w:hAnsi="Times New Roman" w:cs="Times New Roman"/>
          <w:spacing w:val="2"/>
          <w:sz w:val="26"/>
          <w:szCs w:val="26"/>
          <w:lang w:val="vi-VN"/>
        </w:rPr>
        <w:t xml:space="preserve"> y</w:t>
      </w:r>
      <w:r w:rsidRPr="00351151">
        <w:rPr>
          <w:rFonts w:ascii="Times New Roman" w:hAnsi="Times New Roman" w:cs="Times New Roman"/>
          <w:spacing w:val="2"/>
          <w:sz w:val="26"/>
          <w:szCs w:val="26"/>
          <w:lang w:val="vi-VN"/>
        </w:rPr>
        <w:t xml:space="preserve"> tế được đảm bảo, sự hài lòng của người sử dụng dịch vụ tăng và họ sẵn sàng trả tiền cho các dịch vụ mà họ sử dụng. Mặt khác, khi người cung cấp Y tế cam kết tăng cường chất lượng dịch vụ, họ sẽ làm giảm các dịch vụ không cần thiết thông qua đó làm giảm chi phí. Điều này dẫn đến giá dịch vụ Y tế có thể giảm, chất lượng các dịch vụ Y tế được đảm bảo đồng thời chi phí giảm có nghĩa là hiệu quả chăm sóc sức khỏe tăng</w:t>
      </w:r>
      <w:r w:rsidR="00F860C9" w:rsidRPr="00351151">
        <w:rPr>
          <w:rFonts w:ascii="Times New Roman" w:hAnsi="Times New Roman" w:cs="Times New Roman"/>
          <w:spacing w:val="2"/>
          <w:sz w:val="26"/>
          <w:szCs w:val="26"/>
          <w:lang w:val="vi-VN"/>
        </w:rPr>
        <w:fldChar w:fldCharType="begin"/>
      </w:r>
      <w:r w:rsidR="000011C8" w:rsidRPr="00351151">
        <w:rPr>
          <w:rFonts w:ascii="Times New Roman" w:hAnsi="Times New Roman" w:cs="Times New Roman"/>
          <w:spacing w:val="2"/>
          <w:sz w:val="26"/>
          <w:szCs w:val="26"/>
          <w:lang w:val="vi-VN"/>
        </w:rPr>
        <w:instrText xml:space="preserve"> ADDIN ZOTERO_ITEM CSL_CITATION {"citationID":"DjRh6nUz","properties":{"formattedCitation":" [77]","plainCitation":" [77]","noteIndex":0},"citationItems":[{"id":1589,"uris":["http://zotero.org/users/4598420/items/8Z6AA93W"],"uri":["http://zotero.org/users/4598420/items/8Z6AA93W"],"itemData":{"id":1589,"type":"article-journal","title":"Effectiveness of public health insurance schemes on financial risk protection in Thailand: The assessments of purchasers’ capacities, contractors’ responses and impact on patients","container-title":"Research on Equitable Health Systems (CREHS)","page":"20-25","volume":"10","issue":"12","language":"eng","author":[{"family":"Mills A","given":""},{"family":"Hanson K","given":""},{"family":"Tangcharoensathien V","given":""},{"family":"Prakongsai P","given":""},{"family":"W","given":""},{"family":"Pachanee K","given":""},{"family":"Panichkriangkrai W","given":""},{"family":"Vongmongkol V","given":""}],"issued":{"date-parts":[["2011"]]}}}],"schema":"https://github.com/citation-style-language/schema/raw/master/csl-citation.json"} </w:instrText>
      </w:r>
      <w:r w:rsidR="00F860C9" w:rsidRPr="00351151">
        <w:rPr>
          <w:rFonts w:ascii="Times New Roman" w:hAnsi="Times New Roman" w:cs="Times New Roman"/>
          <w:spacing w:val="2"/>
          <w:sz w:val="26"/>
          <w:szCs w:val="26"/>
          <w:lang w:val="vi-VN"/>
        </w:rPr>
        <w:fldChar w:fldCharType="separate"/>
      </w:r>
      <w:r w:rsidR="000011C8" w:rsidRPr="00351151">
        <w:rPr>
          <w:rFonts w:ascii="Times New Roman" w:hAnsi="Times New Roman" w:cs="Times New Roman"/>
          <w:sz w:val="26"/>
        </w:rPr>
        <w:t xml:space="preserve"> [77]</w:t>
      </w:r>
      <w:r w:rsidR="00F860C9" w:rsidRPr="00351151">
        <w:rPr>
          <w:rFonts w:ascii="Times New Roman" w:hAnsi="Times New Roman" w:cs="Times New Roman"/>
          <w:spacing w:val="2"/>
          <w:sz w:val="26"/>
          <w:szCs w:val="26"/>
          <w:lang w:val="vi-VN"/>
        </w:rPr>
        <w:fldChar w:fldCharType="end"/>
      </w:r>
      <w:r w:rsidR="00B67F1A" w:rsidRPr="00351151">
        <w:rPr>
          <w:rFonts w:ascii="Times New Roman" w:hAnsi="Times New Roman" w:cs="Times New Roman"/>
          <w:spacing w:val="2"/>
          <w:sz w:val="26"/>
          <w:szCs w:val="26"/>
          <w:lang w:val="vi-VN"/>
        </w:rPr>
        <w:t>.</w:t>
      </w:r>
    </w:p>
    <w:p w14:paraId="3EF864A3" w14:textId="3AA5756F" w:rsidR="008F6C45" w:rsidRPr="00351151" w:rsidRDefault="00830DB6" w:rsidP="00B449F5">
      <w:pPr>
        <w:widowControl w:val="0"/>
        <w:spacing w:after="0" w:line="360" w:lineRule="auto"/>
        <w:ind w:firstLine="720"/>
        <w:jc w:val="both"/>
        <w:rPr>
          <w:rFonts w:ascii="Times New Roman" w:hAnsi="Times New Roman" w:cs="Times New Roman"/>
          <w:sz w:val="26"/>
          <w:szCs w:val="26"/>
          <w:lang w:val="vi-VN"/>
        </w:rPr>
      </w:pPr>
      <w:r w:rsidRPr="00351151">
        <w:rPr>
          <w:rFonts w:ascii="Times New Roman" w:hAnsi="Times New Roman" w:cs="Times New Roman"/>
          <w:sz w:val="26"/>
          <w:szCs w:val="26"/>
          <w:lang w:val="vi-VN"/>
        </w:rPr>
        <w:t>N</w:t>
      </w:r>
      <w:r w:rsidR="008F6C45" w:rsidRPr="00351151">
        <w:rPr>
          <w:rFonts w:ascii="Times New Roman" w:hAnsi="Times New Roman" w:cs="Times New Roman"/>
          <w:sz w:val="26"/>
          <w:szCs w:val="26"/>
          <w:lang w:val="vi-VN"/>
        </w:rPr>
        <w:t>ghiên cứu của Tengilimoglu và cs thực hiện trên 420 người bệnh đang điều trị tại bệnh viện đa khoa Trung ương Thổ Nhĩ Kỳ cho thấy đa số người bệnh hài lòng với thái độ, sự giao tiếp của nhân viên và bác sĩ trong quá trình chăm sóc bệnh nhân, mặc dù sự hài lòng có khác nhau giữa những bệnh có trình độ học vấn khác nhau. Bên cạnh đó, nhiều người bệnh không hài lòng với cơ sở vật chất, trang thiết bị, dịch vụ ăn uố</w:t>
      </w:r>
      <w:r w:rsidRPr="00351151">
        <w:rPr>
          <w:rFonts w:ascii="Times New Roman" w:hAnsi="Times New Roman" w:cs="Times New Roman"/>
          <w:sz w:val="26"/>
          <w:szCs w:val="26"/>
          <w:lang w:val="vi-VN"/>
        </w:rPr>
        <w:t>ng</w:t>
      </w:r>
      <w:r w:rsidR="00F860C9" w:rsidRPr="00351151">
        <w:rPr>
          <w:rFonts w:ascii="Times New Roman" w:hAnsi="Times New Roman" w:cs="Times New Roman"/>
          <w:sz w:val="26"/>
          <w:szCs w:val="26"/>
          <w:lang w:val="vi-VN"/>
        </w:rPr>
        <w:fldChar w:fldCharType="begin"/>
      </w:r>
      <w:r w:rsidR="000011C8" w:rsidRPr="00351151">
        <w:rPr>
          <w:rFonts w:ascii="Times New Roman" w:hAnsi="Times New Roman" w:cs="Times New Roman"/>
          <w:sz w:val="26"/>
          <w:szCs w:val="26"/>
          <w:lang w:val="vi-VN"/>
        </w:rPr>
        <w:instrText xml:space="preserve"> ADDIN ZOTERO_ITEM CSL_CITATION {"citationID":"wOELxw3Z","properties":{"formattedCitation":" [87], [93]","plainCitation":" [87], [93]","noteIndex":0},"citationItems":[{"id":1605,"uris":["http://zotero.org/users/4598420/items/BAQKHDHK"],"uri":["http://zotero.org/users/4598420/items/BAQKHDHK"],"itemData":{"id":1605,"type":"article-journal","title":"Current trends in health insurance systems: OECD countries vs. Japan","container-title":"Neurol Med Chir (Tokyo)","page":"267-75","volume":"55","issue":"4","DOI":"10.2176/nmc.ra.2014-0317","ISSN":"0470-8105","language":"eng","author":[{"family":"Sasaki T","given":""},{"family":"Izawa M","given":""},{"family":"Okada Y","given":""}],"issued":{"date-parts":[["2015"]]}}},{"id":1608,"uris":["http://zotero.org/users/4598420/items/E2NAQBDK"],"uri":["http://zotero.org/users/4598420/items/E2NAQBDK"],"itemData":{"id":1608,"type":"article-journal","title":"Measurement of patient satisfaction in a public hospital in Ankara","container-title":"Health Serv Manage Res","page":"27-35","volume":"14","issue":"1","ISSN":"0951-4848 (Print) 0951-4848","language":"eng","author":[{"family":"Tengilimoglu D","given":""},{"family":"Kisa A","given":""},{"family":"Dziegielewski S. F","given":""}],"issued":{"date-parts":[["2001"]]}}}],"schema":"https://github.com/citation-style-language/schema/raw/master/csl-citation.json"} </w:instrText>
      </w:r>
      <w:r w:rsidR="00F860C9" w:rsidRPr="00351151">
        <w:rPr>
          <w:rFonts w:ascii="Times New Roman" w:hAnsi="Times New Roman" w:cs="Times New Roman"/>
          <w:sz w:val="26"/>
          <w:szCs w:val="26"/>
          <w:lang w:val="vi-VN"/>
        </w:rPr>
        <w:fldChar w:fldCharType="separate"/>
      </w:r>
      <w:r w:rsidR="000011C8" w:rsidRPr="00351151">
        <w:rPr>
          <w:rFonts w:ascii="Times New Roman" w:hAnsi="Times New Roman" w:cs="Times New Roman"/>
          <w:sz w:val="26"/>
        </w:rPr>
        <w:t xml:space="preserve"> [87], [93]</w:t>
      </w:r>
      <w:r w:rsidR="00F860C9" w:rsidRPr="00351151">
        <w:rPr>
          <w:rFonts w:ascii="Times New Roman" w:hAnsi="Times New Roman" w:cs="Times New Roman"/>
          <w:sz w:val="26"/>
          <w:szCs w:val="26"/>
          <w:lang w:val="vi-VN"/>
        </w:rPr>
        <w:fldChar w:fldCharType="end"/>
      </w:r>
      <w:r w:rsidR="00B67F1A" w:rsidRPr="00351151">
        <w:rPr>
          <w:rFonts w:ascii="Times New Roman" w:hAnsi="Times New Roman" w:cs="Times New Roman"/>
          <w:sz w:val="26"/>
          <w:szCs w:val="26"/>
          <w:lang w:val="vi-VN"/>
        </w:rPr>
        <w:t xml:space="preserve">. </w:t>
      </w:r>
      <w:r w:rsidRPr="00351151">
        <w:rPr>
          <w:rFonts w:ascii="Times New Roman" w:hAnsi="Times New Roman" w:cs="Times New Roman"/>
          <w:sz w:val="26"/>
          <w:szCs w:val="26"/>
          <w:lang w:val="vi-VN"/>
        </w:rPr>
        <w:t>N</w:t>
      </w:r>
      <w:r w:rsidR="008F6C45" w:rsidRPr="00351151">
        <w:rPr>
          <w:rFonts w:ascii="Times New Roman" w:hAnsi="Times New Roman" w:cs="Times New Roman"/>
          <w:sz w:val="26"/>
          <w:szCs w:val="26"/>
          <w:lang w:val="vi-VN"/>
        </w:rPr>
        <w:t>ghiên cứu củ</w:t>
      </w:r>
      <w:r w:rsidRPr="00351151">
        <w:rPr>
          <w:rFonts w:ascii="Times New Roman" w:hAnsi="Times New Roman" w:cs="Times New Roman"/>
          <w:sz w:val="26"/>
          <w:szCs w:val="26"/>
          <w:lang w:val="vi-VN"/>
        </w:rPr>
        <w:t>a Al-Doghaither</w:t>
      </w:r>
      <w:r w:rsidR="00AF21B0" w:rsidRPr="00351151">
        <w:rPr>
          <w:rFonts w:ascii="Times New Roman" w:hAnsi="Times New Roman" w:cs="Times New Roman"/>
          <w:sz w:val="26"/>
          <w:szCs w:val="26"/>
          <w:lang w:val="vi-VN"/>
        </w:rPr>
        <w:t xml:space="preserve"> </w:t>
      </w:r>
      <w:r w:rsidR="008F6C45" w:rsidRPr="00351151">
        <w:rPr>
          <w:rFonts w:ascii="Times New Roman" w:hAnsi="Times New Roman" w:cs="Times New Roman"/>
          <w:sz w:val="26"/>
          <w:szCs w:val="26"/>
          <w:lang w:val="vi-VN"/>
        </w:rPr>
        <w:t>đánh giá sự hài lòng của 400 bệnh nhân đối với nhân viên Y tế về các khía cạ</w:t>
      </w:r>
      <w:r w:rsidR="00742EA9" w:rsidRPr="00351151">
        <w:rPr>
          <w:rFonts w:ascii="Times New Roman" w:hAnsi="Times New Roman" w:cs="Times New Roman"/>
          <w:sz w:val="26"/>
          <w:szCs w:val="26"/>
          <w:lang w:val="vi-VN"/>
        </w:rPr>
        <w:t>nh như: t</w:t>
      </w:r>
      <w:r w:rsidR="008F6C45" w:rsidRPr="00351151">
        <w:rPr>
          <w:rFonts w:ascii="Times New Roman" w:hAnsi="Times New Roman" w:cs="Times New Roman"/>
          <w:sz w:val="26"/>
          <w:szCs w:val="26"/>
          <w:lang w:val="vi-VN"/>
        </w:rPr>
        <w:t>iếp nhận, khám và chẩn đoán bệnh, giao tiếp và chăm sóc trong quá trình điều trị bệnh. Nghiên cứu này cho thấy sự hài lòng về các dịch vụ trên ở các mức độ rất khác nhau, điểm hài lòng trung bình cao nhất cho các thủ tục đón tiếp người bệnh và thấp nhất cho sự giao tiếp giữa nhân viên Y tế và người bệnh</w:t>
      </w:r>
      <w:r w:rsidR="00F860C9" w:rsidRPr="00351151">
        <w:rPr>
          <w:rFonts w:ascii="Times New Roman" w:hAnsi="Times New Roman" w:cs="Times New Roman"/>
          <w:sz w:val="26"/>
          <w:szCs w:val="26"/>
          <w:lang w:val="vi-VN"/>
        </w:rPr>
        <w:fldChar w:fldCharType="begin"/>
      </w:r>
      <w:r w:rsidR="000011C8" w:rsidRPr="00351151">
        <w:rPr>
          <w:rFonts w:ascii="Times New Roman" w:hAnsi="Times New Roman" w:cs="Times New Roman"/>
          <w:sz w:val="26"/>
          <w:szCs w:val="26"/>
          <w:lang w:val="vi-VN"/>
        </w:rPr>
        <w:instrText xml:space="preserve"> ADDIN ZOTERO_ITEM CSL_CITATION {"citationID":"Nstld8FW","properties":{"formattedCitation":" [48]","plainCitation":" [48]","noteIndex":0},"citationItems":[{"id":1556,"uris":["http://zotero.org/users/4598420/items/BE7P6MD8"],"uri":["http://zotero.org/users/4598420/items/BE7P6MD8"],"itemData":{"id":1556,"type":"article-journal","title":"Inpatient satisfaction with physician services at King Khalid University Hospital, Riyadh, Saudi Arabia","container-title":"East Mediterr Health J","page":"358-64","volume":"10","issue":"3","ISSN":"1020-3397 (Print) 1020-3397","language":"eng","author":[{"family":"Al-Doghaither A. H","given":""}],"issued":{"date-parts":[["2004"]]}}}],"schema":"https://github.com/citation-style-language/schema/raw/master/csl-citation.json"} </w:instrText>
      </w:r>
      <w:r w:rsidR="00F860C9" w:rsidRPr="00351151">
        <w:rPr>
          <w:rFonts w:ascii="Times New Roman" w:hAnsi="Times New Roman" w:cs="Times New Roman"/>
          <w:sz w:val="26"/>
          <w:szCs w:val="26"/>
          <w:lang w:val="vi-VN"/>
        </w:rPr>
        <w:fldChar w:fldCharType="separate"/>
      </w:r>
      <w:r w:rsidR="000011C8" w:rsidRPr="00351151">
        <w:rPr>
          <w:rFonts w:ascii="Times New Roman" w:hAnsi="Times New Roman" w:cs="Times New Roman"/>
          <w:sz w:val="26"/>
        </w:rPr>
        <w:t xml:space="preserve"> [48]</w:t>
      </w:r>
      <w:r w:rsidR="00F860C9" w:rsidRPr="00351151">
        <w:rPr>
          <w:rFonts w:ascii="Times New Roman" w:hAnsi="Times New Roman" w:cs="Times New Roman"/>
          <w:sz w:val="26"/>
          <w:szCs w:val="26"/>
          <w:lang w:val="vi-VN"/>
        </w:rPr>
        <w:fldChar w:fldCharType="end"/>
      </w:r>
      <w:r w:rsidR="00B67F1A" w:rsidRPr="00351151">
        <w:rPr>
          <w:rFonts w:ascii="Times New Roman" w:hAnsi="Times New Roman" w:cs="Times New Roman"/>
          <w:sz w:val="26"/>
          <w:szCs w:val="26"/>
          <w:lang w:val="vi-VN"/>
        </w:rPr>
        <w:t>.</w:t>
      </w:r>
    </w:p>
    <w:p w14:paraId="5A398FF7" w14:textId="67EA2A34" w:rsidR="008F6C45" w:rsidRPr="00351151" w:rsidRDefault="00830DB6" w:rsidP="00830DB6">
      <w:pPr>
        <w:widowControl w:val="0"/>
        <w:spacing w:after="0" w:line="360" w:lineRule="auto"/>
        <w:ind w:firstLine="720"/>
        <w:jc w:val="both"/>
        <w:rPr>
          <w:rFonts w:ascii="Times New Roman" w:hAnsi="Times New Roman" w:cs="Times New Roman"/>
          <w:sz w:val="26"/>
          <w:szCs w:val="26"/>
          <w:lang w:val="vi-VN"/>
        </w:rPr>
      </w:pPr>
      <w:r w:rsidRPr="00351151">
        <w:rPr>
          <w:rFonts w:ascii="Times New Roman" w:hAnsi="Times New Roman" w:cs="Times New Roman"/>
          <w:sz w:val="26"/>
          <w:szCs w:val="26"/>
          <w:lang w:val="vi-VN"/>
        </w:rPr>
        <w:t>B</w:t>
      </w:r>
      <w:r w:rsidR="008F6C45" w:rsidRPr="00351151">
        <w:rPr>
          <w:rFonts w:ascii="Times New Roman" w:hAnsi="Times New Roman" w:cs="Times New Roman"/>
          <w:sz w:val="26"/>
          <w:szCs w:val="26"/>
          <w:lang w:val="vi-VN"/>
        </w:rPr>
        <w:t>áo cáo kết quả điề</w:t>
      </w:r>
      <w:r w:rsidRPr="00351151">
        <w:rPr>
          <w:rFonts w:ascii="Times New Roman" w:hAnsi="Times New Roman" w:cs="Times New Roman"/>
          <w:sz w:val="26"/>
          <w:szCs w:val="26"/>
          <w:lang w:val="vi-VN"/>
        </w:rPr>
        <w:t>u tra y</w:t>
      </w:r>
      <w:r w:rsidR="008F6C45" w:rsidRPr="00351151">
        <w:rPr>
          <w:rFonts w:ascii="Times New Roman" w:hAnsi="Times New Roman" w:cs="Times New Roman"/>
          <w:sz w:val="26"/>
          <w:szCs w:val="26"/>
          <w:lang w:val="vi-VN"/>
        </w:rPr>
        <w:t xml:space="preserve"> tế quốc gia 2001</w:t>
      </w:r>
      <w:r w:rsidRPr="00351151">
        <w:rPr>
          <w:rFonts w:ascii="Times New Roman" w:hAnsi="Times New Roman" w:cs="Times New Roman"/>
          <w:sz w:val="26"/>
          <w:szCs w:val="26"/>
          <w:lang w:val="vi-VN"/>
        </w:rPr>
        <w:t>-</w:t>
      </w:r>
      <w:r w:rsidR="008F6C45" w:rsidRPr="00351151">
        <w:rPr>
          <w:rFonts w:ascii="Times New Roman" w:hAnsi="Times New Roman" w:cs="Times New Roman"/>
          <w:sz w:val="26"/>
          <w:szCs w:val="26"/>
          <w:lang w:val="vi-VN"/>
        </w:rPr>
        <w:t>2002 tại Việt Nam cho thấy thời gian trung bình cho một lần KCB ở nhóm bệnh nhân ngoại trú có thẻ BHYT cao gấp 1,5 lần so với nhóm bệnh nhân không có thẻ BHYT. Tình trạng tương tự cũng xảy ra đối với bệnh nhân điều trị nội trú khi thời gian chờ đợi trung bình so với nhóm bệnh nhân không có thẻ BHYT (22,7</w:t>
      </w:r>
      <w:r w:rsidR="00D45D2C" w:rsidRPr="00351151">
        <w:rPr>
          <w:rFonts w:ascii="Times New Roman" w:hAnsi="Times New Roman" w:cs="Times New Roman"/>
          <w:sz w:val="26"/>
          <w:szCs w:val="26"/>
          <w:lang w:val="vi-VN"/>
        </w:rPr>
        <w:t xml:space="preserve"> </w:t>
      </w:r>
      <w:r w:rsidR="008F6C45" w:rsidRPr="00351151">
        <w:rPr>
          <w:rFonts w:ascii="Times New Roman" w:hAnsi="Times New Roman" w:cs="Times New Roman"/>
          <w:sz w:val="26"/>
          <w:szCs w:val="26"/>
          <w:lang w:val="vi-VN"/>
        </w:rPr>
        <w:t xml:space="preserve">phút). Tỷ lệ phàn nàn về thủ tục hành ở </w:t>
      </w:r>
      <w:r w:rsidR="008F6C45" w:rsidRPr="00351151">
        <w:rPr>
          <w:rFonts w:ascii="Times New Roman" w:hAnsi="Times New Roman" w:cs="Times New Roman"/>
          <w:sz w:val="26"/>
          <w:szCs w:val="26"/>
          <w:lang w:val="vi-VN"/>
        </w:rPr>
        <w:lastRenderedPageBreak/>
        <w:t>bệnh nhân nội trú cao hơn so với bệnh nhân ngoại trú (6,4% so với 1,8%). Ngoài ra, tỷ lệ bệnh nhân ngoại trú phàn nàn về chất lượng KCB ngoại trú ở nhóm bệnh có thẻ BHYT chỉ thấp hơn chút ít so với nhóm bệnh nhân không có thẻ BHYT (3,9% so với 4,5%). Tỷ lệ bệnh nhân BHYT phàn nàn về chất lượng dịch vụ KCB ngoại trú ở khu vực nông thôn cao hơn so với khu vực thành thị (4,4% so vói 3,1%). Tỷ lệ phàn nàn do không đủ thuốc ở bệnh nhân BHYT nội trú (13,4%) cao hơn so với bệnh nhân ngoại trú (10,5%). Phần lớn bệnh nhân đều đánh giá tốt về thái độ của nhân viên Y tế trong khám, chữa bệnh cũng như điều trị (84,3% ở bệnh nhân ngoại trú và 75,1% ở bệnh nhân nội trú)</w:t>
      </w:r>
      <w:r w:rsidR="00F860C9" w:rsidRPr="00351151">
        <w:rPr>
          <w:rFonts w:ascii="Times New Roman" w:hAnsi="Times New Roman" w:cs="Times New Roman"/>
          <w:sz w:val="26"/>
          <w:szCs w:val="26"/>
          <w:lang w:val="vi-VN"/>
        </w:rPr>
        <w:fldChar w:fldCharType="begin"/>
      </w:r>
      <w:r w:rsidR="00457FEF" w:rsidRPr="00351151">
        <w:rPr>
          <w:rFonts w:ascii="Times New Roman" w:hAnsi="Times New Roman" w:cs="Times New Roman"/>
          <w:sz w:val="26"/>
          <w:szCs w:val="26"/>
          <w:lang w:val="vi-VN"/>
        </w:rPr>
        <w:instrText xml:space="preserve"> ADDIN ZOTERO_ITEM CSL_CITATION {"citationID":"al8ZYKHp","properties":{"formattedCitation":" [9], [118]","plainCitation":" [9], [118]","noteIndex":0},"citationItems":[{"id":1569,"uris":["http://zotero.org/users/4598420/items/M497USME"],"uri":["http://zotero.org/users/4598420/items/M497USME"],"itemData":{"id":1569,"type":"book","title":"Báo cáo kết quả điều tra Y tế quốc gia 2001-2002","publisher":"Nhà xuất bản Y hoc","publisher-place":"Hà Nội","event-place":"Hà Nội","language":"vie","author":[{"family":"Bộ Y tế Việt Nam","given":""}],"issued":{"date-parts":[["2003"]]}},"label":"page"},{"id":2254,"uris":["http://zotero.org/users/4598420/items/J9MJ8L8L"],"uri":["http://zotero.org/users/4598420/items/J9MJ8L8L"],"itemData":{"id":2254,"type":"report","title":"Competition in Health Insurance,","publisher-place":"Washington DC","event-place":"Washington DC","author":[{"literal":"The World Bank"}],"issued":{"date-parts":[["2009"]]}},"label":"page"}],"schema":"https://github.com/citation-style-language/schema/raw/master/csl-citation.json"} </w:instrText>
      </w:r>
      <w:r w:rsidR="00F860C9" w:rsidRPr="00351151">
        <w:rPr>
          <w:rFonts w:ascii="Times New Roman" w:hAnsi="Times New Roman" w:cs="Times New Roman"/>
          <w:sz w:val="26"/>
          <w:szCs w:val="26"/>
          <w:lang w:val="vi-VN"/>
        </w:rPr>
        <w:fldChar w:fldCharType="separate"/>
      </w:r>
      <w:r w:rsidR="00457FEF" w:rsidRPr="00351151">
        <w:rPr>
          <w:rFonts w:ascii="Times New Roman" w:hAnsi="Times New Roman" w:cs="Times New Roman"/>
          <w:sz w:val="26"/>
        </w:rPr>
        <w:t xml:space="preserve"> [9], [118]</w:t>
      </w:r>
      <w:r w:rsidR="00F860C9" w:rsidRPr="00351151">
        <w:rPr>
          <w:rFonts w:ascii="Times New Roman" w:hAnsi="Times New Roman" w:cs="Times New Roman"/>
          <w:sz w:val="26"/>
          <w:szCs w:val="26"/>
          <w:lang w:val="vi-VN"/>
        </w:rPr>
        <w:fldChar w:fldCharType="end"/>
      </w:r>
      <w:r w:rsidR="00B67F1A" w:rsidRPr="00351151">
        <w:rPr>
          <w:rFonts w:ascii="Times New Roman" w:hAnsi="Times New Roman" w:cs="Times New Roman"/>
          <w:sz w:val="26"/>
          <w:szCs w:val="26"/>
          <w:lang w:val="vi-VN"/>
        </w:rPr>
        <w:t>.</w:t>
      </w:r>
    </w:p>
    <w:p w14:paraId="26F9B9A0" w14:textId="2F5EE6A0" w:rsidR="00306E57" w:rsidRPr="00351151" w:rsidRDefault="00014038" w:rsidP="00D33287">
      <w:pPr>
        <w:pStyle w:val="Heading3"/>
        <w:numPr>
          <w:ilvl w:val="0"/>
          <w:numId w:val="79"/>
        </w:numPr>
        <w:ind w:left="540" w:hanging="540"/>
        <w:rPr>
          <w:i w:val="0"/>
          <w:sz w:val="26"/>
          <w:szCs w:val="26"/>
          <w:lang w:val="vi-VN"/>
        </w:rPr>
      </w:pPr>
      <w:bookmarkStart w:id="168" w:name="_Toc28079703"/>
      <w:r w:rsidRPr="00351151">
        <w:rPr>
          <w:rFonts w:cs="Times New Roman"/>
          <w:i w:val="0"/>
          <w:iCs/>
          <w:snapToGrid w:val="0"/>
          <w:sz w:val="26"/>
          <w:szCs w:val="26"/>
          <w:lang w:val="vi-VN"/>
        </w:rPr>
        <w:t>Mô hình</w:t>
      </w:r>
      <w:r w:rsidRPr="00351151">
        <w:rPr>
          <w:i w:val="0"/>
          <w:sz w:val="26"/>
          <w:szCs w:val="26"/>
          <w:lang w:val="vi-VN"/>
        </w:rPr>
        <w:t xml:space="preserve"> </w:t>
      </w:r>
      <w:r w:rsidR="00306E57" w:rsidRPr="00351151">
        <w:rPr>
          <w:i w:val="0"/>
          <w:sz w:val="26"/>
          <w:szCs w:val="26"/>
          <w:lang w:val="vi-VN"/>
        </w:rPr>
        <w:t>can thiệp truyền thông nâng cao kiến thức, thực hành của người có thẻ bảo hiểm y tế trong sử dụng dịch vụ khám chữa bệnh</w:t>
      </w:r>
      <w:bookmarkEnd w:id="168"/>
    </w:p>
    <w:p w14:paraId="4CBA4BB5" w14:textId="77777777" w:rsidR="00B449F5" w:rsidRPr="00351151" w:rsidRDefault="00F35D53" w:rsidP="00B449F5">
      <w:pPr>
        <w:widowControl w:val="0"/>
        <w:tabs>
          <w:tab w:val="left" w:pos="0"/>
          <w:tab w:val="left" w:pos="284"/>
        </w:tabs>
        <w:spacing w:after="0" w:line="360" w:lineRule="auto"/>
        <w:ind w:firstLine="720"/>
        <w:jc w:val="both"/>
        <w:rPr>
          <w:rFonts w:ascii="Times New Roman" w:hAnsi="Times New Roman" w:cs="Times New Roman"/>
          <w:iCs/>
          <w:noProof/>
          <w:sz w:val="26"/>
          <w:szCs w:val="26"/>
          <w:lang w:val="vi-VN"/>
        </w:rPr>
      </w:pPr>
      <w:r w:rsidRPr="00351151">
        <w:rPr>
          <w:rFonts w:ascii="Times New Roman" w:hAnsi="Times New Roman" w:cs="Times New Roman"/>
          <w:iCs/>
          <w:noProof/>
          <w:sz w:val="26"/>
          <w:szCs w:val="26"/>
          <w:lang w:val="vi-VN"/>
        </w:rPr>
        <w:t xml:space="preserve">Như trên đã phân tích, tại các quốc gia đang phát triển chủ yếu là ở các khu vực châu Phi, châu Á và một số quốc gia </w:t>
      </w:r>
      <w:r w:rsidR="00DB3174" w:rsidRPr="00351151">
        <w:rPr>
          <w:rFonts w:ascii="Times New Roman" w:hAnsi="Times New Roman" w:cs="Times New Roman"/>
          <w:iCs/>
          <w:noProof/>
          <w:sz w:val="26"/>
          <w:szCs w:val="26"/>
          <w:lang w:val="vi-VN"/>
        </w:rPr>
        <w:t xml:space="preserve">châu Mỹ La tinh, kiến thức và thực hành của người có thẻ BHYT trong sử dụng dịch vụ y tế công còn rất hạn chế. TCYTTG, WB, ADB cũng như các chính phủ có những khuyến cáo cần có những chương trình can thiệp nhằm cải thiện tình trạng này. Mô hình nghiên cứu can thiệp là truyền thông thay đổi hành vi của người có thẻ BHYT được nhiều tổ chức và các tác giả khuyến cáo là mô hình can thiệp rất có hiệu quả. </w:t>
      </w:r>
      <w:r w:rsidR="00784FF0" w:rsidRPr="00351151">
        <w:rPr>
          <w:rFonts w:ascii="Times New Roman" w:hAnsi="Times New Roman" w:cs="Times New Roman"/>
          <w:iCs/>
          <w:noProof/>
          <w:sz w:val="26"/>
          <w:szCs w:val="26"/>
          <w:lang w:val="vi-VN"/>
        </w:rPr>
        <w:t xml:space="preserve">Một số nghiên cứu tổng quan về can thiệp truyền thông nâng cao kiến thức và thực hành của người tham gia BHYT đã được thực hiện ở nhiều quốc gia khác nhau trong nhiều năm. </w:t>
      </w:r>
    </w:p>
    <w:p w14:paraId="685E933D" w14:textId="587CEF3B" w:rsidR="00B449F5" w:rsidRPr="00351151" w:rsidRDefault="00E32AC3" w:rsidP="00B449F5">
      <w:pPr>
        <w:widowControl w:val="0"/>
        <w:tabs>
          <w:tab w:val="left" w:pos="0"/>
          <w:tab w:val="left" w:pos="284"/>
        </w:tabs>
        <w:spacing w:after="0" w:line="360" w:lineRule="auto"/>
        <w:ind w:firstLine="720"/>
        <w:jc w:val="both"/>
        <w:rPr>
          <w:rFonts w:ascii="Times New Roman" w:hAnsi="Times New Roman" w:cs="Times New Roman"/>
          <w:iCs/>
          <w:noProof/>
          <w:sz w:val="26"/>
          <w:szCs w:val="26"/>
          <w:lang w:val="vi-VN"/>
        </w:rPr>
      </w:pPr>
      <w:r w:rsidRPr="00351151">
        <w:rPr>
          <w:rFonts w:ascii="Times New Roman" w:hAnsi="Times New Roman" w:cs="Times New Roman"/>
          <w:iCs/>
          <w:noProof/>
          <w:sz w:val="26"/>
          <w:szCs w:val="26"/>
          <w:lang w:val="vi-VN"/>
        </w:rPr>
        <w:t>Các kết quả nghiên cứu can thiệp truyền thông đều cho thấy rất có hiệu quả trong việc nâng cao kiến thức, thực hành sử dụng dịch vụ y tế. Panda và cộng sự nghiên cứu can thiệp huy động cộng đồng nâng cao kiến thức (tăng 43% sau can thiệp) và thực hành (tăng 48% sau can thiệp) của người có thẻ BHYT trong điều trị và dự phòng các bệnh lây truyền theo véc tơ tại một vùng nông thôn của Ấn Độ năm 2015</w:t>
      </w:r>
      <w:r w:rsidR="00F860C9" w:rsidRPr="00351151">
        <w:rPr>
          <w:rFonts w:ascii="Times New Roman" w:hAnsi="Times New Roman" w:cs="Times New Roman"/>
          <w:iCs/>
          <w:noProof/>
          <w:sz w:val="26"/>
          <w:szCs w:val="26"/>
          <w:lang w:val="vi-VN"/>
        </w:rPr>
        <w:fldChar w:fldCharType="begin"/>
      </w:r>
      <w:r w:rsidR="000011C8" w:rsidRPr="00351151">
        <w:rPr>
          <w:rFonts w:ascii="Times New Roman" w:hAnsi="Times New Roman" w:cs="Times New Roman"/>
          <w:iCs/>
          <w:noProof/>
          <w:sz w:val="26"/>
          <w:szCs w:val="26"/>
          <w:lang w:val="vi-VN"/>
        </w:rPr>
        <w:instrText xml:space="preserve"> ADDIN ZOTERO_ITEM CSL_CITATION {"citationID":"737kVGGe","properties":{"formattedCitation":" [83]","plainCitation":" [83]","noteIndex":0},"citationItems":[{"id":1661,"uris":["http://zotero.org/users/4598420/items/TKUU9EEK"],"uri":["http://zotero.org/users/4598420/items/TKUU9EEK"],"itemData":{"id":1661,"type":"article-journal","title":"Mobilizing community-based health insurance to enhance awareness &amp; prevention of airborne, vector-borne &amp; waterborne diseases in rural India","container-title":"The Indian Journal of Medical Research","page":"151-164","volume":"142","issue":"2","source":"PubMed","abstract":"BACKGROUND &amp; OBJECTIVES: Despite remarkable progress in airborne, vector-borne and waterborne diseases in India, the morbidity associated with these diseases is still high. Many of these diseases are controllable through awareness and preventive practice. This study was an attempt to evaluate the effectiveness of a preventive care awareness campaign in enhancing knowledge related with airborne, vector-borne and waterborne diseases, carried out in 2011 in three rural communities in India (Pratapgarh and Kanpur-Dehat in Uttar Pradesh and Vaishali in Bihar).\nMETHODS: Data for this analysis were collected from two surveys, one done before the campaign and the other after it, each of 300 randomly selected households drawn from a larger sample of Self-Help Groups (SHGs) members invited to join community-based health insurance (CBHI) schemes.\nRESULTS: The results showed a significant increase both in awareness (34%, p&lt;0.001) and in preventive practices (48%, P=0.001), suggesting that the awareness campaign was effective. However, average practice scores (0.31) were substantially lower than average awareness scores (0.47), even in post-campaign. Awareness and preventive practices were less prevalent in vector-borne diseases than in airborne and waterborne diseases. Education was positively associated with both awareness and practice scores. The awareness scores were positive and significant determinants of the practice scores, both in the pre- and in the post-campaign results. Affiliation to CBHI had significant positive influence on awareness and on practice scores in the post-campaign period.\nINTERPRETATION &amp; CONCLUSIONS: The results suggest that well-crafted health educational campaigns can be effective in raising awareness and promoting health-enhancing practices in resource-poor settings. It also confirms that CBHI can serve as a platform to enhance awareness to risks of exposure to airborne, vector-borne and waterborne diseases, and encourage preventive practices.","DOI":"10.4103/0971-5916.164235","ISSN":"0971-5916","note":"PMID: 26354212\nPMCID: PMC4613436","journalAbbreviation":"Indian J. Med. Res.","language":"eng","author":[{"family":"Panda","given":"Pradeep"},{"family":"Chakraborty","given":"Arpita"},{"family":"Dror","given":"David M."}],"issued":{"date-parts":[["2015",8]]}}}],"schema":"https://github.com/citation-style-language/schema/raw/master/csl-citation.json"} </w:instrText>
      </w:r>
      <w:r w:rsidR="00F860C9" w:rsidRPr="00351151">
        <w:rPr>
          <w:rFonts w:ascii="Times New Roman" w:hAnsi="Times New Roman" w:cs="Times New Roman"/>
          <w:iCs/>
          <w:noProof/>
          <w:sz w:val="26"/>
          <w:szCs w:val="26"/>
          <w:lang w:val="vi-VN"/>
        </w:rPr>
        <w:fldChar w:fldCharType="separate"/>
      </w:r>
      <w:r w:rsidR="000011C8" w:rsidRPr="00351151">
        <w:rPr>
          <w:rFonts w:ascii="Times New Roman" w:hAnsi="Times New Roman" w:cs="Times New Roman"/>
          <w:sz w:val="26"/>
        </w:rPr>
        <w:t xml:space="preserve"> [83]</w:t>
      </w:r>
      <w:r w:rsidR="00F860C9" w:rsidRPr="00351151">
        <w:rPr>
          <w:rFonts w:ascii="Times New Roman" w:hAnsi="Times New Roman" w:cs="Times New Roman"/>
          <w:iCs/>
          <w:noProof/>
          <w:sz w:val="26"/>
          <w:szCs w:val="26"/>
          <w:lang w:val="vi-VN"/>
        </w:rPr>
        <w:fldChar w:fldCharType="end"/>
      </w:r>
      <w:r w:rsidRPr="00351151">
        <w:rPr>
          <w:rFonts w:ascii="Times New Roman" w:hAnsi="Times New Roman" w:cs="Times New Roman"/>
          <w:iCs/>
          <w:noProof/>
          <w:sz w:val="26"/>
          <w:szCs w:val="26"/>
          <w:lang w:val="vi-VN"/>
        </w:rPr>
        <w:t xml:space="preserve">. Tuy nhiên, điểm kiến thức trung bình của người có thẻ BHYT trong sử dụng dịch vụ y tế vẫn cao hơn điểm thực hành trung bình (0,47 so với 0,31). Các tác giả cũng kết luận rằng can thiệp truyền thông của BHYT dựa vào cộng đồng </w:t>
      </w:r>
      <w:r w:rsidR="00C25740" w:rsidRPr="00351151">
        <w:rPr>
          <w:rFonts w:ascii="Times New Roman" w:hAnsi="Times New Roman" w:cs="Times New Roman"/>
          <w:iCs/>
          <w:noProof/>
          <w:sz w:val="26"/>
          <w:szCs w:val="26"/>
          <w:lang w:val="vi-VN"/>
        </w:rPr>
        <w:t>như một đường dẫn để nâng cao kiến thức và thực hành của người có thẻ BHYT</w:t>
      </w:r>
      <w:r w:rsidR="00342EA6" w:rsidRPr="00351151">
        <w:rPr>
          <w:rFonts w:ascii="Times New Roman" w:hAnsi="Times New Roman" w:cs="Times New Roman"/>
          <w:iCs/>
          <w:noProof/>
          <w:sz w:val="26"/>
          <w:szCs w:val="26"/>
          <w:lang w:val="vi-VN"/>
        </w:rPr>
        <w:fldChar w:fldCharType="begin"/>
      </w:r>
      <w:r w:rsidR="00457FEF" w:rsidRPr="00351151">
        <w:rPr>
          <w:rFonts w:ascii="Times New Roman" w:hAnsi="Times New Roman" w:cs="Times New Roman"/>
          <w:iCs/>
          <w:noProof/>
          <w:sz w:val="26"/>
          <w:szCs w:val="26"/>
          <w:lang w:val="vi-VN"/>
        </w:rPr>
        <w:instrText xml:space="preserve"> ADDIN ZOTERO_ITEM CSL_CITATION {"citationID":"7EhVquYg","properties":{"formattedCitation":" [27]","plainCitation":" [27]","noteIndex":0},"citationItems":[{"id":1573,"uris":["http://zotero.org/users/4598420/items/WV3IKKN4"],"uri":["http://zotero.org/users/4598420/items/WV3IKKN4"],"itemData":{"id":1573,"type":"book","title":"Các giải pháp tài chính y tế cho người nghèo","publisher":"Nhà Xuất bản Y học","language":"vie","author":[{"family":"Liệu Dương Huy","given":""},{"family":"Nguyễn Hoàng Long","given":""},{"family":"Phan Thanh Thủy","given":""}],"issued":{"date-parts":[["2007"]]}}}],"schema":"https://github.com/citation-style-language/schema/raw/master/csl-citation.json"} </w:instrText>
      </w:r>
      <w:r w:rsidR="00342EA6" w:rsidRPr="00351151">
        <w:rPr>
          <w:rFonts w:ascii="Times New Roman" w:hAnsi="Times New Roman" w:cs="Times New Roman"/>
          <w:iCs/>
          <w:noProof/>
          <w:sz w:val="26"/>
          <w:szCs w:val="26"/>
          <w:lang w:val="vi-VN"/>
        </w:rPr>
        <w:fldChar w:fldCharType="separate"/>
      </w:r>
      <w:r w:rsidR="00457FEF" w:rsidRPr="00351151">
        <w:rPr>
          <w:rFonts w:ascii="Times New Roman" w:hAnsi="Times New Roman" w:cs="Times New Roman"/>
          <w:sz w:val="26"/>
        </w:rPr>
        <w:t xml:space="preserve"> [27]</w:t>
      </w:r>
      <w:r w:rsidR="00342EA6" w:rsidRPr="00351151">
        <w:rPr>
          <w:rFonts w:ascii="Times New Roman" w:hAnsi="Times New Roman" w:cs="Times New Roman"/>
          <w:iCs/>
          <w:noProof/>
          <w:sz w:val="26"/>
          <w:szCs w:val="26"/>
          <w:lang w:val="vi-VN"/>
        </w:rPr>
        <w:fldChar w:fldCharType="end"/>
      </w:r>
      <w:r w:rsidR="00873A63" w:rsidRPr="00351151">
        <w:rPr>
          <w:rFonts w:ascii="Times New Roman" w:hAnsi="Times New Roman" w:cs="Times New Roman"/>
          <w:iCs/>
          <w:noProof/>
          <w:sz w:val="26"/>
          <w:szCs w:val="26"/>
          <w:lang w:val="vi-VN"/>
        </w:rPr>
        <w:t>.</w:t>
      </w:r>
      <w:r w:rsidR="00C25740" w:rsidRPr="00351151">
        <w:rPr>
          <w:rFonts w:ascii="Times New Roman" w:hAnsi="Times New Roman" w:cs="Times New Roman"/>
          <w:iCs/>
          <w:noProof/>
          <w:sz w:val="26"/>
          <w:szCs w:val="26"/>
          <w:lang w:val="vi-VN"/>
        </w:rPr>
        <w:t xml:space="preserve"> </w:t>
      </w:r>
      <w:r w:rsidR="00BF50F8" w:rsidRPr="00351151">
        <w:rPr>
          <w:rFonts w:ascii="Times New Roman" w:hAnsi="Times New Roman" w:cs="Times New Roman"/>
          <w:iCs/>
          <w:noProof/>
          <w:sz w:val="26"/>
          <w:szCs w:val="26"/>
          <w:lang w:val="vi-VN"/>
        </w:rPr>
        <w:t xml:space="preserve">Một nghiên cứu khác cũng do Panda và CS cũng thông báo hiệu quả cao của truyền </w:t>
      </w:r>
      <w:r w:rsidR="00BF50F8" w:rsidRPr="00351151">
        <w:rPr>
          <w:rFonts w:ascii="Times New Roman" w:hAnsi="Times New Roman" w:cs="Times New Roman"/>
          <w:iCs/>
          <w:noProof/>
          <w:sz w:val="26"/>
          <w:szCs w:val="26"/>
          <w:lang w:val="vi-VN"/>
        </w:rPr>
        <w:lastRenderedPageBreak/>
        <w:t>thông nhằm nâng cao kiến thức và thực hành của người có thẻ BHYT trong sử dụng dịch vụ y tế tại vùng nông thôn Ấn Độ</w:t>
      </w:r>
      <w:r w:rsidR="00342EA6" w:rsidRPr="00351151">
        <w:rPr>
          <w:rFonts w:ascii="Times New Roman" w:hAnsi="Times New Roman" w:cs="Times New Roman"/>
          <w:iCs/>
          <w:noProof/>
          <w:sz w:val="26"/>
          <w:szCs w:val="26"/>
          <w:lang w:val="vi-VN"/>
        </w:rPr>
        <w:fldChar w:fldCharType="begin"/>
      </w:r>
      <w:r w:rsidR="00457FEF" w:rsidRPr="00351151">
        <w:rPr>
          <w:rFonts w:ascii="Times New Roman" w:hAnsi="Times New Roman" w:cs="Times New Roman"/>
          <w:iCs/>
          <w:noProof/>
          <w:sz w:val="26"/>
          <w:szCs w:val="26"/>
          <w:lang w:val="vi-VN"/>
        </w:rPr>
        <w:instrText xml:space="preserve"> ADDIN ZOTERO_ITEM CSL_CITATION {"citationID":"0NfMdetT","properties":{"formattedCitation":" [27], [83]","plainCitation":" [27], [83]","noteIndex":0},"citationItems":[{"id":1573,"uris":["http://zotero.org/users/4598420/items/WV3IKKN4"],"uri":["http://zotero.org/users/4598420/items/WV3IKKN4"],"itemData":{"id":1573,"type":"book","title":"Các giải pháp tài chính y tế cho người nghèo","publisher":"Nhà Xuất bản Y học","language":"vie","author":[{"family":"Liệu Dương Huy","given":""},{"family":"Nguyễn Hoàng Long","given":""},{"family":"Phan Thanh Thủy","given":""}],"issued":{"date-parts":[["2007"]]}}},{"id":1661,"uris":["http://zotero.org/users/4598420/items/TKUU9EEK"],"uri":["http://zotero.org/users/4598420/items/TKUU9EEK"],"itemData":{"id":1661,"type":"article-journal","title":"Mobilizing community-based health insurance to enhance awareness &amp; prevention of airborne, vector-borne &amp; waterborne diseases in rural India","container-title":"The Indian Journal of Medical Research","page":"151-164","volume":"142","issue":"2","source":"PubMed","abstract":"BACKGROUND &amp; OBJECTIVES: Despite remarkable progress in airborne, vector-borne and waterborne diseases in India, the morbidity associated with these diseases is still high. Many of these diseases are controllable through awareness and preventive practice. This study was an attempt to evaluate the effectiveness of a preventive care awareness campaign in enhancing knowledge related with airborne, vector-borne and waterborne diseases, carried out in 2011 in three rural communities in India (Pratapgarh and Kanpur-Dehat in Uttar Pradesh and Vaishali in Bihar).\nMETHODS: Data for this analysis were collected from two surveys, one done before the campaign and the other after it, each of 300 randomly selected households drawn from a larger sample of Self-Help Groups (SHGs) members invited to join community-based health insurance (CBHI) schemes.\nRESULTS: The results showed a significant increase both in awareness (34%, p&lt;0.001) and in preventive practices (48%, P=0.001), suggesting that the awareness campaign was effective. However, average practice scores (0.31) were substantially lower than average awareness scores (0.47), even in post-campaign. Awareness and preventive practices were less prevalent in vector-borne diseases than in airborne and waterborne diseases. Education was positively associated with both awareness and practice scores. The awareness scores were positive and significant determinants of the practice scores, both in the pre- and in the post-campaign results. Affiliation to CBHI had significant positive influence on awareness and on practice scores in the post-campaign period.\nINTERPRETATION &amp; CONCLUSIONS: The results suggest that well-crafted health educational campaigns can be effective in raising awareness and promoting health-enhancing practices in resource-poor settings. It also confirms that CBHI can serve as a platform to enhance awareness to risks of exposure to airborne, vector-borne and waterborne diseases, and encourage preventive practices.","DOI":"10.4103/0971-5916.164235","ISSN":"0971-5916","note":"PMID: 26354212\nPMCID: PMC4613436","journalAbbreviation":"Indian J. Med. Res.","language":"eng","author":[{"family":"Panda","given":"Pradeep"},{"family":"Chakraborty","given":"Arpita"},{"family":"Dror","given":"David M."}],"issued":{"date-parts":[["2015",8]]}}}],"schema":"https://github.com/citation-style-language/schema/raw/master/csl-citation.json"} </w:instrText>
      </w:r>
      <w:r w:rsidR="00342EA6" w:rsidRPr="00351151">
        <w:rPr>
          <w:rFonts w:ascii="Times New Roman" w:hAnsi="Times New Roman" w:cs="Times New Roman"/>
          <w:iCs/>
          <w:noProof/>
          <w:sz w:val="26"/>
          <w:szCs w:val="26"/>
          <w:lang w:val="vi-VN"/>
        </w:rPr>
        <w:fldChar w:fldCharType="separate"/>
      </w:r>
      <w:r w:rsidR="00457FEF" w:rsidRPr="00351151">
        <w:rPr>
          <w:rFonts w:ascii="Times New Roman" w:hAnsi="Times New Roman" w:cs="Times New Roman"/>
          <w:sz w:val="26"/>
        </w:rPr>
        <w:t xml:space="preserve"> [27], [83]</w:t>
      </w:r>
      <w:r w:rsidR="00342EA6" w:rsidRPr="00351151">
        <w:rPr>
          <w:rFonts w:ascii="Times New Roman" w:hAnsi="Times New Roman" w:cs="Times New Roman"/>
          <w:iCs/>
          <w:noProof/>
          <w:sz w:val="26"/>
          <w:szCs w:val="26"/>
          <w:lang w:val="vi-VN"/>
        </w:rPr>
        <w:fldChar w:fldCharType="end"/>
      </w:r>
      <w:r w:rsidR="00BF50F8" w:rsidRPr="00351151">
        <w:rPr>
          <w:rFonts w:ascii="Times New Roman" w:hAnsi="Times New Roman" w:cs="Times New Roman"/>
          <w:iCs/>
          <w:noProof/>
          <w:sz w:val="26"/>
          <w:szCs w:val="26"/>
          <w:lang w:val="vi-VN"/>
        </w:rPr>
        <w:t>.</w:t>
      </w:r>
    </w:p>
    <w:p w14:paraId="0D3386F0" w14:textId="5AE02A40" w:rsidR="00B449F5" w:rsidRPr="00351151" w:rsidRDefault="00BF50F8" w:rsidP="00B449F5">
      <w:pPr>
        <w:widowControl w:val="0"/>
        <w:tabs>
          <w:tab w:val="left" w:pos="0"/>
          <w:tab w:val="left" w:pos="284"/>
        </w:tabs>
        <w:spacing w:after="0" w:line="360" w:lineRule="auto"/>
        <w:ind w:firstLine="720"/>
        <w:jc w:val="both"/>
        <w:rPr>
          <w:rFonts w:ascii="Times New Roman" w:hAnsi="Times New Roman" w:cs="Times New Roman"/>
          <w:noProof/>
          <w:sz w:val="26"/>
          <w:szCs w:val="26"/>
          <w:lang w:val="vi-VN"/>
        </w:rPr>
      </w:pPr>
      <w:r w:rsidRPr="00351151">
        <w:rPr>
          <w:rFonts w:ascii="Times New Roman" w:hAnsi="Times New Roman" w:cs="Times New Roman"/>
          <w:iCs/>
          <w:noProof/>
          <w:sz w:val="26"/>
          <w:szCs w:val="26"/>
          <w:lang w:val="vi-VN"/>
        </w:rPr>
        <w:t xml:space="preserve">Tương tự, </w:t>
      </w:r>
      <w:r w:rsidR="0020765E" w:rsidRPr="00351151">
        <w:rPr>
          <w:rFonts w:ascii="Times New Roman" w:hAnsi="Times New Roman" w:cs="Times New Roman"/>
          <w:iCs/>
          <w:noProof/>
          <w:sz w:val="26"/>
          <w:szCs w:val="26"/>
          <w:lang w:val="vi-VN"/>
        </w:rPr>
        <w:t>Schultz n</w:t>
      </w:r>
      <w:r w:rsidR="001E4256" w:rsidRPr="00351151">
        <w:rPr>
          <w:rFonts w:ascii="Times New Roman" w:hAnsi="Times New Roman" w:cs="Times New Roman"/>
          <w:noProof/>
          <w:sz w:val="26"/>
          <w:szCs w:val="26"/>
          <w:lang w:val="vi-VN"/>
        </w:rPr>
        <w:t>ghiên cứu về BHYT được thực hiện từ 2010 đến 2011</w:t>
      </w:r>
      <w:r w:rsidR="003D4A7A" w:rsidRPr="00351151">
        <w:rPr>
          <w:rFonts w:ascii="Times New Roman" w:hAnsi="Times New Roman" w:cs="Times New Roman"/>
          <w:noProof/>
          <w:sz w:val="26"/>
          <w:szCs w:val="26"/>
          <w:lang w:val="vi-VN"/>
        </w:rPr>
        <w:t xml:space="preserve"> </w:t>
      </w:r>
      <w:r w:rsidR="001E4256" w:rsidRPr="00351151">
        <w:rPr>
          <w:rFonts w:ascii="Times New Roman" w:hAnsi="Times New Roman" w:cs="Times New Roman"/>
          <w:noProof/>
          <w:sz w:val="26"/>
          <w:szCs w:val="26"/>
          <w:lang w:val="vi-VN"/>
        </w:rPr>
        <w:t>trên 300 đối tượng</w:t>
      </w:r>
      <w:r w:rsidR="0020765E" w:rsidRPr="00351151">
        <w:rPr>
          <w:rFonts w:ascii="Times New Roman" w:hAnsi="Times New Roman" w:cs="Times New Roman"/>
          <w:noProof/>
          <w:sz w:val="26"/>
          <w:szCs w:val="26"/>
          <w:lang w:val="vi-VN"/>
        </w:rPr>
        <w:t xml:space="preserve"> tại Ghana</w:t>
      </w:r>
      <w:r w:rsidR="001E4256" w:rsidRPr="00351151">
        <w:rPr>
          <w:rFonts w:ascii="Times New Roman" w:hAnsi="Times New Roman" w:cs="Times New Roman"/>
          <w:noProof/>
          <w:sz w:val="26"/>
          <w:szCs w:val="26"/>
          <w:lang w:val="vi-VN"/>
        </w:rPr>
        <w:t xml:space="preserve">. Biện pháp can thiệp truyền thông giáo dục về BHYT, </w:t>
      </w:r>
      <w:r w:rsidR="001E4256" w:rsidRPr="00351151">
        <w:rPr>
          <w:rFonts w:ascii="Times New Roman" w:hAnsi="Times New Roman" w:cs="Times New Roman"/>
          <w:bCs/>
          <w:noProof/>
          <w:sz w:val="26"/>
          <w:szCs w:val="26"/>
          <w:lang w:val="vi-VN"/>
        </w:rPr>
        <w:t>t</w:t>
      </w:r>
      <w:r w:rsidR="001E4256" w:rsidRPr="00351151">
        <w:rPr>
          <w:rFonts w:ascii="Times New Roman" w:hAnsi="Times New Roman" w:cs="Times New Roman"/>
          <w:noProof/>
          <w:sz w:val="26"/>
          <w:szCs w:val="26"/>
          <w:lang w:val="vi-VN"/>
        </w:rPr>
        <w:t xml:space="preserve">ổ chức các hoạt động can thiệp cộng đồng bằng hợp nhóm can thiệp và đói chứng tại điểm nghiên cứu. Đầu tiên điều tra viên thu thập số liệu trước và sau can thiệp. Điều tra trước can thiệp được tiến hành từ tháng 9 năm 2010 đến tháng 11 năm 2010 tại nhà đối tượng. Sau đó điều tra sau can thiệp được tiến hành từ tháng 3 năm 2011, </w:t>
      </w:r>
      <w:r w:rsidR="001E4256" w:rsidRPr="00351151">
        <w:rPr>
          <w:rFonts w:ascii="Times New Roman" w:hAnsi="Times New Roman" w:cs="Times New Roman"/>
          <w:sz w:val="26"/>
          <w:szCs w:val="26"/>
          <w:lang w:val="vi-VN"/>
        </w:rPr>
        <w:t>các nội dung điều tra, phỏng vấn được tiến hành về sự hiểu biết kiến thức về BHYT trong các nhóm quần thể nghiên cứu</w:t>
      </w:r>
      <w:r w:rsidR="001E4256" w:rsidRPr="00351151">
        <w:rPr>
          <w:rFonts w:ascii="Times New Roman" w:hAnsi="Times New Roman" w:cs="Times New Roman"/>
          <w:noProof/>
          <w:sz w:val="26"/>
          <w:szCs w:val="26"/>
          <w:lang w:val="vi-VN"/>
        </w:rPr>
        <w:t>. Khảo sát tiếp theo cũng được tiến hành trên các đối tượng này nhưng từ tháng 6 năm 2011. Nghiên cứu định tính cũng được tiếp theo điều tra sau can thiệp. Kết quả nghiên cứu cho thấy người bệnh nhận được can thiệp về BHYT có tỷ lệ đăng ký BHYT cao hơn người bệnh không được can thiệp về BHYT (89% và 87%)</w:t>
      </w:r>
      <w:r w:rsidR="00342EA6" w:rsidRPr="00351151">
        <w:rPr>
          <w:rFonts w:ascii="Times New Roman" w:hAnsi="Times New Roman" w:cs="Times New Roman"/>
          <w:noProof/>
          <w:sz w:val="26"/>
          <w:szCs w:val="26"/>
          <w:lang w:val="vi-VN"/>
        </w:rPr>
        <w:fldChar w:fldCharType="begin"/>
      </w:r>
      <w:r w:rsidR="000011C8" w:rsidRPr="00351151">
        <w:rPr>
          <w:rFonts w:ascii="Times New Roman" w:hAnsi="Times New Roman" w:cs="Times New Roman"/>
          <w:noProof/>
          <w:sz w:val="26"/>
          <w:szCs w:val="26"/>
          <w:lang w:val="vi-VN"/>
        </w:rPr>
        <w:instrText xml:space="preserve"> ADDIN ZOTERO_ITEM CSL_CITATION {"citationID":"BMkAPXTg","properties":{"formattedCitation":" [60], [87]","plainCitation":" [60], [87]","noteIndex":0},"citationItems":[{"id":1575,"uris":["http://zotero.org/users/4598420/items/M79MCN6F"],"uri":["http://zotero.org/users/4598420/items/M79MCN6F"],"itemData":{"id":1575,"type":"article-journal","title":"The impact of health insurance education on enrollment of microfinance institution clients in the Ghana national health insurance scheme northern region of Ghana","container-title":"International Labour Office, Geneva","page":"1-39","volume":"33","language":"eng","author":[{"family":"Elizabeth Schultz","given":""},{"family":"Macia Metcalfe","given":""},{"family":"Bobbi Gray","given":""}],"issued":{"date-parts":[["2013"]]}},"label":"page"},{"id":1605,"uris":["http://zotero.org/users/4598420/items/BAQKHDHK"],"uri":["http://zotero.org/users/4598420/items/BAQKHDHK"],"itemData":{"id":1605,"type":"article-journal","title":"Current trends in health insurance systems: OECD countries vs. Japan","container-title":"Neurol Med Chir (Tokyo)","page":"267-75","volume":"55","issue":"4","DOI":"10.2176/nmc.ra.2014-0317","ISSN":"0470-8105","language":"eng","author":[{"family":"Sasaki T","given":""},{"family":"Izawa M","given":""},{"family":"Okada Y","given":""}],"issued":{"date-parts":[["2015"]]}},"label":"page"}],"schema":"https://github.com/citation-style-language/schema/raw/master/csl-citation.json"} </w:instrText>
      </w:r>
      <w:r w:rsidR="00342EA6" w:rsidRPr="00351151">
        <w:rPr>
          <w:rFonts w:ascii="Times New Roman" w:hAnsi="Times New Roman" w:cs="Times New Roman"/>
          <w:noProof/>
          <w:sz w:val="26"/>
          <w:szCs w:val="26"/>
          <w:lang w:val="vi-VN"/>
        </w:rPr>
        <w:fldChar w:fldCharType="separate"/>
      </w:r>
      <w:r w:rsidR="000011C8" w:rsidRPr="00351151">
        <w:rPr>
          <w:rFonts w:ascii="Times New Roman" w:hAnsi="Times New Roman" w:cs="Times New Roman"/>
          <w:sz w:val="26"/>
        </w:rPr>
        <w:t xml:space="preserve"> [60], [87]</w:t>
      </w:r>
      <w:r w:rsidR="00342EA6" w:rsidRPr="00351151">
        <w:rPr>
          <w:rFonts w:ascii="Times New Roman" w:hAnsi="Times New Roman" w:cs="Times New Roman"/>
          <w:noProof/>
          <w:sz w:val="26"/>
          <w:szCs w:val="26"/>
          <w:lang w:val="vi-VN"/>
        </w:rPr>
        <w:fldChar w:fldCharType="end"/>
      </w:r>
      <w:r w:rsidR="001E4256" w:rsidRPr="00351151">
        <w:rPr>
          <w:rFonts w:ascii="Times New Roman" w:hAnsi="Times New Roman" w:cs="Times New Roman"/>
          <w:noProof/>
          <w:sz w:val="26"/>
          <w:szCs w:val="26"/>
          <w:lang w:val="vi-VN"/>
        </w:rPr>
        <w:t>.</w:t>
      </w:r>
    </w:p>
    <w:p w14:paraId="73E18E21" w14:textId="00E667F9" w:rsidR="00B449F5" w:rsidRPr="00351151" w:rsidRDefault="001E4256" w:rsidP="00B449F5">
      <w:pPr>
        <w:widowControl w:val="0"/>
        <w:tabs>
          <w:tab w:val="left" w:pos="0"/>
          <w:tab w:val="left" w:pos="284"/>
        </w:tabs>
        <w:spacing w:after="0" w:line="360" w:lineRule="auto"/>
        <w:ind w:firstLine="720"/>
        <w:jc w:val="both"/>
        <w:rPr>
          <w:rFonts w:ascii="Times New Roman" w:hAnsi="Times New Roman" w:cs="Times New Roman"/>
          <w:iCs/>
          <w:noProof/>
          <w:sz w:val="26"/>
          <w:szCs w:val="26"/>
          <w:lang w:val="vi-VN"/>
        </w:rPr>
      </w:pPr>
      <w:r w:rsidRPr="00351151">
        <w:rPr>
          <w:rFonts w:ascii="Times New Roman" w:hAnsi="Times New Roman" w:cs="Times New Roman"/>
          <w:noProof/>
          <w:sz w:val="26"/>
          <w:szCs w:val="26"/>
          <w:lang w:val="vi-VN"/>
        </w:rPr>
        <w:t>Nghiên cứu can thiệp truyền thông nhằm nâng cao tiếp cận dịch vụ KCB và sử dụng thẻ BHYT Philippines năm 2014 được tiến hành trên 590 hộ gia đình trong 63 tỉnh, 243 huyệ</w:t>
      </w:r>
      <w:r w:rsidR="007D1C7C" w:rsidRPr="00351151">
        <w:rPr>
          <w:rFonts w:ascii="Times New Roman" w:hAnsi="Times New Roman" w:cs="Times New Roman"/>
          <w:noProof/>
          <w:sz w:val="26"/>
          <w:szCs w:val="26"/>
          <w:lang w:val="vi-VN"/>
        </w:rPr>
        <w:t xml:space="preserve">n. </w:t>
      </w:r>
      <w:r w:rsidRPr="00351151">
        <w:rPr>
          <w:rFonts w:ascii="Times New Roman" w:hAnsi="Times New Roman" w:cs="Times New Roman"/>
          <w:noProof/>
          <w:sz w:val="26"/>
          <w:szCs w:val="26"/>
          <w:lang w:val="vi-VN"/>
        </w:rPr>
        <w:t>Biện pháp can thiệp bao gồm phát các tờ rơi, băng rôn, poster và nhắn tin cung cấp thông tin về BHYT cho người dân tại điểm nghiên cứu. Nghiên cứu thử nghiệm ngẫu nhiên tại Philippines năm 2014 cho thấy nhóm can thiệp có tỷ lệ mua BHYT tự nguyện là 14,9% cao hơn so với nhóm đối tượng không được can thiệp (9,9%)</w:t>
      </w:r>
      <w:r w:rsidR="007D1C7C" w:rsidRPr="00351151">
        <w:rPr>
          <w:rFonts w:ascii="Times New Roman" w:hAnsi="Times New Roman" w:cs="Times New Roman"/>
          <w:noProof/>
          <w:sz w:val="26"/>
          <w:szCs w:val="26"/>
          <w:lang w:val="vi-VN"/>
        </w:rPr>
        <w:t>; kiến thức của người tham gia BHYT về quyền lợi và trách nhiệm tuân thủ qui định của cơ quan BHYT tăng cao và thực hành KCB tại các cơ sở y tế theo qui định của BHYT cũng gia tăng</w:t>
      </w:r>
      <w:r w:rsidR="00342EA6" w:rsidRPr="00351151">
        <w:rPr>
          <w:rFonts w:ascii="Times New Roman" w:hAnsi="Times New Roman" w:cs="Times New Roman"/>
          <w:noProof/>
          <w:sz w:val="26"/>
          <w:szCs w:val="26"/>
          <w:lang w:val="vi-VN"/>
        </w:rPr>
        <w:fldChar w:fldCharType="begin"/>
      </w:r>
      <w:r w:rsidR="00457FEF" w:rsidRPr="00351151">
        <w:rPr>
          <w:rFonts w:ascii="Times New Roman" w:hAnsi="Times New Roman" w:cs="Times New Roman"/>
          <w:noProof/>
          <w:sz w:val="26"/>
          <w:szCs w:val="26"/>
          <w:lang w:val="vi-VN"/>
        </w:rPr>
        <w:instrText xml:space="preserve"> ADDIN ZOTERO_ITEM CSL_CITATION {"citationID":"DXEedlwp","properties":{"formattedCitation":" [12], [70]","plainCitation":" [12], [70]","noteIndex":0},"citationItems":[{"id":1574,"uris":["http://zotero.org/users/4598420/items/46JIH8C7"],"uri":["http://zotero.org/users/4598420/items/46JIH8C7"],"itemData":{"id":1574,"type":"report","title":"Một số phát hiện chính của điều tra HEMA đánh giá tình hình chăm sóc sức khỏe cho người nghèo tại 5 tỉnh miền núi phía Bắc và Tây Nguyên","genre":"Báo cáo dự án","URL":"http://www.hspi.org.vn/vcl/Mot-so-phat-hien-chinh-cua-dieu-tra-HEMA-danh-gia-tinh-hinh-CSSK-nguoi-ngheo-t67-974.html","language":"vie","author":[{"family":"Cương Đàm Viết","given":""},{"family":"Trần Thị Mai Oanh","given":""},{"family":"Dương Huy Lương","given":""},{"family":"Nguyễn Khánh Phương","given":""},{"family":"Trần Văn Tiến","given":""},{"family":"Vũ Minh Hạnh","given":""},{"family":"Phan Hồng Vân","given":""}],"issued":{"date-parts":[["2007"]]}}},{"id":1636,"uris":["http://zotero.org/users/4598420/items/8IWGGKGV"],"uri":["http://zotero.org/users/4598420/items/8IWGGKGV"],"itemData":{"id":1636,"type":"report","title":"Effect of interventions to raise voluntery enrollment in a social health insurance scheme: A cluster randomized trial","publisher":"World Bank","publisher-place":"Philippines","event-place":"Philippines","language":"eng","author":[{"literal":"Joseph J. Capuno"}],"issued":{"date-parts":[["2014"]]}}}],"schema":"https://github.com/citation-style-language/schema/raw/master/csl-citation.json"} </w:instrText>
      </w:r>
      <w:r w:rsidR="00342EA6" w:rsidRPr="00351151">
        <w:rPr>
          <w:rFonts w:ascii="Times New Roman" w:hAnsi="Times New Roman" w:cs="Times New Roman"/>
          <w:noProof/>
          <w:sz w:val="26"/>
          <w:szCs w:val="26"/>
          <w:lang w:val="vi-VN"/>
        </w:rPr>
        <w:fldChar w:fldCharType="separate"/>
      </w:r>
      <w:r w:rsidR="00457FEF" w:rsidRPr="00351151">
        <w:rPr>
          <w:rFonts w:ascii="Times New Roman" w:hAnsi="Times New Roman" w:cs="Times New Roman"/>
          <w:sz w:val="26"/>
        </w:rPr>
        <w:t xml:space="preserve"> [12], [70]</w:t>
      </w:r>
      <w:r w:rsidR="00342EA6" w:rsidRPr="00351151">
        <w:rPr>
          <w:rFonts w:ascii="Times New Roman" w:hAnsi="Times New Roman" w:cs="Times New Roman"/>
          <w:noProof/>
          <w:sz w:val="26"/>
          <w:szCs w:val="26"/>
          <w:lang w:val="vi-VN"/>
        </w:rPr>
        <w:fldChar w:fldCharType="end"/>
      </w:r>
      <w:r w:rsidR="00873A63" w:rsidRPr="00351151">
        <w:rPr>
          <w:rFonts w:ascii="Times New Roman" w:hAnsi="Times New Roman" w:cs="Times New Roman"/>
          <w:noProof/>
          <w:sz w:val="26"/>
          <w:szCs w:val="26"/>
          <w:lang w:val="vi-VN"/>
        </w:rPr>
        <w:t>.</w:t>
      </w:r>
      <w:r w:rsidR="009274B8" w:rsidRPr="00351151">
        <w:rPr>
          <w:rFonts w:ascii="Times New Roman" w:hAnsi="Times New Roman" w:cs="Times New Roman"/>
          <w:noProof/>
          <w:sz w:val="26"/>
          <w:szCs w:val="26"/>
          <w:lang w:val="vi-VN"/>
        </w:rPr>
        <w:t xml:space="preserve"> </w:t>
      </w:r>
    </w:p>
    <w:p w14:paraId="32CF67EC" w14:textId="4B95B309" w:rsidR="00600973" w:rsidRPr="00351151" w:rsidRDefault="001E4256" w:rsidP="00B449F5">
      <w:pPr>
        <w:widowControl w:val="0"/>
        <w:tabs>
          <w:tab w:val="left" w:pos="0"/>
          <w:tab w:val="left" w:pos="284"/>
        </w:tabs>
        <w:spacing w:after="0" w:line="360" w:lineRule="auto"/>
        <w:ind w:firstLine="720"/>
        <w:jc w:val="both"/>
        <w:rPr>
          <w:color w:val="000000"/>
          <w:sz w:val="26"/>
          <w:szCs w:val="26"/>
          <w:lang w:val="vi-VN"/>
        </w:rPr>
      </w:pPr>
      <w:r w:rsidRPr="00351151">
        <w:rPr>
          <w:rFonts w:ascii="Times New Roman" w:hAnsi="Times New Roman" w:cs="Times New Roman"/>
          <w:noProof/>
          <w:sz w:val="26"/>
          <w:szCs w:val="26"/>
          <w:lang w:val="vi-VN"/>
        </w:rPr>
        <w:t xml:space="preserve">Năm 2013, Trần Đăng Khoa đã tiến hành </w:t>
      </w:r>
      <w:r w:rsidRPr="00351151">
        <w:rPr>
          <w:rFonts w:ascii="Times New Roman" w:hAnsi="Times New Roman" w:cs="Times New Roman"/>
          <w:iCs/>
          <w:color w:val="000000"/>
          <w:sz w:val="26"/>
          <w:szCs w:val="26"/>
          <w:lang w:val="vi-VN"/>
        </w:rPr>
        <w:t>can thiệp</w:t>
      </w:r>
      <w:r w:rsidRPr="00351151">
        <w:rPr>
          <w:rFonts w:ascii="Times New Roman" w:hAnsi="Times New Roman" w:cs="Times New Roman"/>
          <w:color w:val="000000"/>
          <w:sz w:val="26"/>
          <w:szCs w:val="26"/>
          <w:lang w:val="vi-VN"/>
        </w:rPr>
        <w:t xml:space="preserve"> </w:t>
      </w:r>
      <w:r w:rsidR="00AC78EA" w:rsidRPr="00351151">
        <w:rPr>
          <w:rFonts w:ascii="Times New Roman" w:hAnsi="Times New Roman" w:cs="Times New Roman"/>
          <w:color w:val="000000"/>
          <w:sz w:val="26"/>
          <w:szCs w:val="26"/>
          <w:lang w:val="vi-VN"/>
        </w:rPr>
        <w:t xml:space="preserve">nhằm </w:t>
      </w:r>
      <w:r w:rsidRPr="00351151">
        <w:rPr>
          <w:rFonts w:ascii="Times New Roman" w:hAnsi="Times New Roman" w:cs="Times New Roman"/>
          <w:iCs/>
          <w:color w:val="000000"/>
          <w:sz w:val="26"/>
          <w:szCs w:val="26"/>
          <w:lang w:val="vi-VN"/>
        </w:rPr>
        <w:t>tăng cường tiếp cận, sử dụng dịch vụ khám, chữa bệnh y tế công lập tại huyện Như</w:t>
      </w:r>
      <w:r w:rsidRPr="00351151">
        <w:rPr>
          <w:rFonts w:ascii="Times New Roman" w:hAnsi="Times New Roman" w:cs="Times New Roman"/>
          <w:color w:val="000000"/>
          <w:sz w:val="26"/>
          <w:szCs w:val="26"/>
          <w:lang w:val="vi-VN"/>
        </w:rPr>
        <w:t xml:space="preserve"> </w:t>
      </w:r>
      <w:r w:rsidRPr="00351151">
        <w:rPr>
          <w:rFonts w:ascii="Times New Roman" w:hAnsi="Times New Roman" w:cs="Times New Roman"/>
          <w:iCs/>
          <w:color w:val="000000"/>
          <w:sz w:val="26"/>
          <w:szCs w:val="26"/>
          <w:lang w:val="vi-VN"/>
        </w:rPr>
        <w:t xml:space="preserve">Xuân tỉnh Thanh Hóa năm 2009-2011. </w:t>
      </w:r>
      <w:r w:rsidRPr="00351151">
        <w:rPr>
          <w:rFonts w:ascii="Times New Roman" w:hAnsi="Times New Roman" w:cs="Times New Roman"/>
          <w:color w:val="000000"/>
          <w:sz w:val="26"/>
          <w:szCs w:val="26"/>
          <w:lang w:val="vi-VN"/>
        </w:rPr>
        <w:t>Chương trình can thiệp toàn diện đã có hiệu quả rõ rệt, tỷ lệ người ốm có đi khám chữa bệnh đã tăng từ 83,3% trước can thiệp và đạt 97,8% sau can thiệp (tỷ lệ người ốm không đi khám chữa bệnh từ 16,7% trước can thiệp, đã giảm còn 2,2%). Tỷ lệ người ốm đi khám chữa bệnh tạ</w:t>
      </w:r>
      <w:r w:rsidR="00AC78EA" w:rsidRPr="00351151">
        <w:rPr>
          <w:rFonts w:ascii="Times New Roman" w:hAnsi="Times New Roman" w:cs="Times New Roman"/>
          <w:color w:val="000000"/>
          <w:sz w:val="26"/>
          <w:szCs w:val="26"/>
          <w:lang w:val="vi-VN"/>
        </w:rPr>
        <w:t>i t</w:t>
      </w:r>
      <w:r w:rsidRPr="00351151">
        <w:rPr>
          <w:rFonts w:ascii="Times New Roman" w:hAnsi="Times New Roman" w:cs="Times New Roman"/>
          <w:color w:val="000000"/>
          <w:sz w:val="26"/>
          <w:szCs w:val="26"/>
          <w:lang w:val="vi-VN"/>
        </w:rPr>
        <w:t>rạ</w:t>
      </w:r>
      <w:r w:rsidR="00AC78EA" w:rsidRPr="00351151">
        <w:rPr>
          <w:rFonts w:ascii="Times New Roman" w:hAnsi="Times New Roman" w:cs="Times New Roman"/>
          <w:color w:val="000000"/>
          <w:sz w:val="26"/>
          <w:szCs w:val="26"/>
          <w:lang w:val="vi-VN"/>
        </w:rPr>
        <w:t>m y</w:t>
      </w:r>
      <w:r w:rsidRPr="00351151">
        <w:rPr>
          <w:rFonts w:ascii="Times New Roman" w:hAnsi="Times New Roman" w:cs="Times New Roman"/>
          <w:color w:val="000000"/>
          <w:sz w:val="26"/>
          <w:szCs w:val="26"/>
          <w:lang w:val="vi-VN"/>
        </w:rPr>
        <w:t xml:space="preserve"> tế xã tăng từ 52,9% lên 55,9%, và đến khám chữa bệnh tạ</w:t>
      </w:r>
      <w:r w:rsidR="00AC78EA" w:rsidRPr="00351151">
        <w:rPr>
          <w:rFonts w:ascii="Times New Roman" w:hAnsi="Times New Roman" w:cs="Times New Roman"/>
          <w:color w:val="000000"/>
          <w:sz w:val="26"/>
          <w:szCs w:val="26"/>
          <w:lang w:val="vi-VN"/>
        </w:rPr>
        <w:t>i b</w:t>
      </w:r>
      <w:r w:rsidRPr="00351151">
        <w:rPr>
          <w:rFonts w:ascii="Times New Roman" w:hAnsi="Times New Roman" w:cs="Times New Roman"/>
          <w:color w:val="000000"/>
          <w:sz w:val="26"/>
          <w:szCs w:val="26"/>
          <w:lang w:val="vi-VN"/>
        </w:rPr>
        <w:t xml:space="preserve">ệnh viện huyện tăng từ 24,8% lên 35,3% </w:t>
      </w:r>
      <w:r w:rsidRPr="00351151">
        <w:rPr>
          <w:rFonts w:ascii="Times New Roman" w:hAnsi="Times New Roman" w:cs="Times New Roman"/>
          <w:color w:val="000000"/>
          <w:sz w:val="26"/>
          <w:szCs w:val="26"/>
          <w:lang w:val="vi-VN"/>
        </w:rPr>
        <w:lastRenderedPageBreak/>
        <w:t>(tăng 10,5%), và giảm ở tuyến tỉnh, trung ương (5,1%). Tỷ lệ người dân có thẻ</w:t>
      </w:r>
      <w:r w:rsidR="00AC78EA" w:rsidRPr="00351151">
        <w:rPr>
          <w:rFonts w:ascii="Times New Roman" w:hAnsi="Times New Roman" w:cs="Times New Roman"/>
          <w:color w:val="000000"/>
          <w:sz w:val="26"/>
          <w:szCs w:val="26"/>
          <w:lang w:val="vi-VN"/>
        </w:rPr>
        <w:t xml:space="preserve"> b</w:t>
      </w:r>
      <w:r w:rsidRPr="00351151">
        <w:rPr>
          <w:rFonts w:ascii="Times New Roman" w:hAnsi="Times New Roman" w:cs="Times New Roman"/>
          <w:color w:val="000000"/>
          <w:sz w:val="26"/>
          <w:szCs w:val="26"/>
          <w:lang w:val="vi-VN"/>
        </w:rPr>
        <w:t xml:space="preserve">ảo hiểm y tế tăng lên từ 67% lên 81,7%, tỷ lệ </w:t>
      </w:r>
      <w:r w:rsidR="00281DCB" w:rsidRPr="00351151">
        <w:rPr>
          <w:rFonts w:ascii="Times New Roman" w:hAnsi="Times New Roman" w:cs="Times New Roman"/>
          <w:color w:val="000000"/>
          <w:sz w:val="26"/>
          <w:szCs w:val="26"/>
          <w:lang w:val="vi-VN"/>
        </w:rPr>
        <w:t>b</w:t>
      </w:r>
      <w:r w:rsidRPr="00351151">
        <w:rPr>
          <w:rFonts w:ascii="Times New Roman" w:hAnsi="Times New Roman" w:cs="Times New Roman"/>
          <w:color w:val="000000"/>
          <w:sz w:val="26"/>
          <w:szCs w:val="26"/>
          <w:lang w:val="vi-VN"/>
        </w:rPr>
        <w:t>ảo hiểm Y tế người cận nghèo đã tăng từ 0% và đạt 12,4% trong các loạ</w:t>
      </w:r>
      <w:r w:rsidR="00AC78EA" w:rsidRPr="00351151">
        <w:rPr>
          <w:rFonts w:ascii="Times New Roman" w:hAnsi="Times New Roman" w:cs="Times New Roman"/>
          <w:color w:val="000000"/>
          <w:sz w:val="26"/>
          <w:szCs w:val="26"/>
          <w:lang w:val="vi-VN"/>
        </w:rPr>
        <w:t>i hình b</w:t>
      </w:r>
      <w:r w:rsidRPr="00351151">
        <w:rPr>
          <w:rFonts w:ascii="Times New Roman" w:hAnsi="Times New Roman" w:cs="Times New Roman"/>
          <w:color w:val="000000"/>
          <w:sz w:val="26"/>
          <w:szCs w:val="26"/>
          <w:lang w:val="vi-VN"/>
        </w:rPr>
        <w:t>ảo hiểm Y tế. Tỷ lệ người dân tiếp cận với các thông tin giáo dục sức khỏe đã được cải thiện và người dân đã được tiếp cận với các tài liệu truyền thông áp phích, tờ rơi tăng từ 1,3% lên 72,6%</w:t>
      </w:r>
      <w:r w:rsidR="00342EA6" w:rsidRPr="00351151">
        <w:rPr>
          <w:rFonts w:ascii="Times New Roman" w:hAnsi="Times New Roman" w:cs="Times New Roman"/>
          <w:color w:val="000000"/>
          <w:sz w:val="26"/>
          <w:szCs w:val="26"/>
          <w:lang w:val="vi-VN"/>
        </w:rPr>
        <w:fldChar w:fldCharType="begin"/>
      </w:r>
      <w:r w:rsidR="009A00B3" w:rsidRPr="00351151">
        <w:rPr>
          <w:rFonts w:ascii="Times New Roman" w:hAnsi="Times New Roman" w:cs="Times New Roman"/>
          <w:color w:val="000000"/>
          <w:sz w:val="26"/>
          <w:szCs w:val="26"/>
          <w:lang w:val="vi-VN"/>
        </w:rPr>
        <w:instrText xml:space="preserve"> ADDIN ZOTERO_ITEM CSL_CITATION {"citationID":"ualQS0TX","properties":{"formattedCitation":" [3], [24]","plainCitation":" [3], [24]","noteIndex":0},"citationItems":[{"id":2193,"uris":["http://zotero.org/users/4598420/items/NITP2F7D"],"uri":["http://zotero.org/users/4598420/items/NITP2F7D"],"itemData":{"id":2193,"type":"report","title":"Báo cáo tình hình thực hiện công tác bảo hiểm y tế 6 tháng đầu năm 2016","genre":"Report","language":"vie","author":[{"family":"Bảo hiểm y tế nước Cộng hoà Dân chủ Nhân dân Lào","given":""}],"issued":{"date-parts":[["2016"]]}},"label":"page"},{"id":1609,"uris":["http://zotero.org/users/4598420/items/AELSLPLP"],"uri":["http://zotero.org/users/4598420/items/AELSLPLP"],"itemData":{"id":1609,"type":"thesis","title":"Thực trạng và kết quả một số giải pháp can thiệp tăng cường tiếp cận, sử dụng dịch vụ khám, chữa bệnh y tế công lập tại huyện Như Xuân tỉnh Thanh Hóa năm 2009-2011","publisher":"Trường Đại học Y tế công cộng","publisher-place":"Hà Nội","genre":"Luận văn Thạc sĩ Y tế công cộng","event-place":"Hà Nội","language":"vie","author":[{"family":"Khoa Trần Đăng","given":""}],"issued":{"date-parts":[["2013"]]}},"label":"page"}],"schema":"https://github.com/citation-style-language/schema/raw/master/csl-citation.json"} </w:instrText>
      </w:r>
      <w:r w:rsidR="00342EA6" w:rsidRPr="00351151">
        <w:rPr>
          <w:rFonts w:ascii="Times New Roman" w:hAnsi="Times New Roman" w:cs="Times New Roman"/>
          <w:color w:val="000000"/>
          <w:sz w:val="26"/>
          <w:szCs w:val="26"/>
          <w:lang w:val="vi-VN"/>
        </w:rPr>
        <w:fldChar w:fldCharType="separate"/>
      </w:r>
      <w:r w:rsidR="009A00B3" w:rsidRPr="00351151">
        <w:rPr>
          <w:rFonts w:ascii="Times New Roman" w:hAnsi="Times New Roman" w:cs="Times New Roman"/>
          <w:sz w:val="26"/>
        </w:rPr>
        <w:t xml:space="preserve"> [3], [24]</w:t>
      </w:r>
      <w:r w:rsidR="00342EA6" w:rsidRPr="00351151">
        <w:rPr>
          <w:rFonts w:ascii="Times New Roman" w:hAnsi="Times New Roman" w:cs="Times New Roman"/>
          <w:color w:val="000000"/>
          <w:sz w:val="26"/>
          <w:szCs w:val="26"/>
          <w:lang w:val="vi-VN"/>
        </w:rPr>
        <w:fldChar w:fldCharType="end"/>
      </w:r>
      <w:r w:rsidR="00342EA6" w:rsidRPr="00351151">
        <w:rPr>
          <w:rFonts w:ascii="Times New Roman" w:hAnsi="Times New Roman" w:cs="Times New Roman"/>
          <w:color w:val="000000"/>
          <w:sz w:val="26"/>
          <w:szCs w:val="26"/>
        </w:rPr>
        <w:t>.</w:t>
      </w:r>
      <w:r w:rsidRPr="00351151">
        <w:rPr>
          <w:rFonts w:ascii="Times New Roman" w:hAnsi="Times New Roman" w:cs="Times New Roman"/>
          <w:color w:val="000000"/>
          <w:sz w:val="26"/>
          <w:szCs w:val="26"/>
          <w:lang w:val="vi-VN"/>
        </w:rPr>
        <w:t>. Tiếp cận với y tế huy</w:t>
      </w:r>
      <w:r w:rsidRPr="00351151">
        <w:rPr>
          <w:rFonts w:ascii="Times New Roman" w:hAnsi="Times New Roman" w:cs="Times New Roman"/>
          <w:color w:val="000000"/>
          <w:spacing w:val="-4"/>
          <w:sz w:val="26"/>
          <w:szCs w:val="26"/>
          <w:lang w:val="vi-VN"/>
        </w:rPr>
        <w:t>ện, xã đã được cải thiện, tỷ lệ</w:t>
      </w:r>
      <w:r w:rsidR="00AC78EA" w:rsidRPr="00351151">
        <w:rPr>
          <w:rFonts w:ascii="Times New Roman" w:hAnsi="Times New Roman" w:cs="Times New Roman"/>
          <w:color w:val="000000"/>
          <w:spacing w:val="-4"/>
          <w:sz w:val="26"/>
          <w:szCs w:val="26"/>
          <w:lang w:val="vi-VN"/>
        </w:rPr>
        <w:t xml:space="preserve"> t</w:t>
      </w:r>
      <w:r w:rsidRPr="00351151">
        <w:rPr>
          <w:rFonts w:ascii="Times New Roman" w:hAnsi="Times New Roman" w:cs="Times New Roman"/>
          <w:color w:val="000000"/>
          <w:spacing w:val="-4"/>
          <w:sz w:val="26"/>
          <w:szCs w:val="26"/>
          <w:lang w:val="vi-VN"/>
        </w:rPr>
        <w:t>rạ</w:t>
      </w:r>
      <w:r w:rsidR="00AC78EA" w:rsidRPr="00351151">
        <w:rPr>
          <w:rFonts w:ascii="Times New Roman" w:hAnsi="Times New Roman" w:cs="Times New Roman"/>
          <w:color w:val="000000"/>
          <w:spacing w:val="-4"/>
          <w:sz w:val="26"/>
          <w:szCs w:val="26"/>
          <w:lang w:val="vi-VN"/>
        </w:rPr>
        <w:t>m y</w:t>
      </w:r>
      <w:r w:rsidRPr="00351151">
        <w:rPr>
          <w:rFonts w:ascii="Times New Roman" w:hAnsi="Times New Roman" w:cs="Times New Roman"/>
          <w:color w:val="000000"/>
          <w:spacing w:val="-4"/>
          <w:sz w:val="26"/>
          <w:szCs w:val="26"/>
          <w:lang w:val="vi-VN"/>
        </w:rPr>
        <w:t xml:space="preserve"> tế xã được nhận xét đánh giá là tốt, sạch đẹp đã tăng 25,8%. Trang thiết bị được đánh giá là tốt, đủ tăng 47,2%. Bệnh viện huyện được nhận xét đánh giá có trang thiết bị là tốt, đủ tăng 43,6%. Tỷ lệ hộ gia đình hài lòng với các dịch vụ khám chữa bệnh tại Bệnh viện huyện đã tăng 15,1%, chưa hài lòng và không hài lòng giảm. Sau can thiệp, người ốm sử dụng các dịch vụ khám chữa bệnh đều tăng hơn so với trước can thiệp có ý nghĩa thống kê p&lt;0,05. Người dân huyện nghèo huyện Như Xuân đã được tăng cường tiếp cận và sử dụng dịch vụ khám chữa bệnh, được hưởng lợi từ các dịch vụ khám chữa bệnh củ</w:t>
      </w:r>
      <w:r w:rsidR="00F43BD3" w:rsidRPr="00351151">
        <w:rPr>
          <w:rFonts w:ascii="Times New Roman" w:hAnsi="Times New Roman" w:cs="Times New Roman"/>
          <w:color w:val="000000"/>
          <w:spacing w:val="-4"/>
          <w:sz w:val="26"/>
          <w:szCs w:val="26"/>
          <w:lang w:val="vi-VN"/>
        </w:rPr>
        <w:t>a b</w:t>
      </w:r>
      <w:r w:rsidRPr="00351151">
        <w:rPr>
          <w:rFonts w:ascii="Times New Roman" w:hAnsi="Times New Roman" w:cs="Times New Roman"/>
          <w:color w:val="000000"/>
          <w:spacing w:val="-4"/>
          <w:sz w:val="26"/>
          <w:szCs w:val="26"/>
          <w:lang w:val="vi-VN"/>
        </w:rPr>
        <w:t>ệnh viện huyện được củng cố, tăng cường và hưởng lợi từ các dịch vụ kỹ thuật y tế mới như: kỹ thuật nội soi tai mũi họng, nội soi dạ dày, siêu âm màu 4D</w:t>
      </w:r>
      <w:r w:rsidR="00342EA6" w:rsidRPr="00351151">
        <w:rPr>
          <w:rFonts w:ascii="Times New Roman" w:hAnsi="Times New Roman" w:cs="Times New Roman"/>
          <w:color w:val="000000"/>
          <w:spacing w:val="-4"/>
          <w:sz w:val="26"/>
          <w:szCs w:val="26"/>
          <w:lang w:val="vi-VN"/>
        </w:rPr>
        <w:fldChar w:fldCharType="begin"/>
      </w:r>
      <w:r w:rsidR="00457FEF" w:rsidRPr="00351151">
        <w:rPr>
          <w:rFonts w:ascii="Times New Roman" w:hAnsi="Times New Roman" w:cs="Times New Roman"/>
          <w:color w:val="000000"/>
          <w:spacing w:val="-4"/>
          <w:sz w:val="26"/>
          <w:szCs w:val="26"/>
          <w:lang w:val="vi-VN"/>
        </w:rPr>
        <w:instrText xml:space="preserve"> ADDIN ZOTERO_ITEM CSL_CITATION {"citationID":"ZsP3aYtF","properties":{"formattedCitation":" [3], [25]","plainCitation":" [3], [25]","noteIndex":0},"citationItems":[{"id":2193,"uris":["http://zotero.org/users/4598420/items/NITP2F7D"],"uri":["http://zotero.org/users/4598420/items/NITP2F7D"],"itemData":{"id":2193,"type":"report","title":"Báo cáo tình hình thực hiện công tác bảo hiểm y tế 6 tháng đầu năm 2016","genre":"Report","language":"vie","author":[{"family":"Bảo hiểm y tế nước Cộng hoà Dân chủ Nhân dân Lào","given":""}],"issued":{"date-parts":[["2016"]]}},"label":"page"},{"id":2243,"uris":["http://zotero.org/users/4598420/items/WIUFMGNH"],"uri":["http://zotero.org/users/4598420/items/WIUFMGNH"],"itemData":{"id":2243,"type":"thesis","title":"Thực trạng và kết quả một số giải pháp can thiệp tăng cường tiếp cận, sử dụng dịch vụ khám, chữa bệnh y tế công lập tại huyện Như Xuân tỉnh Thanh Hóa năm 2009-2011","genre":"Thesis","language":"vie","author":[{"family":"Khoa Trần Đăng","given":""}],"issued":{"date-parts":[["2013"]]}},"label":"page"}],"schema":"https://github.com/citation-style-language/schema/raw/master/csl-citation.json"} </w:instrText>
      </w:r>
      <w:r w:rsidR="00342EA6" w:rsidRPr="00351151">
        <w:rPr>
          <w:rFonts w:ascii="Times New Roman" w:hAnsi="Times New Roman" w:cs="Times New Roman"/>
          <w:color w:val="000000"/>
          <w:spacing w:val="-4"/>
          <w:sz w:val="26"/>
          <w:szCs w:val="26"/>
          <w:lang w:val="vi-VN"/>
        </w:rPr>
        <w:fldChar w:fldCharType="separate"/>
      </w:r>
      <w:r w:rsidR="00457FEF" w:rsidRPr="00351151">
        <w:rPr>
          <w:rFonts w:ascii="Times New Roman" w:hAnsi="Times New Roman" w:cs="Times New Roman"/>
          <w:spacing w:val="-4"/>
          <w:sz w:val="26"/>
        </w:rPr>
        <w:t xml:space="preserve"> [3], [25]</w:t>
      </w:r>
      <w:r w:rsidR="00342EA6" w:rsidRPr="00351151">
        <w:rPr>
          <w:rFonts w:ascii="Times New Roman" w:hAnsi="Times New Roman" w:cs="Times New Roman"/>
          <w:color w:val="000000"/>
          <w:spacing w:val="-4"/>
          <w:sz w:val="26"/>
          <w:szCs w:val="26"/>
          <w:lang w:val="vi-VN"/>
        </w:rPr>
        <w:fldChar w:fldCharType="end"/>
      </w:r>
      <w:r w:rsidR="00873A63" w:rsidRPr="00351151">
        <w:rPr>
          <w:rFonts w:ascii="Times New Roman" w:hAnsi="Times New Roman" w:cs="Times New Roman"/>
          <w:color w:val="000000"/>
          <w:spacing w:val="-4"/>
          <w:sz w:val="26"/>
          <w:szCs w:val="26"/>
          <w:lang w:val="vi-VN"/>
        </w:rPr>
        <w:t>.</w:t>
      </w:r>
      <w:r w:rsidRPr="00351151">
        <w:rPr>
          <w:color w:val="000000"/>
          <w:sz w:val="26"/>
          <w:szCs w:val="26"/>
          <w:lang w:val="vi-VN"/>
        </w:rPr>
        <w:t xml:space="preserve"> </w:t>
      </w:r>
    </w:p>
    <w:p w14:paraId="453EC92B" w14:textId="05B11226" w:rsidR="003403B8" w:rsidRPr="00351151" w:rsidRDefault="003403B8" w:rsidP="00B449F5">
      <w:pPr>
        <w:widowControl w:val="0"/>
        <w:tabs>
          <w:tab w:val="left" w:pos="0"/>
          <w:tab w:val="left" w:pos="284"/>
        </w:tabs>
        <w:spacing w:after="0" w:line="360" w:lineRule="auto"/>
        <w:ind w:firstLine="720"/>
        <w:jc w:val="both"/>
        <w:rPr>
          <w:rFonts w:ascii="Times New Roman" w:hAnsi="Times New Roman" w:cs="Times New Roman"/>
          <w:sz w:val="26"/>
          <w:szCs w:val="26"/>
          <w:shd w:val="clear" w:color="auto" w:fill="FFFFFF"/>
        </w:rPr>
      </w:pPr>
      <w:r w:rsidRPr="00351151">
        <w:rPr>
          <w:rFonts w:ascii="Times New Roman" w:hAnsi="Times New Roman" w:cs="Times New Roman"/>
          <w:iCs/>
          <w:noProof/>
          <w:sz w:val="26"/>
          <w:szCs w:val="26"/>
          <w:lang w:val="vi-VN"/>
        </w:rPr>
        <w:t xml:space="preserve">Không chỉ can thiệp truyền thông về BHYT ở đối tượng là người dân, tại Việt Nam, </w:t>
      </w:r>
      <w:r w:rsidRPr="00351151">
        <w:rPr>
          <w:rFonts w:ascii="Times New Roman" w:hAnsi="Times New Roman" w:cs="Times New Roman"/>
          <w:bCs/>
          <w:sz w:val="26"/>
          <w:szCs w:val="26"/>
          <w:shd w:val="clear" w:color="auto" w:fill="FFFFFF"/>
          <w:lang w:val="vi-VN"/>
        </w:rPr>
        <w:t>Bảo hiểm xã hội Việt Nam đã triển khai t</w:t>
      </w:r>
      <w:r w:rsidRPr="00351151">
        <w:rPr>
          <w:rFonts w:ascii="Times New Roman" w:hAnsi="Times New Roman" w:cs="Times New Roman"/>
          <w:bCs/>
          <w:sz w:val="26"/>
          <w:szCs w:val="26"/>
          <w:bdr w:val="none" w:sz="0" w:space="0" w:color="auto" w:frame="1"/>
          <w:shd w:val="clear" w:color="auto" w:fill="FFFFFF"/>
          <w:lang w:val="vi-VN"/>
        </w:rPr>
        <w:t>ập huấn kiến thức về BHYT cho nhà báo, phóng viên, biên tập viên chuyên trách thuộc các cơ quan thông tấn, báo chí năm 2019.</w:t>
      </w:r>
      <w:r w:rsidRPr="00351151">
        <w:rPr>
          <w:rFonts w:ascii="Times New Roman" w:hAnsi="Times New Roman" w:cs="Times New Roman"/>
          <w:iCs/>
          <w:noProof/>
          <w:sz w:val="26"/>
          <w:szCs w:val="26"/>
          <w:lang w:val="vi-VN"/>
        </w:rPr>
        <w:t xml:space="preserve"> N</w:t>
      </w:r>
      <w:r w:rsidRPr="00351151">
        <w:rPr>
          <w:rFonts w:ascii="Times New Roman" w:hAnsi="Times New Roman" w:cs="Times New Roman"/>
          <w:sz w:val="26"/>
          <w:szCs w:val="26"/>
          <w:shd w:val="clear" w:color="auto" w:fill="FFFFFF"/>
          <w:lang w:val="vi-VN"/>
        </w:rPr>
        <w:t>ăm 2018, công tác phối hợp truyền thông ngày càng đi vào chiều sâu và đạt hiệu quả. Hơn 10.000 tin, bài nguồn được thể hiện đa dạng dưới nhiều hình thức như: Phát thanh, truyền hình, điện tử, phóng sự, tọa đàm, chính luận… Thông tin BHYT trên báo chí đã thể hiện đầy đủ và sinh động về chính sách và hoạt động BHYT, góp phần quan trọng vào việc hoàn thành mục tiêu chính trị của BHXH Việt Nam, bảo đảm ngày càng tốt hơn quyền lợi của người tham gia BHYT</w:t>
      </w:r>
      <w:r w:rsidR="00343C9C" w:rsidRPr="00351151">
        <w:rPr>
          <w:rFonts w:ascii="Times New Roman" w:hAnsi="Times New Roman" w:cs="Times New Roman"/>
          <w:sz w:val="26"/>
          <w:szCs w:val="26"/>
          <w:shd w:val="clear" w:color="auto" w:fill="FFFFFF"/>
          <w:lang w:val="vi-VN"/>
        </w:rPr>
        <w:fldChar w:fldCharType="begin"/>
      </w:r>
      <w:r w:rsidR="003F4716" w:rsidRPr="00351151">
        <w:rPr>
          <w:rFonts w:ascii="Times New Roman" w:hAnsi="Times New Roman" w:cs="Times New Roman"/>
          <w:sz w:val="26"/>
          <w:szCs w:val="26"/>
          <w:shd w:val="clear" w:color="auto" w:fill="FFFFFF"/>
          <w:lang w:val="vi-VN"/>
        </w:rPr>
        <w:instrText xml:space="preserve"> ADDIN ZOTERO_ITEM CSL_CITATION {"citationID":"9IgS19oF","properties":{"formattedCitation":" [1]","plainCitation":" [1]","noteIndex":0},"citationItems":[{"id":2268,"uris":["http://zotero.org/users/4598420/items/2W23C32B"],"uri":["http://zotero.org/users/4598420/items/2W23C32B"],"itemData":{"id":2268,"type":"report","title":"Tập huấn kiến thức về bảo hiểm xã hội cho nhà báo","language":"vie","author":[{"literal":"Ban Tuyên giáo Trung ương"}],"issued":{"date-parts":[["2019"]]}}}],"schema":"https://github.com/citation-style-language/schema/raw/master/csl-citation.json"} </w:instrText>
      </w:r>
      <w:r w:rsidR="00343C9C" w:rsidRPr="00351151">
        <w:rPr>
          <w:rFonts w:ascii="Times New Roman" w:hAnsi="Times New Roman" w:cs="Times New Roman"/>
          <w:sz w:val="26"/>
          <w:szCs w:val="26"/>
          <w:shd w:val="clear" w:color="auto" w:fill="FFFFFF"/>
          <w:lang w:val="vi-VN"/>
        </w:rPr>
        <w:fldChar w:fldCharType="separate"/>
      </w:r>
      <w:r w:rsidR="003F4716" w:rsidRPr="00351151">
        <w:rPr>
          <w:rFonts w:ascii="Times New Roman" w:hAnsi="Times New Roman" w:cs="Times New Roman"/>
          <w:sz w:val="26"/>
        </w:rPr>
        <w:t xml:space="preserve"> [1]</w:t>
      </w:r>
      <w:r w:rsidR="00343C9C" w:rsidRPr="00351151">
        <w:rPr>
          <w:rFonts w:ascii="Times New Roman" w:hAnsi="Times New Roman" w:cs="Times New Roman"/>
          <w:sz w:val="26"/>
          <w:szCs w:val="26"/>
          <w:shd w:val="clear" w:color="auto" w:fill="FFFFFF"/>
          <w:lang w:val="vi-VN"/>
        </w:rPr>
        <w:fldChar w:fldCharType="end"/>
      </w:r>
      <w:r w:rsidR="00343C9C" w:rsidRPr="00351151">
        <w:rPr>
          <w:rFonts w:ascii="Times New Roman" w:hAnsi="Times New Roman" w:cs="Times New Roman"/>
          <w:sz w:val="26"/>
          <w:szCs w:val="26"/>
          <w:shd w:val="clear" w:color="auto" w:fill="FFFFFF"/>
        </w:rPr>
        <w:t>.</w:t>
      </w:r>
      <w:r w:rsidR="006D7C99" w:rsidRPr="00351151">
        <w:rPr>
          <w:rFonts w:ascii="Times New Roman" w:hAnsi="Times New Roman" w:cs="Times New Roman"/>
          <w:sz w:val="26"/>
          <w:szCs w:val="26"/>
          <w:shd w:val="clear" w:color="auto" w:fill="FFFFFF"/>
          <w:lang w:val="vi-VN"/>
        </w:rPr>
        <w:t xml:space="preserve"> Riêng trong năm 2017 đã có trên 7.000 phóng sự, toạ đàm, chuyên trang, chuyên mục, đối thoại trực tiếp, tin, bài phản ánh về việc tổ chức thực hiện chính sách BHYT và các hoạt động của BHXH Việt Nam được đăng tải, trong đó có 300 tin, bài về chính sách BHYT đối với học sinh, sinh viên. Đặc biệt, đầu năm học, Báo BHXH, Tạp chí BHXH còn tổ chức xuất bản số chuyên đề về BHYT học sinh, sinh viên phát hành đến các trường học. Nhờ đó, công tác BHYT học sinh, </w:t>
      </w:r>
      <w:r w:rsidR="006D7C99" w:rsidRPr="00351151">
        <w:rPr>
          <w:rFonts w:ascii="Times New Roman" w:hAnsi="Times New Roman" w:cs="Times New Roman"/>
          <w:sz w:val="26"/>
          <w:szCs w:val="26"/>
          <w:shd w:val="clear" w:color="auto" w:fill="FFFFFF"/>
          <w:lang w:val="vi-VN"/>
        </w:rPr>
        <w:lastRenderedPageBreak/>
        <w:t>sinh viên thu được nhiều kết quả tích cực. Nếu trong năm học 2010-2011, cả nước mới chỉ có gần 70% HSSV tham gia BHYT thì đến năm học 2012-2013 con số này là khoảng 80%; năm học 2013-2014 có 85%; đến hết năm 2016, tỷ lệ HSSV tham gia BHYT đạt 92,5% với khoảng 15,9 triệu HSSV. Nhiều địa phương trở thành điểm sáng của cả nước khi liên tục có số HSSV tham gia với tỷ lệ cao hơn 90%, thậm chí là 100% như Hải Dương, Thái Bình</w:t>
      </w:r>
      <w:r w:rsidR="00343C9C" w:rsidRPr="00351151">
        <w:rPr>
          <w:rFonts w:ascii="Times New Roman" w:hAnsi="Times New Roman" w:cs="Times New Roman"/>
          <w:sz w:val="26"/>
          <w:szCs w:val="26"/>
          <w:shd w:val="clear" w:color="auto" w:fill="FFFFFF"/>
          <w:lang w:val="vi-VN"/>
        </w:rPr>
        <w:fldChar w:fldCharType="begin"/>
      </w:r>
      <w:r w:rsidR="00457FEF" w:rsidRPr="00351151">
        <w:rPr>
          <w:rFonts w:ascii="Times New Roman" w:hAnsi="Times New Roman" w:cs="Times New Roman"/>
          <w:sz w:val="26"/>
          <w:szCs w:val="26"/>
          <w:shd w:val="clear" w:color="auto" w:fill="FFFFFF"/>
          <w:lang w:val="vi-VN"/>
        </w:rPr>
        <w:instrText xml:space="preserve"> ADDIN ZOTERO_ITEM CSL_CITATION {"citationID":"SA3lUnDn","properties":{"formattedCitation":" [16]","plainCitation":" [16]","noteIndex":0},"citationItems":[{"id":2269,"uris":["http://zotero.org/users/4598420/items/74R6F34P"],"uri":["http://zotero.org/users/4598420/items/74R6F34P"],"itemData":{"id":2269,"type":"report","title":"Nâng cao năng lực truyền thông về Bảo hiểm xã hội, Bảo hiểm Y tế","language":"vie","author":[{"literal":"Đại học Quốc gia Hà Nội"}],"issued":{"date-parts":[["2018"]]}}}],"schema":"https://github.com/citation-style-language/schema/raw/master/csl-citation.json"} </w:instrText>
      </w:r>
      <w:r w:rsidR="00343C9C" w:rsidRPr="00351151">
        <w:rPr>
          <w:rFonts w:ascii="Times New Roman" w:hAnsi="Times New Roman" w:cs="Times New Roman"/>
          <w:sz w:val="26"/>
          <w:szCs w:val="26"/>
          <w:shd w:val="clear" w:color="auto" w:fill="FFFFFF"/>
          <w:lang w:val="vi-VN"/>
        </w:rPr>
        <w:fldChar w:fldCharType="separate"/>
      </w:r>
      <w:r w:rsidR="00457FEF" w:rsidRPr="00351151">
        <w:rPr>
          <w:rFonts w:ascii="Times New Roman" w:hAnsi="Times New Roman" w:cs="Times New Roman"/>
          <w:sz w:val="26"/>
        </w:rPr>
        <w:t xml:space="preserve"> [16]</w:t>
      </w:r>
      <w:r w:rsidR="00343C9C" w:rsidRPr="00351151">
        <w:rPr>
          <w:rFonts w:ascii="Times New Roman" w:hAnsi="Times New Roman" w:cs="Times New Roman"/>
          <w:sz w:val="26"/>
          <w:szCs w:val="26"/>
          <w:shd w:val="clear" w:color="auto" w:fill="FFFFFF"/>
          <w:lang w:val="vi-VN"/>
        </w:rPr>
        <w:fldChar w:fldCharType="end"/>
      </w:r>
      <w:r w:rsidR="00343C9C" w:rsidRPr="00351151">
        <w:rPr>
          <w:rFonts w:ascii="Times New Roman" w:hAnsi="Times New Roman" w:cs="Times New Roman"/>
          <w:sz w:val="26"/>
          <w:szCs w:val="26"/>
          <w:shd w:val="clear" w:color="auto" w:fill="FFFFFF"/>
        </w:rPr>
        <w:t>.</w:t>
      </w:r>
    </w:p>
    <w:p w14:paraId="32987DE1" w14:textId="0B69D84B" w:rsidR="005B4F50" w:rsidRPr="00351151" w:rsidRDefault="005B4F50" w:rsidP="00D33287">
      <w:pPr>
        <w:pStyle w:val="Heading3"/>
        <w:numPr>
          <w:ilvl w:val="0"/>
          <w:numId w:val="79"/>
        </w:numPr>
        <w:ind w:left="476" w:hanging="476"/>
        <w:rPr>
          <w:rFonts w:cs="Times New Roman"/>
          <w:i w:val="0"/>
          <w:iCs/>
          <w:snapToGrid w:val="0"/>
          <w:sz w:val="26"/>
          <w:szCs w:val="26"/>
          <w:lang w:val="vi-VN"/>
        </w:rPr>
      </w:pPr>
      <w:bookmarkStart w:id="169" w:name="_Toc28079704"/>
      <w:r w:rsidRPr="00351151">
        <w:rPr>
          <w:rFonts w:cs="Times New Roman"/>
          <w:i w:val="0"/>
          <w:iCs/>
          <w:snapToGrid w:val="0"/>
          <w:sz w:val="26"/>
          <w:szCs w:val="26"/>
          <w:lang w:val="vi-VN"/>
        </w:rPr>
        <w:t>Tổng quan về các phương pháp truyền thông</w:t>
      </w:r>
      <w:bookmarkEnd w:id="169"/>
    </w:p>
    <w:p w14:paraId="4CAC7FB2" w14:textId="0E256244" w:rsidR="00A032FC" w:rsidRPr="00351151" w:rsidRDefault="00A032FC" w:rsidP="00B449F5">
      <w:pPr>
        <w:widowControl w:val="0"/>
        <w:tabs>
          <w:tab w:val="left" w:pos="0"/>
          <w:tab w:val="left" w:pos="284"/>
        </w:tabs>
        <w:spacing w:after="0" w:line="360" w:lineRule="auto"/>
        <w:ind w:firstLine="720"/>
        <w:jc w:val="both"/>
        <w:rPr>
          <w:rFonts w:ascii="Times New Roman" w:hAnsi="Times New Roman" w:cs="Times New Roman"/>
          <w:sz w:val="26"/>
          <w:szCs w:val="26"/>
          <w:shd w:val="clear" w:color="auto" w:fill="FFFFFF"/>
        </w:rPr>
      </w:pPr>
      <w:r w:rsidRPr="00351151">
        <w:rPr>
          <w:rFonts w:ascii="Times New Roman" w:hAnsi="Times New Roman" w:cs="Times New Roman"/>
          <w:sz w:val="26"/>
          <w:szCs w:val="26"/>
          <w:shd w:val="clear" w:color="auto" w:fill="FFFFFF"/>
          <w:lang w:val="vi-VN"/>
        </w:rPr>
        <w:t>Mặc dù những kết quả đạt được là rất đáng khích lệ, song các chuyên gia cho rằng, hoạt động truyền thông BHXH, BHYT trong bối cảnh cách mạng 4.0 và kỷ nguyên kỹ thuật số hiện nay phải ngày càng đa dạng, nhanh nhạy, chuyên nghiệp hơn trong cách tiếp cận, phản ánh thông tin và xây dựng các thông điệp truyền thông</w:t>
      </w:r>
      <w:r w:rsidR="008211C7" w:rsidRPr="00351151">
        <w:rPr>
          <w:rFonts w:ascii="Times New Roman" w:hAnsi="Times New Roman" w:cs="Times New Roman"/>
          <w:sz w:val="26"/>
          <w:szCs w:val="26"/>
          <w:shd w:val="clear" w:color="auto" w:fill="FFFFFF"/>
          <w:lang w:val="vi-VN"/>
        </w:rPr>
        <w:t xml:space="preserve">. </w:t>
      </w:r>
      <w:r w:rsidR="008F006D" w:rsidRPr="00351151">
        <w:rPr>
          <w:rFonts w:ascii="Times New Roman" w:hAnsi="Times New Roman" w:cs="Times New Roman"/>
          <w:sz w:val="26"/>
          <w:szCs w:val="26"/>
          <w:shd w:val="clear" w:color="auto" w:fill="FFFFFF"/>
          <w:lang w:val="vi-VN"/>
        </w:rPr>
        <w:t>P</w:t>
      </w:r>
      <w:r w:rsidR="008211C7" w:rsidRPr="00351151">
        <w:rPr>
          <w:rFonts w:ascii="Times New Roman" w:hAnsi="Times New Roman" w:cs="Times New Roman"/>
          <w:sz w:val="26"/>
          <w:szCs w:val="26"/>
          <w:shd w:val="clear" w:color="auto" w:fill="FFFFFF"/>
          <w:lang w:val="vi-VN"/>
        </w:rPr>
        <w:t>hương thức truyền thông về BHYT</w:t>
      </w:r>
      <w:r w:rsidR="008F006D" w:rsidRPr="00351151">
        <w:rPr>
          <w:rFonts w:ascii="Times New Roman" w:hAnsi="Times New Roman" w:cs="Times New Roman"/>
          <w:sz w:val="26"/>
          <w:szCs w:val="26"/>
          <w:shd w:val="clear" w:color="auto" w:fill="FFFFFF"/>
          <w:lang w:val="vi-VN"/>
        </w:rPr>
        <w:t xml:space="preserve"> </w:t>
      </w:r>
      <w:r w:rsidR="008211C7" w:rsidRPr="00351151">
        <w:rPr>
          <w:rFonts w:ascii="Times New Roman" w:hAnsi="Times New Roman" w:cs="Times New Roman"/>
          <w:sz w:val="26"/>
          <w:szCs w:val="26"/>
          <w:shd w:val="clear" w:color="auto" w:fill="FFFFFF"/>
          <w:lang w:val="vi-VN"/>
        </w:rPr>
        <w:t xml:space="preserve"> tại Việt Nam từ trước đến nay chủ yếu vẫn là tuyên truyền trên các phương tiện truyền thông đại chúng, do đó thiên về tính vận động một chiều đối với đối tượng tiếp nhận. Và để một chủ trương mang tính nhân văn củ</w:t>
      </w:r>
      <w:r w:rsidR="008211C7" w:rsidRPr="00351151">
        <w:rPr>
          <w:rFonts w:ascii="Times New Roman" w:hAnsi="Times New Roman" w:cs="Times New Roman"/>
          <w:spacing w:val="-4"/>
          <w:sz w:val="26"/>
          <w:szCs w:val="26"/>
          <w:shd w:val="clear" w:color="auto" w:fill="FFFFFF"/>
          <w:lang w:val="vi-VN"/>
        </w:rPr>
        <w:t xml:space="preserve">a Nhà nước đạt đến mức độ nhận thức, hiểu biết của công chúng thì mô hình tuyên truyền thôi là chưa đủ. </w:t>
      </w:r>
      <w:r w:rsidR="008F006D" w:rsidRPr="00351151">
        <w:rPr>
          <w:rFonts w:ascii="Times New Roman" w:hAnsi="Times New Roman" w:cs="Times New Roman"/>
          <w:spacing w:val="-4"/>
          <w:sz w:val="26"/>
          <w:szCs w:val="26"/>
          <w:shd w:val="clear" w:color="auto" w:fill="FFFFFF"/>
          <w:lang w:val="vi-VN"/>
        </w:rPr>
        <w:t>M</w:t>
      </w:r>
      <w:r w:rsidR="008211C7" w:rsidRPr="00351151">
        <w:rPr>
          <w:rFonts w:ascii="Times New Roman" w:hAnsi="Times New Roman" w:cs="Times New Roman"/>
          <w:spacing w:val="-4"/>
          <w:sz w:val="26"/>
          <w:szCs w:val="26"/>
          <w:shd w:val="clear" w:color="auto" w:fill="FFFFFF"/>
          <w:lang w:val="vi-VN"/>
        </w:rPr>
        <w:t xml:space="preserve">ô hình “truyền thông tham gia” </w:t>
      </w:r>
      <w:r w:rsidR="008F006D" w:rsidRPr="00351151">
        <w:rPr>
          <w:rFonts w:ascii="Times New Roman" w:hAnsi="Times New Roman" w:cs="Times New Roman"/>
          <w:spacing w:val="-4"/>
          <w:sz w:val="26"/>
          <w:szCs w:val="26"/>
          <w:shd w:val="clear" w:color="auto" w:fill="FFFFFF"/>
          <w:lang w:val="vi-VN"/>
        </w:rPr>
        <w:t xml:space="preserve">đã được đề xuất khi </w:t>
      </w:r>
      <w:r w:rsidR="008211C7" w:rsidRPr="00351151">
        <w:rPr>
          <w:rFonts w:ascii="Times New Roman" w:hAnsi="Times New Roman" w:cs="Times New Roman"/>
          <w:spacing w:val="-4"/>
          <w:sz w:val="26"/>
          <w:szCs w:val="26"/>
          <w:shd w:val="clear" w:color="auto" w:fill="FFFFFF"/>
          <w:lang w:val="vi-VN"/>
        </w:rPr>
        <w:t>có sự tham gia của công chúng, trong đó đề cao sự chủ động của con người, tạo điều kiện và khuyến khích các cộng đồng, cá nhân quyền lựa chọn, theo đuổi mục đích của mình. Trong mô hình này, người dân chủ động thiết kế hoạt động truyền thông và giao tiếp với nhau. Họ là chủ thể của hình thức truyền thông được tổ chức như một buổi sinh hoạt tập thể hay trò chơi. Người làm truyền thông đóng vai trò trọng tài dẫn dắt và cung cấp những gợi ý để các cá nhân tự tìm kiếm kiến thức, câu trả lời cho những vấn đề họ đặt ra. Những chủ đề của BHYT có thể áp dụng hiệu quả dưới mô hình truyền thông tham gia như chia sẻ kinh nghiệm, giao lưu, kể chuyện của bản thân, câu hỏi trắc nghiệm, xử lý tình huống và giải đáp thắc mắc…</w:t>
      </w:r>
      <w:r w:rsidR="00343C9C" w:rsidRPr="00351151">
        <w:rPr>
          <w:rFonts w:ascii="Times New Roman" w:hAnsi="Times New Roman" w:cs="Times New Roman"/>
          <w:spacing w:val="-4"/>
          <w:sz w:val="26"/>
          <w:szCs w:val="26"/>
          <w:shd w:val="clear" w:color="auto" w:fill="FFFFFF"/>
          <w:lang w:val="vi-VN"/>
        </w:rPr>
        <w:fldChar w:fldCharType="begin"/>
      </w:r>
      <w:r w:rsidR="00457FEF" w:rsidRPr="00351151">
        <w:rPr>
          <w:rFonts w:ascii="Times New Roman" w:hAnsi="Times New Roman" w:cs="Times New Roman"/>
          <w:spacing w:val="-4"/>
          <w:sz w:val="26"/>
          <w:szCs w:val="26"/>
          <w:shd w:val="clear" w:color="auto" w:fill="FFFFFF"/>
          <w:lang w:val="vi-VN"/>
        </w:rPr>
        <w:instrText xml:space="preserve"> ADDIN ZOTERO_ITEM CSL_CITATION {"citationID":"I6NSUflA","properties":{"formattedCitation":" [16]","plainCitation":" [16]","noteIndex":0},"citationItems":[{"id":2269,"uris":["http://zotero.org/users/4598420/items/74R6F34P"],"uri":["http://zotero.org/users/4598420/items/74R6F34P"],"itemData":{"id":2269,"type":"report","title":"Nâng cao năng lực truyền thông về Bảo hiểm xã hội, Bảo hiểm Y tế","language":"vie","author":[{"literal":"Đại học Quốc gia Hà Nội"}],"issued":{"date-parts":[["2018"]]}}}],"schema":"https://github.com/citation-style-language/schema/raw/master/csl-citation.json"} </w:instrText>
      </w:r>
      <w:r w:rsidR="00343C9C" w:rsidRPr="00351151">
        <w:rPr>
          <w:rFonts w:ascii="Times New Roman" w:hAnsi="Times New Roman" w:cs="Times New Roman"/>
          <w:spacing w:val="-4"/>
          <w:sz w:val="26"/>
          <w:szCs w:val="26"/>
          <w:shd w:val="clear" w:color="auto" w:fill="FFFFFF"/>
          <w:lang w:val="vi-VN"/>
        </w:rPr>
        <w:fldChar w:fldCharType="separate"/>
      </w:r>
      <w:r w:rsidR="00457FEF" w:rsidRPr="00351151">
        <w:rPr>
          <w:rFonts w:ascii="Times New Roman" w:hAnsi="Times New Roman" w:cs="Times New Roman"/>
          <w:spacing w:val="-4"/>
          <w:sz w:val="26"/>
        </w:rPr>
        <w:t xml:space="preserve"> [16]</w:t>
      </w:r>
      <w:r w:rsidR="00343C9C" w:rsidRPr="00351151">
        <w:rPr>
          <w:rFonts w:ascii="Times New Roman" w:hAnsi="Times New Roman" w:cs="Times New Roman"/>
          <w:spacing w:val="-4"/>
          <w:sz w:val="26"/>
          <w:szCs w:val="26"/>
          <w:shd w:val="clear" w:color="auto" w:fill="FFFFFF"/>
          <w:lang w:val="vi-VN"/>
        </w:rPr>
        <w:fldChar w:fldCharType="end"/>
      </w:r>
      <w:r w:rsidR="00343C9C" w:rsidRPr="00351151">
        <w:rPr>
          <w:rFonts w:ascii="Times New Roman" w:hAnsi="Times New Roman" w:cs="Times New Roman"/>
          <w:spacing w:val="-4"/>
          <w:sz w:val="26"/>
          <w:szCs w:val="26"/>
          <w:shd w:val="clear" w:color="auto" w:fill="FFFFFF"/>
        </w:rPr>
        <w:t>.</w:t>
      </w:r>
      <w:r w:rsidR="00343C9C" w:rsidRPr="00351151">
        <w:rPr>
          <w:rFonts w:ascii="Times New Roman" w:hAnsi="Times New Roman" w:cs="Times New Roman"/>
          <w:sz w:val="26"/>
          <w:szCs w:val="26"/>
          <w:shd w:val="clear" w:color="auto" w:fill="FFFFFF"/>
        </w:rPr>
        <w:t xml:space="preserve"> </w:t>
      </w:r>
    </w:p>
    <w:p w14:paraId="41416792" w14:textId="753F71EB" w:rsidR="0020750B" w:rsidRPr="00351151" w:rsidRDefault="00A0672B" w:rsidP="00B449F5">
      <w:pPr>
        <w:widowControl w:val="0"/>
        <w:tabs>
          <w:tab w:val="left" w:pos="0"/>
          <w:tab w:val="left" w:pos="284"/>
        </w:tabs>
        <w:spacing w:after="0" w:line="360" w:lineRule="auto"/>
        <w:ind w:firstLine="720"/>
        <w:jc w:val="both"/>
        <w:rPr>
          <w:rFonts w:ascii="Times New Roman" w:hAnsi="Times New Roman" w:cs="Times New Roman"/>
          <w:iCs/>
          <w:noProof/>
          <w:sz w:val="26"/>
          <w:szCs w:val="26"/>
        </w:rPr>
      </w:pPr>
      <w:r w:rsidRPr="00351151">
        <w:rPr>
          <w:rFonts w:ascii="Times New Roman" w:hAnsi="Times New Roman" w:cs="Times New Roman"/>
          <w:iCs/>
          <w:noProof/>
          <w:sz w:val="26"/>
          <w:szCs w:val="26"/>
        </w:rPr>
        <w:t>Năm 2013</w:t>
      </w:r>
      <w:r w:rsidR="00E031E6" w:rsidRPr="00351151">
        <w:rPr>
          <w:rFonts w:ascii="Times New Roman" w:hAnsi="Times New Roman" w:cs="Times New Roman"/>
          <w:iCs/>
          <w:noProof/>
          <w:sz w:val="26"/>
          <w:szCs w:val="26"/>
        </w:rPr>
        <w:t xml:space="preserve">, Patience Cofie và cộng sự đã thực hiện đánh giá chương trình Thông tin, Giáo dục và Truyền thông nhằm làm tăng tỷ lệ kiến thức về BHYT dựa trên cộng đồng tại Nouna của </w:t>
      </w:r>
      <w:r w:rsidR="00E031E6" w:rsidRPr="00351151">
        <w:rPr>
          <w:color w:val="000000"/>
          <w:shd w:val="clear" w:color="auto" w:fill="FFFFFF"/>
        </w:rPr>
        <w:t> </w:t>
      </w:r>
      <w:r w:rsidR="00E031E6" w:rsidRPr="00351151">
        <w:rPr>
          <w:rFonts w:ascii="Times New Roman" w:hAnsi="Times New Roman" w:cs="Times New Roman"/>
          <w:color w:val="000000"/>
          <w:sz w:val="26"/>
          <w:szCs w:val="26"/>
          <w:shd w:val="clear" w:color="auto" w:fill="FFFFFF"/>
        </w:rPr>
        <w:t xml:space="preserve">Burkina Faso. Bằng cách thực hiện khảo sát trên 250 chủ hộ được chọ ngẫu nhiên bằng phiếu câu hỏi, phỏng vấn sâu với 22 nhà lãnh đạo tại cộng đồng và phỏng vấn sâu với nhóm quản lý chương trình này tại địa phương. </w:t>
      </w:r>
      <w:r w:rsidR="00E031E6" w:rsidRPr="00351151">
        <w:rPr>
          <w:rFonts w:ascii="Times New Roman" w:hAnsi="Times New Roman" w:cs="Times New Roman"/>
          <w:color w:val="000000"/>
          <w:sz w:val="26"/>
          <w:szCs w:val="26"/>
          <w:shd w:val="clear" w:color="auto" w:fill="FFFFFF"/>
        </w:rPr>
        <w:lastRenderedPageBreak/>
        <w:t>Kết quả cho thấy, chiến dịch này đã có ảnh hưởng tích cực đến kiến thức của hộ gia đình về BHYT dựa trên cộng đồng</w:t>
      </w:r>
      <w:r w:rsidR="00614C0D" w:rsidRPr="00351151">
        <w:rPr>
          <w:rFonts w:ascii="Times New Roman" w:hAnsi="Times New Roman" w:cs="Times New Roman"/>
          <w:color w:val="000000"/>
          <w:sz w:val="26"/>
          <w:szCs w:val="26"/>
          <w:shd w:val="clear" w:color="auto" w:fill="FFFFFF"/>
        </w:rPr>
        <w:t>, nhóm tác giả đã lý giải sự thành công của chiến dịch là dựa trên (1) các thông điệp trên chiến dịch thường xuyên và nhất quán từ nhiều kênh truyền thông đại chúng khác nhau bao gồm radio, xe ôto có dán nội dung truyền thông đi khắp các địa phương và buổi truyền thông của nhóm chiến dịch; (2) người đứng đầu địa phương tham gia chiến dịch. Tuy nhiên, nhóm tác giả đã chỉ ra một yếu tố duy nhất làm ảnh hưởng đến hiệu quả của chiến dịch là trình độ kiến thức của người dân đóng vai trò quan trọng trong kiến thức và tỷ lệ tham gia BHYT</w:t>
      </w:r>
      <w:r w:rsidR="0031749A" w:rsidRPr="00351151">
        <w:rPr>
          <w:rFonts w:ascii="Times New Roman" w:hAnsi="Times New Roman" w:cs="Times New Roman"/>
          <w:color w:val="000000"/>
          <w:sz w:val="26"/>
          <w:szCs w:val="26"/>
          <w:shd w:val="clear" w:color="auto" w:fill="FFFFFF"/>
        </w:rPr>
        <w:fldChar w:fldCharType="begin"/>
      </w:r>
      <w:r w:rsidR="000011C8" w:rsidRPr="00351151">
        <w:rPr>
          <w:rFonts w:ascii="Times New Roman" w:hAnsi="Times New Roman" w:cs="Times New Roman"/>
          <w:color w:val="000000"/>
          <w:sz w:val="26"/>
          <w:szCs w:val="26"/>
          <w:shd w:val="clear" w:color="auto" w:fill="FFFFFF"/>
        </w:rPr>
        <w:instrText xml:space="preserve"> ADDIN ZOTERO_ITEM CSL_CITATION {"citationID":"QixhXSbm","properties":{"formattedCitation":" [54]","plainCitation":" [54]","noteIndex":0},"citationItems":[{"id":2270,"uris":["http://zotero.org/users/4598420/items/KVFI7DDH"],"uri":["http://zotero.org/users/4598420/items/KVFI7DDH"],"itemData":{"id":2270,"type":"article-journal","title":"Effects of information, education, and communication campaign on a community-based health insurance scheme in Burkina Faso","container-title":"Global Health Action","page":"20791","volume":"6","source":"PubMed","abstract":"OBJECTIVE: The study analysed the effect of Information, Education, and Communication (IEC) campaign activities on the adoption of a community-based health insurance (CHI) scheme in Nouna, Burkina Faso. It also identified the factors that enhanced or limited the campaign's effectiveness.\nDESIGN: Complementary data collection approaches were used. A survey was conducted with 250 randomly selected household heads, followed by in-depth interviews with 22 purposively selected community leaders, group discussions with the project management team, and field observations. Bivariate analysis and multivariate logistic regression models were used to assess the association between household exposure to campaign and acquisition of knowledge as well as household exposure to campaign and enrolment.\nRESULTS: The IEC campaign had a positive effect on households' knowledge about the CHI and to a lesser extent on household enrolment in the scheme. The effectiveness of the IEC strategy was mainly influenced by: (1) frequent and consistent IEC messages from multiple media channels (mass and interpersonal channels), including the radio, a mobile information van, and CHI team, and (2) community heads' participation in the CHI scheme promotion. Education was the only significantly influential socio-demographic determinant of knowledge and enrolment among household heads. The relatively low effects of the IEC campaign on CHI enrolment are indicative of other important IEC mediating factors, which should be taken into account in future CHI campaign evaluation.\nCONCLUSION: The study concludes that an IEC campaign is crucial to improving the understanding of the CHI scheme concept, which is an enabler to enrolment, and should be integrated into scheme designs and evaluations.","DOI":"10.3402/gha.v6i0.20791","ISSN":"1654-9880","note":"PMID: 24314344\nPMCID: PMC3856340","journalAbbreviation":"Glob Health Action","language":"eng","author":[{"family":"Cofie","given":"Patience"},{"family":"De Allegri","given":"Manuela"},{"family":"Kouyaté","given":"Bocar"},{"family":"Sauerborn","given":"Rainer"}],"issued":{"date-parts":[["2013",12,6]]}}}],"schema":"https://github.com/citation-style-language/schema/raw/master/csl-citation.json"} </w:instrText>
      </w:r>
      <w:r w:rsidR="0031749A" w:rsidRPr="00351151">
        <w:rPr>
          <w:rFonts w:ascii="Times New Roman" w:hAnsi="Times New Roman" w:cs="Times New Roman"/>
          <w:color w:val="000000"/>
          <w:sz w:val="26"/>
          <w:szCs w:val="26"/>
          <w:shd w:val="clear" w:color="auto" w:fill="FFFFFF"/>
        </w:rPr>
        <w:fldChar w:fldCharType="separate"/>
      </w:r>
      <w:r w:rsidR="000011C8" w:rsidRPr="00351151">
        <w:rPr>
          <w:rFonts w:ascii="Times New Roman" w:hAnsi="Times New Roman" w:cs="Times New Roman"/>
          <w:sz w:val="26"/>
        </w:rPr>
        <w:t xml:space="preserve"> [54]</w:t>
      </w:r>
      <w:r w:rsidR="0031749A" w:rsidRPr="00351151">
        <w:rPr>
          <w:rFonts w:ascii="Times New Roman" w:hAnsi="Times New Roman" w:cs="Times New Roman"/>
          <w:color w:val="000000"/>
          <w:sz w:val="26"/>
          <w:szCs w:val="26"/>
          <w:shd w:val="clear" w:color="auto" w:fill="FFFFFF"/>
        </w:rPr>
        <w:fldChar w:fldCharType="end"/>
      </w:r>
      <w:r w:rsidR="00614C0D" w:rsidRPr="00351151">
        <w:rPr>
          <w:rFonts w:ascii="Times New Roman" w:hAnsi="Times New Roman" w:cs="Times New Roman"/>
          <w:color w:val="000000"/>
          <w:sz w:val="26"/>
          <w:szCs w:val="26"/>
          <w:shd w:val="clear" w:color="auto" w:fill="FFFFFF"/>
        </w:rPr>
        <w:t xml:space="preserve">.       </w:t>
      </w:r>
    </w:p>
    <w:p w14:paraId="06663A2F" w14:textId="6F1D5BB5" w:rsidR="001E4256" w:rsidRPr="00351151" w:rsidRDefault="001E4256" w:rsidP="00D33287">
      <w:pPr>
        <w:pStyle w:val="Heading3"/>
        <w:numPr>
          <w:ilvl w:val="0"/>
          <w:numId w:val="79"/>
        </w:numPr>
        <w:ind w:left="540" w:hanging="540"/>
        <w:rPr>
          <w:i w:val="0"/>
          <w:sz w:val="26"/>
          <w:szCs w:val="26"/>
          <w:lang w:val="vi-VN"/>
        </w:rPr>
      </w:pPr>
      <w:bookmarkStart w:id="170" w:name="_Toc461689897"/>
      <w:bookmarkStart w:id="171" w:name="_Toc28079705"/>
      <w:bookmarkStart w:id="172" w:name="_Toc450936708"/>
      <w:bookmarkStart w:id="173" w:name="_Toc453229775"/>
      <w:r w:rsidRPr="00351151">
        <w:rPr>
          <w:i w:val="0"/>
          <w:sz w:val="26"/>
          <w:szCs w:val="26"/>
          <w:lang w:val="vi-VN"/>
        </w:rPr>
        <w:t xml:space="preserve">Một số thông tin về </w:t>
      </w:r>
      <w:bookmarkEnd w:id="170"/>
      <w:r w:rsidR="00D17C3A" w:rsidRPr="00351151">
        <w:rPr>
          <w:i w:val="0"/>
          <w:sz w:val="26"/>
          <w:szCs w:val="26"/>
          <w:lang w:val="vi-VN"/>
        </w:rPr>
        <w:t>địa điểm nghiên cứu</w:t>
      </w:r>
      <w:bookmarkEnd w:id="171"/>
    </w:p>
    <w:p w14:paraId="1AD2D546" w14:textId="239E3C09" w:rsidR="001E4256" w:rsidRPr="00351151" w:rsidRDefault="001E4256" w:rsidP="00B449F5">
      <w:pPr>
        <w:widowControl w:val="0"/>
        <w:spacing w:after="0" w:line="360" w:lineRule="auto"/>
        <w:ind w:firstLine="720"/>
        <w:jc w:val="both"/>
        <w:rPr>
          <w:rFonts w:ascii="Times New Roman" w:hAnsi="Times New Roman" w:cs="Times New Roman"/>
          <w:sz w:val="26"/>
          <w:szCs w:val="26"/>
          <w:lang w:val="vi-VN"/>
        </w:rPr>
      </w:pPr>
      <w:r w:rsidRPr="00351151">
        <w:rPr>
          <w:rFonts w:ascii="Times New Roman" w:hAnsi="Times New Roman" w:cs="Times New Roman"/>
          <w:sz w:val="26"/>
          <w:szCs w:val="26"/>
          <w:lang w:val="vi-VN"/>
        </w:rPr>
        <w:t xml:space="preserve">Tỉnh Viêng Chăn </w:t>
      </w:r>
      <w:r w:rsidR="00FD4DE0" w:rsidRPr="00351151">
        <w:rPr>
          <w:rFonts w:ascii="Times New Roman" w:hAnsi="Times New Roman" w:cs="Times New Roman"/>
          <w:sz w:val="26"/>
          <w:szCs w:val="26"/>
          <w:lang w:val="vi-VN"/>
        </w:rPr>
        <w:t xml:space="preserve">(Cộng hoà Dân chủ Nhân dân Lào có thủ đô Viêng Chăn và tỉnh Viêng Chăn), </w:t>
      </w:r>
      <w:r w:rsidRPr="00351151">
        <w:rPr>
          <w:rFonts w:ascii="Times New Roman" w:hAnsi="Times New Roman" w:cs="Times New Roman"/>
          <w:sz w:val="26"/>
          <w:szCs w:val="26"/>
          <w:lang w:val="vi-VN"/>
        </w:rPr>
        <w:t>được thành lập vào năm 1982, có diệ</w:t>
      </w:r>
      <w:r w:rsidR="005B4BDF" w:rsidRPr="00351151">
        <w:rPr>
          <w:rFonts w:ascii="Times New Roman" w:hAnsi="Times New Roman" w:cs="Times New Roman"/>
          <w:sz w:val="26"/>
          <w:szCs w:val="26"/>
          <w:lang w:val="vi-VN"/>
        </w:rPr>
        <w:t>n tích 22.</w:t>
      </w:r>
      <w:r w:rsidRPr="00351151">
        <w:rPr>
          <w:rFonts w:ascii="Times New Roman" w:hAnsi="Times New Roman" w:cs="Times New Roman"/>
          <w:sz w:val="26"/>
          <w:szCs w:val="26"/>
          <w:lang w:val="vi-VN"/>
        </w:rPr>
        <w:t>554 km</w:t>
      </w:r>
      <w:r w:rsidRPr="00351151">
        <w:rPr>
          <w:rFonts w:ascii="Times New Roman" w:hAnsi="Times New Roman" w:cs="Times New Roman"/>
          <w:sz w:val="26"/>
          <w:szCs w:val="26"/>
          <w:vertAlign w:val="superscript"/>
          <w:lang w:val="vi-VN"/>
        </w:rPr>
        <w:t>2</w:t>
      </w:r>
      <w:r w:rsidRPr="00351151">
        <w:rPr>
          <w:rFonts w:ascii="Times New Roman" w:hAnsi="Times New Roman" w:cs="Times New Roman"/>
          <w:sz w:val="26"/>
          <w:szCs w:val="26"/>
          <w:lang w:val="vi-VN"/>
        </w:rPr>
        <w:t>, dạng địa hình chiếm 1</w:t>
      </w:r>
      <w:r w:rsidRPr="00351151">
        <w:rPr>
          <w:rFonts w:ascii="Times New Roman" w:hAnsi="Times New Roman" w:cs="Times New Roman"/>
          <w:sz w:val="26"/>
          <w:szCs w:val="26"/>
          <w:lang w:val="vi-VN" w:bidi="lo-LA"/>
        </w:rPr>
        <w:t>/3 là đồng bằng, 2/3 là cao nguyên</w:t>
      </w:r>
      <w:r w:rsidR="005B4BDF" w:rsidRPr="00351151">
        <w:rPr>
          <w:rFonts w:ascii="Times New Roman" w:hAnsi="Times New Roman" w:cs="Times New Roman"/>
          <w:sz w:val="26"/>
          <w:szCs w:val="26"/>
          <w:lang w:val="vi-VN" w:bidi="lo-LA"/>
        </w:rPr>
        <w:t xml:space="preserve"> và</w:t>
      </w:r>
      <w:r w:rsidRPr="00351151">
        <w:rPr>
          <w:rFonts w:ascii="Times New Roman" w:hAnsi="Times New Roman" w:cs="Times New Roman"/>
          <w:sz w:val="26"/>
          <w:szCs w:val="26"/>
          <w:lang w:val="vi-VN" w:bidi="lo-LA"/>
        </w:rPr>
        <w:t xml:space="preserve"> đồi núi. Tỉ</w:t>
      </w:r>
      <w:r w:rsidR="005B4BDF" w:rsidRPr="00351151">
        <w:rPr>
          <w:rFonts w:ascii="Times New Roman" w:hAnsi="Times New Roman" w:cs="Times New Roman"/>
          <w:sz w:val="26"/>
          <w:szCs w:val="26"/>
          <w:lang w:val="vi-VN" w:bidi="lo-LA"/>
        </w:rPr>
        <w:t>nh Viêng C</w:t>
      </w:r>
      <w:r w:rsidRPr="00351151">
        <w:rPr>
          <w:rFonts w:ascii="Times New Roman" w:hAnsi="Times New Roman" w:cs="Times New Roman"/>
          <w:sz w:val="26"/>
          <w:szCs w:val="26"/>
          <w:lang w:val="vi-VN" w:bidi="lo-LA"/>
        </w:rPr>
        <w:t>hăn gồ</w:t>
      </w:r>
      <w:r w:rsidR="005B4BDF" w:rsidRPr="00351151">
        <w:rPr>
          <w:rFonts w:ascii="Times New Roman" w:hAnsi="Times New Roman" w:cs="Times New Roman"/>
          <w:sz w:val="26"/>
          <w:szCs w:val="26"/>
          <w:lang w:val="vi-VN" w:bidi="lo-LA"/>
        </w:rPr>
        <w:t>m</w:t>
      </w:r>
      <w:r w:rsidRPr="00351151">
        <w:rPr>
          <w:rFonts w:ascii="Times New Roman" w:hAnsi="Times New Roman" w:cs="Times New Roman"/>
          <w:sz w:val="26"/>
          <w:szCs w:val="26"/>
          <w:lang w:val="vi-VN" w:bidi="lo-LA"/>
        </w:rPr>
        <w:t xml:space="preserve"> có 11 huyện</w:t>
      </w:r>
      <w:r w:rsidR="005B4BDF" w:rsidRPr="00351151">
        <w:rPr>
          <w:rFonts w:ascii="Times New Roman" w:hAnsi="Times New Roman" w:cs="Times New Roman"/>
          <w:sz w:val="26"/>
          <w:szCs w:val="26"/>
          <w:lang w:val="vi-VN" w:bidi="lo-LA"/>
        </w:rPr>
        <w:t xml:space="preserve"> và</w:t>
      </w:r>
      <w:r w:rsidRPr="00351151">
        <w:rPr>
          <w:rFonts w:ascii="Times New Roman" w:hAnsi="Times New Roman" w:cs="Times New Roman"/>
          <w:sz w:val="26"/>
          <w:szCs w:val="26"/>
          <w:lang w:val="vi-VN" w:bidi="lo-LA"/>
        </w:rPr>
        <w:t xml:space="preserve"> có 434 làng.</w:t>
      </w:r>
      <w:r w:rsidR="00F03540" w:rsidRPr="00351151">
        <w:rPr>
          <w:rFonts w:ascii="Times New Roman" w:hAnsi="Times New Roman" w:cs="Times New Roman"/>
          <w:sz w:val="26"/>
          <w:szCs w:val="26"/>
          <w:lang w:val="vi-VN" w:bidi="lo-LA"/>
        </w:rPr>
        <w:t xml:space="preserve"> </w:t>
      </w:r>
      <w:r w:rsidR="005B4BDF" w:rsidRPr="00351151">
        <w:rPr>
          <w:rFonts w:ascii="Times New Roman" w:hAnsi="Times New Roman" w:cs="Times New Roman"/>
          <w:sz w:val="26"/>
          <w:szCs w:val="26"/>
          <w:lang w:val="vi-VN" w:bidi="lo-LA"/>
        </w:rPr>
        <w:t>Có 72.</w:t>
      </w:r>
      <w:r w:rsidRPr="00351151">
        <w:rPr>
          <w:rFonts w:ascii="Times New Roman" w:hAnsi="Times New Roman" w:cs="Times New Roman"/>
          <w:sz w:val="26"/>
          <w:szCs w:val="26"/>
          <w:lang w:val="vi-VN" w:bidi="lo-LA"/>
        </w:rPr>
        <w:t>068 hộ gia đình, với dân số</w:t>
      </w:r>
      <w:r w:rsidR="005B4BDF" w:rsidRPr="00351151">
        <w:rPr>
          <w:rFonts w:ascii="Times New Roman" w:hAnsi="Times New Roman" w:cs="Times New Roman"/>
          <w:sz w:val="26"/>
          <w:szCs w:val="26"/>
          <w:lang w:val="vi-VN" w:bidi="lo-LA"/>
        </w:rPr>
        <w:t xml:space="preserve"> 432.</w:t>
      </w:r>
      <w:r w:rsidRPr="00351151">
        <w:rPr>
          <w:rFonts w:ascii="Times New Roman" w:hAnsi="Times New Roman" w:cs="Times New Roman"/>
          <w:sz w:val="26"/>
          <w:szCs w:val="26"/>
          <w:lang w:val="vi-VN" w:bidi="lo-LA"/>
        </w:rPr>
        <w:t>405 người</w:t>
      </w:r>
      <w:r w:rsidR="0031749A" w:rsidRPr="00351151">
        <w:rPr>
          <w:rFonts w:ascii="Times New Roman" w:hAnsi="Times New Roman" w:cs="Times New Roman"/>
          <w:sz w:val="26"/>
          <w:szCs w:val="26"/>
          <w:lang w:val="vi-VN" w:bidi="lo-LA"/>
        </w:rPr>
        <w:fldChar w:fldCharType="begin"/>
      </w:r>
      <w:r w:rsidR="000011C8" w:rsidRPr="00351151">
        <w:rPr>
          <w:rFonts w:ascii="Times New Roman" w:hAnsi="Times New Roman" w:cs="Times New Roman"/>
          <w:sz w:val="26"/>
          <w:szCs w:val="26"/>
          <w:lang w:val="vi-VN" w:bidi="lo-LA"/>
        </w:rPr>
        <w:instrText xml:space="preserve"> ADDIN ZOTERO_ITEM CSL_CITATION {"citationID":"c3CHXEky","properties":{"formattedCitation":" [83], [94]","plainCitation":" [83], [94]","noteIndex":0},"citationItems":[{"id":1661,"uris":["http://zotero.org/users/4598420/items/TKUU9EEK"],"uri":["http://zotero.org/users/4598420/items/TKUU9EEK"],"itemData":{"id":1661,"type":"article-journal","title":"Mobilizing community-based health insurance to enhance awareness &amp; prevention of airborne, vector-borne &amp; waterborne diseases in rural India","container-title":"The Indian Journal of Medical Research","page":"151-164","volume":"142","issue":"2","source":"PubMed","abstract":"BACKGROUND &amp; OBJECTIVES: Despite remarkable progress in airborne, vector-borne and waterborne diseases in India, the morbidity associated with these diseases is still high. Many of these diseases are controllable through awareness and preventive practice. This study was an attempt to evaluate the effectiveness of a preventive care awareness campaign in enhancing knowledge related with airborne, vector-borne and waterborne diseases, carried out in 2011 in three rural communities in India (Pratapgarh and Kanpur-Dehat in Uttar Pradesh and Vaishali in Bihar).\nMETHODS: Data for this analysis were collected from two surveys, one done before the campaign and the other after it, each of 300 randomly selected households drawn from a larger sample of Self-Help Groups (SHGs) members invited to join community-based health insurance (CBHI) schemes.\nRESULTS: The results showed a significant increase both in awareness (34%, p&lt;0.001) and in preventive practices (48%, P=0.001), suggesting that the awareness campaign was effective. However, average practice scores (0.31) were substantially lower than average awareness scores (0.47), even in post-campaign. Awareness and preventive practices were less prevalent in vector-borne diseases than in airborne and waterborne diseases. Education was positively associated with both awareness and practice scores. The awareness scores were positive and significant determinants of the practice scores, both in the pre- and in the post-campaign results. Affiliation to CBHI had significant positive influence on awareness and on practice scores in the post-campaign period.\nINTERPRETATION &amp; CONCLUSIONS: The results suggest that well-crafted health educational campaigns can be effective in raising awareness and promoting health-enhancing practices in resource-poor settings. It also confirms that CBHI can serve as a platform to enhance awareness to risks of exposure to airborne, vector-borne and waterborne diseases, and encourage preventive practices.","DOI":"10.4103/0971-5916.164235","ISSN":"0971-5916","note":"PMID: 26354212\nPMCID: PMC4613436","journalAbbreviation":"Indian J. Med. Res.","language":"eng","author":[{"family":"Panda","given":"Pradeep"},{"family":"Chakraborty","given":"Arpita"},{"family":"Dror","given":"David M."}],"issued":{"date-parts":[["2015",8]]}}},{"id":1680,"uris":["http://zotero.org/users/4598420/items/5YR2ARQA"],"uri":["http://zotero.org/users/4598420/items/5YR2ARQA"],"itemData":{"id":1680,"type":"report","title":"Annual report on healthcare in Vientiane Province year 2014-2015","publisher-place":"Vientiane province, Lao PDR","event-place":"Vientiane province, Lao PDR","language":"eng","author":[{"family":"Vientiane province's Healthcare division","given":""}],"issued":{"date-parts":[["2015"]]}}}],"schema":"https://github.com/citation-style-language/schema/raw/master/csl-citation.json"} </w:instrText>
      </w:r>
      <w:r w:rsidR="0031749A" w:rsidRPr="00351151">
        <w:rPr>
          <w:rFonts w:ascii="Times New Roman" w:hAnsi="Times New Roman" w:cs="Times New Roman"/>
          <w:sz w:val="26"/>
          <w:szCs w:val="26"/>
          <w:lang w:val="vi-VN" w:bidi="lo-LA"/>
        </w:rPr>
        <w:fldChar w:fldCharType="separate"/>
      </w:r>
      <w:r w:rsidR="000011C8" w:rsidRPr="00351151">
        <w:rPr>
          <w:rFonts w:ascii="Times New Roman" w:hAnsi="Times New Roman" w:cs="Times New Roman"/>
          <w:sz w:val="26"/>
        </w:rPr>
        <w:t xml:space="preserve"> [83], [94]</w:t>
      </w:r>
      <w:r w:rsidR="0031749A" w:rsidRPr="00351151">
        <w:rPr>
          <w:rFonts w:ascii="Times New Roman" w:hAnsi="Times New Roman" w:cs="Times New Roman"/>
          <w:sz w:val="26"/>
          <w:szCs w:val="26"/>
          <w:lang w:val="vi-VN" w:bidi="lo-LA"/>
        </w:rPr>
        <w:fldChar w:fldCharType="end"/>
      </w:r>
      <w:r w:rsidRPr="00351151">
        <w:rPr>
          <w:rFonts w:ascii="Times New Roman" w:hAnsi="Times New Roman" w:cs="Times New Roman"/>
          <w:sz w:val="26"/>
          <w:szCs w:val="26"/>
          <w:lang w:val="vi-VN" w:bidi="lo-LA"/>
        </w:rPr>
        <w:t xml:space="preserve">. </w:t>
      </w:r>
      <w:r w:rsidR="005B4BDF" w:rsidRPr="00351151">
        <w:rPr>
          <w:rFonts w:ascii="Times New Roman" w:hAnsi="Times New Roman" w:cs="Times New Roman"/>
          <w:sz w:val="26"/>
          <w:szCs w:val="26"/>
          <w:lang w:val="vi-VN" w:bidi="lo-LA"/>
        </w:rPr>
        <w:t>Tỉnh c</w:t>
      </w:r>
      <w:r w:rsidRPr="00351151">
        <w:rPr>
          <w:rFonts w:ascii="Times New Roman" w:hAnsi="Times New Roman" w:cs="Times New Roman"/>
          <w:sz w:val="26"/>
          <w:szCs w:val="26"/>
          <w:lang w:val="vi-VN" w:bidi="lo-LA"/>
        </w:rPr>
        <w:t xml:space="preserve">ó 3 bộ tộc chính gồm: </w:t>
      </w:r>
    </w:p>
    <w:p w14:paraId="254C9AC0" w14:textId="251EEB63" w:rsidR="001E4256" w:rsidRPr="00351151" w:rsidRDefault="001E4256" w:rsidP="00F8783A">
      <w:pPr>
        <w:widowControl w:val="0"/>
        <w:numPr>
          <w:ilvl w:val="0"/>
          <w:numId w:val="1"/>
        </w:numPr>
        <w:spacing w:after="0" w:line="360" w:lineRule="auto"/>
        <w:ind w:left="284" w:hanging="284"/>
        <w:jc w:val="both"/>
        <w:rPr>
          <w:rFonts w:ascii="Times New Roman" w:hAnsi="Times New Roman" w:cs="Times New Roman"/>
          <w:sz w:val="26"/>
          <w:szCs w:val="26"/>
          <w:lang w:val="vi-VN"/>
        </w:rPr>
      </w:pPr>
      <w:r w:rsidRPr="00351151">
        <w:rPr>
          <w:rFonts w:ascii="Times New Roman" w:hAnsi="Times New Roman" w:cs="Times New Roman"/>
          <w:sz w:val="26"/>
          <w:szCs w:val="26"/>
          <w:lang w:val="vi-VN"/>
        </w:rPr>
        <w:t>Bộ tộ</w:t>
      </w:r>
      <w:r w:rsidR="005B4BDF" w:rsidRPr="00351151">
        <w:rPr>
          <w:rFonts w:ascii="Times New Roman" w:hAnsi="Times New Roman" w:cs="Times New Roman"/>
          <w:sz w:val="26"/>
          <w:szCs w:val="26"/>
          <w:lang w:val="vi-VN"/>
        </w:rPr>
        <w:t>c Lào Lùm có 261.</w:t>
      </w:r>
      <w:r w:rsidRPr="00351151">
        <w:rPr>
          <w:rFonts w:ascii="Times New Roman" w:hAnsi="Times New Roman" w:cs="Times New Roman"/>
          <w:sz w:val="26"/>
          <w:szCs w:val="26"/>
          <w:lang w:val="vi-VN"/>
        </w:rPr>
        <w:t>216 người, chiếm 60,41%.</w:t>
      </w:r>
    </w:p>
    <w:p w14:paraId="06D973B2" w14:textId="5C13FC5D" w:rsidR="001E4256" w:rsidRPr="00351151" w:rsidRDefault="001E4256" w:rsidP="00F8783A">
      <w:pPr>
        <w:widowControl w:val="0"/>
        <w:numPr>
          <w:ilvl w:val="0"/>
          <w:numId w:val="1"/>
        </w:numPr>
        <w:spacing w:after="0" w:line="360" w:lineRule="auto"/>
        <w:ind w:left="284" w:hanging="284"/>
        <w:jc w:val="both"/>
        <w:rPr>
          <w:rFonts w:ascii="Times New Roman" w:hAnsi="Times New Roman" w:cs="Times New Roman"/>
          <w:sz w:val="26"/>
          <w:szCs w:val="26"/>
          <w:lang w:val="vi-VN"/>
        </w:rPr>
      </w:pPr>
      <w:r w:rsidRPr="00351151">
        <w:rPr>
          <w:rFonts w:ascii="Times New Roman" w:hAnsi="Times New Roman" w:cs="Times New Roman"/>
          <w:sz w:val="26"/>
          <w:szCs w:val="26"/>
          <w:lang w:val="vi-VN"/>
        </w:rPr>
        <w:t>Bộ tộ</w:t>
      </w:r>
      <w:r w:rsidR="005B4BDF" w:rsidRPr="00351151">
        <w:rPr>
          <w:rFonts w:ascii="Times New Roman" w:hAnsi="Times New Roman" w:cs="Times New Roman"/>
          <w:sz w:val="26"/>
          <w:szCs w:val="26"/>
          <w:lang w:val="vi-VN"/>
        </w:rPr>
        <w:t>c Hơ Mông có 71.</w:t>
      </w:r>
      <w:r w:rsidRPr="00351151">
        <w:rPr>
          <w:rFonts w:ascii="Times New Roman" w:hAnsi="Times New Roman" w:cs="Times New Roman"/>
          <w:sz w:val="26"/>
          <w:szCs w:val="26"/>
          <w:lang w:val="vi-VN"/>
        </w:rPr>
        <w:t>001 người, chiếm 16,42 %.</w:t>
      </w:r>
    </w:p>
    <w:p w14:paraId="5F383320" w14:textId="23C5C001" w:rsidR="001E4256" w:rsidRPr="00351151" w:rsidRDefault="001E4256" w:rsidP="00F8783A">
      <w:pPr>
        <w:widowControl w:val="0"/>
        <w:numPr>
          <w:ilvl w:val="0"/>
          <w:numId w:val="1"/>
        </w:numPr>
        <w:spacing w:after="0" w:line="360" w:lineRule="auto"/>
        <w:ind w:left="284" w:hanging="284"/>
        <w:jc w:val="both"/>
        <w:rPr>
          <w:rFonts w:ascii="Times New Roman" w:hAnsi="Times New Roman" w:cs="Times New Roman"/>
          <w:sz w:val="26"/>
          <w:szCs w:val="26"/>
          <w:lang w:val="vi-VN"/>
        </w:rPr>
      </w:pPr>
      <w:r w:rsidRPr="00351151">
        <w:rPr>
          <w:rFonts w:ascii="Times New Roman" w:hAnsi="Times New Roman" w:cs="Times New Roman"/>
          <w:sz w:val="26"/>
          <w:szCs w:val="26"/>
          <w:lang w:val="vi-VN"/>
        </w:rPr>
        <w:t>Bộ tộ</w:t>
      </w:r>
      <w:r w:rsidR="005B4BDF" w:rsidRPr="00351151">
        <w:rPr>
          <w:rFonts w:ascii="Times New Roman" w:hAnsi="Times New Roman" w:cs="Times New Roman"/>
          <w:sz w:val="26"/>
          <w:szCs w:val="26"/>
          <w:lang w:val="vi-VN"/>
        </w:rPr>
        <w:t>c Khơ Mú có 75.</w:t>
      </w:r>
      <w:r w:rsidRPr="00351151">
        <w:rPr>
          <w:rFonts w:ascii="Times New Roman" w:hAnsi="Times New Roman" w:cs="Times New Roman"/>
          <w:sz w:val="26"/>
          <w:szCs w:val="26"/>
          <w:lang w:val="vi-VN"/>
        </w:rPr>
        <w:t>152 người, chiếm 17,38.</w:t>
      </w:r>
    </w:p>
    <w:p w14:paraId="0A0E4D10" w14:textId="06F11634" w:rsidR="001E4256" w:rsidRPr="00351151" w:rsidRDefault="001E4256" w:rsidP="00B449F5">
      <w:pPr>
        <w:pStyle w:val="2"/>
        <w:widowControl w:val="0"/>
        <w:ind w:firstLine="720"/>
        <w:rPr>
          <w:b w:val="0"/>
          <w:sz w:val="26"/>
          <w:szCs w:val="26"/>
        </w:rPr>
      </w:pPr>
      <w:r w:rsidRPr="00351151">
        <w:rPr>
          <w:b w:val="0"/>
          <w:sz w:val="26"/>
          <w:szCs w:val="26"/>
        </w:rPr>
        <w:t>Phần lớn dân cư ở đây nông dân (85%), nghề buồn bán</w:t>
      </w:r>
      <w:r w:rsidR="005B4BDF" w:rsidRPr="00351151">
        <w:rPr>
          <w:b w:val="0"/>
          <w:sz w:val="26"/>
          <w:szCs w:val="26"/>
        </w:rPr>
        <w:t xml:space="preserve"> và</w:t>
      </w:r>
      <w:r w:rsidRPr="00351151">
        <w:rPr>
          <w:b w:val="0"/>
          <w:sz w:val="26"/>
          <w:szCs w:val="26"/>
        </w:rPr>
        <w:t xml:space="preserve"> làm kinh tế (15%). Nhân dân sống ở vùng sâu vùng xa chiế</w:t>
      </w:r>
      <w:r w:rsidR="005B4BDF" w:rsidRPr="00351151">
        <w:rPr>
          <w:b w:val="0"/>
          <w:sz w:val="26"/>
          <w:szCs w:val="26"/>
        </w:rPr>
        <w:t>m 75,</w:t>
      </w:r>
      <w:r w:rsidRPr="00351151">
        <w:rPr>
          <w:b w:val="0"/>
          <w:sz w:val="26"/>
          <w:szCs w:val="26"/>
        </w:rPr>
        <w:t>7%, sống ở đô thị chiế</w:t>
      </w:r>
      <w:r w:rsidR="005B4BDF" w:rsidRPr="00351151">
        <w:rPr>
          <w:b w:val="0"/>
          <w:sz w:val="26"/>
          <w:szCs w:val="26"/>
        </w:rPr>
        <w:t>m 24,</w:t>
      </w:r>
      <w:r w:rsidRPr="00351151">
        <w:rPr>
          <w:b w:val="0"/>
          <w:sz w:val="26"/>
          <w:szCs w:val="26"/>
        </w:rPr>
        <w:t>3%. Số hộ nghèo trong toàn tỉ</w:t>
      </w:r>
      <w:r w:rsidR="005B4BDF" w:rsidRPr="00351151">
        <w:rPr>
          <w:b w:val="0"/>
          <w:sz w:val="26"/>
          <w:szCs w:val="26"/>
        </w:rPr>
        <w:t>nh là 2.</w:t>
      </w:r>
      <w:r w:rsidRPr="00351151">
        <w:rPr>
          <w:b w:val="0"/>
          <w:sz w:val="26"/>
          <w:szCs w:val="26"/>
        </w:rPr>
        <w:t>500 hộ</w:t>
      </w:r>
      <w:r w:rsidR="005B4BDF" w:rsidRPr="00351151">
        <w:rPr>
          <w:b w:val="0"/>
          <w:sz w:val="26"/>
          <w:szCs w:val="26"/>
        </w:rPr>
        <w:t>.</w:t>
      </w:r>
    </w:p>
    <w:p w14:paraId="13383FC0" w14:textId="0B3649A1" w:rsidR="001E4256" w:rsidRPr="00351151" w:rsidRDefault="001E4256" w:rsidP="00FD4DE0">
      <w:pPr>
        <w:pStyle w:val="2"/>
        <w:widowControl w:val="0"/>
        <w:ind w:firstLine="709"/>
        <w:rPr>
          <w:b w:val="0"/>
          <w:sz w:val="26"/>
          <w:szCs w:val="26"/>
        </w:rPr>
      </w:pPr>
      <w:r w:rsidRPr="00351151">
        <w:rPr>
          <w:b w:val="0"/>
          <w:sz w:val="26"/>
          <w:szCs w:val="26"/>
        </w:rPr>
        <w:t xml:space="preserve">Hệ thống y tế tại tỉnh Viêng Chăn có </w:t>
      </w:r>
      <w:r w:rsidR="005B4BDF" w:rsidRPr="00351151">
        <w:rPr>
          <w:b w:val="0"/>
          <w:sz w:val="26"/>
          <w:szCs w:val="26"/>
        </w:rPr>
        <w:t>3</w:t>
      </w:r>
      <w:r w:rsidRPr="00351151">
        <w:rPr>
          <w:b w:val="0"/>
          <w:sz w:val="26"/>
          <w:szCs w:val="26"/>
        </w:rPr>
        <w:t xml:space="preserve"> tuyến, tỉnh Viêng chăn có một bệnh viện tỉnh (90 giường), 10 bệnh viện huyện, 41 tạm y tế xã</w:t>
      </w:r>
      <w:r w:rsidR="005B4BDF" w:rsidRPr="00351151">
        <w:rPr>
          <w:b w:val="0"/>
          <w:sz w:val="26"/>
          <w:szCs w:val="26"/>
        </w:rPr>
        <w:t xml:space="preserve"> và </w:t>
      </w:r>
      <w:r w:rsidRPr="00351151">
        <w:rPr>
          <w:b w:val="0"/>
          <w:sz w:val="26"/>
          <w:szCs w:val="26"/>
        </w:rPr>
        <w:t>71 phòng khám bệ</w:t>
      </w:r>
      <w:r w:rsidR="005B4BDF" w:rsidRPr="00351151">
        <w:rPr>
          <w:b w:val="0"/>
          <w:sz w:val="26"/>
          <w:szCs w:val="26"/>
        </w:rPr>
        <w:t>nh tư nhân. Có 1.</w:t>
      </w:r>
      <w:r w:rsidRPr="00351151">
        <w:rPr>
          <w:b w:val="0"/>
          <w:sz w:val="26"/>
          <w:szCs w:val="26"/>
        </w:rPr>
        <w:t>077 cán bộ y tế làm việc trong sở y tế, các tuyến bệnh việc và trường c</w:t>
      </w:r>
      <w:r w:rsidR="00FD4DE0" w:rsidRPr="00351151">
        <w:rPr>
          <w:b w:val="0"/>
          <w:sz w:val="26"/>
          <w:szCs w:val="26"/>
        </w:rPr>
        <w:t>ao</w:t>
      </w:r>
      <w:r w:rsidRPr="00351151">
        <w:rPr>
          <w:b w:val="0"/>
          <w:sz w:val="26"/>
          <w:szCs w:val="26"/>
        </w:rPr>
        <w:t xml:space="preserve"> đẳng  y tế</w:t>
      </w:r>
      <w:r w:rsidR="0031749A" w:rsidRPr="00351151">
        <w:rPr>
          <w:b w:val="0"/>
          <w:sz w:val="26"/>
          <w:szCs w:val="26"/>
        </w:rPr>
        <w:fldChar w:fldCharType="begin"/>
      </w:r>
      <w:r w:rsidR="000011C8" w:rsidRPr="00351151">
        <w:rPr>
          <w:b w:val="0"/>
          <w:sz w:val="26"/>
          <w:szCs w:val="26"/>
        </w:rPr>
        <w:instrText xml:space="preserve"> ADDIN ZOTERO_ITEM CSL_CITATION {"citationID":"VTPXOcy0","properties":{"formattedCitation":" [83], [94]","plainCitation":" [83], [94]","noteIndex":0},"citationItems":[{"id":1661,"uris":["http://zotero.org/users/4598420/items/TKUU9EEK"],"uri":["http://zotero.org/users/4598420/items/TKUU9EEK"],"itemData":{"id":1661,"type":"article-journal","title":"Mobilizing community-based health insurance to enhance awareness &amp; prevention of airborne, vector-borne &amp; waterborne diseases in rural India","container-title":"The Indian Journal of Medical Research","page":"151-164","volume":"142","issue":"2","source":"PubMed","abstract":"BACKGROUND &amp; OBJECTIVES: Despite remarkable progress in airborne, vector-borne and waterborne diseases in India, the morbidity associated with these diseases is still high. Many of these diseases are controllable through awareness and preventive practice. This study was an attempt to evaluate the effectiveness of a preventive care awareness campaign in enhancing knowledge related with airborne, vector-borne and waterborne diseases, carried out in 2011 in three rural communities in India (Pratapgarh and Kanpur-Dehat in Uttar Pradesh and Vaishali in Bihar).\nMETHODS: Data for this analysis were collected from two surveys, one done before the campaign and the other after it, each of 300 randomly selected households drawn from a larger sample of Self-Help Groups (SHGs) members invited to join community-based health insurance (CBHI) schemes.\nRESULTS: The results showed a significant increase both in awareness (34%, p&lt;0.001) and in preventive practices (48%, P=0.001), suggesting that the awareness campaign was effective. However, average practice scores (0.31) were substantially lower than average awareness scores (0.47), even in post-campaign. Awareness and preventive practices were less prevalent in vector-borne diseases than in airborne and waterborne diseases. Education was positively associated with both awareness and practice scores. The awareness scores were positive and significant determinants of the practice scores, both in the pre- and in the post-campaign results. Affiliation to CBHI had significant positive influence on awareness and on practice scores in the post-campaign period.\nINTERPRETATION &amp; CONCLUSIONS: The results suggest that well-crafted health educational campaigns can be effective in raising awareness and promoting health-enhancing practices in resource-poor settings. It also confirms that CBHI can serve as a platform to enhance awareness to risks of exposure to airborne, vector-borne and waterborne diseases, and encourage preventive practices.","DOI":"10.4103/0971-5916.164235","ISSN":"0971-5916","note":"PMID: 26354212\nPMCID: PMC4613436","journalAbbreviation":"Indian J. Med. Res.","language":"eng","author":[{"family":"Panda","given":"Pradeep"},{"family":"Chakraborty","given":"Arpita"},{"family":"Dror","given":"David M."}],"issued":{"date-parts":[["2015",8]]}}},{"id":1680,"uris":["http://zotero.org/users/4598420/items/5YR2ARQA"],"uri":["http://zotero.org/users/4598420/items/5YR2ARQA"],"itemData":{"id":1680,"type":"report","title":"Annual report on healthcare in Vientiane Province year 2014-2015","publisher-place":"Vientiane province, Lao PDR","event-place":"Vientiane province, Lao PDR","language":"eng","author":[{"family":"Vientiane province's Healthcare division","given":""}],"issued":{"date-parts":[["2015"]]}}}],"schema":"https://github.com/citation-style-language/schema/raw/master/csl-citation.json"} </w:instrText>
      </w:r>
      <w:r w:rsidR="0031749A" w:rsidRPr="00351151">
        <w:rPr>
          <w:b w:val="0"/>
          <w:sz w:val="26"/>
          <w:szCs w:val="26"/>
        </w:rPr>
        <w:fldChar w:fldCharType="separate"/>
      </w:r>
      <w:r w:rsidR="000011C8" w:rsidRPr="00351151">
        <w:rPr>
          <w:b w:val="0"/>
          <w:sz w:val="26"/>
        </w:rPr>
        <w:t xml:space="preserve"> [83], [94]</w:t>
      </w:r>
      <w:r w:rsidR="0031749A" w:rsidRPr="00351151">
        <w:rPr>
          <w:b w:val="0"/>
          <w:sz w:val="26"/>
          <w:szCs w:val="26"/>
        </w:rPr>
        <w:fldChar w:fldCharType="end"/>
      </w:r>
      <w:r w:rsidR="005B4BDF" w:rsidRPr="00351151">
        <w:rPr>
          <w:b w:val="0"/>
          <w:noProof/>
          <w:sz w:val="26"/>
          <w:szCs w:val="26"/>
          <w:lang w:bidi="lo-LA"/>
        </w:rPr>
        <w:t>.</w:t>
      </w:r>
      <w:r w:rsidR="00FD4DE0" w:rsidRPr="00351151">
        <w:rPr>
          <w:b w:val="0"/>
          <w:noProof/>
          <w:sz w:val="26"/>
          <w:szCs w:val="26"/>
          <w:lang w:bidi="lo-LA"/>
        </w:rPr>
        <w:t xml:space="preserve"> </w:t>
      </w:r>
      <w:r w:rsidRPr="00351151">
        <w:rPr>
          <w:b w:val="0"/>
          <w:bCs w:val="0"/>
          <w:sz w:val="26"/>
          <w:szCs w:val="26"/>
        </w:rPr>
        <w:t xml:space="preserve">Tỷ lệ </w:t>
      </w:r>
      <w:r w:rsidR="005B4BDF" w:rsidRPr="00351151">
        <w:rPr>
          <w:b w:val="0"/>
          <w:bCs w:val="0"/>
          <w:sz w:val="26"/>
          <w:szCs w:val="26"/>
        </w:rPr>
        <w:t>người</w:t>
      </w:r>
      <w:r w:rsidRPr="00351151">
        <w:rPr>
          <w:b w:val="0"/>
          <w:bCs w:val="0"/>
          <w:sz w:val="26"/>
          <w:szCs w:val="26"/>
        </w:rPr>
        <w:t xml:space="preserve"> có thẻ BHYT trong tỉnh Viêng Chăn có xu hướng tăng dần qua các năm </w:t>
      </w:r>
      <w:r w:rsidR="005B4BDF" w:rsidRPr="00351151">
        <w:rPr>
          <w:b w:val="0"/>
          <w:bCs w:val="0"/>
          <w:sz w:val="26"/>
          <w:szCs w:val="26"/>
        </w:rPr>
        <w:t xml:space="preserve">và </w:t>
      </w:r>
      <w:r w:rsidRPr="00351151">
        <w:rPr>
          <w:b w:val="0"/>
          <w:bCs w:val="0"/>
          <w:sz w:val="26"/>
          <w:szCs w:val="26"/>
        </w:rPr>
        <w:t>đến năm 2016 đạ</w:t>
      </w:r>
      <w:r w:rsidR="005B4BDF" w:rsidRPr="00351151">
        <w:rPr>
          <w:b w:val="0"/>
          <w:bCs w:val="0"/>
          <w:sz w:val="26"/>
          <w:szCs w:val="26"/>
        </w:rPr>
        <w:t>t 53%</w:t>
      </w:r>
      <w:r w:rsidRPr="00351151">
        <w:rPr>
          <w:b w:val="0"/>
          <w:bCs w:val="0"/>
          <w:sz w:val="26"/>
          <w:szCs w:val="26"/>
        </w:rPr>
        <w:t>.</w:t>
      </w:r>
    </w:p>
    <w:p w14:paraId="44BAA896" w14:textId="77777777" w:rsidR="0090634B" w:rsidRPr="00351151" w:rsidRDefault="001E4256" w:rsidP="00E924E6">
      <w:pPr>
        <w:pStyle w:val="2"/>
        <w:widowControl w:val="0"/>
        <w:ind w:firstLine="709"/>
        <w:rPr>
          <w:b w:val="0"/>
          <w:sz w:val="26"/>
          <w:szCs w:val="26"/>
        </w:rPr>
      </w:pPr>
      <w:r w:rsidRPr="00351151">
        <w:rPr>
          <w:b w:val="0"/>
          <w:sz w:val="26"/>
          <w:szCs w:val="26"/>
        </w:rPr>
        <w:t xml:space="preserve">Huyện </w:t>
      </w:r>
      <w:r w:rsidR="00F0143E" w:rsidRPr="00351151">
        <w:rPr>
          <w:b w:val="0"/>
          <w:sz w:val="26"/>
          <w:szCs w:val="26"/>
        </w:rPr>
        <w:t>PhoneHong</w:t>
      </w:r>
      <w:r w:rsidRPr="00351151">
        <w:rPr>
          <w:b w:val="0"/>
          <w:sz w:val="26"/>
          <w:szCs w:val="26"/>
        </w:rPr>
        <w:t xml:space="preserve"> và </w:t>
      </w:r>
      <w:r w:rsidR="00F0143E" w:rsidRPr="00351151">
        <w:rPr>
          <w:b w:val="0"/>
          <w:sz w:val="26"/>
          <w:szCs w:val="26"/>
        </w:rPr>
        <w:t>KeoOudom</w:t>
      </w:r>
      <w:r w:rsidR="00FD4DE0" w:rsidRPr="00351151">
        <w:rPr>
          <w:b w:val="0"/>
          <w:sz w:val="26"/>
          <w:szCs w:val="26"/>
        </w:rPr>
        <w:t xml:space="preserve"> </w:t>
      </w:r>
      <w:r w:rsidRPr="00351151">
        <w:rPr>
          <w:b w:val="0"/>
          <w:sz w:val="26"/>
          <w:szCs w:val="26"/>
        </w:rPr>
        <w:t xml:space="preserve">là hai huyện trong những 11 huyện của tỉnh Viêng Chăn. Huyện </w:t>
      </w:r>
      <w:r w:rsidR="00F0143E" w:rsidRPr="00351151">
        <w:rPr>
          <w:b w:val="0"/>
          <w:sz w:val="26"/>
          <w:szCs w:val="26"/>
        </w:rPr>
        <w:t>PhoneHong</w:t>
      </w:r>
      <w:r w:rsidR="005B4BDF" w:rsidRPr="00351151">
        <w:rPr>
          <w:b w:val="0"/>
          <w:sz w:val="26"/>
          <w:szCs w:val="26"/>
        </w:rPr>
        <w:t xml:space="preserve"> có 6 xã, 59 làng, 12.</w:t>
      </w:r>
      <w:r w:rsidRPr="00351151">
        <w:rPr>
          <w:b w:val="0"/>
          <w:sz w:val="26"/>
          <w:szCs w:val="26"/>
        </w:rPr>
        <w:t>897 hộ</w:t>
      </w:r>
      <w:r w:rsidR="005B4BDF" w:rsidRPr="00351151">
        <w:rPr>
          <w:b w:val="0"/>
          <w:sz w:val="26"/>
          <w:szCs w:val="26"/>
        </w:rPr>
        <w:t xml:space="preserve"> gia đình, 76.</w:t>
      </w:r>
      <w:r w:rsidRPr="00351151">
        <w:rPr>
          <w:b w:val="0"/>
          <w:sz w:val="26"/>
          <w:szCs w:val="26"/>
        </w:rPr>
        <w:t>353 ngườ</w:t>
      </w:r>
      <w:r w:rsidR="005B4BDF" w:rsidRPr="00351151">
        <w:rPr>
          <w:b w:val="0"/>
          <w:sz w:val="26"/>
          <w:szCs w:val="26"/>
        </w:rPr>
        <w:t>i dân và 5.</w:t>
      </w:r>
      <w:r w:rsidRPr="00351151">
        <w:rPr>
          <w:b w:val="0"/>
          <w:sz w:val="26"/>
          <w:szCs w:val="26"/>
        </w:rPr>
        <w:t>479 ngườ</w:t>
      </w:r>
      <w:r w:rsidR="005B4BDF" w:rsidRPr="00351151">
        <w:rPr>
          <w:b w:val="0"/>
          <w:sz w:val="26"/>
          <w:szCs w:val="26"/>
        </w:rPr>
        <w:t>i có thẻ</w:t>
      </w:r>
      <w:r w:rsidRPr="00351151">
        <w:rPr>
          <w:b w:val="0"/>
          <w:sz w:val="26"/>
          <w:szCs w:val="26"/>
        </w:rPr>
        <w:t xml:space="preserve"> BHYT cộng đồng. </w:t>
      </w:r>
      <w:r w:rsidR="005B4BDF" w:rsidRPr="00351151">
        <w:rPr>
          <w:b w:val="0"/>
          <w:sz w:val="26"/>
          <w:szCs w:val="26"/>
        </w:rPr>
        <w:t>H</w:t>
      </w:r>
      <w:r w:rsidRPr="00351151">
        <w:rPr>
          <w:b w:val="0"/>
          <w:sz w:val="26"/>
          <w:szCs w:val="26"/>
        </w:rPr>
        <w:t>uyệ</w:t>
      </w:r>
      <w:r w:rsidR="005B4BDF" w:rsidRPr="00351151">
        <w:rPr>
          <w:b w:val="0"/>
          <w:sz w:val="26"/>
          <w:szCs w:val="26"/>
        </w:rPr>
        <w:t xml:space="preserve">n </w:t>
      </w:r>
      <w:r w:rsidR="00F0143E" w:rsidRPr="00351151">
        <w:rPr>
          <w:b w:val="0"/>
          <w:sz w:val="26"/>
          <w:szCs w:val="26"/>
        </w:rPr>
        <w:t>KeoOudom</w:t>
      </w:r>
      <w:r w:rsidR="005B4BDF" w:rsidRPr="00351151">
        <w:rPr>
          <w:b w:val="0"/>
          <w:sz w:val="26"/>
          <w:szCs w:val="26"/>
        </w:rPr>
        <w:t xml:space="preserve"> có 5 xã, 26 làng, 3.</w:t>
      </w:r>
      <w:r w:rsidRPr="00351151">
        <w:rPr>
          <w:b w:val="0"/>
          <w:sz w:val="26"/>
          <w:szCs w:val="26"/>
        </w:rPr>
        <w:t>679 hộ</w:t>
      </w:r>
      <w:r w:rsidR="005B4BDF" w:rsidRPr="00351151">
        <w:rPr>
          <w:b w:val="0"/>
          <w:sz w:val="26"/>
          <w:szCs w:val="26"/>
        </w:rPr>
        <w:t xml:space="preserve"> gia đình, 19.</w:t>
      </w:r>
      <w:r w:rsidRPr="00351151">
        <w:rPr>
          <w:b w:val="0"/>
          <w:sz w:val="26"/>
          <w:szCs w:val="26"/>
        </w:rPr>
        <w:t>083 ngườ</w:t>
      </w:r>
      <w:r w:rsidR="005B4BDF" w:rsidRPr="00351151">
        <w:rPr>
          <w:b w:val="0"/>
          <w:sz w:val="26"/>
          <w:szCs w:val="26"/>
        </w:rPr>
        <w:t>i dân và 4.</w:t>
      </w:r>
      <w:r w:rsidRPr="00351151">
        <w:rPr>
          <w:b w:val="0"/>
          <w:sz w:val="26"/>
          <w:szCs w:val="26"/>
        </w:rPr>
        <w:t>191 ngườ</w:t>
      </w:r>
      <w:r w:rsidR="005B4BDF" w:rsidRPr="00351151">
        <w:rPr>
          <w:b w:val="0"/>
          <w:sz w:val="26"/>
          <w:szCs w:val="26"/>
        </w:rPr>
        <w:t>i có thẻ</w:t>
      </w:r>
      <w:r w:rsidRPr="00351151">
        <w:rPr>
          <w:b w:val="0"/>
          <w:sz w:val="26"/>
          <w:szCs w:val="26"/>
        </w:rPr>
        <w:t xml:space="preserve"> </w:t>
      </w:r>
      <w:r w:rsidR="005B4BDF" w:rsidRPr="00351151">
        <w:rPr>
          <w:b w:val="0"/>
          <w:sz w:val="26"/>
          <w:szCs w:val="26"/>
        </w:rPr>
        <w:t>BHYT</w:t>
      </w:r>
      <w:r w:rsidRPr="00351151">
        <w:rPr>
          <w:b w:val="0"/>
          <w:sz w:val="26"/>
          <w:szCs w:val="26"/>
        </w:rPr>
        <w:t>.</w:t>
      </w:r>
      <w:r w:rsidR="00150A82" w:rsidRPr="00351151">
        <w:rPr>
          <w:b w:val="0"/>
          <w:sz w:val="26"/>
          <w:szCs w:val="26"/>
        </w:rPr>
        <w:t xml:space="preserve"> </w:t>
      </w:r>
    </w:p>
    <w:p w14:paraId="3E0C1B99" w14:textId="47296858" w:rsidR="0090634B" w:rsidRPr="00351151" w:rsidRDefault="0090634B" w:rsidP="00E924E6">
      <w:pPr>
        <w:pStyle w:val="2"/>
        <w:widowControl w:val="0"/>
        <w:ind w:firstLine="709"/>
        <w:rPr>
          <w:rFonts w:eastAsiaTheme="minorEastAsia"/>
          <w:b w:val="0"/>
          <w:bCs w:val="0"/>
          <w:noProof/>
          <w:sz w:val="26"/>
          <w:szCs w:val="26"/>
          <w:lang w:val="en-US"/>
        </w:rPr>
      </w:pPr>
      <w:r w:rsidRPr="00351151">
        <w:rPr>
          <w:b w:val="0"/>
          <w:sz w:val="26"/>
          <w:szCs w:val="26"/>
        </w:rPr>
        <w:lastRenderedPageBreak/>
        <w:t xml:space="preserve">Lý do chọn 2 xã: </w:t>
      </w:r>
      <w:r w:rsidRPr="00351151">
        <w:rPr>
          <w:b w:val="0"/>
        </w:rPr>
        <w:t xml:space="preserve">Phone SyPhonHo và </w:t>
      </w:r>
      <w:r w:rsidRPr="00351151">
        <w:rPr>
          <w:b w:val="0"/>
          <w:sz w:val="26"/>
          <w:szCs w:val="26"/>
        </w:rPr>
        <w:t>Khetsabantha,của 2 huyện PhoneHong và Keo O</w:t>
      </w:r>
      <w:r w:rsidRPr="00351151">
        <w:rPr>
          <w:rFonts w:eastAsiaTheme="minorEastAsia"/>
          <w:b w:val="0"/>
          <w:bCs w:val="0"/>
          <w:noProof/>
          <w:sz w:val="26"/>
          <w:szCs w:val="26"/>
          <w:lang w:val="en-US"/>
        </w:rPr>
        <w:t xml:space="preserve">udom để nghiên cứu bao gồm: (1) Hai xã có tỷ lệ người dân có thẻ BHYT tương đối cao; (2) Hai xã có một số đặc trưng khá giống như các xã khác của khu vực đồng bằng của Lào; (3) </w:t>
      </w:r>
      <w:r w:rsidR="00F84400" w:rsidRPr="00351151">
        <w:rPr>
          <w:rFonts w:eastAsiaTheme="minorEastAsia"/>
          <w:b w:val="0"/>
          <w:bCs w:val="0"/>
          <w:noProof/>
          <w:sz w:val="26"/>
          <w:szCs w:val="26"/>
          <w:lang w:val="en-US"/>
        </w:rPr>
        <w:t xml:space="preserve">Tỷ lệ người dân biết tiếng phổ thông khá cao; (4) </w:t>
      </w:r>
      <w:r w:rsidRPr="00351151">
        <w:rPr>
          <w:rFonts w:eastAsiaTheme="minorEastAsia"/>
          <w:b w:val="0"/>
          <w:bCs w:val="0"/>
          <w:noProof/>
          <w:sz w:val="26"/>
          <w:szCs w:val="26"/>
          <w:lang w:val="en-US"/>
        </w:rPr>
        <w:t xml:space="preserve">Các cấp chính quyền cam kết cao cho việc triển khai nghiên cứu để đảm bảo tính khả thi của nghiên cứu. </w:t>
      </w:r>
    </w:p>
    <w:p w14:paraId="50435396" w14:textId="2E90007E" w:rsidR="008240ED" w:rsidRPr="00351151" w:rsidRDefault="008B6260" w:rsidP="00E924E6">
      <w:pPr>
        <w:pStyle w:val="2"/>
        <w:widowControl w:val="0"/>
        <w:ind w:firstLine="709"/>
        <w:rPr>
          <w:rFonts w:eastAsiaTheme="minorEastAsia"/>
          <w:b w:val="0"/>
          <w:bCs w:val="0"/>
          <w:noProof/>
          <w:sz w:val="26"/>
          <w:szCs w:val="26"/>
          <w:lang w:val="en-US"/>
        </w:rPr>
      </w:pPr>
      <w:r w:rsidRPr="00351151">
        <w:rPr>
          <w:noProof/>
          <w:lang w:val="en-US"/>
        </w:rPr>
        <w:drawing>
          <wp:anchor distT="0" distB="0" distL="114300" distR="114300" simplePos="0" relativeHeight="251744256" behindDoc="1" locked="0" layoutInCell="1" allowOverlap="1" wp14:anchorId="656FBE02" wp14:editId="4D1FBBBE">
            <wp:simplePos x="0" y="0"/>
            <wp:positionH relativeFrom="margin">
              <wp:posOffset>232765</wp:posOffset>
            </wp:positionH>
            <wp:positionV relativeFrom="paragraph">
              <wp:posOffset>117248</wp:posOffset>
            </wp:positionV>
            <wp:extent cx="5343788" cy="4530404"/>
            <wp:effectExtent l="0" t="0" r="0" b="3810"/>
            <wp:wrapNone/>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342031" cy="45289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9E72CBE" w14:textId="77777777" w:rsidR="008B6260" w:rsidRPr="00351151" w:rsidRDefault="008B6260" w:rsidP="00E924E6">
      <w:pPr>
        <w:pStyle w:val="2"/>
        <w:widowControl w:val="0"/>
        <w:ind w:firstLine="709"/>
        <w:rPr>
          <w:rFonts w:eastAsiaTheme="minorEastAsia"/>
          <w:bCs w:val="0"/>
          <w:noProof/>
          <w:sz w:val="26"/>
          <w:szCs w:val="26"/>
          <w:lang w:val="en-US"/>
        </w:rPr>
      </w:pPr>
    </w:p>
    <w:p w14:paraId="74AC517B" w14:textId="77777777" w:rsidR="008B6260" w:rsidRPr="00351151" w:rsidRDefault="008B6260" w:rsidP="00E924E6">
      <w:pPr>
        <w:pStyle w:val="2"/>
        <w:widowControl w:val="0"/>
        <w:ind w:firstLine="709"/>
        <w:rPr>
          <w:rFonts w:eastAsiaTheme="minorEastAsia"/>
          <w:bCs w:val="0"/>
          <w:noProof/>
          <w:sz w:val="26"/>
          <w:szCs w:val="26"/>
          <w:lang w:val="en-US"/>
        </w:rPr>
      </w:pPr>
    </w:p>
    <w:p w14:paraId="11BEE16F" w14:textId="77777777" w:rsidR="008B6260" w:rsidRPr="00351151" w:rsidRDefault="008B6260" w:rsidP="00E924E6">
      <w:pPr>
        <w:pStyle w:val="2"/>
        <w:widowControl w:val="0"/>
        <w:ind w:firstLine="709"/>
        <w:rPr>
          <w:rFonts w:eastAsiaTheme="minorEastAsia"/>
          <w:bCs w:val="0"/>
          <w:noProof/>
          <w:sz w:val="26"/>
          <w:szCs w:val="26"/>
          <w:lang w:val="en-US"/>
        </w:rPr>
      </w:pPr>
    </w:p>
    <w:p w14:paraId="62DB1BA4" w14:textId="77777777" w:rsidR="008B6260" w:rsidRPr="00351151" w:rsidRDefault="008B6260" w:rsidP="00E924E6">
      <w:pPr>
        <w:pStyle w:val="2"/>
        <w:widowControl w:val="0"/>
        <w:ind w:firstLine="709"/>
        <w:rPr>
          <w:rFonts w:eastAsiaTheme="minorEastAsia"/>
          <w:bCs w:val="0"/>
          <w:noProof/>
          <w:sz w:val="26"/>
          <w:szCs w:val="26"/>
          <w:lang w:val="en-US"/>
        </w:rPr>
      </w:pPr>
    </w:p>
    <w:p w14:paraId="0AC044E3" w14:textId="77777777" w:rsidR="008B6260" w:rsidRPr="00351151" w:rsidRDefault="008B6260" w:rsidP="00E924E6">
      <w:pPr>
        <w:pStyle w:val="2"/>
        <w:widowControl w:val="0"/>
        <w:ind w:firstLine="709"/>
        <w:rPr>
          <w:rFonts w:eastAsiaTheme="minorEastAsia"/>
          <w:bCs w:val="0"/>
          <w:noProof/>
          <w:sz w:val="26"/>
          <w:szCs w:val="26"/>
          <w:lang w:val="en-US"/>
        </w:rPr>
      </w:pPr>
    </w:p>
    <w:p w14:paraId="0D1F77EF" w14:textId="77777777" w:rsidR="008B6260" w:rsidRPr="00351151" w:rsidRDefault="008B6260" w:rsidP="00E924E6">
      <w:pPr>
        <w:pStyle w:val="2"/>
        <w:widowControl w:val="0"/>
        <w:ind w:firstLine="709"/>
        <w:rPr>
          <w:rFonts w:eastAsiaTheme="minorEastAsia"/>
          <w:bCs w:val="0"/>
          <w:noProof/>
          <w:sz w:val="26"/>
          <w:szCs w:val="26"/>
          <w:lang w:val="en-US"/>
        </w:rPr>
      </w:pPr>
    </w:p>
    <w:p w14:paraId="0B48B989" w14:textId="77777777" w:rsidR="008B6260" w:rsidRPr="00351151" w:rsidRDefault="008B6260" w:rsidP="00E924E6">
      <w:pPr>
        <w:pStyle w:val="2"/>
        <w:widowControl w:val="0"/>
        <w:ind w:firstLine="709"/>
        <w:rPr>
          <w:rFonts w:eastAsiaTheme="minorEastAsia"/>
          <w:bCs w:val="0"/>
          <w:noProof/>
          <w:sz w:val="26"/>
          <w:szCs w:val="26"/>
          <w:lang w:val="en-US"/>
        </w:rPr>
      </w:pPr>
    </w:p>
    <w:p w14:paraId="0002689B" w14:textId="77777777" w:rsidR="008B6260" w:rsidRPr="00351151" w:rsidRDefault="008B6260" w:rsidP="00E924E6">
      <w:pPr>
        <w:pStyle w:val="2"/>
        <w:widowControl w:val="0"/>
        <w:ind w:firstLine="709"/>
        <w:rPr>
          <w:rFonts w:eastAsiaTheme="minorEastAsia"/>
          <w:bCs w:val="0"/>
          <w:noProof/>
          <w:sz w:val="26"/>
          <w:szCs w:val="26"/>
          <w:lang w:val="en-US"/>
        </w:rPr>
      </w:pPr>
    </w:p>
    <w:p w14:paraId="7773BFBF" w14:textId="77777777" w:rsidR="008B6260" w:rsidRPr="00351151" w:rsidRDefault="008B6260" w:rsidP="00E924E6">
      <w:pPr>
        <w:pStyle w:val="2"/>
        <w:widowControl w:val="0"/>
        <w:ind w:firstLine="709"/>
        <w:rPr>
          <w:rFonts w:eastAsiaTheme="minorEastAsia"/>
          <w:bCs w:val="0"/>
          <w:noProof/>
          <w:sz w:val="26"/>
          <w:szCs w:val="26"/>
          <w:lang w:val="en-US"/>
        </w:rPr>
      </w:pPr>
    </w:p>
    <w:p w14:paraId="4C0200A5" w14:textId="77777777" w:rsidR="008B6260" w:rsidRPr="00351151" w:rsidRDefault="008B6260" w:rsidP="00E924E6">
      <w:pPr>
        <w:pStyle w:val="2"/>
        <w:widowControl w:val="0"/>
        <w:ind w:firstLine="709"/>
        <w:rPr>
          <w:rFonts w:eastAsiaTheme="minorEastAsia"/>
          <w:bCs w:val="0"/>
          <w:noProof/>
          <w:sz w:val="26"/>
          <w:szCs w:val="26"/>
          <w:lang w:val="en-US"/>
        </w:rPr>
      </w:pPr>
    </w:p>
    <w:p w14:paraId="03DF9429" w14:textId="77777777" w:rsidR="008B6260" w:rsidRPr="00351151" w:rsidRDefault="008B6260" w:rsidP="00E924E6">
      <w:pPr>
        <w:pStyle w:val="2"/>
        <w:widowControl w:val="0"/>
        <w:ind w:firstLine="709"/>
        <w:rPr>
          <w:rFonts w:eastAsiaTheme="minorEastAsia"/>
          <w:bCs w:val="0"/>
          <w:noProof/>
          <w:sz w:val="26"/>
          <w:szCs w:val="26"/>
          <w:lang w:val="en-US"/>
        </w:rPr>
      </w:pPr>
    </w:p>
    <w:p w14:paraId="334390AF" w14:textId="77777777" w:rsidR="008B6260" w:rsidRPr="00351151" w:rsidRDefault="008B6260" w:rsidP="00E924E6">
      <w:pPr>
        <w:pStyle w:val="2"/>
        <w:widowControl w:val="0"/>
        <w:ind w:firstLine="709"/>
        <w:rPr>
          <w:rFonts w:eastAsiaTheme="minorEastAsia"/>
          <w:bCs w:val="0"/>
          <w:noProof/>
          <w:sz w:val="26"/>
          <w:szCs w:val="26"/>
          <w:lang w:val="en-US"/>
        </w:rPr>
      </w:pPr>
    </w:p>
    <w:p w14:paraId="42124E5C" w14:textId="77777777" w:rsidR="008B6260" w:rsidRPr="00351151" w:rsidRDefault="008B6260" w:rsidP="00E924E6">
      <w:pPr>
        <w:pStyle w:val="2"/>
        <w:widowControl w:val="0"/>
        <w:ind w:firstLine="709"/>
        <w:rPr>
          <w:rFonts w:eastAsiaTheme="minorEastAsia"/>
          <w:bCs w:val="0"/>
          <w:noProof/>
          <w:sz w:val="26"/>
          <w:szCs w:val="26"/>
          <w:lang w:val="en-US"/>
        </w:rPr>
      </w:pPr>
    </w:p>
    <w:p w14:paraId="557254AB" w14:textId="77777777" w:rsidR="009B4ED6" w:rsidRPr="00351151" w:rsidRDefault="009B4ED6" w:rsidP="00E924E6">
      <w:pPr>
        <w:pStyle w:val="2"/>
        <w:widowControl w:val="0"/>
        <w:ind w:firstLine="709"/>
        <w:rPr>
          <w:rFonts w:eastAsiaTheme="minorEastAsia"/>
          <w:bCs w:val="0"/>
          <w:noProof/>
          <w:sz w:val="26"/>
          <w:szCs w:val="26"/>
          <w:lang w:val="en-US"/>
        </w:rPr>
      </w:pPr>
    </w:p>
    <w:p w14:paraId="1E270C80" w14:textId="77777777" w:rsidR="009B4ED6" w:rsidRPr="00351151" w:rsidRDefault="009B4ED6" w:rsidP="00E924E6">
      <w:pPr>
        <w:pStyle w:val="2"/>
        <w:widowControl w:val="0"/>
        <w:ind w:firstLine="709"/>
        <w:rPr>
          <w:rFonts w:eastAsiaTheme="minorEastAsia"/>
          <w:bCs w:val="0"/>
          <w:noProof/>
          <w:sz w:val="26"/>
          <w:szCs w:val="26"/>
          <w:lang w:val="en-US"/>
        </w:rPr>
      </w:pPr>
    </w:p>
    <w:p w14:paraId="5B173EF3" w14:textId="77777777" w:rsidR="009B4ED6" w:rsidRPr="00351151" w:rsidRDefault="009B4ED6" w:rsidP="00E924E6">
      <w:pPr>
        <w:pStyle w:val="2"/>
        <w:widowControl w:val="0"/>
        <w:ind w:firstLine="709"/>
        <w:rPr>
          <w:rFonts w:eastAsiaTheme="minorEastAsia"/>
          <w:bCs w:val="0"/>
          <w:noProof/>
          <w:sz w:val="26"/>
          <w:szCs w:val="26"/>
          <w:lang w:val="en-US"/>
        </w:rPr>
      </w:pPr>
    </w:p>
    <w:p w14:paraId="41EA7689" w14:textId="4247F8D5" w:rsidR="008240ED" w:rsidRPr="00351151" w:rsidRDefault="008240ED" w:rsidP="009B4ED6">
      <w:pPr>
        <w:pStyle w:val="2"/>
        <w:widowControl w:val="0"/>
        <w:jc w:val="center"/>
        <w:rPr>
          <w:rFonts w:eastAsiaTheme="minorEastAsia"/>
          <w:bCs w:val="0"/>
          <w:noProof/>
          <w:sz w:val="26"/>
          <w:szCs w:val="26"/>
          <w:lang w:val="en-US"/>
        </w:rPr>
      </w:pPr>
      <w:r w:rsidRPr="00351151">
        <w:rPr>
          <w:rFonts w:eastAsiaTheme="minorEastAsia"/>
          <w:bCs w:val="0"/>
          <w:noProof/>
          <w:sz w:val="26"/>
          <w:szCs w:val="26"/>
          <w:lang w:val="en-US"/>
        </w:rPr>
        <w:t>Bản đồ tỉ</w:t>
      </w:r>
      <w:r w:rsidR="001B2813" w:rsidRPr="00351151">
        <w:rPr>
          <w:rFonts w:eastAsiaTheme="minorEastAsia"/>
          <w:bCs w:val="0"/>
          <w:noProof/>
          <w:sz w:val="26"/>
          <w:szCs w:val="26"/>
          <w:lang w:val="en-US"/>
        </w:rPr>
        <w:t>nh Viê</w:t>
      </w:r>
      <w:r w:rsidRPr="00351151">
        <w:rPr>
          <w:rFonts w:eastAsiaTheme="minorEastAsia"/>
          <w:bCs w:val="0"/>
          <w:noProof/>
          <w:sz w:val="26"/>
          <w:szCs w:val="26"/>
          <w:lang w:val="en-US"/>
        </w:rPr>
        <w:t>ng Chăn và 2 huyện PhonHong và KeoUdon</w:t>
      </w:r>
    </w:p>
    <w:p w14:paraId="797700F7" w14:textId="0A214881" w:rsidR="008240ED" w:rsidRPr="00351151" w:rsidRDefault="008240ED" w:rsidP="00E924E6">
      <w:pPr>
        <w:pStyle w:val="2"/>
        <w:widowControl w:val="0"/>
        <w:ind w:firstLine="709"/>
        <w:rPr>
          <w:rFonts w:eastAsiaTheme="minorEastAsia"/>
          <w:b w:val="0"/>
          <w:bCs w:val="0"/>
          <w:noProof/>
          <w:sz w:val="26"/>
          <w:szCs w:val="26"/>
          <w:lang w:val="en-US"/>
        </w:rPr>
      </w:pPr>
    </w:p>
    <w:p w14:paraId="656D07E7" w14:textId="77777777" w:rsidR="008240ED" w:rsidRPr="00351151" w:rsidRDefault="008240ED" w:rsidP="00E924E6">
      <w:pPr>
        <w:pStyle w:val="2"/>
        <w:widowControl w:val="0"/>
        <w:ind w:firstLine="709"/>
        <w:rPr>
          <w:rFonts w:eastAsiaTheme="minorEastAsia"/>
          <w:b w:val="0"/>
          <w:bCs w:val="0"/>
          <w:noProof/>
          <w:sz w:val="26"/>
          <w:szCs w:val="26"/>
          <w:lang w:val="en-US"/>
        </w:rPr>
      </w:pPr>
    </w:p>
    <w:p w14:paraId="22D512A5" w14:textId="77777777" w:rsidR="008240ED" w:rsidRPr="00351151" w:rsidRDefault="008240ED" w:rsidP="00E924E6">
      <w:pPr>
        <w:pStyle w:val="2"/>
        <w:widowControl w:val="0"/>
        <w:ind w:firstLine="709"/>
        <w:rPr>
          <w:rFonts w:eastAsiaTheme="minorEastAsia"/>
          <w:b w:val="0"/>
          <w:bCs w:val="0"/>
          <w:noProof/>
          <w:sz w:val="26"/>
          <w:szCs w:val="26"/>
          <w:lang w:val="en-US"/>
        </w:rPr>
      </w:pPr>
    </w:p>
    <w:p w14:paraId="633902BB" w14:textId="77777777" w:rsidR="008240ED" w:rsidRPr="00351151" w:rsidRDefault="008240ED" w:rsidP="00E924E6">
      <w:pPr>
        <w:pStyle w:val="2"/>
        <w:widowControl w:val="0"/>
        <w:ind w:firstLine="709"/>
        <w:rPr>
          <w:rFonts w:eastAsiaTheme="minorEastAsia"/>
          <w:b w:val="0"/>
          <w:bCs w:val="0"/>
          <w:noProof/>
          <w:sz w:val="26"/>
          <w:szCs w:val="26"/>
          <w:lang w:val="en-US"/>
        </w:rPr>
      </w:pPr>
    </w:p>
    <w:p w14:paraId="1D2AA204" w14:textId="77777777" w:rsidR="008240ED" w:rsidRPr="00351151" w:rsidRDefault="008240ED" w:rsidP="00E924E6">
      <w:pPr>
        <w:pStyle w:val="2"/>
        <w:widowControl w:val="0"/>
        <w:ind w:firstLine="709"/>
        <w:rPr>
          <w:rFonts w:eastAsiaTheme="minorEastAsia"/>
          <w:b w:val="0"/>
          <w:bCs w:val="0"/>
          <w:noProof/>
          <w:sz w:val="26"/>
          <w:szCs w:val="26"/>
          <w:lang w:val="en-US"/>
        </w:rPr>
      </w:pPr>
    </w:p>
    <w:p w14:paraId="07964461" w14:textId="77777777" w:rsidR="008240ED" w:rsidRPr="00351151" w:rsidRDefault="008240ED" w:rsidP="00E924E6">
      <w:pPr>
        <w:pStyle w:val="2"/>
        <w:widowControl w:val="0"/>
        <w:ind w:firstLine="709"/>
        <w:rPr>
          <w:rFonts w:eastAsiaTheme="minorEastAsia"/>
          <w:b w:val="0"/>
          <w:bCs w:val="0"/>
          <w:noProof/>
          <w:sz w:val="26"/>
          <w:szCs w:val="26"/>
          <w:lang w:val="en-US"/>
        </w:rPr>
      </w:pPr>
    </w:p>
    <w:p w14:paraId="28C68B78" w14:textId="35D945FC" w:rsidR="00E928B0" w:rsidRPr="00351151" w:rsidRDefault="00C82079" w:rsidP="00D33287">
      <w:pPr>
        <w:pStyle w:val="Heading3"/>
        <w:numPr>
          <w:ilvl w:val="0"/>
          <w:numId w:val="79"/>
        </w:numPr>
        <w:ind w:left="540" w:hanging="540"/>
        <w:rPr>
          <w:rFonts w:cs="Times New Roman"/>
          <w:b w:val="0"/>
          <w:i w:val="0"/>
          <w:noProof/>
          <w:sz w:val="26"/>
          <w:szCs w:val="26"/>
          <w:lang w:val="vi-VN"/>
        </w:rPr>
      </w:pPr>
      <w:bookmarkStart w:id="174" w:name="_Toc28079706"/>
      <w:bookmarkStart w:id="175" w:name="_Toc450936724"/>
      <w:bookmarkStart w:id="176" w:name="_Toc439786868"/>
      <w:bookmarkStart w:id="177" w:name="_Toc453229791"/>
      <w:bookmarkEnd w:id="172"/>
      <w:bookmarkEnd w:id="173"/>
      <w:r w:rsidRPr="00351151">
        <w:rPr>
          <w:i w:val="0"/>
          <w:sz w:val="26"/>
          <w:szCs w:val="26"/>
          <w:lang w:val="vi-VN"/>
        </w:rPr>
        <w:lastRenderedPageBreak/>
        <w:t>Khung</w:t>
      </w:r>
      <w:r w:rsidRPr="00351151">
        <w:rPr>
          <w:rFonts w:cs="Times New Roman"/>
          <w:i w:val="0"/>
          <w:noProof/>
          <w:sz w:val="26"/>
          <w:szCs w:val="26"/>
        </w:rPr>
        <w:t xml:space="preserve"> lý thuyết</w:t>
      </w:r>
      <w:bookmarkEnd w:id="174"/>
    </w:p>
    <w:p w14:paraId="06C49B06" w14:textId="49A5DF56" w:rsidR="00481511" w:rsidRPr="00351151" w:rsidRDefault="00B45671" w:rsidP="00E928B0">
      <w:pPr>
        <w:spacing w:after="160" w:line="259" w:lineRule="auto"/>
        <w:jc w:val="both"/>
        <w:rPr>
          <w:rFonts w:ascii="Times New Roman" w:hAnsi="Times New Roman" w:cs="Times New Roman"/>
          <w:b/>
          <w:noProof/>
          <w:sz w:val="26"/>
          <w:szCs w:val="26"/>
          <w:lang w:val="vi-VN"/>
        </w:rPr>
      </w:pPr>
      <w:r w:rsidRPr="00351151">
        <w:rPr>
          <w:rFonts w:ascii="Times New Roman" w:hAnsi="Times New Roman" w:cs="Times New Roman"/>
          <w:noProof/>
          <w:sz w:val="26"/>
          <w:szCs w:val="26"/>
        </w:rPr>
        <mc:AlternateContent>
          <mc:Choice Requires="wps">
            <w:drawing>
              <wp:anchor distT="0" distB="0" distL="114300" distR="114300" simplePos="0" relativeHeight="251710464" behindDoc="0" locked="0" layoutInCell="1" allowOverlap="1" wp14:anchorId="14157216" wp14:editId="422C963E">
                <wp:simplePos x="0" y="0"/>
                <wp:positionH relativeFrom="column">
                  <wp:posOffset>-205606</wp:posOffset>
                </wp:positionH>
                <wp:positionV relativeFrom="paragraph">
                  <wp:posOffset>141605</wp:posOffset>
                </wp:positionV>
                <wp:extent cx="1828165" cy="2628900"/>
                <wp:effectExtent l="0" t="0" r="19685" b="19050"/>
                <wp:wrapNone/>
                <wp:docPr id="51" name="Text Box 51"/>
                <wp:cNvGraphicFramePr/>
                <a:graphic xmlns:a="http://schemas.openxmlformats.org/drawingml/2006/main">
                  <a:graphicData uri="http://schemas.microsoft.com/office/word/2010/wordprocessingShape">
                    <wps:wsp>
                      <wps:cNvSpPr txBox="1"/>
                      <wps:spPr>
                        <a:xfrm>
                          <a:off x="0" y="0"/>
                          <a:ext cx="1828165" cy="2628900"/>
                        </a:xfrm>
                        <a:prstGeom prst="rect">
                          <a:avLst/>
                        </a:prstGeom>
                        <a:solidFill>
                          <a:schemeClr val="lt1"/>
                        </a:solidFill>
                        <a:ln w="6350">
                          <a:solidFill>
                            <a:prstClr val="black"/>
                          </a:solidFill>
                        </a:ln>
                      </wps:spPr>
                      <wps:txbx>
                        <w:txbxContent>
                          <w:p w14:paraId="3BCB79CB" w14:textId="6086A2B2" w:rsidR="00CC3968" w:rsidRPr="0095665A" w:rsidRDefault="00CC3968" w:rsidP="009955B0">
                            <w:pPr>
                              <w:spacing w:after="0"/>
                              <w:rPr>
                                <w:rFonts w:ascii="Times New Roman" w:hAnsi="Times New Roman" w:cs="Times New Roman"/>
                                <w:b/>
                                <w:sz w:val="26"/>
                                <w:szCs w:val="26"/>
                                <w:u w:val="single"/>
                              </w:rPr>
                            </w:pPr>
                            <w:r w:rsidRPr="0095665A">
                              <w:rPr>
                                <w:rFonts w:ascii="Times New Roman" w:hAnsi="Times New Roman" w:cs="Times New Roman"/>
                                <w:b/>
                                <w:sz w:val="26"/>
                                <w:szCs w:val="26"/>
                                <w:u w:val="single"/>
                              </w:rPr>
                              <w:t>Cộng đồng:</w:t>
                            </w:r>
                          </w:p>
                          <w:p w14:paraId="080C2D40" w14:textId="77777777" w:rsidR="00CC3968" w:rsidRPr="00C81511" w:rsidRDefault="00CC3968" w:rsidP="00D33287">
                            <w:pPr>
                              <w:pStyle w:val="ListParagraph"/>
                              <w:numPr>
                                <w:ilvl w:val="0"/>
                                <w:numId w:val="108"/>
                              </w:numPr>
                              <w:spacing w:after="0"/>
                              <w:ind w:left="270"/>
                              <w:rPr>
                                <w:rFonts w:ascii="Times New Roman" w:hAnsi="Times New Roman" w:cs="Times New Roman"/>
                                <w:sz w:val="26"/>
                                <w:szCs w:val="26"/>
                              </w:rPr>
                            </w:pPr>
                            <w:r w:rsidRPr="00C81511">
                              <w:rPr>
                                <w:rFonts w:ascii="Times New Roman" w:hAnsi="Times New Roman" w:cs="Times New Roman"/>
                                <w:sz w:val="26"/>
                                <w:szCs w:val="26"/>
                              </w:rPr>
                              <w:t>Khoảng cách đến CSYT</w:t>
                            </w:r>
                          </w:p>
                          <w:p w14:paraId="5630B52F" w14:textId="77777777" w:rsidR="00CC3968" w:rsidRPr="00C81511" w:rsidRDefault="00CC3968" w:rsidP="00D33287">
                            <w:pPr>
                              <w:pStyle w:val="ListParagraph"/>
                              <w:numPr>
                                <w:ilvl w:val="0"/>
                                <w:numId w:val="108"/>
                              </w:numPr>
                              <w:spacing w:after="0"/>
                              <w:ind w:left="270"/>
                              <w:rPr>
                                <w:rFonts w:ascii="Times New Roman" w:hAnsi="Times New Roman" w:cs="Times New Roman"/>
                                <w:sz w:val="26"/>
                                <w:szCs w:val="26"/>
                              </w:rPr>
                            </w:pPr>
                            <w:r w:rsidRPr="00C81511">
                              <w:rPr>
                                <w:rFonts w:ascii="Times New Roman" w:hAnsi="Times New Roman" w:cs="Times New Roman"/>
                                <w:sz w:val="26"/>
                                <w:szCs w:val="26"/>
                              </w:rPr>
                              <w:t>Thời gian đến CSYT</w:t>
                            </w:r>
                          </w:p>
                          <w:p w14:paraId="25A3AA1C" w14:textId="77777777" w:rsidR="00CC3968" w:rsidRPr="00C81511" w:rsidRDefault="00CC3968" w:rsidP="00D33287">
                            <w:pPr>
                              <w:pStyle w:val="ListParagraph"/>
                              <w:numPr>
                                <w:ilvl w:val="0"/>
                                <w:numId w:val="108"/>
                              </w:numPr>
                              <w:spacing w:after="0"/>
                              <w:ind w:left="270"/>
                              <w:rPr>
                                <w:rFonts w:ascii="Times New Roman" w:hAnsi="Times New Roman" w:cs="Times New Roman"/>
                                <w:sz w:val="26"/>
                                <w:szCs w:val="26"/>
                              </w:rPr>
                            </w:pPr>
                            <w:r w:rsidRPr="00C81511">
                              <w:rPr>
                                <w:rFonts w:ascii="Times New Roman" w:hAnsi="Times New Roman" w:cs="Times New Roman"/>
                                <w:sz w:val="26"/>
                                <w:szCs w:val="26"/>
                              </w:rPr>
                              <w:t>Nhận thông tin về BHYT</w:t>
                            </w:r>
                          </w:p>
                          <w:p w14:paraId="12C1CC71" w14:textId="77777777" w:rsidR="00CC3968" w:rsidRPr="00C81511" w:rsidRDefault="00CC3968" w:rsidP="00D33287">
                            <w:pPr>
                              <w:pStyle w:val="ListParagraph"/>
                              <w:numPr>
                                <w:ilvl w:val="0"/>
                                <w:numId w:val="108"/>
                              </w:numPr>
                              <w:spacing w:after="0"/>
                              <w:ind w:left="270"/>
                              <w:rPr>
                                <w:rFonts w:ascii="Times New Roman" w:hAnsi="Times New Roman" w:cs="Times New Roman"/>
                                <w:sz w:val="26"/>
                                <w:szCs w:val="26"/>
                              </w:rPr>
                            </w:pPr>
                            <w:r w:rsidRPr="00C81511">
                              <w:rPr>
                                <w:rFonts w:ascii="Times New Roman" w:hAnsi="Times New Roman" w:cs="Times New Roman"/>
                                <w:sz w:val="26"/>
                                <w:szCs w:val="26"/>
                              </w:rPr>
                              <w:t>Sự sẵn có của DVYT</w:t>
                            </w:r>
                          </w:p>
                          <w:p w14:paraId="2FCCBD7B" w14:textId="77777777" w:rsidR="00CC3968" w:rsidRPr="00C81511" w:rsidRDefault="00CC3968" w:rsidP="00D33287">
                            <w:pPr>
                              <w:pStyle w:val="ListParagraph"/>
                              <w:numPr>
                                <w:ilvl w:val="0"/>
                                <w:numId w:val="108"/>
                              </w:numPr>
                              <w:spacing w:after="0"/>
                              <w:ind w:left="270"/>
                              <w:jc w:val="both"/>
                              <w:rPr>
                                <w:rFonts w:ascii="Times New Roman" w:hAnsi="Times New Roman" w:cs="Times New Roman"/>
                                <w:sz w:val="26"/>
                                <w:szCs w:val="26"/>
                              </w:rPr>
                            </w:pPr>
                            <w:r w:rsidRPr="00C81511">
                              <w:rPr>
                                <w:rFonts w:ascii="Times New Roman" w:hAnsi="Times New Roman" w:cs="Times New Roman"/>
                                <w:sz w:val="26"/>
                                <w:szCs w:val="26"/>
                              </w:rPr>
                              <w:t>Cơ sở vật chất và trang thiết bị CSYT</w:t>
                            </w:r>
                          </w:p>
                          <w:p w14:paraId="5C8DD486" w14:textId="77777777" w:rsidR="00CC3968" w:rsidRPr="00C81511" w:rsidRDefault="00CC3968" w:rsidP="00D33287">
                            <w:pPr>
                              <w:pStyle w:val="ListParagraph"/>
                              <w:numPr>
                                <w:ilvl w:val="0"/>
                                <w:numId w:val="108"/>
                              </w:numPr>
                              <w:spacing w:after="0"/>
                              <w:ind w:left="270"/>
                              <w:rPr>
                                <w:rFonts w:ascii="Times New Roman" w:hAnsi="Times New Roman" w:cs="Times New Roman"/>
                                <w:sz w:val="26"/>
                                <w:szCs w:val="26"/>
                              </w:rPr>
                            </w:pPr>
                            <w:r w:rsidRPr="00C81511">
                              <w:rPr>
                                <w:rFonts w:ascii="Times New Roman" w:hAnsi="Times New Roman" w:cs="Times New Roman"/>
                                <w:sz w:val="26"/>
                                <w:szCs w:val="26"/>
                              </w:rPr>
                              <w:t>Trình độ chuyên môn của CBYT</w:t>
                            </w:r>
                          </w:p>
                          <w:p w14:paraId="481F0567" w14:textId="77777777" w:rsidR="00CC3968" w:rsidRDefault="00CC3968" w:rsidP="009955B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51" o:spid="_x0000_s1026" type="#_x0000_t202" style="position:absolute;left:0;text-align:left;margin-left:-16.2pt;margin-top:11.15pt;width:143.95pt;height:207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" fillcolor="white [3201]" strokeweight=".5pt">
                <v:textbox>
                  <w:txbxContent>
                    <w:p w14:paraId="3BCB79CB" w14:textId="6086A2B2" w:rsidR="00CC3968" w:rsidRPr="0095665A" w:rsidRDefault="00CC3968" w:rsidP="009955B0">
                      <w:pPr>
                        <w:spacing w:after="0"/>
                        <w:rPr>
                          <w:rFonts w:ascii="Times New Roman" w:hAnsi="Times New Roman" w:cs="Times New Roman"/>
                          <w:b/>
                          <w:sz w:val="26"/>
                          <w:szCs w:val="26"/>
                          <w:u w:val="single"/>
                        </w:rPr>
                      </w:pPr>
                      <w:r w:rsidRPr="0095665A">
                        <w:rPr>
                          <w:rFonts w:ascii="Times New Roman" w:hAnsi="Times New Roman" w:cs="Times New Roman"/>
                          <w:b/>
                          <w:sz w:val="26"/>
                          <w:szCs w:val="26"/>
                          <w:u w:val="single"/>
                        </w:rPr>
                        <w:t>Cộng đồng:</w:t>
                      </w:r>
                    </w:p>
                    <w:p w14:paraId="080C2D40" w14:textId="77777777" w:rsidR="00CC3968" w:rsidRPr="00C81511" w:rsidRDefault="00CC3968" w:rsidP="00D33287">
                      <w:pPr>
                        <w:pStyle w:val="ListParagraph"/>
                        <w:numPr>
                          <w:ilvl w:val="0"/>
                          <w:numId w:val="108"/>
                        </w:numPr>
                        <w:spacing w:after="0"/>
                        <w:ind w:left="270"/>
                        <w:rPr>
                          <w:rFonts w:ascii="Times New Roman" w:hAnsi="Times New Roman" w:cs="Times New Roman"/>
                          <w:sz w:val="26"/>
                          <w:szCs w:val="26"/>
                        </w:rPr>
                      </w:pPr>
                      <w:r w:rsidRPr="00C81511">
                        <w:rPr>
                          <w:rFonts w:ascii="Times New Roman" w:hAnsi="Times New Roman" w:cs="Times New Roman"/>
                          <w:sz w:val="26"/>
                          <w:szCs w:val="26"/>
                        </w:rPr>
                        <w:t>Khoảng cách đến CSYT</w:t>
                      </w:r>
                    </w:p>
                    <w:p w14:paraId="5630B52F" w14:textId="77777777" w:rsidR="00CC3968" w:rsidRPr="00C81511" w:rsidRDefault="00CC3968" w:rsidP="00D33287">
                      <w:pPr>
                        <w:pStyle w:val="ListParagraph"/>
                        <w:numPr>
                          <w:ilvl w:val="0"/>
                          <w:numId w:val="108"/>
                        </w:numPr>
                        <w:spacing w:after="0"/>
                        <w:ind w:left="270"/>
                        <w:rPr>
                          <w:rFonts w:ascii="Times New Roman" w:hAnsi="Times New Roman" w:cs="Times New Roman"/>
                          <w:sz w:val="26"/>
                          <w:szCs w:val="26"/>
                        </w:rPr>
                      </w:pPr>
                      <w:r w:rsidRPr="00C81511">
                        <w:rPr>
                          <w:rFonts w:ascii="Times New Roman" w:hAnsi="Times New Roman" w:cs="Times New Roman"/>
                          <w:sz w:val="26"/>
                          <w:szCs w:val="26"/>
                        </w:rPr>
                        <w:t>Thời gian đến CSYT</w:t>
                      </w:r>
                    </w:p>
                    <w:p w14:paraId="25A3AA1C" w14:textId="77777777" w:rsidR="00CC3968" w:rsidRPr="00C81511" w:rsidRDefault="00CC3968" w:rsidP="00D33287">
                      <w:pPr>
                        <w:pStyle w:val="ListParagraph"/>
                        <w:numPr>
                          <w:ilvl w:val="0"/>
                          <w:numId w:val="108"/>
                        </w:numPr>
                        <w:spacing w:after="0"/>
                        <w:ind w:left="270"/>
                        <w:rPr>
                          <w:rFonts w:ascii="Times New Roman" w:hAnsi="Times New Roman" w:cs="Times New Roman"/>
                          <w:sz w:val="26"/>
                          <w:szCs w:val="26"/>
                        </w:rPr>
                      </w:pPr>
                      <w:r w:rsidRPr="00C81511">
                        <w:rPr>
                          <w:rFonts w:ascii="Times New Roman" w:hAnsi="Times New Roman" w:cs="Times New Roman"/>
                          <w:sz w:val="26"/>
                          <w:szCs w:val="26"/>
                        </w:rPr>
                        <w:t>Nhận thông tin về BHYT</w:t>
                      </w:r>
                    </w:p>
                    <w:p w14:paraId="12C1CC71" w14:textId="77777777" w:rsidR="00CC3968" w:rsidRPr="00C81511" w:rsidRDefault="00CC3968" w:rsidP="00D33287">
                      <w:pPr>
                        <w:pStyle w:val="ListParagraph"/>
                        <w:numPr>
                          <w:ilvl w:val="0"/>
                          <w:numId w:val="108"/>
                        </w:numPr>
                        <w:spacing w:after="0"/>
                        <w:ind w:left="270"/>
                        <w:rPr>
                          <w:rFonts w:ascii="Times New Roman" w:hAnsi="Times New Roman" w:cs="Times New Roman"/>
                          <w:sz w:val="26"/>
                          <w:szCs w:val="26"/>
                        </w:rPr>
                      </w:pPr>
                      <w:r w:rsidRPr="00C81511">
                        <w:rPr>
                          <w:rFonts w:ascii="Times New Roman" w:hAnsi="Times New Roman" w:cs="Times New Roman"/>
                          <w:sz w:val="26"/>
                          <w:szCs w:val="26"/>
                        </w:rPr>
                        <w:t>Sự sẵn có của DVYT</w:t>
                      </w:r>
                    </w:p>
                    <w:p w14:paraId="2FCCBD7B" w14:textId="77777777" w:rsidR="00CC3968" w:rsidRPr="00C81511" w:rsidRDefault="00CC3968" w:rsidP="00D33287">
                      <w:pPr>
                        <w:pStyle w:val="ListParagraph"/>
                        <w:numPr>
                          <w:ilvl w:val="0"/>
                          <w:numId w:val="108"/>
                        </w:numPr>
                        <w:spacing w:after="0"/>
                        <w:ind w:left="270"/>
                        <w:jc w:val="both"/>
                        <w:rPr>
                          <w:rFonts w:ascii="Times New Roman" w:hAnsi="Times New Roman" w:cs="Times New Roman"/>
                          <w:sz w:val="26"/>
                          <w:szCs w:val="26"/>
                        </w:rPr>
                      </w:pPr>
                      <w:r w:rsidRPr="00C81511">
                        <w:rPr>
                          <w:rFonts w:ascii="Times New Roman" w:hAnsi="Times New Roman" w:cs="Times New Roman"/>
                          <w:sz w:val="26"/>
                          <w:szCs w:val="26"/>
                        </w:rPr>
                        <w:t>Cơ sở vật chất và trang thiết bị CSYT</w:t>
                      </w:r>
                    </w:p>
                    <w:p w14:paraId="5C8DD486" w14:textId="77777777" w:rsidR="00CC3968" w:rsidRPr="00C81511" w:rsidRDefault="00CC3968" w:rsidP="00D33287">
                      <w:pPr>
                        <w:pStyle w:val="ListParagraph"/>
                        <w:numPr>
                          <w:ilvl w:val="0"/>
                          <w:numId w:val="108"/>
                        </w:numPr>
                        <w:spacing w:after="0"/>
                        <w:ind w:left="270"/>
                        <w:rPr>
                          <w:rFonts w:ascii="Times New Roman" w:hAnsi="Times New Roman" w:cs="Times New Roman"/>
                          <w:sz w:val="26"/>
                          <w:szCs w:val="26"/>
                        </w:rPr>
                      </w:pPr>
                      <w:r w:rsidRPr="00C81511">
                        <w:rPr>
                          <w:rFonts w:ascii="Times New Roman" w:hAnsi="Times New Roman" w:cs="Times New Roman"/>
                          <w:sz w:val="26"/>
                          <w:szCs w:val="26"/>
                        </w:rPr>
                        <w:t>Trình độ chuyên môn của CBYT</w:t>
                      </w:r>
                    </w:p>
                    <w:p w14:paraId="481F0567" w14:textId="77777777" w:rsidR="00CC3968" w:rsidRDefault="00CC3968" w:rsidP="009955B0"/>
                  </w:txbxContent>
                </v:textbox>
              </v:shape>
            </w:pict>
          </mc:Fallback>
        </mc:AlternateContent>
      </w:r>
      <w:r w:rsidRPr="00351151">
        <w:rPr>
          <w:rFonts w:ascii="Times New Roman" w:hAnsi="Times New Roman" w:cs="Times New Roman"/>
          <w:noProof/>
          <w:sz w:val="26"/>
          <w:szCs w:val="26"/>
        </w:rPr>
        <mc:AlternateContent>
          <mc:Choice Requires="wps">
            <w:drawing>
              <wp:anchor distT="0" distB="0" distL="114300" distR="114300" simplePos="0" relativeHeight="251709440" behindDoc="0" locked="0" layoutInCell="1" allowOverlap="1" wp14:anchorId="182FA0FF" wp14:editId="466D3171">
                <wp:simplePos x="0" y="0"/>
                <wp:positionH relativeFrom="column">
                  <wp:posOffset>1938020</wp:posOffset>
                </wp:positionH>
                <wp:positionV relativeFrom="paragraph">
                  <wp:posOffset>144145</wp:posOffset>
                </wp:positionV>
                <wp:extent cx="1600200" cy="2371725"/>
                <wp:effectExtent l="0" t="0" r="19050" b="28575"/>
                <wp:wrapNone/>
                <wp:docPr id="12" name="Text Box 12"/>
                <wp:cNvGraphicFramePr/>
                <a:graphic xmlns:a="http://schemas.openxmlformats.org/drawingml/2006/main">
                  <a:graphicData uri="http://schemas.microsoft.com/office/word/2010/wordprocessingShape">
                    <wps:wsp>
                      <wps:cNvSpPr txBox="1"/>
                      <wps:spPr>
                        <a:xfrm>
                          <a:off x="0" y="0"/>
                          <a:ext cx="1600200" cy="2371725"/>
                        </a:xfrm>
                        <a:prstGeom prst="rect">
                          <a:avLst/>
                        </a:prstGeom>
                        <a:solidFill>
                          <a:schemeClr val="lt1"/>
                        </a:solidFill>
                        <a:ln w="6350">
                          <a:solidFill>
                            <a:prstClr val="black"/>
                          </a:solidFill>
                        </a:ln>
                      </wps:spPr>
                      <wps:txbx>
                        <w:txbxContent>
                          <w:p w14:paraId="287174F3" w14:textId="281C702A" w:rsidR="00CC3968" w:rsidRPr="0095665A" w:rsidRDefault="00CC3968" w:rsidP="009955B0">
                            <w:pPr>
                              <w:spacing w:after="0"/>
                              <w:rPr>
                                <w:rFonts w:ascii="Times New Roman" w:hAnsi="Times New Roman" w:cs="Times New Roman"/>
                                <w:b/>
                                <w:sz w:val="26"/>
                                <w:szCs w:val="26"/>
                                <w:u w:val="single"/>
                              </w:rPr>
                            </w:pPr>
                            <w:r w:rsidRPr="0095665A">
                              <w:rPr>
                                <w:rFonts w:ascii="Times New Roman" w:hAnsi="Times New Roman" w:cs="Times New Roman"/>
                                <w:b/>
                                <w:sz w:val="26"/>
                                <w:szCs w:val="26"/>
                                <w:u w:val="single"/>
                              </w:rPr>
                              <w:t>Cá nhân:</w:t>
                            </w:r>
                          </w:p>
                          <w:p w14:paraId="23A047C0" w14:textId="77777777" w:rsidR="00CC3968" w:rsidRPr="00C81511" w:rsidRDefault="00CC3968" w:rsidP="00D33287">
                            <w:pPr>
                              <w:pStyle w:val="ListParagraph"/>
                              <w:numPr>
                                <w:ilvl w:val="0"/>
                                <w:numId w:val="109"/>
                              </w:numPr>
                              <w:spacing w:after="0"/>
                              <w:ind w:left="360"/>
                              <w:rPr>
                                <w:rFonts w:ascii="Times New Roman" w:hAnsi="Times New Roman" w:cs="Times New Roman"/>
                                <w:sz w:val="26"/>
                                <w:szCs w:val="26"/>
                              </w:rPr>
                            </w:pPr>
                            <w:r w:rsidRPr="00C81511">
                              <w:rPr>
                                <w:rFonts w:ascii="Times New Roman" w:hAnsi="Times New Roman" w:cs="Times New Roman"/>
                                <w:sz w:val="26"/>
                                <w:szCs w:val="26"/>
                              </w:rPr>
                              <w:t>Nhóm tuổi</w:t>
                            </w:r>
                          </w:p>
                          <w:p w14:paraId="56ED5070" w14:textId="77777777" w:rsidR="00CC3968" w:rsidRPr="00C81511" w:rsidRDefault="00CC3968" w:rsidP="00D33287">
                            <w:pPr>
                              <w:pStyle w:val="ListParagraph"/>
                              <w:numPr>
                                <w:ilvl w:val="0"/>
                                <w:numId w:val="109"/>
                              </w:numPr>
                              <w:spacing w:after="0"/>
                              <w:ind w:left="360"/>
                              <w:rPr>
                                <w:rFonts w:ascii="Times New Roman" w:hAnsi="Times New Roman" w:cs="Times New Roman"/>
                                <w:sz w:val="26"/>
                                <w:szCs w:val="26"/>
                              </w:rPr>
                            </w:pPr>
                            <w:r w:rsidRPr="00C81511">
                              <w:rPr>
                                <w:rFonts w:ascii="Times New Roman" w:hAnsi="Times New Roman" w:cs="Times New Roman"/>
                                <w:sz w:val="26"/>
                                <w:szCs w:val="26"/>
                              </w:rPr>
                              <w:t>Giới tính</w:t>
                            </w:r>
                          </w:p>
                          <w:p w14:paraId="6933C1A9" w14:textId="77777777" w:rsidR="00CC3968" w:rsidRPr="00C81511" w:rsidRDefault="00CC3968" w:rsidP="00D33287">
                            <w:pPr>
                              <w:pStyle w:val="ListParagraph"/>
                              <w:numPr>
                                <w:ilvl w:val="0"/>
                                <w:numId w:val="109"/>
                              </w:numPr>
                              <w:spacing w:after="0"/>
                              <w:ind w:left="360"/>
                              <w:rPr>
                                <w:rFonts w:ascii="Times New Roman" w:hAnsi="Times New Roman" w:cs="Times New Roman"/>
                                <w:sz w:val="26"/>
                                <w:szCs w:val="26"/>
                              </w:rPr>
                            </w:pPr>
                            <w:r w:rsidRPr="00C81511">
                              <w:rPr>
                                <w:rFonts w:ascii="Times New Roman" w:hAnsi="Times New Roman" w:cs="Times New Roman"/>
                                <w:sz w:val="26"/>
                                <w:szCs w:val="26"/>
                              </w:rPr>
                              <w:t>Học vấn</w:t>
                            </w:r>
                          </w:p>
                          <w:p w14:paraId="01995C98" w14:textId="77777777" w:rsidR="00CC3968" w:rsidRPr="00C81511" w:rsidRDefault="00CC3968" w:rsidP="00D33287">
                            <w:pPr>
                              <w:pStyle w:val="ListParagraph"/>
                              <w:numPr>
                                <w:ilvl w:val="0"/>
                                <w:numId w:val="109"/>
                              </w:numPr>
                              <w:spacing w:after="0"/>
                              <w:ind w:left="360"/>
                              <w:rPr>
                                <w:rFonts w:ascii="Times New Roman" w:hAnsi="Times New Roman" w:cs="Times New Roman"/>
                                <w:sz w:val="26"/>
                                <w:szCs w:val="26"/>
                              </w:rPr>
                            </w:pPr>
                            <w:r w:rsidRPr="00C81511">
                              <w:rPr>
                                <w:rFonts w:ascii="Times New Roman" w:hAnsi="Times New Roman" w:cs="Times New Roman"/>
                                <w:sz w:val="26"/>
                                <w:szCs w:val="26"/>
                              </w:rPr>
                              <w:t>Hôn nhân</w:t>
                            </w:r>
                          </w:p>
                          <w:p w14:paraId="7381F1C8" w14:textId="77777777" w:rsidR="00CC3968" w:rsidRPr="00C81511" w:rsidRDefault="00CC3968" w:rsidP="00D33287">
                            <w:pPr>
                              <w:pStyle w:val="ListParagraph"/>
                              <w:numPr>
                                <w:ilvl w:val="0"/>
                                <w:numId w:val="109"/>
                              </w:numPr>
                              <w:spacing w:after="0"/>
                              <w:ind w:left="360"/>
                              <w:rPr>
                                <w:rFonts w:ascii="Times New Roman" w:hAnsi="Times New Roman" w:cs="Times New Roman"/>
                                <w:sz w:val="26"/>
                                <w:szCs w:val="26"/>
                              </w:rPr>
                            </w:pPr>
                            <w:r w:rsidRPr="00C81511">
                              <w:rPr>
                                <w:rFonts w:ascii="Times New Roman" w:hAnsi="Times New Roman" w:cs="Times New Roman"/>
                                <w:sz w:val="26"/>
                                <w:szCs w:val="26"/>
                              </w:rPr>
                              <w:t>Nghề nghiệp</w:t>
                            </w:r>
                          </w:p>
                          <w:p w14:paraId="5B257932" w14:textId="77777777" w:rsidR="00CC3968" w:rsidRPr="00C81511" w:rsidRDefault="00CC3968" w:rsidP="00D33287">
                            <w:pPr>
                              <w:pStyle w:val="ListParagraph"/>
                              <w:numPr>
                                <w:ilvl w:val="0"/>
                                <w:numId w:val="109"/>
                              </w:numPr>
                              <w:spacing w:after="0"/>
                              <w:ind w:left="360"/>
                              <w:rPr>
                                <w:rFonts w:ascii="Times New Roman" w:hAnsi="Times New Roman" w:cs="Times New Roman"/>
                                <w:sz w:val="26"/>
                                <w:szCs w:val="26"/>
                              </w:rPr>
                            </w:pPr>
                            <w:r>
                              <w:rPr>
                                <w:rFonts w:ascii="Times New Roman" w:hAnsi="Times New Roman" w:cs="Times New Roman"/>
                                <w:sz w:val="26"/>
                                <w:szCs w:val="26"/>
                              </w:rPr>
                              <w:t>Tham</w:t>
                            </w:r>
                            <w:r w:rsidRPr="00C81511">
                              <w:rPr>
                                <w:rFonts w:ascii="Times New Roman" w:hAnsi="Times New Roman" w:cs="Times New Roman"/>
                                <w:sz w:val="26"/>
                                <w:szCs w:val="26"/>
                              </w:rPr>
                              <w:t xml:space="preserve"> gia BHYT</w:t>
                            </w:r>
                          </w:p>
                          <w:p w14:paraId="7A80D72B" w14:textId="3C33F77A" w:rsidR="00CC3968" w:rsidRPr="009955B0" w:rsidRDefault="00CC3968" w:rsidP="00D33287">
                            <w:pPr>
                              <w:pStyle w:val="ListParagraph"/>
                              <w:numPr>
                                <w:ilvl w:val="0"/>
                                <w:numId w:val="109"/>
                              </w:numPr>
                              <w:spacing w:after="0"/>
                              <w:ind w:left="360"/>
                              <w:rPr>
                                <w:rFonts w:ascii="Times New Roman" w:hAnsi="Times New Roman" w:cs="Times New Roman"/>
                                <w:sz w:val="26"/>
                                <w:szCs w:val="26"/>
                              </w:rPr>
                            </w:pPr>
                            <w:r w:rsidRPr="009955B0">
                              <w:rPr>
                                <w:rFonts w:ascii="Times New Roman" w:hAnsi="Times New Roman" w:cs="Times New Roman"/>
                                <w:sz w:val="26"/>
                                <w:szCs w:val="26"/>
                              </w:rPr>
                              <w:t>Kiến thức BHYT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2" o:spid="_x0000_s1027" type="#_x0000_t202" style="position:absolute;left:0;text-align:left;margin-left:152.6pt;margin-top:11.35pt;width:126pt;height:186.7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" fillcolor="white [3201]" strokeweight=".5pt">
                <v:textbox>
                  <w:txbxContent>
                    <w:p w14:paraId="287174F3" w14:textId="281C702A" w:rsidR="00CC3968" w:rsidRPr="0095665A" w:rsidRDefault="00CC3968" w:rsidP="009955B0">
                      <w:pPr>
                        <w:spacing w:after="0"/>
                        <w:rPr>
                          <w:rFonts w:ascii="Times New Roman" w:hAnsi="Times New Roman" w:cs="Times New Roman"/>
                          <w:b/>
                          <w:sz w:val="26"/>
                          <w:szCs w:val="26"/>
                          <w:u w:val="single"/>
                        </w:rPr>
                      </w:pPr>
                      <w:r w:rsidRPr="0095665A">
                        <w:rPr>
                          <w:rFonts w:ascii="Times New Roman" w:hAnsi="Times New Roman" w:cs="Times New Roman"/>
                          <w:b/>
                          <w:sz w:val="26"/>
                          <w:szCs w:val="26"/>
                          <w:u w:val="single"/>
                        </w:rPr>
                        <w:t>Cá nhân:</w:t>
                      </w:r>
                    </w:p>
                    <w:p w14:paraId="23A047C0" w14:textId="77777777" w:rsidR="00CC3968" w:rsidRPr="00C81511" w:rsidRDefault="00CC3968" w:rsidP="00D33287">
                      <w:pPr>
                        <w:pStyle w:val="ListParagraph"/>
                        <w:numPr>
                          <w:ilvl w:val="0"/>
                          <w:numId w:val="109"/>
                        </w:numPr>
                        <w:spacing w:after="0"/>
                        <w:ind w:left="360"/>
                        <w:rPr>
                          <w:rFonts w:ascii="Times New Roman" w:hAnsi="Times New Roman" w:cs="Times New Roman"/>
                          <w:sz w:val="26"/>
                          <w:szCs w:val="26"/>
                        </w:rPr>
                      </w:pPr>
                      <w:r w:rsidRPr="00C81511">
                        <w:rPr>
                          <w:rFonts w:ascii="Times New Roman" w:hAnsi="Times New Roman" w:cs="Times New Roman"/>
                          <w:sz w:val="26"/>
                          <w:szCs w:val="26"/>
                        </w:rPr>
                        <w:t>Nhóm tuổi</w:t>
                      </w:r>
                    </w:p>
                    <w:p w14:paraId="56ED5070" w14:textId="77777777" w:rsidR="00CC3968" w:rsidRPr="00C81511" w:rsidRDefault="00CC3968" w:rsidP="00D33287">
                      <w:pPr>
                        <w:pStyle w:val="ListParagraph"/>
                        <w:numPr>
                          <w:ilvl w:val="0"/>
                          <w:numId w:val="109"/>
                        </w:numPr>
                        <w:spacing w:after="0"/>
                        <w:ind w:left="360"/>
                        <w:rPr>
                          <w:rFonts w:ascii="Times New Roman" w:hAnsi="Times New Roman" w:cs="Times New Roman"/>
                          <w:sz w:val="26"/>
                          <w:szCs w:val="26"/>
                        </w:rPr>
                      </w:pPr>
                      <w:r w:rsidRPr="00C81511">
                        <w:rPr>
                          <w:rFonts w:ascii="Times New Roman" w:hAnsi="Times New Roman" w:cs="Times New Roman"/>
                          <w:sz w:val="26"/>
                          <w:szCs w:val="26"/>
                        </w:rPr>
                        <w:t>Giới tính</w:t>
                      </w:r>
                    </w:p>
                    <w:p w14:paraId="6933C1A9" w14:textId="77777777" w:rsidR="00CC3968" w:rsidRPr="00C81511" w:rsidRDefault="00CC3968" w:rsidP="00D33287">
                      <w:pPr>
                        <w:pStyle w:val="ListParagraph"/>
                        <w:numPr>
                          <w:ilvl w:val="0"/>
                          <w:numId w:val="109"/>
                        </w:numPr>
                        <w:spacing w:after="0"/>
                        <w:ind w:left="360"/>
                        <w:rPr>
                          <w:rFonts w:ascii="Times New Roman" w:hAnsi="Times New Roman" w:cs="Times New Roman"/>
                          <w:sz w:val="26"/>
                          <w:szCs w:val="26"/>
                        </w:rPr>
                      </w:pPr>
                      <w:r w:rsidRPr="00C81511">
                        <w:rPr>
                          <w:rFonts w:ascii="Times New Roman" w:hAnsi="Times New Roman" w:cs="Times New Roman"/>
                          <w:sz w:val="26"/>
                          <w:szCs w:val="26"/>
                        </w:rPr>
                        <w:t>Học vấn</w:t>
                      </w:r>
                    </w:p>
                    <w:p w14:paraId="01995C98" w14:textId="77777777" w:rsidR="00CC3968" w:rsidRPr="00C81511" w:rsidRDefault="00CC3968" w:rsidP="00D33287">
                      <w:pPr>
                        <w:pStyle w:val="ListParagraph"/>
                        <w:numPr>
                          <w:ilvl w:val="0"/>
                          <w:numId w:val="109"/>
                        </w:numPr>
                        <w:spacing w:after="0"/>
                        <w:ind w:left="360"/>
                        <w:rPr>
                          <w:rFonts w:ascii="Times New Roman" w:hAnsi="Times New Roman" w:cs="Times New Roman"/>
                          <w:sz w:val="26"/>
                          <w:szCs w:val="26"/>
                        </w:rPr>
                      </w:pPr>
                      <w:r w:rsidRPr="00C81511">
                        <w:rPr>
                          <w:rFonts w:ascii="Times New Roman" w:hAnsi="Times New Roman" w:cs="Times New Roman"/>
                          <w:sz w:val="26"/>
                          <w:szCs w:val="26"/>
                        </w:rPr>
                        <w:t>Hôn nhân</w:t>
                      </w:r>
                    </w:p>
                    <w:p w14:paraId="7381F1C8" w14:textId="77777777" w:rsidR="00CC3968" w:rsidRPr="00C81511" w:rsidRDefault="00CC3968" w:rsidP="00D33287">
                      <w:pPr>
                        <w:pStyle w:val="ListParagraph"/>
                        <w:numPr>
                          <w:ilvl w:val="0"/>
                          <w:numId w:val="109"/>
                        </w:numPr>
                        <w:spacing w:after="0"/>
                        <w:ind w:left="360"/>
                        <w:rPr>
                          <w:rFonts w:ascii="Times New Roman" w:hAnsi="Times New Roman" w:cs="Times New Roman"/>
                          <w:sz w:val="26"/>
                          <w:szCs w:val="26"/>
                        </w:rPr>
                      </w:pPr>
                      <w:r w:rsidRPr="00C81511">
                        <w:rPr>
                          <w:rFonts w:ascii="Times New Roman" w:hAnsi="Times New Roman" w:cs="Times New Roman"/>
                          <w:sz w:val="26"/>
                          <w:szCs w:val="26"/>
                        </w:rPr>
                        <w:t>Nghề nghiệp</w:t>
                      </w:r>
                    </w:p>
                    <w:p w14:paraId="5B257932" w14:textId="77777777" w:rsidR="00CC3968" w:rsidRPr="00C81511" w:rsidRDefault="00CC3968" w:rsidP="00D33287">
                      <w:pPr>
                        <w:pStyle w:val="ListParagraph"/>
                        <w:numPr>
                          <w:ilvl w:val="0"/>
                          <w:numId w:val="109"/>
                        </w:numPr>
                        <w:spacing w:after="0"/>
                        <w:ind w:left="360"/>
                        <w:rPr>
                          <w:rFonts w:ascii="Times New Roman" w:hAnsi="Times New Roman" w:cs="Times New Roman"/>
                          <w:sz w:val="26"/>
                          <w:szCs w:val="26"/>
                        </w:rPr>
                      </w:pPr>
                      <w:r>
                        <w:rPr>
                          <w:rFonts w:ascii="Times New Roman" w:hAnsi="Times New Roman" w:cs="Times New Roman"/>
                          <w:sz w:val="26"/>
                          <w:szCs w:val="26"/>
                        </w:rPr>
                        <w:t>Tham</w:t>
                      </w:r>
                      <w:r w:rsidRPr="00C81511">
                        <w:rPr>
                          <w:rFonts w:ascii="Times New Roman" w:hAnsi="Times New Roman" w:cs="Times New Roman"/>
                          <w:sz w:val="26"/>
                          <w:szCs w:val="26"/>
                        </w:rPr>
                        <w:t xml:space="preserve"> gia BHYT</w:t>
                      </w:r>
                    </w:p>
                    <w:p w14:paraId="7A80D72B" w14:textId="3C33F77A" w:rsidR="00CC3968" w:rsidRPr="009955B0" w:rsidRDefault="00CC3968" w:rsidP="00D33287">
                      <w:pPr>
                        <w:pStyle w:val="ListParagraph"/>
                        <w:numPr>
                          <w:ilvl w:val="0"/>
                          <w:numId w:val="109"/>
                        </w:numPr>
                        <w:spacing w:after="0"/>
                        <w:ind w:left="360"/>
                        <w:rPr>
                          <w:rFonts w:ascii="Times New Roman" w:hAnsi="Times New Roman" w:cs="Times New Roman"/>
                          <w:sz w:val="26"/>
                          <w:szCs w:val="26"/>
                        </w:rPr>
                      </w:pPr>
                      <w:r w:rsidRPr="009955B0">
                        <w:rPr>
                          <w:rFonts w:ascii="Times New Roman" w:hAnsi="Times New Roman" w:cs="Times New Roman"/>
                          <w:sz w:val="26"/>
                          <w:szCs w:val="26"/>
                        </w:rPr>
                        <w:t>Kiến thức BHYT</w:t>
                      </w:r>
                    </w:p>
                  </w:txbxContent>
                </v:textbox>
              </v:shape>
            </w:pict>
          </mc:Fallback>
        </mc:AlternateContent>
      </w:r>
      <w:r w:rsidRPr="00351151">
        <w:rPr>
          <w:rFonts w:ascii="Times New Roman" w:hAnsi="Times New Roman" w:cs="Times New Roman"/>
          <w:noProof/>
          <w:sz w:val="26"/>
          <w:szCs w:val="26"/>
        </w:rPr>
        <mc:AlternateContent>
          <mc:Choice Requires="wps">
            <w:drawing>
              <wp:anchor distT="0" distB="0" distL="114300" distR="114300" simplePos="0" relativeHeight="251722752" behindDoc="0" locked="0" layoutInCell="1" allowOverlap="1" wp14:anchorId="1A0D0C2C" wp14:editId="7B75D283">
                <wp:simplePos x="0" y="0"/>
                <wp:positionH relativeFrom="column">
                  <wp:posOffset>4000500</wp:posOffset>
                </wp:positionH>
                <wp:positionV relativeFrom="paragraph">
                  <wp:posOffset>168275</wp:posOffset>
                </wp:positionV>
                <wp:extent cx="1600200" cy="2371725"/>
                <wp:effectExtent l="0" t="0" r="19050" b="28575"/>
                <wp:wrapNone/>
                <wp:docPr id="18" name="Text Box 18"/>
                <wp:cNvGraphicFramePr/>
                <a:graphic xmlns:a="http://schemas.openxmlformats.org/drawingml/2006/main">
                  <a:graphicData uri="http://schemas.microsoft.com/office/word/2010/wordprocessingShape">
                    <wps:wsp>
                      <wps:cNvSpPr txBox="1"/>
                      <wps:spPr>
                        <a:xfrm>
                          <a:off x="0" y="0"/>
                          <a:ext cx="1600200" cy="2371725"/>
                        </a:xfrm>
                        <a:prstGeom prst="rect">
                          <a:avLst/>
                        </a:prstGeom>
                        <a:solidFill>
                          <a:schemeClr val="lt1"/>
                        </a:solidFill>
                        <a:ln w="6350">
                          <a:solidFill>
                            <a:prstClr val="black"/>
                          </a:solidFill>
                        </a:ln>
                      </wps:spPr>
                      <wps:txbx>
                        <w:txbxContent>
                          <w:p w14:paraId="6DD67817" w14:textId="7C6C3B4B" w:rsidR="00CC3968" w:rsidRPr="0095665A" w:rsidRDefault="00CC3968" w:rsidP="009955B0">
                            <w:pPr>
                              <w:spacing w:after="0" w:line="360" w:lineRule="auto"/>
                              <w:rPr>
                                <w:rFonts w:ascii="Times New Roman" w:hAnsi="Times New Roman" w:cs="Times New Roman"/>
                                <w:b/>
                                <w:sz w:val="26"/>
                                <w:szCs w:val="26"/>
                                <w:u w:val="single"/>
                              </w:rPr>
                            </w:pPr>
                            <w:r>
                              <w:rPr>
                                <w:rFonts w:ascii="Times New Roman" w:hAnsi="Times New Roman" w:cs="Times New Roman"/>
                                <w:b/>
                                <w:sz w:val="26"/>
                                <w:szCs w:val="26"/>
                                <w:u w:val="single"/>
                              </w:rPr>
                              <w:t>Các can thiệp truyền thông</w:t>
                            </w:r>
                          </w:p>
                          <w:p w14:paraId="57C9F5A7" w14:textId="697CC9DB" w:rsidR="00CC3968" w:rsidRPr="00C81511" w:rsidRDefault="00CC3968" w:rsidP="00D33287">
                            <w:pPr>
                              <w:pStyle w:val="ListParagraph"/>
                              <w:numPr>
                                <w:ilvl w:val="0"/>
                                <w:numId w:val="109"/>
                              </w:numPr>
                              <w:spacing w:after="0" w:line="360" w:lineRule="auto"/>
                              <w:ind w:left="360"/>
                              <w:rPr>
                                <w:rFonts w:ascii="Times New Roman" w:hAnsi="Times New Roman" w:cs="Times New Roman"/>
                                <w:sz w:val="26"/>
                                <w:szCs w:val="26"/>
                              </w:rPr>
                            </w:pPr>
                            <w:r>
                              <w:rPr>
                                <w:rFonts w:ascii="Times New Roman" w:hAnsi="Times New Roman" w:cs="Times New Roman"/>
                                <w:sz w:val="26"/>
                                <w:szCs w:val="26"/>
                              </w:rPr>
                              <w:t>Tờ rơi</w:t>
                            </w:r>
                          </w:p>
                          <w:p w14:paraId="79E1E5B3" w14:textId="085AD1A0" w:rsidR="00CC3968" w:rsidRPr="00C81511" w:rsidRDefault="00CC3968" w:rsidP="00D33287">
                            <w:pPr>
                              <w:pStyle w:val="ListParagraph"/>
                              <w:numPr>
                                <w:ilvl w:val="0"/>
                                <w:numId w:val="109"/>
                              </w:numPr>
                              <w:spacing w:after="0" w:line="360" w:lineRule="auto"/>
                              <w:ind w:left="360"/>
                              <w:rPr>
                                <w:rFonts w:ascii="Times New Roman" w:hAnsi="Times New Roman" w:cs="Times New Roman"/>
                                <w:sz w:val="26"/>
                                <w:szCs w:val="26"/>
                              </w:rPr>
                            </w:pPr>
                            <w:r>
                              <w:rPr>
                                <w:rFonts w:ascii="Times New Roman" w:hAnsi="Times New Roman" w:cs="Times New Roman"/>
                                <w:sz w:val="26"/>
                                <w:szCs w:val="26"/>
                              </w:rPr>
                              <w:t>Phát thanh</w:t>
                            </w:r>
                          </w:p>
                          <w:p w14:paraId="6A3602A7" w14:textId="731BFEFC" w:rsidR="00CC3968" w:rsidRPr="00C81511" w:rsidRDefault="00CC3968" w:rsidP="00D33287">
                            <w:pPr>
                              <w:pStyle w:val="ListParagraph"/>
                              <w:numPr>
                                <w:ilvl w:val="0"/>
                                <w:numId w:val="109"/>
                              </w:numPr>
                              <w:spacing w:after="0" w:line="360" w:lineRule="auto"/>
                              <w:ind w:left="360"/>
                              <w:rPr>
                                <w:rFonts w:ascii="Times New Roman" w:hAnsi="Times New Roman" w:cs="Times New Roman"/>
                                <w:sz w:val="26"/>
                                <w:szCs w:val="26"/>
                              </w:rPr>
                            </w:pPr>
                            <w:r>
                              <w:rPr>
                                <w:rFonts w:ascii="Times New Roman" w:hAnsi="Times New Roman" w:cs="Times New Roman"/>
                                <w:sz w:val="26"/>
                                <w:szCs w:val="26"/>
                              </w:rPr>
                              <w:t>Poster</w:t>
                            </w:r>
                          </w:p>
                          <w:p w14:paraId="3510BFF9" w14:textId="176347E9" w:rsidR="00CC3968" w:rsidRPr="00C81511" w:rsidRDefault="00CC3968" w:rsidP="00D33287">
                            <w:pPr>
                              <w:pStyle w:val="ListParagraph"/>
                              <w:numPr>
                                <w:ilvl w:val="0"/>
                                <w:numId w:val="109"/>
                              </w:numPr>
                              <w:spacing w:after="0" w:line="360" w:lineRule="auto"/>
                              <w:ind w:left="360"/>
                              <w:rPr>
                                <w:rFonts w:ascii="Times New Roman" w:hAnsi="Times New Roman" w:cs="Times New Roman"/>
                                <w:sz w:val="26"/>
                                <w:szCs w:val="26"/>
                              </w:rPr>
                            </w:pPr>
                            <w:r>
                              <w:rPr>
                                <w:rFonts w:ascii="Times New Roman" w:hAnsi="Times New Roman" w:cs="Times New Roman"/>
                                <w:sz w:val="26"/>
                                <w:szCs w:val="26"/>
                              </w:rPr>
                              <w:t>Họp cộng đồng</w:t>
                            </w:r>
                          </w:p>
                          <w:p w14:paraId="7474A846" w14:textId="5CACE805" w:rsidR="00CC3968" w:rsidRPr="007335D3" w:rsidRDefault="00CC3968" w:rsidP="00D33287">
                            <w:pPr>
                              <w:pStyle w:val="ListParagraph"/>
                              <w:numPr>
                                <w:ilvl w:val="0"/>
                                <w:numId w:val="109"/>
                              </w:numPr>
                              <w:spacing w:after="0" w:line="360" w:lineRule="auto"/>
                              <w:ind w:left="360"/>
                              <w:rPr>
                                <w:rFonts w:ascii="Times New Roman" w:hAnsi="Times New Roman" w:cs="Times New Roman"/>
                                <w:sz w:val="26"/>
                                <w:szCs w:val="26"/>
                              </w:rPr>
                            </w:pPr>
                            <w:r w:rsidRPr="007335D3">
                              <w:rPr>
                                <w:rFonts w:ascii="Times New Roman" w:hAnsi="Times New Roman" w:cs="Times New Roman"/>
                                <w:sz w:val="26"/>
                                <w:szCs w:val="26"/>
                              </w:rPr>
                              <w:t>Tư vấn tại CSYT</w:t>
                            </w:r>
                          </w:p>
                          <w:p w14:paraId="3A687586" w14:textId="2C50C70F" w:rsidR="00CC3968" w:rsidRPr="00C81511" w:rsidRDefault="00CC3968" w:rsidP="00D33287">
                            <w:pPr>
                              <w:pStyle w:val="ListParagraph"/>
                              <w:numPr>
                                <w:ilvl w:val="0"/>
                                <w:numId w:val="109"/>
                              </w:numPr>
                              <w:spacing w:after="0" w:line="360" w:lineRule="auto"/>
                              <w:ind w:left="360"/>
                              <w:rPr>
                                <w:rFonts w:ascii="Times New Roman" w:hAnsi="Times New Roman" w:cs="Times New Roman"/>
                                <w:sz w:val="26"/>
                                <w:szCs w:val="26"/>
                              </w:rPr>
                            </w:pPr>
                            <w:r>
                              <w:rPr>
                                <w:rFonts w:ascii="Times New Roman" w:hAnsi="Times New Roman" w:cs="Times New Roman"/>
                                <w:sz w:val="26"/>
                                <w:szCs w:val="26"/>
                              </w:rPr>
                              <w:t>Giám sát</w:t>
                            </w:r>
                          </w:p>
                          <w:p w14:paraId="54716554" w14:textId="77777777" w:rsidR="00CC3968" w:rsidRDefault="00CC3968" w:rsidP="00D33287">
                            <w:pPr>
                              <w:pStyle w:val="ListParagraph"/>
                              <w:numPr>
                                <w:ilvl w:val="0"/>
                                <w:numId w:val="109"/>
                              </w:numPr>
                              <w:spacing w:after="0" w:line="360" w:lineRule="auto"/>
                              <w:ind w:left="360"/>
                            </w:pPr>
                            <w:r w:rsidRPr="009955B0">
                              <w:rPr>
                                <w:rFonts w:ascii="Times New Roman" w:hAnsi="Times New Roman" w:cs="Times New Roman"/>
                                <w:sz w:val="26"/>
                                <w:szCs w:val="26"/>
                              </w:rPr>
                              <w:t>à thực hành BHYT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8" o:spid="_x0000_s1028" type="#_x0000_t202" style="position:absolute;left:0;text-align:left;margin-left:315pt;margin-top:13.25pt;width:126pt;height:186.7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" fillcolor="white [3201]" strokeweight=".5pt">
                <v:textbox>
                  <w:txbxContent>
                    <w:p w14:paraId="6DD67817" w14:textId="7C6C3B4B" w:rsidR="00CC3968" w:rsidRPr="0095665A" w:rsidRDefault="00CC3968" w:rsidP="009955B0">
                      <w:pPr>
                        <w:spacing w:after="0" w:line="360" w:lineRule="auto"/>
                        <w:rPr>
                          <w:rFonts w:ascii="Times New Roman" w:hAnsi="Times New Roman" w:cs="Times New Roman"/>
                          <w:b/>
                          <w:sz w:val="26"/>
                          <w:szCs w:val="26"/>
                          <w:u w:val="single"/>
                        </w:rPr>
                      </w:pPr>
                      <w:r>
                        <w:rPr>
                          <w:rFonts w:ascii="Times New Roman" w:hAnsi="Times New Roman" w:cs="Times New Roman"/>
                          <w:b/>
                          <w:sz w:val="26"/>
                          <w:szCs w:val="26"/>
                          <w:u w:val="single"/>
                        </w:rPr>
                        <w:t>Các can thiệp truyền thông</w:t>
                      </w:r>
                    </w:p>
                    <w:p w14:paraId="57C9F5A7" w14:textId="697CC9DB" w:rsidR="00CC3968" w:rsidRPr="00C81511" w:rsidRDefault="00CC3968" w:rsidP="00D33287">
                      <w:pPr>
                        <w:pStyle w:val="ListParagraph"/>
                        <w:numPr>
                          <w:ilvl w:val="0"/>
                          <w:numId w:val="109"/>
                        </w:numPr>
                        <w:spacing w:after="0" w:line="360" w:lineRule="auto"/>
                        <w:ind w:left="360"/>
                        <w:rPr>
                          <w:rFonts w:ascii="Times New Roman" w:hAnsi="Times New Roman" w:cs="Times New Roman"/>
                          <w:sz w:val="26"/>
                          <w:szCs w:val="26"/>
                        </w:rPr>
                      </w:pPr>
                      <w:r>
                        <w:rPr>
                          <w:rFonts w:ascii="Times New Roman" w:hAnsi="Times New Roman" w:cs="Times New Roman"/>
                          <w:sz w:val="26"/>
                          <w:szCs w:val="26"/>
                        </w:rPr>
                        <w:t>Tờ rơi</w:t>
                      </w:r>
                    </w:p>
                    <w:p w14:paraId="79E1E5B3" w14:textId="085AD1A0" w:rsidR="00CC3968" w:rsidRPr="00C81511" w:rsidRDefault="00CC3968" w:rsidP="00D33287">
                      <w:pPr>
                        <w:pStyle w:val="ListParagraph"/>
                        <w:numPr>
                          <w:ilvl w:val="0"/>
                          <w:numId w:val="109"/>
                        </w:numPr>
                        <w:spacing w:after="0" w:line="360" w:lineRule="auto"/>
                        <w:ind w:left="360"/>
                        <w:rPr>
                          <w:rFonts w:ascii="Times New Roman" w:hAnsi="Times New Roman" w:cs="Times New Roman"/>
                          <w:sz w:val="26"/>
                          <w:szCs w:val="26"/>
                        </w:rPr>
                      </w:pPr>
                      <w:r>
                        <w:rPr>
                          <w:rFonts w:ascii="Times New Roman" w:hAnsi="Times New Roman" w:cs="Times New Roman"/>
                          <w:sz w:val="26"/>
                          <w:szCs w:val="26"/>
                        </w:rPr>
                        <w:t>Phát thanh</w:t>
                      </w:r>
                    </w:p>
                    <w:p w14:paraId="6A3602A7" w14:textId="731BFEFC" w:rsidR="00CC3968" w:rsidRPr="00C81511" w:rsidRDefault="00CC3968" w:rsidP="00D33287">
                      <w:pPr>
                        <w:pStyle w:val="ListParagraph"/>
                        <w:numPr>
                          <w:ilvl w:val="0"/>
                          <w:numId w:val="109"/>
                        </w:numPr>
                        <w:spacing w:after="0" w:line="360" w:lineRule="auto"/>
                        <w:ind w:left="360"/>
                        <w:rPr>
                          <w:rFonts w:ascii="Times New Roman" w:hAnsi="Times New Roman" w:cs="Times New Roman"/>
                          <w:sz w:val="26"/>
                          <w:szCs w:val="26"/>
                        </w:rPr>
                      </w:pPr>
                      <w:r>
                        <w:rPr>
                          <w:rFonts w:ascii="Times New Roman" w:hAnsi="Times New Roman" w:cs="Times New Roman"/>
                          <w:sz w:val="26"/>
                          <w:szCs w:val="26"/>
                        </w:rPr>
                        <w:t>Poster</w:t>
                      </w:r>
                    </w:p>
                    <w:p w14:paraId="3510BFF9" w14:textId="176347E9" w:rsidR="00CC3968" w:rsidRPr="00C81511" w:rsidRDefault="00CC3968" w:rsidP="00D33287">
                      <w:pPr>
                        <w:pStyle w:val="ListParagraph"/>
                        <w:numPr>
                          <w:ilvl w:val="0"/>
                          <w:numId w:val="109"/>
                        </w:numPr>
                        <w:spacing w:after="0" w:line="360" w:lineRule="auto"/>
                        <w:ind w:left="360"/>
                        <w:rPr>
                          <w:rFonts w:ascii="Times New Roman" w:hAnsi="Times New Roman" w:cs="Times New Roman"/>
                          <w:sz w:val="26"/>
                          <w:szCs w:val="26"/>
                        </w:rPr>
                      </w:pPr>
                      <w:r>
                        <w:rPr>
                          <w:rFonts w:ascii="Times New Roman" w:hAnsi="Times New Roman" w:cs="Times New Roman"/>
                          <w:sz w:val="26"/>
                          <w:szCs w:val="26"/>
                        </w:rPr>
                        <w:t>Họp cộng đồng</w:t>
                      </w:r>
                    </w:p>
                    <w:p w14:paraId="7474A846" w14:textId="5CACE805" w:rsidR="00CC3968" w:rsidRPr="007335D3" w:rsidRDefault="00CC3968" w:rsidP="00D33287">
                      <w:pPr>
                        <w:pStyle w:val="ListParagraph"/>
                        <w:numPr>
                          <w:ilvl w:val="0"/>
                          <w:numId w:val="109"/>
                        </w:numPr>
                        <w:spacing w:after="0" w:line="360" w:lineRule="auto"/>
                        <w:ind w:left="360"/>
                        <w:rPr>
                          <w:rFonts w:ascii="Times New Roman" w:hAnsi="Times New Roman" w:cs="Times New Roman"/>
                          <w:sz w:val="26"/>
                          <w:szCs w:val="26"/>
                        </w:rPr>
                      </w:pPr>
                      <w:r w:rsidRPr="007335D3">
                        <w:rPr>
                          <w:rFonts w:ascii="Times New Roman" w:hAnsi="Times New Roman" w:cs="Times New Roman"/>
                          <w:sz w:val="26"/>
                          <w:szCs w:val="26"/>
                        </w:rPr>
                        <w:t>Tư vấn tại CSYT</w:t>
                      </w:r>
                    </w:p>
                    <w:p w14:paraId="3A687586" w14:textId="2C50C70F" w:rsidR="00CC3968" w:rsidRPr="00C81511" w:rsidRDefault="00CC3968" w:rsidP="00D33287">
                      <w:pPr>
                        <w:pStyle w:val="ListParagraph"/>
                        <w:numPr>
                          <w:ilvl w:val="0"/>
                          <w:numId w:val="109"/>
                        </w:numPr>
                        <w:spacing w:after="0" w:line="360" w:lineRule="auto"/>
                        <w:ind w:left="360"/>
                        <w:rPr>
                          <w:rFonts w:ascii="Times New Roman" w:hAnsi="Times New Roman" w:cs="Times New Roman"/>
                          <w:sz w:val="26"/>
                          <w:szCs w:val="26"/>
                        </w:rPr>
                      </w:pPr>
                      <w:r>
                        <w:rPr>
                          <w:rFonts w:ascii="Times New Roman" w:hAnsi="Times New Roman" w:cs="Times New Roman"/>
                          <w:sz w:val="26"/>
                          <w:szCs w:val="26"/>
                        </w:rPr>
                        <w:t>Giám sát</w:t>
                      </w:r>
                    </w:p>
                    <w:p w14:paraId="54716554" w14:textId="77777777" w:rsidR="00CC3968" w:rsidRDefault="00CC3968" w:rsidP="00D33287">
                      <w:pPr>
                        <w:pStyle w:val="ListParagraph"/>
                        <w:numPr>
                          <w:ilvl w:val="0"/>
                          <w:numId w:val="109"/>
                        </w:numPr>
                        <w:spacing w:after="0" w:line="360" w:lineRule="auto"/>
                        <w:ind w:left="360"/>
                      </w:pPr>
                      <w:r w:rsidRPr="009955B0">
                        <w:rPr>
                          <w:rFonts w:ascii="Times New Roman" w:hAnsi="Times New Roman" w:cs="Times New Roman"/>
                          <w:sz w:val="26"/>
                          <w:szCs w:val="26"/>
                        </w:rPr>
                        <w:t>à thực hành BHYT</w:t>
                      </w:r>
                    </w:p>
                  </w:txbxContent>
                </v:textbox>
              </v:shape>
            </w:pict>
          </mc:Fallback>
        </mc:AlternateContent>
      </w:r>
    </w:p>
    <w:p w14:paraId="2E82F8E3" w14:textId="03F73AAE" w:rsidR="00481511" w:rsidRPr="00351151" w:rsidRDefault="00481511" w:rsidP="00481511">
      <w:pPr>
        <w:shd w:val="clear" w:color="auto" w:fill="FFFFFF" w:themeFill="background1"/>
        <w:ind w:left="270"/>
        <w:rPr>
          <w:rFonts w:ascii="Times New Roman" w:hAnsi="Times New Roman" w:cs="Times New Roman"/>
          <w:sz w:val="26"/>
          <w:szCs w:val="26"/>
        </w:rPr>
      </w:pPr>
    </w:p>
    <w:p w14:paraId="7192DF86" w14:textId="77777777" w:rsidR="00481511" w:rsidRPr="00351151" w:rsidRDefault="00481511" w:rsidP="00481511">
      <w:pPr>
        <w:shd w:val="clear" w:color="auto" w:fill="FFFFFF" w:themeFill="background1"/>
        <w:ind w:left="270"/>
        <w:rPr>
          <w:rFonts w:ascii="Times New Roman" w:hAnsi="Times New Roman" w:cs="Times New Roman"/>
          <w:sz w:val="26"/>
          <w:szCs w:val="26"/>
        </w:rPr>
      </w:pPr>
    </w:p>
    <w:p w14:paraId="2A960753" w14:textId="77777777" w:rsidR="00481511" w:rsidRPr="00351151" w:rsidRDefault="00481511" w:rsidP="00481511">
      <w:pPr>
        <w:shd w:val="clear" w:color="auto" w:fill="FFFFFF" w:themeFill="background1"/>
        <w:ind w:left="270"/>
        <w:rPr>
          <w:rFonts w:ascii="Times New Roman" w:hAnsi="Times New Roman" w:cs="Times New Roman"/>
          <w:sz w:val="26"/>
          <w:szCs w:val="26"/>
        </w:rPr>
      </w:pPr>
    </w:p>
    <w:p w14:paraId="58A3C781" w14:textId="77777777" w:rsidR="00481511" w:rsidRPr="00351151" w:rsidRDefault="00481511" w:rsidP="00481511">
      <w:pPr>
        <w:shd w:val="clear" w:color="auto" w:fill="FFFFFF" w:themeFill="background1"/>
        <w:ind w:left="270"/>
        <w:rPr>
          <w:rFonts w:ascii="Times New Roman" w:hAnsi="Times New Roman" w:cs="Times New Roman"/>
          <w:sz w:val="26"/>
          <w:szCs w:val="26"/>
        </w:rPr>
      </w:pPr>
    </w:p>
    <w:p w14:paraId="1E297D3A" w14:textId="77777777" w:rsidR="00481511" w:rsidRPr="00351151" w:rsidRDefault="00481511" w:rsidP="00481511">
      <w:pPr>
        <w:shd w:val="clear" w:color="auto" w:fill="FFFFFF" w:themeFill="background1"/>
        <w:ind w:left="270"/>
        <w:rPr>
          <w:rFonts w:ascii="Times New Roman" w:hAnsi="Times New Roman" w:cs="Times New Roman"/>
          <w:sz w:val="26"/>
          <w:szCs w:val="26"/>
        </w:rPr>
      </w:pPr>
    </w:p>
    <w:p w14:paraId="38B5D9FC" w14:textId="0FD0FC99" w:rsidR="00481511" w:rsidRPr="00351151" w:rsidRDefault="00481511" w:rsidP="00481511">
      <w:pPr>
        <w:shd w:val="clear" w:color="auto" w:fill="FFFFFF" w:themeFill="background1"/>
        <w:ind w:left="270"/>
        <w:rPr>
          <w:rFonts w:ascii="Times New Roman" w:hAnsi="Times New Roman" w:cs="Times New Roman"/>
          <w:sz w:val="26"/>
          <w:szCs w:val="26"/>
        </w:rPr>
      </w:pPr>
    </w:p>
    <w:p w14:paraId="33787010" w14:textId="4C1F4F35" w:rsidR="00481511" w:rsidRPr="00351151" w:rsidRDefault="009B4ED6" w:rsidP="00481511">
      <w:pPr>
        <w:shd w:val="clear" w:color="auto" w:fill="FFFFFF" w:themeFill="background1"/>
        <w:ind w:left="270"/>
        <w:rPr>
          <w:rFonts w:ascii="Times New Roman" w:hAnsi="Times New Roman" w:cs="Times New Roman"/>
          <w:sz w:val="26"/>
          <w:szCs w:val="26"/>
        </w:rPr>
      </w:pPr>
      <w:r w:rsidRPr="00351151">
        <w:rPr>
          <w:rFonts w:ascii="Times New Roman" w:hAnsi="Times New Roman" w:cs="Times New Roman"/>
          <w:noProof/>
          <w:sz w:val="26"/>
          <w:szCs w:val="26"/>
        </w:rPr>
        <mc:AlternateContent>
          <mc:Choice Requires="wps">
            <w:drawing>
              <wp:anchor distT="0" distB="0" distL="114300" distR="114300" simplePos="0" relativeHeight="251736064" behindDoc="0" locked="0" layoutInCell="1" allowOverlap="1" wp14:anchorId="10B8FF0D" wp14:editId="28F335FE">
                <wp:simplePos x="0" y="0"/>
                <wp:positionH relativeFrom="column">
                  <wp:posOffset>4850765</wp:posOffset>
                </wp:positionH>
                <wp:positionV relativeFrom="paragraph">
                  <wp:posOffset>201429</wp:posOffset>
                </wp:positionV>
                <wp:extent cx="0" cy="457200"/>
                <wp:effectExtent l="76200" t="0" r="57150" b="57150"/>
                <wp:wrapNone/>
                <wp:docPr id="66" name="Straight Arrow Connector 66"/>
                <wp:cNvGraphicFramePr/>
                <a:graphic xmlns:a="http://schemas.openxmlformats.org/drawingml/2006/main">
                  <a:graphicData uri="http://schemas.microsoft.com/office/word/2010/wordprocessingShape">
                    <wps:wsp>
                      <wps:cNvCnPr/>
                      <wps:spPr>
                        <a:xfrm>
                          <a:off x="0" y="0"/>
                          <a:ext cx="0" cy="457200"/>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Straight Arrow Connector 66" o:spid="_x0000_s1026" type="#_x0000_t32" style="position:absolute;margin-left:381.95pt;margin-top:15.85pt;width:0;height:36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" strokecolor="black [3200]" strokeweight="1.5pt">
                <v:stroke endarrow="block" joinstyle="miter"/>
              </v:shape>
            </w:pict>
          </mc:Fallback>
        </mc:AlternateContent>
      </w:r>
      <w:r w:rsidRPr="00351151">
        <w:rPr>
          <w:rFonts w:ascii="Times New Roman" w:hAnsi="Times New Roman" w:cs="Times New Roman"/>
          <w:noProof/>
          <w:sz w:val="26"/>
          <w:szCs w:val="26"/>
        </w:rPr>
        <mc:AlternateContent>
          <mc:Choice Requires="wps">
            <w:drawing>
              <wp:anchor distT="0" distB="0" distL="114300" distR="114300" simplePos="0" relativeHeight="251724800" behindDoc="0" locked="0" layoutInCell="1" allowOverlap="1" wp14:anchorId="0D09DFF3" wp14:editId="682E8356">
                <wp:simplePos x="0" y="0"/>
                <wp:positionH relativeFrom="column">
                  <wp:posOffset>1935480</wp:posOffset>
                </wp:positionH>
                <wp:positionV relativeFrom="paragraph">
                  <wp:posOffset>137795</wp:posOffset>
                </wp:positionV>
                <wp:extent cx="8255" cy="518160"/>
                <wp:effectExtent l="76200" t="0" r="67945" b="53340"/>
                <wp:wrapNone/>
                <wp:docPr id="23" name="Straight Arrow Connector 23"/>
                <wp:cNvGraphicFramePr/>
                <a:graphic xmlns:a="http://schemas.openxmlformats.org/drawingml/2006/main">
                  <a:graphicData uri="http://schemas.microsoft.com/office/word/2010/wordprocessingShape">
                    <wps:wsp>
                      <wps:cNvCnPr/>
                      <wps:spPr>
                        <a:xfrm>
                          <a:off x="0" y="0"/>
                          <a:ext cx="8255" cy="518160"/>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23" o:spid="_x0000_s1026" type="#_x0000_t32" style="position:absolute;margin-left:152.4pt;margin-top:10.85pt;width:.65pt;height:40.8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" strokecolor="black [3200]" strokeweight="1.5pt">
                <v:stroke endarrow="block" joinstyle="miter"/>
              </v:shape>
            </w:pict>
          </mc:Fallback>
        </mc:AlternateContent>
      </w:r>
    </w:p>
    <w:p w14:paraId="2E6FF5A6" w14:textId="2B034409" w:rsidR="00481511" w:rsidRPr="00351151" w:rsidRDefault="009B4ED6" w:rsidP="004A0C8D">
      <w:pPr>
        <w:shd w:val="clear" w:color="auto" w:fill="FFFFFF" w:themeFill="background1"/>
        <w:tabs>
          <w:tab w:val="right" w:pos="8782"/>
        </w:tabs>
        <w:ind w:left="270"/>
        <w:jc w:val="center"/>
        <w:rPr>
          <w:rFonts w:ascii="Times New Roman" w:hAnsi="Times New Roman" w:cs="Times New Roman"/>
          <w:sz w:val="26"/>
          <w:szCs w:val="26"/>
        </w:rPr>
      </w:pPr>
      <w:r w:rsidRPr="00351151">
        <w:rPr>
          <w:rFonts w:ascii="Times New Roman" w:hAnsi="Times New Roman" w:cs="Times New Roman"/>
          <w:noProof/>
          <w:sz w:val="26"/>
          <w:szCs w:val="26"/>
        </w:rPr>
        <mc:AlternateContent>
          <mc:Choice Requires="wps">
            <w:drawing>
              <wp:anchor distT="0" distB="0" distL="114300" distR="114300" simplePos="0" relativeHeight="251714560" behindDoc="0" locked="0" layoutInCell="1" allowOverlap="1" wp14:anchorId="79725F1F" wp14:editId="2DE24461">
                <wp:simplePos x="0" y="0"/>
                <wp:positionH relativeFrom="column">
                  <wp:posOffset>350211</wp:posOffset>
                </wp:positionH>
                <wp:positionV relativeFrom="paragraph">
                  <wp:posOffset>50153</wp:posOffset>
                </wp:positionV>
                <wp:extent cx="0" cy="267399"/>
                <wp:effectExtent l="76200" t="0" r="57150" b="56515"/>
                <wp:wrapNone/>
                <wp:docPr id="20" name="Straight Arrow Connector 20"/>
                <wp:cNvGraphicFramePr/>
                <a:graphic xmlns:a="http://schemas.openxmlformats.org/drawingml/2006/main">
                  <a:graphicData uri="http://schemas.microsoft.com/office/word/2010/wordprocessingShape">
                    <wps:wsp>
                      <wps:cNvCnPr/>
                      <wps:spPr>
                        <a:xfrm>
                          <a:off x="0" y="0"/>
                          <a:ext cx="0" cy="267399"/>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20" o:spid="_x0000_s1026" type="#_x0000_t32" style="position:absolute;margin-left:27.6pt;margin-top:3.95pt;width:0;height:21.0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" strokecolor="black [3200]" strokeweight="1.5pt">
                <v:stroke endarrow="block" joinstyle="miter"/>
              </v:shape>
            </w:pict>
          </mc:Fallback>
        </mc:AlternateContent>
      </w:r>
      <w:r w:rsidR="00B45671" w:rsidRPr="00351151">
        <w:rPr>
          <w:rFonts w:ascii="Times New Roman" w:hAnsi="Times New Roman" w:cs="Times New Roman"/>
          <w:noProof/>
          <w:sz w:val="26"/>
          <w:szCs w:val="26"/>
        </w:rPr>
        <mc:AlternateContent>
          <mc:Choice Requires="wps">
            <w:drawing>
              <wp:anchor distT="0" distB="0" distL="114300" distR="114300" simplePos="0" relativeHeight="251731968" behindDoc="0" locked="0" layoutInCell="1" allowOverlap="1" wp14:anchorId="4A599790" wp14:editId="3755DDAB">
                <wp:simplePos x="0" y="0"/>
                <wp:positionH relativeFrom="column">
                  <wp:posOffset>348615</wp:posOffset>
                </wp:positionH>
                <wp:positionV relativeFrom="paragraph">
                  <wp:posOffset>318135</wp:posOffset>
                </wp:positionV>
                <wp:extent cx="1590675" cy="0"/>
                <wp:effectExtent l="0" t="0" r="9525" b="19050"/>
                <wp:wrapNone/>
                <wp:docPr id="38" name="Straight Connector 38"/>
                <wp:cNvGraphicFramePr/>
                <a:graphic xmlns:a="http://schemas.openxmlformats.org/drawingml/2006/main">
                  <a:graphicData uri="http://schemas.microsoft.com/office/word/2010/wordprocessingShape">
                    <wps:wsp>
                      <wps:cNvCnPr/>
                      <wps:spPr>
                        <a:xfrm>
                          <a:off x="0" y="0"/>
                          <a:ext cx="1590675" cy="0"/>
                        </a:xfrm>
                        <a:prstGeom prst="line">
                          <a:avLst/>
                        </a:prstGeom>
                        <a:ln>
                          <a:solidFill>
                            <a:schemeClr val="tx1"/>
                          </a:solidFill>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id="Straight Connector 38" o:spid="_x0000_s1026" style="position:absolute;z-index:2517319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7.45pt,25.05pt" to="152.7pt,2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" strokecolor="black [3213]" strokeweight="1pt">
                <v:stroke joinstyle="miter"/>
              </v:line>
            </w:pict>
          </mc:Fallback>
        </mc:AlternateContent>
      </w:r>
      <w:r w:rsidR="00C73C4F" w:rsidRPr="00351151">
        <w:rPr>
          <w:rFonts w:ascii="Times New Roman" w:hAnsi="Times New Roman" w:cs="Times New Roman"/>
          <w:noProof/>
          <w:sz w:val="26"/>
          <w:szCs w:val="26"/>
        </w:rPr>
        <mc:AlternateContent>
          <mc:Choice Requires="wps">
            <w:drawing>
              <wp:anchor distT="0" distB="0" distL="114300" distR="114300" simplePos="0" relativeHeight="251734016" behindDoc="0" locked="0" layoutInCell="1" allowOverlap="1" wp14:anchorId="62CE1C09" wp14:editId="2B82E343">
                <wp:simplePos x="0" y="0"/>
                <wp:positionH relativeFrom="column">
                  <wp:posOffset>2397125</wp:posOffset>
                </wp:positionH>
                <wp:positionV relativeFrom="paragraph">
                  <wp:posOffset>318135</wp:posOffset>
                </wp:positionV>
                <wp:extent cx="2468880" cy="0"/>
                <wp:effectExtent l="0" t="0" r="26670" b="19050"/>
                <wp:wrapNone/>
                <wp:docPr id="64" name="Straight Connector 64"/>
                <wp:cNvGraphicFramePr/>
                <a:graphic xmlns:a="http://schemas.openxmlformats.org/drawingml/2006/main">
                  <a:graphicData uri="http://schemas.microsoft.com/office/word/2010/wordprocessingShape">
                    <wps:wsp>
                      <wps:cNvCnPr/>
                      <wps:spPr>
                        <a:xfrm>
                          <a:off x="0" y="0"/>
                          <a:ext cx="2468880" cy="0"/>
                        </a:xfrm>
                        <a:prstGeom prst="line">
                          <a:avLst/>
                        </a:prstGeom>
                        <a:ln>
                          <a:solidFill>
                            <a:schemeClr val="tx1"/>
                          </a:solidFill>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xmlns:mo="http://schemas.microsoft.com/office/mac/office/2008/main" xmlns:mv="urn:schemas-microsoft-com:mac:vml">
            <w:pict>
              <v:line id="Straight Connector 64" o:spid="_x0000_s1026" style="position:absolute;z-index:2517340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88.75pt,25.05pt" to="383.15pt,2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" strokecolor="black [3213]" strokeweight="1pt">
                <v:stroke joinstyle="miter"/>
              </v:line>
            </w:pict>
          </mc:Fallback>
        </mc:AlternateContent>
      </w:r>
      <w:r w:rsidR="00C73C4F" w:rsidRPr="00351151">
        <w:rPr>
          <w:rFonts w:ascii="Times New Roman" w:hAnsi="Times New Roman" w:cs="Times New Roman"/>
          <w:noProof/>
          <w:sz w:val="26"/>
          <w:szCs w:val="26"/>
        </w:rPr>
        <mc:AlternateContent>
          <mc:Choice Requires="wps">
            <w:drawing>
              <wp:anchor distT="0" distB="0" distL="114300" distR="114300" simplePos="0" relativeHeight="251726848" behindDoc="0" locked="0" layoutInCell="1" allowOverlap="1" wp14:anchorId="295EF81D" wp14:editId="139F195E">
                <wp:simplePos x="0" y="0"/>
                <wp:positionH relativeFrom="column">
                  <wp:posOffset>2400300</wp:posOffset>
                </wp:positionH>
                <wp:positionV relativeFrom="paragraph">
                  <wp:posOffset>314960</wp:posOffset>
                </wp:positionV>
                <wp:extent cx="0" cy="685800"/>
                <wp:effectExtent l="50800" t="0" r="76200" b="76200"/>
                <wp:wrapNone/>
                <wp:docPr id="35" name="Straight Arrow Connector 35"/>
                <wp:cNvGraphicFramePr/>
                <a:graphic xmlns:a="http://schemas.openxmlformats.org/drawingml/2006/main">
                  <a:graphicData uri="http://schemas.microsoft.com/office/word/2010/wordprocessingShape">
                    <wps:wsp>
                      <wps:cNvCnPr/>
                      <wps:spPr>
                        <a:xfrm>
                          <a:off x="0" y="0"/>
                          <a:ext cx="0" cy="685800"/>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shape id="Straight Arrow Connector 35" o:spid="_x0000_s1026" type="#_x0000_t32" style="position:absolute;margin-left:189pt;margin-top:24.8pt;width:0;height:54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" strokecolor="black [3200]" strokeweight="1.5pt">
                <v:stroke endarrow="block" joinstyle="miter"/>
              </v:shape>
            </w:pict>
          </mc:Fallback>
        </mc:AlternateContent>
      </w:r>
      <w:r w:rsidR="00C73C4F" w:rsidRPr="00351151">
        <w:rPr>
          <w:rFonts w:ascii="Times New Roman" w:hAnsi="Times New Roman" w:cs="Times New Roman"/>
          <w:noProof/>
          <w:sz w:val="26"/>
          <w:szCs w:val="26"/>
        </w:rPr>
        <mc:AlternateContent>
          <mc:Choice Requires="wps">
            <w:drawing>
              <wp:anchor distT="0" distB="0" distL="114300" distR="114300" simplePos="0" relativeHeight="251713536" behindDoc="0" locked="0" layoutInCell="1" allowOverlap="1" wp14:anchorId="3B796907" wp14:editId="580AE09E">
                <wp:simplePos x="0" y="0"/>
                <wp:positionH relativeFrom="column">
                  <wp:posOffset>342900</wp:posOffset>
                </wp:positionH>
                <wp:positionV relativeFrom="paragraph">
                  <wp:posOffset>314960</wp:posOffset>
                </wp:positionV>
                <wp:extent cx="0" cy="342900"/>
                <wp:effectExtent l="50800" t="0" r="76200" b="63500"/>
                <wp:wrapNone/>
                <wp:docPr id="19" name="Straight Arrow Connector 19"/>
                <wp:cNvGraphicFramePr/>
                <a:graphic xmlns:a="http://schemas.openxmlformats.org/drawingml/2006/main">
                  <a:graphicData uri="http://schemas.microsoft.com/office/word/2010/wordprocessingShape">
                    <wps:wsp>
                      <wps:cNvCnPr/>
                      <wps:spPr>
                        <a:xfrm>
                          <a:off x="0" y="0"/>
                          <a:ext cx="0" cy="342900"/>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shape id="Straight Arrow Connector 19" o:spid="_x0000_s1026" type="#_x0000_t32" style="position:absolute;margin-left:27pt;margin-top:24.8pt;width:0;height:27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" strokecolor="black [3200]" strokeweight="1.5pt">
                <v:stroke endarrow="block" joinstyle="miter"/>
              </v:shape>
            </w:pict>
          </mc:Fallback>
        </mc:AlternateContent>
      </w:r>
      <w:r w:rsidR="00091995" w:rsidRPr="00351151">
        <w:rPr>
          <w:rFonts w:ascii="Times New Roman" w:hAnsi="Times New Roman" w:cs="Times New Roman"/>
          <w:sz w:val="26"/>
          <w:szCs w:val="26"/>
        </w:rPr>
        <w:t xml:space="preserve">               CAN THIỆP</w:t>
      </w:r>
    </w:p>
    <w:p w14:paraId="45C4A184" w14:textId="63AFB8A6" w:rsidR="00481511" w:rsidRPr="00351151" w:rsidRDefault="007335D3" w:rsidP="00E928B0">
      <w:pPr>
        <w:spacing w:after="160" w:line="259" w:lineRule="auto"/>
        <w:jc w:val="both"/>
        <w:rPr>
          <w:rFonts w:ascii="Times New Roman" w:hAnsi="Times New Roman" w:cs="Times New Roman"/>
          <w:b/>
          <w:noProof/>
          <w:sz w:val="26"/>
          <w:szCs w:val="26"/>
          <w:lang w:val="vi-VN"/>
        </w:rPr>
      </w:pPr>
      <w:r w:rsidRPr="00351151">
        <w:rPr>
          <w:rFonts w:ascii="Times New Roman" w:hAnsi="Times New Roman" w:cs="Times New Roman"/>
          <w:noProof/>
          <w:sz w:val="26"/>
          <w:szCs w:val="26"/>
        </w:rPr>
        <mc:AlternateContent>
          <mc:Choice Requires="wps">
            <w:drawing>
              <wp:anchor distT="0" distB="0" distL="114300" distR="114300" simplePos="0" relativeHeight="251706368" behindDoc="0" locked="0" layoutInCell="1" allowOverlap="1" wp14:anchorId="05566706" wp14:editId="1EB770A2">
                <wp:simplePos x="0" y="0"/>
                <wp:positionH relativeFrom="column">
                  <wp:posOffset>3201797</wp:posOffset>
                </wp:positionH>
                <wp:positionV relativeFrom="paragraph">
                  <wp:posOffset>228727</wp:posOffset>
                </wp:positionV>
                <wp:extent cx="2560320" cy="891540"/>
                <wp:effectExtent l="0" t="0" r="0" b="3810"/>
                <wp:wrapNone/>
                <wp:docPr id="53" name="Text Box 53"/>
                <wp:cNvGraphicFramePr/>
                <a:graphic xmlns:a="http://schemas.openxmlformats.org/drawingml/2006/main">
                  <a:graphicData uri="http://schemas.microsoft.com/office/word/2010/wordprocessingShape">
                    <wps:wsp>
                      <wps:cNvSpPr txBox="1"/>
                      <wps:spPr>
                        <a:xfrm>
                          <a:off x="0" y="0"/>
                          <a:ext cx="2560320" cy="891540"/>
                        </a:xfrm>
                        <a:prstGeom prst="rect">
                          <a:avLst/>
                        </a:prstGeom>
                        <a:solidFill>
                          <a:schemeClr val="lt1"/>
                        </a:solidFill>
                        <a:ln w="6350">
                          <a:noFill/>
                        </a:ln>
                      </wps:spPr>
                      <wps:txbx>
                        <w:txbxContent>
                          <w:p w14:paraId="4CD0B71F" w14:textId="10FACF81" w:rsidR="00CC3968" w:rsidRPr="002A07B1" w:rsidRDefault="00CC3968" w:rsidP="002A07B1">
                            <w:pPr>
                              <w:pBdr>
                                <w:top w:val="single" w:sz="4" w:space="1" w:color="auto"/>
                                <w:left w:val="single" w:sz="4" w:space="4" w:color="auto"/>
                                <w:bottom w:val="single" w:sz="4" w:space="1" w:color="auto"/>
                                <w:right w:val="single" w:sz="4" w:space="4" w:color="auto"/>
                                <w:between w:val="single" w:sz="4" w:space="1" w:color="auto"/>
                                <w:bar w:val="single" w:sz="4" w:color="auto"/>
                              </w:pBdr>
                              <w:jc w:val="center"/>
                              <w:rPr>
                                <w:rFonts w:ascii="Times New Roman" w:hAnsi="Times New Roman" w:cs="Times New Roman"/>
                                <w:sz w:val="26"/>
                                <w:szCs w:val="26"/>
                              </w:rPr>
                            </w:pPr>
                            <w:r>
                              <w:rPr>
                                <w:rFonts w:ascii="Times New Roman" w:hAnsi="Times New Roman" w:cs="Times New Roman"/>
                                <w:sz w:val="26"/>
                                <w:szCs w:val="26"/>
                              </w:rPr>
                              <w:t xml:space="preserve">Nâng cao kiến thức và thực hành sử </w:t>
                            </w:r>
                            <w:r w:rsidRPr="002A07B1">
                              <w:rPr>
                                <w:rFonts w:ascii="Times New Roman" w:hAnsi="Times New Roman" w:cs="Times New Roman"/>
                                <w:sz w:val="26"/>
                                <w:szCs w:val="26"/>
                              </w:rPr>
                              <w:t xml:space="preserve">dụng thẻ BHYT trong khám chữa bệnh tại cơ sở y tế công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3" o:spid="_x0000_s1029" type="#_x0000_t202" style="position:absolute;left:0;text-align:left;margin-left:252.1pt;margin-top:18pt;width:201.6pt;height:70.2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" fillcolor="white [3201]" stroked="f" strokeweight=".5pt">
                <v:textbox>
                  <w:txbxContent>
                    <w:p w14:paraId="4CD0B71F" w14:textId="10FACF81" w:rsidR="00CC3968" w:rsidRPr="002A07B1" w:rsidRDefault="00CC3968" w:rsidP="002A07B1">
                      <w:pPr>
                        <w:pBdr>
                          <w:top w:val="single" w:sz="4" w:space="1" w:color="auto"/>
                          <w:left w:val="single" w:sz="4" w:space="4" w:color="auto"/>
                          <w:bottom w:val="single" w:sz="4" w:space="1" w:color="auto"/>
                          <w:right w:val="single" w:sz="4" w:space="4" w:color="auto"/>
                          <w:between w:val="single" w:sz="4" w:space="1" w:color="auto"/>
                          <w:bar w:val="single" w:sz="4" w:color="auto"/>
                        </w:pBdr>
                        <w:jc w:val="center"/>
                        <w:rPr>
                          <w:rFonts w:ascii="Times New Roman" w:hAnsi="Times New Roman" w:cs="Times New Roman"/>
                          <w:sz w:val="26"/>
                          <w:szCs w:val="26"/>
                        </w:rPr>
                      </w:pPr>
                      <w:r>
                        <w:rPr>
                          <w:rFonts w:ascii="Times New Roman" w:hAnsi="Times New Roman" w:cs="Times New Roman"/>
                          <w:sz w:val="26"/>
                          <w:szCs w:val="26"/>
                        </w:rPr>
                        <w:t xml:space="preserve">Nâng cao kiến thức và thực hành sử </w:t>
                      </w:r>
                      <w:r w:rsidRPr="002A07B1">
                        <w:rPr>
                          <w:rFonts w:ascii="Times New Roman" w:hAnsi="Times New Roman" w:cs="Times New Roman"/>
                          <w:sz w:val="26"/>
                          <w:szCs w:val="26"/>
                        </w:rPr>
                        <w:t xml:space="preserve">dụng thẻ BHYT trong khám chữa bệnh tại cơ sở y tế công </w:t>
                      </w:r>
                    </w:p>
                  </w:txbxContent>
                </v:textbox>
              </v:shape>
            </w:pict>
          </mc:Fallback>
        </mc:AlternateContent>
      </w:r>
    </w:p>
    <w:p w14:paraId="3926A179" w14:textId="56CE540E" w:rsidR="00481511" w:rsidRPr="00351151" w:rsidRDefault="00C73C4F" w:rsidP="00E928B0">
      <w:pPr>
        <w:spacing w:after="160" w:line="259" w:lineRule="auto"/>
        <w:jc w:val="both"/>
        <w:rPr>
          <w:rFonts w:ascii="Times New Roman" w:hAnsi="Times New Roman" w:cs="Times New Roman"/>
          <w:b/>
          <w:noProof/>
          <w:sz w:val="26"/>
          <w:szCs w:val="26"/>
          <w:lang w:val="vi-VN"/>
        </w:rPr>
      </w:pPr>
      <w:r w:rsidRPr="00351151">
        <w:rPr>
          <w:rFonts w:ascii="Times New Roman" w:hAnsi="Times New Roman" w:cs="Times New Roman"/>
          <w:noProof/>
          <w:sz w:val="26"/>
          <w:szCs w:val="26"/>
        </w:rPr>
        <mc:AlternateContent>
          <mc:Choice Requires="wps">
            <w:drawing>
              <wp:anchor distT="0" distB="0" distL="114300" distR="114300" simplePos="0" relativeHeight="251718656" behindDoc="0" locked="0" layoutInCell="1" allowOverlap="1" wp14:anchorId="27C46380" wp14:editId="1A07E053">
                <wp:simplePos x="0" y="0"/>
                <wp:positionH relativeFrom="column">
                  <wp:posOffset>-291211</wp:posOffset>
                </wp:positionH>
                <wp:positionV relativeFrom="paragraph">
                  <wp:posOffset>14097</wp:posOffset>
                </wp:positionV>
                <wp:extent cx="2057400" cy="800100"/>
                <wp:effectExtent l="0" t="0" r="0" b="0"/>
                <wp:wrapNone/>
                <wp:docPr id="16" name="Text Box 16"/>
                <wp:cNvGraphicFramePr/>
                <a:graphic xmlns:a="http://schemas.openxmlformats.org/drawingml/2006/main">
                  <a:graphicData uri="http://schemas.microsoft.com/office/word/2010/wordprocessingShape">
                    <wps:wsp>
                      <wps:cNvSpPr txBox="1"/>
                      <wps:spPr>
                        <a:xfrm>
                          <a:off x="0" y="0"/>
                          <a:ext cx="2057400" cy="800100"/>
                        </a:xfrm>
                        <a:prstGeom prst="rect">
                          <a:avLst/>
                        </a:prstGeom>
                        <a:solidFill>
                          <a:schemeClr val="lt1"/>
                        </a:solidFill>
                        <a:ln w="6350">
                          <a:noFill/>
                        </a:ln>
                      </wps:spPr>
                      <wps:txbx>
                        <w:txbxContent>
                          <w:p w14:paraId="132277CC" w14:textId="30723E0D" w:rsidR="00CC3968" w:rsidRPr="002A07B1" w:rsidRDefault="00CC3968" w:rsidP="002A07B1">
                            <w:pPr>
                              <w:pBdr>
                                <w:top w:val="single" w:sz="4" w:space="1" w:color="auto"/>
                                <w:left w:val="single" w:sz="4" w:space="4" w:color="auto"/>
                                <w:bottom w:val="single" w:sz="4" w:space="1" w:color="auto"/>
                                <w:right w:val="single" w:sz="4" w:space="4" w:color="auto"/>
                                <w:between w:val="single" w:sz="4" w:space="1" w:color="auto"/>
                                <w:bar w:val="single" w:sz="4" w:color="auto"/>
                              </w:pBdr>
                              <w:jc w:val="center"/>
                              <w:rPr>
                                <w:rFonts w:ascii="Times New Roman" w:hAnsi="Times New Roman" w:cs="Times New Roman"/>
                                <w:sz w:val="26"/>
                                <w:szCs w:val="26"/>
                              </w:rPr>
                            </w:pPr>
                            <w:r>
                              <w:rPr>
                                <w:rFonts w:ascii="Times New Roman" w:hAnsi="Times New Roman" w:cs="Times New Roman"/>
                                <w:sz w:val="26"/>
                                <w:szCs w:val="26"/>
                              </w:rPr>
                              <w:t>Thực trạng s</w:t>
                            </w:r>
                            <w:r w:rsidRPr="002A07B1">
                              <w:rPr>
                                <w:rFonts w:ascii="Times New Roman" w:hAnsi="Times New Roman" w:cs="Times New Roman"/>
                                <w:sz w:val="26"/>
                                <w:szCs w:val="26"/>
                              </w:rPr>
                              <w:t xml:space="preserve">ử dụng thẻ BHYT trong khám chữa bệnh tại cơ sở y tế công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6" o:spid="_x0000_s1030" type="#_x0000_t202" style="position:absolute;left:0;text-align:left;margin-left:-22.95pt;margin-top:1.1pt;width:162pt;height:63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" fillcolor="white [3201]" stroked="f" strokeweight=".5pt">
                <v:textbox>
                  <w:txbxContent>
                    <w:p w14:paraId="132277CC" w14:textId="30723E0D" w:rsidR="00CC3968" w:rsidRPr="002A07B1" w:rsidRDefault="00CC3968" w:rsidP="002A07B1">
                      <w:pPr>
                        <w:pBdr>
                          <w:top w:val="single" w:sz="4" w:space="1" w:color="auto"/>
                          <w:left w:val="single" w:sz="4" w:space="4" w:color="auto"/>
                          <w:bottom w:val="single" w:sz="4" w:space="1" w:color="auto"/>
                          <w:right w:val="single" w:sz="4" w:space="4" w:color="auto"/>
                          <w:between w:val="single" w:sz="4" w:space="1" w:color="auto"/>
                          <w:bar w:val="single" w:sz="4" w:color="auto"/>
                        </w:pBdr>
                        <w:jc w:val="center"/>
                        <w:rPr>
                          <w:rFonts w:ascii="Times New Roman" w:hAnsi="Times New Roman" w:cs="Times New Roman"/>
                          <w:sz w:val="26"/>
                          <w:szCs w:val="26"/>
                        </w:rPr>
                      </w:pPr>
                      <w:r>
                        <w:rPr>
                          <w:rFonts w:ascii="Times New Roman" w:hAnsi="Times New Roman" w:cs="Times New Roman"/>
                          <w:sz w:val="26"/>
                          <w:szCs w:val="26"/>
                        </w:rPr>
                        <w:t>Thực trạng s</w:t>
                      </w:r>
                      <w:r w:rsidRPr="002A07B1">
                        <w:rPr>
                          <w:rFonts w:ascii="Times New Roman" w:hAnsi="Times New Roman" w:cs="Times New Roman"/>
                          <w:sz w:val="26"/>
                          <w:szCs w:val="26"/>
                        </w:rPr>
                        <w:t xml:space="preserve">ử dụng thẻ BHYT trong khám chữa bệnh tại cơ sở y tế công </w:t>
                      </w:r>
                    </w:p>
                  </w:txbxContent>
                </v:textbox>
              </v:shape>
            </w:pict>
          </mc:Fallback>
        </mc:AlternateContent>
      </w:r>
    </w:p>
    <w:p w14:paraId="5F39455F" w14:textId="34CF1852" w:rsidR="00481511" w:rsidRPr="00351151" w:rsidRDefault="007335D3" w:rsidP="00E928B0">
      <w:pPr>
        <w:spacing w:after="160" w:line="259" w:lineRule="auto"/>
        <w:jc w:val="both"/>
        <w:rPr>
          <w:rFonts w:ascii="Times New Roman" w:hAnsi="Times New Roman" w:cs="Times New Roman"/>
          <w:b/>
          <w:noProof/>
          <w:sz w:val="26"/>
          <w:szCs w:val="26"/>
          <w:lang w:val="vi-VN"/>
        </w:rPr>
      </w:pPr>
      <w:r w:rsidRPr="00351151">
        <w:rPr>
          <w:rFonts w:ascii="Times New Roman" w:hAnsi="Times New Roman" w:cs="Times New Roman"/>
          <w:noProof/>
          <w:sz w:val="26"/>
          <w:szCs w:val="26"/>
        </w:rPr>
        <mc:AlternateContent>
          <mc:Choice Requires="wps">
            <w:drawing>
              <wp:anchor distT="0" distB="0" distL="114300" distR="114300" simplePos="0" relativeHeight="251720704" behindDoc="0" locked="0" layoutInCell="1" allowOverlap="1" wp14:anchorId="451C4F30" wp14:editId="42548CAA">
                <wp:simplePos x="0" y="0"/>
                <wp:positionH relativeFrom="column">
                  <wp:posOffset>1763268</wp:posOffset>
                </wp:positionH>
                <wp:positionV relativeFrom="paragraph">
                  <wp:posOffset>23495</wp:posOffset>
                </wp:positionV>
                <wp:extent cx="1485900" cy="0"/>
                <wp:effectExtent l="0" t="76200" r="19050" b="95250"/>
                <wp:wrapNone/>
                <wp:docPr id="17" name="Straight Arrow Connector 17"/>
                <wp:cNvGraphicFramePr/>
                <a:graphic xmlns:a="http://schemas.openxmlformats.org/drawingml/2006/main">
                  <a:graphicData uri="http://schemas.microsoft.com/office/word/2010/wordprocessingShape">
                    <wps:wsp>
                      <wps:cNvCnPr/>
                      <wps:spPr>
                        <a:xfrm>
                          <a:off x="0" y="0"/>
                          <a:ext cx="1485900" cy="0"/>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shape id="Straight Arrow Connector 17" o:spid="_x0000_s1026" type="#_x0000_t32" style="position:absolute;margin-left:138.85pt;margin-top:1.85pt;width:117pt;height:0;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" strokecolor="black [3200]" strokeweight="1.5pt">
                <v:stroke endarrow="block" joinstyle="miter"/>
              </v:shape>
            </w:pict>
          </mc:Fallback>
        </mc:AlternateContent>
      </w:r>
    </w:p>
    <w:p w14:paraId="277BF8EA" w14:textId="6185EB16" w:rsidR="00481511" w:rsidRPr="00351151" w:rsidRDefault="00C73C4F" w:rsidP="007335D3">
      <w:pPr>
        <w:tabs>
          <w:tab w:val="left" w:pos="3047"/>
        </w:tabs>
        <w:spacing w:after="160" w:line="259" w:lineRule="auto"/>
        <w:jc w:val="both"/>
        <w:rPr>
          <w:rFonts w:ascii="Times New Roman" w:hAnsi="Times New Roman" w:cs="Times New Roman"/>
          <w:b/>
          <w:noProof/>
          <w:sz w:val="26"/>
          <w:szCs w:val="26"/>
          <w:lang w:val="vi-VN"/>
        </w:rPr>
      </w:pPr>
      <w:r w:rsidRPr="00351151">
        <w:rPr>
          <w:rFonts w:ascii="Times New Roman" w:hAnsi="Times New Roman" w:cs="Times New Roman"/>
          <w:noProof/>
          <w:sz w:val="26"/>
          <w:szCs w:val="26"/>
        </w:rPr>
        <mc:AlternateContent>
          <mc:Choice Requires="wps">
            <w:drawing>
              <wp:anchor distT="0" distB="0" distL="114300" distR="114300" simplePos="0" relativeHeight="251715584" behindDoc="0" locked="0" layoutInCell="1" allowOverlap="1" wp14:anchorId="2EEE0AC9" wp14:editId="3002F4B0">
                <wp:simplePos x="0" y="0"/>
                <wp:positionH relativeFrom="column">
                  <wp:posOffset>913194</wp:posOffset>
                </wp:positionH>
                <wp:positionV relativeFrom="paragraph">
                  <wp:posOffset>128416</wp:posOffset>
                </wp:positionV>
                <wp:extent cx="0" cy="402335"/>
                <wp:effectExtent l="76200" t="38100" r="57150" b="17145"/>
                <wp:wrapNone/>
                <wp:docPr id="21" name="Straight Arrow Connector 21"/>
                <wp:cNvGraphicFramePr/>
                <a:graphic xmlns:a="http://schemas.openxmlformats.org/drawingml/2006/main">
                  <a:graphicData uri="http://schemas.microsoft.com/office/word/2010/wordprocessingShape">
                    <wps:wsp>
                      <wps:cNvCnPr/>
                      <wps:spPr>
                        <a:xfrm flipV="1">
                          <a:off x="0" y="0"/>
                          <a:ext cx="0" cy="402335"/>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21" o:spid="_x0000_s1026" type="#_x0000_t32" style="position:absolute;margin-left:71.9pt;margin-top:10.1pt;width:0;height:31.7pt;flip:y;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" strokecolor="black [3200]" strokeweight="1.5pt">
                <v:stroke endarrow="block" joinstyle="miter"/>
              </v:shape>
            </w:pict>
          </mc:Fallback>
        </mc:AlternateContent>
      </w:r>
      <w:r w:rsidR="007335D3" w:rsidRPr="00351151">
        <w:rPr>
          <w:rFonts w:ascii="Times New Roman" w:hAnsi="Times New Roman" w:cs="Times New Roman"/>
          <w:b/>
          <w:noProof/>
          <w:sz w:val="26"/>
          <w:szCs w:val="26"/>
          <w:lang w:val="vi-VN"/>
        </w:rPr>
        <w:tab/>
      </w:r>
    </w:p>
    <w:p w14:paraId="510E74A8" w14:textId="076DABBD" w:rsidR="00481511" w:rsidRPr="00351151" w:rsidRDefault="00B45671" w:rsidP="00E928B0">
      <w:pPr>
        <w:spacing w:after="160" w:line="259" w:lineRule="auto"/>
        <w:jc w:val="both"/>
        <w:rPr>
          <w:rFonts w:ascii="Times New Roman" w:hAnsi="Times New Roman" w:cs="Times New Roman"/>
          <w:b/>
          <w:noProof/>
          <w:sz w:val="26"/>
          <w:szCs w:val="26"/>
          <w:lang w:val="vi-VN"/>
        </w:rPr>
      </w:pPr>
      <w:r w:rsidRPr="00351151">
        <w:rPr>
          <w:rFonts w:ascii="Times New Roman" w:hAnsi="Times New Roman" w:cs="Times New Roman"/>
          <w:noProof/>
          <w:sz w:val="26"/>
          <w:szCs w:val="26"/>
        </w:rPr>
        <mc:AlternateContent>
          <mc:Choice Requires="wps">
            <w:drawing>
              <wp:anchor distT="0" distB="0" distL="114300" distR="114300" simplePos="0" relativeHeight="251729920" behindDoc="0" locked="0" layoutInCell="1" allowOverlap="1" wp14:anchorId="2EE1B132" wp14:editId="0D7AEF60">
                <wp:simplePos x="0" y="0"/>
                <wp:positionH relativeFrom="column">
                  <wp:posOffset>1270</wp:posOffset>
                </wp:positionH>
                <wp:positionV relativeFrom="paragraph">
                  <wp:posOffset>227965</wp:posOffset>
                </wp:positionV>
                <wp:extent cx="2084705" cy="0"/>
                <wp:effectExtent l="0" t="0" r="10795" b="19050"/>
                <wp:wrapNone/>
                <wp:docPr id="37" name="Straight Connector 37"/>
                <wp:cNvGraphicFramePr/>
                <a:graphic xmlns:a="http://schemas.openxmlformats.org/drawingml/2006/main">
                  <a:graphicData uri="http://schemas.microsoft.com/office/word/2010/wordprocessingShape">
                    <wps:wsp>
                      <wps:cNvCnPr/>
                      <wps:spPr>
                        <a:xfrm>
                          <a:off x="0" y="0"/>
                          <a:ext cx="2084705" cy="0"/>
                        </a:xfrm>
                        <a:prstGeom prst="line">
                          <a:avLst/>
                        </a:prstGeom>
                        <a:ln>
                          <a:solidFill>
                            <a:schemeClr val="tx1"/>
                          </a:solidFill>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xmlns:mo="http://schemas.microsoft.com/office/mac/office/2008/main" xmlns:mv="urn:schemas-microsoft-com:mac:vml">
            <w:pict>
              <v:line id="Straight Connector 37" o:spid="_x0000_s1026" style="position:absolute;z-index:2517299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pt,17.95pt" to="164.25pt,17.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" strokecolor="black [3213]" strokeweight="1pt">
                <v:stroke joinstyle="miter"/>
              </v:line>
            </w:pict>
          </mc:Fallback>
        </mc:AlternateContent>
      </w:r>
      <w:r w:rsidR="00C73C4F" w:rsidRPr="00351151">
        <w:rPr>
          <w:rFonts w:ascii="Times New Roman" w:hAnsi="Times New Roman" w:cs="Times New Roman"/>
          <w:noProof/>
          <w:sz w:val="26"/>
          <w:szCs w:val="26"/>
        </w:rPr>
        <mc:AlternateContent>
          <mc:Choice Requires="wps">
            <w:drawing>
              <wp:anchor distT="0" distB="0" distL="114300" distR="114300" simplePos="0" relativeHeight="251716608" behindDoc="0" locked="0" layoutInCell="1" allowOverlap="1" wp14:anchorId="3D73AC3D" wp14:editId="37814090">
                <wp:simplePos x="0" y="0"/>
                <wp:positionH relativeFrom="column">
                  <wp:posOffset>2093976</wp:posOffset>
                </wp:positionH>
                <wp:positionV relativeFrom="paragraph">
                  <wp:posOffset>224028</wp:posOffset>
                </wp:positionV>
                <wp:extent cx="0" cy="457200"/>
                <wp:effectExtent l="76200" t="38100" r="57150" b="19050"/>
                <wp:wrapNone/>
                <wp:docPr id="22" name="Straight Arrow Connector 22"/>
                <wp:cNvGraphicFramePr/>
                <a:graphic xmlns:a="http://schemas.openxmlformats.org/drawingml/2006/main">
                  <a:graphicData uri="http://schemas.microsoft.com/office/word/2010/wordprocessingShape">
                    <wps:wsp>
                      <wps:cNvCnPr/>
                      <wps:spPr>
                        <a:xfrm flipV="1">
                          <a:off x="0" y="0"/>
                          <a:ext cx="0" cy="457200"/>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shape id="Straight Arrow Connector 22" o:spid="_x0000_s1026" type="#_x0000_t32" style="position:absolute;margin-left:164.9pt;margin-top:17.65pt;width:0;height:36pt;flip:y;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" strokecolor="black [3200]" strokeweight="1.5pt">
                <v:stroke endarrow="block" joinstyle="miter"/>
              </v:shape>
            </w:pict>
          </mc:Fallback>
        </mc:AlternateContent>
      </w:r>
      <w:r w:rsidR="00C73C4F" w:rsidRPr="00351151">
        <w:rPr>
          <w:rFonts w:ascii="Times New Roman" w:hAnsi="Times New Roman" w:cs="Times New Roman"/>
          <w:noProof/>
          <w:sz w:val="26"/>
          <w:szCs w:val="26"/>
        </w:rPr>
        <mc:AlternateContent>
          <mc:Choice Requires="wps">
            <w:drawing>
              <wp:anchor distT="0" distB="0" distL="114300" distR="114300" simplePos="0" relativeHeight="251728896" behindDoc="0" locked="0" layoutInCell="1" allowOverlap="1" wp14:anchorId="6CCA8B0E" wp14:editId="15623506">
                <wp:simplePos x="0" y="0"/>
                <wp:positionH relativeFrom="column">
                  <wp:posOffset>0</wp:posOffset>
                </wp:positionH>
                <wp:positionV relativeFrom="paragraph">
                  <wp:posOffset>229235</wp:posOffset>
                </wp:positionV>
                <wp:extent cx="0" cy="457200"/>
                <wp:effectExtent l="50800" t="50800" r="76200" b="25400"/>
                <wp:wrapNone/>
                <wp:docPr id="36" name="Straight Arrow Connector 36"/>
                <wp:cNvGraphicFramePr/>
                <a:graphic xmlns:a="http://schemas.openxmlformats.org/drawingml/2006/main">
                  <a:graphicData uri="http://schemas.microsoft.com/office/word/2010/wordprocessingShape">
                    <wps:wsp>
                      <wps:cNvCnPr/>
                      <wps:spPr>
                        <a:xfrm flipV="1">
                          <a:off x="0" y="0"/>
                          <a:ext cx="0" cy="457200"/>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shape id="Straight Arrow Connector 36" o:spid="_x0000_s1026" type="#_x0000_t32" style="position:absolute;margin-left:0;margin-top:18.05pt;width:0;height:36pt;flip:y;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" strokecolor="black [3200]" strokeweight="1.5pt">
                <v:stroke endarrow="block" joinstyle="miter"/>
              </v:shape>
            </w:pict>
          </mc:Fallback>
        </mc:AlternateContent>
      </w:r>
    </w:p>
    <w:p w14:paraId="23137835" w14:textId="36D2E04A" w:rsidR="00481511" w:rsidRPr="00351151" w:rsidRDefault="00481511" w:rsidP="00E928B0">
      <w:pPr>
        <w:spacing w:after="160" w:line="259" w:lineRule="auto"/>
        <w:jc w:val="both"/>
        <w:rPr>
          <w:rFonts w:ascii="Times New Roman" w:hAnsi="Times New Roman" w:cs="Times New Roman"/>
          <w:b/>
          <w:noProof/>
          <w:sz w:val="26"/>
          <w:szCs w:val="26"/>
          <w:lang w:val="vi-VN"/>
        </w:rPr>
      </w:pPr>
    </w:p>
    <w:p w14:paraId="7DBD325E" w14:textId="02BF2610" w:rsidR="00481511" w:rsidRPr="00351151" w:rsidRDefault="009B4ED6" w:rsidP="00E928B0">
      <w:pPr>
        <w:spacing w:after="160" w:line="259" w:lineRule="auto"/>
        <w:jc w:val="both"/>
        <w:rPr>
          <w:rFonts w:ascii="Times New Roman" w:hAnsi="Times New Roman" w:cs="Times New Roman"/>
          <w:b/>
          <w:noProof/>
          <w:sz w:val="26"/>
          <w:szCs w:val="26"/>
          <w:lang w:val="vi-VN"/>
        </w:rPr>
      </w:pPr>
      <w:r w:rsidRPr="00351151">
        <w:rPr>
          <w:rFonts w:ascii="Times New Roman" w:hAnsi="Times New Roman" w:cs="Times New Roman"/>
          <w:noProof/>
          <w:sz w:val="26"/>
          <w:szCs w:val="26"/>
        </w:rPr>
        <mc:AlternateContent>
          <mc:Choice Requires="wps">
            <w:drawing>
              <wp:anchor distT="0" distB="0" distL="114300" distR="114300" simplePos="0" relativeHeight="251712512" behindDoc="0" locked="0" layoutInCell="1" allowOverlap="1" wp14:anchorId="2C74D125" wp14:editId="22ED6C03">
                <wp:simplePos x="0" y="0"/>
                <wp:positionH relativeFrom="column">
                  <wp:posOffset>1675130</wp:posOffset>
                </wp:positionH>
                <wp:positionV relativeFrom="paragraph">
                  <wp:posOffset>76835</wp:posOffset>
                </wp:positionV>
                <wp:extent cx="1028700" cy="1828800"/>
                <wp:effectExtent l="0" t="0" r="19050" b="19050"/>
                <wp:wrapNone/>
                <wp:docPr id="15" name="Text Box 15"/>
                <wp:cNvGraphicFramePr/>
                <a:graphic xmlns:a="http://schemas.openxmlformats.org/drawingml/2006/main">
                  <a:graphicData uri="http://schemas.microsoft.com/office/word/2010/wordprocessingShape">
                    <wps:wsp>
                      <wps:cNvSpPr txBox="1"/>
                      <wps:spPr>
                        <a:xfrm>
                          <a:off x="0" y="0"/>
                          <a:ext cx="1028700" cy="1828800"/>
                        </a:xfrm>
                        <a:prstGeom prst="rect">
                          <a:avLst/>
                        </a:prstGeom>
                        <a:solidFill>
                          <a:schemeClr val="lt1"/>
                        </a:solidFill>
                        <a:ln w="6350">
                          <a:solidFill>
                            <a:prstClr val="black"/>
                          </a:solidFill>
                        </a:ln>
                      </wps:spPr>
                      <wps:txbx>
                        <w:txbxContent>
                          <w:p w14:paraId="691F0965" w14:textId="53E6ED51" w:rsidR="00CC3968" w:rsidRPr="0095665A" w:rsidRDefault="00CC3968" w:rsidP="004A0C8D">
                            <w:pPr>
                              <w:spacing w:after="0"/>
                              <w:rPr>
                                <w:rFonts w:ascii="Times New Roman" w:hAnsi="Times New Roman" w:cs="Times New Roman"/>
                                <w:b/>
                                <w:sz w:val="26"/>
                                <w:szCs w:val="26"/>
                                <w:u w:val="single"/>
                              </w:rPr>
                            </w:pPr>
                            <w:r w:rsidRPr="0095665A">
                              <w:rPr>
                                <w:rFonts w:ascii="Times New Roman" w:hAnsi="Times New Roman" w:cs="Times New Roman"/>
                                <w:b/>
                                <w:sz w:val="26"/>
                                <w:szCs w:val="26"/>
                                <w:u w:val="single"/>
                              </w:rPr>
                              <w:t xml:space="preserve">Gia đình </w:t>
                            </w:r>
                          </w:p>
                          <w:p w14:paraId="66B864BF" w14:textId="77777777" w:rsidR="00CC3968" w:rsidRPr="00C81511" w:rsidRDefault="00CC3968" w:rsidP="00D33287">
                            <w:pPr>
                              <w:pStyle w:val="ListParagraph"/>
                              <w:numPr>
                                <w:ilvl w:val="0"/>
                                <w:numId w:val="110"/>
                              </w:numPr>
                              <w:spacing w:after="0"/>
                              <w:ind w:left="360"/>
                              <w:rPr>
                                <w:rFonts w:ascii="Times New Roman" w:hAnsi="Times New Roman" w:cs="Times New Roman"/>
                                <w:sz w:val="26"/>
                                <w:szCs w:val="26"/>
                              </w:rPr>
                            </w:pPr>
                            <w:r w:rsidRPr="00C81511">
                              <w:rPr>
                                <w:rFonts w:ascii="Times New Roman" w:hAnsi="Times New Roman" w:cs="Times New Roman"/>
                                <w:sz w:val="26"/>
                                <w:szCs w:val="26"/>
                              </w:rPr>
                              <w:t>Nơi sống</w:t>
                            </w:r>
                          </w:p>
                          <w:p w14:paraId="4AFDD34B" w14:textId="77777777" w:rsidR="00CC3968" w:rsidRDefault="00CC3968" w:rsidP="00D33287">
                            <w:pPr>
                              <w:pStyle w:val="ListParagraph"/>
                              <w:numPr>
                                <w:ilvl w:val="0"/>
                                <w:numId w:val="110"/>
                              </w:numPr>
                              <w:spacing w:after="0"/>
                              <w:ind w:left="360"/>
                              <w:rPr>
                                <w:rFonts w:ascii="Times New Roman" w:hAnsi="Times New Roman" w:cs="Times New Roman"/>
                                <w:sz w:val="26"/>
                                <w:szCs w:val="26"/>
                              </w:rPr>
                            </w:pPr>
                            <w:r w:rsidRPr="00C81511">
                              <w:rPr>
                                <w:rFonts w:ascii="Times New Roman" w:hAnsi="Times New Roman" w:cs="Times New Roman"/>
                                <w:sz w:val="26"/>
                                <w:szCs w:val="26"/>
                              </w:rPr>
                              <w:t>Tình trạng kinh tế</w:t>
                            </w:r>
                          </w:p>
                          <w:p w14:paraId="069FD145" w14:textId="77777777" w:rsidR="00CC3968" w:rsidRDefault="00CC3968" w:rsidP="00444F3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5" o:spid="_x0000_s1031" type="#_x0000_t202" style="position:absolute;left:0;text-align:left;margin-left:131.9pt;margin-top:6.05pt;width:81pt;height:2in;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" fillcolor="white [3201]" strokeweight=".5pt">
                <v:textbox>
                  <w:txbxContent>
                    <w:p w14:paraId="691F0965" w14:textId="53E6ED51" w:rsidR="00CC3968" w:rsidRPr="0095665A" w:rsidRDefault="00CC3968" w:rsidP="004A0C8D">
                      <w:pPr>
                        <w:spacing w:after="0"/>
                        <w:rPr>
                          <w:rFonts w:ascii="Times New Roman" w:hAnsi="Times New Roman" w:cs="Times New Roman"/>
                          <w:b/>
                          <w:sz w:val="26"/>
                          <w:szCs w:val="26"/>
                          <w:u w:val="single"/>
                        </w:rPr>
                      </w:pPr>
                      <w:r w:rsidRPr="0095665A">
                        <w:rPr>
                          <w:rFonts w:ascii="Times New Roman" w:hAnsi="Times New Roman" w:cs="Times New Roman"/>
                          <w:b/>
                          <w:sz w:val="26"/>
                          <w:szCs w:val="26"/>
                          <w:u w:val="single"/>
                        </w:rPr>
                        <w:t xml:space="preserve">Gia đình </w:t>
                      </w:r>
                    </w:p>
                    <w:p w14:paraId="66B864BF" w14:textId="77777777" w:rsidR="00CC3968" w:rsidRPr="00C81511" w:rsidRDefault="00CC3968" w:rsidP="00D33287">
                      <w:pPr>
                        <w:pStyle w:val="ListParagraph"/>
                        <w:numPr>
                          <w:ilvl w:val="0"/>
                          <w:numId w:val="110"/>
                        </w:numPr>
                        <w:spacing w:after="0"/>
                        <w:ind w:left="360"/>
                        <w:rPr>
                          <w:rFonts w:ascii="Times New Roman" w:hAnsi="Times New Roman" w:cs="Times New Roman"/>
                          <w:sz w:val="26"/>
                          <w:szCs w:val="26"/>
                        </w:rPr>
                      </w:pPr>
                      <w:r w:rsidRPr="00C81511">
                        <w:rPr>
                          <w:rFonts w:ascii="Times New Roman" w:hAnsi="Times New Roman" w:cs="Times New Roman"/>
                          <w:sz w:val="26"/>
                          <w:szCs w:val="26"/>
                        </w:rPr>
                        <w:t>Nơi sống</w:t>
                      </w:r>
                    </w:p>
                    <w:p w14:paraId="4AFDD34B" w14:textId="77777777" w:rsidR="00CC3968" w:rsidRDefault="00CC3968" w:rsidP="00D33287">
                      <w:pPr>
                        <w:pStyle w:val="ListParagraph"/>
                        <w:numPr>
                          <w:ilvl w:val="0"/>
                          <w:numId w:val="110"/>
                        </w:numPr>
                        <w:spacing w:after="0"/>
                        <w:ind w:left="360"/>
                        <w:rPr>
                          <w:rFonts w:ascii="Times New Roman" w:hAnsi="Times New Roman" w:cs="Times New Roman"/>
                          <w:sz w:val="26"/>
                          <w:szCs w:val="26"/>
                        </w:rPr>
                      </w:pPr>
                      <w:r w:rsidRPr="00C81511">
                        <w:rPr>
                          <w:rFonts w:ascii="Times New Roman" w:hAnsi="Times New Roman" w:cs="Times New Roman"/>
                          <w:sz w:val="26"/>
                          <w:szCs w:val="26"/>
                        </w:rPr>
                        <w:t>Tình trạng kinh tế</w:t>
                      </w:r>
                    </w:p>
                    <w:p w14:paraId="069FD145" w14:textId="77777777" w:rsidR="00CC3968" w:rsidRDefault="00CC3968" w:rsidP="00444F3F"/>
                  </w:txbxContent>
                </v:textbox>
              </v:shape>
            </w:pict>
          </mc:Fallback>
        </mc:AlternateContent>
      </w:r>
      <w:r w:rsidR="00B45671" w:rsidRPr="00351151">
        <w:rPr>
          <w:rFonts w:ascii="Times New Roman" w:hAnsi="Times New Roman" w:cs="Times New Roman"/>
          <w:noProof/>
          <w:sz w:val="26"/>
          <w:szCs w:val="26"/>
        </w:rPr>
        <mc:AlternateContent>
          <mc:Choice Requires="wps">
            <w:drawing>
              <wp:anchor distT="0" distB="0" distL="114300" distR="114300" simplePos="0" relativeHeight="251711488" behindDoc="0" locked="0" layoutInCell="1" allowOverlap="1" wp14:anchorId="66496272" wp14:editId="7A23EE8E">
                <wp:simplePos x="0" y="0"/>
                <wp:positionH relativeFrom="column">
                  <wp:posOffset>-205740</wp:posOffset>
                </wp:positionH>
                <wp:positionV relativeFrom="paragraph">
                  <wp:posOffset>73660</wp:posOffset>
                </wp:positionV>
                <wp:extent cx="1485900" cy="1828800"/>
                <wp:effectExtent l="0" t="0" r="19050" b="19050"/>
                <wp:wrapNone/>
                <wp:docPr id="52" name="Text Box 52"/>
                <wp:cNvGraphicFramePr/>
                <a:graphic xmlns:a="http://schemas.openxmlformats.org/drawingml/2006/main">
                  <a:graphicData uri="http://schemas.microsoft.com/office/word/2010/wordprocessingShape">
                    <wps:wsp>
                      <wps:cNvSpPr txBox="1"/>
                      <wps:spPr>
                        <a:xfrm>
                          <a:off x="0" y="0"/>
                          <a:ext cx="1485900" cy="1828800"/>
                        </a:xfrm>
                        <a:prstGeom prst="rect">
                          <a:avLst/>
                        </a:prstGeom>
                        <a:solidFill>
                          <a:schemeClr val="lt1"/>
                        </a:solidFill>
                        <a:ln w="6350">
                          <a:solidFill>
                            <a:prstClr val="black"/>
                          </a:solidFill>
                        </a:ln>
                      </wps:spPr>
                      <wps:txbx>
                        <w:txbxContent>
                          <w:p w14:paraId="3C2C028F" w14:textId="57869172" w:rsidR="00CC3968" w:rsidRPr="0095665A" w:rsidRDefault="00CC3968" w:rsidP="004A0C8D">
                            <w:pPr>
                              <w:spacing w:after="0"/>
                              <w:rPr>
                                <w:rFonts w:ascii="Times New Roman" w:hAnsi="Times New Roman" w:cs="Times New Roman"/>
                                <w:b/>
                                <w:sz w:val="26"/>
                                <w:szCs w:val="26"/>
                                <w:u w:val="single"/>
                              </w:rPr>
                            </w:pPr>
                            <w:r w:rsidRPr="0095665A">
                              <w:rPr>
                                <w:rFonts w:ascii="Times New Roman" w:hAnsi="Times New Roman" w:cs="Times New Roman"/>
                                <w:b/>
                                <w:sz w:val="26"/>
                                <w:szCs w:val="26"/>
                                <w:u w:val="single"/>
                              </w:rPr>
                              <w:t>Xã hội</w:t>
                            </w:r>
                            <w:r>
                              <w:rPr>
                                <w:rFonts w:ascii="Times New Roman" w:hAnsi="Times New Roman" w:cs="Times New Roman"/>
                                <w:b/>
                                <w:sz w:val="26"/>
                                <w:szCs w:val="26"/>
                                <w:u w:val="single"/>
                              </w:rPr>
                              <w:t>:</w:t>
                            </w:r>
                            <w:r w:rsidRPr="0095665A">
                              <w:rPr>
                                <w:rFonts w:ascii="Times New Roman" w:hAnsi="Times New Roman" w:cs="Times New Roman"/>
                                <w:b/>
                                <w:sz w:val="26"/>
                                <w:szCs w:val="26"/>
                                <w:u w:val="single"/>
                              </w:rPr>
                              <w:t xml:space="preserve"> </w:t>
                            </w:r>
                          </w:p>
                          <w:p w14:paraId="7F6AEE27" w14:textId="0F134177" w:rsidR="00CC3968" w:rsidRPr="00A204C4" w:rsidRDefault="00CC3968" w:rsidP="00D33287">
                            <w:pPr>
                              <w:pStyle w:val="ListParagraph"/>
                              <w:numPr>
                                <w:ilvl w:val="0"/>
                                <w:numId w:val="111"/>
                              </w:numPr>
                              <w:spacing w:after="0"/>
                              <w:ind w:left="360"/>
                              <w:jc w:val="both"/>
                              <w:rPr>
                                <w:rFonts w:ascii="Times New Roman" w:hAnsi="Times New Roman" w:cs="Times New Roman"/>
                                <w:sz w:val="26"/>
                                <w:szCs w:val="26"/>
                              </w:rPr>
                            </w:pPr>
                            <w:r>
                              <w:rPr>
                                <w:rFonts w:ascii="Times New Roman" w:hAnsi="Times New Roman" w:cs="Times New Roman"/>
                                <w:sz w:val="26"/>
                                <w:szCs w:val="26"/>
                              </w:rPr>
                              <w:t>Chính sách h</w:t>
                            </w:r>
                            <w:r w:rsidRPr="00A204C4">
                              <w:rPr>
                                <w:rFonts w:ascii="Times New Roman" w:hAnsi="Times New Roman" w:cs="Times New Roman"/>
                                <w:sz w:val="26"/>
                                <w:szCs w:val="26"/>
                              </w:rPr>
                              <w:t>ỗ trợ của Nhà nước/Xã hội mua thẻ BHYT cho người dân</w:t>
                            </w:r>
                          </w:p>
                          <w:p w14:paraId="443F55F0" w14:textId="77777777" w:rsidR="00CC3968" w:rsidRPr="00A204C4" w:rsidRDefault="00CC3968" w:rsidP="00D33287">
                            <w:pPr>
                              <w:pStyle w:val="ListParagraph"/>
                              <w:numPr>
                                <w:ilvl w:val="0"/>
                                <w:numId w:val="111"/>
                              </w:numPr>
                              <w:spacing w:after="0"/>
                              <w:ind w:left="360"/>
                              <w:jc w:val="both"/>
                              <w:rPr>
                                <w:rFonts w:ascii="Times New Roman" w:hAnsi="Times New Roman" w:cs="Times New Roman"/>
                                <w:sz w:val="26"/>
                                <w:szCs w:val="26"/>
                              </w:rPr>
                            </w:pPr>
                            <w:r w:rsidRPr="00A204C4">
                              <w:rPr>
                                <w:rFonts w:ascii="Times New Roman" w:hAnsi="Times New Roman" w:cs="Times New Roman"/>
                                <w:sz w:val="26"/>
                                <w:szCs w:val="26"/>
                              </w:rPr>
                              <w:t>Truyền thông BHYT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2" o:spid="_x0000_s1032" type="#_x0000_t202" style="position:absolute;left:0;text-align:left;margin-left:-16.2pt;margin-top:5.8pt;width:117pt;height:2in;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" fillcolor="white [3201]" strokeweight=".5pt">
                <v:textbox>
                  <w:txbxContent>
                    <w:p w14:paraId="3C2C028F" w14:textId="57869172" w:rsidR="00CC3968" w:rsidRPr="0095665A" w:rsidRDefault="00CC3968" w:rsidP="004A0C8D">
                      <w:pPr>
                        <w:spacing w:after="0"/>
                        <w:rPr>
                          <w:rFonts w:ascii="Times New Roman" w:hAnsi="Times New Roman" w:cs="Times New Roman"/>
                          <w:b/>
                          <w:sz w:val="26"/>
                          <w:szCs w:val="26"/>
                          <w:u w:val="single"/>
                        </w:rPr>
                      </w:pPr>
                      <w:r w:rsidRPr="0095665A">
                        <w:rPr>
                          <w:rFonts w:ascii="Times New Roman" w:hAnsi="Times New Roman" w:cs="Times New Roman"/>
                          <w:b/>
                          <w:sz w:val="26"/>
                          <w:szCs w:val="26"/>
                          <w:u w:val="single"/>
                        </w:rPr>
                        <w:t>Xã hội</w:t>
                      </w:r>
                      <w:r>
                        <w:rPr>
                          <w:rFonts w:ascii="Times New Roman" w:hAnsi="Times New Roman" w:cs="Times New Roman"/>
                          <w:b/>
                          <w:sz w:val="26"/>
                          <w:szCs w:val="26"/>
                          <w:u w:val="single"/>
                        </w:rPr>
                        <w:t>:</w:t>
                      </w:r>
                      <w:r w:rsidRPr="0095665A">
                        <w:rPr>
                          <w:rFonts w:ascii="Times New Roman" w:hAnsi="Times New Roman" w:cs="Times New Roman"/>
                          <w:b/>
                          <w:sz w:val="26"/>
                          <w:szCs w:val="26"/>
                          <w:u w:val="single"/>
                        </w:rPr>
                        <w:t xml:space="preserve"> </w:t>
                      </w:r>
                    </w:p>
                    <w:p w14:paraId="7F6AEE27" w14:textId="0F134177" w:rsidR="00CC3968" w:rsidRPr="00A204C4" w:rsidRDefault="00CC3968" w:rsidP="00D33287">
                      <w:pPr>
                        <w:pStyle w:val="ListParagraph"/>
                        <w:numPr>
                          <w:ilvl w:val="0"/>
                          <w:numId w:val="111"/>
                        </w:numPr>
                        <w:spacing w:after="0"/>
                        <w:ind w:left="360"/>
                        <w:jc w:val="both"/>
                        <w:rPr>
                          <w:rFonts w:ascii="Times New Roman" w:hAnsi="Times New Roman" w:cs="Times New Roman"/>
                          <w:sz w:val="26"/>
                          <w:szCs w:val="26"/>
                        </w:rPr>
                      </w:pPr>
                      <w:r>
                        <w:rPr>
                          <w:rFonts w:ascii="Times New Roman" w:hAnsi="Times New Roman" w:cs="Times New Roman"/>
                          <w:sz w:val="26"/>
                          <w:szCs w:val="26"/>
                        </w:rPr>
                        <w:t>Chính sách h</w:t>
                      </w:r>
                      <w:r w:rsidRPr="00A204C4">
                        <w:rPr>
                          <w:rFonts w:ascii="Times New Roman" w:hAnsi="Times New Roman" w:cs="Times New Roman"/>
                          <w:sz w:val="26"/>
                          <w:szCs w:val="26"/>
                        </w:rPr>
                        <w:t>ỗ trợ của Nhà nước/Xã hội mua thẻ BHYT cho người dân</w:t>
                      </w:r>
                    </w:p>
                    <w:p w14:paraId="443F55F0" w14:textId="77777777" w:rsidR="00CC3968" w:rsidRPr="00A204C4" w:rsidRDefault="00CC3968" w:rsidP="00D33287">
                      <w:pPr>
                        <w:pStyle w:val="ListParagraph"/>
                        <w:numPr>
                          <w:ilvl w:val="0"/>
                          <w:numId w:val="111"/>
                        </w:numPr>
                        <w:spacing w:after="0"/>
                        <w:ind w:left="360"/>
                        <w:jc w:val="both"/>
                        <w:rPr>
                          <w:rFonts w:ascii="Times New Roman" w:hAnsi="Times New Roman" w:cs="Times New Roman"/>
                          <w:sz w:val="26"/>
                          <w:szCs w:val="26"/>
                        </w:rPr>
                      </w:pPr>
                      <w:r w:rsidRPr="00A204C4">
                        <w:rPr>
                          <w:rFonts w:ascii="Times New Roman" w:hAnsi="Times New Roman" w:cs="Times New Roman"/>
                          <w:sz w:val="26"/>
                          <w:szCs w:val="26"/>
                        </w:rPr>
                        <w:t>Truyền thông BHYT</w:t>
                      </w:r>
                    </w:p>
                  </w:txbxContent>
                </v:textbox>
              </v:shape>
            </w:pict>
          </mc:Fallback>
        </mc:AlternateContent>
      </w:r>
    </w:p>
    <w:p w14:paraId="034B6B47" w14:textId="6B341ADE" w:rsidR="00481511" w:rsidRPr="00351151" w:rsidRDefault="00481511" w:rsidP="00E928B0">
      <w:pPr>
        <w:spacing w:after="160" w:line="259" w:lineRule="auto"/>
        <w:jc w:val="both"/>
        <w:rPr>
          <w:rFonts w:ascii="Times New Roman" w:hAnsi="Times New Roman" w:cs="Times New Roman"/>
          <w:b/>
          <w:noProof/>
          <w:sz w:val="26"/>
          <w:szCs w:val="26"/>
          <w:lang w:val="vi-VN"/>
        </w:rPr>
      </w:pPr>
    </w:p>
    <w:p w14:paraId="358DDB14" w14:textId="14AC8385" w:rsidR="00481511" w:rsidRPr="00351151" w:rsidRDefault="00481511" w:rsidP="00E928B0">
      <w:pPr>
        <w:spacing w:after="160" w:line="259" w:lineRule="auto"/>
        <w:jc w:val="both"/>
        <w:rPr>
          <w:rFonts w:ascii="Times New Roman" w:hAnsi="Times New Roman" w:cs="Times New Roman"/>
          <w:b/>
          <w:noProof/>
          <w:sz w:val="26"/>
          <w:szCs w:val="26"/>
          <w:lang w:val="vi-VN"/>
        </w:rPr>
      </w:pPr>
    </w:p>
    <w:p w14:paraId="393E3559" w14:textId="51EB0B60" w:rsidR="00481511" w:rsidRPr="00351151" w:rsidRDefault="00481511" w:rsidP="00E928B0">
      <w:pPr>
        <w:spacing w:after="160" w:line="259" w:lineRule="auto"/>
        <w:jc w:val="both"/>
        <w:rPr>
          <w:rFonts w:ascii="Times New Roman" w:hAnsi="Times New Roman" w:cs="Times New Roman"/>
          <w:b/>
          <w:noProof/>
          <w:sz w:val="26"/>
          <w:szCs w:val="26"/>
          <w:lang w:val="vi-VN"/>
        </w:rPr>
      </w:pPr>
    </w:p>
    <w:p w14:paraId="3AF3A675" w14:textId="2B406899" w:rsidR="00481511" w:rsidRPr="00351151" w:rsidRDefault="00481511" w:rsidP="00E928B0">
      <w:pPr>
        <w:spacing w:after="160" w:line="259" w:lineRule="auto"/>
        <w:jc w:val="both"/>
        <w:rPr>
          <w:rFonts w:ascii="Times New Roman" w:hAnsi="Times New Roman" w:cs="Times New Roman"/>
          <w:b/>
          <w:noProof/>
          <w:sz w:val="26"/>
          <w:szCs w:val="26"/>
          <w:lang w:val="vi-VN"/>
        </w:rPr>
      </w:pPr>
    </w:p>
    <w:p w14:paraId="60F9798A" w14:textId="3611ED81" w:rsidR="00481511" w:rsidRPr="00351151" w:rsidRDefault="00481511" w:rsidP="00E928B0">
      <w:pPr>
        <w:spacing w:after="160" w:line="259" w:lineRule="auto"/>
        <w:jc w:val="both"/>
        <w:rPr>
          <w:rFonts w:ascii="Times New Roman" w:hAnsi="Times New Roman" w:cs="Times New Roman"/>
          <w:b/>
          <w:noProof/>
          <w:sz w:val="26"/>
          <w:szCs w:val="26"/>
          <w:lang w:val="vi-VN"/>
        </w:rPr>
      </w:pPr>
    </w:p>
    <w:p w14:paraId="68D1321F" w14:textId="35CA07B8" w:rsidR="00481511" w:rsidRPr="00351151" w:rsidRDefault="00481511" w:rsidP="00E928B0">
      <w:pPr>
        <w:spacing w:after="160" w:line="259" w:lineRule="auto"/>
        <w:jc w:val="both"/>
        <w:rPr>
          <w:rFonts w:ascii="Times New Roman" w:hAnsi="Times New Roman" w:cs="Times New Roman"/>
          <w:b/>
          <w:noProof/>
          <w:sz w:val="26"/>
          <w:szCs w:val="26"/>
          <w:lang w:val="vi-VN"/>
        </w:rPr>
      </w:pPr>
    </w:p>
    <w:p w14:paraId="17490A08" w14:textId="1410FB52" w:rsidR="00B45671" w:rsidRPr="00351151" w:rsidRDefault="009B4ED6" w:rsidP="009B4ED6">
      <w:pPr>
        <w:pStyle w:val="Caption"/>
        <w:jc w:val="center"/>
        <w:rPr>
          <w:noProof/>
        </w:rPr>
      </w:pPr>
      <w:bookmarkStart w:id="178" w:name="_Toc28080375"/>
      <w:r w:rsidRPr="00351151">
        <w:t>Hình 2.</w:t>
      </w:r>
      <w:fldSimple w:instr=" SEQ Hình_2. \* ARABIC ">
        <w:r w:rsidR="00FA2275">
          <w:rPr>
            <w:noProof/>
          </w:rPr>
          <w:t>1</w:t>
        </w:r>
      </w:fldSimple>
      <w:r w:rsidR="00B45671" w:rsidRPr="00351151">
        <w:t xml:space="preserve">. </w:t>
      </w:r>
      <w:r w:rsidR="00444F3F" w:rsidRPr="00351151">
        <w:rPr>
          <w:noProof/>
          <w:lang w:val="vi-VN"/>
        </w:rPr>
        <w:t>Phỏng theo k</w:t>
      </w:r>
      <w:r w:rsidR="007E6281" w:rsidRPr="00351151">
        <w:rPr>
          <w:noProof/>
          <w:lang w:val="vi-VN"/>
        </w:rPr>
        <w:t>hung lý thuyết nghiên cứu</w:t>
      </w:r>
      <w:r w:rsidR="006B3E5C" w:rsidRPr="00351151">
        <w:rPr>
          <w:noProof/>
          <w:lang w:val="vi-VN"/>
        </w:rPr>
        <w:t xml:space="preserve"> thực trạng, yếu tố ảnh hưởng và kết quả can thiệp truyền thông nâng cao việc sử dụng thẻ BHYT trong khám chữa bệnh</w:t>
      </w:r>
      <w:r w:rsidR="0031749A" w:rsidRPr="00351151">
        <w:rPr>
          <w:noProof/>
          <w:lang w:val="vi-VN"/>
        </w:rPr>
        <w:fldChar w:fldCharType="begin"/>
      </w:r>
      <w:r w:rsidR="000011C8" w:rsidRPr="00351151">
        <w:rPr>
          <w:noProof/>
          <w:lang w:val="vi-VN"/>
        </w:rPr>
        <w:instrText xml:space="preserve"> ADDIN ZOTERO_ITEM CSL_CITATION {"citationID":"SGeEPr4M","properties":{"formattedCitation":" [112]","plainCitation":" [112]","noteIndex":0},"citationItems":[{"id":2274,"uris":["http://zotero.org/users/4598420/items/JPFLJHR9"],"uri":["http://zotero.org/users/4598420/items/JPFLJHR9"],"itemData":{"id":2274,"type":"article-journal","title":"The Impact of Private Hospital Insurance on Utilization of Hospital Care in Australia: Evidence from the National Health Survey","container-title":"SSRN Electronic Journal","source":"Crossref","abstract":"We use the 2004-’05 wave of the Australian National Health Survey to estimate the impact of private hospital insurance on the utilization of hospital care services in Australia. We employ the two-stage residual inclusion approach (2SRI) to account for the endogeneity of supplementary private hospital insurance purchases. Health care consumption is measured by two variables: hospitalization, and the number of nights spent in hospital. We apply a negative binomial type II model to estimate the utilization of hospital services. We calculate moral hazard based on a di</w:instrText>
      </w:r>
      <w:r w:rsidR="000011C8" w:rsidRPr="00351151">
        <w:rPr>
          <w:rFonts w:ascii="Cambria Math" w:hAnsi="Cambria Math" w:cs="Cambria Math"/>
          <w:noProof/>
          <w:lang w:val="vi-VN"/>
        </w:rPr>
        <w:instrText>ﬀ</w:instrText>
      </w:r>
      <w:r w:rsidR="000011C8" w:rsidRPr="00351151">
        <w:rPr>
          <w:noProof/>
          <w:lang w:val="vi-VN"/>
        </w:rPr>
        <w:instrText xml:space="preserve">erence-of-means estimator. Our three-stage estimation framework provides evidence of selection into private hospital insurance in Australia. We ﬁnd strong evidence of moral hazard when we treat private hospital insurance as exogenous. After controlling for the endogeneity of hospital insurance, we ﬁnd strong and robust evidence of substitution from public to private hospital care but no evidence of ex-post moral hazard in the number of nights spent in hospital.","URL":"http://www.ssrn.com/abstract=1741682","DOI":"10.2139/ssrn.1741682","ISSN":"1556-5068","title-short":"The Impact of Private Hospital Insurance on Utilization of Hospital Care in Australia","language":"en","author":[{"family":"Velamuri","given":"Malathi R."},{"family":"Eldridge","given":"Damien Sean"},{"family":"Koc","given":"Cagatay"},{"family":"Onur","given":"Ilke"}],"issued":{"date-parts":[["2010"]]},"accessed":{"date-parts":[["2019",7,31]]}}}],"schema":"https://github.com/citation-style-language/schema/raw/master/csl-citation.json"} </w:instrText>
      </w:r>
      <w:r w:rsidR="0031749A" w:rsidRPr="00351151">
        <w:rPr>
          <w:noProof/>
          <w:lang w:val="vi-VN"/>
        </w:rPr>
        <w:fldChar w:fldCharType="separate"/>
      </w:r>
      <w:r w:rsidR="000011C8" w:rsidRPr="00351151">
        <w:t xml:space="preserve"> [112]</w:t>
      </w:r>
      <w:r w:rsidR="0031749A" w:rsidRPr="00351151">
        <w:rPr>
          <w:noProof/>
          <w:lang w:val="vi-VN"/>
        </w:rPr>
        <w:fldChar w:fldCharType="end"/>
      </w:r>
      <w:r w:rsidR="006B3E5C" w:rsidRPr="00351151">
        <w:rPr>
          <w:noProof/>
          <w:lang w:val="vi-VN"/>
        </w:rPr>
        <w:t>.</w:t>
      </w:r>
      <w:bookmarkEnd w:id="178"/>
    </w:p>
    <w:p w14:paraId="7739EA70" w14:textId="77777777" w:rsidR="00B45671" w:rsidRPr="00351151" w:rsidRDefault="00B45671" w:rsidP="00B45671"/>
    <w:p w14:paraId="5E15956B" w14:textId="3AA8F1C6" w:rsidR="00FB7159" w:rsidRPr="00351151" w:rsidRDefault="00481511" w:rsidP="000B471F">
      <w:pPr>
        <w:pStyle w:val="Heading2"/>
        <w:jc w:val="center"/>
        <w:rPr>
          <w:noProof/>
          <w:sz w:val="26"/>
          <w:szCs w:val="26"/>
        </w:rPr>
      </w:pPr>
      <w:bookmarkStart w:id="179" w:name="_Toc28079707"/>
      <w:bookmarkStart w:id="180" w:name="_Toc28087304"/>
      <w:r w:rsidRPr="00351151">
        <w:rPr>
          <w:noProof/>
          <w:sz w:val="26"/>
          <w:szCs w:val="26"/>
          <w:lang w:val="vi-VN"/>
        </w:rPr>
        <w:lastRenderedPageBreak/>
        <w:t>CHƯƠNG 2</w:t>
      </w:r>
      <w:bookmarkStart w:id="181" w:name="_Toc450868907"/>
      <w:bookmarkStart w:id="182" w:name="_Toc450936711"/>
      <w:bookmarkStart w:id="183" w:name="_Toc453229778"/>
      <w:bookmarkStart w:id="184" w:name="_Toc460496521"/>
      <w:bookmarkStart w:id="185" w:name="_Toc460505975"/>
      <w:bookmarkStart w:id="186" w:name="_Toc460506522"/>
      <w:bookmarkStart w:id="187" w:name="_Toc461689899"/>
      <w:bookmarkEnd w:id="179"/>
      <w:bookmarkEnd w:id="180"/>
      <w:r w:rsidR="000B471F" w:rsidRPr="00351151">
        <w:rPr>
          <w:noProof/>
          <w:sz w:val="26"/>
          <w:szCs w:val="26"/>
        </w:rPr>
        <w:t xml:space="preserve"> </w:t>
      </w:r>
    </w:p>
    <w:p w14:paraId="35721E56" w14:textId="7D121B29" w:rsidR="001E4256" w:rsidRPr="00351151" w:rsidRDefault="001E4256" w:rsidP="000B471F">
      <w:pPr>
        <w:pStyle w:val="Heading2"/>
        <w:jc w:val="center"/>
        <w:rPr>
          <w:noProof/>
          <w:sz w:val="26"/>
          <w:szCs w:val="26"/>
          <w:lang w:val="vi-VN"/>
        </w:rPr>
      </w:pPr>
      <w:bookmarkStart w:id="188" w:name="_Toc28079708"/>
      <w:bookmarkStart w:id="189" w:name="_Toc28087305"/>
      <w:r w:rsidRPr="00351151">
        <w:rPr>
          <w:noProof/>
          <w:sz w:val="26"/>
          <w:szCs w:val="26"/>
          <w:lang w:val="vi-VN"/>
        </w:rPr>
        <w:t>ĐỐI TƯỢNG VÀ PHƯƠNG PHÁP NGHIÊN CỨU</w:t>
      </w:r>
      <w:bookmarkEnd w:id="181"/>
      <w:bookmarkEnd w:id="182"/>
      <w:bookmarkEnd w:id="183"/>
      <w:bookmarkEnd w:id="184"/>
      <w:bookmarkEnd w:id="185"/>
      <w:bookmarkEnd w:id="186"/>
      <w:bookmarkEnd w:id="187"/>
      <w:bookmarkEnd w:id="188"/>
      <w:bookmarkEnd w:id="189"/>
    </w:p>
    <w:p w14:paraId="760295BE" w14:textId="0E4EE631" w:rsidR="001E4256" w:rsidRPr="00351151" w:rsidRDefault="001E4256" w:rsidP="00D33287">
      <w:pPr>
        <w:pStyle w:val="Heading2"/>
        <w:numPr>
          <w:ilvl w:val="0"/>
          <w:numId w:val="82"/>
        </w:numPr>
        <w:tabs>
          <w:tab w:val="left" w:pos="490"/>
        </w:tabs>
        <w:ind w:left="0" w:firstLine="0"/>
        <w:rPr>
          <w:sz w:val="26"/>
          <w:szCs w:val="26"/>
        </w:rPr>
      </w:pPr>
      <w:bookmarkStart w:id="190" w:name="_Toc28079709"/>
      <w:bookmarkStart w:id="191" w:name="_Toc28087306"/>
      <w:bookmarkStart w:id="192" w:name="_Toc453229779"/>
      <w:bookmarkStart w:id="193" w:name="_Toc461689900"/>
      <w:r w:rsidRPr="00351151">
        <w:rPr>
          <w:sz w:val="26"/>
          <w:szCs w:val="26"/>
        </w:rPr>
        <w:t>Đối tượng nghiên cứ</w:t>
      </w:r>
      <w:r w:rsidR="00600973" w:rsidRPr="00351151">
        <w:rPr>
          <w:sz w:val="26"/>
          <w:szCs w:val="26"/>
        </w:rPr>
        <w:t>u</w:t>
      </w:r>
      <w:bookmarkEnd w:id="190"/>
      <w:bookmarkEnd w:id="191"/>
      <w:r w:rsidRPr="00351151">
        <w:rPr>
          <w:sz w:val="26"/>
          <w:szCs w:val="26"/>
        </w:rPr>
        <w:t xml:space="preserve"> </w:t>
      </w:r>
    </w:p>
    <w:p w14:paraId="590278D3" w14:textId="0C845946" w:rsidR="001E4256" w:rsidRPr="00351151" w:rsidRDefault="001E4256" w:rsidP="009D2A84">
      <w:pPr>
        <w:spacing w:after="0" w:line="360" w:lineRule="auto"/>
        <w:ind w:firstLine="720"/>
        <w:jc w:val="both"/>
        <w:rPr>
          <w:rFonts w:ascii="Times New Roman" w:hAnsi="Times New Roman" w:cs="Times New Roman"/>
          <w:sz w:val="26"/>
          <w:szCs w:val="26"/>
        </w:rPr>
      </w:pPr>
      <w:r w:rsidRPr="00351151">
        <w:rPr>
          <w:rFonts w:ascii="Times New Roman" w:hAnsi="Times New Roman" w:cs="Times New Roman"/>
          <w:sz w:val="26"/>
          <w:szCs w:val="26"/>
        </w:rPr>
        <w:t xml:space="preserve">Đối tượng nghiên cứu: </w:t>
      </w:r>
      <w:r w:rsidR="00DF7011" w:rsidRPr="00351151">
        <w:rPr>
          <w:rFonts w:ascii="Times New Roman" w:hAnsi="Times New Roman" w:cs="Times New Roman"/>
          <w:noProof/>
          <w:sz w:val="26"/>
          <w:szCs w:val="26"/>
        </w:rPr>
        <w:t xml:space="preserve">Công </w:t>
      </w:r>
      <w:r w:rsidRPr="00351151">
        <w:rPr>
          <w:rFonts w:ascii="Times New Roman" w:hAnsi="Times New Roman" w:cs="Times New Roman"/>
          <w:noProof/>
          <w:sz w:val="26"/>
          <w:szCs w:val="26"/>
          <w:lang w:val="vi-VN"/>
        </w:rPr>
        <w:t>dân</w:t>
      </w:r>
      <w:r w:rsidR="00DF7011" w:rsidRPr="00351151">
        <w:rPr>
          <w:rFonts w:ascii="Times New Roman" w:hAnsi="Times New Roman" w:cs="Times New Roman"/>
          <w:noProof/>
          <w:sz w:val="26"/>
          <w:szCs w:val="26"/>
        </w:rPr>
        <w:t xml:space="preserve"> 15</w:t>
      </w:r>
      <w:r w:rsidRPr="00351151">
        <w:rPr>
          <w:rFonts w:ascii="Times New Roman" w:hAnsi="Times New Roman" w:cs="Times New Roman"/>
          <w:noProof/>
          <w:sz w:val="26"/>
          <w:szCs w:val="26"/>
          <w:lang w:val="vi-VN"/>
        </w:rPr>
        <w:t xml:space="preserve"> </w:t>
      </w:r>
      <w:r w:rsidR="00FA4CAE" w:rsidRPr="00351151">
        <w:rPr>
          <w:rFonts w:ascii="Times New Roman" w:hAnsi="Times New Roman" w:cs="Times New Roman"/>
          <w:noProof/>
          <w:sz w:val="26"/>
          <w:szCs w:val="26"/>
          <w:lang w:val="vi-VN"/>
        </w:rPr>
        <w:t xml:space="preserve">tuổi </w:t>
      </w:r>
      <w:r w:rsidR="00CB0E00" w:rsidRPr="00351151">
        <w:rPr>
          <w:rFonts w:ascii="Times New Roman" w:hAnsi="Times New Roman" w:cs="Times New Roman"/>
          <w:noProof/>
          <w:sz w:val="26"/>
          <w:szCs w:val="26"/>
          <w:lang w:val="vi-VN"/>
        </w:rPr>
        <w:t xml:space="preserve">trở lên </w:t>
      </w:r>
      <w:r w:rsidRPr="00351151">
        <w:rPr>
          <w:rFonts w:ascii="Times New Roman" w:hAnsi="Times New Roman" w:cs="Times New Roman"/>
          <w:noProof/>
          <w:sz w:val="26"/>
          <w:szCs w:val="26"/>
          <w:lang w:val="vi-VN"/>
        </w:rPr>
        <w:t>có thẻ BHYT</w:t>
      </w:r>
      <w:r w:rsidRPr="00351151">
        <w:rPr>
          <w:rFonts w:ascii="Times New Roman" w:hAnsi="Times New Roman" w:cs="Times New Roman"/>
          <w:noProof/>
          <w:sz w:val="26"/>
          <w:szCs w:val="26"/>
        </w:rPr>
        <w:t xml:space="preserve"> </w:t>
      </w:r>
      <w:r w:rsidRPr="00351151">
        <w:rPr>
          <w:rFonts w:ascii="Times New Roman" w:hAnsi="Times New Roman" w:cs="Times New Roman"/>
          <w:noProof/>
          <w:sz w:val="26"/>
          <w:szCs w:val="26"/>
          <w:lang w:val="vi-VN"/>
        </w:rPr>
        <w:t xml:space="preserve">đang sống tại địa bàn nghiên cứu tại hai </w:t>
      </w:r>
      <w:r w:rsidRPr="00351151">
        <w:rPr>
          <w:rFonts w:ascii="Times New Roman" w:hAnsi="Times New Roman" w:cs="Times New Roman"/>
          <w:noProof/>
          <w:sz w:val="26"/>
          <w:szCs w:val="26"/>
          <w:lang w:val="nl-NL"/>
        </w:rPr>
        <w:t>huyện</w:t>
      </w:r>
      <w:r w:rsidRPr="00351151">
        <w:rPr>
          <w:rFonts w:ascii="Times New Roman" w:hAnsi="Times New Roman" w:cs="Times New Roman"/>
          <w:noProof/>
          <w:sz w:val="26"/>
          <w:szCs w:val="26"/>
          <w:lang w:val="vi-VN"/>
        </w:rPr>
        <w:t xml:space="preserve"> </w:t>
      </w:r>
      <w:r w:rsidR="00A61D96" w:rsidRPr="00351151">
        <w:rPr>
          <w:rFonts w:ascii="Times New Roman" w:hAnsi="Times New Roman" w:cs="Times New Roman"/>
          <w:bCs/>
          <w:noProof/>
          <w:sz w:val="26"/>
          <w:szCs w:val="26"/>
          <w:lang w:val="vi-VN"/>
        </w:rPr>
        <w:t>Phone</w:t>
      </w:r>
      <w:r w:rsidRPr="00351151">
        <w:rPr>
          <w:rFonts w:ascii="Times New Roman" w:hAnsi="Times New Roman" w:cs="Times New Roman"/>
          <w:bCs/>
          <w:noProof/>
          <w:sz w:val="26"/>
          <w:szCs w:val="26"/>
          <w:lang w:val="vi-VN"/>
        </w:rPr>
        <w:t>Hong và Keo</w:t>
      </w:r>
      <w:r w:rsidRPr="00351151">
        <w:rPr>
          <w:rFonts w:ascii="Times New Roman" w:hAnsi="Times New Roman" w:cs="Times New Roman"/>
          <w:noProof/>
          <w:sz w:val="26"/>
          <w:szCs w:val="26"/>
          <w:lang w:val="vi-VN"/>
        </w:rPr>
        <w:t>Oudom</w:t>
      </w:r>
      <w:r w:rsidRPr="00351151">
        <w:rPr>
          <w:rFonts w:ascii="Times New Roman" w:hAnsi="Times New Roman" w:cs="Times New Roman"/>
          <w:noProof/>
          <w:sz w:val="26"/>
          <w:szCs w:val="26"/>
        </w:rPr>
        <w:t>, tỉnh Viêng Chăn</w:t>
      </w:r>
      <w:r w:rsidR="00FD4DE0" w:rsidRPr="00351151">
        <w:rPr>
          <w:rFonts w:ascii="Times New Roman" w:hAnsi="Times New Roman" w:cs="Times New Roman"/>
          <w:noProof/>
          <w:sz w:val="26"/>
          <w:szCs w:val="26"/>
        </w:rPr>
        <w:t xml:space="preserve">. </w:t>
      </w:r>
    </w:p>
    <w:p w14:paraId="4EE20EEB" w14:textId="77777777" w:rsidR="001E4256" w:rsidRPr="00351151" w:rsidRDefault="001E4256" w:rsidP="009D2A84">
      <w:pPr>
        <w:spacing w:after="0" w:line="360" w:lineRule="auto"/>
        <w:ind w:firstLine="720"/>
        <w:rPr>
          <w:rFonts w:ascii="Times New Roman" w:hAnsi="Times New Roman" w:cs="Times New Roman"/>
          <w:sz w:val="26"/>
          <w:szCs w:val="26"/>
        </w:rPr>
      </w:pPr>
      <w:bookmarkStart w:id="194" w:name="_Toc450936712"/>
      <w:r w:rsidRPr="00351151">
        <w:rPr>
          <w:rFonts w:ascii="Times New Roman" w:hAnsi="Times New Roman" w:cs="Times New Roman"/>
          <w:sz w:val="26"/>
          <w:szCs w:val="26"/>
        </w:rPr>
        <w:t>Tiêu chuẩn lựa chọn:</w:t>
      </w:r>
    </w:p>
    <w:p w14:paraId="51632629" w14:textId="77777777" w:rsidR="001E4256" w:rsidRPr="00351151" w:rsidRDefault="001E4256" w:rsidP="00D33287">
      <w:pPr>
        <w:pStyle w:val="ListParagraph"/>
        <w:numPr>
          <w:ilvl w:val="0"/>
          <w:numId w:val="65"/>
        </w:numPr>
        <w:spacing w:after="0" w:line="360" w:lineRule="auto"/>
        <w:ind w:left="1350"/>
        <w:contextualSpacing w:val="0"/>
        <w:jc w:val="both"/>
        <w:rPr>
          <w:rFonts w:ascii="Times New Roman" w:hAnsi="Times New Roman" w:cs="Times New Roman"/>
          <w:sz w:val="26"/>
          <w:szCs w:val="26"/>
        </w:rPr>
      </w:pPr>
      <w:r w:rsidRPr="00351151">
        <w:rPr>
          <w:rFonts w:ascii="Times New Roman" w:hAnsi="Times New Roman" w:cs="Times New Roman"/>
          <w:noProof/>
          <w:sz w:val="26"/>
          <w:szCs w:val="26"/>
          <w:lang w:val="vi-VN"/>
        </w:rPr>
        <w:t>Người dân có thẻ BHYT</w:t>
      </w:r>
      <w:r w:rsidRPr="00351151">
        <w:rPr>
          <w:rFonts w:ascii="Times New Roman" w:hAnsi="Times New Roman" w:cs="Times New Roman"/>
          <w:noProof/>
          <w:sz w:val="26"/>
          <w:szCs w:val="26"/>
        </w:rPr>
        <w:t xml:space="preserve"> </w:t>
      </w:r>
    </w:p>
    <w:p w14:paraId="3D1CA273" w14:textId="77777777" w:rsidR="00B449F5" w:rsidRPr="00351151" w:rsidRDefault="001E4256" w:rsidP="00D33287">
      <w:pPr>
        <w:pStyle w:val="ListParagraph"/>
        <w:numPr>
          <w:ilvl w:val="0"/>
          <w:numId w:val="65"/>
        </w:numPr>
        <w:spacing w:after="0" w:line="360" w:lineRule="auto"/>
        <w:ind w:left="1350"/>
        <w:contextualSpacing w:val="0"/>
        <w:jc w:val="both"/>
        <w:rPr>
          <w:rFonts w:ascii="Times New Roman" w:hAnsi="Times New Roman" w:cs="Times New Roman"/>
          <w:sz w:val="26"/>
          <w:szCs w:val="26"/>
        </w:rPr>
      </w:pPr>
      <w:r w:rsidRPr="00351151">
        <w:rPr>
          <w:rFonts w:ascii="Times New Roman" w:hAnsi="Times New Roman" w:cs="Times New Roman"/>
          <w:noProof/>
          <w:sz w:val="26"/>
          <w:szCs w:val="26"/>
          <w:lang w:val="vi-VN"/>
        </w:rPr>
        <w:t xml:space="preserve">Đang sống tại địa bàn nghiên cứu tại hai </w:t>
      </w:r>
      <w:r w:rsidRPr="00351151">
        <w:rPr>
          <w:rFonts w:ascii="Times New Roman" w:hAnsi="Times New Roman" w:cs="Times New Roman"/>
          <w:noProof/>
          <w:sz w:val="26"/>
          <w:szCs w:val="26"/>
          <w:lang w:val="nl-NL"/>
        </w:rPr>
        <w:t>huyện</w:t>
      </w:r>
      <w:r w:rsidRPr="00351151">
        <w:rPr>
          <w:rFonts w:ascii="Times New Roman" w:hAnsi="Times New Roman" w:cs="Times New Roman"/>
          <w:noProof/>
          <w:sz w:val="26"/>
          <w:szCs w:val="26"/>
          <w:lang w:val="vi-VN"/>
        </w:rPr>
        <w:t xml:space="preserve"> </w:t>
      </w:r>
      <w:r w:rsidR="00DF6818" w:rsidRPr="00351151">
        <w:rPr>
          <w:rFonts w:ascii="Times New Roman" w:hAnsi="Times New Roman" w:cs="Times New Roman"/>
          <w:bCs/>
          <w:noProof/>
          <w:sz w:val="26"/>
          <w:szCs w:val="26"/>
          <w:lang w:val="vi-VN"/>
        </w:rPr>
        <w:t>Phone</w:t>
      </w:r>
      <w:r w:rsidRPr="00351151">
        <w:rPr>
          <w:rFonts w:ascii="Times New Roman" w:hAnsi="Times New Roman" w:cs="Times New Roman"/>
          <w:bCs/>
          <w:noProof/>
          <w:sz w:val="26"/>
          <w:szCs w:val="26"/>
          <w:lang w:val="vi-VN"/>
        </w:rPr>
        <w:t>Hong và Keo</w:t>
      </w:r>
      <w:r w:rsidRPr="00351151">
        <w:rPr>
          <w:rFonts w:ascii="Times New Roman" w:hAnsi="Times New Roman" w:cs="Times New Roman"/>
          <w:noProof/>
          <w:sz w:val="26"/>
          <w:szCs w:val="26"/>
          <w:lang w:val="vi-VN"/>
        </w:rPr>
        <w:t>Oudom</w:t>
      </w:r>
      <w:r w:rsidRPr="00351151">
        <w:rPr>
          <w:rFonts w:ascii="Times New Roman" w:hAnsi="Times New Roman" w:cs="Times New Roman"/>
          <w:noProof/>
          <w:sz w:val="26"/>
          <w:szCs w:val="26"/>
        </w:rPr>
        <w:t>, tỉnh Viêng Chăn</w:t>
      </w:r>
      <w:r w:rsidRPr="00351151">
        <w:rPr>
          <w:rFonts w:ascii="Times New Roman" w:hAnsi="Times New Roman" w:cs="Times New Roman"/>
          <w:noProof/>
          <w:sz w:val="26"/>
          <w:szCs w:val="26"/>
          <w:lang w:val="vi-VN"/>
        </w:rPr>
        <w:t>.</w:t>
      </w:r>
      <w:bookmarkStart w:id="195" w:name="_Toc460496524"/>
      <w:bookmarkStart w:id="196" w:name="_Toc460505978"/>
      <w:bookmarkStart w:id="197" w:name="_Toc460506525"/>
      <w:bookmarkStart w:id="198" w:name="_Toc461689904"/>
    </w:p>
    <w:p w14:paraId="0F14CCD2" w14:textId="0E90EC66" w:rsidR="001E4256" w:rsidRPr="00351151" w:rsidRDefault="001E4256" w:rsidP="00D33287">
      <w:pPr>
        <w:pStyle w:val="ListParagraph"/>
        <w:numPr>
          <w:ilvl w:val="0"/>
          <w:numId w:val="65"/>
        </w:numPr>
        <w:spacing w:after="0" w:line="360" w:lineRule="auto"/>
        <w:ind w:left="1350"/>
        <w:contextualSpacing w:val="0"/>
        <w:jc w:val="both"/>
        <w:rPr>
          <w:rFonts w:ascii="Times New Roman" w:hAnsi="Times New Roman" w:cs="Times New Roman"/>
          <w:sz w:val="26"/>
          <w:szCs w:val="26"/>
        </w:rPr>
      </w:pPr>
      <w:r w:rsidRPr="00351151">
        <w:rPr>
          <w:rFonts w:ascii="Times New Roman" w:hAnsi="Times New Roman" w:cs="Times New Roman"/>
          <w:noProof/>
          <w:sz w:val="26"/>
          <w:szCs w:val="26"/>
          <w:lang w:val="vi-VN"/>
        </w:rPr>
        <w:t>Tự nguyện và chấp nhận tham gia nghiên cứu.</w:t>
      </w:r>
      <w:bookmarkEnd w:id="195"/>
      <w:bookmarkEnd w:id="196"/>
      <w:bookmarkEnd w:id="197"/>
      <w:bookmarkEnd w:id="198"/>
    </w:p>
    <w:p w14:paraId="2C02449F" w14:textId="77777777" w:rsidR="001E4256" w:rsidRPr="00351151" w:rsidRDefault="001E4256" w:rsidP="009D2A84">
      <w:pPr>
        <w:spacing w:after="0" w:line="360" w:lineRule="auto"/>
        <w:ind w:firstLine="720"/>
        <w:rPr>
          <w:rFonts w:ascii="Times New Roman" w:hAnsi="Times New Roman" w:cs="Times New Roman"/>
          <w:sz w:val="26"/>
          <w:szCs w:val="26"/>
        </w:rPr>
      </w:pPr>
      <w:r w:rsidRPr="00351151">
        <w:rPr>
          <w:rFonts w:ascii="Times New Roman" w:hAnsi="Times New Roman" w:cs="Times New Roman"/>
          <w:sz w:val="26"/>
          <w:szCs w:val="26"/>
        </w:rPr>
        <w:t>Tiêu chuẩn loại trừ:</w:t>
      </w:r>
    </w:p>
    <w:p w14:paraId="6E0F414E" w14:textId="65AFFA8D" w:rsidR="001E4256" w:rsidRPr="00351151" w:rsidRDefault="007910F4" w:rsidP="00D33287">
      <w:pPr>
        <w:pStyle w:val="ListParagraph"/>
        <w:numPr>
          <w:ilvl w:val="0"/>
          <w:numId w:val="65"/>
        </w:numPr>
        <w:spacing w:after="0" w:line="360" w:lineRule="auto"/>
        <w:ind w:left="1350"/>
        <w:contextualSpacing w:val="0"/>
        <w:jc w:val="both"/>
        <w:rPr>
          <w:rFonts w:ascii="Times New Roman" w:hAnsi="Times New Roman" w:cs="Times New Roman"/>
          <w:noProof/>
          <w:sz w:val="26"/>
          <w:szCs w:val="26"/>
          <w:lang w:val="vi-VN"/>
        </w:rPr>
      </w:pPr>
      <w:bookmarkStart w:id="199" w:name="_Toc460496525"/>
      <w:bookmarkStart w:id="200" w:name="_Toc460505979"/>
      <w:bookmarkStart w:id="201" w:name="_Toc460506526"/>
      <w:bookmarkStart w:id="202" w:name="_Toc461689905"/>
      <w:r w:rsidRPr="00351151">
        <w:rPr>
          <w:rFonts w:ascii="Times New Roman" w:hAnsi="Times New Roman" w:cs="Times New Roman"/>
          <w:noProof/>
          <w:sz w:val="26"/>
          <w:szCs w:val="26"/>
          <w:lang w:val="vi-VN"/>
        </w:rPr>
        <w:t>T</w:t>
      </w:r>
      <w:r w:rsidR="001E4256" w:rsidRPr="00351151">
        <w:rPr>
          <w:rFonts w:ascii="Times New Roman" w:hAnsi="Times New Roman" w:cs="Times New Roman"/>
          <w:noProof/>
          <w:sz w:val="26"/>
          <w:szCs w:val="26"/>
          <w:lang w:val="vi-VN"/>
        </w:rPr>
        <w:t xml:space="preserve">hiểu năng trí tuệ hay sức khỏe tâm thần không </w:t>
      </w:r>
      <w:r w:rsidRPr="00351151">
        <w:rPr>
          <w:rFonts w:ascii="Times New Roman" w:hAnsi="Times New Roman" w:cs="Times New Roman"/>
          <w:noProof/>
          <w:sz w:val="26"/>
          <w:szCs w:val="26"/>
          <w:lang w:val="vi-VN"/>
        </w:rPr>
        <w:t xml:space="preserve">đủ điều kiện </w:t>
      </w:r>
      <w:r w:rsidR="001F595A" w:rsidRPr="00351151">
        <w:rPr>
          <w:rFonts w:ascii="Times New Roman" w:hAnsi="Times New Roman" w:cs="Times New Roman"/>
          <w:noProof/>
          <w:sz w:val="26"/>
          <w:szCs w:val="26"/>
          <w:lang w:val="vi-VN"/>
        </w:rPr>
        <w:t>để giao tiếp và cung cấp thông tin chính xác về nội dung nghiên cứu.</w:t>
      </w:r>
      <w:bookmarkEnd w:id="199"/>
      <w:bookmarkEnd w:id="200"/>
      <w:bookmarkEnd w:id="201"/>
      <w:bookmarkEnd w:id="202"/>
    </w:p>
    <w:p w14:paraId="5A493A5B" w14:textId="77777777" w:rsidR="001E4256" w:rsidRPr="00351151" w:rsidRDefault="001E4256" w:rsidP="00D33287">
      <w:pPr>
        <w:pStyle w:val="ListParagraph"/>
        <w:numPr>
          <w:ilvl w:val="0"/>
          <w:numId w:val="65"/>
        </w:numPr>
        <w:spacing w:after="0" w:line="360" w:lineRule="auto"/>
        <w:ind w:left="1350"/>
        <w:contextualSpacing w:val="0"/>
        <w:jc w:val="both"/>
        <w:rPr>
          <w:rFonts w:ascii="Times New Roman" w:hAnsi="Times New Roman" w:cs="Times New Roman"/>
          <w:noProof/>
          <w:sz w:val="26"/>
          <w:szCs w:val="26"/>
          <w:lang w:val="vi-VN"/>
        </w:rPr>
      </w:pPr>
      <w:r w:rsidRPr="00351151">
        <w:rPr>
          <w:rFonts w:ascii="Times New Roman" w:hAnsi="Times New Roman" w:cs="Times New Roman"/>
          <w:noProof/>
          <w:sz w:val="26"/>
          <w:szCs w:val="26"/>
          <w:lang w:val="vi-VN"/>
        </w:rPr>
        <w:t>Không có mặt tại thời điểm thu thập số liệu</w:t>
      </w:r>
    </w:p>
    <w:p w14:paraId="3C3698D2" w14:textId="0CD8B167" w:rsidR="00F17840" w:rsidRPr="00351151" w:rsidRDefault="001E4256" w:rsidP="00D33287">
      <w:pPr>
        <w:pStyle w:val="Heading2"/>
        <w:numPr>
          <w:ilvl w:val="0"/>
          <w:numId w:val="82"/>
        </w:numPr>
        <w:tabs>
          <w:tab w:val="left" w:pos="448"/>
        </w:tabs>
        <w:rPr>
          <w:sz w:val="26"/>
          <w:szCs w:val="26"/>
          <w:lang w:val="vi-VN"/>
        </w:rPr>
      </w:pPr>
      <w:bookmarkStart w:id="203" w:name="_Toc28079710"/>
      <w:bookmarkStart w:id="204" w:name="_Toc28087307"/>
      <w:r w:rsidRPr="00351151">
        <w:rPr>
          <w:sz w:val="26"/>
          <w:szCs w:val="26"/>
          <w:lang w:val="vi-VN"/>
        </w:rPr>
        <w:t>Địa điểm nghiên cứu</w:t>
      </w:r>
      <w:bookmarkEnd w:id="192"/>
      <w:bookmarkEnd w:id="193"/>
      <w:bookmarkEnd w:id="194"/>
      <w:r w:rsidRPr="00351151">
        <w:rPr>
          <w:sz w:val="26"/>
          <w:szCs w:val="26"/>
          <w:lang w:val="vi-VN"/>
        </w:rPr>
        <w:t xml:space="preserve"> </w:t>
      </w:r>
      <w:r w:rsidR="00F17840" w:rsidRPr="00351151">
        <w:rPr>
          <w:sz w:val="26"/>
          <w:szCs w:val="26"/>
          <w:lang w:val="vi-VN"/>
        </w:rPr>
        <w:t>và thời gian nghiên cứu</w:t>
      </w:r>
      <w:bookmarkEnd w:id="203"/>
      <w:bookmarkEnd w:id="204"/>
    </w:p>
    <w:p w14:paraId="0129AA32" w14:textId="2B884D31" w:rsidR="00980C26" w:rsidRPr="00351151" w:rsidRDefault="00980C26" w:rsidP="00B4629A">
      <w:pPr>
        <w:spacing w:after="0" w:line="360" w:lineRule="auto"/>
        <w:ind w:firstLine="720"/>
        <w:jc w:val="both"/>
        <w:rPr>
          <w:rFonts w:ascii="Times New Roman" w:hAnsi="Times New Roman" w:cs="Times New Roman"/>
          <w:noProof/>
          <w:sz w:val="26"/>
          <w:szCs w:val="26"/>
          <w:lang w:val="vi-VN"/>
        </w:rPr>
      </w:pPr>
      <w:r w:rsidRPr="00351151">
        <w:rPr>
          <w:rFonts w:ascii="Times New Roman" w:hAnsi="Times New Roman" w:cs="Times New Roman"/>
          <w:sz w:val="26"/>
          <w:szCs w:val="26"/>
          <w:lang w:val="vi-VN"/>
        </w:rPr>
        <w:t xml:space="preserve">Nghiên cứu được thực hiện tại </w:t>
      </w:r>
      <w:r w:rsidRPr="00351151">
        <w:rPr>
          <w:rFonts w:ascii="Times New Roman" w:hAnsi="Times New Roman" w:cs="Times New Roman"/>
          <w:noProof/>
          <w:sz w:val="26"/>
          <w:szCs w:val="26"/>
          <w:lang w:val="vi-VN"/>
        </w:rPr>
        <w:t>tỉnh Viêng Chăn, Cộng hoà Dân chủ Nhân dân Lào theo một số tiêu chí sau:</w:t>
      </w:r>
    </w:p>
    <w:p w14:paraId="07B3FDA7" w14:textId="77777777" w:rsidR="00980C26" w:rsidRPr="00351151" w:rsidRDefault="00980C26" w:rsidP="00B4629A">
      <w:pPr>
        <w:spacing w:after="0" w:line="360" w:lineRule="auto"/>
        <w:ind w:firstLine="720"/>
        <w:jc w:val="both"/>
        <w:rPr>
          <w:rFonts w:ascii="Times New Roman" w:hAnsi="Times New Roman" w:cs="Times New Roman"/>
          <w:noProof/>
          <w:sz w:val="26"/>
          <w:szCs w:val="26"/>
          <w:lang w:val="vi-VN"/>
        </w:rPr>
      </w:pPr>
      <w:r w:rsidRPr="00351151">
        <w:rPr>
          <w:rFonts w:ascii="Times New Roman" w:hAnsi="Times New Roman" w:cs="Times New Roman"/>
          <w:noProof/>
          <w:sz w:val="26"/>
          <w:szCs w:val="26"/>
          <w:lang w:val="vi-VN"/>
        </w:rPr>
        <w:t>- Tỉnh Viêng Chăn là một tỉnh phía Bắc cách thủ đô Viêng Chăn 80 km, tương đối đại diện cho các tỉnh của CHDCND Lào về mặt cung cấp thẻ BHYT cho người dân và cũng là một tỉnh được đánh giá về mặt tiếp cận và sử dụng dịch vụ y tế ở mức trung bình của CHDCND Lào</w:t>
      </w:r>
    </w:p>
    <w:p w14:paraId="64F62880" w14:textId="0BE097D1" w:rsidR="00980C26" w:rsidRPr="00351151" w:rsidRDefault="00980C26" w:rsidP="00B4629A">
      <w:pPr>
        <w:spacing w:after="0" w:line="360" w:lineRule="auto"/>
        <w:ind w:firstLine="720"/>
        <w:jc w:val="both"/>
        <w:rPr>
          <w:rFonts w:ascii="Times New Roman" w:hAnsi="Times New Roman" w:cs="Times New Roman"/>
          <w:noProof/>
          <w:sz w:val="26"/>
          <w:szCs w:val="26"/>
          <w:lang w:val="vi-VN"/>
        </w:rPr>
      </w:pPr>
      <w:r w:rsidRPr="00351151">
        <w:rPr>
          <w:rFonts w:ascii="Times New Roman" w:hAnsi="Times New Roman" w:cs="Times New Roman"/>
          <w:noProof/>
          <w:sz w:val="26"/>
          <w:szCs w:val="26"/>
          <w:lang w:val="vi-VN"/>
        </w:rPr>
        <w:t>- Sở Y tế tỉnh Viêng Chăn cũng như chính quyền tỉnh rất cam kết ủng hộ nghiên cứu, đảm bảo tính khả thi của nghiên cứu.</w:t>
      </w:r>
    </w:p>
    <w:p w14:paraId="6DF55C03" w14:textId="118076B9" w:rsidR="00980C26" w:rsidRPr="00351151" w:rsidRDefault="00980C26" w:rsidP="00B4629A">
      <w:pPr>
        <w:spacing w:after="0" w:line="360" w:lineRule="auto"/>
        <w:ind w:firstLine="720"/>
        <w:jc w:val="both"/>
        <w:rPr>
          <w:rFonts w:ascii="Times New Roman" w:hAnsi="Times New Roman" w:cs="Times New Roman"/>
          <w:noProof/>
          <w:sz w:val="26"/>
          <w:szCs w:val="26"/>
          <w:lang w:val="vi-VN"/>
        </w:rPr>
      </w:pPr>
      <w:r w:rsidRPr="00351151">
        <w:rPr>
          <w:rFonts w:ascii="Times New Roman" w:hAnsi="Times New Roman" w:cs="Times New Roman"/>
          <w:noProof/>
          <w:sz w:val="26"/>
          <w:szCs w:val="26"/>
          <w:lang w:val="vi-VN"/>
        </w:rPr>
        <w:t>- Người dân sống tại tỉnh có đủ các  dân tộc Lào, mật độ người/km</w:t>
      </w:r>
      <w:r w:rsidRPr="00351151">
        <w:rPr>
          <w:rFonts w:ascii="Times New Roman" w:hAnsi="Times New Roman" w:cs="Times New Roman"/>
          <w:noProof/>
          <w:sz w:val="26"/>
          <w:szCs w:val="26"/>
          <w:vertAlign w:val="superscript"/>
          <w:lang w:val="vi-VN"/>
        </w:rPr>
        <w:t>2</w:t>
      </w:r>
      <w:r w:rsidRPr="00351151">
        <w:rPr>
          <w:rFonts w:ascii="Times New Roman" w:hAnsi="Times New Roman" w:cs="Times New Roman"/>
          <w:noProof/>
          <w:sz w:val="26"/>
          <w:szCs w:val="26"/>
          <w:lang w:val="vi-VN"/>
        </w:rPr>
        <w:t xml:space="preserve"> tương tự như mật độ của CHDCND Lào, nhiều người dân biết tiếng phổ thông Lào (Lào lùm)</w:t>
      </w:r>
      <w:r w:rsidR="00CB33D9" w:rsidRPr="00351151">
        <w:rPr>
          <w:rFonts w:ascii="Times New Roman" w:hAnsi="Times New Roman" w:cs="Times New Roman"/>
          <w:noProof/>
          <w:sz w:val="26"/>
          <w:szCs w:val="26"/>
          <w:lang w:val="vi-VN"/>
        </w:rPr>
        <w:t>, đảm bảo tính khả thi của nghiên cứu</w:t>
      </w:r>
      <w:r w:rsidRPr="00351151">
        <w:rPr>
          <w:rFonts w:ascii="Times New Roman" w:hAnsi="Times New Roman" w:cs="Times New Roman"/>
          <w:noProof/>
          <w:sz w:val="26"/>
          <w:szCs w:val="26"/>
          <w:lang w:val="vi-VN"/>
        </w:rPr>
        <w:t>.</w:t>
      </w:r>
    </w:p>
    <w:p w14:paraId="52145206" w14:textId="16A27B37" w:rsidR="00980C26" w:rsidRPr="00351151" w:rsidRDefault="00980C26" w:rsidP="00B4629A">
      <w:pPr>
        <w:spacing w:after="0" w:line="360" w:lineRule="auto"/>
        <w:ind w:firstLine="720"/>
        <w:jc w:val="both"/>
        <w:rPr>
          <w:rFonts w:ascii="Times New Roman" w:hAnsi="Times New Roman" w:cs="Times New Roman"/>
          <w:noProof/>
          <w:sz w:val="26"/>
          <w:szCs w:val="26"/>
          <w:lang w:val="vi-VN"/>
        </w:rPr>
      </w:pPr>
      <w:r w:rsidRPr="00351151">
        <w:rPr>
          <w:rFonts w:ascii="Times New Roman" w:hAnsi="Times New Roman" w:cs="Times New Roman"/>
          <w:noProof/>
          <w:sz w:val="26"/>
          <w:szCs w:val="26"/>
          <w:lang w:val="vi-VN"/>
        </w:rPr>
        <w:t xml:space="preserve">- Điều kiện giao thông tương đối thuận tiện cho việc tiếp cận với dịch vụ y tế công. Tại tỉnh có cả dịch vụ y tế công và tư nhân tương đương như </w:t>
      </w:r>
      <w:r w:rsidR="00CB33D9" w:rsidRPr="00351151">
        <w:rPr>
          <w:rFonts w:ascii="Times New Roman" w:hAnsi="Times New Roman" w:cs="Times New Roman"/>
          <w:noProof/>
          <w:sz w:val="26"/>
          <w:szCs w:val="26"/>
          <w:lang w:val="vi-VN"/>
        </w:rPr>
        <w:t xml:space="preserve">các tỉnh </w:t>
      </w:r>
      <w:r w:rsidRPr="00351151">
        <w:rPr>
          <w:rFonts w:ascii="Times New Roman" w:hAnsi="Times New Roman" w:cs="Times New Roman"/>
          <w:noProof/>
          <w:sz w:val="26"/>
          <w:szCs w:val="26"/>
          <w:lang w:val="vi-VN"/>
        </w:rPr>
        <w:t xml:space="preserve">của CHDCND Lào. </w:t>
      </w:r>
    </w:p>
    <w:p w14:paraId="10018BB0" w14:textId="57D2631F" w:rsidR="00980C26" w:rsidRPr="00351151" w:rsidRDefault="00980C26" w:rsidP="00B4629A">
      <w:pPr>
        <w:spacing w:after="0" w:line="360" w:lineRule="auto"/>
        <w:ind w:firstLine="720"/>
        <w:jc w:val="both"/>
        <w:rPr>
          <w:rFonts w:ascii="Times New Roman" w:hAnsi="Times New Roman" w:cs="Times New Roman"/>
          <w:sz w:val="26"/>
          <w:szCs w:val="26"/>
          <w:lang w:val="vi-VN"/>
        </w:rPr>
      </w:pPr>
      <w:r w:rsidRPr="00351151">
        <w:rPr>
          <w:rFonts w:ascii="Times New Roman" w:hAnsi="Times New Roman" w:cs="Times New Roman"/>
          <w:noProof/>
          <w:sz w:val="26"/>
          <w:szCs w:val="26"/>
          <w:lang w:val="vi-VN"/>
        </w:rPr>
        <w:lastRenderedPageBreak/>
        <w:t xml:space="preserve">- </w:t>
      </w:r>
      <w:r w:rsidR="004D1872" w:rsidRPr="00351151">
        <w:rPr>
          <w:rFonts w:ascii="Times New Roman" w:hAnsi="Times New Roman" w:cs="Times New Roman"/>
          <w:noProof/>
          <w:sz w:val="26"/>
          <w:szCs w:val="26"/>
          <w:lang w:val="vi-VN"/>
        </w:rPr>
        <w:t>Hai</w:t>
      </w:r>
      <w:r w:rsidRPr="00351151">
        <w:rPr>
          <w:rFonts w:ascii="Times New Roman" w:hAnsi="Times New Roman" w:cs="Times New Roman"/>
          <w:noProof/>
          <w:sz w:val="26"/>
          <w:szCs w:val="26"/>
          <w:lang w:val="vi-VN"/>
        </w:rPr>
        <w:t xml:space="preserve"> huyệ</w:t>
      </w:r>
      <w:r w:rsidR="004D1872" w:rsidRPr="00351151">
        <w:rPr>
          <w:rFonts w:ascii="Times New Roman" w:hAnsi="Times New Roman" w:cs="Times New Roman"/>
          <w:noProof/>
          <w:sz w:val="26"/>
          <w:szCs w:val="26"/>
          <w:lang w:val="vi-VN"/>
        </w:rPr>
        <w:t>n</w:t>
      </w:r>
      <w:r w:rsidRPr="00351151">
        <w:rPr>
          <w:rFonts w:ascii="Times New Roman" w:hAnsi="Times New Roman" w:cs="Times New Roman"/>
          <w:noProof/>
          <w:sz w:val="26"/>
          <w:szCs w:val="26"/>
          <w:lang w:val="vi-VN"/>
        </w:rPr>
        <w:t xml:space="preserve"> PhoneHong </w:t>
      </w:r>
      <w:r w:rsidR="004D1872" w:rsidRPr="00351151">
        <w:rPr>
          <w:rFonts w:ascii="Times New Roman" w:hAnsi="Times New Roman" w:cs="Times New Roman"/>
          <w:noProof/>
          <w:sz w:val="26"/>
          <w:szCs w:val="26"/>
          <w:lang w:val="vi-VN"/>
        </w:rPr>
        <w:t xml:space="preserve">và </w:t>
      </w:r>
      <w:r w:rsidRPr="00351151">
        <w:rPr>
          <w:rFonts w:ascii="Times New Roman" w:hAnsi="Times New Roman" w:cs="Times New Roman"/>
          <w:bCs/>
          <w:noProof/>
          <w:sz w:val="26"/>
          <w:szCs w:val="26"/>
          <w:lang w:val="vi-VN"/>
        </w:rPr>
        <w:t>Keo</w:t>
      </w:r>
      <w:r w:rsidRPr="00351151">
        <w:rPr>
          <w:rFonts w:ascii="Times New Roman" w:hAnsi="Times New Roman" w:cs="Times New Roman"/>
          <w:noProof/>
          <w:sz w:val="26"/>
          <w:szCs w:val="26"/>
          <w:lang w:val="vi-VN"/>
        </w:rPr>
        <w:t xml:space="preserve">Oudom </w:t>
      </w:r>
      <w:r w:rsidR="004D1872" w:rsidRPr="00351151">
        <w:rPr>
          <w:rFonts w:ascii="Times New Roman" w:hAnsi="Times New Roman" w:cs="Times New Roman"/>
          <w:noProof/>
          <w:sz w:val="26"/>
          <w:szCs w:val="26"/>
          <w:lang w:val="vi-VN"/>
        </w:rPr>
        <w:t>là 2 huyện khá đại diện cho tỉnh Viêng Chăn cả về mặt địa lý, trình độ kinh tế, dân trí, số thẻ BHYT</w:t>
      </w:r>
      <w:r w:rsidR="00CB33D9" w:rsidRPr="00351151">
        <w:rPr>
          <w:rFonts w:ascii="Times New Roman" w:hAnsi="Times New Roman" w:cs="Times New Roman"/>
          <w:noProof/>
          <w:sz w:val="26"/>
          <w:szCs w:val="26"/>
          <w:lang w:val="vi-VN"/>
        </w:rPr>
        <w:t xml:space="preserve"> cũng như </w:t>
      </w:r>
      <w:r w:rsidR="004D1872" w:rsidRPr="00351151">
        <w:rPr>
          <w:rFonts w:ascii="Times New Roman" w:hAnsi="Times New Roman" w:cs="Times New Roman"/>
          <w:noProof/>
          <w:sz w:val="26"/>
          <w:szCs w:val="26"/>
          <w:lang w:val="vi-VN"/>
        </w:rPr>
        <w:t>tiếp cận và sử dụng dịch vụ y tế công.</w:t>
      </w:r>
    </w:p>
    <w:p w14:paraId="26540516" w14:textId="5B8CAF8E" w:rsidR="001E4256" w:rsidRPr="00351151" w:rsidRDefault="001C228C" w:rsidP="00B4629A">
      <w:pPr>
        <w:spacing w:after="0" w:line="360" w:lineRule="auto"/>
        <w:ind w:firstLine="720"/>
        <w:jc w:val="both"/>
        <w:rPr>
          <w:rFonts w:ascii="Times New Roman" w:hAnsi="Times New Roman" w:cs="Times New Roman"/>
          <w:sz w:val="26"/>
          <w:szCs w:val="26"/>
          <w:lang w:val="vi-VN"/>
        </w:rPr>
      </w:pPr>
      <w:r w:rsidRPr="00351151">
        <w:rPr>
          <w:rFonts w:ascii="Times New Roman" w:hAnsi="Times New Roman" w:cs="Times New Roman"/>
          <w:sz w:val="26"/>
          <w:szCs w:val="26"/>
          <w:lang w:val="vi-VN"/>
        </w:rPr>
        <w:t xml:space="preserve">Xã PhoneSy-PhoneHo thuộc </w:t>
      </w:r>
      <w:r w:rsidR="001E4256" w:rsidRPr="00351151">
        <w:rPr>
          <w:rFonts w:ascii="Times New Roman" w:hAnsi="Times New Roman" w:cs="Times New Roman"/>
          <w:noProof/>
          <w:sz w:val="26"/>
          <w:szCs w:val="26"/>
          <w:lang w:val="vi-VN"/>
        </w:rPr>
        <w:t>huyện</w:t>
      </w:r>
      <w:r w:rsidR="00A61D96" w:rsidRPr="00351151">
        <w:rPr>
          <w:rFonts w:ascii="Times New Roman" w:hAnsi="Times New Roman" w:cs="Times New Roman"/>
          <w:noProof/>
          <w:sz w:val="26"/>
          <w:szCs w:val="26"/>
          <w:lang w:val="vi-VN"/>
        </w:rPr>
        <w:t xml:space="preserve"> Phone</w:t>
      </w:r>
      <w:r w:rsidR="008D263C" w:rsidRPr="00351151">
        <w:rPr>
          <w:rFonts w:ascii="Times New Roman" w:hAnsi="Times New Roman" w:cs="Times New Roman"/>
          <w:noProof/>
          <w:sz w:val="26"/>
          <w:szCs w:val="26"/>
          <w:lang w:val="vi-VN"/>
        </w:rPr>
        <w:t>Hong</w:t>
      </w:r>
      <w:r w:rsidR="00F17840" w:rsidRPr="00351151">
        <w:rPr>
          <w:rFonts w:ascii="Times New Roman" w:hAnsi="Times New Roman" w:cs="Times New Roman"/>
          <w:noProof/>
          <w:sz w:val="26"/>
          <w:szCs w:val="26"/>
          <w:lang w:val="vi-VN"/>
        </w:rPr>
        <w:t xml:space="preserve"> </w:t>
      </w:r>
      <w:r w:rsidR="008D263C" w:rsidRPr="00351151">
        <w:rPr>
          <w:rFonts w:ascii="Times New Roman" w:hAnsi="Times New Roman" w:cs="Times New Roman"/>
          <w:noProof/>
          <w:sz w:val="26"/>
          <w:szCs w:val="26"/>
          <w:lang w:val="vi-VN"/>
        </w:rPr>
        <w:t xml:space="preserve">và </w:t>
      </w:r>
      <w:r w:rsidR="00231CE1" w:rsidRPr="00351151">
        <w:rPr>
          <w:rFonts w:ascii="Times New Roman" w:hAnsi="Times New Roman" w:cs="Times New Roman"/>
          <w:sz w:val="26"/>
          <w:szCs w:val="26"/>
          <w:lang w:val="vi-VN"/>
        </w:rPr>
        <w:t>x</w:t>
      </w:r>
      <w:r w:rsidRPr="00351151">
        <w:rPr>
          <w:rFonts w:ascii="Times New Roman" w:hAnsi="Times New Roman" w:cs="Times New Roman"/>
          <w:sz w:val="26"/>
          <w:szCs w:val="26"/>
          <w:lang w:val="vi-VN"/>
        </w:rPr>
        <w:t>ã Khetsabantha</w:t>
      </w:r>
      <w:r w:rsidR="00231CE1" w:rsidRPr="00351151">
        <w:rPr>
          <w:rFonts w:ascii="Times New Roman" w:hAnsi="Times New Roman" w:cs="Times New Roman"/>
          <w:sz w:val="26"/>
          <w:szCs w:val="26"/>
          <w:lang w:val="vi-VN"/>
        </w:rPr>
        <w:t xml:space="preserve"> thuộc huyện </w:t>
      </w:r>
      <w:r w:rsidR="00A61D96" w:rsidRPr="00351151">
        <w:rPr>
          <w:rFonts w:ascii="Times New Roman" w:hAnsi="Times New Roman" w:cs="Times New Roman"/>
          <w:noProof/>
          <w:sz w:val="26"/>
          <w:szCs w:val="26"/>
          <w:lang w:val="vi-VN"/>
        </w:rPr>
        <w:t>Keo</w:t>
      </w:r>
      <w:r w:rsidR="00C36EC3" w:rsidRPr="00351151">
        <w:rPr>
          <w:rFonts w:ascii="Times New Roman" w:hAnsi="Times New Roman" w:cs="Times New Roman"/>
          <w:noProof/>
          <w:sz w:val="26"/>
          <w:szCs w:val="26"/>
          <w:lang w:val="vi-VN"/>
        </w:rPr>
        <w:t>Oudom</w:t>
      </w:r>
      <w:r w:rsidR="001E4256" w:rsidRPr="00351151">
        <w:rPr>
          <w:rFonts w:ascii="Times New Roman" w:hAnsi="Times New Roman" w:cs="Times New Roman"/>
          <w:noProof/>
          <w:sz w:val="26"/>
          <w:szCs w:val="26"/>
          <w:lang w:val="vi-VN"/>
        </w:rPr>
        <w:t xml:space="preserve">, tương đối đồng nhất về địa lý, tình trạng kinh tế và xã hội </w:t>
      </w:r>
      <w:r w:rsidR="00C36EC3" w:rsidRPr="00351151">
        <w:rPr>
          <w:rFonts w:ascii="Times New Roman" w:hAnsi="Times New Roman" w:cs="Times New Roman"/>
          <w:noProof/>
          <w:sz w:val="26"/>
          <w:szCs w:val="26"/>
          <w:lang w:val="vi-VN"/>
        </w:rPr>
        <w:t xml:space="preserve">được lựa chọn </w:t>
      </w:r>
      <w:r w:rsidR="001E4256" w:rsidRPr="00351151">
        <w:rPr>
          <w:rFonts w:ascii="Times New Roman" w:hAnsi="Times New Roman" w:cs="Times New Roman"/>
          <w:noProof/>
          <w:sz w:val="26"/>
          <w:szCs w:val="26"/>
          <w:lang w:val="vi-VN"/>
        </w:rPr>
        <w:t xml:space="preserve">để tiến hành nghiên cứu. </w:t>
      </w:r>
    </w:p>
    <w:p w14:paraId="71782BB2" w14:textId="77777777" w:rsidR="00F17840" w:rsidRPr="00351151" w:rsidRDefault="001E4256" w:rsidP="009B4ED6">
      <w:pPr>
        <w:widowControl w:val="0"/>
        <w:spacing w:after="0" w:line="360" w:lineRule="auto"/>
        <w:ind w:firstLine="567"/>
        <w:jc w:val="both"/>
        <w:rPr>
          <w:rFonts w:ascii="Times New Roman" w:hAnsi="Times New Roman" w:cs="Times New Roman"/>
          <w:noProof/>
          <w:sz w:val="26"/>
          <w:szCs w:val="26"/>
          <w:lang w:val="vi-VN"/>
        </w:rPr>
      </w:pPr>
      <w:bookmarkStart w:id="205" w:name="_Toc450936713"/>
      <w:bookmarkStart w:id="206" w:name="_Toc453229781"/>
      <w:r w:rsidRPr="00351151">
        <w:rPr>
          <w:rFonts w:ascii="Times New Roman" w:hAnsi="Times New Roman" w:cs="Times New Roman"/>
          <w:noProof/>
          <w:sz w:val="26"/>
          <w:szCs w:val="26"/>
          <w:lang w:val="vi-VN"/>
        </w:rPr>
        <w:t>Nghiên cứu tiến hành từ</w:t>
      </w:r>
      <w:r w:rsidR="0039070B" w:rsidRPr="00351151">
        <w:rPr>
          <w:rFonts w:ascii="Times New Roman" w:hAnsi="Times New Roman" w:cs="Times New Roman"/>
          <w:noProof/>
          <w:sz w:val="26"/>
          <w:szCs w:val="26"/>
          <w:lang w:val="vi-VN"/>
        </w:rPr>
        <w:t xml:space="preserve"> tháng 04</w:t>
      </w:r>
      <w:r w:rsidR="00DF6818" w:rsidRPr="00351151">
        <w:rPr>
          <w:rFonts w:ascii="Times New Roman" w:hAnsi="Times New Roman" w:cs="Times New Roman"/>
          <w:noProof/>
          <w:sz w:val="26"/>
          <w:szCs w:val="26"/>
          <w:lang w:val="vi-VN"/>
        </w:rPr>
        <w:t>/2017</w:t>
      </w:r>
      <w:r w:rsidRPr="00351151">
        <w:rPr>
          <w:rFonts w:ascii="Times New Roman" w:hAnsi="Times New Roman" w:cs="Times New Roman"/>
          <w:noProof/>
          <w:sz w:val="26"/>
          <w:szCs w:val="26"/>
          <w:lang w:val="vi-VN"/>
        </w:rPr>
        <w:t xml:space="preserve"> đến tháng 12/2018. Trong đó: thời gian thu thập số liệu đầu vào trước can thiệp từ</w:t>
      </w:r>
      <w:r w:rsidR="0039070B" w:rsidRPr="00351151">
        <w:rPr>
          <w:rFonts w:ascii="Times New Roman" w:hAnsi="Times New Roman" w:cs="Times New Roman"/>
          <w:noProof/>
          <w:sz w:val="26"/>
          <w:szCs w:val="26"/>
          <w:lang w:val="vi-VN"/>
        </w:rPr>
        <w:t xml:space="preserve"> tháng 04</w:t>
      </w:r>
      <w:r w:rsidR="00DF6818" w:rsidRPr="00351151">
        <w:rPr>
          <w:rFonts w:ascii="Times New Roman" w:hAnsi="Times New Roman" w:cs="Times New Roman"/>
          <w:noProof/>
          <w:sz w:val="26"/>
          <w:szCs w:val="26"/>
          <w:lang w:val="vi-VN"/>
        </w:rPr>
        <w:t>/2017</w:t>
      </w:r>
      <w:r w:rsidRPr="00351151">
        <w:rPr>
          <w:rFonts w:ascii="Times New Roman" w:hAnsi="Times New Roman" w:cs="Times New Roman"/>
          <w:noProof/>
          <w:sz w:val="26"/>
          <w:szCs w:val="26"/>
          <w:lang w:val="vi-VN"/>
        </w:rPr>
        <w:t xml:space="preserve"> đế</w:t>
      </w:r>
      <w:r w:rsidR="0039070B" w:rsidRPr="00351151">
        <w:rPr>
          <w:rFonts w:ascii="Times New Roman" w:hAnsi="Times New Roman" w:cs="Times New Roman"/>
          <w:noProof/>
          <w:sz w:val="26"/>
          <w:szCs w:val="26"/>
          <w:lang w:val="vi-VN"/>
        </w:rPr>
        <w:t>n tháng 08</w:t>
      </w:r>
      <w:r w:rsidR="00397453" w:rsidRPr="00351151">
        <w:rPr>
          <w:rFonts w:ascii="Times New Roman" w:hAnsi="Times New Roman" w:cs="Times New Roman"/>
          <w:noProof/>
          <w:sz w:val="26"/>
          <w:szCs w:val="26"/>
          <w:lang w:val="vi-VN"/>
        </w:rPr>
        <w:t>/2017</w:t>
      </w:r>
      <w:r w:rsidRPr="00351151">
        <w:rPr>
          <w:rFonts w:ascii="Times New Roman" w:hAnsi="Times New Roman" w:cs="Times New Roman"/>
          <w:noProof/>
          <w:sz w:val="26"/>
          <w:szCs w:val="26"/>
          <w:lang w:val="vi-VN"/>
        </w:rPr>
        <w:t>, thời gian tiến hành can thiệp từ</w:t>
      </w:r>
      <w:r w:rsidR="0039070B" w:rsidRPr="00351151">
        <w:rPr>
          <w:rFonts w:ascii="Times New Roman" w:hAnsi="Times New Roman" w:cs="Times New Roman"/>
          <w:noProof/>
          <w:sz w:val="26"/>
          <w:szCs w:val="26"/>
          <w:lang w:val="vi-VN"/>
        </w:rPr>
        <w:t xml:space="preserve"> tháng 09</w:t>
      </w:r>
      <w:r w:rsidRPr="00351151">
        <w:rPr>
          <w:rFonts w:ascii="Times New Roman" w:hAnsi="Times New Roman" w:cs="Times New Roman"/>
          <w:noProof/>
          <w:sz w:val="26"/>
          <w:szCs w:val="26"/>
          <w:lang w:val="vi-VN"/>
        </w:rPr>
        <w:t>/2017 đế</w:t>
      </w:r>
      <w:r w:rsidR="00397453" w:rsidRPr="00351151">
        <w:rPr>
          <w:rFonts w:ascii="Times New Roman" w:hAnsi="Times New Roman" w:cs="Times New Roman"/>
          <w:noProof/>
          <w:sz w:val="26"/>
          <w:szCs w:val="26"/>
          <w:lang w:val="vi-VN"/>
        </w:rPr>
        <w:t xml:space="preserve">n tháng </w:t>
      </w:r>
      <w:r w:rsidR="0039070B" w:rsidRPr="00351151">
        <w:rPr>
          <w:rFonts w:ascii="Times New Roman" w:hAnsi="Times New Roman" w:cs="Times New Roman"/>
          <w:noProof/>
          <w:sz w:val="26"/>
          <w:szCs w:val="26"/>
          <w:lang w:val="vi-VN"/>
        </w:rPr>
        <w:t>8/2018</w:t>
      </w:r>
      <w:r w:rsidRPr="00351151">
        <w:rPr>
          <w:rFonts w:ascii="Times New Roman" w:hAnsi="Times New Roman" w:cs="Times New Roman"/>
          <w:noProof/>
          <w:sz w:val="26"/>
          <w:szCs w:val="26"/>
          <w:lang w:val="vi-VN"/>
        </w:rPr>
        <w:t xml:space="preserve">, thời gian thu thập số liệu đầu ra sau can thiệp </w:t>
      </w:r>
      <w:r w:rsidR="00C50C03" w:rsidRPr="00351151">
        <w:rPr>
          <w:rFonts w:ascii="Times New Roman" w:hAnsi="Times New Roman" w:cs="Times New Roman"/>
          <w:noProof/>
          <w:sz w:val="26"/>
          <w:szCs w:val="26"/>
          <w:lang w:val="vi-VN"/>
        </w:rPr>
        <w:t>tháng 09</w:t>
      </w:r>
      <w:r w:rsidR="00DF6818" w:rsidRPr="00351151">
        <w:rPr>
          <w:rFonts w:ascii="Times New Roman" w:hAnsi="Times New Roman" w:cs="Times New Roman"/>
          <w:noProof/>
          <w:sz w:val="26"/>
          <w:szCs w:val="26"/>
          <w:lang w:val="vi-VN"/>
        </w:rPr>
        <w:t>/201</w:t>
      </w:r>
      <w:r w:rsidR="00397453" w:rsidRPr="00351151">
        <w:rPr>
          <w:rFonts w:ascii="Times New Roman" w:hAnsi="Times New Roman" w:cs="Times New Roman"/>
          <w:noProof/>
          <w:sz w:val="26"/>
          <w:szCs w:val="26"/>
          <w:lang w:val="vi-VN"/>
        </w:rPr>
        <w:t>8</w:t>
      </w:r>
      <w:r w:rsidRPr="00351151">
        <w:rPr>
          <w:rFonts w:ascii="Times New Roman" w:hAnsi="Times New Roman" w:cs="Times New Roman"/>
          <w:noProof/>
          <w:sz w:val="26"/>
          <w:szCs w:val="26"/>
          <w:lang w:val="vi-VN"/>
        </w:rPr>
        <w:t>.</w:t>
      </w:r>
    </w:p>
    <w:p w14:paraId="0AC34D4B" w14:textId="05653C82" w:rsidR="00F17840" w:rsidRPr="00351151" w:rsidRDefault="00F17840" w:rsidP="00D33287">
      <w:pPr>
        <w:pStyle w:val="Heading2"/>
        <w:numPr>
          <w:ilvl w:val="0"/>
          <w:numId w:val="82"/>
        </w:numPr>
        <w:ind w:left="476" w:hanging="476"/>
        <w:rPr>
          <w:sz w:val="26"/>
          <w:lang w:val="vi-VN"/>
        </w:rPr>
      </w:pPr>
      <w:bookmarkStart w:id="207" w:name="_Toc28079711"/>
      <w:bookmarkStart w:id="208" w:name="_Toc28087308"/>
      <w:r w:rsidRPr="00351151">
        <w:rPr>
          <w:sz w:val="26"/>
          <w:lang w:val="vi-VN"/>
        </w:rPr>
        <w:t>Thiết kế</w:t>
      </w:r>
      <w:bookmarkEnd w:id="207"/>
      <w:bookmarkEnd w:id="208"/>
    </w:p>
    <w:bookmarkEnd w:id="205"/>
    <w:bookmarkEnd w:id="206"/>
    <w:p w14:paraId="1BE8C883" w14:textId="57CA0953" w:rsidR="001E4256" w:rsidRPr="00351151" w:rsidRDefault="006805D0" w:rsidP="009B4ED6">
      <w:pPr>
        <w:spacing w:after="0" w:line="360" w:lineRule="auto"/>
        <w:ind w:left="-11" w:firstLine="720"/>
        <w:jc w:val="both"/>
        <w:rPr>
          <w:rFonts w:ascii="Times New Roman" w:hAnsi="Times New Roman" w:cs="Times New Roman"/>
          <w:sz w:val="26"/>
          <w:szCs w:val="26"/>
          <w:lang w:val="vi-VN"/>
        </w:rPr>
      </w:pPr>
      <w:r w:rsidRPr="00351151">
        <w:rPr>
          <w:rFonts w:ascii="Times New Roman" w:hAnsi="Times New Roman" w:cs="Times New Roman"/>
          <w:sz w:val="26"/>
          <w:szCs w:val="26"/>
          <w:lang w:val="vi-VN"/>
        </w:rPr>
        <w:t>Thiết kế n</w:t>
      </w:r>
      <w:r w:rsidR="001E4256" w:rsidRPr="00351151">
        <w:rPr>
          <w:rFonts w:ascii="Times New Roman" w:hAnsi="Times New Roman" w:cs="Times New Roman"/>
          <w:sz w:val="26"/>
          <w:szCs w:val="26"/>
          <w:lang w:val="vi-VN"/>
        </w:rPr>
        <w:t xml:space="preserve">ghiên cứu </w:t>
      </w:r>
      <w:r w:rsidRPr="00351151">
        <w:rPr>
          <w:rFonts w:ascii="Times New Roman" w:hAnsi="Times New Roman" w:cs="Times New Roman"/>
          <w:sz w:val="26"/>
          <w:szCs w:val="26"/>
          <w:lang w:val="vi-VN"/>
        </w:rPr>
        <w:t xml:space="preserve">can thiệp cộng đồng có đối </w:t>
      </w:r>
      <w:r w:rsidR="00231CE1" w:rsidRPr="00351151">
        <w:rPr>
          <w:rFonts w:ascii="Times New Roman" w:hAnsi="Times New Roman" w:cs="Times New Roman"/>
          <w:sz w:val="26"/>
          <w:szCs w:val="26"/>
          <w:lang w:val="vi-VN"/>
        </w:rPr>
        <w:t>chứng bao gồ</w:t>
      </w:r>
      <w:r w:rsidR="008A1C53" w:rsidRPr="00351151">
        <w:rPr>
          <w:rFonts w:ascii="Times New Roman" w:hAnsi="Times New Roman" w:cs="Times New Roman"/>
          <w:sz w:val="26"/>
          <w:szCs w:val="26"/>
          <w:lang w:val="vi-VN"/>
        </w:rPr>
        <w:t xml:space="preserve">m </w:t>
      </w:r>
      <w:r w:rsidR="008A1C53" w:rsidRPr="00351151">
        <w:rPr>
          <w:rFonts w:ascii="Times New Roman" w:hAnsi="Times New Roman" w:cs="Times New Roman"/>
          <w:sz w:val="26"/>
          <w:szCs w:val="26"/>
        </w:rPr>
        <w:t>3</w:t>
      </w:r>
      <w:r w:rsidR="00231CE1" w:rsidRPr="00351151">
        <w:rPr>
          <w:rFonts w:ascii="Times New Roman" w:hAnsi="Times New Roman" w:cs="Times New Roman"/>
          <w:sz w:val="26"/>
          <w:szCs w:val="26"/>
          <w:lang w:val="vi-VN"/>
        </w:rPr>
        <w:t xml:space="preserve"> giai đoạn, nghiên cứu mô tả cắt ngang phục vụ mục tiêu 1 và 2 về thực trạng kiến thức, thực hành sử dụng dịch vụ y tế và yếu tố ảnh hưởng và nghiên cứu can thiệp phục vụ mục tiêu 3, đánh giá hiệu quả can thiệp truyền thông nâng cao kiến thức và thực hành của người có thẻ BHYT trong sử dụng dịch vụ y tế.</w:t>
      </w:r>
      <w:r w:rsidRPr="00351151">
        <w:rPr>
          <w:rFonts w:ascii="Times New Roman" w:hAnsi="Times New Roman" w:cs="Times New Roman"/>
          <w:sz w:val="26"/>
          <w:szCs w:val="26"/>
          <w:lang w:val="vi-VN"/>
        </w:rPr>
        <w:t xml:space="preserve"> </w:t>
      </w:r>
    </w:p>
    <w:p w14:paraId="47643D09" w14:textId="77777777" w:rsidR="00B80571" w:rsidRPr="00351151" w:rsidRDefault="00B80571" w:rsidP="00D33287">
      <w:pPr>
        <w:pStyle w:val="Heading2"/>
        <w:numPr>
          <w:ilvl w:val="0"/>
          <w:numId w:val="82"/>
        </w:numPr>
        <w:tabs>
          <w:tab w:val="left" w:pos="462"/>
        </w:tabs>
        <w:rPr>
          <w:sz w:val="26"/>
          <w:lang w:val="vi-VN"/>
        </w:rPr>
      </w:pPr>
      <w:bookmarkStart w:id="209" w:name="_Toc28079712"/>
      <w:bookmarkStart w:id="210" w:name="_Toc28087309"/>
      <w:r w:rsidRPr="00351151">
        <w:rPr>
          <w:sz w:val="26"/>
          <w:lang w:val="vi-VN"/>
        </w:rPr>
        <w:t>Cỡ mẫu</w:t>
      </w:r>
      <w:bookmarkEnd w:id="209"/>
      <w:bookmarkEnd w:id="210"/>
      <w:r w:rsidRPr="00351151">
        <w:rPr>
          <w:sz w:val="26"/>
          <w:lang w:val="vi-VN"/>
        </w:rPr>
        <w:t xml:space="preserve"> </w:t>
      </w:r>
    </w:p>
    <w:p w14:paraId="6B865B35" w14:textId="77777777" w:rsidR="00B80571" w:rsidRPr="00351151" w:rsidRDefault="00B80571" w:rsidP="009B4ED6">
      <w:pPr>
        <w:spacing w:after="0" w:line="360" w:lineRule="auto"/>
        <w:ind w:firstLine="720"/>
        <w:rPr>
          <w:rFonts w:ascii="Times New Roman" w:hAnsi="Times New Roman" w:cs="Times New Roman"/>
          <w:b/>
          <w:color w:val="000000"/>
          <w:spacing w:val="-6"/>
          <w:sz w:val="26"/>
          <w:szCs w:val="26"/>
          <w:lang w:val="vi-VN"/>
        </w:rPr>
      </w:pPr>
      <w:r w:rsidRPr="00351151">
        <w:rPr>
          <w:rFonts w:ascii="Times New Roman" w:hAnsi="Times New Roman" w:cs="Times New Roman"/>
          <w:spacing w:val="-6"/>
          <w:sz w:val="26"/>
          <w:szCs w:val="26"/>
          <w:lang w:val="vi-VN"/>
        </w:rPr>
        <w:t xml:space="preserve">Sử dụng </w:t>
      </w:r>
      <w:r w:rsidRPr="00351151">
        <w:rPr>
          <w:rFonts w:ascii="Times New Roman" w:hAnsi="Times New Roman" w:cs="Times New Roman"/>
          <w:noProof/>
          <w:spacing w:val="-6"/>
          <w:sz w:val="26"/>
          <w:szCs w:val="26"/>
          <w:lang w:val="nl-NL"/>
        </w:rPr>
        <w:t>công thức tính cỡ mẫu cho nghiên cứu can thiệp so sánh 2 tỷ lệ như sau:</w:t>
      </w:r>
      <w:r w:rsidRPr="00351151">
        <w:rPr>
          <w:rFonts w:ascii="Times New Roman" w:hAnsi="Times New Roman" w:cs="Times New Roman"/>
          <w:b/>
          <w:noProof/>
          <w:spacing w:val="-6"/>
          <w:sz w:val="26"/>
          <w:szCs w:val="26"/>
          <w:lang w:val="nl-NL"/>
        </w:rPr>
        <w:t xml:space="preserve"> </w:t>
      </w:r>
    </w:p>
    <w:p w14:paraId="1C65F166" w14:textId="77777777" w:rsidR="00B80571" w:rsidRPr="00351151" w:rsidRDefault="00B80571" w:rsidP="009B4ED6">
      <w:pPr>
        <w:spacing w:after="0" w:line="360" w:lineRule="auto"/>
        <w:jc w:val="center"/>
        <w:rPr>
          <w:rFonts w:ascii="Times New Roman" w:hAnsi="Times New Roman" w:cs="Times New Roman"/>
          <w:b/>
          <w:noProof/>
          <w:sz w:val="26"/>
          <w:szCs w:val="26"/>
          <w:lang w:val="vi-VN"/>
        </w:rPr>
      </w:pPr>
      <w:r w:rsidRPr="00351151">
        <w:rPr>
          <w:rFonts w:ascii="Times New Roman" w:hAnsi="Times New Roman" w:cs="Times New Roman"/>
          <w:noProof/>
          <w:spacing w:val="14"/>
          <w:position w:val="-30"/>
          <w:sz w:val="26"/>
          <w:szCs w:val="26"/>
        </w:rPr>
        <w:drawing>
          <wp:inline distT="0" distB="0" distL="0" distR="0" wp14:anchorId="5D3233BC" wp14:editId="69F7A363">
            <wp:extent cx="3973830" cy="632460"/>
            <wp:effectExtent l="0" t="0" r="0" b="254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973830" cy="632460"/>
                    </a:xfrm>
                    <a:prstGeom prst="rect">
                      <a:avLst/>
                    </a:prstGeom>
                    <a:noFill/>
                    <a:ln>
                      <a:noFill/>
                    </a:ln>
                  </pic:spPr>
                </pic:pic>
              </a:graphicData>
            </a:graphic>
          </wp:inline>
        </w:drawing>
      </w:r>
    </w:p>
    <w:p w14:paraId="0DEA9453" w14:textId="77777777" w:rsidR="00B80571" w:rsidRPr="00351151" w:rsidRDefault="00B80571" w:rsidP="009B4ED6">
      <w:pPr>
        <w:spacing w:after="0" w:line="360" w:lineRule="auto"/>
        <w:rPr>
          <w:rFonts w:ascii="Times New Roman" w:hAnsi="Times New Roman" w:cs="Times New Roman"/>
          <w:noProof/>
          <w:sz w:val="26"/>
          <w:szCs w:val="26"/>
        </w:rPr>
      </w:pPr>
      <w:r w:rsidRPr="00351151">
        <w:rPr>
          <w:rFonts w:ascii="Times New Roman" w:hAnsi="Times New Roman" w:cs="Times New Roman"/>
          <w:noProof/>
          <w:sz w:val="26"/>
          <w:szCs w:val="26"/>
        </w:rPr>
        <w:t xml:space="preserve">Trong đó: </w:t>
      </w:r>
      <w:r w:rsidRPr="00351151">
        <w:rPr>
          <w:rFonts w:ascii="Times New Roman" w:hAnsi="Times New Roman" w:cs="Times New Roman"/>
          <w:noProof/>
          <w:sz w:val="26"/>
          <w:szCs w:val="26"/>
        </w:rPr>
        <w:tab/>
      </w:r>
    </w:p>
    <w:p w14:paraId="7B48E574" w14:textId="77777777" w:rsidR="00B80571" w:rsidRPr="00351151" w:rsidRDefault="00B80571" w:rsidP="009B4ED6">
      <w:pPr>
        <w:spacing w:after="0" w:line="360" w:lineRule="auto"/>
        <w:rPr>
          <w:rFonts w:ascii="Times New Roman" w:hAnsi="Times New Roman" w:cs="Times New Roman"/>
          <w:noProof/>
          <w:sz w:val="26"/>
          <w:szCs w:val="26"/>
        </w:rPr>
      </w:pPr>
      <w:r w:rsidRPr="00351151">
        <w:rPr>
          <w:rFonts w:ascii="Times New Roman" w:hAnsi="Times New Roman" w:cs="Times New Roman"/>
          <w:noProof/>
          <w:sz w:val="26"/>
          <w:szCs w:val="26"/>
        </w:rPr>
        <w:tab/>
        <w:t>n</w:t>
      </w:r>
      <w:r w:rsidRPr="00351151">
        <w:rPr>
          <w:rFonts w:ascii="Times New Roman" w:hAnsi="Times New Roman" w:cs="Times New Roman"/>
          <w:noProof/>
          <w:sz w:val="26"/>
          <w:szCs w:val="26"/>
          <w:vertAlign w:val="subscript"/>
        </w:rPr>
        <w:t>1</w:t>
      </w:r>
      <w:r w:rsidRPr="00351151">
        <w:rPr>
          <w:rFonts w:ascii="Times New Roman" w:hAnsi="Times New Roman" w:cs="Times New Roman"/>
          <w:noProof/>
          <w:sz w:val="26"/>
          <w:szCs w:val="26"/>
        </w:rPr>
        <w:t xml:space="preserve">: </w:t>
      </w:r>
      <w:r w:rsidRPr="00351151">
        <w:rPr>
          <w:rFonts w:ascii="Times New Roman" w:hAnsi="Times New Roman" w:cs="Times New Roman"/>
          <w:noProof/>
          <w:sz w:val="26"/>
          <w:szCs w:val="26"/>
        </w:rPr>
        <w:tab/>
        <w:t>Cỡ mẫu ở nhóm can thiệp.</w:t>
      </w:r>
    </w:p>
    <w:p w14:paraId="369780E9" w14:textId="77777777" w:rsidR="00B80571" w:rsidRPr="00351151" w:rsidRDefault="00B80571" w:rsidP="009B4ED6">
      <w:pPr>
        <w:spacing w:after="0" w:line="360" w:lineRule="auto"/>
        <w:rPr>
          <w:rFonts w:ascii="Times New Roman" w:hAnsi="Times New Roman" w:cs="Times New Roman"/>
          <w:sz w:val="26"/>
          <w:szCs w:val="26"/>
        </w:rPr>
      </w:pPr>
      <w:r w:rsidRPr="00351151">
        <w:rPr>
          <w:rFonts w:ascii="Times New Roman" w:hAnsi="Times New Roman" w:cs="Times New Roman"/>
          <w:noProof/>
          <w:sz w:val="26"/>
          <w:szCs w:val="26"/>
        </w:rPr>
        <w:tab/>
        <w:t>n</w:t>
      </w:r>
      <w:r w:rsidRPr="00351151">
        <w:rPr>
          <w:rFonts w:ascii="Times New Roman" w:hAnsi="Times New Roman" w:cs="Times New Roman"/>
          <w:noProof/>
          <w:sz w:val="26"/>
          <w:szCs w:val="26"/>
          <w:vertAlign w:val="subscript"/>
        </w:rPr>
        <w:t>2</w:t>
      </w:r>
      <w:r w:rsidRPr="00351151">
        <w:rPr>
          <w:rFonts w:ascii="Times New Roman" w:hAnsi="Times New Roman" w:cs="Times New Roman"/>
          <w:noProof/>
          <w:sz w:val="26"/>
          <w:szCs w:val="26"/>
        </w:rPr>
        <w:t xml:space="preserve">: </w:t>
      </w:r>
      <w:r w:rsidRPr="00351151">
        <w:rPr>
          <w:rFonts w:ascii="Times New Roman" w:hAnsi="Times New Roman" w:cs="Times New Roman"/>
          <w:noProof/>
          <w:sz w:val="26"/>
          <w:szCs w:val="26"/>
        </w:rPr>
        <w:tab/>
      </w:r>
      <w:r w:rsidRPr="00351151">
        <w:rPr>
          <w:rFonts w:ascii="Times New Roman" w:hAnsi="Times New Roman" w:cs="Times New Roman"/>
          <w:sz w:val="26"/>
          <w:szCs w:val="26"/>
        </w:rPr>
        <w:t>Cỡ mẫu ở nhóm đối chứng.</w:t>
      </w:r>
    </w:p>
    <w:p w14:paraId="6D394887" w14:textId="77777777" w:rsidR="00B80571" w:rsidRPr="00351151" w:rsidRDefault="00B80571" w:rsidP="009B4ED6">
      <w:pPr>
        <w:spacing w:after="0" w:line="360" w:lineRule="auto"/>
        <w:rPr>
          <w:rFonts w:ascii="Times New Roman" w:hAnsi="Times New Roman" w:cs="Times New Roman"/>
          <w:sz w:val="26"/>
          <w:szCs w:val="26"/>
        </w:rPr>
      </w:pPr>
      <w:r w:rsidRPr="00351151">
        <w:rPr>
          <w:rFonts w:ascii="Times New Roman" w:hAnsi="Times New Roman" w:cs="Times New Roman"/>
          <w:sz w:val="26"/>
          <w:szCs w:val="26"/>
        </w:rPr>
        <w:tab/>
      </w:r>
      <w:r w:rsidRPr="00351151">
        <w:rPr>
          <w:rFonts w:ascii="Times New Roman" w:hAnsi="Times New Roman" w:cs="Times New Roman"/>
          <w:noProof/>
          <w:position w:val="-14"/>
          <w:sz w:val="26"/>
          <w:szCs w:val="26"/>
        </w:rPr>
        <w:drawing>
          <wp:inline distT="0" distB="0" distL="0" distR="0" wp14:anchorId="5C4402FA" wp14:editId="38330DE2">
            <wp:extent cx="427355" cy="222250"/>
            <wp:effectExtent l="0" t="0" r="4445" b="635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27355" cy="222250"/>
                    </a:xfrm>
                    <a:prstGeom prst="rect">
                      <a:avLst/>
                    </a:prstGeom>
                    <a:noFill/>
                    <a:ln>
                      <a:noFill/>
                    </a:ln>
                  </pic:spPr>
                </pic:pic>
              </a:graphicData>
            </a:graphic>
          </wp:inline>
        </w:drawing>
      </w:r>
      <w:r w:rsidRPr="00351151">
        <w:rPr>
          <w:rFonts w:ascii="Times New Roman" w:hAnsi="Times New Roman" w:cs="Times New Roman"/>
          <w:sz w:val="26"/>
          <w:szCs w:val="26"/>
        </w:rPr>
        <w:t>: Hệ số tin cậy.</w:t>
      </w:r>
    </w:p>
    <w:p w14:paraId="49A053BC" w14:textId="77777777" w:rsidR="00B80571" w:rsidRPr="00351151" w:rsidRDefault="00B80571" w:rsidP="009B4ED6">
      <w:pPr>
        <w:spacing w:after="0" w:line="360" w:lineRule="auto"/>
        <w:ind w:firstLine="720"/>
        <w:rPr>
          <w:rFonts w:ascii="Times New Roman" w:hAnsi="Times New Roman" w:cs="Times New Roman"/>
          <w:sz w:val="26"/>
          <w:szCs w:val="26"/>
        </w:rPr>
      </w:pPr>
      <w:r w:rsidRPr="00351151">
        <w:rPr>
          <w:rFonts w:ascii="Times New Roman" w:hAnsi="Times New Roman" w:cs="Times New Roman"/>
          <w:sz w:val="26"/>
          <w:szCs w:val="26"/>
        </w:rPr>
        <w:t xml:space="preserve">1- β: </w:t>
      </w:r>
      <w:r w:rsidRPr="00351151">
        <w:rPr>
          <w:rFonts w:ascii="Times New Roman" w:hAnsi="Times New Roman" w:cs="Times New Roman"/>
          <w:sz w:val="26"/>
          <w:szCs w:val="26"/>
        </w:rPr>
        <w:tab/>
        <w:t>Lực mẫu.</w:t>
      </w:r>
    </w:p>
    <w:p w14:paraId="26B93455" w14:textId="77777777" w:rsidR="00B80571" w:rsidRPr="00351151" w:rsidRDefault="00B80571" w:rsidP="009B4ED6">
      <w:pPr>
        <w:spacing w:after="0" w:line="360" w:lineRule="auto"/>
        <w:ind w:left="709"/>
        <w:rPr>
          <w:rFonts w:ascii="Times New Roman" w:hAnsi="Times New Roman" w:cs="Times New Roman"/>
          <w:sz w:val="26"/>
          <w:szCs w:val="26"/>
        </w:rPr>
      </w:pPr>
      <w:r w:rsidRPr="00351151">
        <w:rPr>
          <w:rFonts w:ascii="Times New Roman" w:hAnsi="Times New Roman" w:cs="Times New Roman"/>
          <w:sz w:val="26"/>
          <w:szCs w:val="26"/>
        </w:rPr>
        <w:tab/>
        <w:t>p</w:t>
      </w:r>
      <w:r w:rsidRPr="00351151">
        <w:rPr>
          <w:rFonts w:ascii="Times New Roman" w:hAnsi="Times New Roman" w:cs="Times New Roman"/>
          <w:sz w:val="26"/>
          <w:szCs w:val="26"/>
          <w:vertAlign w:val="subscript"/>
        </w:rPr>
        <w:t>1</w:t>
      </w:r>
      <w:r w:rsidRPr="00351151">
        <w:rPr>
          <w:rFonts w:ascii="Times New Roman" w:hAnsi="Times New Roman" w:cs="Times New Roman"/>
          <w:sz w:val="26"/>
          <w:szCs w:val="26"/>
        </w:rPr>
        <w:t>:</w:t>
      </w:r>
      <w:r w:rsidRPr="00351151">
        <w:rPr>
          <w:rFonts w:ascii="Times New Roman" w:hAnsi="Times New Roman" w:cs="Times New Roman"/>
          <w:sz w:val="26"/>
          <w:szCs w:val="26"/>
        </w:rPr>
        <w:tab/>
        <w:t>Tỷ lệ người dân có thẻ BHYT khám chữa bệnh đúng tuyến tại cơ sở y tế công sau can thiệp ở nhóm can thiệp (ước lượng 65%).</w:t>
      </w:r>
    </w:p>
    <w:p w14:paraId="2A195CF9" w14:textId="77777777" w:rsidR="00B80571" w:rsidRPr="00351151" w:rsidRDefault="00B80571" w:rsidP="009B4ED6">
      <w:pPr>
        <w:spacing w:after="0" w:line="360" w:lineRule="auto"/>
        <w:ind w:left="709"/>
        <w:rPr>
          <w:rFonts w:ascii="Times New Roman" w:hAnsi="Times New Roman" w:cs="Times New Roman"/>
          <w:sz w:val="26"/>
          <w:szCs w:val="26"/>
        </w:rPr>
      </w:pPr>
      <w:r w:rsidRPr="00351151">
        <w:rPr>
          <w:rFonts w:ascii="Times New Roman" w:hAnsi="Times New Roman" w:cs="Times New Roman"/>
          <w:noProof/>
          <w:sz w:val="26"/>
          <w:szCs w:val="26"/>
        </w:rPr>
        <w:tab/>
      </w:r>
      <w:r w:rsidRPr="00351151">
        <w:rPr>
          <w:rFonts w:ascii="Times New Roman" w:hAnsi="Times New Roman" w:cs="Times New Roman"/>
          <w:sz w:val="26"/>
          <w:szCs w:val="26"/>
        </w:rPr>
        <w:t>p</w:t>
      </w:r>
      <w:r w:rsidRPr="00351151">
        <w:rPr>
          <w:rFonts w:ascii="Times New Roman" w:hAnsi="Times New Roman" w:cs="Times New Roman"/>
          <w:sz w:val="26"/>
          <w:szCs w:val="26"/>
          <w:vertAlign w:val="subscript"/>
        </w:rPr>
        <w:t>2</w:t>
      </w:r>
      <w:r w:rsidRPr="00351151">
        <w:rPr>
          <w:rFonts w:ascii="Times New Roman" w:hAnsi="Times New Roman" w:cs="Times New Roman"/>
          <w:sz w:val="26"/>
          <w:szCs w:val="26"/>
        </w:rPr>
        <w:t>:</w:t>
      </w:r>
      <w:r w:rsidRPr="00351151">
        <w:rPr>
          <w:rFonts w:ascii="Times New Roman" w:hAnsi="Times New Roman" w:cs="Times New Roman"/>
          <w:sz w:val="26"/>
          <w:szCs w:val="26"/>
        </w:rPr>
        <w:tab/>
        <w:t>Tỷ lệ người dân có thẻ BHYT khám chữa bệnh đúng tuyến tại cơ sở y tế công sau can thiệp ở nhóm đối chứng (ước lượng 50%).</w:t>
      </w:r>
    </w:p>
    <w:p w14:paraId="2A1089DC" w14:textId="77777777" w:rsidR="00B80571" w:rsidRPr="00351151" w:rsidRDefault="00B80571" w:rsidP="009B4ED6">
      <w:pPr>
        <w:pStyle w:val="BodyTextIndent3"/>
        <w:tabs>
          <w:tab w:val="left" w:pos="567"/>
          <w:tab w:val="left" w:pos="1276"/>
        </w:tabs>
        <w:spacing w:after="0" w:line="360" w:lineRule="auto"/>
        <w:ind w:left="1560" w:hanging="1560"/>
        <w:jc w:val="both"/>
        <w:rPr>
          <w:rFonts w:ascii="Times New Roman" w:hAnsi="Times New Roman" w:cs="Times New Roman"/>
          <w:noProof/>
          <w:sz w:val="26"/>
          <w:szCs w:val="26"/>
        </w:rPr>
      </w:pPr>
      <w:r w:rsidRPr="00351151">
        <w:rPr>
          <w:rFonts w:ascii="Times New Roman" w:hAnsi="Times New Roman" w:cs="Times New Roman"/>
          <w:noProof/>
          <w:sz w:val="26"/>
          <w:szCs w:val="26"/>
        </w:rPr>
        <w:lastRenderedPageBreak/>
        <w:tab/>
        <w:t xml:space="preserve">  p: </w:t>
      </w:r>
      <w:r w:rsidRPr="00351151">
        <w:rPr>
          <w:rFonts w:ascii="Times New Roman" w:hAnsi="Times New Roman" w:cs="Times New Roman"/>
          <w:noProof/>
          <w:sz w:val="26"/>
          <w:szCs w:val="26"/>
        </w:rPr>
        <w:tab/>
      </w:r>
      <w:r w:rsidRPr="00351151">
        <w:rPr>
          <w:rFonts w:ascii="Times New Roman" w:hAnsi="Times New Roman" w:cs="Times New Roman"/>
          <w:sz w:val="26"/>
          <w:szCs w:val="26"/>
        </w:rPr>
        <w:t>p</w:t>
      </w:r>
      <w:r w:rsidRPr="00351151">
        <w:rPr>
          <w:rFonts w:ascii="Times New Roman" w:hAnsi="Times New Roman" w:cs="Times New Roman"/>
          <w:sz w:val="26"/>
          <w:szCs w:val="26"/>
          <w:vertAlign w:val="subscript"/>
        </w:rPr>
        <w:t xml:space="preserve">1 </w:t>
      </w:r>
      <w:r w:rsidRPr="00351151">
        <w:rPr>
          <w:rFonts w:ascii="Times New Roman" w:hAnsi="Times New Roman" w:cs="Times New Roman"/>
          <w:noProof/>
          <w:sz w:val="26"/>
          <w:szCs w:val="26"/>
        </w:rPr>
        <w:t xml:space="preserve">+ </w:t>
      </w:r>
      <w:r w:rsidRPr="00351151">
        <w:rPr>
          <w:rFonts w:ascii="Times New Roman" w:hAnsi="Times New Roman" w:cs="Times New Roman"/>
          <w:sz w:val="26"/>
          <w:szCs w:val="26"/>
        </w:rPr>
        <w:t>p</w:t>
      </w:r>
      <w:r w:rsidRPr="00351151">
        <w:rPr>
          <w:rFonts w:ascii="Times New Roman" w:hAnsi="Times New Roman" w:cs="Times New Roman"/>
          <w:sz w:val="26"/>
          <w:szCs w:val="26"/>
          <w:vertAlign w:val="subscript"/>
        </w:rPr>
        <w:t xml:space="preserve">2 </w:t>
      </w:r>
      <w:r w:rsidRPr="00351151">
        <w:rPr>
          <w:rFonts w:ascii="Times New Roman" w:hAnsi="Times New Roman" w:cs="Times New Roman"/>
          <w:noProof/>
          <w:sz w:val="26"/>
          <w:szCs w:val="26"/>
        </w:rPr>
        <w:t>/2</w:t>
      </w:r>
    </w:p>
    <w:p w14:paraId="578588C0" w14:textId="77777777" w:rsidR="00B80571" w:rsidRPr="00351151" w:rsidRDefault="00B80571" w:rsidP="009B4ED6">
      <w:pPr>
        <w:pStyle w:val="BodyTextIndent3"/>
        <w:tabs>
          <w:tab w:val="left" w:pos="567"/>
          <w:tab w:val="left" w:pos="1276"/>
        </w:tabs>
        <w:spacing w:after="0" w:line="360" w:lineRule="auto"/>
        <w:ind w:left="0"/>
        <w:jc w:val="both"/>
        <w:rPr>
          <w:rFonts w:ascii="Times New Roman" w:hAnsi="Times New Roman" w:cs="Times New Roman"/>
          <w:noProof/>
          <w:sz w:val="26"/>
          <w:szCs w:val="26"/>
        </w:rPr>
      </w:pPr>
      <w:r w:rsidRPr="00351151">
        <w:rPr>
          <w:rFonts w:ascii="Times New Roman" w:hAnsi="Times New Roman" w:cs="Times New Roman"/>
          <w:noProof/>
          <w:sz w:val="26"/>
          <w:szCs w:val="26"/>
        </w:rPr>
        <w:tab/>
        <w:t>DE: hệ số thiết kế mẫu (chọn = 2).</w:t>
      </w:r>
    </w:p>
    <w:p w14:paraId="38DC00B2" w14:textId="5551CC7F" w:rsidR="00B80571" w:rsidRPr="00351151" w:rsidRDefault="00C6339A" w:rsidP="00C6339A">
      <w:pPr>
        <w:spacing w:after="0" w:line="360" w:lineRule="auto"/>
        <w:ind w:firstLine="462"/>
        <w:jc w:val="both"/>
        <w:rPr>
          <w:rFonts w:ascii="Times New Roman" w:hAnsi="Times New Roman" w:cs="Times New Roman"/>
          <w:b/>
          <w:bCs/>
          <w:sz w:val="26"/>
          <w:szCs w:val="26"/>
        </w:rPr>
      </w:pPr>
      <w:r w:rsidRPr="00351151">
        <w:rPr>
          <w:rFonts w:ascii="Times New Roman" w:hAnsi="Times New Roman" w:cs="Times New Roman"/>
          <w:noProof/>
          <w:sz w:val="26"/>
          <w:szCs w:val="26"/>
        </w:rPr>
        <w:t xml:space="preserve"> </w:t>
      </w:r>
      <w:r w:rsidR="00B80571" w:rsidRPr="00351151">
        <w:rPr>
          <w:rFonts w:ascii="Times New Roman" w:hAnsi="Times New Roman" w:cs="Times New Roman"/>
          <w:noProof/>
          <w:sz w:val="26"/>
          <w:szCs w:val="26"/>
        </w:rPr>
        <w:t xml:space="preserve">Cỡ mẫu tối thiểu cần được theo công thức là </w:t>
      </w:r>
      <w:r w:rsidR="00B80571" w:rsidRPr="00351151">
        <w:rPr>
          <w:rFonts w:ascii="Times New Roman" w:hAnsi="Times New Roman" w:cs="Times New Roman"/>
          <w:bCs/>
          <w:noProof/>
          <w:sz w:val="26"/>
          <w:szCs w:val="26"/>
        </w:rPr>
        <w:t>n</w:t>
      </w:r>
      <w:r w:rsidR="00B80571" w:rsidRPr="00351151">
        <w:rPr>
          <w:rFonts w:ascii="Times New Roman" w:hAnsi="Times New Roman" w:cs="Times New Roman"/>
          <w:bCs/>
          <w:noProof/>
          <w:sz w:val="26"/>
          <w:szCs w:val="26"/>
          <w:vertAlign w:val="subscript"/>
        </w:rPr>
        <w:t xml:space="preserve">2 </w:t>
      </w:r>
      <w:r w:rsidR="00B80571" w:rsidRPr="00351151">
        <w:rPr>
          <w:rFonts w:ascii="Times New Roman" w:hAnsi="Times New Roman" w:cs="Times New Roman"/>
          <w:noProof/>
          <w:sz w:val="26"/>
          <w:szCs w:val="26"/>
        </w:rPr>
        <w:t xml:space="preserve">= </w:t>
      </w:r>
      <w:r w:rsidR="00B80571" w:rsidRPr="00351151">
        <w:rPr>
          <w:rFonts w:ascii="Times New Roman" w:hAnsi="Times New Roman" w:cs="Times New Roman"/>
          <w:bCs/>
          <w:noProof/>
          <w:sz w:val="26"/>
          <w:szCs w:val="26"/>
        </w:rPr>
        <w:t>n</w:t>
      </w:r>
      <w:r w:rsidR="00B80571" w:rsidRPr="00351151">
        <w:rPr>
          <w:rFonts w:ascii="Times New Roman" w:hAnsi="Times New Roman" w:cs="Times New Roman"/>
          <w:bCs/>
          <w:noProof/>
          <w:sz w:val="26"/>
          <w:szCs w:val="26"/>
          <w:vertAlign w:val="subscript"/>
        </w:rPr>
        <w:t xml:space="preserve">2 </w:t>
      </w:r>
      <w:r w:rsidR="00B80571" w:rsidRPr="00351151">
        <w:rPr>
          <w:rFonts w:ascii="Times New Roman" w:hAnsi="Times New Roman" w:cs="Times New Roman"/>
          <w:bCs/>
          <w:sz w:val="26"/>
          <w:szCs w:val="26"/>
        </w:rPr>
        <w:t>= 454</w:t>
      </w:r>
      <w:r w:rsidR="00B80571" w:rsidRPr="00351151">
        <w:rPr>
          <w:rFonts w:ascii="Times New Roman" w:hAnsi="Times New Roman" w:cs="Times New Roman"/>
          <w:sz w:val="26"/>
          <w:szCs w:val="26"/>
        </w:rPr>
        <w:t>. Trên thực tế nghiên cứu được 928 người ở 2 huyện (mỗi huyện 464 người).</w:t>
      </w:r>
    </w:p>
    <w:p w14:paraId="6B13896C" w14:textId="54B9E6AC" w:rsidR="00B80571" w:rsidRPr="00351151" w:rsidRDefault="00B80571" w:rsidP="00D33287">
      <w:pPr>
        <w:pStyle w:val="Heading3"/>
        <w:numPr>
          <w:ilvl w:val="1"/>
          <w:numId w:val="115"/>
        </w:numPr>
        <w:ind w:left="462" w:hanging="462"/>
        <w:rPr>
          <w:rFonts w:cs="Times New Roman"/>
          <w:noProof/>
          <w:sz w:val="26"/>
          <w:szCs w:val="26"/>
        </w:rPr>
      </w:pPr>
      <w:bookmarkStart w:id="211" w:name="_Toc28079713"/>
      <w:r w:rsidRPr="00351151">
        <w:rPr>
          <w:i w:val="0"/>
          <w:sz w:val="26"/>
          <w:szCs w:val="26"/>
          <w:lang w:val="vi-VN"/>
        </w:rPr>
        <w:t>Phương</w:t>
      </w:r>
      <w:r w:rsidRPr="00351151">
        <w:rPr>
          <w:rFonts w:cs="Times New Roman"/>
          <w:noProof/>
          <w:sz w:val="26"/>
          <w:szCs w:val="26"/>
        </w:rPr>
        <w:t xml:space="preserve"> </w:t>
      </w:r>
      <w:r w:rsidRPr="00351151">
        <w:rPr>
          <w:rFonts w:cs="Times New Roman"/>
          <w:i w:val="0"/>
          <w:noProof/>
          <w:sz w:val="26"/>
          <w:szCs w:val="26"/>
        </w:rPr>
        <w:t>pháp chọn mẫ</w:t>
      </w:r>
      <w:r w:rsidR="009B4ED6" w:rsidRPr="00351151">
        <w:rPr>
          <w:rFonts w:cs="Times New Roman"/>
          <w:i w:val="0"/>
          <w:noProof/>
          <w:sz w:val="26"/>
          <w:szCs w:val="26"/>
        </w:rPr>
        <w:t>u</w:t>
      </w:r>
      <w:bookmarkEnd w:id="211"/>
    </w:p>
    <w:p w14:paraId="678BEF7D" w14:textId="77777777" w:rsidR="00B80571" w:rsidRPr="00351151" w:rsidRDefault="00B80571" w:rsidP="00B80571">
      <w:pPr>
        <w:pStyle w:val="BodyTextIndent3"/>
        <w:spacing w:after="0" w:line="360" w:lineRule="auto"/>
        <w:ind w:left="0"/>
        <w:jc w:val="both"/>
        <w:rPr>
          <w:rFonts w:ascii="Times New Roman" w:hAnsi="Times New Roman" w:cs="Times New Roman"/>
          <w:noProof/>
          <w:sz w:val="26"/>
          <w:szCs w:val="26"/>
        </w:rPr>
      </w:pPr>
      <w:r w:rsidRPr="00351151">
        <w:rPr>
          <w:rFonts w:ascii="Times New Roman" w:hAnsi="Times New Roman" w:cs="Times New Roman"/>
          <w:b/>
          <w:bCs/>
          <w:noProof/>
          <w:sz w:val="26"/>
          <w:szCs w:val="26"/>
        </w:rPr>
        <w:t>Tiến hành chọn mẫu hai giai đoạn</w:t>
      </w:r>
    </w:p>
    <w:p w14:paraId="7E6F86F7" w14:textId="77777777" w:rsidR="00B80571" w:rsidRPr="00351151" w:rsidRDefault="00B80571" w:rsidP="00B80571">
      <w:pPr>
        <w:pStyle w:val="BodyTextIndent3"/>
        <w:spacing w:after="0" w:line="360" w:lineRule="auto"/>
        <w:ind w:left="0"/>
        <w:jc w:val="both"/>
        <w:rPr>
          <w:rFonts w:ascii="Times New Roman" w:hAnsi="Times New Roman" w:cs="Times New Roman"/>
          <w:color w:val="000000"/>
          <w:sz w:val="26"/>
          <w:szCs w:val="26"/>
        </w:rPr>
      </w:pPr>
      <w:r w:rsidRPr="00351151">
        <w:rPr>
          <w:rFonts w:ascii="Times New Roman" w:hAnsi="Times New Roman" w:cs="Times New Roman"/>
          <w:b/>
          <w:color w:val="000000"/>
          <w:sz w:val="26"/>
          <w:szCs w:val="26"/>
          <w:u w:val="single"/>
        </w:rPr>
        <w:t>Giai đoạn 1</w:t>
      </w:r>
      <w:r w:rsidRPr="00351151">
        <w:rPr>
          <w:rFonts w:ascii="Times New Roman" w:hAnsi="Times New Roman" w:cs="Times New Roman"/>
          <w:color w:val="000000"/>
          <w:sz w:val="26"/>
          <w:szCs w:val="26"/>
        </w:rPr>
        <w:t>: tại mỗi huyện can thiệp và đối chứng chọn 1 xã tương đối đồng nhất về mặt kinh tế và xã hội như sau:</w:t>
      </w:r>
    </w:p>
    <w:p w14:paraId="1799BBE7" w14:textId="1496E96B" w:rsidR="00B80571" w:rsidRPr="00351151" w:rsidRDefault="00B80571" w:rsidP="00B80571">
      <w:pPr>
        <w:pStyle w:val="Caption"/>
        <w:jc w:val="center"/>
      </w:pPr>
      <w:bookmarkStart w:id="212" w:name="_Toc28080287"/>
      <w:r w:rsidRPr="00351151">
        <w:t>Bả</w:t>
      </w:r>
      <w:r w:rsidR="009B4ED6" w:rsidRPr="00351151">
        <w:t>ng 2.</w:t>
      </w:r>
      <w:fldSimple w:instr=" SEQ Bảng_2. \* ARABIC ">
        <w:r w:rsidR="00FA2275">
          <w:rPr>
            <w:noProof/>
          </w:rPr>
          <w:t>1</w:t>
        </w:r>
      </w:fldSimple>
      <w:r w:rsidRPr="00351151">
        <w:t>. Thông tin chung về mỗi huyện can thiệp</w:t>
      </w:r>
      <w:bookmarkEnd w:id="212"/>
    </w:p>
    <w:tbl>
      <w:tblPr>
        <w:tblStyle w:val="TableGrid"/>
        <w:tblW w:w="9265" w:type="dxa"/>
        <w:jc w:val="center"/>
        <w:tblInd w:w="-545" w:type="dxa"/>
        <w:tblLook w:val="04A0" w:firstRow="1" w:lastRow="0" w:firstColumn="1" w:lastColumn="0" w:noHBand="0" w:noVBand="1"/>
      </w:tblPr>
      <w:tblGrid>
        <w:gridCol w:w="625"/>
        <w:gridCol w:w="2318"/>
        <w:gridCol w:w="3119"/>
        <w:gridCol w:w="3203"/>
      </w:tblGrid>
      <w:tr w:rsidR="00B80571" w:rsidRPr="00351151" w14:paraId="2E70C9C1" w14:textId="77777777" w:rsidTr="009B4ED6">
        <w:trPr>
          <w:jc w:val="center"/>
        </w:trPr>
        <w:tc>
          <w:tcPr>
            <w:tcW w:w="625" w:type="dxa"/>
            <w:shd w:val="clear" w:color="auto" w:fill="BDD6EE" w:themeFill="accent1" w:themeFillTint="66"/>
            <w:vAlign w:val="center"/>
          </w:tcPr>
          <w:p w14:paraId="7FCA3E4B" w14:textId="77777777" w:rsidR="00B80571" w:rsidRPr="00351151" w:rsidRDefault="00B80571" w:rsidP="00B80571">
            <w:pPr>
              <w:spacing w:after="0" w:line="360" w:lineRule="auto"/>
              <w:jc w:val="center"/>
              <w:rPr>
                <w:rFonts w:ascii="Times New Roman" w:hAnsi="Times New Roman" w:cs="Times New Roman"/>
                <w:b/>
                <w:sz w:val="26"/>
                <w:szCs w:val="26"/>
              </w:rPr>
            </w:pPr>
            <w:r w:rsidRPr="00351151">
              <w:rPr>
                <w:rFonts w:ascii="Times New Roman" w:hAnsi="Times New Roman" w:cs="Times New Roman"/>
                <w:b/>
                <w:sz w:val="26"/>
                <w:szCs w:val="26"/>
              </w:rPr>
              <w:t>TT</w:t>
            </w:r>
          </w:p>
        </w:tc>
        <w:tc>
          <w:tcPr>
            <w:tcW w:w="2318" w:type="dxa"/>
            <w:shd w:val="clear" w:color="auto" w:fill="BDD6EE" w:themeFill="accent1" w:themeFillTint="66"/>
            <w:vAlign w:val="center"/>
          </w:tcPr>
          <w:p w14:paraId="0CC4B7FD" w14:textId="77777777" w:rsidR="00B80571" w:rsidRPr="00351151" w:rsidRDefault="00B80571" w:rsidP="00B80571">
            <w:pPr>
              <w:spacing w:after="0" w:line="360" w:lineRule="auto"/>
              <w:jc w:val="center"/>
              <w:rPr>
                <w:rFonts w:ascii="Times New Roman" w:hAnsi="Times New Roman" w:cs="Times New Roman"/>
                <w:b/>
                <w:sz w:val="26"/>
                <w:szCs w:val="26"/>
              </w:rPr>
            </w:pPr>
            <w:r w:rsidRPr="00351151">
              <w:rPr>
                <w:rFonts w:ascii="Times New Roman" w:hAnsi="Times New Roman" w:cs="Times New Roman"/>
                <w:b/>
                <w:sz w:val="26"/>
                <w:szCs w:val="26"/>
              </w:rPr>
              <w:t>Nội dung</w:t>
            </w:r>
          </w:p>
        </w:tc>
        <w:tc>
          <w:tcPr>
            <w:tcW w:w="3119" w:type="dxa"/>
            <w:shd w:val="clear" w:color="auto" w:fill="BDD6EE" w:themeFill="accent1" w:themeFillTint="66"/>
            <w:vAlign w:val="center"/>
          </w:tcPr>
          <w:p w14:paraId="71D31862" w14:textId="77777777" w:rsidR="00B80571" w:rsidRPr="00351151" w:rsidRDefault="00B80571" w:rsidP="00B80571">
            <w:pPr>
              <w:spacing w:after="0" w:line="360" w:lineRule="auto"/>
              <w:jc w:val="center"/>
              <w:rPr>
                <w:rFonts w:ascii="Times New Roman" w:hAnsi="Times New Roman" w:cs="Times New Roman"/>
                <w:b/>
                <w:sz w:val="26"/>
                <w:szCs w:val="26"/>
              </w:rPr>
            </w:pPr>
            <w:r w:rsidRPr="00351151">
              <w:rPr>
                <w:rFonts w:ascii="Times New Roman" w:hAnsi="Times New Roman" w:cs="Times New Roman"/>
                <w:b/>
                <w:sz w:val="26"/>
                <w:szCs w:val="26"/>
              </w:rPr>
              <w:t>Xã PhoneSy-PhoneHo, Huyện PhoneHong</w:t>
            </w:r>
          </w:p>
        </w:tc>
        <w:tc>
          <w:tcPr>
            <w:tcW w:w="3203" w:type="dxa"/>
            <w:shd w:val="clear" w:color="auto" w:fill="BDD6EE" w:themeFill="accent1" w:themeFillTint="66"/>
            <w:vAlign w:val="center"/>
          </w:tcPr>
          <w:p w14:paraId="4A5B5FA3" w14:textId="77777777" w:rsidR="00B80571" w:rsidRPr="00351151" w:rsidRDefault="00B80571" w:rsidP="00B80571">
            <w:pPr>
              <w:spacing w:after="0" w:line="360" w:lineRule="auto"/>
              <w:jc w:val="center"/>
              <w:rPr>
                <w:rFonts w:ascii="Times New Roman" w:hAnsi="Times New Roman" w:cs="Times New Roman"/>
                <w:b/>
                <w:sz w:val="26"/>
                <w:szCs w:val="26"/>
              </w:rPr>
            </w:pPr>
            <w:r w:rsidRPr="00351151">
              <w:rPr>
                <w:rFonts w:ascii="Times New Roman" w:hAnsi="Times New Roman" w:cs="Times New Roman"/>
                <w:b/>
                <w:sz w:val="26"/>
                <w:szCs w:val="26"/>
              </w:rPr>
              <w:t>Xã Khetsabantha, Huyện KeoOudom</w:t>
            </w:r>
          </w:p>
        </w:tc>
      </w:tr>
      <w:tr w:rsidR="00B80571" w:rsidRPr="00351151" w14:paraId="12042B3A" w14:textId="77777777" w:rsidTr="009B4ED6">
        <w:trPr>
          <w:jc w:val="center"/>
        </w:trPr>
        <w:tc>
          <w:tcPr>
            <w:tcW w:w="625" w:type="dxa"/>
            <w:vAlign w:val="center"/>
          </w:tcPr>
          <w:p w14:paraId="37F8CD47" w14:textId="77777777" w:rsidR="00B80571" w:rsidRPr="00351151" w:rsidRDefault="00B80571" w:rsidP="00D33287">
            <w:pPr>
              <w:pStyle w:val="ListParagraph"/>
              <w:numPr>
                <w:ilvl w:val="0"/>
                <w:numId w:val="71"/>
              </w:numPr>
              <w:spacing w:after="0" w:line="360" w:lineRule="auto"/>
              <w:ind w:left="306"/>
              <w:jc w:val="right"/>
              <w:rPr>
                <w:rFonts w:ascii="Times New Roman" w:hAnsi="Times New Roman" w:cs="Times New Roman"/>
                <w:sz w:val="26"/>
                <w:szCs w:val="26"/>
              </w:rPr>
            </w:pPr>
          </w:p>
        </w:tc>
        <w:tc>
          <w:tcPr>
            <w:tcW w:w="2318" w:type="dxa"/>
            <w:vAlign w:val="center"/>
          </w:tcPr>
          <w:p w14:paraId="5EE7E04D" w14:textId="77777777" w:rsidR="00B80571" w:rsidRPr="00351151" w:rsidRDefault="00B80571" w:rsidP="00B80571">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Vị trí địa lý</w:t>
            </w:r>
          </w:p>
        </w:tc>
        <w:tc>
          <w:tcPr>
            <w:tcW w:w="3119" w:type="dxa"/>
            <w:vAlign w:val="center"/>
          </w:tcPr>
          <w:p w14:paraId="0094DD11" w14:textId="77777777" w:rsidR="00B80571" w:rsidRPr="00351151" w:rsidRDefault="00B80571" w:rsidP="00B80571">
            <w:pPr>
              <w:spacing w:after="0" w:line="360" w:lineRule="auto"/>
              <w:jc w:val="center"/>
              <w:rPr>
                <w:rFonts w:ascii="Times New Roman" w:eastAsia="Phetsarath OT" w:hAnsi="Times New Roman" w:cs="Times New Roman"/>
                <w:sz w:val="26"/>
                <w:szCs w:val="26"/>
              </w:rPr>
            </w:pPr>
            <w:r w:rsidRPr="00351151">
              <w:rPr>
                <w:rFonts w:ascii="Times New Roman" w:eastAsia="Phetsarath OT" w:hAnsi="Times New Roman" w:cs="Times New Roman"/>
                <w:sz w:val="26"/>
                <w:szCs w:val="26"/>
              </w:rPr>
              <w:t xml:space="preserve">Cách thủ đô </w:t>
            </w:r>
          </w:p>
          <w:p w14:paraId="69F188A6" w14:textId="77777777" w:rsidR="00B80571" w:rsidRPr="00351151" w:rsidRDefault="00B80571" w:rsidP="00B80571">
            <w:pPr>
              <w:spacing w:after="0" w:line="360" w:lineRule="auto"/>
              <w:jc w:val="center"/>
              <w:rPr>
                <w:rFonts w:ascii="Times New Roman" w:hAnsi="Times New Roman" w:cs="Times New Roman"/>
                <w:sz w:val="26"/>
                <w:szCs w:val="26"/>
              </w:rPr>
            </w:pPr>
            <w:r w:rsidRPr="00351151">
              <w:rPr>
                <w:rFonts w:ascii="Times New Roman" w:eastAsia="Phetsarath OT" w:hAnsi="Times New Roman" w:cs="Times New Roman"/>
                <w:sz w:val="26"/>
                <w:szCs w:val="26"/>
              </w:rPr>
              <w:t>Viêng Chăn 75 km</w:t>
            </w:r>
          </w:p>
        </w:tc>
        <w:tc>
          <w:tcPr>
            <w:tcW w:w="3203" w:type="dxa"/>
            <w:vAlign w:val="center"/>
          </w:tcPr>
          <w:p w14:paraId="72144057" w14:textId="77777777" w:rsidR="00B80571" w:rsidRPr="00351151" w:rsidRDefault="00B80571" w:rsidP="00B80571">
            <w:pPr>
              <w:spacing w:after="0" w:line="360" w:lineRule="auto"/>
              <w:jc w:val="center"/>
              <w:rPr>
                <w:rFonts w:ascii="Times New Roman" w:eastAsia="Phetsarath OT" w:hAnsi="Times New Roman" w:cs="Times New Roman"/>
                <w:sz w:val="26"/>
                <w:szCs w:val="26"/>
              </w:rPr>
            </w:pPr>
            <w:r w:rsidRPr="00351151">
              <w:rPr>
                <w:rFonts w:ascii="Times New Roman" w:eastAsia="Phetsarath OT" w:hAnsi="Times New Roman" w:cs="Times New Roman"/>
                <w:sz w:val="26"/>
                <w:szCs w:val="26"/>
              </w:rPr>
              <w:t xml:space="preserve">Cách thủ đô </w:t>
            </w:r>
          </w:p>
          <w:p w14:paraId="0DF52E76" w14:textId="77777777" w:rsidR="00B80571" w:rsidRPr="00351151" w:rsidRDefault="00B80571" w:rsidP="00B80571">
            <w:pPr>
              <w:spacing w:after="0" w:line="360" w:lineRule="auto"/>
              <w:jc w:val="center"/>
              <w:rPr>
                <w:rFonts w:ascii="Times New Roman" w:hAnsi="Times New Roman" w:cs="Times New Roman"/>
                <w:sz w:val="26"/>
                <w:szCs w:val="26"/>
              </w:rPr>
            </w:pPr>
            <w:r w:rsidRPr="00351151">
              <w:rPr>
                <w:rFonts w:ascii="Times New Roman" w:eastAsia="Phetsarath OT" w:hAnsi="Times New Roman" w:cs="Times New Roman"/>
                <w:sz w:val="26"/>
                <w:szCs w:val="26"/>
              </w:rPr>
              <w:t>Viêng Chăn 90 km</w:t>
            </w:r>
          </w:p>
        </w:tc>
      </w:tr>
      <w:tr w:rsidR="00B80571" w:rsidRPr="00351151" w14:paraId="3580FAE6" w14:textId="77777777" w:rsidTr="009B4ED6">
        <w:trPr>
          <w:jc w:val="center"/>
        </w:trPr>
        <w:tc>
          <w:tcPr>
            <w:tcW w:w="625" w:type="dxa"/>
            <w:vAlign w:val="center"/>
          </w:tcPr>
          <w:p w14:paraId="44FB190D" w14:textId="77777777" w:rsidR="00B80571" w:rsidRPr="00351151" w:rsidRDefault="00B80571" w:rsidP="00D33287">
            <w:pPr>
              <w:pStyle w:val="ListParagraph"/>
              <w:numPr>
                <w:ilvl w:val="0"/>
                <w:numId w:val="71"/>
              </w:numPr>
              <w:spacing w:after="0" w:line="360" w:lineRule="auto"/>
              <w:ind w:left="306"/>
              <w:jc w:val="right"/>
              <w:rPr>
                <w:rFonts w:ascii="Times New Roman" w:hAnsi="Times New Roman" w:cs="Times New Roman"/>
                <w:sz w:val="26"/>
                <w:szCs w:val="26"/>
              </w:rPr>
            </w:pPr>
          </w:p>
        </w:tc>
        <w:tc>
          <w:tcPr>
            <w:tcW w:w="2318" w:type="dxa"/>
            <w:vAlign w:val="center"/>
          </w:tcPr>
          <w:p w14:paraId="6FFCDE69" w14:textId="77777777" w:rsidR="00B80571" w:rsidRPr="00351151" w:rsidRDefault="00B80571" w:rsidP="00B80571">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Diện tích</w:t>
            </w:r>
          </w:p>
        </w:tc>
        <w:tc>
          <w:tcPr>
            <w:tcW w:w="3119" w:type="dxa"/>
            <w:vAlign w:val="center"/>
          </w:tcPr>
          <w:p w14:paraId="52ED686A" w14:textId="77777777" w:rsidR="00B80571" w:rsidRPr="00351151" w:rsidRDefault="00B80571" w:rsidP="00B80571">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290 Km</w:t>
            </w:r>
            <w:r w:rsidRPr="00351151">
              <w:rPr>
                <w:rFonts w:ascii="Times New Roman" w:hAnsi="Times New Roman" w:cs="Times New Roman"/>
                <w:sz w:val="26"/>
                <w:szCs w:val="26"/>
                <w:vertAlign w:val="superscript"/>
              </w:rPr>
              <w:t>2</w:t>
            </w:r>
          </w:p>
        </w:tc>
        <w:tc>
          <w:tcPr>
            <w:tcW w:w="3203" w:type="dxa"/>
            <w:vAlign w:val="center"/>
          </w:tcPr>
          <w:p w14:paraId="78CB9786" w14:textId="77777777" w:rsidR="00B80571" w:rsidRPr="00351151" w:rsidRDefault="00B80571" w:rsidP="00B80571">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254 Km</w:t>
            </w:r>
            <w:r w:rsidRPr="00351151">
              <w:rPr>
                <w:rFonts w:ascii="Times New Roman" w:hAnsi="Times New Roman" w:cs="Times New Roman"/>
                <w:sz w:val="26"/>
                <w:szCs w:val="26"/>
                <w:vertAlign w:val="superscript"/>
              </w:rPr>
              <w:t>2</w:t>
            </w:r>
          </w:p>
        </w:tc>
      </w:tr>
      <w:tr w:rsidR="00B80571" w:rsidRPr="00351151" w14:paraId="789CE962" w14:textId="77777777" w:rsidTr="009B4ED6">
        <w:trPr>
          <w:trHeight w:val="1385"/>
          <w:jc w:val="center"/>
        </w:trPr>
        <w:tc>
          <w:tcPr>
            <w:tcW w:w="625" w:type="dxa"/>
            <w:vAlign w:val="center"/>
          </w:tcPr>
          <w:p w14:paraId="30260FEA" w14:textId="77777777" w:rsidR="00B80571" w:rsidRPr="00351151" w:rsidRDefault="00B80571" w:rsidP="00D33287">
            <w:pPr>
              <w:pStyle w:val="ListParagraph"/>
              <w:numPr>
                <w:ilvl w:val="0"/>
                <w:numId w:val="71"/>
              </w:numPr>
              <w:spacing w:after="0" w:line="360" w:lineRule="auto"/>
              <w:ind w:left="306"/>
              <w:jc w:val="right"/>
              <w:rPr>
                <w:rFonts w:ascii="Times New Roman" w:hAnsi="Times New Roman" w:cs="Times New Roman"/>
                <w:sz w:val="26"/>
                <w:szCs w:val="26"/>
              </w:rPr>
            </w:pPr>
          </w:p>
        </w:tc>
        <w:tc>
          <w:tcPr>
            <w:tcW w:w="2318" w:type="dxa"/>
            <w:vAlign w:val="center"/>
          </w:tcPr>
          <w:p w14:paraId="3F3D4CFD" w14:textId="77777777" w:rsidR="00B80571" w:rsidRPr="00351151" w:rsidRDefault="00B80571" w:rsidP="00B80571">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Nghề nghiệp</w:t>
            </w:r>
          </w:p>
          <w:p w14:paraId="2DBF5C9B" w14:textId="77777777" w:rsidR="00B80571" w:rsidRPr="00351151" w:rsidRDefault="00B80571" w:rsidP="00B80571">
            <w:pPr>
              <w:spacing w:after="0" w:line="360" w:lineRule="auto"/>
              <w:jc w:val="center"/>
              <w:rPr>
                <w:rFonts w:ascii="Times New Roman" w:hAnsi="Times New Roman" w:cs="Times New Roman"/>
                <w:sz w:val="26"/>
                <w:szCs w:val="26"/>
              </w:rPr>
            </w:pPr>
          </w:p>
        </w:tc>
        <w:tc>
          <w:tcPr>
            <w:tcW w:w="3119" w:type="dxa"/>
            <w:vAlign w:val="center"/>
          </w:tcPr>
          <w:p w14:paraId="21505FDB" w14:textId="77777777" w:rsidR="00B80571" w:rsidRPr="00351151" w:rsidRDefault="00B80571" w:rsidP="00D33287">
            <w:pPr>
              <w:pStyle w:val="ListParagraph"/>
              <w:numPr>
                <w:ilvl w:val="0"/>
                <w:numId w:val="76"/>
              </w:numPr>
              <w:spacing w:after="0" w:line="360" w:lineRule="auto"/>
              <w:rPr>
                <w:rFonts w:ascii="Times New Roman" w:eastAsia="Phetsarath OT" w:hAnsi="Times New Roman" w:cs="Times New Roman"/>
                <w:sz w:val="26"/>
                <w:szCs w:val="26"/>
              </w:rPr>
            </w:pPr>
            <w:r w:rsidRPr="00351151">
              <w:rPr>
                <w:rFonts w:ascii="Times New Roman" w:eastAsia="Phetsarath OT" w:hAnsi="Times New Roman" w:cs="Times New Roman"/>
                <w:sz w:val="26"/>
                <w:szCs w:val="26"/>
              </w:rPr>
              <w:t>Làm ruộng: 52%</w:t>
            </w:r>
          </w:p>
          <w:p w14:paraId="237A1B38" w14:textId="77777777" w:rsidR="00B80571" w:rsidRPr="00351151" w:rsidRDefault="00B80571" w:rsidP="00D33287">
            <w:pPr>
              <w:pStyle w:val="ListParagraph"/>
              <w:numPr>
                <w:ilvl w:val="0"/>
                <w:numId w:val="76"/>
              </w:numPr>
              <w:spacing w:after="0" w:line="360" w:lineRule="auto"/>
              <w:rPr>
                <w:rFonts w:ascii="Times New Roman" w:eastAsia="Phetsarath OT" w:hAnsi="Times New Roman" w:cs="Times New Roman"/>
                <w:sz w:val="26"/>
                <w:szCs w:val="26"/>
              </w:rPr>
            </w:pPr>
            <w:r w:rsidRPr="00351151">
              <w:rPr>
                <w:rFonts w:ascii="Times New Roman" w:eastAsia="Phetsarath OT" w:hAnsi="Times New Roman" w:cs="Times New Roman"/>
                <w:sz w:val="26"/>
                <w:szCs w:val="26"/>
              </w:rPr>
              <w:t>Buôn bán: 44,5%</w:t>
            </w:r>
          </w:p>
          <w:p w14:paraId="1E72F1D6" w14:textId="77777777" w:rsidR="00B80571" w:rsidRPr="00351151" w:rsidRDefault="00B80571" w:rsidP="00D33287">
            <w:pPr>
              <w:pStyle w:val="ListParagraph"/>
              <w:numPr>
                <w:ilvl w:val="0"/>
                <w:numId w:val="76"/>
              </w:numPr>
              <w:spacing w:after="0" w:line="360" w:lineRule="auto"/>
              <w:rPr>
                <w:rFonts w:ascii="Times New Roman" w:eastAsia="Phetsarath OT" w:hAnsi="Times New Roman" w:cs="Times New Roman"/>
                <w:sz w:val="26"/>
                <w:szCs w:val="26"/>
              </w:rPr>
            </w:pPr>
            <w:r w:rsidRPr="00351151">
              <w:rPr>
                <w:rFonts w:ascii="Times New Roman" w:eastAsia="Phetsarath OT" w:hAnsi="Times New Roman" w:cs="Times New Roman"/>
                <w:sz w:val="26"/>
                <w:szCs w:val="26"/>
              </w:rPr>
              <w:t>Cán bộ/nhân viên: 3,5%</w:t>
            </w:r>
          </w:p>
        </w:tc>
        <w:tc>
          <w:tcPr>
            <w:tcW w:w="3203" w:type="dxa"/>
            <w:vAlign w:val="center"/>
          </w:tcPr>
          <w:p w14:paraId="3AB464F3" w14:textId="77777777" w:rsidR="00B80571" w:rsidRPr="00351151" w:rsidRDefault="00B80571" w:rsidP="00D33287">
            <w:pPr>
              <w:pStyle w:val="ListParagraph"/>
              <w:numPr>
                <w:ilvl w:val="0"/>
                <w:numId w:val="75"/>
              </w:numPr>
              <w:spacing w:after="0" w:line="360" w:lineRule="auto"/>
              <w:rPr>
                <w:rFonts w:ascii="Times New Roman" w:eastAsia="Phetsarath OT" w:hAnsi="Times New Roman" w:cs="Times New Roman"/>
                <w:sz w:val="26"/>
                <w:szCs w:val="26"/>
              </w:rPr>
            </w:pPr>
            <w:r w:rsidRPr="00351151">
              <w:rPr>
                <w:rFonts w:ascii="Times New Roman" w:eastAsia="Phetsarath OT" w:hAnsi="Times New Roman" w:cs="Times New Roman"/>
                <w:sz w:val="26"/>
                <w:szCs w:val="26"/>
              </w:rPr>
              <w:t>Làm lúa: 49%</w:t>
            </w:r>
          </w:p>
          <w:p w14:paraId="35919FAF" w14:textId="77777777" w:rsidR="00B80571" w:rsidRPr="00351151" w:rsidRDefault="00B80571" w:rsidP="00D33287">
            <w:pPr>
              <w:pStyle w:val="ListParagraph"/>
              <w:numPr>
                <w:ilvl w:val="0"/>
                <w:numId w:val="75"/>
              </w:numPr>
              <w:spacing w:after="0" w:line="360" w:lineRule="auto"/>
              <w:rPr>
                <w:rFonts w:ascii="Times New Roman" w:eastAsia="Phetsarath OT" w:hAnsi="Times New Roman" w:cs="Times New Roman"/>
                <w:sz w:val="26"/>
                <w:szCs w:val="26"/>
              </w:rPr>
            </w:pPr>
            <w:r w:rsidRPr="00351151">
              <w:rPr>
                <w:rFonts w:ascii="Times New Roman" w:eastAsia="Phetsarath OT" w:hAnsi="Times New Roman" w:cs="Times New Roman"/>
                <w:sz w:val="26"/>
                <w:szCs w:val="26"/>
              </w:rPr>
              <w:t>Buôn bán: 47,2%</w:t>
            </w:r>
          </w:p>
          <w:p w14:paraId="2EA7DB82" w14:textId="77777777" w:rsidR="00B80571" w:rsidRPr="00351151" w:rsidRDefault="00B80571" w:rsidP="00D33287">
            <w:pPr>
              <w:pStyle w:val="ListParagraph"/>
              <w:numPr>
                <w:ilvl w:val="0"/>
                <w:numId w:val="75"/>
              </w:numPr>
              <w:spacing w:after="0" w:line="360" w:lineRule="auto"/>
              <w:rPr>
                <w:rFonts w:ascii="Times New Roman" w:eastAsia="Phetsarath OT" w:hAnsi="Times New Roman" w:cs="Times New Roman"/>
                <w:sz w:val="26"/>
                <w:szCs w:val="26"/>
              </w:rPr>
            </w:pPr>
            <w:r w:rsidRPr="00351151">
              <w:rPr>
                <w:rFonts w:ascii="Times New Roman" w:eastAsia="Phetsarath OT" w:hAnsi="Times New Roman" w:cs="Times New Roman"/>
                <w:sz w:val="26"/>
                <w:szCs w:val="26"/>
              </w:rPr>
              <w:t>Cán bộ/nhân viên: 3,8%</w:t>
            </w:r>
          </w:p>
        </w:tc>
      </w:tr>
      <w:tr w:rsidR="00B80571" w:rsidRPr="00351151" w14:paraId="2A4E7361" w14:textId="77777777" w:rsidTr="009B4ED6">
        <w:trPr>
          <w:jc w:val="center"/>
        </w:trPr>
        <w:tc>
          <w:tcPr>
            <w:tcW w:w="625" w:type="dxa"/>
            <w:vAlign w:val="center"/>
          </w:tcPr>
          <w:p w14:paraId="36B248AB" w14:textId="77777777" w:rsidR="00B80571" w:rsidRPr="00351151" w:rsidRDefault="00B80571" w:rsidP="00D33287">
            <w:pPr>
              <w:pStyle w:val="ListParagraph"/>
              <w:numPr>
                <w:ilvl w:val="0"/>
                <w:numId w:val="71"/>
              </w:numPr>
              <w:spacing w:after="0" w:line="360" w:lineRule="auto"/>
              <w:ind w:left="306"/>
              <w:jc w:val="right"/>
              <w:rPr>
                <w:rFonts w:ascii="Times New Roman" w:hAnsi="Times New Roman" w:cs="Times New Roman"/>
                <w:sz w:val="26"/>
                <w:szCs w:val="26"/>
              </w:rPr>
            </w:pPr>
          </w:p>
        </w:tc>
        <w:tc>
          <w:tcPr>
            <w:tcW w:w="2318" w:type="dxa"/>
            <w:vAlign w:val="center"/>
          </w:tcPr>
          <w:p w14:paraId="709A8988" w14:textId="77777777" w:rsidR="00B80571" w:rsidRPr="00351151" w:rsidRDefault="00B80571" w:rsidP="00B80571">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Tổng bình quân thu nhập/1năm</w:t>
            </w:r>
          </w:p>
        </w:tc>
        <w:tc>
          <w:tcPr>
            <w:tcW w:w="3119" w:type="dxa"/>
            <w:vAlign w:val="center"/>
          </w:tcPr>
          <w:p w14:paraId="739B1632" w14:textId="77777777" w:rsidR="00B80571" w:rsidRPr="00351151" w:rsidRDefault="00B80571" w:rsidP="00B80571">
            <w:pPr>
              <w:spacing w:after="0" w:line="360" w:lineRule="auto"/>
              <w:jc w:val="center"/>
              <w:rPr>
                <w:rFonts w:ascii="Times New Roman" w:eastAsia="Phetsarath OT" w:hAnsi="Times New Roman" w:cs="Times New Roman"/>
                <w:sz w:val="26"/>
                <w:szCs w:val="26"/>
              </w:rPr>
            </w:pPr>
            <w:r w:rsidRPr="00351151">
              <w:rPr>
                <w:rFonts w:ascii="Times New Roman" w:eastAsia="Phetsarath OT" w:hAnsi="Times New Roman" w:cs="Times New Roman"/>
                <w:sz w:val="26"/>
                <w:szCs w:val="26"/>
              </w:rPr>
              <w:t>1.090 USD/người/năm</w:t>
            </w:r>
          </w:p>
        </w:tc>
        <w:tc>
          <w:tcPr>
            <w:tcW w:w="3203" w:type="dxa"/>
            <w:vAlign w:val="center"/>
          </w:tcPr>
          <w:p w14:paraId="1FAF7CAB" w14:textId="77777777" w:rsidR="00B80571" w:rsidRPr="00351151" w:rsidRDefault="00B80571" w:rsidP="00B80571">
            <w:pPr>
              <w:spacing w:after="0" w:line="360" w:lineRule="auto"/>
              <w:jc w:val="center"/>
              <w:rPr>
                <w:rFonts w:ascii="Times New Roman" w:eastAsia="Phetsarath OT" w:hAnsi="Times New Roman" w:cs="Times New Roman"/>
                <w:sz w:val="26"/>
                <w:szCs w:val="26"/>
              </w:rPr>
            </w:pPr>
            <w:r w:rsidRPr="00351151">
              <w:rPr>
                <w:rFonts w:ascii="Times New Roman" w:eastAsia="Phetsarath OT" w:hAnsi="Times New Roman" w:cs="Times New Roman"/>
                <w:sz w:val="26"/>
                <w:szCs w:val="26"/>
              </w:rPr>
              <w:t>1.110 USD /người/năm</w:t>
            </w:r>
          </w:p>
        </w:tc>
      </w:tr>
      <w:tr w:rsidR="00B80571" w:rsidRPr="00351151" w14:paraId="1291D0F4" w14:textId="77777777" w:rsidTr="009B4ED6">
        <w:trPr>
          <w:jc w:val="center"/>
        </w:trPr>
        <w:tc>
          <w:tcPr>
            <w:tcW w:w="625" w:type="dxa"/>
            <w:vAlign w:val="center"/>
          </w:tcPr>
          <w:p w14:paraId="1EAD201D" w14:textId="77777777" w:rsidR="00B80571" w:rsidRPr="00351151" w:rsidRDefault="00B80571" w:rsidP="00D33287">
            <w:pPr>
              <w:pStyle w:val="ListParagraph"/>
              <w:numPr>
                <w:ilvl w:val="0"/>
                <w:numId w:val="71"/>
              </w:numPr>
              <w:spacing w:after="0" w:line="360" w:lineRule="auto"/>
              <w:ind w:left="306"/>
              <w:jc w:val="right"/>
              <w:rPr>
                <w:rFonts w:ascii="Times New Roman" w:hAnsi="Times New Roman" w:cs="Times New Roman"/>
                <w:sz w:val="26"/>
                <w:szCs w:val="26"/>
              </w:rPr>
            </w:pPr>
          </w:p>
        </w:tc>
        <w:tc>
          <w:tcPr>
            <w:tcW w:w="2318" w:type="dxa"/>
            <w:vAlign w:val="center"/>
          </w:tcPr>
          <w:p w14:paraId="72B5C423" w14:textId="77777777" w:rsidR="00B80571" w:rsidRPr="00351151" w:rsidRDefault="00B80571" w:rsidP="00B80571">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Số dân cư (người)</w:t>
            </w:r>
          </w:p>
        </w:tc>
        <w:tc>
          <w:tcPr>
            <w:tcW w:w="3119" w:type="dxa"/>
            <w:vAlign w:val="center"/>
          </w:tcPr>
          <w:p w14:paraId="4232571E" w14:textId="77777777" w:rsidR="00B80571" w:rsidRPr="00351151" w:rsidRDefault="00B80571" w:rsidP="00B80571">
            <w:pPr>
              <w:spacing w:after="0" w:line="360" w:lineRule="auto"/>
              <w:jc w:val="center"/>
              <w:rPr>
                <w:rFonts w:ascii="Times New Roman" w:eastAsia="Phetsarath OT" w:hAnsi="Times New Roman" w:cs="Times New Roman"/>
                <w:sz w:val="26"/>
                <w:szCs w:val="26"/>
              </w:rPr>
            </w:pPr>
            <w:r w:rsidRPr="00351151">
              <w:rPr>
                <w:rFonts w:ascii="Times New Roman" w:eastAsia="Phetsarath OT" w:hAnsi="Times New Roman" w:cs="Times New Roman"/>
                <w:sz w:val="26"/>
                <w:szCs w:val="26"/>
              </w:rPr>
              <w:t>8.422</w:t>
            </w:r>
          </w:p>
        </w:tc>
        <w:tc>
          <w:tcPr>
            <w:tcW w:w="3203" w:type="dxa"/>
            <w:vAlign w:val="center"/>
          </w:tcPr>
          <w:p w14:paraId="20450306" w14:textId="77777777" w:rsidR="00B80571" w:rsidRPr="00351151" w:rsidRDefault="00B80571" w:rsidP="00B80571">
            <w:pPr>
              <w:spacing w:after="0" w:line="360" w:lineRule="auto"/>
              <w:jc w:val="center"/>
              <w:rPr>
                <w:rFonts w:ascii="Times New Roman" w:eastAsia="Phetsarath OT" w:hAnsi="Times New Roman" w:cs="Times New Roman"/>
                <w:sz w:val="26"/>
                <w:szCs w:val="26"/>
              </w:rPr>
            </w:pPr>
            <w:r w:rsidRPr="00351151">
              <w:rPr>
                <w:rFonts w:ascii="Times New Roman" w:eastAsia="Phetsarath OT" w:hAnsi="Times New Roman" w:cs="Times New Roman"/>
                <w:sz w:val="26"/>
                <w:szCs w:val="26"/>
              </w:rPr>
              <w:t>7.235</w:t>
            </w:r>
          </w:p>
        </w:tc>
      </w:tr>
      <w:tr w:rsidR="00B80571" w:rsidRPr="00351151" w14:paraId="3ACD4B39" w14:textId="77777777" w:rsidTr="009B4ED6">
        <w:trPr>
          <w:jc w:val="center"/>
        </w:trPr>
        <w:tc>
          <w:tcPr>
            <w:tcW w:w="625" w:type="dxa"/>
            <w:vAlign w:val="center"/>
          </w:tcPr>
          <w:p w14:paraId="7F09D6F6" w14:textId="77777777" w:rsidR="00B80571" w:rsidRPr="00351151" w:rsidRDefault="00B80571" w:rsidP="00D33287">
            <w:pPr>
              <w:pStyle w:val="ListParagraph"/>
              <w:numPr>
                <w:ilvl w:val="0"/>
                <w:numId w:val="71"/>
              </w:numPr>
              <w:spacing w:after="0" w:line="360" w:lineRule="auto"/>
              <w:ind w:left="306"/>
              <w:jc w:val="right"/>
              <w:rPr>
                <w:rFonts w:ascii="Times New Roman" w:hAnsi="Times New Roman" w:cs="Times New Roman"/>
                <w:sz w:val="26"/>
                <w:szCs w:val="26"/>
              </w:rPr>
            </w:pPr>
          </w:p>
        </w:tc>
        <w:tc>
          <w:tcPr>
            <w:tcW w:w="2318" w:type="dxa"/>
            <w:vAlign w:val="center"/>
          </w:tcPr>
          <w:p w14:paraId="37888FA8" w14:textId="77777777" w:rsidR="00B80571" w:rsidRPr="00351151" w:rsidRDefault="00B80571" w:rsidP="00B80571">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Người có</w:t>
            </w:r>
          </w:p>
          <w:p w14:paraId="0CFBF647" w14:textId="77777777" w:rsidR="00B80571" w:rsidRPr="00351151" w:rsidRDefault="00B80571" w:rsidP="00B80571">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tham gia BHYT</w:t>
            </w:r>
          </w:p>
        </w:tc>
        <w:tc>
          <w:tcPr>
            <w:tcW w:w="3119" w:type="dxa"/>
            <w:vAlign w:val="center"/>
          </w:tcPr>
          <w:p w14:paraId="3923B7E4" w14:textId="77777777" w:rsidR="00B80571" w:rsidRPr="00351151" w:rsidRDefault="00B80571" w:rsidP="00B80571">
            <w:pPr>
              <w:spacing w:after="0" w:line="360" w:lineRule="auto"/>
              <w:jc w:val="center"/>
              <w:rPr>
                <w:rFonts w:ascii="Times New Roman" w:eastAsia="Phetsarath OT" w:hAnsi="Times New Roman" w:cs="Times New Roman"/>
                <w:sz w:val="26"/>
                <w:szCs w:val="26"/>
              </w:rPr>
            </w:pPr>
            <w:r w:rsidRPr="00351151">
              <w:rPr>
                <w:rFonts w:ascii="Times New Roman" w:eastAsia="Phetsarath OT" w:hAnsi="Times New Roman" w:cs="Times New Roman"/>
                <w:sz w:val="26"/>
                <w:szCs w:val="26"/>
              </w:rPr>
              <w:t>781</w:t>
            </w:r>
          </w:p>
        </w:tc>
        <w:tc>
          <w:tcPr>
            <w:tcW w:w="3203" w:type="dxa"/>
            <w:vAlign w:val="center"/>
          </w:tcPr>
          <w:p w14:paraId="2A528537" w14:textId="77777777" w:rsidR="00B80571" w:rsidRPr="00351151" w:rsidRDefault="00B80571" w:rsidP="00B80571">
            <w:pPr>
              <w:spacing w:after="0" w:line="360" w:lineRule="auto"/>
              <w:jc w:val="center"/>
              <w:rPr>
                <w:rFonts w:ascii="Times New Roman" w:eastAsia="Phetsarath OT" w:hAnsi="Times New Roman" w:cs="Times New Roman"/>
                <w:sz w:val="26"/>
                <w:szCs w:val="26"/>
              </w:rPr>
            </w:pPr>
            <w:r w:rsidRPr="00351151">
              <w:rPr>
                <w:rFonts w:ascii="Times New Roman" w:eastAsia="Phetsarath OT" w:hAnsi="Times New Roman" w:cs="Times New Roman"/>
                <w:sz w:val="26"/>
                <w:szCs w:val="26"/>
              </w:rPr>
              <w:t>838</w:t>
            </w:r>
          </w:p>
        </w:tc>
      </w:tr>
      <w:tr w:rsidR="00B80571" w:rsidRPr="00351151" w14:paraId="5DFFCF28" w14:textId="77777777" w:rsidTr="009B4ED6">
        <w:trPr>
          <w:jc w:val="center"/>
        </w:trPr>
        <w:tc>
          <w:tcPr>
            <w:tcW w:w="625" w:type="dxa"/>
            <w:vAlign w:val="center"/>
          </w:tcPr>
          <w:p w14:paraId="70CBA50B" w14:textId="77777777" w:rsidR="00B80571" w:rsidRPr="00351151" w:rsidRDefault="00B80571" w:rsidP="00D33287">
            <w:pPr>
              <w:pStyle w:val="ListParagraph"/>
              <w:numPr>
                <w:ilvl w:val="0"/>
                <w:numId w:val="71"/>
              </w:numPr>
              <w:spacing w:after="0" w:line="360" w:lineRule="auto"/>
              <w:ind w:left="306"/>
              <w:jc w:val="right"/>
              <w:rPr>
                <w:rFonts w:ascii="Times New Roman" w:hAnsi="Times New Roman" w:cs="Times New Roman"/>
                <w:sz w:val="26"/>
                <w:szCs w:val="26"/>
              </w:rPr>
            </w:pPr>
          </w:p>
        </w:tc>
        <w:tc>
          <w:tcPr>
            <w:tcW w:w="2318" w:type="dxa"/>
            <w:vAlign w:val="center"/>
          </w:tcPr>
          <w:p w14:paraId="4F8780F2" w14:textId="77777777" w:rsidR="00B80571" w:rsidRPr="00351151" w:rsidRDefault="00B80571" w:rsidP="00B80571">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Tỷ lệ người sử dụng thẻ BHYT</w:t>
            </w:r>
          </w:p>
        </w:tc>
        <w:tc>
          <w:tcPr>
            <w:tcW w:w="3119" w:type="dxa"/>
            <w:vAlign w:val="center"/>
          </w:tcPr>
          <w:p w14:paraId="1C6A97C3" w14:textId="77777777" w:rsidR="00B80571" w:rsidRPr="00351151" w:rsidRDefault="00B80571" w:rsidP="00B80571">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2,24 lượt người/năm</w:t>
            </w:r>
          </w:p>
        </w:tc>
        <w:tc>
          <w:tcPr>
            <w:tcW w:w="3203" w:type="dxa"/>
            <w:vAlign w:val="center"/>
          </w:tcPr>
          <w:p w14:paraId="404CD122" w14:textId="77777777" w:rsidR="00B80571" w:rsidRPr="00351151" w:rsidRDefault="00B80571" w:rsidP="00B80571">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2,28 lượt người/năm</w:t>
            </w:r>
          </w:p>
        </w:tc>
      </w:tr>
    </w:tbl>
    <w:p w14:paraId="39BB0826" w14:textId="77777777" w:rsidR="00B80571" w:rsidRPr="00351151" w:rsidRDefault="00B80571" w:rsidP="00B80571">
      <w:pPr>
        <w:pStyle w:val="BodyTextIndent3"/>
        <w:tabs>
          <w:tab w:val="left" w:pos="567"/>
        </w:tabs>
        <w:spacing w:after="0" w:line="360" w:lineRule="auto"/>
        <w:ind w:left="0"/>
        <w:jc w:val="both"/>
        <w:rPr>
          <w:rFonts w:ascii="Times New Roman" w:hAnsi="Times New Roman" w:cs="Times New Roman"/>
          <w:b/>
          <w:color w:val="000000"/>
          <w:sz w:val="26"/>
          <w:szCs w:val="26"/>
          <w:u w:val="single"/>
        </w:rPr>
      </w:pPr>
    </w:p>
    <w:p w14:paraId="573472BE" w14:textId="77777777" w:rsidR="00B80571" w:rsidRPr="00351151" w:rsidRDefault="00B80571" w:rsidP="00B80571">
      <w:pPr>
        <w:pStyle w:val="BodyTextIndent3"/>
        <w:spacing w:after="0" w:line="360" w:lineRule="auto"/>
        <w:ind w:left="0"/>
        <w:jc w:val="both"/>
        <w:rPr>
          <w:rFonts w:ascii="Times New Roman" w:hAnsi="Times New Roman" w:cs="Times New Roman"/>
          <w:noProof/>
          <w:sz w:val="26"/>
          <w:szCs w:val="26"/>
        </w:rPr>
      </w:pPr>
      <w:r w:rsidRPr="00351151">
        <w:rPr>
          <w:rFonts w:ascii="Times New Roman" w:hAnsi="Times New Roman" w:cs="Times New Roman"/>
          <w:b/>
          <w:color w:val="000000"/>
          <w:sz w:val="26"/>
          <w:szCs w:val="26"/>
          <w:u w:val="single"/>
        </w:rPr>
        <w:t>Giai đoạn 2</w:t>
      </w:r>
      <w:r w:rsidRPr="00351151">
        <w:rPr>
          <w:rFonts w:ascii="Times New Roman" w:hAnsi="Times New Roman" w:cs="Times New Roman"/>
          <w:color w:val="000000"/>
          <w:sz w:val="26"/>
          <w:szCs w:val="26"/>
        </w:rPr>
        <w:t xml:space="preserve">: </w:t>
      </w:r>
      <w:r w:rsidRPr="00351151">
        <w:rPr>
          <w:rFonts w:ascii="Times New Roman" w:hAnsi="Times New Roman" w:cs="Times New Roman"/>
          <w:noProof/>
          <w:sz w:val="26"/>
          <w:szCs w:val="26"/>
        </w:rPr>
        <w:t>Trong các xã được chọn dựa trên danh sách người dân có thẻ BHYT tiến hành chọn ngẫu nhiên đơn các đối tượng nghiên cứu. Chọn đủ 464 người/xã.</w:t>
      </w:r>
    </w:p>
    <w:p w14:paraId="1222D42B" w14:textId="77777777" w:rsidR="00B80571" w:rsidRPr="00351151" w:rsidRDefault="00B80571" w:rsidP="009B4ED6">
      <w:pPr>
        <w:pStyle w:val="BodyTextIndent3"/>
        <w:tabs>
          <w:tab w:val="left" w:pos="567"/>
        </w:tabs>
        <w:spacing w:after="0" w:line="360" w:lineRule="auto"/>
        <w:ind w:left="0"/>
        <w:jc w:val="both"/>
        <w:rPr>
          <w:rFonts w:ascii="Times New Roman" w:hAnsi="Times New Roman" w:cs="Times New Roman"/>
          <w:noProof/>
          <w:sz w:val="26"/>
          <w:szCs w:val="26"/>
        </w:rPr>
      </w:pPr>
      <w:r w:rsidRPr="00351151">
        <w:rPr>
          <w:rFonts w:ascii="Times New Roman" w:hAnsi="Times New Roman" w:cs="Times New Roman"/>
          <w:noProof/>
          <w:sz w:val="26"/>
          <w:szCs w:val="26"/>
        </w:rPr>
        <w:tab/>
        <w:t xml:space="preserve">Tiến hành can thiệp theo nội dung đã được chuẩn bị. Đánh giá hiệu quả sau can thiệp trên cùng đối tượng nghiên cứu đã được chọn. </w:t>
      </w:r>
    </w:p>
    <w:p w14:paraId="77E0CC99" w14:textId="3C7CF066" w:rsidR="00B80571" w:rsidRPr="00351151" w:rsidRDefault="00B80571" w:rsidP="00D33287">
      <w:pPr>
        <w:pStyle w:val="Heading3"/>
        <w:numPr>
          <w:ilvl w:val="1"/>
          <w:numId w:val="115"/>
        </w:numPr>
        <w:ind w:left="462" w:hanging="462"/>
        <w:rPr>
          <w:i w:val="0"/>
          <w:sz w:val="26"/>
          <w:szCs w:val="26"/>
          <w:lang w:val="vi-VN"/>
        </w:rPr>
      </w:pPr>
      <w:bookmarkStart w:id="213" w:name="_Toc28079714"/>
      <w:r w:rsidRPr="00351151">
        <w:rPr>
          <w:i w:val="0"/>
          <w:sz w:val="26"/>
          <w:szCs w:val="26"/>
          <w:lang w:val="vi-VN"/>
        </w:rPr>
        <w:lastRenderedPageBreak/>
        <w:t>Các giai đoạn nghiên cứu</w:t>
      </w:r>
      <w:bookmarkEnd w:id="213"/>
      <w:r w:rsidRPr="00351151">
        <w:rPr>
          <w:i w:val="0"/>
          <w:sz w:val="26"/>
          <w:szCs w:val="26"/>
          <w:lang w:val="vi-VN"/>
        </w:rPr>
        <w:t xml:space="preserve"> </w:t>
      </w:r>
    </w:p>
    <w:p w14:paraId="5D426DBF" w14:textId="1934712A" w:rsidR="007015E0" w:rsidRPr="00351151" w:rsidRDefault="007015E0" w:rsidP="00D33287">
      <w:pPr>
        <w:pStyle w:val="Heading3"/>
        <w:numPr>
          <w:ilvl w:val="2"/>
          <w:numId w:val="115"/>
        </w:numPr>
        <w:spacing w:line="348" w:lineRule="auto"/>
        <w:ind w:left="616" w:hanging="616"/>
        <w:rPr>
          <w:i w:val="0"/>
          <w:sz w:val="26"/>
          <w:lang w:val="vi-VN"/>
        </w:rPr>
      </w:pPr>
      <w:bookmarkStart w:id="214" w:name="_Toc28079715"/>
      <w:r w:rsidRPr="00351151">
        <w:rPr>
          <w:i w:val="0"/>
          <w:sz w:val="26"/>
          <w:lang w:val="vi-VN"/>
        </w:rPr>
        <w:t>Giai đoạn 1: Điều tra cơ bản</w:t>
      </w:r>
      <w:bookmarkEnd w:id="214"/>
      <w:r w:rsidRPr="00351151">
        <w:rPr>
          <w:i w:val="0"/>
          <w:sz w:val="26"/>
          <w:lang w:val="vi-VN"/>
        </w:rPr>
        <w:t xml:space="preserve"> </w:t>
      </w:r>
    </w:p>
    <w:p w14:paraId="5879185E" w14:textId="32FB09AC" w:rsidR="007015E0" w:rsidRPr="00351151" w:rsidRDefault="007015E0" w:rsidP="009B4ED6">
      <w:pPr>
        <w:spacing w:after="0" w:line="348" w:lineRule="auto"/>
        <w:ind w:firstLine="720"/>
        <w:jc w:val="both"/>
        <w:rPr>
          <w:rFonts w:ascii="Times New Roman" w:hAnsi="Times New Roman" w:cs="Times New Roman"/>
          <w:i/>
          <w:iCs/>
          <w:color w:val="000000"/>
          <w:sz w:val="26"/>
          <w:szCs w:val="26"/>
          <w:lang w:val="vi-VN"/>
        </w:rPr>
      </w:pPr>
      <w:r w:rsidRPr="00351151">
        <w:rPr>
          <w:rFonts w:ascii="Times New Roman" w:hAnsi="Times New Roman" w:cs="Times New Roman"/>
          <w:sz w:val="26"/>
          <w:szCs w:val="26"/>
          <w:lang w:val="vi-VN"/>
        </w:rPr>
        <w:t xml:space="preserve">Thiết kế nghiên cứu mô tả cắt ngang trong thời gian từ tháng </w:t>
      </w:r>
      <w:r w:rsidRPr="00351151">
        <w:rPr>
          <w:rFonts w:ascii="Times New Roman" w:hAnsi="Times New Roman" w:cs="Times New Roman"/>
          <w:noProof/>
          <w:sz w:val="26"/>
          <w:szCs w:val="26"/>
          <w:lang w:val="vi-VN"/>
        </w:rPr>
        <w:t>04-8/2017 trên 928 người dân có thẻ BHYT (chung cho cả xã can thiệp và đối chứng).</w:t>
      </w:r>
      <w:r w:rsidR="0035692C" w:rsidRPr="00351151">
        <w:rPr>
          <w:rFonts w:ascii="Times New Roman" w:hAnsi="Times New Roman" w:cs="Times New Roman"/>
          <w:noProof/>
          <w:sz w:val="26"/>
          <w:szCs w:val="26"/>
          <w:lang w:val="vi-VN"/>
        </w:rPr>
        <w:t xml:space="preserve"> </w:t>
      </w:r>
    </w:p>
    <w:p w14:paraId="38A8C223" w14:textId="77777777" w:rsidR="007015E0" w:rsidRPr="00351151" w:rsidRDefault="007015E0" w:rsidP="009B4ED6">
      <w:pPr>
        <w:spacing w:after="0" w:line="348" w:lineRule="auto"/>
        <w:ind w:firstLine="720"/>
        <w:jc w:val="both"/>
        <w:rPr>
          <w:rFonts w:ascii="Times New Roman" w:hAnsi="Times New Roman" w:cs="Times New Roman"/>
          <w:sz w:val="26"/>
          <w:szCs w:val="26"/>
          <w:lang w:val="vi-VN"/>
        </w:rPr>
      </w:pPr>
      <w:r w:rsidRPr="00351151">
        <w:rPr>
          <w:rFonts w:ascii="Times New Roman" w:hAnsi="Times New Roman" w:cs="Times New Roman"/>
          <w:sz w:val="26"/>
          <w:szCs w:val="26"/>
          <w:lang w:val="vi-VN"/>
        </w:rPr>
        <w:t>Phỏng vấn</w:t>
      </w:r>
      <w:r w:rsidRPr="00351151">
        <w:rPr>
          <w:rFonts w:ascii="Times New Roman" w:hAnsi="Times New Roman" w:cs="Times New Roman"/>
          <w:noProof/>
          <w:sz w:val="26"/>
          <w:szCs w:val="26"/>
          <w:lang w:val="vi-VN"/>
        </w:rPr>
        <w:t xml:space="preserve"> các đối tượng có thẻ BHYT bằng bộ câu hỏi được thiết kế sẵn nhằm thu thập các số liệu đầu vào về thực trạng kiến thức và thực hành sử dụng dịch vụ y tế của người có thẻ BHTY.</w:t>
      </w:r>
    </w:p>
    <w:p w14:paraId="3D2C9973" w14:textId="760BB73B" w:rsidR="007015E0" w:rsidRPr="00351151" w:rsidRDefault="007015E0" w:rsidP="00D33287">
      <w:pPr>
        <w:pStyle w:val="Heading3"/>
        <w:numPr>
          <w:ilvl w:val="2"/>
          <w:numId w:val="115"/>
        </w:numPr>
        <w:ind w:left="672" w:hanging="672"/>
        <w:rPr>
          <w:i w:val="0"/>
          <w:lang w:val="vi-VN"/>
        </w:rPr>
      </w:pPr>
      <w:bookmarkStart w:id="215" w:name="_Toc28079716"/>
      <w:r w:rsidRPr="00351151">
        <w:rPr>
          <w:i w:val="0"/>
          <w:lang w:val="vi-VN"/>
        </w:rPr>
        <w:t>Giai đoạn 2: Tiến hành can thiệp (từ 9/2017 đến 8/2018)</w:t>
      </w:r>
      <w:bookmarkEnd w:id="215"/>
    </w:p>
    <w:p w14:paraId="7307975B" w14:textId="2EF09704" w:rsidR="007015E0" w:rsidRPr="00351151" w:rsidRDefault="00EC07F3" w:rsidP="009B4ED6">
      <w:pPr>
        <w:spacing w:after="0" w:line="348" w:lineRule="auto"/>
        <w:ind w:firstLine="720"/>
        <w:jc w:val="both"/>
        <w:rPr>
          <w:rFonts w:ascii="Times New Roman" w:hAnsi="Times New Roman" w:cs="Times New Roman"/>
          <w:color w:val="000000"/>
          <w:sz w:val="26"/>
          <w:szCs w:val="26"/>
          <w:lang w:val="vi-VN"/>
        </w:rPr>
      </w:pPr>
      <w:r w:rsidRPr="00351151">
        <w:rPr>
          <w:rFonts w:ascii="Times New Roman" w:hAnsi="Times New Roman" w:cs="Times New Roman"/>
          <w:color w:val="000000"/>
          <w:sz w:val="26"/>
          <w:szCs w:val="26"/>
          <w:lang w:val="vi-VN"/>
        </w:rPr>
        <w:t>K</w:t>
      </w:r>
      <w:r w:rsidR="007015E0" w:rsidRPr="00351151">
        <w:rPr>
          <w:rFonts w:ascii="Times New Roman" w:hAnsi="Times New Roman" w:cs="Times New Roman"/>
          <w:color w:val="000000"/>
          <w:sz w:val="26"/>
          <w:szCs w:val="26"/>
          <w:lang w:val="vi-VN"/>
        </w:rPr>
        <w:t>ết quả của nghiên cứu mô tả cắt ngang</w:t>
      </w:r>
      <w:r w:rsidRPr="00351151">
        <w:rPr>
          <w:rFonts w:ascii="Times New Roman" w:hAnsi="Times New Roman" w:cs="Times New Roman"/>
          <w:color w:val="000000"/>
          <w:sz w:val="26"/>
          <w:szCs w:val="26"/>
          <w:lang w:val="vi-VN"/>
        </w:rPr>
        <w:t xml:space="preserve"> cho thấy kiến thức, thực hành của người có thẻ BHYT trong khám chữa bệnh tại các cơ sở y tế công còn thấp, chưa hiểu biết về quyền lợi, trách nhiệm bảo quản và sử dụng thẻ BHYT. </w:t>
      </w:r>
      <w:r w:rsidR="0042254C" w:rsidRPr="00351151">
        <w:rPr>
          <w:rFonts w:ascii="Times New Roman" w:hAnsi="Times New Roman" w:cs="Times New Roman"/>
          <w:color w:val="000000"/>
          <w:sz w:val="26"/>
          <w:szCs w:val="26"/>
          <w:lang w:val="vi-VN"/>
        </w:rPr>
        <w:t xml:space="preserve">Đây là những nội dung được đưa vào các hoạt động can thiệp </w:t>
      </w:r>
      <w:r w:rsidR="007015E0" w:rsidRPr="00351151">
        <w:rPr>
          <w:rFonts w:ascii="Times New Roman" w:hAnsi="Times New Roman" w:cs="Times New Roman"/>
          <w:color w:val="000000"/>
          <w:sz w:val="26"/>
          <w:szCs w:val="26"/>
          <w:lang w:val="vi-VN"/>
        </w:rPr>
        <w:t>nhằm nâng cao kiến thức và thực hành của người có thẻ BHYT về sử dụng dịch vụ KCB tại các cơ sở y tế công.</w:t>
      </w:r>
    </w:p>
    <w:p w14:paraId="05468250" w14:textId="1A99E156" w:rsidR="007015E0" w:rsidRPr="00351151" w:rsidRDefault="007015E0" w:rsidP="009B4ED6">
      <w:pPr>
        <w:spacing w:after="0" w:line="348" w:lineRule="auto"/>
        <w:jc w:val="both"/>
        <w:rPr>
          <w:rFonts w:ascii="Times New Roman" w:hAnsi="Times New Roman" w:cs="Times New Roman"/>
          <w:b/>
          <w:color w:val="000000"/>
          <w:sz w:val="26"/>
          <w:szCs w:val="26"/>
          <w:lang w:val="vi-VN"/>
        </w:rPr>
      </w:pPr>
      <w:r w:rsidRPr="00351151">
        <w:rPr>
          <w:rFonts w:ascii="Times New Roman" w:hAnsi="Times New Roman" w:cs="Times New Roman"/>
          <w:b/>
          <w:color w:val="000000"/>
          <w:sz w:val="26"/>
          <w:szCs w:val="26"/>
          <w:lang w:val="vi-VN"/>
        </w:rPr>
        <w:t xml:space="preserve">Nội dung </w:t>
      </w:r>
      <w:r w:rsidR="007A342A" w:rsidRPr="00351151">
        <w:rPr>
          <w:rFonts w:ascii="Times New Roman" w:hAnsi="Times New Roman" w:cs="Times New Roman"/>
          <w:b/>
          <w:color w:val="000000"/>
          <w:sz w:val="26"/>
          <w:szCs w:val="26"/>
          <w:lang w:val="vi-VN"/>
        </w:rPr>
        <w:t>can thiệp:</w:t>
      </w:r>
    </w:p>
    <w:p w14:paraId="31134391" w14:textId="0B937CF4" w:rsidR="00D75A3C" w:rsidRPr="00351151" w:rsidRDefault="007A342A" w:rsidP="004F39F9">
      <w:pPr>
        <w:spacing w:after="0" w:line="348" w:lineRule="auto"/>
        <w:jc w:val="both"/>
        <w:rPr>
          <w:rFonts w:ascii="Times New Roman" w:hAnsi="Times New Roman" w:cs="Times New Roman"/>
          <w:color w:val="000000"/>
          <w:sz w:val="26"/>
          <w:szCs w:val="26"/>
          <w:lang w:val="vi-VN"/>
        </w:rPr>
      </w:pPr>
      <w:r w:rsidRPr="00351151">
        <w:rPr>
          <w:rFonts w:ascii="Times New Roman" w:hAnsi="Times New Roman" w:cs="Times New Roman"/>
          <w:color w:val="000000"/>
          <w:sz w:val="26"/>
          <w:szCs w:val="26"/>
          <w:lang w:val="vi-VN"/>
        </w:rPr>
        <w:tab/>
        <w:t>Nội dung can thiệp chính là can thiệp truyền thông nâng cao kiến thức và thực hành củ</w:t>
      </w:r>
      <w:r w:rsidRPr="00351151">
        <w:rPr>
          <w:rFonts w:ascii="Times New Roman" w:hAnsi="Times New Roman" w:cs="Times New Roman"/>
          <w:color w:val="000000"/>
          <w:spacing w:val="-4"/>
          <w:sz w:val="26"/>
          <w:szCs w:val="26"/>
          <w:lang w:val="vi-VN"/>
        </w:rPr>
        <w:t>a người có thẻ BHYT trong sử dụng dịch vụ y tế công. Nội dung chính bao gồm nâng cao kiến thức và thực hành của người có thẻ BHYT trong việc bảo quản thẻ, không cho người khác mượn, không đánh mất thẻ, bảo quản giữ gìn thẻ BHYT, quyền lợi của người có thẻ</w:t>
      </w:r>
      <w:r w:rsidR="00CB33D9" w:rsidRPr="00351151">
        <w:rPr>
          <w:rFonts w:ascii="Times New Roman" w:hAnsi="Times New Roman" w:cs="Times New Roman"/>
          <w:color w:val="000000"/>
          <w:spacing w:val="-4"/>
          <w:sz w:val="26"/>
          <w:szCs w:val="26"/>
          <w:lang w:val="vi-VN"/>
        </w:rPr>
        <w:t xml:space="preserve"> BHY</w:t>
      </w:r>
      <w:r w:rsidRPr="00351151">
        <w:rPr>
          <w:rFonts w:ascii="Times New Roman" w:hAnsi="Times New Roman" w:cs="Times New Roman"/>
          <w:color w:val="000000"/>
          <w:spacing w:val="-4"/>
          <w:sz w:val="26"/>
          <w:szCs w:val="26"/>
          <w:lang w:val="vi-VN"/>
        </w:rPr>
        <w:t>T. Một nội dung can thiệp khác rất quan trọ</w:t>
      </w:r>
      <w:r w:rsidR="00CB33D9" w:rsidRPr="00351151">
        <w:rPr>
          <w:rFonts w:ascii="Times New Roman" w:hAnsi="Times New Roman" w:cs="Times New Roman"/>
          <w:color w:val="000000"/>
          <w:spacing w:val="-4"/>
          <w:sz w:val="26"/>
          <w:szCs w:val="26"/>
          <w:lang w:val="vi-VN"/>
        </w:rPr>
        <w:t>ng khác đó là</w:t>
      </w:r>
      <w:r w:rsidRPr="00351151">
        <w:rPr>
          <w:rFonts w:ascii="Times New Roman" w:hAnsi="Times New Roman" w:cs="Times New Roman"/>
          <w:color w:val="000000"/>
          <w:spacing w:val="-4"/>
          <w:sz w:val="26"/>
          <w:szCs w:val="26"/>
          <w:lang w:val="vi-VN"/>
        </w:rPr>
        <w:t xml:space="preserve"> </w:t>
      </w:r>
      <w:r w:rsidR="00D75A3C" w:rsidRPr="00351151">
        <w:rPr>
          <w:rFonts w:ascii="Times New Roman" w:hAnsi="Times New Roman" w:cs="Times New Roman"/>
          <w:color w:val="000000"/>
          <w:spacing w:val="-4"/>
          <w:sz w:val="26"/>
          <w:szCs w:val="26"/>
          <w:lang w:val="vi-VN"/>
        </w:rPr>
        <w:t>nâng cao kiến thức và thực hành của người có thẻ BHYT trong khám chữa bệnh nội trú và ngoại trú theo đúng qui định của cơ quan BHYT nước CHDCND Lào.</w:t>
      </w:r>
    </w:p>
    <w:p w14:paraId="53AF961C" w14:textId="3B6486F3" w:rsidR="00D75A3C" w:rsidRPr="00351151" w:rsidRDefault="00D75A3C" w:rsidP="004F39F9">
      <w:pPr>
        <w:spacing w:after="0" w:line="348" w:lineRule="auto"/>
        <w:jc w:val="both"/>
        <w:rPr>
          <w:rFonts w:ascii="Times New Roman" w:hAnsi="Times New Roman" w:cs="Times New Roman"/>
          <w:b/>
          <w:color w:val="000000"/>
          <w:sz w:val="26"/>
          <w:szCs w:val="26"/>
          <w:lang w:val="vi-VN"/>
        </w:rPr>
      </w:pPr>
      <w:r w:rsidRPr="00351151">
        <w:rPr>
          <w:rFonts w:ascii="Times New Roman" w:hAnsi="Times New Roman" w:cs="Times New Roman"/>
          <w:b/>
          <w:color w:val="000000"/>
          <w:sz w:val="26"/>
          <w:szCs w:val="26"/>
          <w:lang w:val="vi-VN"/>
        </w:rPr>
        <w:t>Phương pháp can thiệp:</w:t>
      </w:r>
    </w:p>
    <w:p w14:paraId="2AF607B9" w14:textId="6FE55A7B" w:rsidR="007A342A" w:rsidRPr="00351151" w:rsidRDefault="00D75A3C" w:rsidP="004F39F9">
      <w:pPr>
        <w:spacing w:after="0" w:line="348" w:lineRule="auto"/>
        <w:ind w:firstLine="720"/>
        <w:jc w:val="both"/>
        <w:rPr>
          <w:rFonts w:ascii="Times New Roman" w:hAnsi="Times New Roman" w:cs="Times New Roman"/>
          <w:color w:val="000000"/>
          <w:sz w:val="26"/>
          <w:szCs w:val="26"/>
          <w:lang w:val="vi-VN"/>
        </w:rPr>
      </w:pPr>
      <w:r w:rsidRPr="00351151">
        <w:rPr>
          <w:rFonts w:ascii="Times New Roman" w:hAnsi="Times New Roman" w:cs="Times New Roman"/>
          <w:color w:val="000000"/>
          <w:sz w:val="26"/>
          <w:szCs w:val="26"/>
          <w:lang w:val="vi-VN"/>
        </w:rPr>
        <w:t xml:space="preserve">Các phương pháp can thiệp chủ yếu là </w:t>
      </w:r>
      <w:r w:rsidR="00F17C72" w:rsidRPr="00351151">
        <w:rPr>
          <w:rFonts w:ascii="Times New Roman" w:hAnsi="Times New Roman" w:cs="Times New Roman"/>
          <w:color w:val="000000"/>
          <w:sz w:val="26"/>
          <w:szCs w:val="26"/>
          <w:lang w:val="vi-VN"/>
        </w:rPr>
        <w:t xml:space="preserve">tập huấn cho cán bộ y tế về nội dung can thiệp, </w:t>
      </w:r>
      <w:r w:rsidRPr="00351151">
        <w:rPr>
          <w:rFonts w:ascii="Times New Roman" w:hAnsi="Times New Roman" w:cs="Times New Roman"/>
          <w:color w:val="000000"/>
          <w:sz w:val="26"/>
          <w:szCs w:val="26"/>
          <w:lang w:val="vi-VN"/>
        </w:rPr>
        <w:t xml:space="preserve">cung cấp các tài liệu truyền thông về BHYT cho người dân tại cộng đồng thông qua một số hình thức chính là truyền thông tại cộng đồng, tư vấn trực tiếp tại cơ sở cung cấp dịch vụ y tế, giám sát, theo dõi và đánh giá công tác truyền thông. Một số phương pháp can thiệp được mô tả dưới đây: </w:t>
      </w:r>
    </w:p>
    <w:p w14:paraId="7D01DB1A" w14:textId="77777777" w:rsidR="007015E0" w:rsidRPr="00351151" w:rsidRDefault="007015E0" w:rsidP="00D33287">
      <w:pPr>
        <w:pStyle w:val="ListParagraph"/>
        <w:numPr>
          <w:ilvl w:val="0"/>
          <w:numId w:val="94"/>
        </w:numPr>
        <w:spacing w:after="0" w:line="348" w:lineRule="auto"/>
        <w:ind w:left="450"/>
        <w:jc w:val="both"/>
        <w:rPr>
          <w:rFonts w:ascii="Times New Roman" w:hAnsi="Times New Roman" w:cs="Times New Roman"/>
          <w:color w:val="000000"/>
          <w:sz w:val="26"/>
          <w:szCs w:val="26"/>
          <w:lang w:val="vi-VN"/>
        </w:rPr>
      </w:pPr>
      <w:r w:rsidRPr="00351151">
        <w:rPr>
          <w:rFonts w:ascii="Times New Roman" w:hAnsi="Times New Roman" w:cs="Times New Roman"/>
          <w:color w:val="000000"/>
          <w:sz w:val="26"/>
          <w:szCs w:val="26"/>
          <w:lang w:val="vi-VN"/>
        </w:rPr>
        <w:t xml:space="preserve">Tổ chức tập huấn truyền thông tại mỗi xã can thiệp về nghiệp vụ truyền thông và các nội dung cần truyền thông cho các cán bộ y tế thôn/xã, cán bộ thôn/bản. Giảng viên tập huấn: nghiên cứu sinh và các cán bộ của Đại học Khoa học Sức khoẻ Lào. </w:t>
      </w:r>
      <w:r w:rsidRPr="00351151">
        <w:rPr>
          <w:rFonts w:ascii="Times New Roman" w:hAnsi="Times New Roman" w:cs="Times New Roman"/>
          <w:color w:val="000000"/>
          <w:sz w:val="26"/>
          <w:szCs w:val="26"/>
          <w:lang w:val="vi-VN"/>
        </w:rPr>
        <w:softHyphen/>
      </w:r>
    </w:p>
    <w:p w14:paraId="4B3F5C72" w14:textId="77777777" w:rsidR="007015E0" w:rsidRPr="00351151" w:rsidRDefault="007015E0" w:rsidP="00D33287">
      <w:pPr>
        <w:pStyle w:val="ListParagraph"/>
        <w:numPr>
          <w:ilvl w:val="0"/>
          <w:numId w:val="94"/>
        </w:numPr>
        <w:spacing w:after="0" w:line="360" w:lineRule="auto"/>
        <w:ind w:left="450"/>
        <w:contextualSpacing w:val="0"/>
        <w:jc w:val="both"/>
        <w:rPr>
          <w:rFonts w:ascii="Times New Roman" w:hAnsi="Times New Roman" w:cs="Times New Roman"/>
          <w:sz w:val="26"/>
          <w:szCs w:val="26"/>
          <w:lang w:val="vi-VN"/>
        </w:rPr>
      </w:pPr>
      <w:r w:rsidRPr="00351151">
        <w:rPr>
          <w:rFonts w:ascii="Times New Roman" w:hAnsi="Times New Roman" w:cs="Times New Roman"/>
          <w:sz w:val="26"/>
          <w:szCs w:val="26"/>
          <w:lang w:val="vi-VN"/>
        </w:rPr>
        <w:lastRenderedPageBreak/>
        <w:t xml:space="preserve">Tại cộng đồng: </w:t>
      </w:r>
    </w:p>
    <w:p w14:paraId="58CA5FBF" w14:textId="77777777" w:rsidR="007015E0" w:rsidRPr="00351151" w:rsidRDefault="007015E0" w:rsidP="00D33287">
      <w:pPr>
        <w:pStyle w:val="ListParagraph"/>
        <w:numPr>
          <w:ilvl w:val="0"/>
          <w:numId w:val="95"/>
        </w:numPr>
        <w:spacing w:after="0" w:line="360" w:lineRule="auto"/>
        <w:ind w:left="1071" w:hanging="357"/>
        <w:jc w:val="both"/>
        <w:rPr>
          <w:rFonts w:ascii="Times New Roman" w:hAnsi="Times New Roman" w:cs="Times New Roman"/>
          <w:color w:val="000000"/>
          <w:sz w:val="26"/>
          <w:szCs w:val="26"/>
          <w:lang w:val="vi-VN"/>
        </w:rPr>
      </w:pPr>
      <w:r w:rsidRPr="00351151">
        <w:rPr>
          <w:rFonts w:ascii="Times New Roman" w:hAnsi="Times New Roman" w:cs="Times New Roman"/>
          <w:sz w:val="26"/>
          <w:szCs w:val="26"/>
          <w:lang w:val="vi-VN"/>
        </w:rPr>
        <w:t xml:space="preserve">Truyền thông tại hộ gia đình: </w:t>
      </w:r>
      <w:r w:rsidRPr="00351151">
        <w:rPr>
          <w:rFonts w:ascii="Times New Roman" w:hAnsi="Times New Roman" w:cs="Times New Roman"/>
          <w:color w:val="000000"/>
          <w:sz w:val="26"/>
          <w:szCs w:val="26"/>
          <w:lang w:val="vi-VN"/>
        </w:rPr>
        <w:t>Các cán bộ y tế, y tế thôn bản đã đến từng hộ gia đình của những người có thẻ BHYT 2 lần/1 năm trên địa bàn xã can thiệp phát tờ rơi và tư vấn về quyền lợi của BHYT, sử dụng thẻ BHYT và những khó khăn trong tiếp cận và sử dụng thẻ BHYT. Trong thời gian triển khai can thiệp các hộ gia đình được nhận tờ rơi từ 2 lần trong 1 năm can thiệp.</w:t>
      </w:r>
    </w:p>
    <w:p w14:paraId="66C81686" w14:textId="77777777" w:rsidR="007015E0" w:rsidRPr="00351151" w:rsidRDefault="007015E0" w:rsidP="00D33287">
      <w:pPr>
        <w:pStyle w:val="ListParagraph"/>
        <w:numPr>
          <w:ilvl w:val="0"/>
          <w:numId w:val="95"/>
        </w:numPr>
        <w:spacing w:after="0" w:line="360" w:lineRule="auto"/>
        <w:jc w:val="both"/>
        <w:rPr>
          <w:rFonts w:ascii="Times New Roman" w:hAnsi="Times New Roman" w:cs="Times New Roman"/>
          <w:color w:val="000000"/>
          <w:sz w:val="26"/>
          <w:szCs w:val="26"/>
          <w:lang w:val="vi-VN"/>
        </w:rPr>
      </w:pPr>
      <w:r w:rsidRPr="00351151">
        <w:rPr>
          <w:rFonts w:ascii="Times New Roman" w:hAnsi="Times New Roman" w:cs="Times New Roman"/>
          <w:color w:val="000000"/>
          <w:sz w:val="26"/>
          <w:szCs w:val="26"/>
          <w:lang w:val="vi-VN"/>
        </w:rPr>
        <w:t>Truyền thông trực tiếp cho người dân có thẻ BHYT đến khám chữa bệnh tại cơ sở y tế:</w:t>
      </w:r>
      <w:r w:rsidRPr="00351151">
        <w:rPr>
          <w:rFonts w:ascii="Times New Roman" w:hAnsi="Times New Roman" w:cs="Times New Roman"/>
          <w:b/>
          <w:color w:val="000000"/>
          <w:sz w:val="26"/>
          <w:szCs w:val="26"/>
          <w:lang w:val="vi-VN"/>
        </w:rPr>
        <w:t xml:space="preserve"> </w:t>
      </w:r>
      <w:r w:rsidRPr="00351151">
        <w:rPr>
          <w:rFonts w:ascii="Times New Roman" w:hAnsi="Times New Roman" w:cs="Times New Roman"/>
          <w:color w:val="000000"/>
          <w:sz w:val="26"/>
          <w:szCs w:val="26"/>
          <w:lang w:val="vi-VN"/>
        </w:rPr>
        <w:t>cán bộ y tế ở trạm y tế/bệnh viện huyện/bệnh viện tỉnh trực tiếp truyền thông các nội dung trên cho người dân có thẻ BHYT đến khám chữa bệnh.</w:t>
      </w:r>
    </w:p>
    <w:p w14:paraId="2515015A" w14:textId="77777777" w:rsidR="007015E0" w:rsidRPr="00351151" w:rsidRDefault="007015E0" w:rsidP="00D33287">
      <w:pPr>
        <w:pStyle w:val="ListParagraph"/>
        <w:numPr>
          <w:ilvl w:val="0"/>
          <w:numId w:val="95"/>
        </w:numPr>
        <w:spacing w:after="0" w:line="360" w:lineRule="auto"/>
        <w:jc w:val="both"/>
        <w:rPr>
          <w:rFonts w:ascii="Times New Roman" w:hAnsi="Times New Roman" w:cs="Times New Roman"/>
          <w:color w:val="000000"/>
          <w:sz w:val="26"/>
          <w:szCs w:val="26"/>
          <w:lang w:val="vi-VN"/>
        </w:rPr>
      </w:pPr>
      <w:r w:rsidRPr="00351151">
        <w:rPr>
          <w:rFonts w:ascii="Times New Roman" w:hAnsi="Times New Roman" w:cs="Times New Roman"/>
          <w:color w:val="000000"/>
          <w:sz w:val="26"/>
          <w:szCs w:val="26"/>
          <w:lang w:val="vi-VN"/>
        </w:rPr>
        <w:t>Truyền thông tại cộng đồng:</w:t>
      </w:r>
    </w:p>
    <w:p w14:paraId="31E19809" w14:textId="77777777" w:rsidR="007015E0" w:rsidRPr="00351151" w:rsidRDefault="007015E0" w:rsidP="00D33287">
      <w:pPr>
        <w:pStyle w:val="ListParagraph"/>
        <w:numPr>
          <w:ilvl w:val="0"/>
          <w:numId w:val="96"/>
        </w:numPr>
        <w:spacing w:after="0" w:line="360" w:lineRule="auto"/>
        <w:jc w:val="both"/>
        <w:rPr>
          <w:rFonts w:ascii="Times New Roman" w:hAnsi="Times New Roman" w:cs="Times New Roman"/>
          <w:color w:val="000000"/>
          <w:sz w:val="26"/>
          <w:szCs w:val="26"/>
          <w:lang w:val="vi-VN"/>
        </w:rPr>
      </w:pPr>
      <w:r w:rsidRPr="00351151">
        <w:rPr>
          <w:rFonts w:ascii="Times New Roman" w:hAnsi="Times New Roman" w:cs="Times New Roman"/>
          <w:color w:val="000000"/>
          <w:sz w:val="26"/>
          <w:szCs w:val="26"/>
          <w:lang w:val="vi-VN"/>
        </w:rPr>
        <w:t>Phát trên loa truyền thanh của bản và xã: xây dựng các bài viết truyền thông và phát qua loa truyền thanh của xã tại huyện can thiệp. Thời gian phát thanh là 10 phút, thời gian phát thanh hàng ngày là 17 giờ sau giờ làm việc để người dân có thể tiếp thu được thông tin.</w:t>
      </w:r>
    </w:p>
    <w:p w14:paraId="36926FE8" w14:textId="77777777" w:rsidR="007015E0" w:rsidRPr="00351151" w:rsidRDefault="007015E0" w:rsidP="00D33287">
      <w:pPr>
        <w:pStyle w:val="ListParagraph"/>
        <w:numPr>
          <w:ilvl w:val="0"/>
          <w:numId w:val="96"/>
        </w:numPr>
        <w:spacing w:after="0" w:line="360" w:lineRule="auto"/>
        <w:jc w:val="both"/>
        <w:rPr>
          <w:rFonts w:ascii="Times New Roman" w:hAnsi="Times New Roman" w:cs="Times New Roman"/>
          <w:color w:val="000000"/>
          <w:sz w:val="26"/>
          <w:szCs w:val="26"/>
          <w:lang w:val="vi-VN"/>
        </w:rPr>
      </w:pPr>
      <w:r w:rsidRPr="00351151">
        <w:rPr>
          <w:rFonts w:ascii="Times New Roman" w:hAnsi="Times New Roman" w:cs="Times New Roman"/>
          <w:color w:val="000000"/>
          <w:sz w:val="26"/>
          <w:szCs w:val="26"/>
          <w:lang w:val="vi-VN"/>
        </w:rPr>
        <w:t>Tre</w:t>
      </w:r>
      <w:r w:rsidRPr="00351151">
        <w:rPr>
          <w:rFonts w:ascii="Times New Roman" w:hAnsi="Times New Roman" w:cs="Times New Roman"/>
          <w:color w:val="000000"/>
          <w:spacing w:val="-8"/>
          <w:sz w:val="26"/>
          <w:szCs w:val="26"/>
          <w:lang w:val="vi-VN"/>
        </w:rPr>
        <w:t>o các tài liệu truyền thông như pano, áp phích ở những nơi công cộng.</w:t>
      </w:r>
    </w:p>
    <w:p w14:paraId="2ADBDA92" w14:textId="77AEEB3C" w:rsidR="007015E0" w:rsidRPr="00351151" w:rsidRDefault="007015E0" w:rsidP="00D33287">
      <w:pPr>
        <w:pStyle w:val="ListParagraph"/>
        <w:numPr>
          <w:ilvl w:val="0"/>
          <w:numId w:val="96"/>
        </w:numPr>
        <w:spacing w:after="0" w:line="360" w:lineRule="auto"/>
        <w:jc w:val="both"/>
        <w:rPr>
          <w:rFonts w:ascii="Times New Roman" w:hAnsi="Times New Roman" w:cs="Times New Roman"/>
          <w:color w:val="000000"/>
          <w:sz w:val="26"/>
          <w:szCs w:val="26"/>
          <w:lang w:val="vi-VN"/>
        </w:rPr>
      </w:pPr>
      <w:r w:rsidRPr="00351151">
        <w:rPr>
          <w:rFonts w:ascii="Times New Roman" w:hAnsi="Times New Roman" w:cs="Times New Roman"/>
          <w:color w:val="000000"/>
          <w:sz w:val="26"/>
          <w:szCs w:val="26"/>
          <w:lang w:val="vi-VN"/>
        </w:rPr>
        <w:t>Lồng ghép nội dung truyền thông vào các buổi họp thường kỳ của bản/xã</w:t>
      </w:r>
      <w:r w:rsidR="00F17C72" w:rsidRPr="00351151">
        <w:rPr>
          <w:rFonts w:ascii="Times New Roman" w:hAnsi="Times New Roman" w:cs="Times New Roman"/>
          <w:color w:val="000000"/>
          <w:sz w:val="26"/>
          <w:szCs w:val="26"/>
          <w:lang w:val="vi-VN"/>
        </w:rPr>
        <w:t xml:space="preserve"> như họp hội phụ nữ, thanh niên, hội nông dân</w:t>
      </w:r>
      <w:r w:rsidRPr="00351151">
        <w:rPr>
          <w:rFonts w:ascii="Times New Roman" w:hAnsi="Times New Roman" w:cs="Times New Roman"/>
          <w:color w:val="000000"/>
          <w:sz w:val="26"/>
          <w:szCs w:val="26"/>
          <w:lang w:val="vi-VN"/>
        </w:rPr>
        <w:t>. Trong giai đoạn can thiệp, nhóm nghiên cứu phối hợp với phòng Y tế huyện và hội phụ nữ các xã tổ chức các buổi họp truyền thông về BHYT cho phụ nữ trong các dịp ngày lễ 8/3, 2/12 (Quốc khánh Lào) và trong các buổi họp thường kỳ hàng tháng tại bản.</w:t>
      </w:r>
    </w:p>
    <w:p w14:paraId="4F5CCADC" w14:textId="77777777" w:rsidR="007015E0" w:rsidRPr="00351151" w:rsidRDefault="007015E0" w:rsidP="00D33287">
      <w:pPr>
        <w:pStyle w:val="ListParagraph"/>
        <w:numPr>
          <w:ilvl w:val="0"/>
          <w:numId w:val="97"/>
        </w:numPr>
        <w:tabs>
          <w:tab w:val="left" w:pos="1080"/>
        </w:tabs>
        <w:spacing w:after="0" w:line="360" w:lineRule="auto"/>
        <w:ind w:left="720"/>
        <w:jc w:val="both"/>
        <w:rPr>
          <w:rFonts w:ascii="Times New Roman" w:hAnsi="Times New Roman" w:cs="Times New Roman"/>
          <w:color w:val="000000"/>
          <w:sz w:val="26"/>
          <w:szCs w:val="26"/>
          <w:lang w:val="vi-VN"/>
        </w:rPr>
      </w:pPr>
      <w:r w:rsidRPr="00351151">
        <w:rPr>
          <w:rFonts w:ascii="Times New Roman" w:hAnsi="Times New Roman" w:cs="Times New Roman"/>
          <w:color w:val="000000"/>
          <w:sz w:val="26"/>
          <w:szCs w:val="26"/>
          <w:lang w:val="vi-VN"/>
        </w:rPr>
        <w:t>Nội dung truyền thông bao gồm quy định, chính sách y tế của nhà nước, chính sách bảo hiểm y tế, cụ thể là:</w:t>
      </w:r>
    </w:p>
    <w:p w14:paraId="35DF4020" w14:textId="77777777" w:rsidR="007015E0" w:rsidRPr="00351151" w:rsidRDefault="007015E0" w:rsidP="00D33287">
      <w:pPr>
        <w:pStyle w:val="ListParagraph"/>
        <w:numPr>
          <w:ilvl w:val="0"/>
          <w:numId w:val="98"/>
        </w:numPr>
        <w:tabs>
          <w:tab w:val="left" w:pos="810"/>
        </w:tabs>
        <w:spacing w:after="0" w:line="360" w:lineRule="auto"/>
        <w:contextualSpacing w:val="0"/>
        <w:jc w:val="both"/>
        <w:rPr>
          <w:rFonts w:ascii="Times New Roman" w:hAnsi="Times New Roman" w:cs="Times New Roman"/>
          <w:color w:val="000000"/>
          <w:sz w:val="26"/>
          <w:szCs w:val="26"/>
        </w:rPr>
      </w:pPr>
      <w:r w:rsidRPr="00351151">
        <w:rPr>
          <w:rFonts w:ascii="Times New Roman" w:hAnsi="Times New Roman" w:cs="Times New Roman"/>
          <w:color w:val="000000"/>
          <w:sz w:val="26"/>
          <w:szCs w:val="26"/>
        </w:rPr>
        <w:t>Quyền lợi, trách nhiệm khi tham gia BHYT</w:t>
      </w:r>
    </w:p>
    <w:p w14:paraId="50ABDC2C" w14:textId="77777777" w:rsidR="007015E0" w:rsidRPr="00351151" w:rsidRDefault="007015E0" w:rsidP="00D33287">
      <w:pPr>
        <w:pStyle w:val="ListParagraph"/>
        <w:numPr>
          <w:ilvl w:val="0"/>
          <w:numId w:val="98"/>
        </w:numPr>
        <w:tabs>
          <w:tab w:val="left" w:pos="810"/>
        </w:tabs>
        <w:spacing w:after="0" w:line="360" w:lineRule="auto"/>
        <w:contextualSpacing w:val="0"/>
        <w:jc w:val="both"/>
        <w:rPr>
          <w:rFonts w:ascii="Times New Roman" w:hAnsi="Times New Roman" w:cs="Times New Roman"/>
          <w:color w:val="000000"/>
          <w:sz w:val="26"/>
          <w:szCs w:val="26"/>
        </w:rPr>
      </w:pPr>
      <w:r w:rsidRPr="00351151">
        <w:rPr>
          <w:rFonts w:ascii="Times New Roman" w:hAnsi="Times New Roman" w:cs="Times New Roman"/>
          <w:color w:val="000000"/>
          <w:sz w:val="26"/>
          <w:szCs w:val="26"/>
        </w:rPr>
        <w:t>Cách sử dụng thẻ BHYT để KCB và bảo quản thẻ BHYT</w:t>
      </w:r>
    </w:p>
    <w:p w14:paraId="6C2A67F0" w14:textId="77777777" w:rsidR="007015E0" w:rsidRPr="00351151" w:rsidRDefault="007015E0" w:rsidP="00D33287">
      <w:pPr>
        <w:pStyle w:val="ListParagraph"/>
        <w:numPr>
          <w:ilvl w:val="0"/>
          <w:numId w:val="98"/>
        </w:numPr>
        <w:tabs>
          <w:tab w:val="left" w:pos="810"/>
        </w:tabs>
        <w:spacing w:after="0" w:line="360" w:lineRule="auto"/>
        <w:contextualSpacing w:val="0"/>
        <w:jc w:val="both"/>
        <w:rPr>
          <w:rFonts w:ascii="Times New Roman" w:hAnsi="Times New Roman" w:cs="Times New Roman"/>
          <w:color w:val="000000"/>
          <w:sz w:val="26"/>
          <w:szCs w:val="26"/>
        </w:rPr>
      </w:pPr>
      <w:r w:rsidRPr="00351151">
        <w:rPr>
          <w:rFonts w:ascii="Times New Roman" w:hAnsi="Times New Roman" w:cs="Times New Roman"/>
          <w:color w:val="000000"/>
          <w:sz w:val="26"/>
          <w:szCs w:val="26"/>
        </w:rPr>
        <w:t>Chế độ BHYT đối với người dân</w:t>
      </w:r>
    </w:p>
    <w:p w14:paraId="31E247DE" w14:textId="77777777" w:rsidR="007015E0" w:rsidRPr="00351151" w:rsidRDefault="007015E0" w:rsidP="00D33287">
      <w:pPr>
        <w:pStyle w:val="ListParagraph"/>
        <w:numPr>
          <w:ilvl w:val="0"/>
          <w:numId w:val="98"/>
        </w:numPr>
        <w:tabs>
          <w:tab w:val="left" w:pos="810"/>
        </w:tabs>
        <w:spacing w:after="0" w:line="360" w:lineRule="auto"/>
        <w:contextualSpacing w:val="0"/>
        <w:jc w:val="both"/>
        <w:rPr>
          <w:rFonts w:ascii="Times New Roman" w:hAnsi="Times New Roman" w:cs="Times New Roman"/>
          <w:color w:val="000000"/>
          <w:sz w:val="26"/>
          <w:szCs w:val="26"/>
        </w:rPr>
      </w:pPr>
      <w:r w:rsidRPr="00351151">
        <w:rPr>
          <w:rFonts w:ascii="Times New Roman" w:hAnsi="Times New Roman" w:cs="Times New Roman"/>
          <w:color w:val="000000"/>
          <w:sz w:val="26"/>
          <w:szCs w:val="26"/>
        </w:rPr>
        <w:t>Các đối tượng được miễn phí, hỗ trợ khi mua thẻ BHYT</w:t>
      </w:r>
    </w:p>
    <w:p w14:paraId="7EBC7B0F" w14:textId="77777777" w:rsidR="004F39F9" w:rsidRPr="00351151" w:rsidRDefault="004F39F9" w:rsidP="00C6339A">
      <w:pPr>
        <w:pStyle w:val="ListParagraph"/>
        <w:tabs>
          <w:tab w:val="left" w:pos="810"/>
        </w:tabs>
        <w:spacing w:after="0" w:line="360" w:lineRule="auto"/>
        <w:ind w:left="1440"/>
        <w:contextualSpacing w:val="0"/>
        <w:jc w:val="both"/>
        <w:rPr>
          <w:rFonts w:ascii="Times New Roman" w:hAnsi="Times New Roman" w:cs="Times New Roman"/>
          <w:color w:val="000000"/>
          <w:sz w:val="26"/>
          <w:szCs w:val="26"/>
        </w:rPr>
      </w:pPr>
    </w:p>
    <w:p w14:paraId="50EBD5DB" w14:textId="77777777" w:rsidR="007015E0" w:rsidRPr="00351151" w:rsidRDefault="007015E0" w:rsidP="00D33287">
      <w:pPr>
        <w:pStyle w:val="ListParagraph"/>
        <w:numPr>
          <w:ilvl w:val="0"/>
          <w:numId w:val="97"/>
        </w:numPr>
        <w:spacing w:after="0" w:line="360" w:lineRule="auto"/>
        <w:ind w:left="360"/>
        <w:jc w:val="both"/>
        <w:rPr>
          <w:rFonts w:ascii="Times New Roman" w:hAnsi="Times New Roman" w:cs="Times New Roman"/>
          <w:b/>
          <w:color w:val="000000"/>
          <w:sz w:val="26"/>
          <w:szCs w:val="26"/>
        </w:rPr>
      </w:pPr>
      <w:r w:rsidRPr="00351151">
        <w:rPr>
          <w:rFonts w:ascii="Times New Roman" w:hAnsi="Times New Roman" w:cs="Times New Roman"/>
          <w:b/>
          <w:color w:val="000000"/>
          <w:sz w:val="26"/>
          <w:szCs w:val="26"/>
        </w:rPr>
        <w:lastRenderedPageBreak/>
        <w:t>Các hoạt động theo dõi - giám sát</w:t>
      </w:r>
    </w:p>
    <w:p w14:paraId="027813F8" w14:textId="77777777" w:rsidR="007015E0" w:rsidRPr="00351151" w:rsidRDefault="007015E0" w:rsidP="007015E0">
      <w:pPr>
        <w:pStyle w:val="ListParagraph"/>
        <w:spacing w:after="0" w:line="360" w:lineRule="auto"/>
        <w:ind w:left="0" w:firstLine="567"/>
        <w:contextualSpacing w:val="0"/>
        <w:jc w:val="both"/>
        <w:rPr>
          <w:rFonts w:ascii="Times New Roman" w:hAnsi="Times New Roman" w:cs="Times New Roman"/>
          <w:b/>
          <w:sz w:val="26"/>
          <w:szCs w:val="26"/>
          <w:u w:val="single"/>
        </w:rPr>
      </w:pPr>
      <w:r w:rsidRPr="00351151">
        <w:rPr>
          <w:rFonts w:ascii="Times New Roman" w:hAnsi="Times New Roman" w:cs="Times New Roman"/>
          <w:color w:val="000000"/>
          <w:sz w:val="26"/>
          <w:szCs w:val="26"/>
        </w:rPr>
        <w:t xml:space="preserve">Các cán bộ Trung tâm y tế dự phòng </w:t>
      </w:r>
      <w:r w:rsidRPr="00351151">
        <w:rPr>
          <w:rFonts w:ascii="Times New Roman" w:hAnsi="Times New Roman" w:cs="Times New Roman"/>
          <w:noProof/>
          <w:sz w:val="26"/>
          <w:szCs w:val="26"/>
        </w:rPr>
        <w:t>KeoOudom</w:t>
      </w:r>
      <w:r w:rsidRPr="00351151">
        <w:rPr>
          <w:rFonts w:ascii="Times New Roman" w:hAnsi="Times New Roman" w:cs="Times New Roman"/>
          <w:color w:val="000000"/>
          <w:sz w:val="26"/>
          <w:szCs w:val="26"/>
        </w:rPr>
        <w:t>, nghiên cứu viên thuộc Đại học Khoa học Sức khoẻ Lào và bản thân nghiên cứu sinh là những người giám sát các hoạt động can thiệp tại cộng đồng, qua quá trình giám sát đã có những sự điều chỉnh hoạt động can thiệp cho phù hợp và theo đúng nội dung kế hoạch đã được xây dựng.</w:t>
      </w:r>
    </w:p>
    <w:p w14:paraId="53A2C9AA" w14:textId="3A815555" w:rsidR="007015E0" w:rsidRPr="00351151" w:rsidRDefault="004F39F9" w:rsidP="004F39F9">
      <w:pPr>
        <w:pStyle w:val="Heading3"/>
        <w:rPr>
          <w:i w:val="0"/>
          <w:sz w:val="26"/>
          <w:lang w:val="vi-VN"/>
        </w:rPr>
      </w:pPr>
      <w:bookmarkStart w:id="216" w:name="_Toc28079717"/>
      <w:r w:rsidRPr="00351151">
        <w:rPr>
          <w:i w:val="0"/>
          <w:sz w:val="26"/>
        </w:rPr>
        <w:t>2.6.3.</w:t>
      </w:r>
      <w:r w:rsidR="007015E0" w:rsidRPr="00351151">
        <w:rPr>
          <w:i w:val="0"/>
          <w:sz w:val="26"/>
          <w:lang w:val="vi-VN"/>
        </w:rPr>
        <w:t xml:space="preserve"> Giai đoạn 3: Đánh giá sau can thiệp (từ 12/2017 đến 1/2018)</w:t>
      </w:r>
      <w:bookmarkEnd w:id="216"/>
    </w:p>
    <w:p w14:paraId="271F5DEC" w14:textId="77777777" w:rsidR="007015E0" w:rsidRPr="00351151" w:rsidRDefault="007015E0" w:rsidP="007015E0">
      <w:pPr>
        <w:spacing w:after="0" w:line="360" w:lineRule="auto"/>
        <w:ind w:firstLine="567"/>
        <w:jc w:val="both"/>
        <w:rPr>
          <w:rFonts w:ascii="Times New Roman" w:hAnsi="Times New Roman" w:cs="Times New Roman"/>
          <w:color w:val="000000"/>
          <w:sz w:val="26"/>
          <w:szCs w:val="26"/>
          <w:lang w:val="vi-VN"/>
        </w:rPr>
      </w:pPr>
      <w:r w:rsidRPr="00351151">
        <w:rPr>
          <w:rFonts w:ascii="Times New Roman" w:hAnsi="Times New Roman" w:cs="Times New Roman"/>
          <w:color w:val="000000"/>
          <w:sz w:val="26"/>
          <w:szCs w:val="26"/>
          <w:lang w:val="vi-VN"/>
        </w:rPr>
        <w:t>Sau can thiệp tiến hành điều tra nhằm thu thập số liệu đầu ra với công cụ thu thập số liệu tương tự điều tra đầu vào. Đối với xã và huyện đối chứng không tiến hành bất kỳ hoạt động can thiệp nào, chỉ tiến hành điều tra trước và sau can thiệp.</w:t>
      </w:r>
    </w:p>
    <w:p w14:paraId="515D5731" w14:textId="77777777" w:rsidR="009D2A84" w:rsidRPr="00351151" w:rsidRDefault="009D2A84">
      <w:pPr>
        <w:spacing w:after="160" w:line="259" w:lineRule="auto"/>
        <w:rPr>
          <w:rFonts w:ascii="Times New Roman" w:eastAsiaTheme="majorEastAsia" w:hAnsi="Times New Roman" w:cs="Times New Roman"/>
          <w:b/>
          <w:bCs/>
          <w:sz w:val="26"/>
          <w:szCs w:val="28"/>
          <w:lang w:val="vi-VN"/>
        </w:rPr>
      </w:pPr>
      <w:r w:rsidRPr="00351151">
        <w:rPr>
          <w:sz w:val="26"/>
          <w:lang w:val="vi-VN"/>
        </w:rPr>
        <w:br w:type="page"/>
      </w:r>
    </w:p>
    <w:p w14:paraId="2BD3D2BE" w14:textId="3FD4B6AB" w:rsidR="001E4256" w:rsidRPr="00351151" w:rsidRDefault="001E4256" w:rsidP="009D2A84">
      <w:pPr>
        <w:rPr>
          <w:rFonts w:ascii="Times New Roman" w:hAnsi="Times New Roman" w:cs="Times New Roman"/>
          <w:b/>
          <w:sz w:val="26"/>
          <w:lang w:val="vi-VN"/>
        </w:rPr>
      </w:pPr>
      <w:r w:rsidRPr="00351151">
        <w:rPr>
          <w:rFonts w:ascii="Times New Roman" w:hAnsi="Times New Roman" w:cs="Times New Roman"/>
          <w:b/>
          <w:sz w:val="26"/>
          <w:lang w:val="vi-VN"/>
        </w:rPr>
        <w:lastRenderedPageBreak/>
        <w:t xml:space="preserve">Mô hình can thiệp </w:t>
      </w:r>
    </w:p>
    <w:p w14:paraId="506DF456" w14:textId="367650E0" w:rsidR="00F17840" w:rsidRPr="00351151" w:rsidRDefault="00F17840" w:rsidP="00E924E6">
      <w:pPr>
        <w:spacing w:after="0" w:line="360" w:lineRule="auto"/>
        <w:rPr>
          <w:rFonts w:ascii="Times New Roman" w:hAnsi="Times New Roman" w:cs="Times New Roman"/>
          <w:b/>
          <w:i/>
          <w:sz w:val="26"/>
          <w:szCs w:val="26"/>
          <w:lang w:val="vi-VN"/>
        </w:rPr>
      </w:pPr>
      <w:r w:rsidRPr="00351151">
        <w:rPr>
          <w:rFonts w:ascii="Times New Roman" w:hAnsi="Times New Roman" w:cs="Times New Roman"/>
          <w:noProof/>
          <w:sz w:val="26"/>
          <w:szCs w:val="26"/>
        </w:rPr>
        <mc:AlternateContent>
          <mc:Choice Requires="wpg">
            <w:drawing>
              <wp:anchor distT="0" distB="0" distL="114300" distR="114300" simplePos="0" relativeHeight="251663360" behindDoc="0" locked="0" layoutInCell="1" allowOverlap="1" wp14:anchorId="68C94756" wp14:editId="7F5D3E1E">
                <wp:simplePos x="0" y="0"/>
                <wp:positionH relativeFrom="column">
                  <wp:posOffset>114300</wp:posOffset>
                </wp:positionH>
                <wp:positionV relativeFrom="paragraph">
                  <wp:posOffset>46990</wp:posOffset>
                </wp:positionV>
                <wp:extent cx="5358765" cy="4258072"/>
                <wp:effectExtent l="0" t="0" r="26035" b="34925"/>
                <wp:wrapNone/>
                <wp:docPr id="75" name="Group 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58765" cy="4258072"/>
                          <a:chOff x="0" y="-16590"/>
                          <a:chExt cx="5135245" cy="3007453"/>
                        </a:xfrm>
                      </wpg:grpSpPr>
                      <wps:wsp>
                        <wps:cNvPr id="70" name="Text Box 70"/>
                        <wps:cNvSpPr txBox="1">
                          <a:spLocks noChangeArrowheads="1"/>
                        </wps:cNvSpPr>
                        <wps:spPr bwMode="auto">
                          <a:xfrm>
                            <a:off x="248882" y="-16590"/>
                            <a:ext cx="1347388" cy="325698"/>
                          </a:xfrm>
                          <a:prstGeom prst="rect">
                            <a:avLst/>
                          </a:prstGeom>
                          <a:solidFill>
                            <a:srgbClr val="FFFFFF"/>
                          </a:solidFill>
                          <a:ln w="9525">
                            <a:solidFill>
                              <a:srgbClr val="000000"/>
                            </a:solidFill>
                            <a:miter lim="800000"/>
                            <a:headEnd/>
                            <a:tailEnd/>
                          </a:ln>
                        </wps:spPr>
                        <wps:txbx>
                          <w:txbxContent>
                            <w:p w14:paraId="4772BE14" w14:textId="2C67E438" w:rsidR="00CC3968" w:rsidRPr="00280557" w:rsidRDefault="00CC3968" w:rsidP="00E924E6">
                              <w:pPr>
                                <w:jc w:val="center"/>
                                <w:rPr>
                                  <w:rFonts w:ascii="Times New Roman" w:hAnsi="Times New Roman" w:cs="Times New Roman"/>
                                  <w:sz w:val="28"/>
                                  <w:szCs w:val="28"/>
                                </w:rPr>
                              </w:pPr>
                              <w:r w:rsidRPr="00280557">
                                <w:rPr>
                                  <w:rFonts w:ascii="Times New Roman" w:hAnsi="Times New Roman" w:cs="Times New Roman"/>
                                  <w:sz w:val="28"/>
                                  <w:szCs w:val="28"/>
                                </w:rPr>
                                <w:t>Xã can thiệp</w:t>
                              </w:r>
                            </w:p>
                          </w:txbxContent>
                        </wps:txbx>
                        <wps:bodyPr rot="0" vert="horz" wrap="square" lIns="91440" tIns="45720" rIns="91440" bIns="45720" anchor="t" anchorCtr="0" upright="1">
                          <a:noAutofit/>
                        </wps:bodyPr>
                      </wps:wsp>
                      <wps:wsp>
                        <wps:cNvPr id="63" name="Text Box 63"/>
                        <wps:cNvSpPr txBox="1">
                          <a:spLocks noChangeArrowheads="1"/>
                        </wps:cNvSpPr>
                        <wps:spPr bwMode="auto">
                          <a:xfrm>
                            <a:off x="342900" y="576204"/>
                            <a:ext cx="1009650" cy="629285"/>
                          </a:xfrm>
                          <a:prstGeom prst="rect">
                            <a:avLst/>
                          </a:prstGeom>
                          <a:solidFill>
                            <a:srgbClr val="FFFFFF"/>
                          </a:solidFill>
                          <a:ln w="9525">
                            <a:solidFill>
                              <a:srgbClr val="000000"/>
                            </a:solidFill>
                            <a:miter lim="800000"/>
                            <a:headEnd/>
                            <a:tailEnd/>
                          </a:ln>
                        </wps:spPr>
                        <wps:txbx>
                          <w:txbxContent>
                            <w:p w14:paraId="5B715FF6" w14:textId="77777777" w:rsidR="00CC3968" w:rsidRPr="0065115A" w:rsidRDefault="00CC3968" w:rsidP="00E924E6">
                              <w:pPr>
                                <w:spacing w:after="0" w:line="240" w:lineRule="auto"/>
                                <w:jc w:val="center"/>
                                <w:rPr>
                                  <w:rFonts w:ascii="Times New Roman" w:hAnsi="Times New Roman" w:cs="Times New Roman"/>
                                  <w:noProof/>
                                  <w:sz w:val="26"/>
                                  <w:szCs w:val="26"/>
                                </w:rPr>
                              </w:pPr>
                              <w:r w:rsidRPr="0065115A">
                                <w:rPr>
                                  <w:rFonts w:ascii="Times New Roman" w:hAnsi="Times New Roman" w:cs="Times New Roman"/>
                                  <w:noProof/>
                                  <w:sz w:val="26"/>
                                  <w:szCs w:val="26"/>
                                </w:rPr>
                                <w:t>Điều tra</w:t>
                              </w:r>
                            </w:p>
                            <w:p w14:paraId="277B4FA3" w14:textId="77777777" w:rsidR="00CC3968" w:rsidRPr="0065115A" w:rsidRDefault="00CC3968" w:rsidP="00E924E6">
                              <w:pPr>
                                <w:spacing w:after="0" w:line="240" w:lineRule="auto"/>
                                <w:jc w:val="center"/>
                                <w:rPr>
                                  <w:rFonts w:ascii="Times New Roman" w:hAnsi="Times New Roman" w:cs="Times New Roman"/>
                                  <w:noProof/>
                                  <w:sz w:val="26"/>
                                  <w:szCs w:val="26"/>
                                </w:rPr>
                              </w:pPr>
                              <w:r w:rsidRPr="0065115A">
                                <w:rPr>
                                  <w:rFonts w:ascii="Times New Roman" w:hAnsi="Times New Roman" w:cs="Times New Roman"/>
                                  <w:noProof/>
                                  <w:sz w:val="26"/>
                                  <w:szCs w:val="26"/>
                                </w:rPr>
                                <w:t>ban đầ</w:t>
                              </w:r>
                              <w:r>
                                <w:rPr>
                                  <w:rFonts w:ascii="Times New Roman" w:hAnsi="Times New Roman" w:cs="Times New Roman"/>
                                  <w:noProof/>
                                  <w:sz w:val="26"/>
                                  <w:szCs w:val="26"/>
                                </w:rPr>
                                <w:t>u</w:t>
                              </w:r>
                            </w:p>
                          </w:txbxContent>
                        </wps:txbx>
                        <wps:bodyPr rot="0" vert="horz" wrap="square" lIns="91440" tIns="45720" rIns="91440" bIns="45720" anchor="t" anchorCtr="0" upright="1">
                          <a:noAutofit/>
                        </wps:bodyPr>
                      </wps:wsp>
                      <wps:wsp>
                        <wps:cNvPr id="61" name="Text Box 61"/>
                        <wps:cNvSpPr txBox="1">
                          <a:spLocks noChangeArrowheads="1"/>
                        </wps:cNvSpPr>
                        <wps:spPr bwMode="auto">
                          <a:xfrm>
                            <a:off x="3803650" y="577449"/>
                            <a:ext cx="1003300" cy="629285"/>
                          </a:xfrm>
                          <a:prstGeom prst="rect">
                            <a:avLst/>
                          </a:prstGeom>
                          <a:solidFill>
                            <a:srgbClr val="FFFFFF"/>
                          </a:solidFill>
                          <a:ln w="9525">
                            <a:solidFill>
                              <a:srgbClr val="000000"/>
                            </a:solidFill>
                            <a:miter lim="800000"/>
                            <a:headEnd/>
                            <a:tailEnd/>
                          </a:ln>
                        </wps:spPr>
                        <wps:txbx>
                          <w:txbxContent>
                            <w:p w14:paraId="78C3AE37" w14:textId="77777777" w:rsidR="00CC3968" w:rsidRPr="0065115A" w:rsidRDefault="00CC3968" w:rsidP="00E924E6">
                              <w:pPr>
                                <w:spacing w:after="0" w:line="240" w:lineRule="auto"/>
                                <w:jc w:val="center"/>
                                <w:rPr>
                                  <w:rFonts w:ascii="Times New Roman" w:hAnsi="Times New Roman" w:cs="Times New Roman"/>
                                  <w:noProof/>
                                  <w:sz w:val="26"/>
                                  <w:szCs w:val="26"/>
                                </w:rPr>
                              </w:pPr>
                              <w:r w:rsidRPr="0065115A">
                                <w:rPr>
                                  <w:rFonts w:ascii="Times New Roman" w:hAnsi="Times New Roman" w:cs="Times New Roman"/>
                                  <w:noProof/>
                                  <w:sz w:val="26"/>
                                  <w:szCs w:val="26"/>
                                </w:rPr>
                                <w:t>Điều tra</w:t>
                              </w:r>
                            </w:p>
                            <w:p w14:paraId="05FF60A1" w14:textId="77777777" w:rsidR="00CC3968" w:rsidRPr="0065115A" w:rsidRDefault="00CC3968" w:rsidP="00E924E6">
                              <w:pPr>
                                <w:spacing w:after="0" w:line="240" w:lineRule="auto"/>
                                <w:jc w:val="center"/>
                                <w:rPr>
                                  <w:rFonts w:ascii="Times New Roman" w:hAnsi="Times New Roman" w:cs="Times New Roman"/>
                                  <w:noProof/>
                                  <w:sz w:val="26"/>
                                  <w:szCs w:val="26"/>
                                </w:rPr>
                              </w:pPr>
                              <w:r w:rsidRPr="0065115A">
                                <w:rPr>
                                  <w:rFonts w:ascii="Times New Roman" w:hAnsi="Times New Roman" w:cs="Times New Roman"/>
                                  <w:noProof/>
                                  <w:sz w:val="26"/>
                                  <w:szCs w:val="26"/>
                                </w:rPr>
                                <w:t>ban đầ</w:t>
                              </w:r>
                              <w:r>
                                <w:rPr>
                                  <w:rFonts w:ascii="Times New Roman" w:hAnsi="Times New Roman" w:cs="Times New Roman"/>
                                  <w:noProof/>
                                  <w:sz w:val="26"/>
                                  <w:szCs w:val="26"/>
                                </w:rPr>
                                <w:t>u</w:t>
                              </w:r>
                            </w:p>
                          </w:txbxContent>
                        </wps:txbx>
                        <wps:bodyPr rot="0" vert="horz" wrap="square" lIns="91440" tIns="45720" rIns="91440" bIns="45720" anchor="t" anchorCtr="0" upright="1">
                          <a:noAutofit/>
                        </wps:bodyPr>
                      </wps:wsp>
                      <wps:wsp>
                        <wps:cNvPr id="47" name="Text Box 47"/>
                        <wps:cNvSpPr txBox="1">
                          <a:spLocks noChangeArrowheads="1"/>
                        </wps:cNvSpPr>
                        <wps:spPr bwMode="auto">
                          <a:xfrm>
                            <a:off x="0" y="1523157"/>
                            <a:ext cx="1630045" cy="700046"/>
                          </a:xfrm>
                          <a:prstGeom prst="rect">
                            <a:avLst/>
                          </a:prstGeom>
                          <a:solidFill>
                            <a:srgbClr val="DBE5F1"/>
                          </a:solidFill>
                          <a:ln w="9525">
                            <a:solidFill>
                              <a:srgbClr val="000000"/>
                            </a:solidFill>
                            <a:miter lim="800000"/>
                            <a:headEnd/>
                            <a:tailEnd/>
                          </a:ln>
                        </wps:spPr>
                        <wps:txbx>
                          <w:txbxContent>
                            <w:p w14:paraId="507A430E" w14:textId="24EA711D" w:rsidR="00CC3968" w:rsidRDefault="00CC3968" w:rsidP="00E924E6">
                              <w:pPr>
                                <w:spacing w:after="0" w:line="240" w:lineRule="auto"/>
                                <w:jc w:val="center"/>
                                <w:rPr>
                                  <w:rFonts w:ascii="Times New Roman" w:hAnsi="Times New Roman" w:cs="Times New Roman"/>
                                  <w:noProof/>
                                  <w:sz w:val="26"/>
                                  <w:szCs w:val="26"/>
                                </w:rPr>
                              </w:pPr>
                              <w:r w:rsidRPr="0065115A">
                                <w:rPr>
                                  <w:rFonts w:ascii="Times New Roman" w:hAnsi="Times New Roman" w:cs="Times New Roman"/>
                                  <w:noProof/>
                                  <w:sz w:val="26"/>
                                  <w:szCs w:val="26"/>
                                </w:rPr>
                                <w:t>Can thiệp</w:t>
                              </w:r>
                              <w:r>
                                <w:rPr>
                                  <w:rFonts w:ascii="Times New Roman" w:hAnsi="Times New Roman" w:cs="Times New Roman"/>
                                  <w:noProof/>
                                  <w:sz w:val="26"/>
                                  <w:szCs w:val="26"/>
                                </w:rPr>
                                <w:t>:</w:t>
                              </w:r>
                            </w:p>
                            <w:p w14:paraId="17409D97" w14:textId="686CE959" w:rsidR="00CC3968" w:rsidRPr="0065115A" w:rsidRDefault="00CC3968" w:rsidP="00E924E6">
                              <w:pPr>
                                <w:spacing w:after="0" w:line="240" w:lineRule="auto"/>
                                <w:jc w:val="center"/>
                                <w:rPr>
                                  <w:rFonts w:ascii="Times New Roman" w:hAnsi="Times New Roman" w:cs="Times New Roman"/>
                                  <w:noProof/>
                                  <w:sz w:val="26"/>
                                  <w:szCs w:val="26"/>
                                </w:rPr>
                              </w:pPr>
                              <w:r>
                                <w:rPr>
                                  <w:rFonts w:ascii="Times New Roman" w:hAnsi="Times New Roman" w:cs="Times New Roman"/>
                                  <w:noProof/>
                                  <w:sz w:val="26"/>
                                  <w:szCs w:val="26"/>
                                </w:rPr>
                                <w:t>Truyền thông tại cộng đồng, tư vấn cá nhân tại CSYT</w:t>
                              </w:r>
                            </w:p>
                          </w:txbxContent>
                        </wps:txbx>
                        <wps:bodyPr rot="0" vert="horz" wrap="square" lIns="91440" tIns="45720" rIns="91440" bIns="45720" anchor="t" anchorCtr="0" upright="1">
                          <a:noAutofit/>
                        </wps:bodyPr>
                      </wps:wsp>
                      <wps:wsp>
                        <wps:cNvPr id="46" name="Text Box 46"/>
                        <wps:cNvSpPr txBox="1">
                          <a:spLocks noChangeArrowheads="1"/>
                        </wps:cNvSpPr>
                        <wps:spPr bwMode="auto">
                          <a:xfrm>
                            <a:off x="3505200" y="1523196"/>
                            <a:ext cx="1630045" cy="373379"/>
                          </a:xfrm>
                          <a:prstGeom prst="rect">
                            <a:avLst/>
                          </a:prstGeom>
                          <a:solidFill>
                            <a:srgbClr val="DBE5F1"/>
                          </a:solidFill>
                          <a:ln w="9525">
                            <a:solidFill>
                              <a:srgbClr val="000000"/>
                            </a:solidFill>
                            <a:miter lim="800000"/>
                            <a:headEnd/>
                            <a:tailEnd/>
                          </a:ln>
                        </wps:spPr>
                        <wps:txbx>
                          <w:txbxContent>
                            <w:p w14:paraId="179E1F2B" w14:textId="77777777" w:rsidR="00CC3968" w:rsidRPr="0065115A" w:rsidRDefault="00CC3968" w:rsidP="00E924E6">
                              <w:pPr>
                                <w:spacing w:after="0" w:line="240" w:lineRule="auto"/>
                                <w:jc w:val="center"/>
                                <w:rPr>
                                  <w:rFonts w:ascii="Times New Roman" w:hAnsi="Times New Roman" w:cs="Times New Roman"/>
                                  <w:noProof/>
                                  <w:sz w:val="26"/>
                                  <w:szCs w:val="26"/>
                                </w:rPr>
                              </w:pPr>
                              <w:r w:rsidRPr="0065115A">
                                <w:rPr>
                                  <w:rFonts w:ascii="Times New Roman" w:hAnsi="Times New Roman" w:cs="Times New Roman"/>
                                  <w:noProof/>
                                  <w:sz w:val="26"/>
                                  <w:szCs w:val="26"/>
                                </w:rPr>
                                <w:t>Không can thiệp</w:t>
                              </w:r>
                            </w:p>
                          </w:txbxContent>
                        </wps:txbx>
                        <wps:bodyPr rot="0" vert="horz" wrap="square" lIns="91440" tIns="45720" rIns="91440" bIns="45720" anchor="t" anchorCtr="0" upright="1">
                          <a:noAutofit/>
                        </wps:bodyPr>
                      </wps:wsp>
                      <wps:wsp>
                        <wps:cNvPr id="31" name="Text Box 31"/>
                        <wps:cNvSpPr txBox="1">
                          <a:spLocks noChangeArrowheads="1"/>
                        </wps:cNvSpPr>
                        <wps:spPr bwMode="auto">
                          <a:xfrm>
                            <a:off x="29817" y="2546092"/>
                            <a:ext cx="1333500" cy="343578"/>
                          </a:xfrm>
                          <a:prstGeom prst="rect">
                            <a:avLst/>
                          </a:prstGeom>
                          <a:solidFill>
                            <a:srgbClr val="FFFFFF"/>
                          </a:solidFill>
                          <a:ln w="9525">
                            <a:solidFill>
                              <a:srgbClr val="000000"/>
                            </a:solidFill>
                            <a:miter lim="800000"/>
                            <a:headEnd/>
                            <a:tailEnd/>
                          </a:ln>
                        </wps:spPr>
                        <wps:txbx>
                          <w:txbxContent>
                            <w:p w14:paraId="353B2E56" w14:textId="77777777" w:rsidR="00CC3968" w:rsidRPr="0065115A" w:rsidRDefault="00CC3968" w:rsidP="00E924E6">
                              <w:pPr>
                                <w:spacing w:after="0" w:line="240" w:lineRule="auto"/>
                                <w:jc w:val="center"/>
                                <w:rPr>
                                  <w:rFonts w:ascii="Times New Roman" w:hAnsi="Times New Roman" w:cs="Times New Roman"/>
                                  <w:noProof/>
                                  <w:sz w:val="26"/>
                                  <w:szCs w:val="26"/>
                                </w:rPr>
                              </w:pPr>
                              <w:r w:rsidRPr="0065115A">
                                <w:rPr>
                                  <w:rFonts w:ascii="Times New Roman" w:hAnsi="Times New Roman" w:cs="Times New Roman"/>
                                  <w:noProof/>
                                  <w:sz w:val="26"/>
                                  <w:szCs w:val="26"/>
                                </w:rPr>
                                <w:t>Điều tra</w:t>
                              </w:r>
                            </w:p>
                            <w:p w14:paraId="3A6D69A4" w14:textId="77777777" w:rsidR="00CC3968" w:rsidRPr="0065115A" w:rsidRDefault="00CC3968" w:rsidP="00E924E6">
                              <w:pPr>
                                <w:spacing w:after="0" w:line="240" w:lineRule="auto"/>
                                <w:jc w:val="center"/>
                                <w:rPr>
                                  <w:rFonts w:ascii="Times New Roman" w:hAnsi="Times New Roman" w:cs="Times New Roman"/>
                                  <w:noProof/>
                                  <w:sz w:val="26"/>
                                  <w:szCs w:val="26"/>
                                </w:rPr>
                              </w:pPr>
                              <w:r w:rsidRPr="0065115A">
                                <w:rPr>
                                  <w:rFonts w:ascii="Times New Roman" w:hAnsi="Times New Roman" w:cs="Times New Roman"/>
                                  <w:noProof/>
                                  <w:sz w:val="26"/>
                                  <w:szCs w:val="26"/>
                                </w:rPr>
                                <w:t>sau can thiệ</w:t>
                              </w:r>
                              <w:r>
                                <w:rPr>
                                  <w:rFonts w:ascii="Times New Roman" w:hAnsi="Times New Roman" w:cs="Times New Roman"/>
                                  <w:noProof/>
                                  <w:sz w:val="26"/>
                                  <w:szCs w:val="26"/>
                                </w:rPr>
                                <w:t>p</w:t>
                              </w:r>
                            </w:p>
                          </w:txbxContent>
                        </wps:txbx>
                        <wps:bodyPr rot="0" vert="horz" wrap="square" lIns="91440" tIns="45720" rIns="91440" bIns="45720" anchor="t" anchorCtr="0" upright="1">
                          <a:noAutofit/>
                        </wps:bodyPr>
                      </wps:wsp>
                      <wps:wsp>
                        <wps:cNvPr id="33" name="Text Box 33"/>
                        <wps:cNvSpPr txBox="1">
                          <a:spLocks noChangeArrowheads="1"/>
                        </wps:cNvSpPr>
                        <wps:spPr bwMode="auto">
                          <a:xfrm>
                            <a:off x="3724102" y="2405316"/>
                            <a:ext cx="1327150" cy="565108"/>
                          </a:xfrm>
                          <a:prstGeom prst="rect">
                            <a:avLst/>
                          </a:prstGeom>
                          <a:solidFill>
                            <a:srgbClr val="FFFFFF"/>
                          </a:solidFill>
                          <a:ln w="9525">
                            <a:solidFill>
                              <a:srgbClr val="000000"/>
                            </a:solidFill>
                            <a:miter lim="800000"/>
                            <a:headEnd/>
                            <a:tailEnd/>
                          </a:ln>
                        </wps:spPr>
                        <wps:txbx>
                          <w:txbxContent>
                            <w:p w14:paraId="02BD4B25" w14:textId="77777777" w:rsidR="00CC3968" w:rsidRPr="0065115A" w:rsidRDefault="00CC3968" w:rsidP="00E924E6">
                              <w:pPr>
                                <w:spacing w:after="0" w:line="240" w:lineRule="auto"/>
                                <w:jc w:val="center"/>
                                <w:rPr>
                                  <w:rFonts w:ascii="Times New Roman" w:hAnsi="Times New Roman" w:cs="Times New Roman"/>
                                  <w:noProof/>
                                  <w:sz w:val="26"/>
                                  <w:szCs w:val="26"/>
                                </w:rPr>
                              </w:pPr>
                              <w:r w:rsidRPr="0065115A">
                                <w:rPr>
                                  <w:rFonts w:ascii="Times New Roman" w:hAnsi="Times New Roman" w:cs="Times New Roman"/>
                                  <w:noProof/>
                                  <w:sz w:val="26"/>
                                  <w:szCs w:val="26"/>
                                </w:rPr>
                                <w:t>Điều tra</w:t>
                              </w:r>
                            </w:p>
                            <w:p w14:paraId="32F86976" w14:textId="77777777" w:rsidR="00CC3968" w:rsidRPr="0065115A" w:rsidRDefault="00CC3968" w:rsidP="00E924E6">
                              <w:pPr>
                                <w:spacing w:after="0" w:line="240" w:lineRule="auto"/>
                                <w:jc w:val="center"/>
                                <w:rPr>
                                  <w:rFonts w:ascii="Times New Roman" w:hAnsi="Times New Roman" w:cs="Times New Roman"/>
                                  <w:noProof/>
                                  <w:sz w:val="26"/>
                                  <w:szCs w:val="26"/>
                                </w:rPr>
                              </w:pPr>
                              <w:r w:rsidRPr="0065115A">
                                <w:rPr>
                                  <w:rFonts w:ascii="Times New Roman" w:hAnsi="Times New Roman" w:cs="Times New Roman"/>
                                  <w:noProof/>
                                  <w:sz w:val="26"/>
                                  <w:szCs w:val="26"/>
                                </w:rPr>
                                <w:t>sau can thiệ</w:t>
                              </w:r>
                              <w:r>
                                <w:rPr>
                                  <w:rFonts w:ascii="Times New Roman" w:hAnsi="Times New Roman" w:cs="Times New Roman"/>
                                  <w:noProof/>
                                  <w:sz w:val="26"/>
                                  <w:szCs w:val="26"/>
                                </w:rPr>
                                <w:t>p</w:t>
                              </w:r>
                            </w:p>
                          </w:txbxContent>
                        </wps:txbx>
                        <wps:bodyPr rot="0" vert="horz" wrap="square" lIns="91440" tIns="45720" rIns="91440" bIns="45720" anchor="t" anchorCtr="0" upright="1">
                          <a:noAutofit/>
                        </wps:bodyPr>
                      </wps:wsp>
                      <wps:wsp>
                        <wps:cNvPr id="32" name="Text Box 32"/>
                        <wps:cNvSpPr txBox="1">
                          <a:spLocks noChangeArrowheads="1"/>
                        </wps:cNvSpPr>
                        <wps:spPr bwMode="auto">
                          <a:xfrm>
                            <a:off x="2190648" y="2405312"/>
                            <a:ext cx="811530" cy="585551"/>
                          </a:xfrm>
                          <a:prstGeom prst="rect">
                            <a:avLst/>
                          </a:prstGeom>
                          <a:solidFill>
                            <a:srgbClr val="F2F2F2"/>
                          </a:solidFill>
                          <a:ln w="9525">
                            <a:solidFill>
                              <a:srgbClr val="000000"/>
                            </a:solidFill>
                            <a:miter lim="800000"/>
                            <a:headEnd/>
                            <a:tailEnd/>
                          </a:ln>
                        </wps:spPr>
                        <wps:txbx>
                          <w:txbxContent>
                            <w:p w14:paraId="4024143D" w14:textId="77777777" w:rsidR="00CC3968" w:rsidRPr="0065115A" w:rsidRDefault="00CC3968" w:rsidP="00E924E6">
                              <w:pPr>
                                <w:spacing w:after="0" w:line="240" w:lineRule="auto"/>
                                <w:jc w:val="center"/>
                                <w:rPr>
                                  <w:rFonts w:ascii="Times New Roman" w:hAnsi="Times New Roman" w:cs="Times New Roman"/>
                                  <w:noProof/>
                                  <w:sz w:val="26"/>
                                  <w:szCs w:val="26"/>
                                </w:rPr>
                              </w:pPr>
                              <w:r w:rsidRPr="0065115A">
                                <w:rPr>
                                  <w:rFonts w:ascii="Times New Roman" w:hAnsi="Times New Roman" w:cs="Times New Roman"/>
                                  <w:noProof/>
                                  <w:sz w:val="26"/>
                                  <w:szCs w:val="26"/>
                                </w:rPr>
                                <w:t>So sánh</w:t>
                              </w:r>
                            </w:p>
                            <w:p w14:paraId="43293A35" w14:textId="77777777" w:rsidR="00CC3968" w:rsidRPr="0065115A" w:rsidRDefault="00CC3968" w:rsidP="00E924E6">
                              <w:pPr>
                                <w:spacing w:after="0" w:line="240" w:lineRule="auto"/>
                                <w:jc w:val="center"/>
                                <w:rPr>
                                  <w:rFonts w:ascii="Times New Roman" w:hAnsi="Times New Roman" w:cs="Times New Roman"/>
                                  <w:noProof/>
                                  <w:sz w:val="26"/>
                                  <w:szCs w:val="26"/>
                                </w:rPr>
                              </w:pPr>
                              <w:r w:rsidRPr="0065115A">
                                <w:rPr>
                                  <w:rFonts w:ascii="Times New Roman" w:hAnsi="Times New Roman" w:cs="Times New Roman"/>
                                  <w:noProof/>
                                  <w:sz w:val="26"/>
                                  <w:szCs w:val="26"/>
                                </w:rPr>
                                <w:t>hiệu quả</w:t>
                              </w:r>
                              <w:r>
                                <w:rPr>
                                  <w:rFonts w:ascii="Times New Roman" w:hAnsi="Times New Roman" w:cs="Times New Roman"/>
                                  <w:noProof/>
                                  <w:sz w:val="26"/>
                                  <w:szCs w:val="26"/>
                                </w:rPr>
                                <w:t xml:space="preserve"> can thiệp</w:t>
                              </w:r>
                            </w:p>
                          </w:txbxContent>
                        </wps:txbx>
                        <wps:bodyPr rot="0" vert="horz" wrap="square" lIns="91440" tIns="45720" rIns="91440" bIns="45720" anchor="t" anchorCtr="0" upright="1">
                          <a:noAutofit/>
                        </wps:bodyPr>
                      </wps:wsp>
                      <wps:wsp>
                        <wps:cNvPr id="48" name="Text Box 48"/>
                        <wps:cNvSpPr txBox="1">
                          <a:spLocks noChangeArrowheads="1"/>
                        </wps:cNvSpPr>
                        <wps:spPr bwMode="auto">
                          <a:xfrm>
                            <a:off x="1816100" y="1277749"/>
                            <a:ext cx="1544320" cy="661252"/>
                          </a:xfrm>
                          <a:prstGeom prst="rect">
                            <a:avLst/>
                          </a:prstGeom>
                          <a:solidFill>
                            <a:srgbClr val="F2F2F2"/>
                          </a:solidFill>
                          <a:ln w="12700">
                            <a:solidFill>
                              <a:srgbClr val="000000"/>
                            </a:solidFill>
                            <a:miter lim="800000"/>
                            <a:headEnd/>
                            <a:tailEnd/>
                          </a:ln>
                        </wps:spPr>
                        <wps:txbx>
                          <w:txbxContent>
                            <w:p w14:paraId="78585A3E" w14:textId="7E8C0CCA" w:rsidR="00CC3968" w:rsidRPr="0065115A" w:rsidRDefault="00CC3968" w:rsidP="00E924E6">
                              <w:pPr>
                                <w:spacing w:after="0" w:line="240" w:lineRule="auto"/>
                                <w:jc w:val="center"/>
                                <w:rPr>
                                  <w:rFonts w:ascii="Times New Roman" w:hAnsi="Times New Roman" w:cs="Times New Roman"/>
                                  <w:noProof/>
                                  <w:sz w:val="26"/>
                                  <w:szCs w:val="26"/>
                                </w:rPr>
                              </w:pPr>
                              <w:r>
                                <w:rPr>
                                  <w:rFonts w:ascii="Times New Roman" w:hAnsi="Times New Roman" w:cs="Times New Roman"/>
                                  <w:noProof/>
                                  <w:sz w:val="26"/>
                                  <w:szCs w:val="26"/>
                                </w:rPr>
                                <w:t>Thực trạng sử dụng thẻ BHYT và yếu tố ảnh hưởng</w:t>
                              </w:r>
                            </w:p>
                          </w:txbxContent>
                        </wps:txbx>
                        <wps:bodyPr rot="0" vert="horz" wrap="square" lIns="91440" tIns="45720" rIns="91440" bIns="45720" anchor="t" anchorCtr="0" upright="1">
                          <a:noAutofit/>
                        </wps:bodyPr>
                      </wps:wsp>
                      <wps:wsp>
                        <wps:cNvPr id="65" name="Straight Arrow Connector 65"/>
                        <wps:cNvCnPr>
                          <a:cxnSpLocks noChangeShapeType="1"/>
                        </wps:cNvCnPr>
                        <wps:spPr bwMode="auto">
                          <a:xfrm>
                            <a:off x="831850" y="308900"/>
                            <a:ext cx="0" cy="2603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6" name="Straight Arrow Connector 56"/>
                        <wps:cNvCnPr>
                          <a:cxnSpLocks noChangeShapeType="1"/>
                        </wps:cNvCnPr>
                        <wps:spPr bwMode="auto">
                          <a:xfrm>
                            <a:off x="819150" y="1216547"/>
                            <a:ext cx="0" cy="298451"/>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7" name="Straight Arrow Connector 57"/>
                        <wps:cNvCnPr>
                          <a:cxnSpLocks noChangeShapeType="1"/>
                        </wps:cNvCnPr>
                        <wps:spPr bwMode="auto">
                          <a:xfrm flipH="1">
                            <a:off x="3111500" y="892092"/>
                            <a:ext cx="69215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9" name="Straight Arrow Connector 59"/>
                        <wps:cNvCnPr>
                          <a:cxnSpLocks noChangeShapeType="1"/>
                        </wps:cNvCnPr>
                        <wps:spPr bwMode="auto">
                          <a:xfrm flipH="1">
                            <a:off x="3096725" y="886347"/>
                            <a:ext cx="14775" cy="391402"/>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7" name="Straight Arrow Connector 27"/>
                        <wps:cNvCnPr>
                          <a:cxnSpLocks noChangeShapeType="1"/>
                          <a:stCxn id="31" idx="3"/>
                        </wps:cNvCnPr>
                        <wps:spPr bwMode="auto">
                          <a:xfrm>
                            <a:off x="1363317" y="2717881"/>
                            <a:ext cx="717799" cy="10331"/>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8" name="Straight Arrow Connector 28"/>
                        <wps:cNvCnPr>
                          <a:cxnSpLocks noChangeShapeType="1"/>
                        </wps:cNvCnPr>
                        <wps:spPr bwMode="auto">
                          <a:xfrm flipH="1">
                            <a:off x="3176440" y="2728468"/>
                            <a:ext cx="547662" cy="1"/>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3" name="Straight Arrow Connector 73"/>
                        <wps:cNvCnPr>
                          <a:cxnSpLocks noChangeShapeType="1"/>
                        </wps:cNvCnPr>
                        <wps:spPr bwMode="auto">
                          <a:xfrm flipH="1">
                            <a:off x="2001401" y="886347"/>
                            <a:ext cx="5200" cy="391402"/>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4" name="Straight Arrow Connector 74"/>
                        <wps:cNvCnPr>
                          <a:cxnSpLocks noChangeShapeType="1"/>
                        </wps:cNvCnPr>
                        <wps:spPr bwMode="auto">
                          <a:xfrm flipH="1">
                            <a:off x="1352550" y="890847"/>
                            <a:ext cx="6604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6" name="Straight Arrow Connector 76"/>
                        <wps:cNvCnPr>
                          <a:cxnSpLocks noChangeShapeType="1"/>
                        </wps:cNvCnPr>
                        <wps:spPr bwMode="auto">
                          <a:xfrm>
                            <a:off x="4305300" y="1207947"/>
                            <a:ext cx="0" cy="298451"/>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7" name="Straight Arrow Connector 77"/>
                        <wps:cNvCnPr>
                          <a:cxnSpLocks noChangeShapeType="1"/>
                        </wps:cNvCnPr>
                        <wps:spPr bwMode="auto">
                          <a:xfrm>
                            <a:off x="796544" y="2223228"/>
                            <a:ext cx="0" cy="298449"/>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8" name="Straight Arrow Connector 78"/>
                        <wps:cNvCnPr>
                          <a:cxnSpLocks noChangeShapeType="1"/>
                        </wps:cNvCnPr>
                        <wps:spPr bwMode="auto">
                          <a:xfrm>
                            <a:off x="4381297" y="1920917"/>
                            <a:ext cx="0" cy="403428"/>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81" name="Straight Arrow Connector 81"/>
                        <wps:cNvCnPr>
                          <a:cxnSpLocks noChangeShapeType="1"/>
                        </wps:cNvCnPr>
                        <wps:spPr bwMode="auto">
                          <a:xfrm>
                            <a:off x="4292600" y="325699"/>
                            <a:ext cx="0" cy="2603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83" name="Text Box 83"/>
                        <wps:cNvSpPr txBox="1">
                          <a:spLocks noChangeArrowheads="1"/>
                        </wps:cNvSpPr>
                        <wps:spPr bwMode="auto">
                          <a:xfrm>
                            <a:off x="3644387" y="-16590"/>
                            <a:ext cx="1271416" cy="325698"/>
                          </a:xfrm>
                          <a:prstGeom prst="rect">
                            <a:avLst/>
                          </a:prstGeom>
                          <a:solidFill>
                            <a:srgbClr val="FFFFFF"/>
                          </a:solidFill>
                          <a:ln w="9525">
                            <a:solidFill>
                              <a:srgbClr val="000000"/>
                            </a:solidFill>
                            <a:miter lim="800000"/>
                            <a:headEnd/>
                            <a:tailEnd/>
                          </a:ln>
                        </wps:spPr>
                        <wps:txbx>
                          <w:txbxContent>
                            <w:p w14:paraId="1D39B253" w14:textId="31B94B62" w:rsidR="00CC3968" w:rsidRPr="00280557" w:rsidRDefault="00CC3968" w:rsidP="00E924E6">
                              <w:pPr>
                                <w:jc w:val="center"/>
                                <w:rPr>
                                  <w:rFonts w:ascii="Times New Roman" w:hAnsi="Times New Roman" w:cs="Times New Roman"/>
                                  <w:sz w:val="28"/>
                                  <w:szCs w:val="28"/>
                                </w:rPr>
                              </w:pPr>
                              <w:r w:rsidRPr="00280557">
                                <w:rPr>
                                  <w:rFonts w:ascii="Times New Roman" w:hAnsi="Times New Roman" w:cs="Times New Roman"/>
                                  <w:sz w:val="28"/>
                                  <w:szCs w:val="28"/>
                                </w:rPr>
                                <w:t>Xã đối chứng</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Group 75" o:spid="_x0000_s1033" style="position:absolute;margin-left:9pt;margin-top:3.7pt;width:421.95pt;height:335.3pt;z-index:251663360;mso-width-relative:margin;mso-height-relative:margin" coordorigin=",-165" coordsize="51352,300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">
                <v:shape id="Text Box 70" o:spid="_x0000_s1034" type="#_x0000_t202" style="position:absolute;left:2488;top:-165;width:13474;height:32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6hpdsIA&#10;AADbAAAADwAAAGRycy9kb3ducmV2LnhtbERPy2rCQBTdF/yH4QrdFDOxLTGNjiKCxe58lHZ7yVyT&#10;YOZOnBlj+vedRaHLw3kvVoNpRU/ON5YVTJMUBHFpdcOVgs/TdpKD8AFZY2uZFPyQh9Vy9LDAQts7&#10;H6g/hkrEEPYFKqhD6AopfVmTQZ/YjjhyZ+sMhghdJbXDeww3rXxO00wabDg21NjRpqbycrwZBfnr&#10;rv/2Hy/7rzI7t2/hada/X51Sj+NhPQcRaAj/4j/3TiuYxfXxS/wBcvk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7qGl2wgAAANsAAAAPAAAAAAAAAAAAAAAAAJgCAABkcnMvZG93&#10;bnJldi54bWxQSwUGAAAAAAQABAD1AAAAhwMAAAAA&#10;">
                  <v:textbox>
                    <w:txbxContent>
                      <w:p w14:paraId="4772BE14" w14:textId="2C67E438" w:rsidR="00CC3968" w:rsidRPr="00280557" w:rsidRDefault="00CC3968" w:rsidP="00E924E6">
                        <w:pPr>
                          <w:jc w:val="center"/>
                          <w:rPr>
                            <w:rFonts w:ascii="Times New Roman" w:hAnsi="Times New Roman" w:cs="Times New Roman"/>
                            <w:sz w:val="28"/>
                            <w:szCs w:val="28"/>
                          </w:rPr>
                        </w:pPr>
                        <w:r w:rsidRPr="00280557">
                          <w:rPr>
                            <w:rFonts w:ascii="Times New Roman" w:hAnsi="Times New Roman" w:cs="Times New Roman"/>
                            <w:sz w:val="28"/>
                            <w:szCs w:val="28"/>
                          </w:rPr>
                          <w:t>Xã can thiệp</w:t>
                        </w:r>
                      </w:p>
                    </w:txbxContent>
                  </v:textbox>
                </v:shape>
                <v:shape id="Text Box 63" o:spid="_x0000_s1035" type="#_x0000_t202" style="position:absolute;left:3429;top:5762;width:10096;height:62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qNh3MUA&#10;AADbAAAADwAAAGRycy9kb3ducmV2LnhtbESPT2vCQBTE7wW/w/IKXkrd+IdUo6sUocXeNC3t9ZF9&#10;JqHZt+nuGuO3dwuCx2FmfsOsNr1pREfO15YVjEcJCOLC6ppLBV+fb89zED4ga2wsk4ILedisBw8r&#10;zLQ984G6PJQiQthnqKAKoc2k9EVFBv3ItsTRO1pnMETpSqkdniPcNHKSJKk0WHNcqLClbUXFb34y&#10;CuazXffjP6b77yI9Novw9NK9/zmlho/96xJEoD7cw7f2TitIp/D/Jf4Aub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o2HcxQAAANsAAAAPAAAAAAAAAAAAAAAAAJgCAABkcnMv&#10;ZG93bnJldi54bWxQSwUGAAAAAAQABAD1AAAAigMAAAAA&#10;">
                  <v:textbox>
                    <w:txbxContent>
                      <w:p w14:paraId="5B715FF6" w14:textId="77777777" w:rsidR="00CC3968" w:rsidRPr="0065115A" w:rsidRDefault="00CC3968" w:rsidP="00E924E6">
                        <w:pPr>
                          <w:spacing w:after="0" w:line="240" w:lineRule="auto"/>
                          <w:jc w:val="center"/>
                          <w:rPr>
                            <w:rFonts w:ascii="Times New Roman" w:hAnsi="Times New Roman" w:cs="Times New Roman"/>
                            <w:noProof/>
                            <w:sz w:val="26"/>
                            <w:szCs w:val="26"/>
                          </w:rPr>
                        </w:pPr>
                        <w:r w:rsidRPr="0065115A">
                          <w:rPr>
                            <w:rFonts w:ascii="Times New Roman" w:hAnsi="Times New Roman" w:cs="Times New Roman"/>
                            <w:noProof/>
                            <w:sz w:val="26"/>
                            <w:szCs w:val="26"/>
                          </w:rPr>
                          <w:t>Điều tra</w:t>
                        </w:r>
                      </w:p>
                      <w:p w14:paraId="277B4FA3" w14:textId="77777777" w:rsidR="00CC3968" w:rsidRPr="0065115A" w:rsidRDefault="00CC3968" w:rsidP="00E924E6">
                        <w:pPr>
                          <w:spacing w:after="0" w:line="240" w:lineRule="auto"/>
                          <w:jc w:val="center"/>
                          <w:rPr>
                            <w:rFonts w:ascii="Times New Roman" w:hAnsi="Times New Roman" w:cs="Times New Roman"/>
                            <w:noProof/>
                            <w:sz w:val="26"/>
                            <w:szCs w:val="26"/>
                          </w:rPr>
                        </w:pPr>
                        <w:r w:rsidRPr="0065115A">
                          <w:rPr>
                            <w:rFonts w:ascii="Times New Roman" w:hAnsi="Times New Roman" w:cs="Times New Roman"/>
                            <w:noProof/>
                            <w:sz w:val="26"/>
                            <w:szCs w:val="26"/>
                          </w:rPr>
                          <w:t>ban đầ</w:t>
                        </w:r>
                        <w:r>
                          <w:rPr>
                            <w:rFonts w:ascii="Times New Roman" w:hAnsi="Times New Roman" w:cs="Times New Roman"/>
                            <w:noProof/>
                            <w:sz w:val="26"/>
                            <w:szCs w:val="26"/>
                          </w:rPr>
                          <w:t>u</w:t>
                        </w:r>
                      </w:p>
                    </w:txbxContent>
                  </v:textbox>
                </v:shape>
                <v:shape id="Text Box 61" o:spid="_x0000_s1036" type="#_x0000_t202" style="position:absolute;left:38036;top:5774;width:10033;height:62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T1aMMQA&#10;AADbAAAADwAAAGRycy9kb3ducmV2LnhtbESPQWvCQBSE70L/w/IEL1I3Wok2dRURWvRmtbTXR/aZ&#10;BLNv091tjP/eFYQeh5n5hlmsOlOLlpyvLCsYjxIQxLnVFRcKvo7vz3MQPiBrrC2Tgit5WC2fegvM&#10;tL3wJ7WHUIgIYZ+hgjKEJpPS5yUZ9CPbEEfvZJ3BEKUrpHZ4iXBTy0mSpNJgxXGhxIY2JeXnw59R&#10;MJ9u2x+/e9l/5+mpfg3DWfvx65Qa9Lv1G4hAXfgPP9pbrSAdw/1L/AFye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E9WjDEAAAA2wAAAA8AAAAAAAAAAAAAAAAAmAIAAGRycy9k&#10;b3ducmV2LnhtbFBLBQYAAAAABAAEAPUAAACJAwAAAAA=&#10;">
                  <v:textbox>
                    <w:txbxContent>
                      <w:p w14:paraId="78C3AE37" w14:textId="77777777" w:rsidR="00CC3968" w:rsidRPr="0065115A" w:rsidRDefault="00CC3968" w:rsidP="00E924E6">
                        <w:pPr>
                          <w:spacing w:after="0" w:line="240" w:lineRule="auto"/>
                          <w:jc w:val="center"/>
                          <w:rPr>
                            <w:rFonts w:ascii="Times New Roman" w:hAnsi="Times New Roman" w:cs="Times New Roman"/>
                            <w:noProof/>
                            <w:sz w:val="26"/>
                            <w:szCs w:val="26"/>
                          </w:rPr>
                        </w:pPr>
                        <w:r w:rsidRPr="0065115A">
                          <w:rPr>
                            <w:rFonts w:ascii="Times New Roman" w:hAnsi="Times New Roman" w:cs="Times New Roman"/>
                            <w:noProof/>
                            <w:sz w:val="26"/>
                            <w:szCs w:val="26"/>
                          </w:rPr>
                          <w:t>Điều tra</w:t>
                        </w:r>
                      </w:p>
                      <w:p w14:paraId="05FF60A1" w14:textId="77777777" w:rsidR="00CC3968" w:rsidRPr="0065115A" w:rsidRDefault="00CC3968" w:rsidP="00E924E6">
                        <w:pPr>
                          <w:spacing w:after="0" w:line="240" w:lineRule="auto"/>
                          <w:jc w:val="center"/>
                          <w:rPr>
                            <w:rFonts w:ascii="Times New Roman" w:hAnsi="Times New Roman" w:cs="Times New Roman"/>
                            <w:noProof/>
                            <w:sz w:val="26"/>
                            <w:szCs w:val="26"/>
                          </w:rPr>
                        </w:pPr>
                        <w:r w:rsidRPr="0065115A">
                          <w:rPr>
                            <w:rFonts w:ascii="Times New Roman" w:hAnsi="Times New Roman" w:cs="Times New Roman"/>
                            <w:noProof/>
                            <w:sz w:val="26"/>
                            <w:szCs w:val="26"/>
                          </w:rPr>
                          <w:t>ban đầ</w:t>
                        </w:r>
                        <w:r>
                          <w:rPr>
                            <w:rFonts w:ascii="Times New Roman" w:hAnsi="Times New Roman" w:cs="Times New Roman"/>
                            <w:noProof/>
                            <w:sz w:val="26"/>
                            <w:szCs w:val="26"/>
                          </w:rPr>
                          <w:t>u</w:t>
                        </w:r>
                      </w:p>
                    </w:txbxContent>
                  </v:textbox>
                </v:shape>
                <v:shape id="Text Box 47" o:spid="_x0000_s1037" type="#_x0000_t202" style="position:absolute;top:15231;width:16300;height:70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r5t8QA&#10;AADbAAAADwAAAGRycy9kb3ducmV2LnhtbESPT4vCMBTE7wt+h/CEva2pIq5Uo6gg7kUX/4AeH82z&#10;LTYvpYlt9dObhQWPw8z8hpnOW1OImiqXW1bQ70UgiBOrc04VnI7rrzEI55E1FpZJwYMczGedjynG&#10;2ja8p/rgUxEg7GJUkHlfxlK6JCODrmdL4uBdbWXQB1mlUlfYBLgp5CCKRtJgzmEhw5JWGSW3w90o&#10;SM7ugsdHsxzr3SjflENZP7e/Sn1228UEhKfWv8P/7R+tYPgNf1/CD5Cz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ka+bfEAAAA2wAAAA8AAAAAAAAAAAAAAAAAmAIAAGRycy9k&#10;b3ducmV2LnhtbFBLBQYAAAAABAAEAPUAAACJAwAAAAA=&#10;" fillcolor="#dbe5f1">
                  <v:textbox>
                    <w:txbxContent>
                      <w:p w14:paraId="507A430E" w14:textId="24EA711D" w:rsidR="00CC3968" w:rsidRDefault="00CC3968" w:rsidP="00E924E6">
                        <w:pPr>
                          <w:spacing w:after="0" w:line="240" w:lineRule="auto"/>
                          <w:jc w:val="center"/>
                          <w:rPr>
                            <w:rFonts w:ascii="Times New Roman" w:hAnsi="Times New Roman" w:cs="Times New Roman"/>
                            <w:noProof/>
                            <w:sz w:val="26"/>
                            <w:szCs w:val="26"/>
                          </w:rPr>
                        </w:pPr>
                        <w:r w:rsidRPr="0065115A">
                          <w:rPr>
                            <w:rFonts w:ascii="Times New Roman" w:hAnsi="Times New Roman" w:cs="Times New Roman"/>
                            <w:noProof/>
                            <w:sz w:val="26"/>
                            <w:szCs w:val="26"/>
                          </w:rPr>
                          <w:t>Can thiệp</w:t>
                        </w:r>
                        <w:r>
                          <w:rPr>
                            <w:rFonts w:ascii="Times New Roman" w:hAnsi="Times New Roman" w:cs="Times New Roman"/>
                            <w:noProof/>
                            <w:sz w:val="26"/>
                            <w:szCs w:val="26"/>
                          </w:rPr>
                          <w:t>:</w:t>
                        </w:r>
                      </w:p>
                      <w:p w14:paraId="17409D97" w14:textId="686CE959" w:rsidR="00CC3968" w:rsidRPr="0065115A" w:rsidRDefault="00CC3968" w:rsidP="00E924E6">
                        <w:pPr>
                          <w:spacing w:after="0" w:line="240" w:lineRule="auto"/>
                          <w:jc w:val="center"/>
                          <w:rPr>
                            <w:rFonts w:ascii="Times New Roman" w:hAnsi="Times New Roman" w:cs="Times New Roman"/>
                            <w:noProof/>
                            <w:sz w:val="26"/>
                            <w:szCs w:val="26"/>
                          </w:rPr>
                        </w:pPr>
                        <w:r>
                          <w:rPr>
                            <w:rFonts w:ascii="Times New Roman" w:hAnsi="Times New Roman" w:cs="Times New Roman"/>
                            <w:noProof/>
                            <w:sz w:val="26"/>
                            <w:szCs w:val="26"/>
                          </w:rPr>
                          <w:t>Truyền thông tại cộng đồng, tư vấn cá nhân tại CSYT</w:t>
                        </w:r>
                      </w:p>
                    </w:txbxContent>
                  </v:textbox>
                </v:shape>
                <v:shape id="Text Box 46" o:spid="_x0000_s1038" type="#_x0000_t202" style="position:absolute;left:35052;top:15231;width:16300;height:37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lZcLMMA&#10;AADbAAAADwAAAGRycy9kb3ducmV2LnhtbESPT4vCMBTE7wt+h/AEb2vqIkWqUVRY9LIu/gE9Pppn&#10;W2xeShPbup/eLAgeh5n5DTNbdKYUDdWusKxgNIxAEKdWF5wpOB2/PycgnEfWWFomBQ9ysJj3PmaY&#10;aNvynpqDz0SAsEtQQe59lUjp0pwMuqGtiIN3tbVBH2SdSV1jG+CmlF9RFEuDBYeFHCta55TeDnej&#10;ID27Cx4f7Wqid3Gxqcay+fv5VWrQ75ZTEJ46/w6/2lutYBzD/5fwA+T8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lZcLMMAAADbAAAADwAAAAAAAAAAAAAAAACYAgAAZHJzL2Rv&#10;d25yZXYueG1sUEsFBgAAAAAEAAQA9QAAAIgDAAAAAA==&#10;" fillcolor="#dbe5f1">
                  <v:textbox>
                    <w:txbxContent>
                      <w:p w14:paraId="179E1F2B" w14:textId="77777777" w:rsidR="00CC3968" w:rsidRPr="0065115A" w:rsidRDefault="00CC3968" w:rsidP="00E924E6">
                        <w:pPr>
                          <w:spacing w:after="0" w:line="240" w:lineRule="auto"/>
                          <w:jc w:val="center"/>
                          <w:rPr>
                            <w:rFonts w:ascii="Times New Roman" w:hAnsi="Times New Roman" w:cs="Times New Roman"/>
                            <w:noProof/>
                            <w:sz w:val="26"/>
                            <w:szCs w:val="26"/>
                          </w:rPr>
                        </w:pPr>
                        <w:r w:rsidRPr="0065115A">
                          <w:rPr>
                            <w:rFonts w:ascii="Times New Roman" w:hAnsi="Times New Roman" w:cs="Times New Roman"/>
                            <w:noProof/>
                            <w:sz w:val="26"/>
                            <w:szCs w:val="26"/>
                          </w:rPr>
                          <w:t>Không can thiệp</w:t>
                        </w:r>
                      </w:p>
                    </w:txbxContent>
                  </v:textbox>
                </v:shape>
                <v:shape id="Text Box 31" o:spid="_x0000_s1039" type="#_x0000_t202" style="position:absolute;left:298;top:25460;width:13335;height:34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51LcUA&#10;AADbAAAADwAAAGRycy9kb3ducmV2LnhtbESPS2vDMBCE74X+B7GFXEoi50EeruVQAi3prU1Dcl2s&#10;jW1qrVxJcZx/HxUCPQ4z8w2TrXvTiI6cry0rGI8SEMSF1TWXCvbfb8MlCB+QNTaWScGVPKzzx4cM&#10;U20v/EXdLpQiQtinqKAKoU2l9EVFBv3ItsTRO1lnMETpSqkdXiLcNHKSJHNpsOa4UGFLm4qKn93Z&#10;KFjOtt3Rf0w/D8X81KzC86J7/3VKDZ761xcQgfrwH763t1rBdAx/X+IPkPk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jnUtxQAAANsAAAAPAAAAAAAAAAAAAAAAAJgCAABkcnMv&#10;ZG93bnJldi54bWxQSwUGAAAAAAQABAD1AAAAigMAAAAA&#10;">
                  <v:textbox>
                    <w:txbxContent>
                      <w:p w14:paraId="353B2E56" w14:textId="77777777" w:rsidR="00CC3968" w:rsidRPr="0065115A" w:rsidRDefault="00CC3968" w:rsidP="00E924E6">
                        <w:pPr>
                          <w:spacing w:after="0" w:line="240" w:lineRule="auto"/>
                          <w:jc w:val="center"/>
                          <w:rPr>
                            <w:rFonts w:ascii="Times New Roman" w:hAnsi="Times New Roman" w:cs="Times New Roman"/>
                            <w:noProof/>
                            <w:sz w:val="26"/>
                            <w:szCs w:val="26"/>
                          </w:rPr>
                        </w:pPr>
                        <w:r w:rsidRPr="0065115A">
                          <w:rPr>
                            <w:rFonts w:ascii="Times New Roman" w:hAnsi="Times New Roman" w:cs="Times New Roman"/>
                            <w:noProof/>
                            <w:sz w:val="26"/>
                            <w:szCs w:val="26"/>
                          </w:rPr>
                          <w:t>Điều tra</w:t>
                        </w:r>
                      </w:p>
                      <w:p w14:paraId="3A6D69A4" w14:textId="77777777" w:rsidR="00CC3968" w:rsidRPr="0065115A" w:rsidRDefault="00CC3968" w:rsidP="00E924E6">
                        <w:pPr>
                          <w:spacing w:after="0" w:line="240" w:lineRule="auto"/>
                          <w:jc w:val="center"/>
                          <w:rPr>
                            <w:rFonts w:ascii="Times New Roman" w:hAnsi="Times New Roman" w:cs="Times New Roman"/>
                            <w:noProof/>
                            <w:sz w:val="26"/>
                            <w:szCs w:val="26"/>
                          </w:rPr>
                        </w:pPr>
                        <w:r w:rsidRPr="0065115A">
                          <w:rPr>
                            <w:rFonts w:ascii="Times New Roman" w:hAnsi="Times New Roman" w:cs="Times New Roman"/>
                            <w:noProof/>
                            <w:sz w:val="26"/>
                            <w:szCs w:val="26"/>
                          </w:rPr>
                          <w:t>sau can thiệ</w:t>
                        </w:r>
                        <w:r>
                          <w:rPr>
                            <w:rFonts w:ascii="Times New Roman" w:hAnsi="Times New Roman" w:cs="Times New Roman"/>
                            <w:noProof/>
                            <w:sz w:val="26"/>
                            <w:szCs w:val="26"/>
                          </w:rPr>
                          <w:t>p</w:t>
                        </w:r>
                      </w:p>
                    </w:txbxContent>
                  </v:textbox>
                </v:shape>
                <v:shape id="Text Box 33" o:spid="_x0000_s1040" type="#_x0000_t202" style="position:absolute;left:37241;top:24053;width:13271;height:56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RBOwcUA&#10;AADbAAAADwAAAGRycy9kb3ducmV2LnhtbESPQWvCQBSE74L/YXmFXqRuNGI1uooILfamaWmvj+wz&#10;Cc2+jbvbmP77bkHwOMzMN8x625tGdOR8bVnBZJyAIC6srrlU8PH+8rQA4QOyxsYyKfglD9vNcLDG&#10;TNsrn6jLQykihH2GCqoQ2kxKX1Rk0I9tSxy9s3UGQ5SulNrhNcJNI6dJMpcGa44LFba0r6j4zn+M&#10;gsXs0H35t/T4WczPzTKMnrvXi1Pq8aHfrUAE6sM9fGsftII0hf8v8QfIz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EE7BxQAAANsAAAAPAAAAAAAAAAAAAAAAAJgCAABkcnMv&#10;ZG93bnJldi54bWxQSwUGAAAAAAQABAD1AAAAigMAAAAA&#10;">
                  <v:textbox>
                    <w:txbxContent>
                      <w:p w14:paraId="02BD4B25" w14:textId="77777777" w:rsidR="00CC3968" w:rsidRPr="0065115A" w:rsidRDefault="00CC3968" w:rsidP="00E924E6">
                        <w:pPr>
                          <w:spacing w:after="0" w:line="240" w:lineRule="auto"/>
                          <w:jc w:val="center"/>
                          <w:rPr>
                            <w:rFonts w:ascii="Times New Roman" w:hAnsi="Times New Roman" w:cs="Times New Roman"/>
                            <w:noProof/>
                            <w:sz w:val="26"/>
                            <w:szCs w:val="26"/>
                          </w:rPr>
                        </w:pPr>
                        <w:r w:rsidRPr="0065115A">
                          <w:rPr>
                            <w:rFonts w:ascii="Times New Roman" w:hAnsi="Times New Roman" w:cs="Times New Roman"/>
                            <w:noProof/>
                            <w:sz w:val="26"/>
                            <w:szCs w:val="26"/>
                          </w:rPr>
                          <w:t>Điều tra</w:t>
                        </w:r>
                      </w:p>
                      <w:p w14:paraId="32F86976" w14:textId="77777777" w:rsidR="00CC3968" w:rsidRPr="0065115A" w:rsidRDefault="00CC3968" w:rsidP="00E924E6">
                        <w:pPr>
                          <w:spacing w:after="0" w:line="240" w:lineRule="auto"/>
                          <w:jc w:val="center"/>
                          <w:rPr>
                            <w:rFonts w:ascii="Times New Roman" w:hAnsi="Times New Roman" w:cs="Times New Roman"/>
                            <w:noProof/>
                            <w:sz w:val="26"/>
                            <w:szCs w:val="26"/>
                          </w:rPr>
                        </w:pPr>
                        <w:r w:rsidRPr="0065115A">
                          <w:rPr>
                            <w:rFonts w:ascii="Times New Roman" w:hAnsi="Times New Roman" w:cs="Times New Roman"/>
                            <w:noProof/>
                            <w:sz w:val="26"/>
                            <w:szCs w:val="26"/>
                          </w:rPr>
                          <w:t>sau can thiệ</w:t>
                        </w:r>
                        <w:r>
                          <w:rPr>
                            <w:rFonts w:ascii="Times New Roman" w:hAnsi="Times New Roman" w:cs="Times New Roman"/>
                            <w:noProof/>
                            <w:sz w:val="26"/>
                            <w:szCs w:val="26"/>
                          </w:rPr>
                          <w:t>p</w:t>
                        </w:r>
                      </w:p>
                    </w:txbxContent>
                  </v:textbox>
                </v:shape>
                <v:shape id="Text Box 32" o:spid="_x0000_s1041" type="#_x0000_t202" style="position:absolute;left:21906;top:24053;width:8115;height:58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Yh5lsIA&#10;AADbAAAADwAAAGRycy9kb3ducmV2LnhtbESPT4vCMBDF78J+hzALexFN7YpKNYoosnvz/31oxrbY&#10;TEITtfvtN4Lg8fHm/d682aI1tbhT4yvLCgb9BARxbnXFhYLTcdObgPABWWNtmRT8kYfF/KMzw0zb&#10;B+/pfgiFiBD2GSooQ3CZlD4vyaDvW0ccvYttDIYom0LqBh8RbmqZJslIGqw4NpToaFVSfj3cTHzj&#10;eHapTIZh/NPdrbf79uxuo41SX5/tcgoiUBvex6/0r1bwncJzSwSAnP8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1iHmWwgAAANsAAAAPAAAAAAAAAAAAAAAAAJgCAABkcnMvZG93&#10;bnJldi54bWxQSwUGAAAAAAQABAD1AAAAhwMAAAAA&#10;" fillcolor="#f2f2f2">
                  <v:textbox>
                    <w:txbxContent>
                      <w:p w14:paraId="4024143D" w14:textId="77777777" w:rsidR="00CC3968" w:rsidRPr="0065115A" w:rsidRDefault="00CC3968" w:rsidP="00E924E6">
                        <w:pPr>
                          <w:spacing w:after="0" w:line="240" w:lineRule="auto"/>
                          <w:jc w:val="center"/>
                          <w:rPr>
                            <w:rFonts w:ascii="Times New Roman" w:hAnsi="Times New Roman" w:cs="Times New Roman"/>
                            <w:noProof/>
                            <w:sz w:val="26"/>
                            <w:szCs w:val="26"/>
                          </w:rPr>
                        </w:pPr>
                        <w:r w:rsidRPr="0065115A">
                          <w:rPr>
                            <w:rFonts w:ascii="Times New Roman" w:hAnsi="Times New Roman" w:cs="Times New Roman"/>
                            <w:noProof/>
                            <w:sz w:val="26"/>
                            <w:szCs w:val="26"/>
                          </w:rPr>
                          <w:t>So sánh</w:t>
                        </w:r>
                      </w:p>
                      <w:p w14:paraId="43293A35" w14:textId="77777777" w:rsidR="00CC3968" w:rsidRPr="0065115A" w:rsidRDefault="00CC3968" w:rsidP="00E924E6">
                        <w:pPr>
                          <w:spacing w:after="0" w:line="240" w:lineRule="auto"/>
                          <w:jc w:val="center"/>
                          <w:rPr>
                            <w:rFonts w:ascii="Times New Roman" w:hAnsi="Times New Roman" w:cs="Times New Roman"/>
                            <w:noProof/>
                            <w:sz w:val="26"/>
                            <w:szCs w:val="26"/>
                          </w:rPr>
                        </w:pPr>
                        <w:r w:rsidRPr="0065115A">
                          <w:rPr>
                            <w:rFonts w:ascii="Times New Roman" w:hAnsi="Times New Roman" w:cs="Times New Roman"/>
                            <w:noProof/>
                            <w:sz w:val="26"/>
                            <w:szCs w:val="26"/>
                          </w:rPr>
                          <w:t>hiệu quả</w:t>
                        </w:r>
                        <w:r>
                          <w:rPr>
                            <w:rFonts w:ascii="Times New Roman" w:hAnsi="Times New Roman" w:cs="Times New Roman"/>
                            <w:noProof/>
                            <w:sz w:val="26"/>
                            <w:szCs w:val="26"/>
                          </w:rPr>
                          <w:t xml:space="preserve"> can thiệp</w:t>
                        </w:r>
                      </w:p>
                    </w:txbxContent>
                  </v:textbox>
                </v:shape>
                <v:shape id="Text Box 48" o:spid="_x0000_s1042" type="#_x0000_t202" style="position:absolute;left:18161;top:12777;width:15443;height:66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ZesEsMA&#10;AADbAAAADwAAAGRycy9kb3ducmV2LnhtbERPy2oCMRTdC/2HcAvdiGYstsholKJYFIrga+HuOrlO&#10;hiY300nU6d83C6HLw3lPZq2z4kZNqDwrGPQzEMSF1xWXCg77ZW8EIkRkjdYzKfilALPpU2eCufZ3&#10;3tJtF0uRQjjkqMDEWOdShsKQw9D3NXHiLr5xGBNsSqkbvKdwZ+Vrlr1LhxWnBoM1zQ0V37urUzD6&#10;Mj/dz+Nyf94c3zaLrV3bYn5S6uW5/RiDiNTGf/HDvdIKhmls+pJ+gJ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ZesEsMAAADbAAAADwAAAAAAAAAAAAAAAACYAgAAZHJzL2Rv&#10;d25yZXYueG1sUEsFBgAAAAAEAAQA9QAAAIgDAAAAAA==&#10;" fillcolor="#f2f2f2" strokeweight="1pt">
                  <v:textbox>
                    <w:txbxContent>
                      <w:p w14:paraId="78585A3E" w14:textId="7E8C0CCA" w:rsidR="00CC3968" w:rsidRPr="0065115A" w:rsidRDefault="00CC3968" w:rsidP="00E924E6">
                        <w:pPr>
                          <w:spacing w:after="0" w:line="240" w:lineRule="auto"/>
                          <w:jc w:val="center"/>
                          <w:rPr>
                            <w:rFonts w:ascii="Times New Roman" w:hAnsi="Times New Roman" w:cs="Times New Roman"/>
                            <w:noProof/>
                            <w:sz w:val="26"/>
                            <w:szCs w:val="26"/>
                          </w:rPr>
                        </w:pPr>
                        <w:r>
                          <w:rPr>
                            <w:rFonts w:ascii="Times New Roman" w:hAnsi="Times New Roman" w:cs="Times New Roman"/>
                            <w:noProof/>
                            <w:sz w:val="26"/>
                            <w:szCs w:val="26"/>
                          </w:rPr>
                          <w:t>Thực trạng sử dụng thẻ BHYT và yếu tố ảnh hưởng</w:t>
                        </w:r>
                      </w:p>
                    </w:txbxContent>
                  </v:textbox>
                </v:shape>
                <v:shapetype id="_x0000_t32" coordsize="21600,21600" o:spt="32" o:oned="t" path="m,l21600,21600e" filled="f">
                  <v:path arrowok="t" fillok="f" o:connecttype="none"/>
                  <o:lock v:ext="edit" shapetype="t"/>
                </v:shapetype>
                <v:shape id="Straight Arrow Connector 65" o:spid="_x0000_s1043" type="#_x0000_t32" style="position:absolute;left:8318;top:3089;width:0;height:260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3A4nMUAAADbAAAADwAAAGRycy9kb3ducmV2LnhtbESPQWvCQBSE7wX/w/KE3uomhUqNriKC&#10;pVh6qJagt0f2mQSzb8PuaqK/3i0IPQ4z8w0zW/SmERdyvrasIB0lIIgLq2suFfzu1i/vIHxA1thY&#10;JgVX8rCYD55mmGnb8Q9dtqEUEcI+QwVVCG0mpS8qMuhHtiWO3tE6gyFKV0rtsItw08jXJBlLgzXH&#10;hQpbWlVUnLZno2D/NTnn1/ybNnk62RzQGX/bfSj1POyXUxCB+vAffrQ/tYLxG/x9iT9Azu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3A4nMUAAADbAAAADwAAAAAAAAAA&#10;AAAAAAChAgAAZHJzL2Rvd25yZXYueG1sUEsFBgAAAAAEAAQA+QAAAJMDAAAAAA==&#10;">
                  <v:stroke endarrow="block"/>
                </v:shape>
                <v:shape id="Straight Arrow Connector 56" o:spid="_x0000_s1044" type="#_x0000_t32" style="position:absolute;left:8191;top:12165;width:0;height:298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c5sVsUAAADbAAAADwAAAGRycy9kb3ducmV2LnhtbESPQWvCQBSE7wX/w/KE3uomhUqNriKC&#10;pVh6qJagt0f2mQSzb8PuaqK/3i0IPQ4z8w0zW/SmERdyvrasIB0lIIgLq2suFfzu1i/vIHxA1thY&#10;JgVX8rCYD55mmGnb8Q9dtqEUEcI+QwVVCG0mpS8qMuhHtiWO3tE6gyFKV0rtsItw08jXJBlLgzXH&#10;hQpbWlVUnLZno2D/NTnn1/ybNnk62RzQGX/bfSj1POyXUxCB+vAffrQ/tYK3Mfx9iT9Azu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c5sVsUAAADbAAAADwAAAAAAAAAA&#10;AAAAAAChAgAAZHJzL2Rvd25yZXYueG1sUEsFBgAAAAAEAAQA+QAAAJMDAAAAAA==&#10;">
                  <v:stroke endarrow="block"/>
                </v:shape>
                <v:shape id="Straight Arrow Connector 57" o:spid="_x0000_s1045" type="#_x0000_t32" style="position:absolute;left:31115;top:8920;width:6921;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o4b4sQAAADbAAAADwAAAGRycy9kb3ducmV2LnhtbESPQWsCMRSE74X+h/AEL0WzK1Rla5RS&#10;EMSDUN2Dx0fyuru4edkmcV3/vSkUPA4z8w2z2gy2FT350DhWkE8zEMTamYYrBeVpO1mCCBHZYOuY&#10;FNwpwGb9+rLCwrgbf1N/jJVIEA4FKqhj7Aopg67JYpi6jjh5P85bjEn6ShqPtwS3rZxl2VxabDgt&#10;1NjRV036crxaBc2+PJT922/0ernPzz4Pp3OrlRqPhs8PEJGG+Az/t3dGwfsC/r6kHyDX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ijhvixAAAANsAAAAPAAAAAAAAAAAA&#10;AAAAAKECAABkcnMvZG93bnJldi54bWxQSwUGAAAAAAQABAD5AAAAkgMAAAAA&#10;"/>
                <v:shape id="Straight Arrow Connector 59" o:spid="_x0000_s1046" type="#_x0000_t32" style="position:absolute;left:30967;top:8863;width:148;height:3914;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CoABsMAAADbAAAADwAAAGRycy9kb3ducmV2LnhtbESPT2sCMRTE74V+h/AK3rrZFpS6GqUV&#10;BPFS/AN6fGyeu8HNy7KJm/XbN4LQ4zAzv2Hmy8E2oqfOG8cKPrIcBHHptOFKwfGwfv8C4QOyxsYx&#10;KbiTh+Xi9WWOhXaRd9TvQyUShH2BCuoQ2kJKX9Zk0WeuJU7exXUWQ5JdJXWHMcFtIz/zfCItGk4L&#10;Nba0qqm87m9WgYm/pm83q/izPZ29jmTuY2eUGr0N3zMQgYbwH362N1rBeAqPL+kHyMU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AqAAbDAAAA2wAAAA8AAAAAAAAAAAAA&#10;AAAAoQIAAGRycy9kb3ducmV2LnhtbFBLBQYAAAAABAAEAPkAAACRAwAAAAA=&#10;">
                  <v:stroke endarrow="block"/>
                </v:shape>
                <v:shape id="Straight Arrow Connector 27" o:spid="_x0000_s1047" type="#_x0000_t32" style="position:absolute;left:13633;top:27178;width:7178;height:10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oS6sMUAAADbAAAADwAAAGRycy9kb3ducmV2LnhtbESPQWvCQBSE74X+h+UVvNWNHmyNrlIK&#10;FbF4qJGgt0f2mYRm34bdVaO/3hUEj8PMfMNM551pxImcry0rGPQTEMSF1TWXCrbZz/snCB+QNTaW&#10;ScGFPMxnry9TTLU98x+dNqEUEcI+RQVVCG0qpS8qMuj7tiWO3sE6gyFKV0rt8BzhppHDJBlJgzXH&#10;hQpb+q6o+N8cjYLd7/iYX/I1rfLBeLVHZ/w1WyjVe+u+JiACdeEZfrSXWsHwA+5f4g+Qsx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oS6sMUAAADbAAAADwAAAAAAAAAA&#10;AAAAAAChAgAAZHJzL2Rvd25yZXYueG1sUEsFBgAAAAAEAAQA+QAAAJMDAAAAAA==&#10;">
                  <v:stroke endarrow="block"/>
                </v:shape>
                <v:shape id="Straight Arrow Connector 28" o:spid="_x0000_s1048" type="#_x0000_t32" style="position:absolute;left:31764;top:27284;width:5477;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2DW4L4AAADbAAAADwAAAGRycy9kb3ducmV2LnhtbERPTYvCMBC9C/6HMII3myooUo2yKwji&#10;ZdEV9Dg0s23YZlKa2NR/vzkIe3y87+1+sI3oqfPGsYJ5loMgLp02XCm4fR9naxA+IGtsHJOCF3nY&#10;78ajLRbaRb5Qfw2VSCHsC1RQh9AWUvqyJos+cy1x4n5cZzEk2FVSdxhTuG3kIs9X0qLh1FBjS4ea&#10;yt/r0yow8cv07ekQP8/3h9eRzGvpjFLTyfCxARFoCP/it/ukFSzS2PQl/QC5+wM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CHYNbgvgAAANsAAAAPAAAAAAAAAAAAAAAAAKEC&#10;AABkcnMvZG93bnJldi54bWxQSwUGAAAAAAQABAD5AAAAjAMAAAAA&#10;">
                  <v:stroke endarrow="block"/>
                </v:shape>
                <v:shape id="Straight Arrow Connector 73" o:spid="_x0000_s1049" type="#_x0000_t32" style="position:absolute;left:20014;top:8863;width:52;height:3914;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ndrjMIAAADbAAAADwAAAGRycy9kb3ducmV2LnhtbESPQWsCMRSE74L/ITyhN81aqcrWKCoI&#10;0ouohXp8bF53g5uXZZNu1n/fCIUeh5n5hllteluLjlpvHCuYTjIQxIXThksFn9fDeAnCB2SNtWNS&#10;8CAPm/VwsMJcu8hn6i6hFAnCPkcFVQhNLqUvKrLoJ64hTt63ay2GJNtS6hZjgttavmbZXFo0nBYq&#10;bGhfUXG//FgFJp5M1xz3cffxdfM6knm8OaPUy6jfvoMI1If/8F/7qBUsZvD8kn6AXP8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mndrjMIAAADbAAAADwAAAAAAAAAAAAAA&#10;AAChAgAAZHJzL2Rvd25yZXYueG1sUEsFBgAAAAAEAAQA+QAAAJADAAAAAA==&#10;">
                  <v:stroke endarrow="block"/>
                </v:shape>
                <v:shape id="Straight Arrow Connector 74" o:spid="_x0000_s1050" type="#_x0000_t32" style="position:absolute;left:13525;top:8908;width:6604;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enZ9cQAAADbAAAADwAAAGRycy9kb3ducmV2LnhtbESPQWsCMRSE74X+h/AEL0WzK0Vla5RS&#10;EMSDUN2Dx0fyuru4edkmcV3/vSkUPA4z8w2z2gy2FT350DhWkE8zEMTamYYrBeVpO1mCCBHZYOuY&#10;FNwpwGb9+rLCwrgbf1N/jJVIEA4FKqhj7Aopg67JYpi6jjh5P85bjEn6ShqPtwS3rZxl2VxabDgt&#10;1NjRV036crxaBc2+PJT922/0ernPzz4Pp3OrlRqPhs8PEJGG+Az/t3dGweId/r6kHyDX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Z6dn1xAAAANsAAAAPAAAAAAAAAAAA&#10;AAAAAKECAABkcnMvZG93bnJldi54bWxQSwUGAAAAAAQABAD5AAAAkgMAAAAA&#10;"/>
                <v:shape id="Straight Arrow Connector 76" o:spid="_x0000_s1051" type="#_x0000_t32" style="position:absolute;left:43053;top:12079;width:0;height:298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nswNsUAAADbAAAADwAAAGRycy9kb3ducmV2LnhtbESPQWvCQBSE74X+h+UVvNWNHmyNrlIK&#10;FbF4qJGgt0f2mYRm34bdVaO/3hUEj8PMfMNM551pxImcry0rGPQTEMSF1TWXCrbZz/snCB+QNTaW&#10;ScGFPMxnry9TTLU98x+dNqEUEcI+RQVVCG0qpS8qMuj7tiWO3sE6gyFKV0rt8BzhppHDJBlJgzXH&#10;hQpb+q6o+N8cjYLd7/iYX/I1rfLBeLVHZ/w1WyjVe+u+JiACdeEZfrSXWsHHCO5f4g+Qsx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4nswNsUAAADbAAAADwAAAAAAAAAA&#10;AAAAAAChAgAAZHJzL2Rvd25yZXYueG1sUEsFBgAAAAAEAAQA+QAAAJMDAAAAAA==&#10;">
                  <v:stroke endarrow="block"/>
                </v:shape>
                <v:shape id="Straight Arrow Connector 77" o:spid="_x0000_s1052" type="#_x0000_t32" style="position:absolute;left:7965;top:22232;width:0;height:298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TeVrcUAAADbAAAADwAAAGRycy9kb3ducmV2LnhtbESPQWvCQBSE7wX/w/KE3uomPdQaXUUE&#10;S7H0UC1Bb4/sMwlm34bd1UR/vVsQehxm5htmtuhNIy7kfG1ZQTpKQBAXVtdcKvjdrV/eQfiArLGx&#10;TAqu5GExHzzNMNO24x+6bEMpIoR9hgqqENpMSl9UZNCPbEscvaN1BkOUrpTaYRfhppGvSfImDdYc&#10;FypsaVVRcdqejYL91+ScX/Nv2uTpZHNAZ/xt96HU87BfTkEE6sN/+NH+1ArGY/j7En+AnN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TeVrcUAAADbAAAADwAAAAAAAAAA&#10;AAAAAAChAgAAZHJzL2Rvd25yZXYueG1sUEsFBgAAAAAEAAQA+QAAAJMDAAAAAA==&#10;">
                  <v:stroke endarrow="block"/>
                </v:shape>
                <v:shape id="Straight Arrow Connector 78" o:spid="_x0000_s1053" type="#_x0000_t32" style="position:absolute;left:43812;top:19209;width:0;height:403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gB38EAAADbAAAADwAAAGRycy9kb3ducmV2LnhtbERPy4rCMBTdC/MP4Q6409RZ+KhGGQZG&#10;RHHhg6K7S3OnLdPclCRq9evNQnB5OO/ZojW1uJLzlWUFg34Cgji3uuJCwfHw2xuD8AFZY22ZFNzJ&#10;w2L+0Zlhqu2Nd3Tdh0LEEPYpKihDaFIpfV6SQd+3DXHk/qwzGCJ0hdQObzHc1PIrSYbSYMWxocSG&#10;fkrK//cXo+C0mVyye7aldTaYrM/ojH8clkp1P9vvKYhAbXiLX+6VVjCKY+OX+APk/Ak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8qAHfwQAAANsAAAAPAAAAAAAAAAAAAAAA&#10;AKECAABkcnMvZG93bnJldi54bWxQSwUGAAAAAAQABAD5AAAAjwMAAAAA&#10;">
                  <v:stroke endarrow="block"/>
                </v:shape>
                <v:shape id="Straight Arrow Connector 81" o:spid="_x0000_s1054" type="#_x0000_t32" style="position:absolute;left:42926;top:3256;width:0;height:260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EfYZcUAAADbAAAADwAAAGRycy9kb3ducmV2LnhtbESPT2vCQBTE7wW/w/IKvTWbeCiaukop&#10;KMXiwT+Eentkn0lo9m3YXTX66V1B8DjMzG+Yyaw3rTiR841lBVmSgiAurW64UrDbzt9HIHxA1tha&#10;JgUX8jCbDl4mmGt75jWdNqESEcI+RwV1CF0upS9rMugT2xFH72CdwRClq6R2eI5w08phmn5Igw3H&#10;hRo7+q6p/N8cjYK/3/GxuBQrWhbZeLlHZ/x1u1Dq7bX/+gQRqA/P8KP9oxWMMrh/iT9ATm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EfYZcUAAADbAAAADwAAAAAAAAAA&#10;AAAAAAChAgAAZHJzL2Rvd25yZXYueG1sUEsFBgAAAAAEAAQA+QAAAJMDAAAAAA==&#10;">
                  <v:stroke endarrow="block"/>
                </v:shape>
                <v:shape id="Text Box 83" o:spid="_x0000_s1055" type="#_x0000_t202" style="position:absolute;left:36443;top:-165;width:12715;height:32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q+HJsQA&#10;AADbAAAADwAAAGRycy9kb3ducmV2LnhtbESPT2sCMRTE74V+h/AKvRQ3WxW1W6OI0GJvVkWvj83b&#10;P3Tzsibpun57UxB6HGZ+M8x82ZtGdOR8bVnBa5KCIM6trrlUcNh/DGYgfEDW2FgmBVfysFw8Pswx&#10;0/bC39TtQiliCfsMFVQhtJmUPq/IoE9sSxy9wjqDIUpXSu3wEstNI4dpOpEGa44LFba0rij/2f0a&#10;BbPxpjv5r9H2mE+K5i28TLvPs1Pq+alfvYMI1If/8J3e6MiN4O9L/AFyc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6vhybEAAAA2wAAAA8AAAAAAAAAAAAAAAAAmAIAAGRycy9k&#10;b3ducmV2LnhtbFBLBQYAAAAABAAEAPUAAACJAwAAAAA=&#10;">
                  <v:textbox>
                    <w:txbxContent>
                      <w:p w14:paraId="1D39B253" w14:textId="31B94B62" w:rsidR="00CC3968" w:rsidRPr="00280557" w:rsidRDefault="00CC3968" w:rsidP="00E924E6">
                        <w:pPr>
                          <w:jc w:val="center"/>
                          <w:rPr>
                            <w:rFonts w:ascii="Times New Roman" w:hAnsi="Times New Roman" w:cs="Times New Roman"/>
                            <w:sz w:val="28"/>
                            <w:szCs w:val="28"/>
                          </w:rPr>
                        </w:pPr>
                        <w:r w:rsidRPr="00280557">
                          <w:rPr>
                            <w:rFonts w:ascii="Times New Roman" w:hAnsi="Times New Roman" w:cs="Times New Roman"/>
                            <w:sz w:val="28"/>
                            <w:szCs w:val="28"/>
                          </w:rPr>
                          <w:t>Xã đối chứng</w:t>
                        </w:r>
                      </w:p>
                    </w:txbxContent>
                  </v:textbox>
                </v:shape>
              </v:group>
            </w:pict>
          </mc:Fallback>
        </mc:AlternateContent>
      </w:r>
    </w:p>
    <w:p w14:paraId="24ACA74E" w14:textId="5C63DD61" w:rsidR="00F17840" w:rsidRPr="00351151" w:rsidRDefault="00F17840" w:rsidP="00E924E6">
      <w:pPr>
        <w:spacing w:after="0" w:line="360" w:lineRule="auto"/>
        <w:rPr>
          <w:rFonts w:ascii="Times New Roman" w:hAnsi="Times New Roman" w:cs="Times New Roman"/>
          <w:b/>
          <w:i/>
          <w:sz w:val="26"/>
          <w:szCs w:val="26"/>
          <w:lang w:val="vi-VN"/>
        </w:rPr>
      </w:pPr>
    </w:p>
    <w:p w14:paraId="7000F74C" w14:textId="6354B28A" w:rsidR="00F17840" w:rsidRPr="00351151" w:rsidRDefault="00F17840" w:rsidP="00E924E6">
      <w:pPr>
        <w:spacing w:after="0" w:line="360" w:lineRule="auto"/>
        <w:rPr>
          <w:rFonts w:ascii="Times New Roman" w:hAnsi="Times New Roman" w:cs="Times New Roman"/>
          <w:b/>
          <w:i/>
          <w:sz w:val="26"/>
          <w:szCs w:val="26"/>
          <w:lang w:val="vi-VN"/>
        </w:rPr>
      </w:pPr>
    </w:p>
    <w:p w14:paraId="009AB18A" w14:textId="5136A61C" w:rsidR="00F17840" w:rsidRPr="00351151" w:rsidRDefault="00F17840" w:rsidP="00E924E6">
      <w:pPr>
        <w:spacing w:after="0" w:line="360" w:lineRule="auto"/>
        <w:rPr>
          <w:rFonts w:ascii="Times New Roman" w:hAnsi="Times New Roman" w:cs="Times New Roman"/>
          <w:b/>
          <w:i/>
          <w:sz w:val="26"/>
          <w:szCs w:val="26"/>
          <w:lang w:val="vi-VN"/>
        </w:rPr>
      </w:pPr>
    </w:p>
    <w:p w14:paraId="78488D59" w14:textId="6DCEED66" w:rsidR="001E4256" w:rsidRPr="00351151" w:rsidRDefault="001E4256" w:rsidP="00E924E6">
      <w:pPr>
        <w:spacing w:after="0" w:line="360" w:lineRule="auto"/>
        <w:rPr>
          <w:rFonts w:ascii="Times New Roman" w:hAnsi="Times New Roman" w:cs="Times New Roman"/>
          <w:b/>
          <w:i/>
          <w:sz w:val="26"/>
          <w:szCs w:val="26"/>
          <w:lang w:val="vi-VN"/>
        </w:rPr>
      </w:pPr>
    </w:p>
    <w:p w14:paraId="126396BB" w14:textId="77777777" w:rsidR="001E4256" w:rsidRPr="00351151" w:rsidRDefault="001E4256" w:rsidP="00E924E6">
      <w:pPr>
        <w:spacing w:after="0" w:line="360" w:lineRule="auto"/>
        <w:rPr>
          <w:rFonts w:ascii="Times New Roman" w:hAnsi="Times New Roman" w:cs="Times New Roman"/>
          <w:b/>
          <w:i/>
          <w:sz w:val="26"/>
          <w:szCs w:val="26"/>
          <w:lang w:val="vi-VN"/>
        </w:rPr>
      </w:pPr>
    </w:p>
    <w:p w14:paraId="119A401B" w14:textId="77777777" w:rsidR="001E4256" w:rsidRPr="00351151" w:rsidRDefault="001E4256" w:rsidP="00E924E6">
      <w:pPr>
        <w:spacing w:after="0" w:line="360" w:lineRule="auto"/>
        <w:jc w:val="center"/>
        <w:rPr>
          <w:rFonts w:ascii="Times New Roman" w:hAnsi="Times New Roman" w:cs="Times New Roman"/>
          <w:b/>
          <w:i/>
          <w:sz w:val="26"/>
          <w:szCs w:val="26"/>
          <w:lang w:val="vi-VN"/>
        </w:rPr>
      </w:pPr>
    </w:p>
    <w:p w14:paraId="6599F9D0" w14:textId="77777777" w:rsidR="001E4256" w:rsidRPr="00351151" w:rsidRDefault="001E4256" w:rsidP="00E924E6">
      <w:pPr>
        <w:spacing w:after="0" w:line="360" w:lineRule="auto"/>
        <w:jc w:val="center"/>
        <w:rPr>
          <w:rFonts w:ascii="Times New Roman" w:hAnsi="Times New Roman" w:cs="Times New Roman"/>
          <w:b/>
          <w:i/>
          <w:sz w:val="26"/>
          <w:szCs w:val="26"/>
          <w:lang w:val="vi-VN"/>
        </w:rPr>
      </w:pPr>
    </w:p>
    <w:p w14:paraId="5F118EA1" w14:textId="77777777" w:rsidR="001E4256" w:rsidRPr="00351151" w:rsidRDefault="001E4256" w:rsidP="00E924E6">
      <w:pPr>
        <w:spacing w:after="0" w:line="360" w:lineRule="auto"/>
        <w:jc w:val="center"/>
        <w:rPr>
          <w:rFonts w:ascii="Times New Roman" w:hAnsi="Times New Roman" w:cs="Times New Roman"/>
          <w:b/>
          <w:i/>
          <w:sz w:val="26"/>
          <w:szCs w:val="26"/>
          <w:lang w:val="vi-VN"/>
        </w:rPr>
      </w:pPr>
    </w:p>
    <w:p w14:paraId="3F99B02C" w14:textId="77777777" w:rsidR="001E4256" w:rsidRPr="00351151" w:rsidRDefault="001E4256" w:rsidP="00E924E6">
      <w:pPr>
        <w:spacing w:after="0" w:line="360" w:lineRule="auto"/>
        <w:jc w:val="center"/>
        <w:rPr>
          <w:rFonts w:ascii="Times New Roman" w:hAnsi="Times New Roman" w:cs="Times New Roman"/>
          <w:b/>
          <w:i/>
          <w:sz w:val="26"/>
          <w:szCs w:val="26"/>
          <w:lang w:val="vi-VN"/>
        </w:rPr>
      </w:pPr>
    </w:p>
    <w:p w14:paraId="0608613A" w14:textId="77777777" w:rsidR="001E4256" w:rsidRPr="00351151" w:rsidRDefault="001E4256" w:rsidP="00E924E6">
      <w:pPr>
        <w:spacing w:after="0" w:line="360" w:lineRule="auto"/>
        <w:jc w:val="center"/>
        <w:rPr>
          <w:rFonts w:ascii="Times New Roman" w:hAnsi="Times New Roman" w:cs="Times New Roman"/>
          <w:b/>
          <w:i/>
          <w:sz w:val="26"/>
          <w:szCs w:val="26"/>
          <w:lang w:val="vi-VN"/>
        </w:rPr>
      </w:pPr>
    </w:p>
    <w:p w14:paraId="13DBEB3B" w14:textId="77777777" w:rsidR="00F53053" w:rsidRPr="00351151" w:rsidRDefault="00F53053" w:rsidP="00981175">
      <w:pPr>
        <w:pStyle w:val="Caption"/>
        <w:jc w:val="center"/>
        <w:rPr>
          <w:rFonts w:cs="Times New Roman"/>
          <w:szCs w:val="26"/>
        </w:rPr>
      </w:pPr>
    </w:p>
    <w:p w14:paraId="253D5527" w14:textId="77777777" w:rsidR="00F53053" w:rsidRPr="00351151" w:rsidRDefault="00F53053" w:rsidP="00981175">
      <w:pPr>
        <w:pStyle w:val="Caption"/>
        <w:jc w:val="center"/>
        <w:rPr>
          <w:rFonts w:cs="Times New Roman"/>
          <w:szCs w:val="26"/>
        </w:rPr>
      </w:pPr>
    </w:p>
    <w:p w14:paraId="3CF87689" w14:textId="77777777" w:rsidR="00F53053" w:rsidRPr="00351151" w:rsidRDefault="00F53053" w:rsidP="00981175">
      <w:pPr>
        <w:pStyle w:val="Caption"/>
        <w:jc w:val="center"/>
        <w:rPr>
          <w:rFonts w:cs="Times New Roman"/>
          <w:szCs w:val="26"/>
        </w:rPr>
      </w:pPr>
    </w:p>
    <w:p w14:paraId="22E8368B" w14:textId="77777777" w:rsidR="00F53053" w:rsidRPr="00351151" w:rsidRDefault="00F53053" w:rsidP="00981175">
      <w:pPr>
        <w:pStyle w:val="Caption"/>
        <w:jc w:val="center"/>
        <w:rPr>
          <w:rFonts w:cs="Times New Roman"/>
          <w:szCs w:val="26"/>
        </w:rPr>
      </w:pPr>
    </w:p>
    <w:p w14:paraId="418144FE" w14:textId="77777777" w:rsidR="00F53053" w:rsidRPr="00351151" w:rsidRDefault="00F53053" w:rsidP="00981175">
      <w:pPr>
        <w:pStyle w:val="Caption"/>
        <w:jc w:val="center"/>
        <w:rPr>
          <w:rFonts w:cs="Times New Roman"/>
          <w:szCs w:val="26"/>
        </w:rPr>
      </w:pPr>
    </w:p>
    <w:p w14:paraId="682D622A" w14:textId="17E789CB" w:rsidR="001E4256" w:rsidRPr="00351151" w:rsidRDefault="00B45671" w:rsidP="00B45671">
      <w:pPr>
        <w:pStyle w:val="Caption"/>
        <w:jc w:val="center"/>
        <w:rPr>
          <w:rFonts w:cs="Times New Roman"/>
          <w:szCs w:val="26"/>
        </w:rPr>
      </w:pPr>
      <w:bookmarkStart w:id="217" w:name="_Toc28080376"/>
      <w:r w:rsidRPr="00351151">
        <w:rPr>
          <w:szCs w:val="24"/>
        </w:rPr>
        <w:t>Hình 2.</w:t>
      </w:r>
      <w:r w:rsidRPr="00351151">
        <w:rPr>
          <w:szCs w:val="24"/>
        </w:rPr>
        <w:fldChar w:fldCharType="begin"/>
      </w:r>
      <w:r w:rsidRPr="00351151">
        <w:rPr>
          <w:szCs w:val="24"/>
        </w:rPr>
        <w:instrText xml:space="preserve"> SEQ Hình_2. \* ARABIC </w:instrText>
      </w:r>
      <w:r w:rsidRPr="00351151">
        <w:rPr>
          <w:szCs w:val="24"/>
        </w:rPr>
        <w:fldChar w:fldCharType="separate"/>
      </w:r>
      <w:r w:rsidR="00FA2275">
        <w:rPr>
          <w:noProof/>
          <w:szCs w:val="24"/>
        </w:rPr>
        <w:t>2</w:t>
      </w:r>
      <w:r w:rsidRPr="00351151">
        <w:rPr>
          <w:szCs w:val="24"/>
        </w:rPr>
        <w:fldChar w:fldCharType="end"/>
      </w:r>
      <w:r w:rsidR="00D96A00" w:rsidRPr="00351151">
        <w:rPr>
          <w:rFonts w:cs="Times New Roman"/>
          <w:szCs w:val="24"/>
          <w:lang w:val="vi-VN"/>
        </w:rPr>
        <w:t>.</w:t>
      </w:r>
      <w:r w:rsidR="001E4256" w:rsidRPr="00351151">
        <w:rPr>
          <w:rFonts w:cs="Times New Roman"/>
          <w:szCs w:val="24"/>
          <w:lang w:val="vi-VN"/>
        </w:rPr>
        <w:t xml:space="preserve"> Sơ đồ thiết kế</w:t>
      </w:r>
      <w:r w:rsidR="001E4256" w:rsidRPr="00351151">
        <w:rPr>
          <w:rFonts w:cs="Times New Roman"/>
          <w:szCs w:val="26"/>
          <w:lang w:val="vi-VN"/>
        </w:rPr>
        <w:t xml:space="preserve"> nghiên cứu can thiệp tại cộng đồng</w:t>
      </w:r>
      <w:bookmarkEnd w:id="217"/>
    </w:p>
    <w:p w14:paraId="4A14A255" w14:textId="4BF2F442" w:rsidR="00A60E05" w:rsidRPr="00351151" w:rsidRDefault="00A60E05" w:rsidP="00D33287">
      <w:pPr>
        <w:pStyle w:val="Heading2"/>
        <w:numPr>
          <w:ilvl w:val="1"/>
          <w:numId w:val="115"/>
        </w:numPr>
        <w:ind w:left="490" w:hanging="490"/>
        <w:rPr>
          <w:noProof/>
          <w:lang w:val="vi-VN"/>
        </w:rPr>
      </w:pPr>
      <w:bookmarkStart w:id="218" w:name="_Toc28079718"/>
      <w:bookmarkStart w:id="219" w:name="_Toc28087310"/>
      <w:r w:rsidRPr="00351151">
        <w:rPr>
          <w:sz w:val="26"/>
          <w:lang w:val="vi-VN"/>
        </w:rPr>
        <w:t>Phương pháp thu thập số liệu:</w:t>
      </w:r>
      <w:bookmarkEnd w:id="218"/>
      <w:bookmarkEnd w:id="219"/>
    </w:p>
    <w:p w14:paraId="62BFC835" w14:textId="59FB3963" w:rsidR="001E4256" w:rsidRPr="00351151" w:rsidRDefault="001E4256" w:rsidP="00D33287">
      <w:pPr>
        <w:pStyle w:val="Heading3"/>
        <w:numPr>
          <w:ilvl w:val="2"/>
          <w:numId w:val="115"/>
        </w:numPr>
        <w:ind w:left="658" w:hanging="658"/>
        <w:rPr>
          <w:i w:val="0"/>
          <w:noProof/>
          <w:sz w:val="26"/>
          <w:szCs w:val="26"/>
          <w:lang w:val="vi-VN"/>
        </w:rPr>
      </w:pPr>
      <w:bookmarkStart w:id="220" w:name="_Toc28079719"/>
      <w:r w:rsidRPr="00351151">
        <w:rPr>
          <w:i w:val="0"/>
          <w:noProof/>
          <w:sz w:val="26"/>
          <w:szCs w:val="26"/>
          <w:lang w:val="pt-BR"/>
        </w:rPr>
        <w:t xml:space="preserve">Bộ công cụ </w:t>
      </w:r>
      <w:r w:rsidR="00D96A00" w:rsidRPr="00351151">
        <w:rPr>
          <w:i w:val="0"/>
          <w:noProof/>
          <w:sz w:val="26"/>
          <w:szCs w:val="26"/>
          <w:lang w:val="pt-BR"/>
        </w:rPr>
        <w:t>thu thập số liệu</w:t>
      </w:r>
      <w:bookmarkEnd w:id="220"/>
    </w:p>
    <w:p w14:paraId="727081A0" w14:textId="14846668" w:rsidR="001E4256" w:rsidRPr="00351151" w:rsidRDefault="001E4256" w:rsidP="00E924E6">
      <w:pPr>
        <w:spacing w:after="0" w:line="360" w:lineRule="auto"/>
        <w:ind w:firstLine="567"/>
        <w:jc w:val="both"/>
        <w:rPr>
          <w:rFonts w:ascii="Times New Roman" w:hAnsi="Times New Roman" w:cs="Times New Roman"/>
          <w:noProof/>
          <w:sz w:val="26"/>
          <w:szCs w:val="26"/>
          <w:lang w:val="pt-BR"/>
        </w:rPr>
      </w:pPr>
      <w:r w:rsidRPr="00351151">
        <w:rPr>
          <w:rFonts w:ascii="Times New Roman" w:hAnsi="Times New Roman" w:cs="Times New Roman"/>
          <w:sz w:val="26"/>
          <w:szCs w:val="26"/>
          <w:lang w:val="vi-VN"/>
        </w:rPr>
        <w:t>Bộ công cụ nghiên cứu được xây dựng dựa trên bộ câu hỏi phỏng vấn của World Bank được tiến hành tại Việt Nam, có chỉnh sửa cho phù hợp tại CHDCND Lào</w:t>
      </w:r>
      <w:r w:rsidR="0031749A" w:rsidRPr="00351151">
        <w:rPr>
          <w:rFonts w:ascii="Times New Roman" w:hAnsi="Times New Roman" w:cs="Times New Roman"/>
          <w:sz w:val="26"/>
          <w:szCs w:val="26"/>
          <w:lang w:val="vi-VN"/>
        </w:rPr>
        <w:fldChar w:fldCharType="begin"/>
      </w:r>
      <w:r w:rsidR="00457FEF" w:rsidRPr="00351151">
        <w:rPr>
          <w:rFonts w:ascii="Times New Roman" w:hAnsi="Times New Roman" w:cs="Times New Roman"/>
          <w:sz w:val="26"/>
          <w:szCs w:val="26"/>
          <w:lang w:val="vi-VN"/>
        </w:rPr>
        <w:instrText xml:space="preserve"> ADDIN ZOTERO_ITEM CSL_CITATION {"citationID":"Izoi6wcG","properties":{"formattedCitation":" [13], [113]","plainCitation":" [13], [113]","noteIndex":0},"citationItems":[{"id":1698,"uris":["http://zotero.org/users/4598420/items/EDGFGBH5"],"uri":["http://zotero.org/users/4598420/items/EDGFGBH5"],"itemData":{"id":1698,"type":"article","title":"Phiếu phỏng vấn hộ gia đình về BHYT","language":"vie","author":[{"family":"Dự án hỗ trợ y tế các tỉnh vùng Đông Bắc Bộ và Đồng bằng Sông Hồng","given":""}],"issued":{"date-parts":[["2015"]]}},"label":"page"},{"id":2251,"uris":["http://zotero.org/users/4598420/items/FV56JFS2"],"uri":["http://zotero.org/users/4598420/items/FV56JFS2"],"itemData":{"id":2251,"type":"report","title":"Health and the Millennium Development Goals","genre":"Report","language":"e","author":[{"family":"World Health Organization","given":""}],"issued":{"date-parts":[["2005"]]}},"label":"page"}],"schema":"https://github.com/citation-style-language/schema/raw/master/csl-citation.json"} </w:instrText>
      </w:r>
      <w:r w:rsidR="0031749A" w:rsidRPr="00351151">
        <w:rPr>
          <w:rFonts w:ascii="Times New Roman" w:hAnsi="Times New Roman" w:cs="Times New Roman"/>
          <w:sz w:val="26"/>
          <w:szCs w:val="26"/>
          <w:lang w:val="vi-VN"/>
        </w:rPr>
        <w:fldChar w:fldCharType="separate"/>
      </w:r>
      <w:r w:rsidR="00457FEF" w:rsidRPr="00351151">
        <w:rPr>
          <w:rFonts w:ascii="Times New Roman" w:hAnsi="Times New Roman" w:cs="Times New Roman"/>
          <w:sz w:val="26"/>
        </w:rPr>
        <w:t xml:space="preserve"> [13], [113]</w:t>
      </w:r>
      <w:r w:rsidR="0031749A" w:rsidRPr="00351151">
        <w:rPr>
          <w:rFonts w:ascii="Times New Roman" w:hAnsi="Times New Roman" w:cs="Times New Roman"/>
          <w:sz w:val="26"/>
          <w:szCs w:val="26"/>
          <w:lang w:val="vi-VN"/>
        </w:rPr>
        <w:fldChar w:fldCharType="end"/>
      </w:r>
      <w:r w:rsidRPr="00351151">
        <w:rPr>
          <w:rFonts w:ascii="Times New Roman" w:hAnsi="Times New Roman" w:cs="Times New Roman"/>
          <w:sz w:val="26"/>
          <w:szCs w:val="26"/>
          <w:lang w:val="vi-VN"/>
        </w:rPr>
        <w:t xml:space="preserve">. Sử dụng </w:t>
      </w:r>
      <w:r w:rsidRPr="00351151">
        <w:rPr>
          <w:rFonts w:ascii="Times New Roman" w:hAnsi="Times New Roman" w:cs="Times New Roman"/>
          <w:sz w:val="26"/>
          <w:szCs w:val="26"/>
          <w:lang w:val="pt-BR"/>
        </w:rPr>
        <w:t xml:space="preserve">theo </w:t>
      </w:r>
      <w:r w:rsidRPr="00351151">
        <w:rPr>
          <w:rFonts w:ascii="Times New Roman" w:hAnsi="Times New Roman" w:cs="Times New Roman"/>
          <w:sz w:val="26"/>
          <w:szCs w:val="26"/>
          <w:lang w:val="vi-VN"/>
        </w:rPr>
        <w:t xml:space="preserve">bộ câu hỏi phỏng vấn có cấu trúc để phỏng vấn </w:t>
      </w:r>
      <w:r w:rsidRPr="00351151">
        <w:rPr>
          <w:rFonts w:ascii="Times New Roman" w:hAnsi="Times New Roman" w:cs="Times New Roman"/>
          <w:noProof/>
          <w:sz w:val="26"/>
          <w:szCs w:val="26"/>
          <w:lang w:val="vi-VN"/>
        </w:rPr>
        <w:t xml:space="preserve">kiến thức và thực hành </w:t>
      </w:r>
      <w:r w:rsidRPr="00351151">
        <w:rPr>
          <w:rFonts w:ascii="Times New Roman" w:hAnsi="Times New Roman" w:cs="Times New Roman"/>
          <w:sz w:val="26"/>
          <w:szCs w:val="26"/>
          <w:lang w:val="vi-VN"/>
        </w:rPr>
        <w:t xml:space="preserve">của các người có thẻ BHYT về </w:t>
      </w:r>
      <w:r w:rsidRPr="00351151">
        <w:rPr>
          <w:rFonts w:ascii="Times New Roman" w:hAnsi="Times New Roman" w:cs="Times New Roman"/>
          <w:noProof/>
          <w:sz w:val="26"/>
          <w:szCs w:val="26"/>
          <w:lang w:val="vi-VN"/>
        </w:rPr>
        <w:t xml:space="preserve">khả năng tiếp cận và sử dụng dịch vụ y tế tại cơ sở y tế công, cũng như </w:t>
      </w:r>
      <w:r w:rsidRPr="00351151">
        <w:rPr>
          <w:rFonts w:ascii="Times New Roman" w:hAnsi="Times New Roman" w:cs="Times New Roman"/>
          <w:noProof/>
          <w:sz w:val="26"/>
          <w:szCs w:val="26"/>
          <w:lang w:val="pt-BR"/>
        </w:rPr>
        <w:t xml:space="preserve">những </w:t>
      </w:r>
      <w:r w:rsidRPr="00351151">
        <w:rPr>
          <w:rFonts w:ascii="Times New Roman" w:hAnsi="Times New Roman" w:cs="Times New Roman"/>
          <w:noProof/>
          <w:sz w:val="26"/>
          <w:szCs w:val="26"/>
          <w:lang w:val="vi-VN"/>
        </w:rPr>
        <w:t>khó khăn rào cản</w:t>
      </w:r>
      <w:r w:rsidRPr="00351151">
        <w:rPr>
          <w:rFonts w:ascii="Times New Roman" w:hAnsi="Times New Roman" w:cs="Times New Roman"/>
          <w:noProof/>
          <w:sz w:val="26"/>
          <w:szCs w:val="26"/>
          <w:lang w:val="pt-BR"/>
        </w:rPr>
        <w:t>.</w:t>
      </w:r>
    </w:p>
    <w:p w14:paraId="1D5BE182" w14:textId="350133F7" w:rsidR="001E4256" w:rsidRPr="00351151" w:rsidRDefault="001E4256" w:rsidP="00E924E6">
      <w:pPr>
        <w:tabs>
          <w:tab w:val="left" w:pos="567"/>
        </w:tabs>
        <w:spacing w:after="0" w:line="360" w:lineRule="auto"/>
        <w:jc w:val="both"/>
        <w:rPr>
          <w:rFonts w:ascii="Times New Roman" w:hAnsi="Times New Roman" w:cs="Times New Roman"/>
          <w:noProof/>
          <w:sz w:val="26"/>
          <w:szCs w:val="26"/>
          <w:lang w:val="pt-BR"/>
        </w:rPr>
      </w:pPr>
      <w:r w:rsidRPr="00351151">
        <w:rPr>
          <w:rFonts w:ascii="Times New Roman" w:hAnsi="Times New Roman" w:cs="Times New Roman"/>
          <w:noProof/>
          <w:snapToGrid w:val="0"/>
          <w:sz w:val="26"/>
          <w:szCs w:val="26"/>
          <w:lang w:val="pt-BR"/>
        </w:rPr>
        <w:tab/>
      </w:r>
      <w:r w:rsidRPr="00351151">
        <w:rPr>
          <w:rFonts w:ascii="Times New Roman" w:hAnsi="Times New Roman" w:cs="Times New Roman"/>
          <w:noProof/>
          <w:sz w:val="26"/>
          <w:szCs w:val="26"/>
          <w:lang w:val="pt-BR"/>
        </w:rPr>
        <w:t>Xây dựng và thử nghiệm bộ câu hỏi: s</w:t>
      </w:r>
      <w:r w:rsidRPr="00351151">
        <w:rPr>
          <w:rFonts w:ascii="Times New Roman" w:hAnsi="Times New Roman" w:cs="Times New Roman"/>
          <w:noProof/>
          <w:snapToGrid w:val="0"/>
          <w:sz w:val="26"/>
          <w:szCs w:val="26"/>
          <w:lang w:val="pt-BR"/>
        </w:rPr>
        <w:t xml:space="preserve">au khi xây dựng bộ câu hỏi, chúng tôi tiến hành Pretest điều tra thử sử dụng bộ câu hỏi điều tra 1 lần trên 30 </w:t>
      </w:r>
      <w:r w:rsidRPr="00351151">
        <w:rPr>
          <w:rFonts w:ascii="Times New Roman" w:hAnsi="Times New Roman" w:cs="Times New Roman"/>
          <w:noProof/>
          <w:snapToGrid w:val="0"/>
          <w:sz w:val="26"/>
          <w:szCs w:val="26"/>
          <w:lang w:val="vi-VN"/>
        </w:rPr>
        <w:t xml:space="preserve">người dân </w:t>
      </w:r>
      <w:r w:rsidRPr="00351151">
        <w:rPr>
          <w:rFonts w:ascii="Times New Roman" w:hAnsi="Times New Roman" w:cs="Times New Roman"/>
          <w:noProof/>
          <w:snapToGrid w:val="0"/>
          <w:sz w:val="26"/>
          <w:szCs w:val="26"/>
          <w:lang w:val="pt-BR"/>
        </w:rPr>
        <w:t>trong năm 201</w:t>
      </w:r>
      <w:r w:rsidRPr="00351151">
        <w:rPr>
          <w:rFonts w:ascii="Times New Roman" w:hAnsi="Times New Roman" w:cs="Times New Roman"/>
          <w:noProof/>
          <w:snapToGrid w:val="0"/>
          <w:sz w:val="26"/>
          <w:szCs w:val="26"/>
          <w:lang w:val="vi-VN"/>
        </w:rPr>
        <w:t>6</w:t>
      </w:r>
      <w:r w:rsidRPr="00351151">
        <w:rPr>
          <w:rFonts w:ascii="Times New Roman" w:hAnsi="Times New Roman" w:cs="Times New Roman"/>
          <w:noProof/>
          <w:snapToGrid w:val="0"/>
          <w:sz w:val="26"/>
          <w:szCs w:val="26"/>
          <w:lang w:val="pt-BR"/>
        </w:rPr>
        <w:t xml:space="preserve"> tại một điểm gần xã đã chọn nghiên cứu và sửa lại một số câu hỏi trong bộ câu hỏi đã thiết kế ban đầu cho phù hợp.</w:t>
      </w:r>
      <w:r w:rsidRPr="00351151">
        <w:rPr>
          <w:rFonts w:ascii="Times New Roman" w:hAnsi="Times New Roman" w:cs="Times New Roman"/>
          <w:noProof/>
          <w:sz w:val="26"/>
          <w:szCs w:val="26"/>
          <w:lang w:val="pt-BR"/>
        </w:rPr>
        <w:t xml:space="preserve"> Bộ câu hỏi được soạn thảo để đo </w:t>
      </w:r>
      <w:r w:rsidRPr="00351151">
        <w:rPr>
          <w:rFonts w:ascii="Times New Roman" w:hAnsi="Times New Roman" w:cs="Times New Roman"/>
          <w:noProof/>
          <w:sz w:val="26"/>
          <w:szCs w:val="26"/>
          <w:lang w:val="pt-BR"/>
        </w:rPr>
        <w:lastRenderedPageBreak/>
        <w:t xml:space="preserve">lường toàn bộ các chỉ số cơ bản. Mỗi bộ câu hỏi đều có mã số nghiên cứu riêng biệt, mã hoá cho từng người tham gia nghiên cứu. Tiến hành thử nghiệm bộ câu hỏi </w:t>
      </w:r>
      <w:r w:rsidR="00DE220F" w:rsidRPr="00351151">
        <w:rPr>
          <w:rFonts w:ascii="Times New Roman" w:hAnsi="Times New Roman" w:cs="Times New Roman"/>
          <w:noProof/>
          <w:sz w:val="26"/>
          <w:szCs w:val="26"/>
          <w:lang w:val="pt-BR"/>
        </w:rPr>
        <w:t>trên những người có thẻ BHYT</w:t>
      </w:r>
      <w:r w:rsidRPr="00351151">
        <w:rPr>
          <w:rFonts w:ascii="Times New Roman" w:hAnsi="Times New Roman" w:cs="Times New Roman"/>
          <w:noProof/>
          <w:sz w:val="26"/>
          <w:szCs w:val="26"/>
          <w:lang w:val="pt-BR"/>
        </w:rPr>
        <w:t>. Sau đó phân tích thử để rút kinh nghiệm sửa chữa lại bộ câu hỏi hoàn chỉnh hơn khi tiến hành thu thập số liệu thực sự.</w:t>
      </w:r>
    </w:p>
    <w:p w14:paraId="13CAD613" w14:textId="7071CAC0" w:rsidR="001E4256" w:rsidRPr="00351151" w:rsidRDefault="001E4256" w:rsidP="00D33287">
      <w:pPr>
        <w:pStyle w:val="Heading3"/>
        <w:numPr>
          <w:ilvl w:val="2"/>
          <w:numId w:val="115"/>
        </w:numPr>
        <w:ind w:left="658" w:hanging="658"/>
        <w:rPr>
          <w:i w:val="0"/>
          <w:noProof/>
          <w:sz w:val="26"/>
          <w:szCs w:val="26"/>
          <w:lang w:val="pt-BR"/>
        </w:rPr>
      </w:pPr>
      <w:bookmarkStart w:id="221" w:name="_Toc28079720"/>
      <w:r w:rsidRPr="00351151">
        <w:rPr>
          <w:i w:val="0"/>
          <w:noProof/>
          <w:sz w:val="26"/>
          <w:szCs w:val="26"/>
          <w:lang w:val="pt-BR"/>
        </w:rPr>
        <w:t>Điề</w:t>
      </w:r>
      <w:r w:rsidR="00D96A00" w:rsidRPr="00351151">
        <w:rPr>
          <w:i w:val="0"/>
          <w:noProof/>
          <w:sz w:val="26"/>
          <w:szCs w:val="26"/>
          <w:lang w:val="pt-BR"/>
        </w:rPr>
        <w:t>u tra viên, giám sát viên</w:t>
      </w:r>
      <w:bookmarkEnd w:id="221"/>
      <w:r w:rsidRPr="00351151">
        <w:rPr>
          <w:i w:val="0"/>
          <w:noProof/>
          <w:sz w:val="26"/>
          <w:szCs w:val="26"/>
          <w:lang w:val="pt-BR"/>
        </w:rPr>
        <w:t xml:space="preserve"> </w:t>
      </w:r>
    </w:p>
    <w:p w14:paraId="368F1CF6" w14:textId="4209BF33" w:rsidR="001E4256" w:rsidRPr="00351151" w:rsidRDefault="001E4256" w:rsidP="00D33287">
      <w:pPr>
        <w:pStyle w:val="ListParagraph"/>
        <w:numPr>
          <w:ilvl w:val="0"/>
          <w:numId w:val="77"/>
        </w:numPr>
        <w:spacing w:after="0" w:line="360" w:lineRule="auto"/>
        <w:contextualSpacing w:val="0"/>
        <w:jc w:val="both"/>
        <w:rPr>
          <w:rFonts w:ascii="Times New Roman" w:hAnsi="Times New Roman" w:cs="Times New Roman"/>
          <w:b/>
          <w:bCs/>
          <w:noProof/>
          <w:sz w:val="26"/>
          <w:szCs w:val="26"/>
          <w:lang w:val="pt-BR"/>
        </w:rPr>
      </w:pPr>
      <w:r w:rsidRPr="00351151">
        <w:rPr>
          <w:rFonts w:ascii="Times New Roman" w:hAnsi="Times New Roman" w:cs="Times New Roman"/>
          <w:b/>
          <w:bCs/>
          <w:noProof/>
          <w:sz w:val="26"/>
          <w:szCs w:val="26"/>
          <w:lang w:val="pt-BR"/>
        </w:rPr>
        <w:t xml:space="preserve">Điều tra viên: </w:t>
      </w:r>
      <w:r w:rsidRPr="00351151">
        <w:rPr>
          <w:rFonts w:ascii="Times New Roman" w:hAnsi="Times New Roman" w:cs="Times New Roman"/>
          <w:noProof/>
          <w:snapToGrid w:val="0"/>
          <w:sz w:val="26"/>
          <w:szCs w:val="26"/>
          <w:lang w:val="pt-BR"/>
        </w:rPr>
        <w:t xml:space="preserve">Điều tra viên là nghiên cứu viên của </w:t>
      </w:r>
      <w:r w:rsidR="006960F2" w:rsidRPr="00351151">
        <w:rPr>
          <w:rFonts w:ascii="Times New Roman" w:hAnsi="Times New Roman" w:cs="Times New Roman"/>
          <w:color w:val="000000"/>
          <w:sz w:val="26"/>
          <w:szCs w:val="26"/>
          <w:lang w:val="pt-BR"/>
        </w:rPr>
        <w:t>trường</w:t>
      </w:r>
      <w:r w:rsidR="006960F2" w:rsidRPr="00351151">
        <w:rPr>
          <w:rFonts w:ascii="Times New Roman" w:hAnsi="Times New Roman" w:cs="Times New Roman"/>
          <w:noProof/>
          <w:snapToGrid w:val="0"/>
          <w:sz w:val="26"/>
          <w:szCs w:val="26"/>
          <w:lang w:val="pt-BR"/>
        </w:rPr>
        <w:t xml:space="preserve"> </w:t>
      </w:r>
      <w:r w:rsidR="00DE220F" w:rsidRPr="00351151">
        <w:rPr>
          <w:rFonts w:ascii="Times New Roman" w:hAnsi="Times New Roman" w:cs="Times New Roman"/>
          <w:noProof/>
          <w:snapToGrid w:val="0"/>
          <w:sz w:val="26"/>
          <w:szCs w:val="26"/>
          <w:lang w:val="pt-BR"/>
        </w:rPr>
        <w:t>Đ</w:t>
      </w:r>
      <w:r w:rsidRPr="00351151">
        <w:rPr>
          <w:rFonts w:ascii="Times New Roman" w:hAnsi="Times New Roman" w:cs="Times New Roman"/>
          <w:noProof/>
          <w:snapToGrid w:val="0"/>
          <w:sz w:val="26"/>
          <w:szCs w:val="26"/>
          <w:lang w:val="pt-BR"/>
        </w:rPr>
        <w:t xml:space="preserve">ại học </w:t>
      </w:r>
      <w:r w:rsidR="00DE220F" w:rsidRPr="00351151">
        <w:rPr>
          <w:rFonts w:ascii="Times New Roman" w:hAnsi="Times New Roman" w:cs="Times New Roman"/>
          <w:noProof/>
          <w:snapToGrid w:val="0"/>
          <w:sz w:val="26"/>
          <w:szCs w:val="26"/>
          <w:lang w:val="pt-BR"/>
        </w:rPr>
        <w:t xml:space="preserve">Khoa học Sức khoẻ </w:t>
      </w:r>
      <w:r w:rsidRPr="00351151">
        <w:rPr>
          <w:rFonts w:ascii="Times New Roman" w:hAnsi="Times New Roman" w:cs="Times New Roman"/>
          <w:noProof/>
          <w:snapToGrid w:val="0"/>
          <w:sz w:val="26"/>
          <w:szCs w:val="26"/>
          <w:lang w:val="pt-BR"/>
        </w:rPr>
        <w:t>Lào</w:t>
      </w:r>
      <w:r w:rsidR="00DE220F" w:rsidRPr="00351151">
        <w:rPr>
          <w:rFonts w:ascii="Times New Roman" w:hAnsi="Times New Roman" w:cs="Times New Roman"/>
          <w:noProof/>
          <w:snapToGrid w:val="0"/>
          <w:sz w:val="26"/>
          <w:szCs w:val="26"/>
          <w:lang w:val="pt-BR"/>
        </w:rPr>
        <w:t>.</w:t>
      </w:r>
    </w:p>
    <w:p w14:paraId="3B2CC9E8" w14:textId="32C65340" w:rsidR="001E4256" w:rsidRPr="00351151" w:rsidRDefault="001E4256" w:rsidP="00D33287">
      <w:pPr>
        <w:pStyle w:val="ListParagraph"/>
        <w:numPr>
          <w:ilvl w:val="0"/>
          <w:numId w:val="77"/>
        </w:numPr>
        <w:spacing w:after="0" w:line="360" w:lineRule="auto"/>
        <w:contextualSpacing w:val="0"/>
        <w:jc w:val="both"/>
        <w:rPr>
          <w:rFonts w:ascii="Times New Roman" w:hAnsi="Times New Roman" w:cs="Times New Roman"/>
          <w:b/>
          <w:bCs/>
          <w:noProof/>
          <w:sz w:val="26"/>
          <w:szCs w:val="26"/>
          <w:lang w:val="pt-BR"/>
        </w:rPr>
      </w:pPr>
      <w:r w:rsidRPr="00351151">
        <w:rPr>
          <w:rFonts w:ascii="Times New Roman" w:hAnsi="Times New Roman" w:cs="Times New Roman"/>
          <w:b/>
          <w:bCs/>
          <w:noProof/>
          <w:sz w:val="26"/>
          <w:szCs w:val="26"/>
          <w:lang w:val="pt-BR"/>
        </w:rPr>
        <w:t xml:space="preserve">Giám sát viên: </w:t>
      </w:r>
      <w:r w:rsidR="00DE220F" w:rsidRPr="00351151">
        <w:rPr>
          <w:rFonts w:ascii="Times New Roman" w:hAnsi="Times New Roman" w:cs="Times New Roman"/>
          <w:bCs/>
          <w:noProof/>
          <w:sz w:val="26"/>
          <w:szCs w:val="26"/>
          <w:lang w:val="pt-BR"/>
        </w:rPr>
        <w:t>Là nghiên cứu sinh cùng với n</w:t>
      </w:r>
      <w:r w:rsidRPr="00351151">
        <w:rPr>
          <w:rFonts w:ascii="Times New Roman" w:hAnsi="Times New Roman" w:cs="Times New Roman"/>
          <w:bCs/>
          <w:noProof/>
          <w:sz w:val="26"/>
          <w:szCs w:val="26"/>
          <w:lang w:val="pt-BR"/>
        </w:rPr>
        <w:t xml:space="preserve">ghiên cứu viên </w:t>
      </w:r>
      <w:r w:rsidRPr="00351151">
        <w:rPr>
          <w:rFonts w:ascii="Times New Roman" w:hAnsi="Times New Roman" w:cs="Times New Roman"/>
          <w:color w:val="000000"/>
          <w:sz w:val="26"/>
          <w:szCs w:val="26"/>
          <w:lang w:val="pt-BR"/>
        </w:rPr>
        <w:t xml:space="preserve">trường Đại </w:t>
      </w:r>
      <w:r w:rsidR="006960F2" w:rsidRPr="00351151">
        <w:rPr>
          <w:rFonts w:ascii="Times New Roman" w:hAnsi="Times New Roman" w:cs="Times New Roman"/>
          <w:noProof/>
          <w:snapToGrid w:val="0"/>
          <w:sz w:val="26"/>
          <w:szCs w:val="26"/>
          <w:lang w:val="pt-BR"/>
        </w:rPr>
        <w:t>Đại học Khoa học Sức khoẻ Lào</w:t>
      </w:r>
      <w:r w:rsidRPr="00351151">
        <w:rPr>
          <w:rFonts w:ascii="Times New Roman" w:hAnsi="Times New Roman" w:cs="Times New Roman"/>
          <w:color w:val="000000"/>
          <w:sz w:val="26"/>
          <w:szCs w:val="26"/>
          <w:lang w:val="pt-BR"/>
        </w:rPr>
        <w:t xml:space="preserve">. Giám sát viên có nhiệm vụ phỏng vấn ngẫu nhiên </w:t>
      </w:r>
      <w:r w:rsidR="00D96A00" w:rsidRPr="00351151">
        <w:rPr>
          <w:rFonts w:ascii="Times New Roman" w:hAnsi="Times New Roman" w:cs="Times New Roman"/>
          <w:color w:val="000000"/>
          <w:sz w:val="26"/>
          <w:szCs w:val="26"/>
          <w:lang w:val="pt-BR"/>
        </w:rPr>
        <w:t>5</w:t>
      </w:r>
      <w:r w:rsidRPr="00351151">
        <w:rPr>
          <w:rFonts w:ascii="Times New Roman" w:hAnsi="Times New Roman" w:cs="Times New Roman"/>
          <w:color w:val="000000"/>
          <w:sz w:val="26"/>
          <w:szCs w:val="26"/>
          <w:lang w:val="pt-BR"/>
        </w:rPr>
        <w:t>% số phiếu điều tra viên đã phỏng vấn, giám sát qui trình thu thập số liệu và kiểm tra phiếu, nhận phiếu do ĐTV thu thập.</w:t>
      </w:r>
    </w:p>
    <w:p w14:paraId="404A9D0D" w14:textId="77777777" w:rsidR="001E4256" w:rsidRPr="00351151" w:rsidRDefault="001E4256" w:rsidP="00D33287">
      <w:pPr>
        <w:pStyle w:val="ListParagraph"/>
        <w:numPr>
          <w:ilvl w:val="0"/>
          <w:numId w:val="77"/>
        </w:numPr>
        <w:spacing w:after="0" w:line="360" w:lineRule="auto"/>
        <w:contextualSpacing w:val="0"/>
        <w:jc w:val="both"/>
        <w:rPr>
          <w:rFonts w:ascii="Times New Roman" w:hAnsi="Times New Roman" w:cs="Times New Roman"/>
          <w:b/>
          <w:bCs/>
          <w:noProof/>
          <w:sz w:val="26"/>
          <w:szCs w:val="26"/>
          <w:lang w:val="pt-BR"/>
        </w:rPr>
      </w:pPr>
      <w:r w:rsidRPr="00351151">
        <w:rPr>
          <w:rFonts w:ascii="Times New Roman" w:hAnsi="Times New Roman" w:cs="Times New Roman"/>
          <w:b/>
          <w:bCs/>
          <w:noProof/>
          <w:sz w:val="26"/>
          <w:szCs w:val="26"/>
          <w:lang w:val="pt-BR"/>
        </w:rPr>
        <w:t xml:space="preserve">Người dẫn đường: </w:t>
      </w:r>
      <w:r w:rsidRPr="00351151">
        <w:rPr>
          <w:rFonts w:ascii="Times New Roman" w:hAnsi="Times New Roman" w:cs="Times New Roman"/>
          <w:color w:val="000000"/>
          <w:sz w:val="26"/>
          <w:szCs w:val="26"/>
          <w:lang w:val="pt-BR"/>
        </w:rPr>
        <w:t>Là cán bộ y tế thôn bản tại nơi đối tượng nghiên cứu cư trú.</w:t>
      </w:r>
    </w:p>
    <w:p w14:paraId="0977D86A" w14:textId="2BA5C961" w:rsidR="001E4256" w:rsidRPr="00351151" w:rsidRDefault="001E4256" w:rsidP="00D33287">
      <w:pPr>
        <w:pStyle w:val="Heading3"/>
        <w:numPr>
          <w:ilvl w:val="2"/>
          <w:numId w:val="115"/>
        </w:numPr>
        <w:ind w:left="672" w:hanging="672"/>
        <w:rPr>
          <w:i w:val="0"/>
          <w:noProof/>
          <w:sz w:val="26"/>
          <w:szCs w:val="26"/>
          <w:lang w:val="pt-BR"/>
        </w:rPr>
      </w:pPr>
      <w:bookmarkStart w:id="222" w:name="_Toc28079721"/>
      <w:r w:rsidRPr="00351151">
        <w:rPr>
          <w:i w:val="0"/>
          <w:noProof/>
          <w:sz w:val="26"/>
          <w:szCs w:val="26"/>
          <w:lang w:val="pt-BR"/>
        </w:rPr>
        <w:t>Thử nghiệm bộ công cụ</w:t>
      </w:r>
      <w:bookmarkEnd w:id="222"/>
      <w:r w:rsidRPr="00351151">
        <w:rPr>
          <w:i w:val="0"/>
          <w:noProof/>
          <w:sz w:val="26"/>
          <w:szCs w:val="26"/>
          <w:lang w:val="pt-BR"/>
        </w:rPr>
        <w:t xml:space="preserve"> </w:t>
      </w:r>
    </w:p>
    <w:p w14:paraId="55B60212" w14:textId="1FB2E378" w:rsidR="001E4256" w:rsidRPr="00351151" w:rsidRDefault="001E4256" w:rsidP="00E924E6">
      <w:pPr>
        <w:tabs>
          <w:tab w:val="left" w:pos="567"/>
        </w:tabs>
        <w:spacing w:after="0" w:line="360" w:lineRule="auto"/>
        <w:jc w:val="both"/>
        <w:rPr>
          <w:rFonts w:ascii="Times New Roman" w:hAnsi="Times New Roman" w:cs="Times New Roman"/>
          <w:color w:val="000000"/>
          <w:sz w:val="26"/>
          <w:szCs w:val="26"/>
          <w:lang w:val="pt-BR"/>
        </w:rPr>
      </w:pPr>
      <w:r w:rsidRPr="00351151">
        <w:rPr>
          <w:rFonts w:ascii="Times New Roman" w:hAnsi="Times New Roman" w:cs="Times New Roman"/>
          <w:color w:val="000000"/>
          <w:sz w:val="26"/>
          <w:szCs w:val="26"/>
          <w:lang w:val="pt-BR"/>
        </w:rPr>
        <w:tab/>
        <w:t xml:space="preserve">Bộ phiếu phỏng vấn định lượng người có thẻ BHYT đã được thử nghiệm trên 30 người huyện </w:t>
      </w:r>
      <w:r w:rsidR="00F0143E" w:rsidRPr="00351151">
        <w:rPr>
          <w:rFonts w:ascii="Times New Roman" w:hAnsi="Times New Roman" w:cs="Times New Roman"/>
          <w:noProof/>
          <w:sz w:val="26"/>
          <w:szCs w:val="26"/>
          <w:lang w:val="pt-BR"/>
        </w:rPr>
        <w:t>KeoOudom</w:t>
      </w:r>
      <w:r w:rsidRPr="00351151">
        <w:rPr>
          <w:rFonts w:ascii="Times New Roman" w:hAnsi="Times New Roman" w:cs="Times New Roman"/>
          <w:color w:val="000000"/>
          <w:sz w:val="26"/>
          <w:szCs w:val="26"/>
          <w:lang w:val="pt-BR"/>
        </w:rPr>
        <w:t>. Quá trình thử nghiệm bao gồm cả thử nghiệm phương pháp thu thập số liệu, cách tiếp cận đối tượng nghiên cứu và nội dung phiếu phỏng vấn. Các bộ công cụ sau thử nghiệm đã được chỉnh sửa cho phù hợp để tiến hành điều tra chính thức.</w:t>
      </w:r>
      <w:bookmarkStart w:id="223" w:name="_Toc461689912"/>
    </w:p>
    <w:p w14:paraId="427A42C8" w14:textId="223CA75E" w:rsidR="001E4256" w:rsidRPr="00351151" w:rsidRDefault="001E4256" w:rsidP="00D33287">
      <w:pPr>
        <w:pStyle w:val="Heading2"/>
        <w:numPr>
          <w:ilvl w:val="1"/>
          <w:numId w:val="115"/>
        </w:numPr>
        <w:ind w:left="518" w:hanging="518"/>
        <w:rPr>
          <w:sz w:val="26"/>
          <w:lang w:val="vi-VN"/>
        </w:rPr>
      </w:pPr>
      <w:bookmarkStart w:id="224" w:name="_Toc28079722"/>
      <w:bookmarkStart w:id="225" w:name="_Toc28087311"/>
      <w:r w:rsidRPr="00351151">
        <w:rPr>
          <w:sz w:val="26"/>
          <w:lang w:val="vi-VN"/>
        </w:rPr>
        <w:t>Các biến số nghiên cứu</w:t>
      </w:r>
      <w:bookmarkEnd w:id="223"/>
      <w:r w:rsidRPr="00351151">
        <w:rPr>
          <w:sz w:val="26"/>
          <w:lang w:val="vi-VN"/>
        </w:rPr>
        <w:t xml:space="preserve"> và chỉ số đánh giá can thiệp</w:t>
      </w:r>
      <w:bookmarkEnd w:id="224"/>
      <w:bookmarkEnd w:id="225"/>
      <w:r w:rsidR="00F7309E" w:rsidRPr="00351151">
        <w:rPr>
          <w:sz w:val="26"/>
          <w:lang w:val="vi-VN"/>
        </w:rPr>
        <w:t xml:space="preserve"> </w:t>
      </w:r>
    </w:p>
    <w:p w14:paraId="07F69149" w14:textId="32CD6B33" w:rsidR="001E4256" w:rsidRPr="00351151" w:rsidRDefault="001E4256" w:rsidP="00D33287">
      <w:pPr>
        <w:pStyle w:val="Heading3"/>
        <w:numPr>
          <w:ilvl w:val="2"/>
          <w:numId w:val="115"/>
        </w:numPr>
        <w:ind w:left="630" w:hanging="630"/>
        <w:rPr>
          <w:i w:val="0"/>
          <w:noProof/>
          <w:snapToGrid w:val="0"/>
          <w:sz w:val="26"/>
          <w:szCs w:val="26"/>
          <w:lang w:val="pt-BR"/>
        </w:rPr>
      </w:pPr>
      <w:bookmarkStart w:id="226" w:name="_Toc28079723"/>
      <w:r w:rsidRPr="00351151">
        <w:rPr>
          <w:i w:val="0"/>
          <w:noProof/>
          <w:sz w:val="26"/>
          <w:szCs w:val="26"/>
          <w:lang w:val="pt-BR"/>
        </w:rPr>
        <w:t>Biến số nghiên cứ</w:t>
      </w:r>
      <w:r w:rsidR="00D96A00" w:rsidRPr="00351151">
        <w:rPr>
          <w:i w:val="0"/>
          <w:noProof/>
          <w:sz w:val="26"/>
          <w:szCs w:val="26"/>
          <w:lang w:val="pt-BR"/>
        </w:rPr>
        <w:t xml:space="preserve">u </w:t>
      </w:r>
      <w:r w:rsidR="002A202D" w:rsidRPr="00351151">
        <w:rPr>
          <w:i w:val="0"/>
          <w:noProof/>
          <w:sz w:val="26"/>
          <w:szCs w:val="26"/>
          <w:lang w:val="pt-BR"/>
        </w:rPr>
        <w:t>và c</w:t>
      </w:r>
      <w:r w:rsidR="005C7F3B" w:rsidRPr="00351151">
        <w:rPr>
          <w:rFonts w:cs="Times New Roman"/>
          <w:i w:val="0"/>
          <w:noProof/>
          <w:snapToGrid w:val="0"/>
          <w:sz w:val="26"/>
          <w:szCs w:val="26"/>
          <w:lang w:val="pt-BR"/>
        </w:rPr>
        <w:t>ác chỉ</w:t>
      </w:r>
      <w:r w:rsidRPr="00351151">
        <w:rPr>
          <w:rFonts w:cs="Times New Roman"/>
          <w:i w:val="0"/>
          <w:noProof/>
          <w:snapToGrid w:val="0"/>
          <w:sz w:val="26"/>
          <w:szCs w:val="26"/>
          <w:lang w:val="pt-BR"/>
        </w:rPr>
        <w:t xml:space="preserve"> số trong nghiên cứu </w:t>
      </w:r>
      <w:r w:rsidR="005C7F3B" w:rsidRPr="00351151">
        <w:rPr>
          <w:rFonts w:cs="Times New Roman"/>
          <w:i w:val="0"/>
          <w:noProof/>
          <w:snapToGrid w:val="0"/>
          <w:sz w:val="26"/>
          <w:szCs w:val="26"/>
          <w:lang w:val="pt-BR"/>
        </w:rPr>
        <w:t>thực trạng kiến thức và thực hành trong sử dụng dịch vụ y tế công</w:t>
      </w:r>
      <w:bookmarkEnd w:id="226"/>
      <w:r w:rsidR="005C7F3B" w:rsidRPr="00351151">
        <w:rPr>
          <w:rFonts w:cs="Times New Roman"/>
          <w:i w:val="0"/>
          <w:noProof/>
          <w:snapToGrid w:val="0"/>
          <w:sz w:val="26"/>
          <w:szCs w:val="26"/>
          <w:lang w:val="pt-BR"/>
        </w:rPr>
        <w:t xml:space="preserve"> </w:t>
      </w:r>
    </w:p>
    <w:p w14:paraId="5ED85F99" w14:textId="43B8B74A" w:rsidR="00D475D1" w:rsidRPr="00351151" w:rsidRDefault="00D475D1" w:rsidP="00D33287">
      <w:pPr>
        <w:pStyle w:val="ListParagraph"/>
        <w:numPr>
          <w:ilvl w:val="3"/>
          <w:numId w:val="115"/>
        </w:numPr>
        <w:tabs>
          <w:tab w:val="left" w:pos="360"/>
          <w:tab w:val="left" w:pos="567"/>
        </w:tabs>
        <w:spacing w:after="0" w:line="360" w:lineRule="auto"/>
        <w:ind w:left="868" w:hanging="868"/>
        <w:jc w:val="both"/>
        <w:rPr>
          <w:rFonts w:ascii="Times New Roman" w:hAnsi="Times New Roman" w:cs="Times New Roman"/>
          <w:b/>
          <w:noProof/>
          <w:snapToGrid w:val="0"/>
          <w:sz w:val="26"/>
          <w:szCs w:val="26"/>
          <w:lang w:val="pt-BR"/>
        </w:rPr>
      </w:pPr>
      <w:r w:rsidRPr="00351151">
        <w:rPr>
          <w:rFonts w:ascii="Times New Roman" w:hAnsi="Times New Roman" w:cs="Times New Roman"/>
          <w:b/>
          <w:noProof/>
          <w:snapToGrid w:val="0"/>
          <w:sz w:val="26"/>
          <w:szCs w:val="26"/>
          <w:lang w:val="pt-BR"/>
        </w:rPr>
        <w:t>Thông tin cá nhân</w:t>
      </w:r>
    </w:p>
    <w:p w14:paraId="3E6D8059" w14:textId="2B5D63A2" w:rsidR="00A526DD" w:rsidRPr="00351151" w:rsidRDefault="00A526DD" w:rsidP="00D33287">
      <w:pPr>
        <w:pStyle w:val="ListParagraph"/>
        <w:numPr>
          <w:ilvl w:val="0"/>
          <w:numId w:val="99"/>
        </w:numPr>
        <w:tabs>
          <w:tab w:val="left" w:pos="360"/>
          <w:tab w:val="left" w:pos="567"/>
        </w:tabs>
        <w:spacing w:after="0" w:line="360" w:lineRule="auto"/>
        <w:ind w:left="450"/>
        <w:jc w:val="both"/>
        <w:rPr>
          <w:rFonts w:ascii="Times New Roman" w:hAnsi="Times New Roman" w:cs="Times New Roman"/>
          <w:sz w:val="26"/>
          <w:szCs w:val="26"/>
        </w:rPr>
      </w:pPr>
      <w:r w:rsidRPr="00351151">
        <w:rPr>
          <w:rFonts w:ascii="Times New Roman" w:hAnsi="Times New Roman" w:cs="Times New Roman"/>
          <w:noProof/>
          <w:snapToGrid w:val="0"/>
          <w:sz w:val="26"/>
          <w:szCs w:val="26"/>
          <w:lang w:val="pt-BR"/>
        </w:rPr>
        <w:t xml:space="preserve">Phân bố nhóm tuổi: (15-19, 20-29, 30-39, 40-49, 50-59, </w:t>
      </w:r>
      <w:r w:rsidRPr="00351151">
        <w:rPr>
          <w:rFonts w:ascii="Times New Roman" w:hAnsi="Times New Roman" w:cs="Times New Roman"/>
          <w:sz w:val="26"/>
          <w:szCs w:val="26"/>
        </w:rPr>
        <w:t>≥60)</w:t>
      </w:r>
    </w:p>
    <w:p w14:paraId="04789472" w14:textId="4D03F1BB" w:rsidR="00A526DD" w:rsidRPr="00351151" w:rsidRDefault="00A526DD" w:rsidP="00D33287">
      <w:pPr>
        <w:pStyle w:val="ListParagraph"/>
        <w:numPr>
          <w:ilvl w:val="0"/>
          <w:numId w:val="99"/>
        </w:numPr>
        <w:tabs>
          <w:tab w:val="left" w:pos="360"/>
          <w:tab w:val="left" w:pos="567"/>
        </w:tabs>
        <w:spacing w:after="0" w:line="360" w:lineRule="auto"/>
        <w:ind w:left="450"/>
        <w:jc w:val="both"/>
        <w:rPr>
          <w:rFonts w:ascii="Times New Roman" w:hAnsi="Times New Roman" w:cs="Times New Roman"/>
          <w:noProof/>
          <w:snapToGrid w:val="0"/>
          <w:sz w:val="26"/>
          <w:szCs w:val="26"/>
          <w:lang w:val="pt-BR"/>
        </w:rPr>
      </w:pPr>
      <w:r w:rsidRPr="00351151">
        <w:rPr>
          <w:rFonts w:ascii="Times New Roman" w:hAnsi="Times New Roman" w:cs="Times New Roman"/>
          <w:noProof/>
          <w:snapToGrid w:val="0"/>
          <w:sz w:val="26"/>
          <w:szCs w:val="26"/>
          <w:lang w:val="pt-BR"/>
        </w:rPr>
        <w:t>Phân bố giới tính: (nam và nữ)</w:t>
      </w:r>
    </w:p>
    <w:p w14:paraId="6F23DC72" w14:textId="2C88178F" w:rsidR="00A526DD" w:rsidRPr="00351151" w:rsidRDefault="00A526DD" w:rsidP="00D33287">
      <w:pPr>
        <w:pStyle w:val="ListParagraph"/>
        <w:numPr>
          <w:ilvl w:val="0"/>
          <w:numId w:val="99"/>
        </w:numPr>
        <w:tabs>
          <w:tab w:val="left" w:pos="360"/>
          <w:tab w:val="left" w:pos="567"/>
        </w:tabs>
        <w:spacing w:after="0" w:line="360" w:lineRule="auto"/>
        <w:ind w:left="450"/>
        <w:jc w:val="both"/>
        <w:rPr>
          <w:rFonts w:ascii="Times New Roman" w:hAnsi="Times New Roman" w:cs="Times New Roman"/>
          <w:noProof/>
          <w:snapToGrid w:val="0"/>
          <w:sz w:val="26"/>
          <w:szCs w:val="26"/>
          <w:lang w:val="pt-BR"/>
        </w:rPr>
      </w:pPr>
      <w:r w:rsidRPr="00351151">
        <w:rPr>
          <w:rFonts w:ascii="Times New Roman" w:hAnsi="Times New Roman" w:cs="Times New Roman"/>
          <w:noProof/>
          <w:snapToGrid w:val="0"/>
          <w:sz w:val="26"/>
          <w:szCs w:val="26"/>
          <w:lang w:val="pt-BR"/>
        </w:rPr>
        <w:t>Ph</w:t>
      </w:r>
      <w:r w:rsidRPr="00351151">
        <w:rPr>
          <w:rFonts w:ascii="Times New Roman" w:hAnsi="Times New Roman" w:cs="Times New Roman"/>
          <w:noProof/>
          <w:snapToGrid w:val="0"/>
          <w:spacing w:val="-6"/>
          <w:sz w:val="26"/>
          <w:szCs w:val="26"/>
          <w:lang w:val="pt-BR"/>
        </w:rPr>
        <w:t>ân bố trình độ học vấn: (Mù chữ, Tiểu học, Trung học cơ sở, Phổ thông trung học)</w:t>
      </w:r>
    </w:p>
    <w:p w14:paraId="55A88276" w14:textId="2085151F" w:rsidR="00A526DD" w:rsidRPr="00351151" w:rsidRDefault="00A526DD" w:rsidP="00D33287">
      <w:pPr>
        <w:pStyle w:val="ListParagraph"/>
        <w:numPr>
          <w:ilvl w:val="0"/>
          <w:numId w:val="99"/>
        </w:numPr>
        <w:tabs>
          <w:tab w:val="left" w:pos="360"/>
          <w:tab w:val="left" w:pos="567"/>
        </w:tabs>
        <w:spacing w:after="0" w:line="360" w:lineRule="auto"/>
        <w:ind w:left="450"/>
        <w:jc w:val="both"/>
        <w:rPr>
          <w:rFonts w:ascii="Times New Roman" w:hAnsi="Times New Roman" w:cs="Times New Roman"/>
          <w:noProof/>
          <w:snapToGrid w:val="0"/>
          <w:sz w:val="26"/>
          <w:szCs w:val="26"/>
          <w:lang w:val="pt-BR"/>
        </w:rPr>
      </w:pPr>
      <w:r w:rsidRPr="00351151">
        <w:rPr>
          <w:rFonts w:ascii="Times New Roman" w:hAnsi="Times New Roman" w:cs="Times New Roman"/>
          <w:noProof/>
          <w:snapToGrid w:val="0"/>
          <w:sz w:val="26"/>
          <w:szCs w:val="26"/>
          <w:lang w:val="pt-BR"/>
        </w:rPr>
        <w:t>Phân bố tình trạng hôn nhân: (Chưa kết hôn, Kết hôn, Goá/ly thân/ly dị)</w:t>
      </w:r>
    </w:p>
    <w:p w14:paraId="10FEBA6B" w14:textId="3C192AA3" w:rsidR="00A526DD" w:rsidRPr="00351151" w:rsidRDefault="00A526DD" w:rsidP="00D33287">
      <w:pPr>
        <w:pStyle w:val="ListParagraph"/>
        <w:numPr>
          <w:ilvl w:val="0"/>
          <w:numId w:val="99"/>
        </w:numPr>
        <w:tabs>
          <w:tab w:val="left" w:pos="360"/>
          <w:tab w:val="left" w:pos="567"/>
        </w:tabs>
        <w:spacing w:after="0" w:line="360" w:lineRule="auto"/>
        <w:ind w:left="450"/>
        <w:jc w:val="both"/>
        <w:rPr>
          <w:rFonts w:ascii="Times New Roman" w:hAnsi="Times New Roman" w:cs="Times New Roman"/>
          <w:noProof/>
          <w:snapToGrid w:val="0"/>
          <w:sz w:val="26"/>
          <w:szCs w:val="26"/>
          <w:lang w:val="pt-BR"/>
        </w:rPr>
      </w:pPr>
      <w:r w:rsidRPr="00351151">
        <w:rPr>
          <w:rFonts w:ascii="Times New Roman" w:hAnsi="Times New Roman" w:cs="Times New Roman"/>
          <w:noProof/>
          <w:snapToGrid w:val="0"/>
          <w:sz w:val="26"/>
          <w:szCs w:val="26"/>
          <w:lang w:val="pt-BR"/>
        </w:rPr>
        <w:t>Phân bố nghề nghiệp: Nông nghiệp, Làm công, Hưu trí, Kinh doanh nhỏ, Cán bộ nhà nước)</w:t>
      </w:r>
    </w:p>
    <w:p w14:paraId="2C858C5A" w14:textId="16903BBE" w:rsidR="00A526DD" w:rsidRPr="00351151" w:rsidRDefault="00A526DD" w:rsidP="00D33287">
      <w:pPr>
        <w:pStyle w:val="ListParagraph"/>
        <w:numPr>
          <w:ilvl w:val="0"/>
          <w:numId w:val="99"/>
        </w:numPr>
        <w:tabs>
          <w:tab w:val="left" w:pos="360"/>
          <w:tab w:val="left" w:pos="567"/>
        </w:tabs>
        <w:spacing w:after="0" w:line="360" w:lineRule="auto"/>
        <w:ind w:left="450"/>
        <w:jc w:val="both"/>
        <w:rPr>
          <w:rFonts w:ascii="Times New Roman" w:hAnsi="Times New Roman" w:cs="Times New Roman"/>
          <w:noProof/>
          <w:snapToGrid w:val="0"/>
          <w:sz w:val="26"/>
          <w:szCs w:val="26"/>
          <w:lang w:val="pt-BR"/>
        </w:rPr>
      </w:pPr>
      <w:r w:rsidRPr="00351151">
        <w:rPr>
          <w:rFonts w:ascii="Times New Roman" w:hAnsi="Times New Roman" w:cs="Times New Roman"/>
          <w:noProof/>
          <w:snapToGrid w:val="0"/>
          <w:sz w:val="26"/>
          <w:szCs w:val="26"/>
          <w:lang w:val="pt-BR"/>
        </w:rPr>
        <w:t>Nơi sống: (thị trấn, bản làng)</w:t>
      </w:r>
      <w:r w:rsidR="008F2E1B" w:rsidRPr="00351151">
        <w:rPr>
          <w:rFonts w:ascii="Times New Roman" w:hAnsi="Times New Roman" w:cs="Times New Roman"/>
          <w:noProof/>
          <w:snapToGrid w:val="0"/>
          <w:sz w:val="26"/>
          <w:szCs w:val="26"/>
          <w:lang w:val="pt-BR"/>
        </w:rPr>
        <w:t>: dựa theo đăng ký hộ khẩu của Uỷ ban Nhân dân huyện và xã.</w:t>
      </w:r>
    </w:p>
    <w:p w14:paraId="3568D779" w14:textId="0FB90BE0" w:rsidR="00A526DD" w:rsidRPr="00351151" w:rsidRDefault="00D26E59" w:rsidP="00D33287">
      <w:pPr>
        <w:pStyle w:val="ListParagraph"/>
        <w:numPr>
          <w:ilvl w:val="0"/>
          <w:numId w:val="99"/>
        </w:numPr>
        <w:tabs>
          <w:tab w:val="left" w:pos="360"/>
          <w:tab w:val="left" w:pos="567"/>
        </w:tabs>
        <w:spacing w:after="0" w:line="360" w:lineRule="auto"/>
        <w:ind w:left="450"/>
        <w:jc w:val="both"/>
        <w:rPr>
          <w:rFonts w:ascii="Times New Roman" w:hAnsi="Times New Roman" w:cs="Times New Roman"/>
          <w:noProof/>
          <w:snapToGrid w:val="0"/>
          <w:sz w:val="26"/>
          <w:szCs w:val="26"/>
          <w:lang w:val="pt-BR"/>
        </w:rPr>
      </w:pPr>
      <w:r w:rsidRPr="00351151">
        <w:rPr>
          <w:rFonts w:ascii="Times New Roman" w:hAnsi="Times New Roman" w:cs="Times New Roman"/>
          <w:noProof/>
          <w:snapToGrid w:val="0"/>
          <w:sz w:val="26"/>
          <w:szCs w:val="26"/>
          <w:lang w:val="pt-BR"/>
        </w:rPr>
        <w:lastRenderedPageBreak/>
        <w:t xml:space="preserve">Kinh tế hộ gia đình: (Nghèo, cận nghèo, nghèo) theo phân loại của UBND xã/thị  trấn </w:t>
      </w:r>
    </w:p>
    <w:p w14:paraId="72335099" w14:textId="21016FA5" w:rsidR="00D475D1" w:rsidRPr="00351151" w:rsidRDefault="00DE2641" w:rsidP="00D33287">
      <w:pPr>
        <w:pStyle w:val="ListParagraph"/>
        <w:numPr>
          <w:ilvl w:val="3"/>
          <w:numId w:val="115"/>
        </w:numPr>
        <w:tabs>
          <w:tab w:val="left" w:pos="360"/>
          <w:tab w:val="left" w:pos="567"/>
        </w:tabs>
        <w:spacing w:after="0" w:line="360" w:lineRule="auto"/>
        <w:ind w:left="840" w:hanging="840"/>
        <w:jc w:val="both"/>
        <w:rPr>
          <w:rFonts w:ascii="Times New Roman" w:hAnsi="Times New Roman" w:cs="Times New Roman"/>
          <w:b/>
          <w:noProof/>
          <w:snapToGrid w:val="0"/>
          <w:sz w:val="26"/>
          <w:szCs w:val="26"/>
          <w:lang w:val="pt-BR"/>
        </w:rPr>
      </w:pPr>
      <w:r w:rsidRPr="00351151">
        <w:rPr>
          <w:rFonts w:ascii="Times New Roman" w:hAnsi="Times New Roman" w:cs="Times New Roman"/>
          <w:b/>
          <w:noProof/>
          <w:snapToGrid w:val="0"/>
          <w:sz w:val="26"/>
          <w:szCs w:val="26"/>
          <w:lang w:val="pt-BR"/>
        </w:rPr>
        <w:t>Thông tin về thẻ BHYT</w:t>
      </w:r>
    </w:p>
    <w:p w14:paraId="0584AD4D" w14:textId="6B9B7672" w:rsidR="00DE2641" w:rsidRPr="00351151" w:rsidRDefault="00DE2641" w:rsidP="00D33287">
      <w:pPr>
        <w:pStyle w:val="ListParagraph"/>
        <w:numPr>
          <w:ilvl w:val="0"/>
          <w:numId w:val="100"/>
        </w:numPr>
        <w:tabs>
          <w:tab w:val="left" w:pos="360"/>
          <w:tab w:val="left" w:pos="567"/>
        </w:tabs>
        <w:spacing w:after="0" w:line="360" w:lineRule="auto"/>
        <w:ind w:left="360"/>
        <w:jc w:val="both"/>
        <w:rPr>
          <w:rFonts w:ascii="Times New Roman" w:hAnsi="Times New Roman" w:cs="Times New Roman"/>
          <w:b/>
          <w:noProof/>
          <w:snapToGrid w:val="0"/>
          <w:sz w:val="26"/>
          <w:szCs w:val="26"/>
          <w:lang w:val="pt-BR"/>
        </w:rPr>
      </w:pPr>
      <w:r w:rsidRPr="00351151">
        <w:rPr>
          <w:rFonts w:ascii="Times New Roman" w:hAnsi="Times New Roman" w:cs="Times New Roman"/>
          <w:noProof/>
          <w:snapToGrid w:val="0"/>
          <w:sz w:val="26"/>
          <w:szCs w:val="26"/>
          <w:lang w:val="pt-BR"/>
        </w:rPr>
        <w:t>Phân bố loại thẻ BHYT: (Bắt buộc, Kinh doanh, Cộng đồng, Nghèo, Tự nguyện)</w:t>
      </w:r>
      <w:r w:rsidR="00AA18BB" w:rsidRPr="00351151">
        <w:rPr>
          <w:rFonts w:ascii="Times New Roman" w:hAnsi="Times New Roman" w:cs="Times New Roman"/>
          <w:noProof/>
          <w:snapToGrid w:val="0"/>
          <w:sz w:val="26"/>
          <w:szCs w:val="26"/>
          <w:lang w:val="pt-BR"/>
        </w:rPr>
        <w:t>.</w:t>
      </w:r>
    </w:p>
    <w:p w14:paraId="24B30BDD" w14:textId="461BDFC3" w:rsidR="00DE2641" w:rsidRPr="00351151" w:rsidRDefault="00DE2641" w:rsidP="00D33287">
      <w:pPr>
        <w:pStyle w:val="ListParagraph"/>
        <w:numPr>
          <w:ilvl w:val="0"/>
          <w:numId w:val="100"/>
        </w:numPr>
        <w:tabs>
          <w:tab w:val="left" w:pos="360"/>
          <w:tab w:val="left" w:pos="567"/>
        </w:tabs>
        <w:spacing w:after="0" w:line="360" w:lineRule="auto"/>
        <w:ind w:left="360"/>
        <w:jc w:val="both"/>
        <w:rPr>
          <w:rFonts w:ascii="Times New Roman" w:hAnsi="Times New Roman" w:cs="Times New Roman"/>
          <w:b/>
          <w:noProof/>
          <w:snapToGrid w:val="0"/>
          <w:sz w:val="26"/>
          <w:szCs w:val="26"/>
          <w:lang w:val="pt-BR"/>
        </w:rPr>
      </w:pPr>
      <w:r w:rsidRPr="00351151">
        <w:rPr>
          <w:rFonts w:ascii="Times New Roman" w:hAnsi="Times New Roman" w:cs="Times New Roman"/>
          <w:noProof/>
          <w:snapToGrid w:val="0"/>
          <w:sz w:val="26"/>
          <w:szCs w:val="26"/>
          <w:lang w:val="pt-BR"/>
        </w:rPr>
        <w:t>Phân bố chi trả mua thẻ BHYT: (Tự mua, cấp miến phí)</w:t>
      </w:r>
      <w:r w:rsidR="00AA18BB" w:rsidRPr="00351151">
        <w:rPr>
          <w:rFonts w:ascii="Times New Roman" w:hAnsi="Times New Roman" w:cs="Times New Roman"/>
          <w:noProof/>
          <w:snapToGrid w:val="0"/>
          <w:sz w:val="26"/>
          <w:szCs w:val="26"/>
          <w:lang w:val="pt-BR"/>
        </w:rPr>
        <w:t>.</w:t>
      </w:r>
    </w:p>
    <w:p w14:paraId="6D7734AB" w14:textId="366413E2" w:rsidR="00DE2641" w:rsidRPr="00351151" w:rsidRDefault="00DE2641" w:rsidP="00D33287">
      <w:pPr>
        <w:pStyle w:val="ListParagraph"/>
        <w:numPr>
          <w:ilvl w:val="0"/>
          <w:numId w:val="100"/>
        </w:numPr>
        <w:tabs>
          <w:tab w:val="left" w:pos="360"/>
          <w:tab w:val="left" w:pos="567"/>
        </w:tabs>
        <w:spacing w:after="0" w:line="360" w:lineRule="auto"/>
        <w:ind w:left="360"/>
        <w:jc w:val="both"/>
        <w:rPr>
          <w:rFonts w:ascii="Times New Roman" w:hAnsi="Times New Roman" w:cs="Times New Roman"/>
          <w:noProof/>
          <w:snapToGrid w:val="0"/>
          <w:sz w:val="26"/>
          <w:szCs w:val="26"/>
          <w:lang w:val="pt-BR"/>
        </w:rPr>
      </w:pPr>
      <w:r w:rsidRPr="00351151">
        <w:rPr>
          <w:rFonts w:ascii="Times New Roman" w:hAnsi="Times New Roman" w:cs="Times New Roman"/>
          <w:noProof/>
          <w:snapToGrid w:val="0"/>
          <w:sz w:val="26"/>
          <w:szCs w:val="26"/>
          <w:lang w:val="pt-BR"/>
        </w:rPr>
        <w:t>Phân bố thời gian tham gia BHYT liên tục: (Liên tục, ngắt quãng)</w:t>
      </w:r>
      <w:r w:rsidR="00AA18BB" w:rsidRPr="00351151">
        <w:rPr>
          <w:rFonts w:ascii="Times New Roman" w:hAnsi="Times New Roman" w:cs="Times New Roman"/>
          <w:noProof/>
          <w:snapToGrid w:val="0"/>
          <w:sz w:val="26"/>
          <w:szCs w:val="26"/>
          <w:lang w:val="pt-BR"/>
        </w:rPr>
        <w:t>.</w:t>
      </w:r>
    </w:p>
    <w:p w14:paraId="746CEFC0" w14:textId="385B88FD" w:rsidR="00DE2641" w:rsidRPr="00351151" w:rsidRDefault="00DE2641" w:rsidP="00D33287">
      <w:pPr>
        <w:pStyle w:val="ListParagraph"/>
        <w:numPr>
          <w:ilvl w:val="0"/>
          <w:numId w:val="100"/>
        </w:numPr>
        <w:tabs>
          <w:tab w:val="left" w:pos="360"/>
          <w:tab w:val="left" w:pos="567"/>
        </w:tabs>
        <w:spacing w:after="0" w:line="360" w:lineRule="auto"/>
        <w:ind w:left="360"/>
        <w:jc w:val="both"/>
        <w:rPr>
          <w:rFonts w:ascii="Times New Roman" w:hAnsi="Times New Roman" w:cs="Times New Roman"/>
          <w:b/>
          <w:noProof/>
          <w:snapToGrid w:val="0"/>
          <w:sz w:val="26"/>
          <w:szCs w:val="26"/>
          <w:lang w:val="pt-BR"/>
        </w:rPr>
      </w:pPr>
      <w:r w:rsidRPr="00351151">
        <w:rPr>
          <w:rFonts w:ascii="Times New Roman" w:hAnsi="Times New Roman" w:cs="Times New Roman"/>
          <w:noProof/>
          <w:snapToGrid w:val="0"/>
          <w:sz w:val="26"/>
          <w:szCs w:val="26"/>
          <w:lang w:val="pt-BR"/>
        </w:rPr>
        <w:t>Phân bố thời gian tham gia BHYT: (&lt; 5 năm, 5-10 năm, &gt;10 năm)</w:t>
      </w:r>
      <w:r w:rsidR="00AA18BB" w:rsidRPr="00351151">
        <w:rPr>
          <w:rFonts w:ascii="Times New Roman" w:hAnsi="Times New Roman" w:cs="Times New Roman"/>
          <w:noProof/>
          <w:snapToGrid w:val="0"/>
          <w:sz w:val="26"/>
          <w:szCs w:val="26"/>
          <w:lang w:val="pt-BR"/>
        </w:rPr>
        <w:t>.</w:t>
      </w:r>
    </w:p>
    <w:p w14:paraId="5DB7C115" w14:textId="2AA31B1E" w:rsidR="00DE2641" w:rsidRPr="00351151" w:rsidRDefault="00544F2E" w:rsidP="00D33287">
      <w:pPr>
        <w:pStyle w:val="ListParagraph"/>
        <w:numPr>
          <w:ilvl w:val="0"/>
          <w:numId w:val="100"/>
        </w:numPr>
        <w:tabs>
          <w:tab w:val="left" w:pos="360"/>
          <w:tab w:val="left" w:pos="567"/>
        </w:tabs>
        <w:spacing w:after="0" w:line="360" w:lineRule="auto"/>
        <w:ind w:left="360"/>
        <w:jc w:val="both"/>
        <w:rPr>
          <w:rFonts w:ascii="Times New Roman" w:hAnsi="Times New Roman" w:cs="Times New Roman"/>
          <w:noProof/>
          <w:snapToGrid w:val="0"/>
          <w:sz w:val="26"/>
          <w:szCs w:val="26"/>
          <w:lang w:val="pt-BR"/>
        </w:rPr>
      </w:pPr>
      <w:r w:rsidRPr="00351151">
        <w:rPr>
          <w:rFonts w:ascii="Times New Roman" w:hAnsi="Times New Roman" w:cs="Times New Roman"/>
          <w:noProof/>
          <w:snapToGrid w:val="0"/>
          <w:sz w:val="26"/>
          <w:szCs w:val="26"/>
          <w:lang w:val="pt-BR"/>
        </w:rPr>
        <w:t>Nơi đăng ký KCB ban đầu: (Bệnh viện Trung ương, Bệnh viện tỉnh, Bệnh viện huyện)</w:t>
      </w:r>
      <w:r w:rsidR="00AA18BB" w:rsidRPr="00351151">
        <w:rPr>
          <w:rFonts w:ascii="Times New Roman" w:hAnsi="Times New Roman" w:cs="Times New Roman"/>
          <w:noProof/>
          <w:snapToGrid w:val="0"/>
          <w:sz w:val="26"/>
          <w:szCs w:val="26"/>
          <w:lang w:val="pt-BR"/>
        </w:rPr>
        <w:t>.</w:t>
      </w:r>
    </w:p>
    <w:p w14:paraId="4B6F34F5" w14:textId="0A6ED2E6" w:rsidR="00DE7456" w:rsidRPr="00351151" w:rsidRDefault="00DE7456" w:rsidP="00D33287">
      <w:pPr>
        <w:pStyle w:val="ListParagraph"/>
        <w:numPr>
          <w:ilvl w:val="0"/>
          <w:numId w:val="100"/>
        </w:numPr>
        <w:tabs>
          <w:tab w:val="left" w:pos="360"/>
          <w:tab w:val="left" w:pos="567"/>
        </w:tabs>
        <w:spacing w:after="0" w:line="360" w:lineRule="auto"/>
        <w:ind w:left="360"/>
        <w:jc w:val="both"/>
        <w:rPr>
          <w:rFonts w:ascii="Times New Roman" w:hAnsi="Times New Roman" w:cs="Times New Roman"/>
          <w:noProof/>
          <w:snapToGrid w:val="0"/>
          <w:sz w:val="26"/>
          <w:szCs w:val="26"/>
          <w:lang w:val="pt-BR"/>
        </w:rPr>
      </w:pPr>
      <w:r w:rsidRPr="00351151">
        <w:rPr>
          <w:rFonts w:ascii="Times New Roman" w:hAnsi="Times New Roman" w:cs="Times New Roman"/>
          <w:noProof/>
          <w:snapToGrid w:val="0"/>
          <w:sz w:val="26"/>
          <w:szCs w:val="26"/>
          <w:lang w:val="pt-BR"/>
        </w:rPr>
        <w:t>Khoả</w:t>
      </w:r>
      <w:r w:rsidRPr="00351151">
        <w:rPr>
          <w:rFonts w:ascii="Times New Roman" w:hAnsi="Times New Roman" w:cs="Times New Roman"/>
          <w:noProof/>
          <w:snapToGrid w:val="0"/>
          <w:spacing w:val="-10"/>
          <w:sz w:val="26"/>
          <w:szCs w:val="26"/>
          <w:lang w:val="pt-BR"/>
        </w:rPr>
        <w:t>ng cách từ nhà đến cơ sở y tế đăng ký KCB ban đẩ</w:t>
      </w:r>
      <w:r w:rsidR="00AA18BB" w:rsidRPr="00351151">
        <w:rPr>
          <w:rFonts w:ascii="Times New Roman" w:hAnsi="Times New Roman" w:cs="Times New Roman"/>
          <w:noProof/>
          <w:snapToGrid w:val="0"/>
          <w:spacing w:val="-10"/>
          <w:sz w:val="26"/>
          <w:szCs w:val="26"/>
          <w:lang w:val="pt-BR"/>
        </w:rPr>
        <w:t>u: (&lt;5 km, 5-10 km, &gt;10 km).</w:t>
      </w:r>
    </w:p>
    <w:p w14:paraId="237D7035" w14:textId="589D8956" w:rsidR="00DE2641" w:rsidRPr="00351151" w:rsidRDefault="00DE7456" w:rsidP="00D33287">
      <w:pPr>
        <w:pStyle w:val="ListParagraph"/>
        <w:numPr>
          <w:ilvl w:val="0"/>
          <w:numId w:val="100"/>
        </w:numPr>
        <w:tabs>
          <w:tab w:val="left" w:pos="360"/>
          <w:tab w:val="left" w:pos="567"/>
        </w:tabs>
        <w:spacing w:after="0" w:line="360" w:lineRule="auto"/>
        <w:ind w:left="360"/>
        <w:jc w:val="both"/>
        <w:rPr>
          <w:rFonts w:ascii="Times New Roman" w:hAnsi="Times New Roman" w:cs="Times New Roman"/>
          <w:noProof/>
          <w:snapToGrid w:val="0"/>
          <w:sz w:val="26"/>
          <w:szCs w:val="26"/>
          <w:lang w:val="pt-BR"/>
        </w:rPr>
      </w:pPr>
      <w:r w:rsidRPr="00351151">
        <w:rPr>
          <w:rFonts w:ascii="Times New Roman" w:hAnsi="Times New Roman" w:cs="Times New Roman"/>
          <w:noProof/>
          <w:snapToGrid w:val="0"/>
          <w:sz w:val="26"/>
          <w:szCs w:val="26"/>
          <w:lang w:val="pt-BR"/>
        </w:rPr>
        <w:t>Thời gian từ nhà đến cơ sở y tế đăng ký KCB ban đầu: (&lt;30 phút, 30-60 phút, &gt;60 phút)</w:t>
      </w:r>
      <w:r w:rsidR="00AA18BB" w:rsidRPr="00351151">
        <w:rPr>
          <w:rFonts w:ascii="Times New Roman" w:hAnsi="Times New Roman" w:cs="Times New Roman"/>
          <w:noProof/>
          <w:snapToGrid w:val="0"/>
          <w:sz w:val="26"/>
          <w:szCs w:val="26"/>
          <w:lang w:val="pt-BR"/>
        </w:rPr>
        <w:t>.</w:t>
      </w:r>
    </w:p>
    <w:p w14:paraId="67449C0D" w14:textId="2EAA8288" w:rsidR="00875321" w:rsidRPr="00351151" w:rsidRDefault="00875321" w:rsidP="00D33287">
      <w:pPr>
        <w:pStyle w:val="ListParagraph"/>
        <w:numPr>
          <w:ilvl w:val="0"/>
          <w:numId w:val="100"/>
        </w:numPr>
        <w:spacing w:after="0" w:line="360" w:lineRule="auto"/>
        <w:ind w:left="360"/>
        <w:rPr>
          <w:rFonts w:ascii="Times New Roman" w:hAnsi="Times New Roman" w:cs="Times New Roman"/>
          <w:sz w:val="26"/>
          <w:szCs w:val="26"/>
        </w:rPr>
      </w:pPr>
      <w:r w:rsidRPr="00351151">
        <w:rPr>
          <w:rFonts w:ascii="Times New Roman" w:hAnsi="Times New Roman" w:cs="Times New Roman"/>
          <w:sz w:val="26"/>
          <w:szCs w:val="26"/>
        </w:rPr>
        <w:t>Thời gian tham gia BHYT trung bình (năm)</w:t>
      </w:r>
      <w:r w:rsidR="00AA18BB" w:rsidRPr="00351151">
        <w:rPr>
          <w:rFonts w:ascii="Times New Roman" w:hAnsi="Times New Roman" w:cs="Times New Roman"/>
          <w:sz w:val="26"/>
          <w:szCs w:val="26"/>
        </w:rPr>
        <w:t>.</w:t>
      </w:r>
    </w:p>
    <w:p w14:paraId="273F8500" w14:textId="5E5E7086" w:rsidR="00875321" w:rsidRPr="00351151" w:rsidRDefault="00875321" w:rsidP="00D33287">
      <w:pPr>
        <w:pStyle w:val="ListParagraph"/>
        <w:numPr>
          <w:ilvl w:val="0"/>
          <w:numId w:val="100"/>
        </w:numPr>
        <w:tabs>
          <w:tab w:val="left" w:pos="360"/>
          <w:tab w:val="left" w:pos="567"/>
        </w:tabs>
        <w:spacing w:after="0" w:line="360" w:lineRule="auto"/>
        <w:ind w:left="360"/>
        <w:jc w:val="both"/>
        <w:rPr>
          <w:rFonts w:ascii="Times New Roman" w:hAnsi="Times New Roman" w:cs="Times New Roman"/>
          <w:noProof/>
          <w:snapToGrid w:val="0"/>
          <w:sz w:val="26"/>
          <w:szCs w:val="26"/>
          <w:lang w:val="pt-BR"/>
        </w:rPr>
      </w:pPr>
      <w:r w:rsidRPr="00351151">
        <w:rPr>
          <w:rFonts w:ascii="Times New Roman" w:hAnsi="Times New Roman" w:cs="Times New Roman"/>
          <w:sz w:val="26"/>
          <w:szCs w:val="26"/>
        </w:rPr>
        <w:t>Kho</w:t>
      </w:r>
      <w:r w:rsidRPr="00351151">
        <w:rPr>
          <w:rFonts w:ascii="Times New Roman" w:hAnsi="Times New Roman" w:cs="Times New Roman"/>
          <w:spacing w:val="-8"/>
          <w:sz w:val="26"/>
          <w:szCs w:val="26"/>
        </w:rPr>
        <w:t>ảng cách trung bình từ nhà đến cơ sở y tế đăng ký khám chữa bệnh ban đầu (km)</w:t>
      </w:r>
      <w:r w:rsidR="00AA18BB" w:rsidRPr="00351151">
        <w:rPr>
          <w:rFonts w:ascii="Times New Roman" w:hAnsi="Times New Roman" w:cs="Times New Roman"/>
          <w:spacing w:val="-8"/>
          <w:sz w:val="26"/>
          <w:szCs w:val="26"/>
        </w:rPr>
        <w:t>.</w:t>
      </w:r>
    </w:p>
    <w:p w14:paraId="208C8FA3" w14:textId="680FABB4" w:rsidR="00DE7456" w:rsidRPr="00351151" w:rsidRDefault="00875321" w:rsidP="00D33287">
      <w:pPr>
        <w:pStyle w:val="ListParagraph"/>
        <w:numPr>
          <w:ilvl w:val="0"/>
          <w:numId w:val="100"/>
        </w:numPr>
        <w:tabs>
          <w:tab w:val="left" w:pos="360"/>
          <w:tab w:val="left" w:pos="567"/>
        </w:tabs>
        <w:spacing w:after="0" w:line="360" w:lineRule="auto"/>
        <w:ind w:left="360"/>
        <w:jc w:val="both"/>
        <w:rPr>
          <w:rFonts w:ascii="Times New Roman" w:hAnsi="Times New Roman" w:cs="Times New Roman"/>
          <w:noProof/>
          <w:snapToGrid w:val="0"/>
          <w:sz w:val="26"/>
          <w:szCs w:val="26"/>
          <w:lang w:val="pt-BR"/>
        </w:rPr>
      </w:pPr>
      <w:r w:rsidRPr="00351151">
        <w:rPr>
          <w:rFonts w:ascii="Times New Roman" w:hAnsi="Times New Roman" w:cs="Times New Roman"/>
          <w:noProof/>
          <w:snapToGrid w:val="0"/>
          <w:sz w:val="26"/>
          <w:szCs w:val="26"/>
          <w:lang w:val="pt-BR"/>
        </w:rPr>
        <w:t>Số lần tiếp cận trung bình đến cơ sở y tế trong 12 tháng qua</w:t>
      </w:r>
      <w:r w:rsidR="00AA18BB" w:rsidRPr="00351151">
        <w:rPr>
          <w:rFonts w:ascii="Times New Roman" w:hAnsi="Times New Roman" w:cs="Times New Roman"/>
          <w:noProof/>
          <w:snapToGrid w:val="0"/>
          <w:sz w:val="26"/>
          <w:szCs w:val="26"/>
          <w:lang w:val="pt-BR"/>
        </w:rPr>
        <w:t>.</w:t>
      </w:r>
    </w:p>
    <w:p w14:paraId="49093E9B" w14:textId="189D226E" w:rsidR="00DE2641" w:rsidRPr="00351151" w:rsidRDefault="00D96A00" w:rsidP="00D33287">
      <w:pPr>
        <w:pStyle w:val="ListParagraph"/>
        <w:numPr>
          <w:ilvl w:val="3"/>
          <w:numId w:val="115"/>
        </w:numPr>
        <w:tabs>
          <w:tab w:val="left" w:pos="360"/>
          <w:tab w:val="left" w:pos="567"/>
        </w:tabs>
        <w:spacing w:after="0" w:line="360" w:lineRule="auto"/>
        <w:ind w:left="840" w:hanging="840"/>
        <w:jc w:val="both"/>
        <w:rPr>
          <w:rFonts w:ascii="Times New Roman" w:hAnsi="Times New Roman" w:cs="Times New Roman"/>
          <w:b/>
          <w:noProof/>
          <w:snapToGrid w:val="0"/>
          <w:sz w:val="26"/>
          <w:szCs w:val="26"/>
          <w:lang w:val="pt-BR"/>
        </w:rPr>
      </w:pPr>
      <w:r w:rsidRPr="00351151">
        <w:rPr>
          <w:rFonts w:ascii="Times New Roman" w:hAnsi="Times New Roman" w:cs="Times New Roman"/>
          <w:b/>
          <w:noProof/>
          <w:snapToGrid w:val="0"/>
          <w:sz w:val="26"/>
          <w:szCs w:val="26"/>
          <w:lang w:val="pt-BR"/>
        </w:rPr>
        <w:t xml:space="preserve"> </w:t>
      </w:r>
      <w:r w:rsidR="00DE2641" w:rsidRPr="00351151">
        <w:rPr>
          <w:rFonts w:ascii="Times New Roman" w:hAnsi="Times New Roman" w:cs="Times New Roman"/>
          <w:b/>
          <w:noProof/>
          <w:snapToGrid w:val="0"/>
          <w:sz w:val="26"/>
          <w:szCs w:val="26"/>
          <w:lang w:val="pt-BR"/>
        </w:rPr>
        <w:t xml:space="preserve">Kiến thức về thẻ </w:t>
      </w:r>
      <w:r w:rsidRPr="00351151">
        <w:rPr>
          <w:rFonts w:ascii="Times New Roman" w:hAnsi="Times New Roman" w:cs="Times New Roman"/>
          <w:b/>
          <w:noProof/>
          <w:snapToGrid w:val="0"/>
          <w:sz w:val="26"/>
          <w:szCs w:val="26"/>
          <w:lang w:val="pt-BR"/>
        </w:rPr>
        <w:t>bảo hiểm y tế</w:t>
      </w:r>
    </w:p>
    <w:p w14:paraId="75D1A30E" w14:textId="3B2322BC" w:rsidR="00BE65B0" w:rsidRPr="00351151" w:rsidRDefault="00BE65B0" w:rsidP="00D33287">
      <w:pPr>
        <w:pStyle w:val="ListParagraph"/>
        <w:numPr>
          <w:ilvl w:val="0"/>
          <w:numId w:val="101"/>
        </w:numPr>
        <w:tabs>
          <w:tab w:val="left" w:pos="360"/>
          <w:tab w:val="left" w:pos="567"/>
        </w:tabs>
        <w:spacing w:after="0" w:line="360" w:lineRule="auto"/>
        <w:ind w:left="360"/>
        <w:jc w:val="both"/>
        <w:rPr>
          <w:rFonts w:ascii="Times New Roman" w:hAnsi="Times New Roman" w:cs="Times New Roman"/>
          <w:noProof/>
          <w:snapToGrid w:val="0"/>
          <w:sz w:val="26"/>
          <w:szCs w:val="26"/>
          <w:lang w:val="pt-BR"/>
        </w:rPr>
      </w:pPr>
      <w:r w:rsidRPr="00351151">
        <w:rPr>
          <w:rFonts w:ascii="Times New Roman" w:hAnsi="Times New Roman" w:cs="Times New Roman"/>
          <w:noProof/>
          <w:snapToGrid w:val="0"/>
          <w:sz w:val="26"/>
          <w:szCs w:val="26"/>
          <w:lang w:val="pt-BR"/>
        </w:rPr>
        <w:t>Tỷ lệ người có thẻ BHYT hiểu biết về đối tượng được cấp thẻ BHYT</w:t>
      </w:r>
    </w:p>
    <w:p w14:paraId="4DF85978" w14:textId="5BC97D2B" w:rsidR="00BE65B0" w:rsidRPr="00351151" w:rsidRDefault="00BE65B0" w:rsidP="00D33287">
      <w:pPr>
        <w:pStyle w:val="ListParagraph"/>
        <w:numPr>
          <w:ilvl w:val="0"/>
          <w:numId w:val="101"/>
        </w:numPr>
        <w:tabs>
          <w:tab w:val="left" w:pos="360"/>
          <w:tab w:val="left" w:pos="567"/>
        </w:tabs>
        <w:spacing w:after="0" w:line="360" w:lineRule="auto"/>
        <w:ind w:left="360"/>
        <w:jc w:val="both"/>
        <w:rPr>
          <w:rFonts w:ascii="Times New Roman" w:hAnsi="Times New Roman" w:cs="Times New Roman"/>
          <w:noProof/>
          <w:snapToGrid w:val="0"/>
          <w:sz w:val="26"/>
          <w:szCs w:val="26"/>
          <w:lang w:val="pt-BR"/>
        </w:rPr>
      </w:pPr>
      <w:r w:rsidRPr="00351151">
        <w:rPr>
          <w:rFonts w:ascii="Times New Roman" w:hAnsi="Times New Roman" w:cs="Times New Roman"/>
          <w:noProof/>
          <w:snapToGrid w:val="0"/>
          <w:sz w:val="26"/>
          <w:szCs w:val="26"/>
          <w:lang w:val="pt-BR"/>
        </w:rPr>
        <w:t xml:space="preserve">Tỷ lệ người có thẻ BHYT hiểu biết về </w:t>
      </w:r>
      <w:r w:rsidRPr="00351151">
        <w:rPr>
          <w:rFonts w:ascii="Times New Roman" w:hAnsi="Times New Roman" w:cs="Times New Roman"/>
          <w:sz w:val="26"/>
          <w:szCs w:val="26"/>
          <w:lang w:val="pt-BR"/>
        </w:rPr>
        <w:t>quyền lựa chọn đúng nơi khám chữa bệnh ban đầu</w:t>
      </w:r>
    </w:p>
    <w:p w14:paraId="56B8ED23" w14:textId="58876CE6" w:rsidR="00BE65B0" w:rsidRPr="00351151" w:rsidRDefault="00BE65B0" w:rsidP="00D33287">
      <w:pPr>
        <w:pStyle w:val="ListParagraph"/>
        <w:numPr>
          <w:ilvl w:val="0"/>
          <w:numId w:val="101"/>
        </w:numPr>
        <w:tabs>
          <w:tab w:val="left" w:pos="360"/>
          <w:tab w:val="left" w:pos="567"/>
        </w:tabs>
        <w:spacing w:after="0" w:line="360" w:lineRule="auto"/>
        <w:ind w:left="360"/>
        <w:jc w:val="both"/>
        <w:rPr>
          <w:rFonts w:ascii="Times New Roman" w:hAnsi="Times New Roman" w:cs="Times New Roman"/>
          <w:noProof/>
          <w:snapToGrid w:val="0"/>
          <w:sz w:val="26"/>
          <w:szCs w:val="26"/>
          <w:lang w:val="pt-BR"/>
        </w:rPr>
      </w:pPr>
      <w:r w:rsidRPr="00351151">
        <w:rPr>
          <w:rFonts w:ascii="Times New Roman" w:hAnsi="Times New Roman" w:cs="Times New Roman"/>
          <w:noProof/>
          <w:snapToGrid w:val="0"/>
          <w:sz w:val="26"/>
          <w:szCs w:val="26"/>
          <w:lang w:val="pt-BR"/>
        </w:rPr>
        <w:t xml:space="preserve">Tỷ lệ người có thẻ BHYT hiểu biết về </w:t>
      </w:r>
      <w:r w:rsidRPr="00351151">
        <w:rPr>
          <w:rFonts w:ascii="Times New Roman" w:hAnsi="Times New Roman" w:cs="Times New Roman"/>
          <w:sz w:val="26"/>
          <w:szCs w:val="26"/>
          <w:lang w:val="pt-BR"/>
        </w:rPr>
        <w:t>quyền được khám chữa bệnh miễn phí khi KCB tại nơi đăng ký ban đầu</w:t>
      </w:r>
    </w:p>
    <w:p w14:paraId="5E69A25F" w14:textId="481AFC1B" w:rsidR="00BE65B0" w:rsidRPr="00351151" w:rsidRDefault="00BE65B0" w:rsidP="00D33287">
      <w:pPr>
        <w:pStyle w:val="ListParagraph"/>
        <w:numPr>
          <w:ilvl w:val="0"/>
          <w:numId w:val="101"/>
        </w:numPr>
        <w:tabs>
          <w:tab w:val="left" w:pos="360"/>
          <w:tab w:val="left" w:pos="567"/>
        </w:tabs>
        <w:spacing w:after="0" w:line="360" w:lineRule="auto"/>
        <w:ind w:left="360"/>
        <w:jc w:val="both"/>
        <w:rPr>
          <w:rFonts w:ascii="Times New Roman" w:hAnsi="Times New Roman" w:cs="Times New Roman"/>
          <w:noProof/>
          <w:snapToGrid w:val="0"/>
          <w:sz w:val="26"/>
          <w:szCs w:val="26"/>
          <w:lang w:val="pt-BR"/>
        </w:rPr>
      </w:pPr>
      <w:r w:rsidRPr="00351151">
        <w:rPr>
          <w:rFonts w:ascii="Times New Roman" w:hAnsi="Times New Roman" w:cs="Times New Roman"/>
          <w:noProof/>
          <w:snapToGrid w:val="0"/>
          <w:sz w:val="26"/>
          <w:szCs w:val="26"/>
          <w:lang w:val="pt-BR"/>
        </w:rPr>
        <w:t xml:space="preserve">Tỷ lệ người có thẻ BHYT hiểu biết về </w:t>
      </w:r>
      <w:r w:rsidRPr="00351151">
        <w:rPr>
          <w:rFonts w:ascii="Times New Roman" w:hAnsi="Times New Roman" w:cs="Times New Roman"/>
          <w:sz w:val="26"/>
          <w:szCs w:val="26"/>
          <w:lang w:val="pt-BR"/>
        </w:rPr>
        <w:t>quyền được cung cấp các thông tin về BHYT</w:t>
      </w:r>
    </w:p>
    <w:p w14:paraId="0F6E488F" w14:textId="6E1B3A77" w:rsidR="00BE65B0" w:rsidRPr="00351151" w:rsidRDefault="00BE65B0" w:rsidP="00D33287">
      <w:pPr>
        <w:pStyle w:val="ListParagraph"/>
        <w:numPr>
          <w:ilvl w:val="0"/>
          <w:numId w:val="101"/>
        </w:numPr>
        <w:tabs>
          <w:tab w:val="left" w:pos="360"/>
          <w:tab w:val="left" w:pos="567"/>
        </w:tabs>
        <w:spacing w:after="0" w:line="360" w:lineRule="auto"/>
        <w:ind w:left="360"/>
        <w:jc w:val="both"/>
        <w:rPr>
          <w:rFonts w:ascii="Times New Roman" w:hAnsi="Times New Roman" w:cs="Times New Roman"/>
          <w:noProof/>
          <w:snapToGrid w:val="0"/>
          <w:sz w:val="26"/>
          <w:szCs w:val="26"/>
          <w:lang w:val="pt-BR"/>
        </w:rPr>
      </w:pPr>
      <w:r w:rsidRPr="00351151">
        <w:rPr>
          <w:rFonts w:ascii="Times New Roman" w:hAnsi="Times New Roman" w:cs="Times New Roman"/>
          <w:noProof/>
          <w:snapToGrid w:val="0"/>
          <w:sz w:val="26"/>
          <w:szCs w:val="26"/>
          <w:lang w:val="pt-BR"/>
        </w:rPr>
        <w:t xml:space="preserve">Tỷ lệ người có thẻ BHYT hiểu biết về </w:t>
      </w:r>
      <w:r w:rsidRPr="00351151">
        <w:rPr>
          <w:rFonts w:ascii="Times New Roman" w:hAnsi="Times New Roman" w:cs="Times New Roman"/>
          <w:sz w:val="26"/>
          <w:szCs w:val="26"/>
          <w:lang w:val="pt-BR"/>
        </w:rPr>
        <w:t>quyền được quyền khiếu nại về quyền lợi BHYT</w:t>
      </w:r>
    </w:p>
    <w:p w14:paraId="259ECB7D" w14:textId="1036F6A8" w:rsidR="00DA682F" w:rsidRPr="00351151" w:rsidRDefault="00DA682F" w:rsidP="00D33287">
      <w:pPr>
        <w:pStyle w:val="ListParagraph"/>
        <w:numPr>
          <w:ilvl w:val="0"/>
          <w:numId w:val="101"/>
        </w:numPr>
        <w:tabs>
          <w:tab w:val="left" w:pos="360"/>
          <w:tab w:val="left" w:pos="567"/>
        </w:tabs>
        <w:spacing w:after="0" w:line="360" w:lineRule="auto"/>
        <w:ind w:left="360"/>
        <w:jc w:val="both"/>
        <w:rPr>
          <w:rFonts w:ascii="Times New Roman" w:hAnsi="Times New Roman" w:cs="Times New Roman"/>
          <w:noProof/>
          <w:snapToGrid w:val="0"/>
          <w:spacing w:val="-2"/>
          <w:sz w:val="26"/>
          <w:szCs w:val="26"/>
          <w:lang w:val="pt-BR"/>
        </w:rPr>
      </w:pPr>
      <w:r w:rsidRPr="00351151">
        <w:rPr>
          <w:rFonts w:ascii="Times New Roman" w:hAnsi="Times New Roman" w:cs="Times New Roman"/>
          <w:noProof/>
          <w:snapToGrid w:val="0"/>
          <w:spacing w:val="-2"/>
          <w:sz w:val="26"/>
          <w:szCs w:val="26"/>
          <w:lang w:val="pt-BR"/>
        </w:rPr>
        <w:t xml:space="preserve">Tỷ lệ người có thẻ BHYT hiểu biết </w:t>
      </w:r>
      <w:r w:rsidRPr="00351151">
        <w:rPr>
          <w:rFonts w:ascii="Times New Roman" w:hAnsi="Times New Roman" w:cs="Times New Roman"/>
          <w:spacing w:val="-2"/>
          <w:sz w:val="26"/>
          <w:szCs w:val="26"/>
          <w:lang w:val="pt-BR"/>
        </w:rPr>
        <w:t>giữ gìn thẻ, không làm rách hoặc tẩy xoá</w:t>
      </w:r>
    </w:p>
    <w:p w14:paraId="27A1403B" w14:textId="3B3B9F7C" w:rsidR="00DA682F" w:rsidRPr="00351151" w:rsidRDefault="00DA682F" w:rsidP="00D33287">
      <w:pPr>
        <w:pStyle w:val="ListParagraph"/>
        <w:numPr>
          <w:ilvl w:val="0"/>
          <w:numId w:val="101"/>
        </w:numPr>
        <w:tabs>
          <w:tab w:val="left" w:pos="360"/>
          <w:tab w:val="left" w:pos="567"/>
        </w:tabs>
        <w:spacing w:after="0" w:line="360" w:lineRule="auto"/>
        <w:ind w:left="360"/>
        <w:jc w:val="both"/>
        <w:rPr>
          <w:rFonts w:ascii="Times New Roman" w:hAnsi="Times New Roman" w:cs="Times New Roman"/>
          <w:noProof/>
          <w:snapToGrid w:val="0"/>
          <w:sz w:val="26"/>
          <w:szCs w:val="26"/>
          <w:lang w:val="pt-BR"/>
        </w:rPr>
      </w:pPr>
      <w:r w:rsidRPr="00351151">
        <w:rPr>
          <w:rFonts w:ascii="Times New Roman" w:hAnsi="Times New Roman" w:cs="Times New Roman"/>
          <w:noProof/>
          <w:snapToGrid w:val="0"/>
          <w:sz w:val="26"/>
          <w:szCs w:val="26"/>
          <w:lang w:val="pt-BR"/>
        </w:rPr>
        <w:t>Tỷ lệ người có thẻ BHYT hiểu biết sử dụng thẻ BHYT đúng mục đích</w:t>
      </w:r>
    </w:p>
    <w:p w14:paraId="79622C6A" w14:textId="202B0BAC" w:rsidR="00DA682F" w:rsidRPr="00351151" w:rsidRDefault="00DA682F" w:rsidP="00D33287">
      <w:pPr>
        <w:pStyle w:val="ListParagraph"/>
        <w:numPr>
          <w:ilvl w:val="0"/>
          <w:numId w:val="101"/>
        </w:numPr>
        <w:tabs>
          <w:tab w:val="left" w:pos="360"/>
          <w:tab w:val="left" w:pos="567"/>
        </w:tabs>
        <w:spacing w:after="0" w:line="360" w:lineRule="auto"/>
        <w:ind w:left="360"/>
        <w:jc w:val="both"/>
        <w:rPr>
          <w:rFonts w:ascii="Times New Roman" w:hAnsi="Times New Roman" w:cs="Times New Roman"/>
          <w:noProof/>
          <w:snapToGrid w:val="0"/>
          <w:sz w:val="26"/>
          <w:szCs w:val="26"/>
          <w:lang w:val="pt-BR"/>
        </w:rPr>
      </w:pPr>
      <w:r w:rsidRPr="00351151">
        <w:rPr>
          <w:rFonts w:ascii="Times New Roman" w:hAnsi="Times New Roman" w:cs="Times New Roman"/>
          <w:noProof/>
          <w:snapToGrid w:val="0"/>
          <w:sz w:val="26"/>
          <w:szCs w:val="26"/>
          <w:lang w:val="pt-BR"/>
        </w:rPr>
        <w:t xml:space="preserve">Tỷ lệ người có thẻ BHYT hiểu biết cần </w:t>
      </w:r>
      <w:r w:rsidRPr="00351151">
        <w:rPr>
          <w:rFonts w:ascii="Times New Roman" w:hAnsi="Times New Roman" w:cs="Times New Roman"/>
          <w:sz w:val="26"/>
          <w:szCs w:val="26"/>
          <w:lang w:val="pt-BR"/>
        </w:rPr>
        <w:t>chấp hành đúng các quy định và hướng dẫn của cơ quan BHYT</w:t>
      </w:r>
    </w:p>
    <w:p w14:paraId="0B976383" w14:textId="4E54A42C" w:rsidR="00DA682F" w:rsidRPr="00351151" w:rsidRDefault="00DA682F" w:rsidP="00D33287">
      <w:pPr>
        <w:pStyle w:val="ListParagraph"/>
        <w:numPr>
          <w:ilvl w:val="0"/>
          <w:numId w:val="101"/>
        </w:numPr>
        <w:tabs>
          <w:tab w:val="left" w:pos="360"/>
          <w:tab w:val="left" w:pos="567"/>
        </w:tabs>
        <w:spacing w:after="0" w:line="360" w:lineRule="auto"/>
        <w:ind w:left="360"/>
        <w:jc w:val="both"/>
        <w:rPr>
          <w:rFonts w:ascii="Times New Roman" w:hAnsi="Times New Roman" w:cs="Times New Roman"/>
          <w:noProof/>
          <w:snapToGrid w:val="0"/>
          <w:sz w:val="26"/>
          <w:szCs w:val="26"/>
          <w:lang w:val="pt-BR"/>
        </w:rPr>
      </w:pPr>
      <w:r w:rsidRPr="00351151">
        <w:rPr>
          <w:rFonts w:ascii="Times New Roman" w:hAnsi="Times New Roman" w:cs="Times New Roman"/>
          <w:noProof/>
          <w:snapToGrid w:val="0"/>
          <w:sz w:val="26"/>
          <w:szCs w:val="26"/>
          <w:lang w:val="pt-BR"/>
        </w:rPr>
        <w:lastRenderedPageBreak/>
        <w:t xml:space="preserve">Tỷ lệ người có thẻ BHYT hiểu biết </w:t>
      </w:r>
      <w:r w:rsidRPr="00351151">
        <w:rPr>
          <w:rFonts w:ascii="Times New Roman" w:hAnsi="Times New Roman" w:cs="Times New Roman"/>
          <w:sz w:val="26"/>
          <w:szCs w:val="26"/>
          <w:lang w:val="pt-BR"/>
        </w:rPr>
        <w:t>không cho người khác mượn thẻ BHYT</w:t>
      </w:r>
    </w:p>
    <w:p w14:paraId="2E6B773D" w14:textId="0E97E22E" w:rsidR="00DA682F" w:rsidRPr="00351151" w:rsidRDefault="00DA682F" w:rsidP="00D33287">
      <w:pPr>
        <w:pStyle w:val="ListParagraph"/>
        <w:numPr>
          <w:ilvl w:val="0"/>
          <w:numId w:val="101"/>
        </w:numPr>
        <w:tabs>
          <w:tab w:val="left" w:pos="360"/>
          <w:tab w:val="left" w:pos="567"/>
        </w:tabs>
        <w:spacing w:after="0" w:line="360" w:lineRule="auto"/>
        <w:ind w:left="360"/>
        <w:jc w:val="both"/>
        <w:rPr>
          <w:rFonts w:ascii="Times New Roman" w:hAnsi="Times New Roman" w:cs="Times New Roman"/>
          <w:noProof/>
          <w:snapToGrid w:val="0"/>
          <w:sz w:val="26"/>
          <w:szCs w:val="26"/>
          <w:lang w:val="pt-BR"/>
        </w:rPr>
      </w:pPr>
      <w:r w:rsidRPr="00351151">
        <w:rPr>
          <w:rFonts w:ascii="Times New Roman" w:hAnsi="Times New Roman" w:cs="Times New Roman"/>
          <w:noProof/>
          <w:snapToGrid w:val="0"/>
          <w:sz w:val="26"/>
          <w:szCs w:val="26"/>
          <w:lang w:val="pt-BR"/>
        </w:rPr>
        <w:t xml:space="preserve">Tỷ lệ người có thẻ BHYT hiểu biết không cho người khác </w:t>
      </w:r>
      <w:r w:rsidR="00BB14B8" w:rsidRPr="00351151">
        <w:rPr>
          <w:rFonts w:ascii="Times New Roman" w:hAnsi="Times New Roman" w:cs="Times New Roman"/>
          <w:sz w:val="26"/>
          <w:szCs w:val="26"/>
          <w:lang w:val="pt-BR"/>
        </w:rPr>
        <w:t>mượn</w:t>
      </w:r>
      <w:r w:rsidRPr="00351151">
        <w:rPr>
          <w:rFonts w:ascii="Times New Roman" w:hAnsi="Times New Roman" w:cs="Times New Roman"/>
          <w:noProof/>
          <w:snapToGrid w:val="0"/>
          <w:sz w:val="26"/>
          <w:szCs w:val="26"/>
          <w:lang w:val="pt-BR"/>
        </w:rPr>
        <w:t xml:space="preserve"> thẻ BHYT</w:t>
      </w:r>
    </w:p>
    <w:p w14:paraId="271BDB6F" w14:textId="0C569FF3" w:rsidR="00DA682F" w:rsidRPr="00351151" w:rsidRDefault="00DA682F" w:rsidP="00D33287">
      <w:pPr>
        <w:pStyle w:val="ListParagraph"/>
        <w:numPr>
          <w:ilvl w:val="0"/>
          <w:numId w:val="101"/>
        </w:numPr>
        <w:tabs>
          <w:tab w:val="left" w:pos="360"/>
          <w:tab w:val="left" w:pos="567"/>
        </w:tabs>
        <w:spacing w:after="0" w:line="360" w:lineRule="auto"/>
        <w:ind w:left="360"/>
        <w:jc w:val="both"/>
        <w:rPr>
          <w:rFonts w:ascii="Times New Roman" w:hAnsi="Times New Roman" w:cs="Times New Roman"/>
          <w:noProof/>
          <w:snapToGrid w:val="0"/>
          <w:sz w:val="26"/>
          <w:szCs w:val="26"/>
          <w:lang w:val="pt-BR"/>
        </w:rPr>
      </w:pPr>
      <w:r w:rsidRPr="00351151">
        <w:rPr>
          <w:rFonts w:ascii="Times New Roman" w:hAnsi="Times New Roman" w:cs="Times New Roman"/>
          <w:noProof/>
          <w:snapToGrid w:val="0"/>
          <w:sz w:val="26"/>
          <w:szCs w:val="26"/>
          <w:lang w:val="pt-BR"/>
        </w:rPr>
        <w:t>Tỷ lệ người có thẻ BHYT hiểu biết thẻ BHYT khô</w:t>
      </w:r>
      <w:r w:rsidR="00FA4DBF" w:rsidRPr="00351151">
        <w:rPr>
          <w:rFonts w:ascii="Times New Roman" w:hAnsi="Times New Roman" w:cs="Times New Roman"/>
          <w:noProof/>
          <w:snapToGrid w:val="0"/>
          <w:sz w:val="26"/>
          <w:szCs w:val="26"/>
          <w:lang w:val="pt-BR"/>
        </w:rPr>
        <w:t>ng</w:t>
      </w:r>
      <w:r w:rsidRPr="00351151">
        <w:rPr>
          <w:rFonts w:ascii="Times New Roman" w:hAnsi="Times New Roman" w:cs="Times New Roman"/>
          <w:noProof/>
          <w:snapToGrid w:val="0"/>
          <w:sz w:val="26"/>
          <w:szCs w:val="26"/>
          <w:lang w:val="pt-BR"/>
        </w:rPr>
        <w:t xml:space="preserve"> còn giá trị khi bị tẩ</w:t>
      </w:r>
      <w:r w:rsidR="00FA4DBF" w:rsidRPr="00351151">
        <w:rPr>
          <w:rFonts w:ascii="Times New Roman" w:hAnsi="Times New Roman" w:cs="Times New Roman"/>
          <w:noProof/>
          <w:snapToGrid w:val="0"/>
          <w:sz w:val="26"/>
          <w:szCs w:val="26"/>
          <w:lang w:val="pt-BR"/>
        </w:rPr>
        <w:t>y</w:t>
      </w:r>
      <w:r w:rsidRPr="00351151">
        <w:rPr>
          <w:rFonts w:ascii="Times New Roman" w:hAnsi="Times New Roman" w:cs="Times New Roman"/>
          <w:noProof/>
          <w:snapToGrid w:val="0"/>
          <w:sz w:val="26"/>
          <w:szCs w:val="26"/>
          <w:lang w:val="pt-BR"/>
        </w:rPr>
        <w:t xml:space="preserve"> xoá</w:t>
      </w:r>
    </w:p>
    <w:p w14:paraId="6622134A" w14:textId="32AEAC1D" w:rsidR="00DA682F" w:rsidRPr="00351151" w:rsidRDefault="00DA682F" w:rsidP="00D33287">
      <w:pPr>
        <w:pStyle w:val="ListParagraph"/>
        <w:numPr>
          <w:ilvl w:val="0"/>
          <w:numId w:val="101"/>
        </w:numPr>
        <w:tabs>
          <w:tab w:val="left" w:pos="360"/>
          <w:tab w:val="left" w:pos="567"/>
        </w:tabs>
        <w:spacing w:after="0" w:line="360" w:lineRule="auto"/>
        <w:ind w:left="360"/>
        <w:jc w:val="both"/>
        <w:rPr>
          <w:rFonts w:ascii="Times New Roman" w:hAnsi="Times New Roman" w:cs="Times New Roman"/>
          <w:noProof/>
          <w:snapToGrid w:val="0"/>
          <w:sz w:val="26"/>
          <w:szCs w:val="26"/>
          <w:lang w:val="pt-BR"/>
        </w:rPr>
      </w:pPr>
      <w:r w:rsidRPr="00351151">
        <w:rPr>
          <w:rFonts w:ascii="Times New Roman" w:hAnsi="Times New Roman" w:cs="Times New Roman"/>
          <w:noProof/>
          <w:snapToGrid w:val="0"/>
          <w:sz w:val="26"/>
          <w:szCs w:val="26"/>
          <w:lang w:val="pt-BR"/>
        </w:rPr>
        <w:t xml:space="preserve">Tỷ lệ người có thẻ BHYT hiểu biết </w:t>
      </w:r>
      <w:r w:rsidRPr="00351151">
        <w:rPr>
          <w:rFonts w:ascii="Times New Roman" w:hAnsi="Times New Roman" w:cs="Times New Roman"/>
          <w:sz w:val="26"/>
          <w:szCs w:val="26"/>
          <w:lang w:val="pt-BR"/>
        </w:rPr>
        <w:t>thẻ BHYT không còn giá trị khi sai thông tin cá nhân trên thẻ</w:t>
      </w:r>
    </w:p>
    <w:p w14:paraId="720D950C" w14:textId="3F04184A" w:rsidR="00DA682F" w:rsidRPr="00351151" w:rsidRDefault="00DA682F" w:rsidP="00D33287">
      <w:pPr>
        <w:pStyle w:val="ListParagraph"/>
        <w:numPr>
          <w:ilvl w:val="0"/>
          <w:numId w:val="101"/>
        </w:numPr>
        <w:tabs>
          <w:tab w:val="left" w:pos="360"/>
          <w:tab w:val="left" w:pos="567"/>
        </w:tabs>
        <w:spacing w:after="0" w:line="360" w:lineRule="auto"/>
        <w:ind w:left="360"/>
        <w:jc w:val="both"/>
        <w:rPr>
          <w:rFonts w:ascii="Times New Roman" w:hAnsi="Times New Roman" w:cs="Times New Roman"/>
          <w:noProof/>
          <w:snapToGrid w:val="0"/>
          <w:sz w:val="26"/>
          <w:szCs w:val="26"/>
          <w:lang w:val="pt-BR"/>
        </w:rPr>
      </w:pPr>
      <w:r w:rsidRPr="00351151">
        <w:rPr>
          <w:rFonts w:ascii="Times New Roman" w:hAnsi="Times New Roman" w:cs="Times New Roman"/>
          <w:noProof/>
          <w:snapToGrid w:val="0"/>
          <w:sz w:val="26"/>
          <w:szCs w:val="26"/>
          <w:lang w:val="pt-BR"/>
        </w:rPr>
        <w:t xml:space="preserve">Tỷ lệ người có thẻ BHYT hiểu biết </w:t>
      </w:r>
      <w:r w:rsidR="008B0A58" w:rsidRPr="00351151">
        <w:rPr>
          <w:rFonts w:ascii="Times New Roman" w:hAnsi="Times New Roman" w:cs="Times New Roman"/>
          <w:sz w:val="26"/>
          <w:szCs w:val="26"/>
          <w:lang w:val="pt-BR"/>
        </w:rPr>
        <w:t>đ</w:t>
      </w:r>
      <w:r w:rsidRPr="00351151">
        <w:rPr>
          <w:rFonts w:ascii="Times New Roman" w:hAnsi="Times New Roman" w:cs="Times New Roman"/>
          <w:sz w:val="26"/>
          <w:szCs w:val="26"/>
          <w:lang w:val="pt-BR"/>
        </w:rPr>
        <w:t>ược chi trả chi phí khám và điều trị bệnh theo chế độ BHYT</w:t>
      </w:r>
    </w:p>
    <w:p w14:paraId="487F0723" w14:textId="76A9E161" w:rsidR="00DA682F" w:rsidRPr="00351151" w:rsidRDefault="00DA682F" w:rsidP="00D33287">
      <w:pPr>
        <w:pStyle w:val="ListParagraph"/>
        <w:numPr>
          <w:ilvl w:val="0"/>
          <w:numId w:val="101"/>
        </w:numPr>
        <w:tabs>
          <w:tab w:val="left" w:pos="360"/>
          <w:tab w:val="left" w:pos="567"/>
        </w:tabs>
        <w:spacing w:after="0" w:line="360" w:lineRule="auto"/>
        <w:ind w:left="360"/>
        <w:jc w:val="both"/>
        <w:rPr>
          <w:rFonts w:ascii="Times New Roman" w:hAnsi="Times New Roman" w:cs="Times New Roman"/>
          <w:noProof/>
          <w:snapToGrid w:val="0"/>
          <w:sz w:val="26"/>
          <w:szCs w:val="26"/>
          <w:lang w:val="pt-BR"/>
        </w:rPr>
      </w:pPr>
      <w:r w:rsidRPr="00351151">
        <w:rPr>
          <w:rFonts w:ascii="Times New Roman" w:hAnsi="Times New Roman" w:cs="Times New Roman"/>
          <w:noProof/>
          <w:snapToGrid w:val="0"/>
          <w:sz w:val="26"/>
          <w:szCs w:val="26"/>
          <w:lang w:val="pt-BR"/>
        </w:rPr>
        <w:t>Tỷ lệ người có thẻ BHYT hiểu biết đ</w:t>
      </w:r>
      <w:r w:rsidRPr="00351151">
        <w:rPr>
          <w:rFonts w:ascii="Times New Roman" w:hAnsi="Times New Roman" w:cs="Times New Roman"/>
          <w:sz w:val="26"/>
          <w:szCs w:val="26"/>
          <w:lang w:val="pt-BR"/>
        </w:rPr>
        <w:t>ược chi trả chi phí xét nghiệm, siêu âm, chụp Xquang và một số xét nghiệm khác</w:t>
      </w:r>
    </w:p>
    <w:p w14:paraId="2CD4ED46" w14:textId="0EBFC554" w:rsidR="00DA682F" w:rsidRPr="00351151" w:rsidRDefault="00DA682F" w:rsidP="00D33287">
      <w:pPr>
        <w:pStyle w:val="ListParagraph"/>
        <w:numPr>
          <w:ilvl w:val="0"/>
          <w:numId w:val="101"/>
        </w:numPr>
        <w:tabs>
          <w:tab w:val="left" w:pos="360"/>
          <w:tab w:val="left" w:pos="567"/>
        </w:tabs>
        <w:spacing w:after="0" w:line="360" w:lineRule="auto"/>
        <w:ind w:left="360"/>
        <w:jc w:val="both"/>
        <w:rPr>
          <w:rFonts w:ascii="Times New Roman" w:hAnsi="Times New Roman" w:cs="Times New Roman"/>
          <w:noProof/>
          <w:snapToGrid w:val="0"/>
          <w:sz w:val="26"/>
          <w:szCs w:val="26"/>
          <w:lang w:val="pt-BR"/>
        </w:rPr>
      </w:pPr>
      <w:r w:rsidRPr="00351151">
        <w:rPr>
          <w:rFonts w:ascii="Times New Roman" w:hAnsi="Times New Roman" w:cs="Times New Roman"/>
          <w:noProof/>
          <w:snapToGrid w:val="0"/>
          <w:sz w:val="26"/>
          <w:szCs w:val="26"/>
          <w:lang w:val="pt-BR"/>
        </w:rPr>
        <w:t xml:space="preserve">Tỷ lệ người có thẻ BHYT hiểu biết </w:t>
      </w:r>
      <w:r w:rsidRPr="00351151">
        <w:rPr>
          <w:rFonts w:ascii="Times New Roman" w:hAnsi="Times New Roman" w:cs="Times New Roman"/>
          <w:sz w:val="26"/>
          <w:szCs w:val="26"/>
          <w:lang w:val="pt-BR"/>
        </w:rPr>
        <w:t>được chi trả chi phí thuốc điều trị bệnh</w:t>
      </w:r>
    </w:p>
    <w:p w14:paraId="6E01CF86" w14:textId="469DBBF8" w:rsidR="00DA682F" w:rsidRPr="00351151" w:rsidRDefault="00DA682F" w:rsidP="00D33287">
      <w:pPr>
        <w:pStyle w:val="ListParagraph"/>
        <w:numPr>
          <w:ilvl w:val="0"/>
          <w:numId w:val="101"/>
        </w:numPr>
        <w:tabs>
          <w:tab w:val="left" w:pos="360"/>
          <w:tab w:val="left" w:pos="567"/>
        </w:tabs>
        <w:spacing w:after="0" w:line="360" w:lineRule="auto"/>
        <w:ind w:left="360"/>
        <w:jc w:val="both"/>
        <w:rPr>
          <w:rFonts w:ascii="Times New Roman" w:hAnsi="Times New Roman" w:cs="Times New Roman"/>
          <w:noProof/>
          <w:snapToGrid w:val="0"/>
          <w:spacing w:val="-4"/>
          <w:sz w:val="26"/>
          <w:szCs w:val="26"/>
          <w:lang w:val="pt-BR"/>
        </w:rPr>
      </w:pPr>
      <w:r w:rsidRPr="00351151">
        <w:rPr>
          <w:rFonts w:ascii="Times New Roman" w:hAnsi="Times New Roman" w:cs="Times New Roman"/>
          <w:noProof/>
          <w:snapToGrid w:val="0"/>
          <w:spacing w:val="-4"/>
          <w:sz w:val="26"/>
          <w:szCs w:val="26"/>
          <w:lang w:val="pt-BR"/>
        </w:rPr>
        <w:t>Tỷ lệ người có thẻ BHYT hiểu biết</w:t>
      </w:r>
      <w:r w:rsidR="00D926B8" w:rsidRPr="00351151">
        <w:rPr>
          <w:rFonts w:ascii="Times New Roman" w:hAnsi="Times New Roman" w:cs="Times New Roman"/>
          <w:noProof/>
          <w:snapToGrid w:val="0"/>
          <w:spacing w:val="-4"/>
          <w:sz w:val="26"/>
          <w:szCs w:val="26"/>
          <w:lang w:val="pt-BR"/>
        </w:rPr>
        <w:t xml:space="preserve"> </w:t>
      </w:r>
      <w:r w:rsidR="00D926B8" w:rsidRPr="00351151">
        <w:rPr>
          <w:rFonts w:ascii="Times New Roman" w:hAnsi="Times New Roman" w:cs="Times New Roman"/>
          <w:spacing w:val="-4"/>
          <w:sz w:val="26"/>
          <w:szCs w:val="26"/>
          <w:lang w:val="pt-BR"/>
        </w:rPr>
        <w:t>được chi trả chi phí giường bệnh điều trị nội trú</w:t>
      </w:r>
    </w:p>
    <w:p w14:paraId="5B74E72B" w14:textId="4B1B58CE" w:rsidR="00D926B8" w:rsidRPr="00351151" w:rsidRDefault="00D926B8" w:rsidP="00D33287">
      <w:pPr>
        <w:pStyle w:val="ListParagraph"/>
        <w:numPr>
          <w:ilvl w:val="0"/>
          <w:numId w:val="101"/>
        </w:numPr>
        <w:tabs>
          <w:tab w:val="left" w:pos="360"/>
          <w:tab w:val="left" w:pos="567"/>
        </w:tabs>
        <w:spacing w:after="0" w:line="360" w:lineRule="auto"/>
        <w:ind w:left="360"/>
        <w:jc w:val="both"/>
        <w:rPr>
          <w:rFonts w:ascii="Times New Roman" w:hAnsi="Times New Roman" w:cs="Times New Roman"/>
          <w:noProof/>
          <w:snapToGrid w:val="0"/>
          <w:sz w:val="26"/>
          <w:szCs w:val="26"/>
          <w:lang w:val="pt-BR"/>
        </w:rPr>
      </w:pPr>
      <w:r w:rsidRPr="00351151">
        <w:rPr>
          <w:rFonts w:ascii="Times New Roman" w:hAnsi="Times New Roman" w:cs="Times New Roman"/>
          <w:noProof/>
          <w:snapToGrid w:val="0"/>
          <w:sz w:val="26"/>
          <w:szCs w:val="26"/>
          <w:lang w:val="pt-BR"/>
        </w:rPr>
        <w:t>Tỷ lệ người có thẻ BHYT hiểu biết đ</w:t>
      </w:r>
      <w:r w:rsidRPr="00351151">
        <w:rPr>
          <w:rFonts w:ascii="Times New Roman" w:hAnsi="Times New Roman" w:cs="Times New Roman"/>
          <w:sz w:val="26"/>
          <w:szCs w:val="26"/>
          <w:lang w:val="pt-BR"/>
        </w:rPr>
        <w:t>ược chi trả chi phí chuyển tuyến</w:t>
      </w:r>
    </w:p>
    <w:p w14:paraId="2C40F93A" w14:textId="16E4547C" w:rsidR="00D926B8" w:rsidRPr="00351151" w:rsidRDefault="00D926B8" w:rsidP="00D33287">
      <w:pPr>
        <w:pStyle w:val="ListParagraph"/>
        <w:numPr>
          <w:ilvl w:val="0"/>
          <w:numId w:val="101"/>
        </w:numPr>
        <w:tabs>
          <w:tab w:val="left" w:pos="360"/>
          <w:tab w:val="left" w:pos="567"/>
        </w:tabs>
        <w:spacing w:after="0" w:line="360" w:lineRule="auto"/>
        <w:ind w:left="360"/>
        <w:jc w:val="both"/>
        <w:rPr>
          <w:rFonts w:ascii="Times New Roman" w:hAnsi="Times New Roman" w:cs="Times New Roman"/>
          <w:noProof/>
          <w:snapToGrid w:val="0"/>
          <w:sz w:val="26"/>
          <w:szCs w:val="26"/>
          <w:lang w:val="pt-BR"/>
        </w:rPr>
      </w:pPr>
      <w:r w:rsidRPr="00351151">
        <w:rPr>
          <w:rFonts w:ascii="Times New Roman" w:hAnsi="Times New Roman" w:cs="Times New Roman"/>
          <w:noProof/>
          <w:snapToGrid w:val="0"/>
          <w:sz w:val="26"/>
          <w:szCs w:val="26"/>
          <w:lang w:val="pt-BR"/>
        </w:rPr>
        <w:t xml:space="preserve">Tỷ lệ người có thẻ BHYT hiểu biết </w:t>
      </w:r>
      <w:r w:rsidRPr="00351151">
        <w:rPr>
          <w:rFonts w:ascii="Times New Roman" w:hAnsi="Times New Roman" w:cs="Times New Roman"/>
          <w:sz w:val="26"/>
          <w:szCs w:val="26"/>
          <w:lang w:val="pt-BR"/>
        </w:rPr>
        <w:t>cần chi trả phần thanh toán ngoài BHYT</w:t>
      </w:r>
    </w:p>
    <w:p w14:paraId="5089DE6E" w14:textId="48467B67" w:rsidR="00D926B8" w:rsidRPr="00351151" w:rsidRDefault="00D926B8" w:rsidP="00D33287">
      <w:pPr>
        <w:pStyle w:val="ListParagraph"/>
        <w:numPr>
          <w:ilvl w:val="0"/>
          <w:numId w:val="101"/>
        </w:numPr>
        <w:tabs>
          <w:tab w:val="left" w:pos="360"/>
          <w:tab w:val="left" w:pos="567"/>
        </w:tabs>
        <w:spacing w:after="0" w:line="360" w:lineRule="auto"/>
        <w:ind w:left="360"/>
        <w:jc w:val="both"/>
        <w:rPr>
          <w:rFonts w:ascii="Times New Roman" w:hAnsi="Times New Roman" w:cs="Times New Roman"/>
          <w:noProof/>
          <w:snapToGrid w:val="0"/>
          <w:sz w:val="26"/>
          <w:szCs w:val="26"/>
          <w:lang w:val="pt-BR"/>
        </w:rPr>
      </w:pPr>
      <w:r w:rsidRPr="00351151">
        <w:rPr>
          <w:rFonts w:ascii="Times New Roman" w:hAnsi="Times New Roman" w:cs="Times New Roman"/>
          <w:noProof/>
          <w:snapToGrid w:val="0"/>
          <w:sz w:val="26"/>
          <w:szCs w:val="26"/>
          <w:lang w:val="pt-BR"/>
        </w:rPr>
        <w:t>Tỷ lệ người có thẻ BHYT hiểu biết m</w:t>
      </w:r>
      <w:r w:rsidRPr="00351151">
        <w:rPr>
          <w:rFonts w:ascii="Times New Roman" w:hAnsi="Times New Roman" w:cs="Times New Roman"/>
          <w:sz w:val="26"/>
          <w:szCs w:val="26"/>
          <w:lang w:val="pt-BR"/>
        </w:rPr>
        <w:t>ức thanh toán khi đi khám chữa bệnh không đúng tuyến</w:t>
      </w:r>
    </w:p>
    <w:p w14:paraId="52F8EC7E" w14:textId="431A2DF1" w:rsidR="00D926B8" w:rsidRPr="00351151" w:rsidRDefault="00D926B8" w:rsidP="00D33287">
      <w:pPr>
        <w:pStyle w:val="ListParagraph"/>
        <w:numPr>
          <w:ilvl w:val="0"/>
          <w:numId w:val="101"/>
        </w:numPr>
        <w:tabs>
          <w:tab w:val="left" w:pos="360"/>
          <w:tab w:val="left" w:pos="567"/>
        </w:tabs>
        <w:spacing w:after="0" w:line="360" w:lineRule="auto"/>
        <w:ind w:left="360"/>
        <w:jc w:val="both"/>
        <w:rPr>
          <w:rFonts w:ascii="Times New Roman" w:hAnsi="Times New Roman" w:cs="Times New Roman"/>
          <w:noProof/>
          <w:snapToGrid w:val="0"/>
          <w:sz w:val="26"/>
          <w:szCs w:val="26"/>
          <w:lang w:val="pt-BR"/>
        </w:rPr>
      </w:pPr>
      <w:r w:rsidRPr="00351151">
        <w:rPr>
          <w:rFonts w:ascii="Times New Roman" w:hAnsi="Times New Roman" w:cs="Times New Roman"/>
          <w:noProof/>
          <w:snapToGrid w:val="0"/>
          <w:sz w:val="26"/>
          <w:szCs w:val="26"/>
          <w:lang w:val="pt-BR"/>
        </w:rPr>
        <w:t xml:space="preserve">Tỷ lệ người có thẻ BHYT hiểu biết </w:t>
      </w:r>
      <w:r w:rsidRPr="00351151">
        <w:rPr>
          <w:rFonts w:ascii="Times New Roman" w:hAnsi="Times New Roman" w:cs="Times New Roman"/>
          <w:sz w:val="26"/>
          <w:szCs w:val="26"/>
          <w:lang w:val="pt-BR"/>
        </w:rPr>
        <w:t>cần đóng tiền khi mua thẻ BHYT cho các thành viên hộ gia đình</w:t>
      </w:r>
    </w:p>
    <w:p w14:paraId="5E615C14" w14:textId="134DC15C" w:rsidR="00D926B8" w:rsidRPr="00351151" w:rsidRDefault="00D926B8" w:rsidP="00D33287">
      <w:pPr>
        <w:pStyle w:val="ListParagraph"/>
        <w:numPr>
          <w:ilvl w:val="0"/>
          <w:numId w:val="101"/>
        </w:numPr>
        <w:tabs>
          <w:tab w:val="left" w:pos="360"/>
          <w:tab w:val="left" w:pos="567"/>
        </w:tabs>
        <w:spacing w:after="0" w:line="360" w:lineRule="auto"/>
        <w:ind w:left="360"/>
        <w:jc w:val="both"/>
        <w:rPr>
          <w:rFonts w:ascii="Times New Roman" w:hAnsi="Times New Roman" w:cs="Times New Roman"/>
          <w:noProof/>
          <w:snapToGrid w:val="0"/>
          <w:sz w:val="26"/>
          <w:szCs w:val="26"/>
          <w:lang w:val="pt-BR"/>
        </w:rPr>
      </w:pPr>
      <w:r w:rsidRPr="00351151">
        <w:rPr>
          <w:rFonts w:ascii="Times New Roman" w:hAnsi="Times New Roman" w:cs="Times New Roman"/>
          <w:noProof/>
          <w:snapToGrid w:val="0"/>
          <w:sz w:val="26"/>
          <w:szCs w:val="26"/>
          <w:lang w:val="pt-BR"/>
        </w:rPr>
        <w:t xml:space="preserve">Tỷ lệ người có thẻ BHYT </w:t>
      </w:r>
      <w:r w:rsidRPr="00351151">
        <w:rPr>
          <w:rFonts w:ascii="Times New Roman" w:hAnsi="Times New Roman" w:cs="Times New Roman"/>
          <w:sz w:val="26"/>
          <w:szCs w:val="26"/>
          <w:lang w:val="pt-BR"/>
        </w:rPr>
        <w:t>nhận được thông tin về thẻ BHYT</w:t>
      </w:r>
    </w:p>
    <w:p w14:paraId="1BC9E112" w14:textId="23726466" w:rsidR="00C960BD" w:rsidRPr="00351151" w:rsidRDefault="009D2C7E" w:rsidP="00D33287">
      <w:pPr>
        <w:pStyle w:val="ListParagraph"/>
        <w:numPr>
          <w:ilvl w:val="3"/>
          <w:numId w:val="115"/>
        </w:numPr>
        <w:tabs>
          <w:tab w:val="left" w:pos="360"/>
          <w:tab w:val="left" w:pos="567"/>
        </w:tabs>
        <w:spacing w:after="0" w:line="360" w:lineRule="auto"/>
        <w:ind w:left="882" w:hanging="882"/>
        <w:jc w:val="both"/>
        <w:rPr>
          <w:rFonts w:ascii="Times New Roman" w:hAnsi="Times New Roman" w:cs="Times New Roman"/>
          <w:b/>
          <w:noProof/>
          <w:snapToGrid w:val="0"/>
          <w:sz w:val="26"/>
          <w:szCs w:val="26"/>
          <w:lang w:val="pt-BR"/>
        </w:rPr>
      </w:pPr>
      <w:r w:rsidRPr="00351151">
        <w:rPr>
          <w:rFonts w:ascii="Times New Roman" w:hAnsi="Times New Roman" w:cs="Times New Roman"/>
          <w:b/>
          <w:noProof/>
          <w:snapToGrid w:val="0"/>
          <w:sz w:val="26"/>
          <w:szCs w:val="26"/>
          <w:lang w:val="pt-BR"/>
        </w:rPr>
        <w:t xml:space="preserve"> </w:t>
      </w:r>
      <w:r w:rsidR="00C960BD" w:rsidRPr="00351151">
        <w:rPr>
          <w:rFonts w:ascii="Times New Roman" w:hAnsi="Times New Roman" w:cs="Times New Roman"/>
          <w:b/>
          <w:noProof/>
          <w:snapToGrid w:val="0"/>
          <w:sz w:val="26"/>
          <w:szCs w:val="26"/>
          <w:lang w:val="pt-BR"/>
        </w:rPr>
        <w:t>Thực hành sử dụng thẻ BHYT</w:t>
      </w:r>
      <w:r w:rsidR="00B03E88" w:rsidRPr="00351151">
        <w:rPr>
          <w:rFonts w:ascii="Times New Roman" w:hAnsi="Times New Roman" w:cs="Times New Roman"/>
          <w:b/>
          <w:noProof/>
          <w:snapToGrid w:val="0"/>
          <w:sz w:val="26"/>
          <w:szCs w:val="26"/>
          <w:lang w:val="pt-BR"/>
        </w:rPr>
        <w:t xml:space="preserve"> trong sử dụng dịch vụ y tế </w:t>
      </w:r>
    </w:p>
    <w:p w14:paraId="737A5CD2" w14:textId="4E5A66AC" w:rsidR="00B03E88" w:rsidRPr="00351151" w:rsidRDefault="00B03E88" w:rsidP="00BB14B8">
      <w:pPr>
        <w:tabs>
          <w:tab w:val="left" w:pos="360"/>
          <w:tab w:val="left" w:pos="567"/>
        </w:tabs>
        <w:spacing w:after="0" w:line="360" w:lineRule="auto"/>
        <w:jc w:val="both"/>
        <w:rPr>
          <w:rFonts w:ascii="Times New Roman" w:hAnsi="Times New Roman" w:cs="Times New Roman"/>
          <w:b/>
          <w:noProof/>
          <w:snapToGrid w:val="0"/>
          <w:sz w:val="26"/>
          <w:szCs w:val="26"/>
          <w:lang w:val="pt-BR"/>
        </w:rPr>
      </w:pPr>
      <w:r w:rsidRPr="00351151">
        <w:rPr>
          <w:rFonts w:ascii="Times New Roman" w:hAnsi="Times New Roman" w:cs="Times New Roman"/>
          <w:sz w:val="26"/>
          <w:szCs w:val="26"/>
          <w:lang w:val="it-IT"/>
        </w:rPr>
        <w:tab/>
        <w:t>Sử dụng dịch vụ y tế trong nghiên cứu này được coi là những người ốm hoặc mắc bệnh đến cơ sở y tế công (trạm y tế xã, bệnh viện huyên/phòng khám đa khao, bệnh viện tỉnh hoặc bệnh viện tỉnh) để khám chữa bệnh (cả nội trú và ngoại trú).</w:t>
      </w:r>
    </w:p>
    <w:p w14:paraId="0A7DEBC0" w14:textId="5CEDDE14" w:rsidR="00C960BD" w:rsidRPr="00351151" w:rsidRDefault="00C960BD" w:rsidP="00D33287">
      <w:pPr>
        <w:pStyle w:val="ListParagraph"/>
        <w:numPr>
          <w:ilvl w:val="0"/>
          <w:numId w:val="102"/>
        </w:numPr>
        <w:tabs>
          <w:tab w:val="left" w:pos="360"/>
          <w:tab w:val="left" w:pos="567"/>
        </w:tabs>
        <w:spacing w:after="0" w:line="360" w:lineRule="auto"/>
        <w:ind w:left="360"/>
        <w:jc w:val="both"/>
        <w:rPr>
          <w:rFonts w:ascii="Times New Roman" w:hAnsi="Times New Roman" w:cs="Times New Roman"/>
          <w:noProof/>
          <w:snapToGrid w:val="0"/>
          <w:sz w:val="26"/>
          <w:szCs w:val="26"/>
          <w:lang w:val="pt-BR"/>
        </w:rPr>
      </w:pPr>
      <w:r w:rsidRPr="00351151">
        <w:rPr>
          <w:rFonts w:ascii="Times New Roman" w:hAnsi="Times New Roman" w:cs="Times New Roman"/>
          <w:noProof/>
          <w:snapToGrid w:val="0"/>
          <w:sz w:val="26"/>
          <w:szCs w:val="26"/>
          <w:lang w:val="pt-BR"/>
        </w:rPr>
        <w:t>Tỷ lệ người có thẻ BHYT sử dụng thẻ BHYT trong 12 tháng qua</w:t>
      </w:r>
    </w:p>
    <w:p w14:paraId="2C6D8B65" w14:textId="53F32B0F" w:rsidR="00C960BD" w:rsidRPr="00351151" w:rsidRDefault="00C960BD" w:rsidP="00D33287">
      <w:pPr>
        <w:pStyle w:val="ListParagraph"/>
        <w:numPr>
          <w:ilvl w:val="0"/>
          <w:numId w:val="102"/>
        </w:numPr>
        <w:tabs>
          <w:tab w:val="left" w:pos="360"/>
          <w:tab w:val="left" w:pos="567"/>
        </w:tabs>
        <w:spacing w:after="0" w:line="360" w:lineRule="auto"/>
        <w:ind w:left="360"/>
        <w:jc w:val="both"/>
        <w:rPr>
          <w:rFonts w:ascii="Times New Roman" w:hAnsi="Times New Roman" w:cs="Times New Roman"/>
          <w:noProof/>
          <w:snapToGrid w:val="0"/>
          <w:sz w:val="26"/>
          <w:szCs w:val="26"/>
          <w:lang w:val="pt-BR"/>
        </w:rPr>
      </w:pPr>
      <w:r w:rsidRPr="00351151">
        <w:rPr>
          <w:rFonts w:ascii="Times New Roman" w:hAnsi="Times New Roman" w:cs="Times New Roman"/>
          <w:noProof/>
          <w:snapToGrid w:val="0"/>
          <w:sz w:val="26"/>
          <w:szCs w:val="26"/>
          <w:lang w:val="pt-BR"/>
        </w:rPr>
        <w:t>Tỷ lệ người có thẻ BHYT sử dụng thẻ BHYT cho các mục đích khác nhau</w:t>
      </w:r>
    </w:p>
    <w:p w14:paraId="32C7B897" w14:textId="516FD52B" w:rsidR="00C960BD" w:rsidRPr="00351151" w:rsidRDefault="00C960BD" w:rsidP="00D33287">
      <w:pPr>
        <w:pStyle w:val="ListParagraph"/>
        <w:numPr>
          <w:ilvl w:val="0"/>
          <w:numId w:val="102"/>
        </w:numPr>
        <w:tabs>
          <w:tab w:val="left" w:pos="360"/>
          <w:tab w:val="left" w:pos="567"/>
        </w:tabs>
        <w:spacing w:after="0" w:line="360" w:lineRule="auto"/>
        <w:ind w:left="360"/>
        <w:jc w:val="both"/>
        <w:rPr>
          <w:rFonts w:ascii="Times New Roman" w:hAnsi="Times New Roman" w:cs="Times New Roman"/>
          <w:noProof/>
          <w:snapToGrid w:val="0"/>
          <w:sz w:val="26"/>
          <w:szCs w:val="26"/>
          <w:lang w:val="pt-BR"/>
        </w:rPr>
      </w:pPr>
      <w:r w:rsidRPr="00351151">
        <w:rPr>
          <w:rFonts w:ascii="Times New Roman" w:hAnsi="Times New Roman" w:cs="Times New Roman"/>
          <w:noProof/>
          <w:snapToGrid w:val="0"/>
          <w:sz w:val="26"/>
          <w:szCs w:val="26"/>
          <w:lang w:val="pt-BR"/>
        </w:rPr>
        <w:t>Tỷ lệ người có thẻ BHYT sử dụng thẻ BHYT đúng tuyến/12 tháng qua</w:t>
      </w:r>
    </w:p>
    <w:p w14:paraId="4A51B228" w14:textId="0FD39A7E" w:rsidR="00C960BD" w:rsidRPr="00351151" w:rsidRDefault="00C960BD" w:rsidP="00D33287">
      <w:pPr>
        <w:pStyle w:val="ListParagraph"/>
        <w:numPr>
          <w:ilvl w:val="0"/>
          <w:numId w:val="102"/>
        </w:numPr>
        <w:tabs>
          <w:tab w:val="left" w:pos="360"/>
          <w:tab w:val="left" w:pos="567"/>
        </w:tabs>
        <w:spacing w:after="0" w:line="360" w:lineRule="auto"/>
        <w:ind w:left="360"/>
        <w:jc w:val="both"/>
        <w:rPr>
          <w:rFonts w:ascii="Times New Roman" w:hAnsi="Times New Roman" w:cs="Times New Roman"/>
          <w:noProof/>
          <w:snapToGrid w:val="0"/>
          <w:sz w:val="26"/>
          <w:szCs w:val="26"/>
          <w:lang w:val="pt-BR"/>
        </w:rPr>
      </w:pPr>
      <w:r w:rsidRPr="00351151">
        <w:rPr>
          <w:rFonts w:ascii="Times New Roman" w:hAnsi="Times New Roman" w:cs="Times New Roman"/>
          <w:noProof/>
          <w:snapToGrid w:val="0"/>
          <w:sz w:val="26"/>
          <w:szCs w:val="26"/>
          <w:lang w:val="pt-BR"/>
        </w:rPr>
        <w:t xml:space="preserve">Phân bố số lần sử dụng thẻ BHYT/12 tháng qua (1 lần, 2-3 lần, </w:t>
      </w:r>
      <w:r w:rsidRPr="00351151">
        <w:rPr>
          <w:rFonts w:ascii="Times New Roman" w:hAnsi="Times New Roman" w:cs="Times New Roman"/>
          <w:color w:val="000000"/>
          <w:sz w:val="26"/>
          <w:szCs w:val="26"/>
          <w:lang w:val="pt-BR"/>
        </w:rPr>
        <w:t>≥ 4 lần)</w:t>
      </w:r>
    </w:p>
    <w:p w14:paraId="2F5C6DAA" w14:textId="5A8AA837" w:rsidR="00C960BD" w:rsidRPr="00351151" w:rsidRDefault="00C960BD" w:rsidP="00D33287">
      <w:pPr>
        <w:pStyle w:val="ListParagraph"/>
        <w:numPr>
          <w:ilvl w:val="0"/>
          <w:numId w:val="102"/>
        </w:numPr>
        <w:tabs>
          <w:tab w:val="left" w:pos="360"/>
          <w:tab w:val="left" w:pos="567"/>
        </w:tabs>
        <w:spacing w:after="0" w:line="360" w:lineRule="auto"/>
        <w:ind w:left="360"/>
        <w:jc w:val="both"/>
        <w:rPr>
          <w:rFonts w:ascii="Times New Roman" w:hAnsi="Times New Roman" w:cs="Times New Roman"/>
          <w:noProof/>
          <w:snapToGrid w:val="0"/>
          <w:sz w:val="26"/>
          <w:szCs w:val="26"/>
          <w:lang w:val="pt-BR"/>
        </w:rPr>
      </w:pPr>
      <w:r w:rsidRPr="00351151">
        <w:rPr>
          <w:rFonts w:ascii="Times New Roman" w:hAnsi="Times New Roman" w:cs="Times New Roman"/>
          <w:noProof/>
          <w:snapToGrid w:val="0"/>
          <w:sz w:val="26"/>
          <w:szCs w:val="26"/>
          <w:lang w:val="pt-BR"/>
        </w:rPr>
        <w:t>Tỷ lệ người có thẻ BHYT đánh mất thẻ BHYT/12 tháng qua</w:t>
      </w:r>
    </w:p>
    <w:p w14:paraId="1464272A" w14:textId="4D464CEC" w:rsidR="00C960BD" w:rsidRPr="00351151" w:rsidRDefault="00C960BD" w:rsidP="00D33287">
      <w:pPr>
        <w:pStyle w:val="ListParagraph"/>
        <w:numPr>
          <w:ilvl w:val="0"/>
          <w:numId w:val="102"/>
        </w:numPr>
        <w:tabs>
          <w:tab w:val="left" w:pos="360"/>
          <w:tab w:val="left" w:pos="567"/>
        </w:tabs>
        <w:spacing w:after="0" w:line="360" w:lineRule="auto"/>
        <w:ind w:left="360"/>
        <w:jc w:val="both"/>
        <w:rPr>
          <w:rFonts w:ascii="Times New Roman" w:hAnsi="Times New Roman" w:cs="Times New Roman"/>
          <w:noProof/>
          <w:snapToGrid w:val="0"/>
          <w:sz w:val="26"/>
          <w:szCs w:val="26"/>
          <w:lang w:val="pt-BR"/>
        </w:rPr>
      </w:pPr>
      <w:r w:rsidRPr="00351151">
        <w:rPr>
          <w:rFonts w:ascii="Times New Roman" w:hAnsi="Times New Roman" w:cs="Times New Roman"/>
          <w:noProof/>
          <w:snapToGrid w:val="0"/>
          <w:sz w:val="26"/>
          <w:szCs w:val="26"/>
          <w:lang w:val="pt-BR"/>
        </w:rPr>
        <w:t>Tỷ lệ người có thẻ BHYT cho người khác mượn thẻ/12 tháng qua</w:t>
      </w:r>
    </w:p>
    <w:p w14:paraId="720B257E" w14:textId="2CE8D5B3" w:rsidR="00C960BD" w:rsidRPr="00351151" w:rsidRDefault="00C960BD" w:rsidP="00D33287">
      <w:pPr>
        <w:pStyle w:val="ListParagraph"/>
        <w:numPr>
          <w:ilvl w:val="0"/>
          <w:numId w:val="102"/>
        </w:numPr>
        <w:tabs>
          <w:tab w:val="left" w:pos="360"/>
          <w:tab w:val="left" w:pos="567"/>
        </w:tabs>
        <w:spacing w:after="0" w:line="360" w:lineRule="auto"/>
        <w:ind w:left="360"/>
        <w:jc w:val="both"/>
        <w:rPr>
          <w:rFonts w:ascii="Times New Roman" w:hAnsi="Times New Roman" w:cs="Times New Roman"/>
          <w:noProof/>
          <w:snapToGrid w:val="0"/>
          <w:sz w:val="26"/>
          <w:szCs w:val="26"/>
          <w:lang w:val="pt-BR"/>
        </w:rPr>
      </w:pPr>
      <w:r w:rsidRPr="00351151">
        <w:rPr>
          <w:rFonts w:ascii="Times New Roman" w:hAnsi="Times New Roman" w:cs="Times New Roman"/>
          <w:noProof/>
          <w:snapToGrid w:val="0"/>
          <w:sz w:val="26"/>
          <w:szCs w:val="26"/>
          <w:lang w:val="pt-BR"/>
        </w:rPr>
        <w:t>Tỷ lệ người có thẻ BHYT sử dụng thẻ BHYT trong lần gần đây nhất</w:t>
      </w:r>
    </w:p>
    <w:p w14:paraId="7B5B07A5" w14:textId="2EABC215" w:rsidR="00C960BD" w:rsidRPr="00351151" w:rsidRDefault="00C960BD" w:rsidP="00D33287">
      <w:pPr>
        <w:pStyle w:val="ListParagraph"/>
        <w:numPr>
          <w:ilvl w:val="0"/>
          <w:numId w:val="102"/>
        </w:numPr>
        <w:tabs>
          <w:tab w:val="left" w:pos="360"/>
          <w:tab w:val="left" w:pos="567"/>
        </w:tabs>
        <w:spacing w:after="0" w:line="360" w:lineRule="auto"/>
        <w:ind w:left="360"/>
        <w:jc w:val="both"/>
        <w:rPr>
          <w:rFonts w:ascii="Times New Roman" w:hAnsi="Times New Roman" w:cs="Times New Roman"/>
          <w:noProof/>
          <w:snapToGrid w:val="0"/>
          <w:sz w:val="26"/>
          <w:szCs w:val="26"/>
          <w:lang w:val="pt-BR"/>
        </w:rPr>
      </w:pPr>
      <w:r w:rsidRPr="00351151">
        <w:rPr>
          <w:rFonts w:ascii="Times New Roman" w:hAnsi="Times New Roman" w:cs="Times New Roman"/>
          <w:noProof/>
          <w:snapToGrid w:val="0"/>
          <w:sz w:val="26"/>
          <w:szCs w:val="26"/>
          <w:lang w:val="pt-BR"/>
        </w:rPr>
        <w:t>Tỷ lệ người có thẻ BHYT khám chữa bệnh đúng tuyến trong lần gần đây nhất</w:t>
      </w:r>
    </w:p>
    <w:p w14:paraId="129EA667" w14:textId="3754AF96" w:rsidR="00C53A94" w:rsidRPr="00351151" w:rsidRDefault="009B1433" w:rsidP="00D33287">
      <w:pPr>
        <w:pStyle w:val="ListParagraph"/>
        <w:numPr>
          <w:ilvl w:val="0"/>
          <w:numId w:val="102"/>
        </w:numPr>
        <w:tabs>
          <w:tab w:val="left" w:pos="360"/>
          <w:tab w:val="left" w:pos="567"/>
        </w:tabs>
        <w:spacing w:after="0" w:line="360" w:lineRule="auto"/>
        <w:ind w:left="360"/>
        <w:jc w:val="both"/>
        <w:rPr>
          <w:rFonts w:ascii="Times New Roman" w:hAnsi="Times New Roman" w:cs="Times New Roman"/>
          <w:noProof/>
          <w:snapToGrid w:val="0"/>
          <w:sz w:val="26"/>
          <w:szCs w:val="26"/>
          <w:lang w:val="pt-BR"/>
        </w:rPr>
      </w:pPr>
      <w:r w:rsidRPr="00351151">
        <w:rPr>
          <w:rFonts w:ascii="Times New Roman" w:hAnsi="Times New Roman" w:cs="Times New Roman"/>
          <w:noProof/>
          <w:snapToGrid w:val="0"/>
          <w:sz w:val="26"/>
          <w:szCs w:val="26"/>
          <w:lang w:val="pt-BR"/>
        </w:rPr>
        <w:lastRenderedPageBreak/>
        <w:t xml:space="preserve">Phân bố </w:t>
      </w:r>
      <w:r w:rsidR="00C53A94" w:rsidRPr="00351151">
        <w:rPr>
          <w:rFonts w:ascii="Times New Roman" w:hAnsi="Times New Roman" w:cs="Times New Roman"/>
          <w:sz w:val="26"/>
          <w:szCs w:val="26"/>
          <w:lang w:val="pt-BR"/>
        </w:rPr>
        <w:t xml:space="preserve">nơi khám chữa bệnh </w:t>
      </w:r>
      <w:r w:rsidR="00C53A94" w:rsidRPr="00351151">
        <w:rPr>
          <w:rFonts w:ascii="Times New Roman" w:hAnsi="Times New Roman" w:cs="Times New Roman"/>
          <w:noProof/>
          <w:snapToGrid w:val="0"/>
          <w:sz w:val="26"/>
          <w:szCs w:val="26"/>
          <w:lang w:val="pt-BR"/>
        </w:rPr>
        <w:t xml:space="preserve">trong lần khám chữa bệnh </w:t>
      </w:r>
      <w:r w:rsidR="00C53A94" w:rsidRPr="00351151">
        <w:rPr>
          <w:rFonts w:ascii="Times New Roman" w:hAnsi="Times New Roman" w:cs="Times New Roman"/>
          <w:sz w:val="26"/>
          <w:szCs w:val="26"/>
          <w:lang w:val="pt-BR"/>
        </w:rPr>
        <w:t>lần gần đây nhất</w:t>
      </w:r>
    </w:p>
    <w:p w14:paraId="46E0CD2E" w14:textId="2157DFB9" w:rsidR="00C53A94" w:rsidRPr="00351151" w:rsidRDefault="00C53A94" w:rsidP="00D33287">
      <w:pPr>
        <w:pStyle w:val="ListParagraph"/>
        <w:numPr>
          <w:ilvl w:val="0"/>
          <w:numId w:val="102"/>
        </w:numPr>
        <w:tabs>
          <w:tab w:val="left" w:pos="360"/>
          <w:tab w:val="left" w:pos="567"/>
        </w:tabs>
        <w:spacing w:after="0" w:line="360" w:lineRule="auto"/>
        <w:ind w:left="360"/>
        <w:jc w:val="both"/>
        <w:rPr>
          <w:rFonts w:ascii="Times New Roman" w:hAnsi="Times New Roman" w:cs="Times New Roman"/>
          <w:noProof/>
          <w:snapToGrid w:val="0"/>
          <w:sz w:val="26"/>
          <w:szCs w:val="26"/>
          <w:lang w:val="pt-BR"/>
        </w:rPr>
      </w:pPr>
      <w:r w:rsidRPr="00351151">
        <w:rPr>
          <w:rFonts w:ascii="Times New Roman" w:hAnsi="Times New Roman" w:cs="Times New Roman"/>
          <w:noProof/>
          <w:snapToGrid w:val="0"/>
          <w:sz w:val="26"/>
          <w:szCs w:val="26"/>
          <w:lang w:val="pt-BR"/>
        </w:rPr>
        <w:t xml:space="preserve">Phân bố lý do chọn nơi khám chữa bệnh trong lần khám chữa bệnh gần đây nhất </w:t>
      </w:r>
    </w:p>
    <w:p w14:paraId="0492E164" w14:textId="7E978784" w:rsidR="00C53A94" w:rsidRPr="00351151" w:rsidRDefault="00C53A94" w:rsidP="00D33287">
      <w:pPr>
        <w:pStyle w:val="ListParagraph"/>
        <w:numPr>
          <w:ilvl w:val="0"/>
          <w:numId w:val="102"/>
        </w:numPr>
        <w:tabs>
          <w:tab w:val="left" w:pos="360"/>
          <w:tab w:val="left" w:pos="567"/>
        </w:tabs>
        <w:spacing w:after="0" w:line="360" w:lineRule="auto"/>
        <w:ind w:left="360"/>
        <w:jc w:val="both"/>
        <w:rPr>
          <w:rFonts w:ascii="Times New Roman" w:hAnsi="Times New Roman" w:cs="Times New Roman"/>
          <w:noProof/>
          <w:snapToGrid w:val="0"/>
          <w:sz w:val="26"/>
          <w:szCs w:val="26"/>
          <w:lang w:val="pt-BR"/>
        </w:rPr>
      </w:pPr>
      <w:r w:rsidRPr="00351151">
        <w:rPr>
          <w:rFonts w:ascii="Times New Roman" w:hAnsi="Times New Roman" w:cs="Times New Roman"/>
          <w:noProof/>
          <w:snapToGrid w:val="0"/>
          <w:sz w:val="26"/>
          <w:szCs w:val="26"/>
          <w:lang w:val="pt-BR"/>
        </w:rPr>
        <w:t>Tỷ lệ người có thẻ BHYT cho mục đích nội hoặc ngoại trú trong lần khám chữa bệnh gần đây nhất</w:t>
      </w:r>
    </w:p>
    <w:p w14:paraId="0E415D13" w14:textId="1636E1D8" w:rsidR="00C960BD" w:rsidRPr="00351151" w:rsidRDefault="00C53A94" w:rsidP="00D33287">
      <w:pPr>
        <w:pStyle w:val="ListParagraph"/>
        <w:numPr>
          <w:ilvl w:val="0"/>
          <w:numId w:val="102"/>
        </w:numPr>
        <w:tabs>
          <w:tab w:val="left" w:pos="360"/>
          <w:tab w:val="left" w:pos="567"/>
        </w:tabs>
        <w:spacing w:after="0" w:line="360" w:lineRule="auto"/>
        <w:ind w:left="360"/>
        <w:jc w:val="both"/>
        <w:rPr>
          <w:rFonts w:ascii="Times New Roman" w:hAnsi="Times New Roman" w:cs="Times New Roman"/>
          <w:noProof/>
          <w:snapToGrid w:val="0"/>
          <w:sz w:val="26"/>
          <w:szCs w:val="26"/>
          <w:lang w:val="pt-BR"/>
        </w:rPr>
      </w:pPr>
      <w:r w:rsidRPr="00351151">
        <w:rPr>
          <w:rFonts w:ascii="Times New Roman" w:hAnsi="Times New Roman" w:cs="Times New Roman"/>
          <w:noProof/>
          <w:snapToGrid w:val="0"/>
          <w:sz w:val="26"/>
          <w:szCs w:val="26"/>
          <w:lang w:val="pt-BR"/>
        </w:rPr>
        <w:t xml:space="preserve">Tỷ lệ người có thẻ BHYT </w:t>
      </w:r>
      <w:r w:rsidRPr="00351151">
        <w:rPr>
          <w:rFonts w:ascii="Times New Roman" w:hAnsi="Times New Roman" w:cs="Times New Roman"/>
          <w:sz w:val="26"/>
          <w:szCs w:val="26"/>
          <w:lang w:val="pt-BR"/>
        </w:rPr>
        <w:t>sử dụng thẻ để lấy thuốc cho người khác cho lần gần đây nhất</w:t>
      </w:r>
    </w:p>
    <w:p w14:paraId="30AA4BC9" w14:textId="4752B493" w:rsidR="00C960BD" w:rsidRPr="00351151" w:rsidRDefault="005C24CE" w:rsidP="00D33287">
      <w:pPr>
        <w:pStyle w:val="ListParagraph"/>
        <w:numPr>
          <w:ilvl w:val="0"/>
          <w:numId w:val="102"/>
        </w:numPr>
        <w:tabs>
          <w:tab w:val="left" w:pos="360"/>
          <w:tab w:val="left" w:pos="567"/>
        </w:tabs>
        <w:spacing w:after="0" w:line="360" w:lineRule="auto"/>
        <w:ind w:left="360"/>
        <w:jc w:val="both"/>
        <w:rPr>
          <w:rFonts w:ascii="Times New Roman" w:hAnsi="Times New Roman" w:cs="Times New Roman"/>
          <w:noProof/>
          <w:snapToGrid w:val="0"/>
          <w:sz w:val="26"/>
          <w:szCs w:val="26"/>
          <w:lang w:val="pt-BR"/>
        </w:rPr>
      </w:pPr>
      <w:r w:rsidRPr="00351151">
        <w:rPr>
          <w:rFonts w:ascii="Times New Roman" w:hAnsi="Times New Roman" w:cs="Times New Roman"/>
          <w:noProof/>
          <w:snapToGrid w:val="0"/>
          <w:sz w:val="26"/>
          <w:szCs w:val="26"/>
          <w:lang w:val="pt-BR"/>
        </w:rPr>
        <w:t>Tỷ lệ người có thẻ BHYT được chuyển tuyến, nơi chuyển tuyến và lý do chuyển tuy</w:t>
      </w:r>
      <w:r w:rsidR="00C86E0D" w:rsidRPr="00351151">
        <w:rPr>
          <w:rFonts w:ascii="Times New Roman" w:hAnsi="Times New Roman" w:cs="Times New Roman"/>
          <w:noProof/>
          <w:snapToGrid w:val="0"/>
          <w:sz w:val="26"/>
          <w:szCs w:val="26"/>
          <w:lang w:val="pt-BR"/>
        </w:rPr>
        <w:t>ến</w:t>
      </w:r>
    </w:p>
    <w:p w14:paraId="1F4F7A53" w14:textId="09E1903C" w:rsidR="005C7F3B" w:rsidRPr="00351151" w:rsidRDefault="005C7F3B" w:rsidP="00D33287">
      <w:pPr>
        <w:pStyle w:val="Heading3"/>
        <w:numPr>
          <w:ilvl w:val="2"/>
          <w:numId w:val="115"/>
        </w:numPr>
        <w:ind w:left="644" w:hanging="644"/>
        <w:rPr>
          <w:i w:val="0"/>
          <w:noProof/>
          <w:sz w:val="26"/>
          <w:szCs w:val="26"/>
          <w:lang w:val="pt-BR"/>
        </w:rPr>
      </w:pPr>
      <w:bookmarkStart w:id="227" w:name="_Toc28079724"/>
      <w:r w:rsidRPr="00351151">
        <w:rPr>
          <w:i w:val="0"/>
          <w:noProof/>
          <w:sz w:val="26"/>
          <w:szCs w:val="26"/>
          <w:lang w:val="pt-BR"/>
        </w:rPr>
        <w:t>Các chỉ số trong nghiên cứu mối liên quan giữa một số yếu tố và kiến thức và thực hành sử dụng dịch vụ y tế công</w:t>
      </w:r>
      <w:bookmarkEnd w:id="227"/>
      <w:r w:rsidRPr="00351151">
        <w:rPr>
          <w:i w:val="0"/>
          <w:noProof/>
          <w:sz w:val="26"/>
          <w:szCs w:val="26"/>
          <w:lang w:val="pt-BR"/>
        </w:rPr>
        <w:t xml:space="preserve"> </w:t>
      </w:r>
    </w:p>
    <w:p w14:paraId="0FC9A1BF" w14:textId="77777777" w:rsidR="005C7F3B" w:rsidRPr="00351151" w:rsidRDefault="005C7F3B" w:rsidP="00D33287">
      <w:pPr>
        <w:pStyle w:val="ListParagraph"/>
        <w:numPr>
          <w:ilvl w:val="0"/>
          <w:numId w:val="103"/>
        </w:numPr>
        <w:tabs>
          <w:tab w:val="left" w:pos="360"/>
          <w:tab w:val="left" w:pos="567"/>
        </w:tabs>
        <w:spacing w:after="0" w:line="360" w:lineRule="auto"/>
        <w:ind w:left="360"/>
        <w:jc w:val="both"/>
        <w:rPr>
          <w:rFonts w:ascii="Times New Roman" w:hAnsi="Times New Roman" w:cs="Times New Roman"/>
          <w:noProof/>
          <w:snapToGrid w:val="0"/>
          <w:sz w:val="26"/>
          <w:szCs w:val="26"/>
          <w:lang w:val="pt-BR"/>
        </w:rPr>
      </w:pPr>
      <w:r w:rsidRPr="00351151">
        <w:rPr>
          <w:rFonts w:ascii="Times New Roman" w:hAnsi="Times New Roman" w:cs="Times New Roman"/>
          <w:sz w:val="26"/>
          <w:szCs w:val="26"/>
          <w:lang w:val="pt-BR"/>
        </w:rPr>
        <w:t>Mối liên quan giữa một số yếu tố và hiểu biết về quyền được khám chữa bệnh miễn phí tại cơ sở y tế đã đăng ký ban đầu</w:t>
      </w:r>
    </w:p>
    <w:p w14:paraId="0B582C6B" w14:textId="15B0DCF4" w:rsidR="005C7F3B" w:rsidRPr="00351151" w:rsidRDefault="005C7F3B" w:rsidP="00D33287">
      <w:pPr>
        <w:pStyle w:val="ListParagraph"/>
        <w:numPr>
          <w:ilvl w:val="0"/>
          <w:numId w:val="103"/>
        </w:numPr>
        <w:tabs>
          <w:tab w:val="left" w:pos="360"/>
          <w:tab w:val="left" w:pos="567"/>
        </w:tabs>
        <w:spacing w:after="0" w:line="360" w:lineRule="auto"/>
        <w:ind w:left="360"/>
        <w:jc w:val="both"/>
        <w:rPr>
          <w:rFonts w:ascii="Times New Roman" w:hAnsi="Times New Roman" w:cs="Times New Roman"/>
          <w:noProof/>
          <w:snapToGrid w:val="0"/>
          <w:sz w:val="26"/>
          <w:szCs w:val="26"/>
          <w:lang w:val="pt-BR"/>
        </w:rPr>
      </w:pPr>
      <w:r w:rsidRPr="00351151">
        <w:rPr>
          <w:rFonts w:ascii="Times New Roman" w:hAnsi="Times New Roman" w:cs="Times New Roman"/>
          <w:noProof/>
          <w:snapToGrid w:val="0"/>
          <w:sz w:val="26"/>
          <w:szCs w:val="26"/>
          <w:lang w:val="pt-BR"/>
        </w:rPr>
        <w:t xml:space="preserve"> </w:t>
      </w:r>
      <w:r w:rsidRPr="00351151">
        <w:rPr>
          <w:rFonts w:ascii="Times New Roman" w:hAnsi="Times New Roman" w:cs="Times New Roman"/>
          <w:sz w:val="26"/>
          <w:szCs w:val="26"/>
          <w:lang w:val="pt-BR"/>
        </w:rPr>
        <w:t>Mối liên quan giữa một số yếu tố và hiểu biết về quyền được cung cấp thông tin về BHYT</w:t>
      </w:r>
    </w:p>
    <w:p w14:paraId="110B52F9" w14:textId="6D05EEBF" w:rsidR="008B0A58" w:rsidRPr="00351151" w:rsidRDefault="005C7F3B" w:rsidP="00D33287">
      <w:pPr>
        <w:pStyle w:val="ListParagraph"/>
        <w:numPr>
          <w:ilvl w:val="0"/>
          <w:numId w:val="103"/>
        </w:numPr>
        <w:tabs>
          <w:tab w:val="left" w:pos="360"/>
          <w:tab w:val="left" w:pos="567"/>
        </w:tabs>
        <w:spacing w:after="0" w:line="360" w:lineRule="auto"/>
        <w:ind w:left="360"/>
        <w:jc w:val="both"/>
        <w:rPr>
          <w:rFonts w:ascii="Times New Roman" w:hAnsi="Times New Roman" w:cs="Times New Roman"/>
          <w:noProof/>
          <w:snapToGrid w:val="0"/>
          <w:sz w:val="26"/>
          <w:szCs w:val="26"/>
          <w:lang w:val="pt-BR"/>
        </w:rPr>
      </w:pPr>
      <w:r w:rsidRPr="00351151">
        <w:rPr>
          <w:rFonts w:ascii="Times New Roman" w:hAnsi="Times New Roman" w:cs="Times New Roman"/>
          <w:sz w:val="26"/>
          <w:szCs w:val="26"/>
          <w:lang w:val="pt-BR"/>
        </w:rPr>
        <w:t>Mối liên quan giữa một số yếu tố và hiểu biết về không cho người khác mượn thẻ BHYT</w:t>
      </w:r>
    </w:p>
    <w:p w14:paraId="269C30E9" w14:textId="274E93F0" w:rsidR="008B0A58" w:rsidRPr="00351151" w:rsidRDefault="005C7F3B" w:rsidP="00D33287">
      <w:pPr>
        <w:pStyle w:val="ListParagraph"/>
        <w:numPr>
          <w:ilvl w:val="0"/>
          <w:numId w:val="103"/>
        </w:numPr>
        <w:tabs>
          <w:tab w:val="left" w:pos="360"/>
          <w:tab w:val="left" w:pos="567"/>
        </w:tabs>
        <w:spacing w:after="0" w:line="360" w:lineRule="auto"/>
        <w:ind w:left="360"/>
        <w:jc w:val="both"/>
        <w:rPr>
          <w:rFonts w:ascii="Times New Roman" w:hAnsi="Times New Roman" w:cs="Times New Roman"/>
          <w:noProof/>
          <w:snapToGrid w:val="0"/>
          <w:sz w:val="26"/>
          <w:szCs w:val="26"/>
          <w:lang w:val="pt-BR"/>
        </w:rPr>
      </w:pPr>
      <w:r w:rsidRPr="00351151">
        <w:rPr>
          <w:rFonts w:ascii="Times New Roman" w:hAnsi="Times New Roman" w:cs="Times New Roman"/>
          <w:sz w:val="26"/>
          <w:szCs w:val="26"/>
          <w:lang w:val="pt-BR"/>
        </w:rPr>
        <w:t>Mối liên quan giữa một số yếu tố và hiểu biết về quyền được khiếu nại khi vi phạm chế độ BHYT</w:t>
      </w:r>
    </w:p>
    <w:p w14:paraId="0C8E36FB" w14:textId="045268E7" w:rsidR="005C7F3B" w:rsidRPr="00351151" w:rsidRDefault="005C7F3B" w:rsidP="00D33287">
      <w:pPr>
        <w:pStyle w:val="ListParagraph"/>
        <w:numPr>
          <w:ilvl w:val="0"/>
          <w:numId w:val="103"/>
        </w:numPr>
        <w:tabs>
          <w:tab w:val="left" w:pos="360"/>
          <w:tab w:val="left" w:pos="567"/>
        </w:tabs>
        <w:spacing w:after="0" w:line="360" w:lineRule="auto"/>
        <w:ind w:left="360"/>
        <w:jc w:val="both"/>
        <w:rPr>
          <w:rFonts w:ascii="Times New Roman" w:hAnsi="Times New Roman" w:cs="Times New Roman"/>
          <w:noProof/>
          <w:snapToGrid w:val="0"/>
          <w:sz w:val="26"/>
          <w:szCs w:val="26"/>
          <w:lang w:val="pt-BR"/>
        </w:rPr>
      </w:pPr>
      <w:r w:rsidRPr="00351151">
        <w:rPr>
          <w:rFonts w:ascii="Times New Roman" w:hAnsi="Times New Roman" w:cs="Times New Roman"/>
          <w:sz w:val="26"/>
          <w:szCs w:val="26"/>
          <w:lang w:val="pt-BR"/>
        </w:rPr>
        <w:t>Mối liên quan giữa một số yếu tố và thực hành khám chữa bệnh đúng nơi đăng ký khám chữa bệnh ban đầu trong 12 tháng qua</w:t>
      </w:r>
    </w:p>
    <w:p w14:paraId="688F163F" w14:textId="3F1A5EE1" w:rsidR="005C7F3B" w:rsidRPr="00351151" w:rsidRDefault="005C7F3B" w:rsidP="00D33287">
      <w:pPr>
        <w:pStyle w:val="ListParagraph"/>
        <w:numPr>
          <w:ilvl w:val="0"/>
          <w:numId w:val="103"/>
        </w:numPr>
        <w:tabs>
          <w:tab w:val="left" w:pos="360"/>
          <w:tab w:val="left" w:pos="567"/>
        </w:tabs>
        <w:spacing w:after="0" w:line="360" w:lineRule="auto"/>
        <w:ind w:left="360"/>
        <w:jc w:val="both"/>
        <w:rPr>
          <w:rFonts w:ascii="Times New Roman" w:hAnsi="Times New Roman" w:cs="Times New Roman"/>
          <w:noProof/>
          <w:snapToGrid w:val="0"/>
          <w:sz w:val="26"/>
          <w:szCs w:val="26"/>
          <w:lang w:val="pt-BR"/>
        </w:rPr>
      </w:pPr>
      <w:r w:rsidRPr="00351151">
        <w:rPr>
          <w:rFonts w:ascii="Times New Roman" w:hAnsi="Times New Roman" w:cs="Times New Roman"/>
          <w:sz w:val="26"/>
          <w:szCs w:val="26"/>
          <w:lang w:val="pt-BR"/>
        </w:rPr>
        <w:t xml:space="preserve">Mối liên quan giữa một số yếu tố và </w:t>
      </w:r>
      <w:r w:rsidR="00186CFA" w:rsidRPr="00351151">
        <w:rPr>
          <w:rFonts w:ascii="Times New Roman" w:hAnsi="Times New Roman" w:cs="Times New Roman"/>
          <w:sz w:val="26"/>
          <w:szCs w:val="26"/>
          <w:lang w:val="pt-BR"/>
        </w:rPr>
        <w:t xml:space="preserve">thực hành </w:t>
      </w:r>
      <w:r w:rsidRPr="00351151">
        <w:rPr>
          <w:rFonts w:ascii="Times New Roman" w:hAnsi="Times New Roman" w:cs="Times New Roman"/>
          <w:sz w:val="26"/>
          <w:szCs w:val="26"/>
          <w:lang w:val="pt-BR"/>
        </w:rPr>
        <w:t>cho mượn thẻ bảo hiểm y tế trong 12 tháng qua</w:t>
      </w:r>
    </w:p>
    <w:p w14:paraId="7D56416E" w14:textId="3B41BA5C" w:rsidR="005C7F3B" w:rsidRPr="00351151" w:rsidRDefault="005C7F3B" w:rsidP="00D33287">
      <w:pPr>
        <w:pStyle w:val="ListParagraph"/>
        <w:numPr>
          <w:ilvl w:val="0"/>
          <w:numId w:val="103"/>
        </w:numPr>
        <w:tabs>
          <w:tab w:val="left" w:pos="360"/>
          <w:tab w:val="left" w:pos="567"/>
        </w:tabs>
        <w:spacing w:after="0" w:line="360" w:lineRule="auto"/>
        <w:ind w:left="360"/>
        <w:jc w:val="both"/>
        <w:rPr>
          <w:rFonts w:ascii="Times New Roman" w:hAnsi="Times New Roman" w:cs="Times New Roman"/>
          <w:noProof/>
          <w:snapToGrid w:val="0"/>
          <w:sz w:val="26"/>
          <w:szCs w:val="26"/>
          <w:lang w:val="pt-BR"/>
        </w:rPr>
      </w:pPr>
      <w:r w:rsidRPr="00351151">
        <w:rPr>
          <w:rFonts w:ascii="Times New Roman" w:hAnsi="Times New Roman" w:cs="Times New Roman"/>
          <w:sz w:val="26"/>
          <w:szCs w:val="26"/>
          <w:lang w:val="pt-BR"/>
        </w:rPr>
        <w:t xml:space="preserve">Mối liên quan giữa một số yếu tố và </w:t>
      </w:r>
      <w:r w:rsidR="00186CFA" w:rsidRPr="00351151">
        <w:rPr>
          <w:rFonts w:ascii="Times New Roman" w:hAnsi="Times New Roman" w:cs="Times New Roman"/>
          <w:sz w:val="26"/>
          <w:szCs w:val="26"/>
          <w:lang w:val="pt-BR"/>
        </w:rPr>
        <w:t xml:space="preserve">thực hành </w:t>
      </w:r>
      <w:r w:rsidRPr="00351151">
        <w:rPr>
          <w:rFonts w:ascii="Times New Roman" w:hAnsi="Times New Roman" w:cs="Times New Roman"/>
          <w:sz w:val="26"/>
          <w:szCs w:val="26"/>
          <w:lang w:val="pt-BR"/>
        </w:rPr>
        <w:t>lấy thuốc cho người khác</w:t>
      </w:r>
    </w:p>
    <w:p w14:paraId="645CF0F8" w14:textId="62723A11" w:rsidR="00C86E0D" w:rsidRPr="00351151" w:rsidRDefault="00BB14B8" w:rsidP="00D33287">
      <w:pPr>
        <w:pStyle w:val="Heading3"/>
        <w:numPr>
          <w:ilvl w:val="2"/>
          <w:numId w:val="115"/>
        </w:numPr>
        <w:ind w:left="658" w:hanging="658"/>
        <w:rPr>
          <w:i w:val="0"/>
          <w:noProof/>
          <w:sz w:val="26"/>
          <w:szCs w:val="26"/>
          <w:lang w:val="pt-BR"/>
        </w:rPr>
      </w:pPr>
      <w:r w:rsidRPr="00351151">
        <w:rPr>
          <w:rFonts w:cs="Times New Roman"/>
          <w:b w:val="0"/>
          <w:noProof/>
          <w:snapToGrid w:val="0"/>
          <w:sz w:val="26"/>
          <w:szCs w:val="26"/>
          <w:lang w:val="pt-BR"/>
        </w:rPr>
        <w:t xml:space="preserve"> </w:t>
      </w:r>
      <w:bookmarkStart w:id="228" w:name="_Toc28079725"/>
      <w:r w:rsidR="00C86E0D" w:rsidRPr="00351151">
        <w:rPr>
          <w:i w:val="0"/>
          <w:noProof/>
          <w:sz w:val="26"/>
          <w:szCs w:val="26"/>
          <w:lang w:val="pt-BR"/>
        </w:rPr>
        <w:t>Biến số trong nghiên cứu can thiệp</w:t>
      </w:r>
      <w:bookmarkEnd w:id="228"/>
    </w:p>
    <w:p w14:paraId="5556EF2E" w14:textId="090AAF49" w:rsidR="00C86E0D" w:rsidRPr="00351151" w:rsidRDefault="00C942C1" w:rsidP="00D33287">
      <w:pPr>
        <w:pStyle w:val="ListParagraph"/>
        <w:numPr>
          <w:ilvl w:val="3"/>
          <w:numId w:val="115"/>
        </w:numPr>
        <w:tabs>
          <w:tab w:val="left" w:pos="360"/>
          <w:tab w:val="left" w:pos="567"/>
          <w:tab w:val="left" w:pos="851"/>
        </w:tabs>
        <w:spacing w:after="0" w:line="360" w:lineRule="auto"/>
        <w:ind w:left="851" w:hanging="851"/>
        <w:jc w:val="both"/>
        <w:rPr>
          <w:rFonts w:ascii="Times New Roman" w:hAnsi="Times New Roman" w:cs="Times New Roman"/>
          <w:b/>
          <w:noProof/>
          <w:snapToGrid w:val="0"/>
          <w:sz w:val="26"/>
          <w:szCs w:val="26"/>
          <w:lang w:val="pt-BR"/>
        </w:rPr>
      </w:pPr>
      <w:r w:rsidRPr="00351151">
        <w:rPr>
          <w:rFonts w:ascii="Times New Roman" w:hAnsi="Times New Roman" w:cs="Times New Roman"/>
          <w:b/>
          <w:sz w:val="26"/>
          <w:szCs w:val="26"/>
          <w:lang w:val="pt-BR"/>
        </w:rPr>
        <w:t xml:space="preserve"> </w:t>
      </w:r>
      <w:r w:rsidR="00C86E0D" w:rsidRPr="00351151">
        <w:rPr>
          <w:rFonts w:ascii="Times New Roman" w:hAnsi="Times New Roman" w:cs="Times New Roman"/>
          <w:b/>
          <w:sz w:val="26"/>
          <w:szCs w:val="26"/>
          <w:lang w:val="pt-BR"/>
        </w:rPr>
        <w:t>Kết quả can thiệp truyền thông nâng cao kiến thức của người có thẻ BHYT trong sử dụng dịch vụ khám chữa bệnh</w:t>
      </w:r>
    </w:p>
    <w:p w14:paraId="2AECDA2B" w14:textId="0B83DCC3" w:rsidR="00C86E0D" w:rsidRPr="00351151" w:rsidRDefault="00C86E0D" w:rsidP="00D33287">
      <w:pPr>
        <w:pStyle w:val="ListParagraph"/>
        <w:numPr>
          <w:ilvl w:val="0"/>
          <w:numId w:val="104"/>
        </w:numPr>
        <w:tabs>
          <w:tab w:val="left" w:pos="360"/>
          <w:tab w:val="left" w:pos="567"/>
        </w:tabs>
        <w:spacing w:after="0" w:line="360" w:lineRule="auto"/>
        <w:ind w:left="360"/>
        <w:jc w:val="both"/>
        <w:rPr>
          <w:rFonts w:ascii="Times New Roman" w:hAnsi="Times New Roman" w:cs="Times New Roman"/>
          <w:noProof/>
          <w:snapToGrid w:val="0"/>
          <w:sz w:val="26"/>
          <w:szCs w:val="26"/>
          <w:lang w:val="pt-BR"/>
        </w:rPr>
      </w:pPr>
      <w:r w:rsidRPr="00351151">
        <w:rPr>
          <w:rFonts w:ascii="Times New Roman" w:hAnsi="Times New Roman" w:cs="Times New Roman"/>
          <w:sz w:val="26"/>
          <w:szCs w:val="26"/>
          <w:lang w:val="pt-BR"/>
        </w:rPr>
        <w:t>Kết quả can thiệp truyền thông nâng cao kiến thức về đối tượng được cấp thẻ BHYT</w:t>
      </w:r>
      <w:r w:rsidR="00B16583" w:rsidRPr="00351151">
        <w:rPr>
          <w:rFonts w:ascii="Times New Roman" w:hAnsi="Times New Roman" w:cs="Times New Roman"/>
          <w:sz w:val="26"/>
          <w:szCs w:val="26"/>
          <w:lang w:val="pt-BR"/>
        </w:rPr>
        <w:t xml:space="preserve"> (người nghèo, người dân tộc, người có công)</w:t>
      </w:r>
    </w:p>
    <w:p w14:paraId="102A1EFC" w14:textId="5A2CDD9B" w:rsidR="00C960BD" w:rsidRPr="00351151" w:rsidRDefault="00C86E0D" w:rsidP="00D33287">
      <w:pPr>
        <w:pStyle w:val="ListParagraph"/>
        <w:numPr>
          <w:ilvl w:val="0"/>
          <w:numId w:val="104"/>
        </w:numPr>
        <w:tabs>
          <w:tab w:val="left" w:pos="360"/>
          <w:tab w:val="left" w:pos="567"/>
        </w:tabs>
        <w:spacing w:after="0" w:line="360" w:lineRule="auto"/>
        <w:ind w:left="360"/>
        <w:jc w:val="both"/>
        <w:rPr>
          <w:rFonts w:ascii="Times New Roman" w:hAnsi="Times New Roman" w:cs="Times New Roman"/>
          <w:noProof/>
          <w:snapToGrid w:val="0"/>
          <w:sz w:val="26"/>
          <w:szCs w:val="26"/>
          <w:lang w:val="pt-BR"/>
        </w:rPr>
      </w:pPr>
      <w:r w:rsidRPr="00351151">
        <w:rPr>
          <w:rFonts w:ascii="Times New Roman" w:hAnsi="Times New Roman" w:cs="Times New Roman"/>
          <w:sz w:val="26"/>
          <w:szCs w:val="26"/>
          <w:lang w:val="pt-BR"/>
        </w:rPr>
        <w:t>Kết quả can thiệp truyền thông nâng cao kiến thức về quyền lợi của người có thẻ BHYT trong sử dụng dịch vụ khám chữa bệnh</w:t>
      </w:r>
      <w:r w:rsidR="00B16583" w:rsidRPr="00351151">
        <w:rPr>
          <w:rFonts w:ascii="Times New Roman" w:hAnsi="Times New Roman" w:cs="Times New Roman"/>
          <w:sz w:val="26"/>
          <w:szCs w:val="26"/>
          <w:lang w:val="pt-BR"/>
        </w:rPr>
        <w:t xml:space="preserve"> (lựa chọn cơ sở KCB đã đăng ký, </w:t>
      </w:r>
      <w:r w:rsidR="00B16583" w:rsidRPr="00351151">
        <w:rPr>
          <w:rFonts w:ascii="Times New Roman" w:hAnsi="Times New Roman" w:cs="Times New Roman"/>
          <w:sz w:val="26"/>
          <w:szCs w:val="26"/>
          <w:lang w:val="pt-BR"/>
        </w:rPr>
        <w:lastRenderedPageBreak/>
        <w:t>KCB miễn phí, biết được cung cấp thông tin, biết được khiếu nại vi phạm BHYT)</w:t>
      </w:r>
    </w:p>
    <w:p w14:paraId="5526A0D7" w14:textId="766933B6" w:rsidR="00C86E0D" w:rsidRPr="00351151" w:rsidRDefault="00C86E0D" w:rsidP="00D33287">
      <w:pPr>
        <w:pStyle w:val="ListParagraph"/>
        <w:numPr>
          <w:ilvl w:val="0"/>
          <w:numId w:val="104"/>
        </w:numPr>
        <w:spacing w:after="0" w:line="360" w:lineRule="auto"/>
        <w:ind w:left="360"/>
        <w:jc w:val="both"/>
        <w:rPr>
          <w:rFonts w:ascii="Times New Roman" w:hAnsi="Times New Roman" w:cs="Times New Roman"/>
          <w:bCs/>
          <w:sz w:val="26"/>
          <w:szCs w:val="26"/>
          <w:lang w:val="it-IT"/>
        </w:rPr>
      </w:pPr>
      <w:r w:rsidRPr="00351151">
        <w:rPr>
          <w:rFonts w:ascii="Times New Roman" w:hAnsi="Times New Roman" w:cs="Times New Roman"/>
          <w:sz w:val="26"/>
          <w:szCs w:val="26"/>
          <w:lang w:val="pt-BR"/>
        </w:rPr>
        <w:t>Kết quả can thiệp truyền thông nâng cao kiến thức về chi trả của người có thẻ BHYT trong sử dụng dịch vụ khám chữa bệnh</w:t>
      </w:r>
      <w:r w:rsidR="00B16583" w:rsidRPr="00351151">
        <w:rPr>
          <w:rFonts w:ascii="Times New Roman" w:hAnsi="Times New Roman" w:cs="Times New Roman"/>
          <w:sz w:val="26"/>
          <w:szCs w:val="26"/>
          <w:lang w:val="pt-BR"/>
        </w:rPr>
        <w:t xml:space="preserve"> (biết được BHYT chi trả khi KCB, xét nghiệm, thuốc, giường bệnh, chuyển tuyến)</w:t>
      </w:r>
    </w:p>
    <w:p w14:paraId="12858581" w14:textId="228AEC2C" w:rsidR="00C86E0D" w:rsidRPr="00351151" w:rsidRDefault="00C86E0D" w:rsidP="00D33287">
      <w:pPr>
        <w:pStyle w:val="ListParagraph"/>
        <w:numPr>
          <w:ilvl w:val="0"/>
          <w:numId w:val="104"/>
        </w:numPr>
        <w:spacing w:after="0" w:line="360" w:lineRule="auto"/>
        <w:ind w:left="360"/>
        <w:jc w:val="both"/>
        <w:rPr>
          <w:rFonts w:ascii="Times New Roman" w:hAnsi="Times New Roman" w:cs="Times New Roman"/>
          <w:bCs/>
          <w:sz w:val="26"/>
          <w:szCs w:val="26"/>
          <w:lang w:val="it-IT"/>
        </w:rPr>
      </w:pPr>
      <w:r w:rsidRPr="00351151">
        <w:rPr>
          <w:rFonts w:ascii="Times New Roman" w:hAnsi="Times New Roman" w:cs="Times New Roman"/>
          <w:sz w:val="26"/>
          <w:szCs w:val="26"/>
          <w:lang w:val="it-IT"/>
        </w:rPr>
        <w:t>Kết quả can thiệp truyền thông nâng cao kiến thức về trách nhiệm của người có thẻ BHYT trong sử dụng dịch vụ khám chữa bệnh</w:t>
      </w:r>
      <w:r w:rsidR="00B16583" w:rsidRPr="00351151">
        <w:rPr>
          <w:rFonts w:ascii="Times New Roman" w:hAnsi="Times New Roman" w:cs="Times New Roman"/>
          <w:sz w:val="26"/>
          <w:szCs w:val="26"/>
          <w:lang w:val="it-IT"/>
        </w:rPr>
        <w:t xml:space="preserve"> (biết sử dụng thẻ BHYT đúng mục đích, biết xuất trình thẻ khi KCB, không cho người khác mượn thẻ, không đánh mất thẻ, chấp hành qui định của cơ quan BHYT, cần chi trả thêm ngoài phân fthanh toán BHYT) </w:t>
      </w:r>
      <w:r w:rsidRPr="00351151">
        <w:rPr>
          <w:rFonts w:ascii="Times New Roman" w:hAnsi="Times New Roman" w:cs="Times New Roman"/>
          <w:sz w:val="26"/>
          <w:szCs w:val="26"/>
          <w:lang w:val="it-IT"/>
        </w:rPr>
        <w:t xml:space="preserve"> </w:t>
      </w:r>
    </w:p>
    <w:p w14:paraId="34C70501" w14:textId="41A708AF" w:rsidR="00C86E0D" w:rsidRPr="00351151" w:rsidRDefault="00C86E0D" w:rsidP="00D33287">
      <w:pPr>
        <w:pStyle w:val="ListParagraph"/>
        <w:numPr>
          <w:ilvl w:val="0"/>
          <w:numId w:val="104"/>
        </w:numPr>
        <w:spacing w:after="0" w:line="360" w:lineRule="auto"/>
        <w:ind w:left="360"/>
        <w:jc w:val="both"/>
        <w:rPr>
          <w:rFonts w:ascii="Times New Roman" w:hAnsi="Times New Roman" w:cs="Times New Roman"/>
          <w:bCs/>
          <w:sz w:val="26"/>
          <w:szCs w:val="26"/>
          <w:lang w:val="it-IT"/>
        </w:rPr>
      </w:pPr>
      <w:r w:rsidRPr="00351151">
        <w:rPr>
          <w:rFonts w:ascii="Times New Roman" w:hAnsi="Times New Roman" w:cs="Times New Roman"/>
          <w:sz w:val="26"/>
          <w:szCs w:val="26"/>
          <w:lang w:val="it-IT"/>
        </w:rPr>
        <w:t>Kết quả can thiệp truyền thông nâng cao một số kiến thức khác của người có thẻ BHYT khi khám chữa bệnh</w:t>
      </w:r>
      <w:r w:rsidR="00B16583" w:rsidRPr="00351151">
        <w:rPr>
          <w:rFonts w:ascii="Times New Roman" w:hAnsi="Times New Roman" w:cs="Times New Roman"/>
          <w:sz w:val="26"/>
          <w:szCs w:val="26"/>
          <w:lang w:val="it-IT"/>
        </w:rPr>
        <w:t xml:space="preserve"> (biết thẻ BHYT hết </w:t>
      </w:r>
      <w:r w:rsidR="00840484" w:rsidRPr="00351151">
        <w:rPr>
          <w:rFonts w:ascii="Times New Roman" w:hAnsi="Times New Roman" w:cs="Times New Roman"/>
          <w:sz w:val="26"/>
          <w:szCs w:val="26"/>
          <w:lang w:val="it-IT"/>
        </w:rPr>
        <w:t xml:space="preserve">hạn </w:t>
      </w:r>
      <w:r w:rsidR="00B16583" w:rsidRPr="00351151">
        <w:rPr>
          <w:rFonts w:ascii="Times New Roman" w:hAnsi="Times New Roman" w:cs="Times New Roman"/>
          <w:sz w:val="26"/>
          <w:szCs w:val="26"/>
          <w:lang w:val="it-IT"/>
        </w:rPr>
        <w:t>không còn giá trị, khi bị tẩy xoá, sai thông tin trên thẻ BHYT).</w:t>
      </w:r>
      <w:r w:rsidRPr="00351151">
        <w:rPr>
          <w:rFonts w:ascii="Times New Roman" w:hAnsi="Times New Roman" w:cs="Times New Roman"/>
          <w:sz w:val="26"/>
          <w:szCs w:val="26"/>
          <w:lang w:val="it-IT"/>
        </w:rPr>
        <w:t xml:space="preserve"> </w:t>
      </w:r>
    </w:p>
    <w:p w14:paraId="61BC6F44" w14:textId="3072573E" w:rsidR="005C7F3B" w:rsidRPr="00351151" w:rsidRDefault="00C86E0D" w:rsidP="00D33287">
      <w:pPr>
        <w:pStyle w:val="ListParagraph"/>
        <w:numPr>
          <w:ilvl w:val="3"/>
          <w:numId w:val="115"/>
        </w:numPr>
        <w:tabs>
          <w:tab w:val="left" w:pos="360"/>
          <w:tab w:val="left" w:pos="567"/>
          <w:tab w:val="left" w:pos="851"/>
        </w:tabs>
        <w:spacing w:after="0" w:line="360" w:lineRule="auto"/>
        <w:ind w:left="851" w:hanging="851"/>
        <w:jc w:val="both"/>
        <w:rPr>
          <w:rFonts w:ascii="Times New Roman" w:hAnsi="Times New Roman" w:cs="Times New Roman"/>
          <w:b/>
          <w:sz w:val="26"/>
          <w:szCs w:val="26"/>
          <w:lang w:val="pt-BR"/>
        </w:rPr>
      </w:pPr>
      <w:r w:rsidRPr="00351151">
        <w:rPr>
          <w:rFonts w:ascii="Times New Roman" w:hAnsi="Times New Roman" w:cs="Times New Roman"/>
          <w:b/>
          <w:sz w:val="26"/>
          <w:szCs w:val="26"/>
          <w:lang w:val="pt-BR"/>
        </w:rPr>
        <w:t xml:space="preserve">Kết quả can thiệp truyền thông nâng cao thực hành của người có thẻ BHYT trong sử dụng dịch vụ khám chữa bệnh </w:t>
      </w:r>
    </w:p>
    <w:p w14:paraId="16C53B46" w14:textId="4FFAE6A1" w:rsidR="00C86E0D" w:rsidRPr="00351151" w:rsidRDefault="00C86E0D" w:rsidP="00D33287">
      <w:pPr>
        <w:pStyle w:val="ListParagraph"/>
        <w:numPr>
          <w:ilvl w:val="0"/>
          <w:numId w:val="105"/>
        </w:numPr>
        <w:tabs>
          <w:tab w:val="left" w:pos="360"/>
          <w:tab w:val="left" w:pos="567"/>
          <w:tab w:val="left" w:pos="851"/>
        </w:tabs>
        <w:spacing w:after="0" w:line="360" w:lineRule="auto"/>
        <w:ind w:left="360"/>
        <w:jc w:val="both"/>
        <w:rPr>
          <w:rFonts w:ascii="Times New Roman" w:hAnsi="Times New Roman" w:cs="Times New Roman"/>
          <w:bCs/>
          <w:sz w:val="26"/>
          <w:szCs w:val="26"/>
          <w:lang w:val="it-IT"/>
        </w:rPr>
      </w:pPr>
      <w:r w:rsidRPr="00351151">
        <w:rPr>
          <w:rFonts w:ascii="Times New Roman" w:hAnsi="Times New Roman" w:cs="Times New Roman"/>
          <w:sz w:val="26"/>
          <w:szCs w:val="26"/>
          <w:lang w:val="it-IT"/>
        </w:rPr>
        <w:t>Kết quả can thiệp truyền thông nâng cao thực hành sử dụng thẻ của người có thẻ BHYT</w:t>
      </w:r>
      <w:r w:rsidR="00B16583" w:rsidRPr="00351151">
        <w:rPr>
          <w:rFonts w:ascii="Times New Roman" w:hAnsi="Times New Roman" w:cs="Times New Roman"/>
          <w:sz w:val="26"/>
          <w:szCs w:val="26"/>
          <w:lang w:val="it-IT"/>
        </w:rPr>
        <w:t xml:space="preserve"> (sử dụng thẻ &gt;2 lần/năm, cho người khác mượn thẻ, đánh mất thẻ)</w:t>
      </w:r>
    </w:p>
    <w:p w14:paraId="3F420BEB" w14:textId="5DD20B64" w:rsidR="00C86E0D" w:rsidRPr="00351151" w:rsidRDefault="00C86E0D" w:rsidP="00D33287">
      <w:pPr>
        <w:pStyle w:val="ListParagraph"/>
        <w:numPr>
          <w:ilvl w:val="0"/>
          <w:numId w:val="105"/>
        </w:numPr>
        <w:spacing w:after="0" w:line="360" w:lineRule="auto"/>
        <w:ind w:left="360"/>
        <w:jc w:val="both"/>
        <w:rPr>
          <w:rFonts w:ascii="Times New Roman" w:hAnsi="Times New Roman" w:cs="Times New Roman"/>
          <w:bCs/>
          <w:sz w:val="26"/>
          <w:szCs w:val="26"/>
          <w:lang w:val="it-IT"/>
        </w:rPr>
      </w:pPr>
      <w:r w:rsidRPr="00351151">
        <w:rPr>
          <w:rFonts w:ascii="Times New Roman" w:hAnsi="Times New Roman" w:cs="Times New Roman"/>
          <w:sz w:val="26"/>
          <w:szCs w:val="26"/>
          <w:lang w:val="it-IT"/>
        </w:rPr>
        <w:t>Kết quả can thiệp truyền thông nâng cao thực hành sử dụng thẻ của người có thẻ BHYT trong lần gần đây nhất</w:t>
      </w:r>
      <w:r w:rsidR="00B16583" w:rsidRPr="00351151">
        <w:rPr>
          <w:rFonts w:ascii="Times New Roman" w:hAnsi="Times New Roman" w:cs="Times New Roman"/>
          <w:sz w:val="26"/>
          <w:szCs w:val="26"/>
          <w:lang w:val="it-IT"/>
        </w:rPr>
        <w:t xml:space="preserve"> (KCB đúng nới đăng ký, cho mục đích KCB, chuyển tuyến)</w:t>
      </w:r>
    </w:p>
    <w:p w14:paraId="667914FA" w14:textId="52C75F74" w:rsidR="00B03E88" w:rsidRPr="00351151" w:rsidRDefault="00C86E0D" w:rsidP="00D33287">
      <w:pPr>
        <w:pStyle w:val="ListParagraph"/>
        <w:numPr>
          <w:ilvl w:val="0"/>
          <w:numId w:val="105"/>
        </w:numPr>
        <w:spacing w:after="0" w:line="360" w:lineRule="auto"/>
        <w:ind w:left="360"/>
        <w:jc w:val="both"/>
        <w:rPr>
          <w:rFonts w:ascii="Times New Roman" w:hAnsi="Times New Roman" w:cs="Times New Roman"/>
          <w:bCs/>
          <w:sz w:val="26"/>
          <w:szCs w:val="26"/>
          <w:lang w:val="it-IT"/>
        </w:rPr>
      </w:pPr>
      <w:r w:rsidRPr="00351151">
        <w:rPr>
          <w:rFonts w:ascii="Times New Roman" w:hAnsi="Times New Roman" w:cs="Times New Roman"/>
          <w:sz w:val="26"/>
          <w:szCs w:val="26"/>
          <w:lang w:val="it-IT"/>
        </w:rPr>
        <w:t>Kết quả can thiệp truyền thông nâng cao thực hành chi trả thêm khi khám chữa bệnh của người có thẻ BHYT cho lần gần đây nhất</w:t>
      </w:r>
      <w:r w:rsidR="00B16583" w:rsidRPr="00351151">
        <w:rPr>
          <w:rFonts w:ascii="Times New Roman" w:hAnsi="Times New Roman" w:cs="Times New Roman"/>
          <w:sz w:val="26"/>
          <w:szCs w:val="26"/>
          <w:lang w:val="it-IT"/>
        </w:rPr>
        <w:t xml:space="preserve"> (chi trả thêm khi không đúng n</w:t>
      </w:r>
      <w:r w:rsidR="00B03E88" w:rsidRPr="00351151">
        <w:rPr>
          <w:rFonts w:ascii="Times New Roman" w:hAnsi="Times New Roman" w:cs="Times New Roman"/>
          <w:sz w:val="26"/>
          <w:szCs w:val="26"/>
          <w:lang w:val="it-IT"/>
        </w:rPr>
        <w:t>ơ</w:t>
      </w:r>
      <w:r w:rsidR="00B16583" w:rsidRPr="00351151">
        <w:rPr>
          <w:rFonts w:ascii="Times New Roman" w:hAnsi="Times New Roman" w:cs="Times New Roman"/>
          <w:sz w:val="26"/>
          <w:szCs w:val="26"/>
          <w:lang w:val="it-IT"/>
        </w:rPr>
        <w:t>i đăng ký ban đầu, vượt tuyến)</w:t>
      </w:r>
      <w:r w:rsidR="00B03E88" w:rsidRPr="00351151">
        <w:rPr>
          <w:rFonts w:ascii="Times New Roman" w:hAnsi="Times New Roman" w:cs="Times New Roman"/>
          <w:sz w:val="26"/>
          <w:szCs w:val="26"/>
          <w:lang w:val="it-IT"/>
        </w:rPr>
        <w:t>.</w:t>
      </w:r>
    </w:p>
    <w:p w14:paraId="6E446EB4" w14:textId="2EE95373" w:rsidR="001E4256" w:rsidRPr="00351151" w:rsidRDefault="001E4256" w:rsidP="00D33287">
      <w:pPr>
        <w:pStyle w:val="Heading2"/>
        <w:numPr>
          <w:ilvl w:val="1"/>
          <w:numId w:val="115"/>
        </w:numPr>
        <w:ind w:left="462" w:hanging="462"/>
        <w:rPr>
          <w:sz w:val="26"/>
          <w:lang w:val="vi-VN"/>
        </w:rPr>
      </w:pPr>
      <w:bookmarkStart w:id="229" w:name="_Toc450936720"/>
      <w:bookmarkStart w:id="230" w:name="_Toc453229788"/>
      <w:bookmarkStart w:id="231" w:name="_Toc461689921"/>
      <w:bookmarkStart w:id="232" w:name="_Toc28079726"/>
      <w:bookmarkStart w:id="233" w:name="_Toc28087312"/>
      <w:r w:rsidRPr="00351151">
        <w:rPr>
          <w:sz w:val="26"/>
          <w:lang w:val="vi-VN"/>
        </w:rPr>
        <w:t>Xử lý và phân tích số liệu</w:t>
      </w:r>
      <w:bookmarkEnd w:id="229"/>
      <w:bookmarkEnd w:id="230"/>
      <w:bookmarkEnd w:id="231"/>
      <w:bookmarkEnd w:id="232"/>
      <w:bookmarkEnd w:id="233"/>
    </w:p>
    <w:p w14:paraId="5257D3DE" w14:textId="6F98375B" w:rsidR="001E4256" w:rsidRPr="00351151" w:rsidRDefault="001E4256" w:rsidP="00D33287">
      <w:pPr>
        <w:pStyle w:val="Heading3"/>
        <w:numPr>
          <w:ilvl w:val="2"/>
          <w:numId w:val="115"/>
        </w:numPr>
        <w:ind w:left="630" w:hanging="630"/>
        <w:rPr>
          <w:i w:val="0"/>
          <w:sz w:val="26"/>
          <w:szCs w:val="26"/>
        </w:rPr>
      </w:pPr>
      <w:bookmarkStart w:id="234" w:name="_Toc28079727"/>
      <w:r w:rsidRPr="00351151">
        <w:rPr>
          <w:i w:val="0"/>
          <w:sz w:val="26"/>
          <w:szCs w:val="26"/>
        </w:rPr>
        <w:t>Nhập số liệ</w:t>
      </w:r>
      <w:r w:rsidR="00BB14B8" w:rsidRPr="00351151">
        <w:rPr>
          <w:i w:val="0"/>
          <w:sz w:val="26"/>
          <w:szCs w:val="26"/>
        </w:rPr>
        <w:t>u</w:t>
      </w:r>
      <w:bookmarkEnd w:id="234"/>
      <w:r w:rsidRPr="00351151">
        <w:rPr>
          <w:i w:val="0"/>
          <w:sz w:val="26"/>
          <w:szCs w:val="26"/>
        </w:rPr>
        <w:t xml:space="preserve"> </w:t>
      </w:r>
    </w:p>
    <w:p w14:paraId="0E67DBD2" w14:textId="2CD3F131" w:rsidR="001E4256" w:rsidRPr="00351151" w:rsidRDefault="001E4256" w:rsidP="00E924E6">
      <w:pPr>
        <w:spacing w:after="0" w:line="360" w:lineRule="auto"/>
        <w:ind w:firstLine="567"/>
        <w:jc w:val="both"/>
        <w:rPr>
          <w:rFonts w:ascii="Times New Roman" w:hAnsi="Times New Roman" w:cs="Times New Roman"/>
          <w:color w:val="000000"/>
          <w:sz w:val="26"/>
          <w:szCs w:val="26"/>
        </w:rPr>
      </w:pPr>
      <w:r w:rsidRPr="00351151">
        <w:rPr>
          <w:rFonts w:ascii="Times New Roman" w:hAnsi="Times New Roman" w:cs="Times New Roman"/>
          <w:color w:val="000000"/>
          <w:sz w:val="26"/>
          <w:szCs w:val="26"/>
        </w:rPr>
        <w:t xml:space="preserve">Số liệu thu thập được </w:t>
      </w:r>
      <w:r w:rsidR="00840484" w:rsidRPr="00351151">
        <w:rPr>
          <w:rFonts w:ascii="Times New Roman" w:hAnsi="Times New Roman" w:cs="Times New Roman"/>
          <w:color w:val="000000"/>
          <w:sz w:val="26"/>
          <w:szCs w:val="26"/>
        </w:rPr>
        <w:t>kiểm tra</w:t>
      </w:r>
      <w:r w:rsidRPr="00351151">
        <w:rPr>
          <w:rFonts w:ascii="Times New Roman" w:hAnsi="Times New Roman" w:cs="Times New Roman"/>
          <w:color w:val="000000"/>
          <w:sz w:val="26"/>
          <w:szCs w:val="26"/>
        </w:rPr>
        <w:t>, làm sạch và nhập trên chương trình Epidata 3.0. Số liệu đánh giá trước can thiệp và sau can thiệ</w:t>
      </w:r>
      <w:r w:rsidR="00840484" w:rsidRPr="00351151">
        <w:rPr>
          <w:rFonts w:ascii="Times New Roman" w:hAnsi="Times New Roman" w:cs="Times New Roman"/>
          <w:color w:val="000000"/>
          <w:sz w:val="26"/>
          <w:szCs w:val="26"/>
        </w:rPr>
        <w:t xml:space="preserve">p </w:t>
      </w:r>
      <w:r w:rsidRPr="00351151">
        <w:rPr>
          <w:rFonts w:ascii="Times New Roman" w:hAnsi="Times New Roman" w:cs="Times New Roman"/>
          <w:color w:val="000000"/>
          <w:sz w:val="26"/>
          <w:szCs w:val="26"/>
        </w:rPr>
        <w:t>được nhập riêng biệt và được kết nối với nhau thông qua mã cá nhân của đối tượng nghiên cứ</w:t>
      </w:r>
      <w:r w:rsidR="00BB14B8" w:rsidRPr="00351151">
        <w:rPr>
          <w:rFonts w:ascii="Times New Roman" w:hAnsi="Times New Roman" w:cs="Times New Roman"/>
          <w:color w:val="000000"/>
          <w:sz w:val="26"/>
          <w:szCs w:val="26"/>
        </w:rPr>
        <w:t>u</w:t>
      </w:r>
      <w:r w:rsidRPr="00351151">
        <w:rPr>
          <w:rFonts w:ascii="Times New Roman" w:hAnsi="Times New Roman" w:cs="Times New Roman"/>
          <w:color w:val="000000"/>
          <w:sz w:val="26"/>
          <w:szCs w:val="26"/>
        </w:rPr>
        <w:t>.</w:t>
      </w:r>
    </w:p>
    <w:p w14:paraId="215800D5" w14:textId="77777777" w:rsidR="00C6339A" w:rsidRPr="00351151" w:rsidRDefault="00C6339A" w:rsidP="00E924E6">
      <w:pPr>
        <w:spacing w:after="0" w:line="360" w:lineRule="auto"/>
        <w:ind w:firstLine="567"/>
        <w:jc w:val="both"/>
        <w:rPr>
          <w:rFonts w:ascii="Times New Roman" w:hAnsi="Times New Roman" w:cs="Times New Roman"/>
          <w:sz w:val="26"/>
          <w:szCs w:val="26"/>
        </w:rPr>
      </w:pPr>
    </w:p>
    <w:p w14:paraId="4168B78B" w14:textId="11C02C43" w:rsidR="001E4256" w:rsidRPr="00351151" w:rsidRDefault="001E4256" w:rsidP="00D33287">
      <w:pPr>
        <w:pStyle w:val="Heading3"/>
        <w:numPr>
          <w:ilvl w:val="2"/>
          <w:numId w:val="115"/>
        </w:numPr>
        <w:ind w:left="686" w:hanging="686"/>
        <w:rPr>
          <w:i w:val="0"/>
          <w:sz w:val="26"/>
          <w:szCs w:val="26"/>
        </w:rPr>
      </w:pPr>
      <w:bookmarkStart w:id="235" w:name="_Toc28079728"/>
      <w:r w:rsidRPr="00351151">
        <w:rPr>
          <w:i w:val="0"/>
          <w:sz w:val="26"/>
          <w:szCs w:val="26"/>
        </w:rPr>
        <w:lastRenderedPageBreak/>
        <w:t>Phân tích số liệ</w:t>
      </w:r>
      <w:r w:rsidR="00BB14B8" w:rsidRPr="00351151">
        <w:rPr>
          <w:i w:val="0"/>
          <w:sz w:val="26"/>
          <w:szCs w:val="26"/>
        </w:rPr>
        <w:t>u</w:t>
      </w:r>
      <w:bookmarkEnd w:id="235"/>
      <w:r w:rsidRPr="00351151">
        <w:rPr>
          <w:i w:val="0"/>
          <w:sz w:val="26"/>
          <w:szCs w:val="26"/>
        </w:rPr>
        <w:t xml:space="preserve"> </w:t>
      </w:r>
    </w:p>
    <w:p w14:paraId="660F8078" w14:textId="77777777" w:rsidR="00840484" w:rsidRPr="00351151" w:rsidRDefault="001E4256" w:rsidP="00840484">
      <w:pPr>
        <w:widowControl w:val="0"/>
        <w:spacing w:after="0" w:line="360" w:lineRule="auto"/>
        <w:ind w:firstLine="567"/>
        <w:jc w:val="both"/>
        <w:rPr>
          <w:rFonts w:ascii="Times New Roman" w:hAnsi="Times New Roman" w:cs="Times New Roman"/>
          <w:color w:val="000000"/>
          <w:sz w:val="26"/>
          <w:szCs w:val="26"/>
          <w:lang w:val="vi-VN"/>
        </w:rPr>
      </w:pPr>
      <w:r w:rsidRPr="00351151">
        <w:rPr>
          <w:rFonts w:ascii="Times New Roman" w:hAnsi="Times New Roman" w:cs="Times New Roman"/>
          <w:color w:val="000000"/>
          <w:sz w:val="26"/>
          <w:szCs w:val="26"/>
          <w:lang w:val="vi-VN"/>
        </w:rPr>
        <w:t xml:space="preserve">Số liệu được kiểm tra, quản lý và phân tích trên phần mềm SPSS 22.0. Số liệu được thu thập và đánh giá sau can thiệp trên cùng một đối tượng nghiên cứu. Để mô tả thông tin chung, tiếp cận và sử dụng thẻ BHYT khi KCB nghiên cứu viên sử dụng cách tính tỷ lệ % và các số trung bình. </w:t>
      </w:r>
    </w:p>
    <w:p w14:paraId="42AB213A" w14:textId="0FAB6711" w:rsidR="00840484" w:rsidRPr="00351151" w:rsidRDefault="00C24DFF" w:rsidP="003E4C59">
      <w:pPr>
        <w:widowControl w:val="0"/>
        <w:spacing w:after="0" w:line="360" w:lineRule="auto"/>
        <w:ind w:firstLine="567"/>
        <w:jc w:val="both"/>
        <w:rPr>
          <w:rFonts w:ascii="Times New Roman" w:hAnsi="Times New Roman" w:cs="Times New Roman"/>
          <w:color w:val="000000"/>
          <w:sz w:val="26"/>
          <w:szCs w:val="26"/>
          <w:lang w:val="vi-VN"/>
        </w:rPr>
      </w:pPr>
      <w:r w:rsidRPr="00351151">
        <w:rPr>
          <w:rFonts w:ascii="Times New Roman" w:hAnsi="Times New Roman" w:cs="Times New Roman"/>
          <w:color w:val="000000"/>
          <w:sz w:val="26"/>
          <w:szCs w:val="26"/>
          <w:lang w:val="vi-VN"/>
        </w:rPr>
        <w:t>Phân tích đơn biến được sử dụng đ</w:t>
      </w:r>
      <w:r w:rsidR="001E4256" w:rsidRPr="00351151">
        <w:rPr>
          <w:rFonts w:ascii="Times New Roman" w:hAnsi="Times New Roman" w:cs="Times New Roman"/>
          <w:color w:val="000000"/>
          <w:sz w:val="26"/>
          <w:szCs w:val="26"/>
          <w:lang w:val="vi-VN"/>
        </w:rPr>
        <w:t>ể mô tả mối liên quan giữa các đặc điểm</w:t>
      </w:r>
      <w:r w:rsidRPr="00351151">
        <w:rPr>
          <w:rFonts w:ascii="Times New Roman" w:hAnsi="Times New Roman" w:cs="Times New Roman"/>
          <w:color w:val="000000"/>
          <w:sz w:val="26"/>
          <w:szCs w:val="26"/>
          <w:lang w:val="vi-VN"/>
        </w:rPr>
        <w:t xml:space="preserve"> cá nhân và gia đình của người có thẻ BHYT. Tỷ suất chênh (OR) và khoảng tin cậy (95% CI) được sử dụng để xem xét mối liên quan giữa các yếu tố ảnh hưởng và </w:t>
      </w:r>
      <w:r w:rsidR="00E361D8" w:rsidRPr="00351151">
        <w:rPr>
          <w:rFonts w:ascii="Times New Roman" w:hAnsi="Times New Roman" w:cs="Times New Roman"/>
          <w:color w:val="000000"/>
          <w:sz w:val="26"/>
          <w:szCs w:val="26"/>
          <w:lang w:val="vi-VN"/>
        </w:rPr>
        <w:t xml:space="preserve">các biến số về kiến thức, thực hành trong sử dụng dịch vụ y tế công. </w:t>
      </w:r>
      <w:r w:rsidRPr="00351151">
        <w:rPr>
          <w:rFonts w:ascii="Times New Roman" w:hAnsi="Times New Roman" w:cs="Times New Roman"/>
          <w:color w:val="000000"/>
          <w:sz w:val="26"/>
          <w:szCs w:val="26"/>
          <w:lang w:val="vi-VN"/>
        </w:rPr>
        <w:t>N</w:t>
      </w:r>
      <w:r w:rsidR="001E4256" w:rsidRPr="00351151">
        <w:rPr>
          <w:rFonts w:ascii="Times New Roman" w:hAnsi="Times New Roman" w:cs="Times New Roman"/>
          <w:color w:val="000000"/>
          <w:sz w:val="26"/>
          <w:szCs w:val="26"/>
          <w:lang w:val="vi-VN"/>
        </w:rPr>
        <w:t xml:space="preserve">ghiên cứu sử dụng các test </w:t>
      </w:r>
      <w:r w:rsidR="001E4256" w:rsidRPr="00351151">
        <w:rPr>
          <w:rFonts w:ascii="Times New Roman" w:hAnsi="Times New Roman" w:cs="Times New Roman"/>
          <w:color w:val="000000"/>
          <w:sz w:val="26"/>
          <w:szCs w:val="26"/>
        </w:rPr>
        <w:sym w:font="Symbol" w:char="F063"/>
      </w:r>
      <w:r w:rsidR="001E4256" w:rsidRPr="00351151">
        <w:rPr>
          <w:rFonts w:ascii="Times New Roman" w:hAnsi="Times New Roman" w:cs="Times New Roman"/>
          <w:color w:val="000000"/>
          <w:sz w:val="26"/>
          <w:szCs w:val="26"/>
          <w:lang w:val="vi-VN"/>
        </w:rPr>
        <w:t xml:space="preserve">² </w:t>
      </w:r>
      <w:r w:rsidRPr="00351151">
        <w:rPr>
          <w:rFonts w:ascii="Times New Roman" w:hAnsi="Times New Roman" w:cs="Times New Roman"/>
          <w:color w:val="000000"/>
          <w:sz w:val="26"/>
          <w:szCs w:val="26"/>
          <w:lang w:val="vi-VN"/>
        </w:rPr>
        <w:t xml:space="preserve">để so sánh kết quả trước và sau can thiệp ở mỗi nhóm và giữa các nhóm. </w:t>
      </w:r>
      <w:r w:rsidR="001E4256" w:rsidRPr="00351151">
        <w:rPr>
          <w:rFonts w:ascii="Times New Roman" w:hAnsi="Times New Roman" w:cs="Times New Roman"/>
          <w:color w:val="000000"/>
          <w:sz w:val="26"/>
          <w:szCs w:val="26"/>
          <w:lang w:val="vi-VN"/>
        </w:rPr>
        <w:t>Sự khác biệt coi là có ý nghĩa thố</w:t>
      </w:r>
      <w:r w:rsidR="00E361D8" w:rsidRPr="00351151">
        <w:rPr>
          <w:rFonts w:ascii="Times New Roman" w:hAnsi="Times New Roman" w:cs="Times New Roman"/>
          <w:color w:val="000000"/>
          <w:sz w:val="26"/>
          <w:szCs w:val="26"/>
          <w:lang w:val="vi-VN"/>
        </w:rPr>
        <w:t>ng kê khi p &lt;</w:t>
      </w:r>
      <w:r w:rsidR="001E4256" w:rsidRPr="00351151">
        <w:rPr>
          <w:rFonts w:ascii="Times New Roman" w:hAnsi="Times New Roman" w:cs="Times New Roman"/>
          <w:color w:val="000000"/>
          <w:sz w:val="26"/>
          <w:szCs w:val="26"/>
          <w:lang w:val="vi-VN"/>
        </w:rPr>
        <w:t xml:space="preserve">0,05. </w:t>
      </w:r>
      <w:r w:rsidR="00E361D8" w:rsidRPr="00351151">
        <w:rPr>
          <w:rFonts w:ascii="Times New Roman" w:hAnsi="Times New Roman" w:cs="Times New Roman"/>
          <w:color w:val="000000"/>
          <w:sz w:val="26"/>
          <w:szCs w:val="26"/>
          <w:lang w:val="vi-VN"/>
        </w:rPr>
        <w:t xml:space="preserve">Sử dụng phương trình </w:t>
      </w:r>
      <w:r w:rsidR="001E4256" w:rsidRPr="00351151">
        <w:rPr>
          <w:rFonts w:ascii="Times New Roman" w:hAnsi="Times New Roman" w:cs="Times New Roman"/>
          <w:color w:val="000000"/>
          <w:sz w:val="26"/>
          <w:szCs w:val="26"/>
          <w:lang w:val="vi-VN"/>
        </w:rPr>
        <w:t>hồi quy logistic đa biến để xác định các mố</w:t>
      </w:r>
      <w:r w:rsidR="00E361D8" w:rsidRPr="00351151">
        <w:rPr>
          <w:rFonts w:ascii="Times New Roman" w:hAnsi="Times New Roman" w:cs="Times New Roman"/>
          <w:color w:val="000000"/>
          <w:sz w:val="26"/>
          <w:szCs w:val="26"/>
          <w:lang w:val="vi-VN"/>
        </w:rPr>
        <w:t>i liên quan giữa các đặc điểm cá nhân và gia đình của người có thẻ BHYT trong mối liên quan chung của các yếu tố. Tỷ suất chênh điều chỉnh (OR điều chỉnh) và khoảng tin cậy (95% CI) được sử dụng để xem xét mối liên quan giữa các yếu tố ảnh hưởng và các biến số về kiến thức, thực hành trong sử dụng dịch vụ y tế công.</w:t>
      </w:r>
      <w:r w:rsidR="003E4C59" w:rsidRPr="00351151">
        <w:rPr>
          <w:rFonts w:ascii="Times New Roman" w:hAnsi="Times New Roman" w:cs="Times New Roman"/>
          <w:color w:val="000000"/>
          <w:sz w:val="26"/>
          <w:szCs w:val="26"/>
          <w:lang w:val="vi-VN"/>
        </w:rPr>
        <w:t xml:space="preserve"> </w:t>
      </w:r>
      <w:r w:rsidR="00840484" w:rsidRPr="00351151">
        <w:rPr>
          <w:rFonts w:ascii="Times New Roman" w:hAnsi="Times New Roman" w:cs="Times New Roman"/>
          <w:color w:val="000000"/>
          <w:sz w:val="26"/>
          <w:szCs w:val="26"/>
          <w:lang w:val="vi-VN"/>
        </w:rPr>
        <w:t>Lựa chọn các biến số độc lập vào phương trình hồi quy đa biến dựa trên việc tổng quan các tài liệu nghiên cứu trước đây. Mô hình phân tích hồi qui đa biến được mô tả ở hình 2.1.</w:t>
      </w:r>
      <w:r w:rsidR="003E4C59" w:rsidRPr="00351151">
        <w:rPr>
          <w:rFonts w:ascii="Times New Roman" w:hAnsi="Times New Roman" w:cs="Times New Roman"/>
          <w:color w:val="000000"/>
          <w:sz w:val="26"/>
          <w:szCs w:val="26"/>
          <w:lang w:val="vi-VN"/>
        </w:rPr>
        <w:t xml:space="preserve"> </w:t>
      </w:r>
      <w:r w:rsidR="00840484" w:rsidRPr="00351151">
        <w:rPr>
          <w:rFonts w:ascii="Times New Roman" w:hAnsi="Times New Roman" w:cs="Times New Roman"/>
          <w:color w:val="000000"/>
          <w:sz w:val="26"/>
          <w:szCs w:val="26"/>
          <w:lang w:val="vi-VN"/>
        </w:rPr>
        <w:t xml:space="preserve">Chỉ số hiệu quả can thiệp nhằm đánh giá kết quả trước và sau can thiệp được tính theo công thức sau: </w:t>
      </w:r>
    </w:p>
    <w:p w14:paraId="3A269060" w14:textId="77777777" w:rsidR="00840484" w:rsidRPr="00351151" w:rsidRDefault="00840484" w:rsidP="00840484">
      <w:pPr>
        <w:widowControl w:val="0"/>
        <w:spacing w:after="0" w:line="360" w:lineRule="auto"/>
        <w:rPr>
          <w:rFonts w:ascii="Times New Roman" w:hAnsi="Times New Roman" w:cs="Times New Roman"/>
          <w:sz w:val="26"/>
          <w:szCs w:val="26"/>
          <w:lang w:val="vi-VN"/>
        </w:rPr>
      </w:pPr>
      <w:r w:rsidRPr="00351151">
        <w:rPr>
          <w:rFonts w:ascii="Times New Roman" w:hAnsi="Times New Roman" w:cs="Times New Roman"/>
          <w:color w:val="000000"/>
          <w:sz w:val="26"/>
          <w:szCs w:val="26"/>
          <w:lang w:val="vi-VN"/>
        </w:rPr>
        <w:tab/>
      </w:r>
      <w:r w:rsidRPr="00351151">
        <w:rPr>
          <w:rFonts w:ascii="Times New Roman" w:hAnsi="Times New Roman" w:cs="Times New Roman"/>
          <w:color w:val="000000"/>
          <w:sz w:val="26"/>
          <w:szCs w:val="26"/>
          <w:lang w:val="vi-VN"/>
        </w:rPr>
        <w:tab/>
      </w:r>
      <w:r w:rsidRPr="00351151">
        <w:rPr>
          <w:rFonts w:ascii="Times New Roman" w:hAnsi="Times New Roman" w:cs="Times New Roman"/>
          <w:color w:val="000000"/>
          <w:sz w:val="26"/>
          <w:szCs w:val="26"/>
          <w:lang w:val="vi-VN"/>
        </w:rPr>
        <w:tab/>
      </w:r>
      <w:r w:rsidRPr="00351151">
        <w:rPr>
          <w:rFonts w:ascii="Times New Roman" w:hAnsi="Times New Roman" w:cs="Times New Roman"/>
          <w:color w:val="000000"/>
          <w:sz w:val="26"/>
          <w:szCs w:val="26"/>
          <w:lang w:val="vi-VN"/>
        </w:rPr>
        <w:tab/>
        <w:t xml:space="preserve">         |</w:t>
      </w:r>
      <w:r w:rsidRPr="00351151">
        <w:rPr>
          <w:rFonts w:ascii="Times New Roman" w:hAnsi="Times New Roman" w:cs="Times New Roman"/>
          <w:sz w:val="26"/>
          <w:szCs w:val="26"/>
        </w:rPr>
        <w:t>p</w:t>
      </w:r>
      <w:r w:rsidRPr="00351151">
        <w:rPr>
          <w:rFonts w:ascii="Times New Roman" w:hAnsi="Times New Roman" w:cs="Times New Roman"/>
          <w:sz w:val="26"/>
          <w:szCs w:val="26"/>
          <w:vertAlign w:val="subscript"/>
        </w:rPr>
        <w:t>2</w:t>
      </w:r>
      <w:r w:rsidRPr="00351151">
        <w:rPr>
          <w:rFonts w:ascii="Times New Roman" w:hAnsi="Times New Roman" w:cs="Times New Roman"/>
          <w:sz w:val="26"/>
          <w:szCs w:val="26"/>
          <w:lang w:val="vi-VN"/>
        </w:rPr>
        <w:t xml:space="preserve">  – </w:t>
      </w:r>
      <w:r w:rsidRPr="00351151">
        <w:rPr>
          <w:rFonts w:ascii="Times New Roman" w:hAnsi="Times New Roman" w:cs="Times New Roman"/>
          <w:sz w:val="26"/>
          <w:szCs w:val="26"/>
        </w:rPr>
        <w:t>p</w:t>
      </w:r>
      <w:r w:rsidRPr="00351151">
        <w:rPr>
          <w:rFonts w:ascii="Times New Roman" w:hAnsi="Times New Roman" w:cs="Times New Roman"/>
          <w:sz w:val="26"/>
          <w:szCs w:val="26"/>
          <w:vertAlign w:val="subscript"/>
        </w:rPr>
        <w:t>1</w:t>
      </w:r>
      <w:r w:rsidRPr="00351151">
        <w:rPr>
          <w:rFonts w:ascii="Times New Roman" w:hAnsi="Times New Roman" w:cs="Times New Roman"/>
          <w:sz w:val="26"/>
          <w:szCs w:val="26"/>
          <w:lang w:val="vi-VN"/>
        </w:rPr>
        <w:t>|</w:t>
      </w:r>
    </w:p>
    <w:p w14:paraId="747D98B3" w14:textId="77777777" w:rsidR="00840484" w:rsidRPr="00351151" w:rsidRDefault="00840484" w:rsidP="00840484">
      <w:pPr>
        <w:widowControl w:val="0"/>
        <w:spacing w:after="0" w:line="360" w:lineRule="auto"/>
        <w:jc w:val="both"/>
        <w:rPr>
          <w:rFonts w:ascii="Times New Roman" w:hAnsi="Times New Roman" w:cs="Times New Roman"/>
          <w:sz w:val="26"/>
          <w:szCs w:val="26"/>
        </w:rPr>
      </w:pPr>
      <w:r w:rsidRPr="00351151">
        <w:rPr>
          <w:rFonts w:ascii="Times New Roman" w:hAnsi="Times New Roman" w:cs="Times New Roman"/>
          <w:sz w:val="26"/>
          <w:szCs w:val="26"/>
        </w:rPr>
        <w:t>Chỉ số hiệu quả can thiệp (%) = ------------ x 100</w:t>
      </w:r>
    </w:p>
    <w:p w14:paraId="11580577" w14:textId="77777777" w:rsidR="00840484" w:rsidRPr="00351151" w:rsidRDefault="00840484" w:rsidP="00840484">
      <w:pPr>
        <w:widowControl w:val="0"/>
        <w:spacing w:after="0" w:line="360" w:lineRule="auto"/>
        <w:jc w:val="both"/>
        <w:rPr>
          <w:rFonts w:ascii="Times New Roman" w:hAnsi="Times New Roman" w:cs="Times New Roman"/>
          <w:color w:val="000000"/>
          <w:sz w:val="26"/>
          <w:szCs w:val="26"/>
          <w:vertAlign w:val="subscript"/>
        </w:rPr>
      </w:pPr>
      <w:r w:rsidRPr="00351151">
        <w:rPr>
          <w:rFonts w:ascii="Times New Roman" w:hAnsi="Times New Roman" w:cs="Times New Roman"/>
          <w:color w:val="000000"/>
          <w:sz w:val="26"/>
          <w:szCs w:val="26"/>
        </w:rPr>
        <w:t xml:space="preserve">                                         </w:t>
      </w:r>
      <w:r w:rsidRPr="00351151">
        <w:rPr>
          <w:rFonts w:ascii="Times New Roman" w:hAnsi="Times New Roman" w:cs="Times New Roman"/>
          <w:color w:val="000000"/>
          <w:sz w:val="26"/>
          <w:szCs w:val="26"/>
        </w:rPr>
        <w:tab/>
      </w:r>
      <w:r w:rsidRPr="00351151">
        <w:rPr>
          <w:rFonts w:ascii="Times New Roman" w:hAnsi="Times New Roman" w:cs="Times New Roman"/>
          <w:color w:val="000000"/>
          <w:sz w:val="26"/>
          <w:szCs w:val="26"/>
        </w:rPr>
        <w:tab/>
        <w:t xml:space="preserve">    p</w:t>
      </w:r>
      <w:r w:rsidRPr="00351151">
        <w:rPr>
          <w:rFonts w:ascii="Times New Roman" w:hAnsi="Times New Roman" w:cs="Times New Roman"/>
          <w:color w:val="000000"/>
          <w:sz w:val="26"/>
          <w:szCs w:val="26"/>
          <w:vertAlign w:val="subscript"/>
        </w:rPr>
        <w:t>1</w:t>
      </w:r>
    </w:p>
    <w:p w14:paraId="65D4560B" w14:textId="22290DC5" w:rsidR="00BB14B8" w:rsidRPr="00351151" w:rsidRDefault="00840484" w:rsidP="0048354B">
      <w:pPr>
        <w:spacing w:after="160" w:line="360" w:lineRule="auto"/>
        <w:ind w:firstLine="720"/>
        <w:jc w:val="both"/>
        <w:rPr>
          <w:rFonts w:ascii="Times New Roman" w:hAnsi="Times New Roman" w:cs="Times New Roman"/>
          <w:color w:val="000000"/>
          <w:sz w:val="26"/>
          <w:szCs w:val="26"/>
        </w:rPr>
      </w:pPr>
      <w:r w:rsidRPr="00351151">
        <w:rPr>
          <w:rFonts w:ascii="Times New Roman" w:hAnsi="Times New Roman" w:cs="Times New Roman"/>
          <w:color w:val="000000"/>
          <w:sz w:val="26"/>
          <w:szCs w:val="26"/>
        </w:rPr>
        <w:t>Trong đó p</w:t>
      </w:r>
      <w:r w:rsidRPr="00351151">
        <w:rPr>
          <w:rFonts w:ascii="Times New Roman" w:hAnsi="Times New Roman" w:cs="Times New Roman"/>
          <w:color w:val="000000"/>
          <w:sz w:val="26"/>
          <w:szCs w:val="26"/>
          <w:vertAlign w:val="subscript"/>
        </w:rPr>
        <w:t>1</w:t>
      </w:r>
      <w:r w:rsidRPr="00351151">
        <w:rPr>
          <w:rFonts w:ascii="Times New Roman" w:hAnsi="Times New Roman" w:cs="Times New Roman"/>
          <w:color w:val="000000"/>
          <w:sz w:val="26"/>
          <w:szCs w:val="26"/>
        </w:rPr>
        <w:t xml:space="preserve"> là kết quả có tại thời điểm đánh giá trước can thiệp năm 2017; p</w:t>
      </w:r>
      <w:r w:rsidRPr="00351151">
        <w:rPr>
          <w:rFonts w:ascii="Times New Roman" w:hAnsi="Times New Roman" w:cs="Times New Roman"/>
          <w:color w:val="000000"/>
          <w:sz w:val="26"/>
          <w:szCs w:val="26"/>
          <w:vertAlign w:val="subscript"/>
        </w:rPr>
        <w:t>2</w:t>
      </w:r>
      <w:r w:rsidRPr="00351151">
        <w:rPr>
          <w:rFonts w:ascii="Times New Roman" w:hAnsi="Times New Roman" w:cs="Times New Roman"/>
          <w:color w:val="000000"/>
          <w:sz w:val="26"/>
          <w:szCs w:val="26"/>
        </w:rPr>
        <w:t xml:space="preserve"> là kết quả tại thời điểm đánh giá sau can thiệp năm 2018. Hiệu quả can thiệp được đánh giá dựa trên cả giá trị p và CSHQ.</w:t>
      </w:r>
    </w:p>
    <w:p w14:paraId="2ADD9864" w14:textId="179767D5" w:rsidR="00767CE5" w:rsidRPr="00351151" w:rsidRDefault="00767CE5" w:rsidP="0048354B">
      <w:pPr>
        <w:spacing w:after="160" w:line="360" w:lineRule="auto"/>
        <w:ind w:firstLine="720"/>
        <w:jc w:val="both"/>
        <w:rPr>
          <w:rFonts w:ascii="Times New Roman" w:hAnsi="Times New Roman" w:cs="Times New Roman"/>
          <w:color w:val="000000"/>
          <w:sz w:val="26"/>
          <w:szCs w:val="26"/>
        </w:rPr>
      </w:pPr>
      <w:r w:rsidRPr="00351151">
        <w:rPr>
          <w:rFonts w:ascii="Times New Roman" w:hAnsi="Times New Roman" w:cs="Times New Roman"/>
          <w:color w:val="000000"/>
          <w:sz w:val="26"/>
          <w:szCs w:val="26"/>
        </w:rPr>
        <w:t xml:space="preserve">Các biến số được đưa vào mô hình phân tích hồi quy đa biến dựa trên 2 nguyên tắc (1) tham khảo các công trình nghiên cứu nước ngoài (là những yếu tố thường ảnh hưởng nhất) và (2) trong phân tích đơn biến thấy có ảnh hưởng (có ý </w:t>
      </w:r>
      <w:r w:rsidRPr="00351151">
        <w:rPr>
          <w:rFonts w:ascii="Times New Roman" w:hAnsi="Times New Roman" w:cs="Times New Roman"/>
          <w:color w:val="000000"/>
          <w:sz w:val="26"/>
          <w:szCs w:val="26"/>
        </w:rPr>
        <w:lastRenderedPageBreak/>
        <w:t xml:space="preserve">nghĩa thống kê và có OR cao nhưng có thể chưa có ý nghĩa thống kê). Dưới đây là ví dụ </w:t>
      </w:r>
      <w:r w:rsidR="00810C37" w:rsidRPr="00351151">
        <w:rPr>
          <w:rFonts w:ascii="Times New Roman" w:hAnsi="Times New Roman" w:cs="Times New Roman"/>
          <w:color w:val="000000"/>
          <w:sz w:val="26"/>
          <w:szCs w:val="26"/>
        </w:rPr>
        <w:t>của một số biến số đưa vào phân tích hồi quy đa biến (chỉ để minh hoạ).</w:t>
      </w:r>
    </w:p>
    <w:tbl>
      <w:tblPr>
        <w:tblStyle w:val="TableGrid"/>
        <w:tblW w:w="88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9"/>
        <w:gridCol w:w="1843"/>
        <w:gridCol w:w="1375"/>
        <w:gridCol w:w="1518"/>
        <w:gridCol w:w="3202"/>
      </w:tblGrid>
      <w:tr w:rsidR="006968DE" w:rsidRPr="00351151" w14:paraId="16975151" w14:textId="77777777" w:rsidTr="00411F10">
        <w:trPr>
          <w:trHeight w:val="1028"/>
        </w:trPr>
        <w:tc>
          <w:tcPr>
            <w:tcW w:w="959" w:type="dxa"/>
          </w:tcPr>
          <w:p w14:paraId="556C4CF0" w14:textId="77777777" w:rsidR="005E0776" w:rsidRPr="00351151" w:rsidRDefault="005E0776" w:rsidP="006968DE">
            <w:pPr>
              <w:widowControl w:val="0"/>
              <w:spacing w:after="0" w:line="240" w:lineRule="auto"/>
              <w:jc w:val="both"/>
              <w:rPr>
                <w:rFonts w:ascii="Times New Roman" w:hAnsi="Times New Roman" w:cs="Times New Roman"/>
                <w:color w:val="000000"/>
                <w:sz w:val="26"/>
                <w:szCs w:val="26"/>
                <w:lang w:val="vi-VN"/>
              </w:rPr>
            </w:pPr>
          </w:p>
        </w:tc>
        <w:tc>
          <w:tcPr>
            <w:tcW w:w="1843" w:type="dxa"/>
          </w:tcPr>
          <w:p w14:paraId="1F3793A0" w14:textId="77777777" w:rsidR="006968DE" w:rsidRPr="00351151" w:rsidRDefault="006968DE" w:rsidP="00BB14B8">
            <w:pPr>
              <w:widowControl w:val="0"/>
              <w:spacing w:after="0" w:line="360" w:lineRule="auto"/>
              <w:jc w:val="center"/>
              <w:rPr>
                <w:rFonts w:ascii="Times New Roman" w:hAnsi="Times New Roman" w:cs="Times New Roman"/>
                <w:color w:val="000000"/>
                <w:sz w:val="26"/>
                <w:szCs w:val="26"/>
                <w:lang w:val="vi-VN"/>
              </w:rPr>
            </w:pPr>
          </w:p>
          <w:p w14:paraId="36D088AD" w14:textId="0D0C42B7" w:rsidR="005E0776" w:rsidRPr="00351151" w:rsidRDefault="00547D89" w:rsidP="00BB14B8">
            <w:pPr>
              <w:widowControl w:val="0"/>
              <w:spacing w:after="0" w:line="360" w:lineRule="auto"/>
              <w:jc w:val="center"/>
              <w:rPr>
                <w:rFonts w:ascii="Times New Roman" w:hAnsi="Times New Roman" w:cs="Times New Roman"/>
                <w:color w:val="000000"/>
                <w:sz w:val="26"/>
                <w:szCs w:val="26"/>
                <w:lang w:val="vi-VN"/>
              </w:rPr>
            </w:pPr>
            <w:r w:rsidRPr="00351151">
              <w:rPr>
                <w:rFonts w:ascii="Times New Roman" w:hAnsi="Times New Roman" w:cs="Times New Roman"/>
                <w:color w:val="000000"/>
                <w:sz w:val="26"/>
                <w:szCs w:val="26"/>
                <w:lang w:val="vi-VN"/>
              </w:rPr>
              <w:t>Thời gian đến CSYT</w:t>
            </w:r>
          </w:p>
        </w:tc>
        <w:tc>
          <w:tcPr>
            <w:tcW w:w="1375" w:type="dxa"/>
          </w:tcPr>
          <w:p w14:paraId="7918277E" w14:textId="6104619E" w:rsidR="005E0776" w:rsidRPr="00351151" w:rsidRDefault="005E0776" w:rsidP="00BB14B8">
            <w:pPr>
              <w:widowControl w:val="0"/>
              <w:spacing w:after="0" w:line="360" w:lineRule="auto"/>
              <w:jc w:val="center"/>
              <w:rPr>
                <w:rFonts w:ascii="Times New Roman" w:hAnsi="Times New Roman" w:cs="Times New Roman"/>
                <w:color w:val="000000"/>
                <w:sz w:val="26"/>
                <w:szCs w:val="26"/>
                <w:lang w:val="vi-VN"/>
              </w:rPr>
            </w:pPr>
            <w:r w:rsidRPr="00351151">
              <w:rPr>
                <w:rFonts w:ascii="Times New Roman" w:hAnsi="Times New Roman" w:cs="Times New Roman"/>
                <w:color w:val="000000"/>
                <w:sz w:val="26"/>
                <w:szCs w:val="26"/>
                <w:lang w:val="vi-VN"/>
              </w:rPr>
              <w:t>Học vấn</w:t>
            </w:r>
          </w:p>
        </w:tc>
        <w:tc>
          <w:tcPr>
            <w:tcW w:w="1518" w:type="dxa"/>
          </w:tcPr>
          <w:p w14:paraId="2028CB4D" w14:textId="77777777" w:rsidR="006968DE" w:rsidRPr="00351151" w:rsidRDefault="006968DE" w:rsidP="00BB14B8">
            <w:pPr>
              <w:widowControl w:val="0"/>
              <w:spacing w:after="0" w:line="360" w:lineRule="auto"/>
              <w:jc w:val="both"/>
              <w:rPr>
                <w:rFonts w:ascii="Times New Roman" w:hAnsi="Times New Roman" w:cs="Times New Roman"/>
                <w:color w:val="000000"/>
                <w:sz w:val="26"/>
                <w:szCs w:val="26"/>
                <w:lang w:val="vi-VN"/>
              </w:rPr>
            </w:pPr>
          </w:p>
          <w:p w14:paraId="2EAFF407" w14:textId="51D773B6" w:rsidR="005E0776" w:rsidRPr="00351151" w:rsidRDefault="005E0776" w:rsidP="00BB14B8">
            <w:pPr>
              <w:widowControl w:val="0"/>
              <w:spacing w:after="0" w:line="360" w:lineRule="auto"/>
              <w:jc w:val="both"/>
              <w:rPr>
                <w:rFonts w:ascii="Times New Roman" w:hAnsi="Times New Roman" w:cs="Times New Roman"/>
                <w:color w:val="000000"/>
                <w:sz w:val="26"/>
                <w:szCs w:val="26"/>
                <w:lang w:val="vi-VN"/>
              </w:rPr>
            </w:pPr>
            <w:r w:rsidRPr="00351151">
              <w:rPr>
                <w:rFonts w:ascii="Times New Roman" w:hAnsi="Times New Roman" w:cs="Times New Roman"/>
                <w:color w:val="000000"/>
                <w:sz w:val="26"/>
                <w:szCs w:val="26"/>
                <w:lang w:val="vi-VN"/>
              </w:rPr>
              <w:t>Kinh tế hộ</w:t>
            </w:r>
            <w:r w:rsidR="00BB14B8" w:rsidRPr="00351151">
              <w:rPr>
                <w:rFonts w:ascii="Times New Roman" w:hAnsi="Times New Roman" w:cs="Times New Roman"/>
                <w:color w:val="000000"/>
                <w:sz w:val="26"/>
                <w:szCs w:val="26"/>
                <w:lang w:val="vi-VN"/>
              </w:rPr>
              <w:t xml:space="preserve"> </w:t>
            </w:r>
          </w:p>
        </w:tc>
        <w:tc>
          <w:tcPr>
            <w:tcW w:w="3202" w:type="dxa"/>
          </w:tcPr>
          <w:p w14:paraId="2F316FB5" w14:textId="77777777" w:rsidR="005E0776" w:rsidRPr="00351151" w:rsidRDefault="005E0776" w:rsidP="006968DE">
            <w:pPr>
              <w:widowControl w:val="0"/>
              <w:spacing w:after="0" w:line="240" w:lineRule="auto"/>
              <w:jc w:val="both"/>
              <w:rPr>
                <w:rFonts w:ascii="Times New Roman" w:hAnsi="Times New Roman" w:cs="Times New Roman"/>
                <w:color w:val="000000"/>
                <w:sz w:val="26"/>
                <w:szCs w:val="26"/>
                <w:lang w:val="vi-VN"/>
              </w:rPr>
            </w:pPr>
          </w:p>
        </w:tc>
      </w:tr>
      <w:tr w:rsidR="006968DE" w:rsidRPr="00351151" w14:paraId="33D6307B" w14:textId="77777777" w:rsidTr="00411F10">
        <w:trPr>
          <w:trHeight w:val="1334"/>
        </w:trPr>
        <w:tc>
          <w:tcPr>
            <w:tcW w:w="959" w:type="dxa"/>
          </w:tcPr>
          <w:p w14:paraId="01D7EC09" w14:textId="47213EAE" w:rsidR="005E0776" w:rsidRPr="00351151" w:rsidRDefault="005E0776" w:rsidP="006968DE">
            <w:pPr>
              <w:widowControl w:val="0"/>
              <w:spacing w:after="0" w:line="360" w:lineRule="auto"/>
              <w:jc w:val="center"/>
              <w:rPr>
                <w:rFonts w:ascii="Times New Roman" w:hAnsi="Times New Roman" w:cs="Times New Roman"/>
                <w:color w:val="000000"/>
                <w:sz w:val="26"/>
                <w:szCs w:val="26"/>
                <w:lang w:val="vi-VN"/>
              </w:rPr>
            </w:pPr>
            <w:r w:rsidRPr="00351151">
              <w:rPr>
                <w:rFonts w:ascii="Times New Roman" w:hAnsi="Times New Roman" w:cs="Times New Roman"/>
                <w:color w:val="000000"/>
                <w:sz w:val="26"/>
                <w:szCs w:val="26"/>
                <w:lang w:val="vi-VN"/>
              </w:rPr>
              <w:t>Nhóm tuổi</w:t>
            </w:r>
          </w:p>
        </w:tc>
        <w:tc>
          <w:tcPr>
            <w:tcW w:w="4736" w:type="dxa"/>
            <w:gridSpan w:val="3"/>
          </w:tcPr>
          <w:p w14:paraId="0648FB93" w14:textId="2D665190" w:rsidR="005E0776" w:rsidRPr="00351151" w:rsidRDefault="006968DE" w:rsidP="00E924E6">
            <w:pPr>
              <w:widowControl w:val="0"/>
              <w:spacing w:after="0" w:line="360" w:lineRule="auto"/>
              <w:jc w:val="both"/>
              <w:rPr>
                <w:rFonts w:ascii="Times New Roman" w:hAnsi="Times New Roman" w:cs="Times New Roman"/>
                <w:color w:val="000000"/>
                <w:sz w:val="26"/>
                <w:szCs w:val="26"/>
                <w:lang w:val="vi-VN"/>
              </w:rPr>
            </w:pPr>
            <w:r w:rsidRPr="00351151">
              <w:rPr>
                <w:rFonts w:ascii="Times New Roman" w:hAnsi="Times New Roman" w:cs="Times New Roman"/>
                <w:noProof/>
                <w:color w:val="000000"/>
                <w:sz w:val="26"/>
                <w:szCs w:val="26"/>
              </w:rPr>
              <mc:AlternateContent>
                <mc:Choice Requires="wps">
                  <w:drawing>
                    <wp:anchor distT="0" distB="0" distL="114300" distR="114300" simplePos="0" relativeHeight="251678720" behindDoc="0" locked="0" layoutInCell="1" allowOverlap="1" wp14:anchorId="3A30DD16" wp14:editId="35AD2179">
                      <wp:simplePos x="0" y="0"/>
                      <wp:positionH relativeFrom="column">
                        <wp:posOffset>-37465</wp:posOffset>
                      </wp:positionH>
                      <wp:positionV relativeFrom="paragraph">
                        <wp:posOffset>436880</wp:posOffset>
                      </wp:positionV>
                      <wp:extent cx="2971800" cy="0"/>
                      <wp:effectExtent l="0" t="152400" r="0" b="152400"/>
                      <wp:wrapNone/>
                      <wp:docPr id="39" name="Line 34"/>
                      <wp:cNvGraphicFramePr/>
                      <a:graphic xmlns:a="http://schemas.openxmlformats.org/drawingml/2006/main">
                        <a:graphicData uri="http://schemas.microsoft.com/office/word/2010/wordprocessingShape">
                          <wps:wsp>
                            <wps:cNvCnPr/>
                            <wps:spPr bwMode="auto">
                              <a:xfrm>
                                <a:off x="0" y="0"/>
                                <a:ext cx="2971800" cy="0"/>
                              </a:xfrm>
                              <a:prstGeom prst="line">
                                <a:avLst/>
                              </a:prstGeom>
                              <a:noFill/>
                              <a:ln w="76200">
                                <a:solidFill>
                                  <a:srgbClr val="0000FF"/>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line w14:anchorId="31685A37" id="Line 34" o:spid="_x0000_s1026" style="position:absolute;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95pt,34.4pt" to="231.05pt,3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" strokecolor="blue" strokeweight="6pt">
                      <v:stroke endarrow="block"/>
                    </v:line>
                  </w:pict>
                </mc:Fallback>
              </mc:AlternateContent>
            </w:r>
            <w:r w:rsidRPr="00351151">
              <w:rPr>
                <w:rFonts w:ascii="Times New Roman" w:hAnsi="Times New Roman" w:cs="Times New Roman"/>
                <w:noProof/>
                <w:color w:val="000000"/>
                <w:sz w:val="26"/>
                <w:szCs w:val="26"/>
              </w:rPr>
              <mc:AlternateContent>
                <mc:Choice Requires="wps">
                  <w:drawing>
                    <wp:anchor distT="0" distB="0" distL="114300" distR="114300" simplePos="0" relativeHeight="251684864" behindDoc="0" locked="0" layoutInCell="1" allowOverlap="1" wp14:anchorId="0895EAF8" wp14:editId="549CA98C">
                      <wp:simplePos x="0" y="0"/>
                      <wp:positionH relativeFrom="column">
                        <wp:posOffset>2362835</wp:posOffset>
                      </wp:positionH>
                      <wp:positionV relativeFrom="paragraph">
                        <wp:posOffset>38100</wp:posOffset>
                      </wp:positionV>
                      <wp:extent cx="0" cy="342900"/>
                      <wp:effectExtent l="76200" t="0" r="101600" b="63500"/>
                      <wp:wrapNone/>
                      <wp:docPr id="42" name="Line 34"/>
                      <wp:cNvGraphicFramePr/>
                      <a:graphic xmlns:a="http://schemas.openxmlformats.org/drawingml/2006/main">
                        <a:graphicData uri="http://schemas.microsoft.com/office/word/2010/wordprocessingShape">
                          <wps:wsp>
                            <wps:cNvCnPr/>
                            <wps:spPr bwMode="auto">
                              <a:xfrm>
                                <a:off x="0" y="0"/>
                                <a:ext cx="0" cy="342900"/>
                              </a:xfrm>
                              <a:prstGeom prst="line">
                                <a:avLst/>
                              </a:prstGeom>
                              <a:noFill/>
                              <a:ln w="76200">
                                <a:solidFill>
                                  <a:srgbClr val="0000FF"/>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line w14:anchorId="32E47A9C" id="Line 34" o:spid="_x0000_s1026" style="position:absolute;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6.05pt,3pt" to="186.05pt,30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" strokecolor="blue" strokeweight="6pt">
                      <v:stroke endarrow="block"/>
                    </v:line>
                  </w:pict>
                </mc:Fallback>
              </mc:AlternateContent>
            </w:r>
            <w:r w:rsidRPr="00351151">
              <w:rPr>
                <w:rFonts w:ascii="Times New Roman" w:hAnsi="Times New Roman" w:cs="Times New Roman"/>
                <w:noProof/>
                <w:color w:val="000000"/>
                <w:sz w:val="26"/>
                <w:szCs w:val="26"/>
              </w:rPr>
              <mc:AlternateContent>
                <mc:Choice Requires="wps">
                  <w:drawing>
                    <wp:anchor distT="0" distB="0" distL="114300" distR="114300" simplePos="0" relativeHeight="251682816" behindDoc="0" locked="0" layoutInCell="1" allowOverlap="1" wp14:anchorId="04B05A9D" wp14:editId="6C4F5129">
                      <wp:simplePos x="0" y="0"/>
                      <wp:positionH relativeFrom="column">
                        <wp:posOffset>1562735</wp:posOffset>
                      </wp:positionH>
                      <wp:positionV relativeFrom="paragraph">
                        <wp:posOffset>38100</wp:posOffset>
                      </wp:positionV>
                      <wp:extent cx="0" cy="342900"/>
                      <wp:effectExtent l="76200" t="0" r="101600" b="63500"/>
                      <wp:wrapNone/>
                      <wp:docPr id="41" name="Line 34"/>
                      <wp:cNvGraphicFramePr/>
                      <a:graphic xmlns:a="http://schemas.openxmlformats.org/drawingml/2006/main">
                        <a:graphicData uri="http://schemas.microsoft.com/office/word/2010/wordprocessingShape">
                          <wps:wsp>
                            <wps:cNvCnPr/>
                            <wps:spPr bwMode="auto">
                              <a:xfrm>
                                <a:off x="0" y="0"/>
                                <a:ext cx="0" cy="342900"/>
                              </a:xfrm>
                              <a:prstGeom prst="line">
                                <a:avLst/>
                              </a:prstGeom>
                              <a:noFill/>
                              <a:ln w="76200">
                                <a:solidFill>
                                  <a:srgbClr val="0000FF"/>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line w14:anchorId="6DEDE1C2" id="Line 34" o:spid="_x0000_s1026" style="position:absolute;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3.05pt,3pt" to="123.05pt,30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" strokecolor="blue" strokeweight="6pt">
                      <v:stroke endarrow="block"/>
                    </v:line>
                  </w:pict>
                </mc:Fallback>
              </mc:AlternateContent>
            </w:r>
            <w:r w:rsidRPr="00351151">
              <w:rPr>
                <w:rFonts w:ascii="Times New Roman" w:hAnsi="Times New Roman" w:cs="Times New Roman"/>
                <w:noProof/>
                <w:color w:val="000000"/>
                <w:sz w:val="26"/>
                <w:szCs w:val="26"/>
              </w:rPr>
              <mc:AlternateContent>
                <mc:Choice Requires="wps">
                  <w:drawing>
                    <wp:anchor distT="0" distB="0" distL="114300" distR="114300" simplePos="0" relativeHeight="251680768" behindDoc="0" locked="0" layoutInCell="1" allowOverlap="1" wp14:anchorId="340813E8" wp14:editId="5FCF45F2">
                      <wp:simplePos x="0" y="0"/>
                      <wp:positionH relativeFrom="column">
                        <wp:posOffset>2477135</wp:posOffset>
                      </wp:positionH>
                      <wp:positionV relativeFrom="paragraph">
                        <wp:posOffset>495300</wp:posOffset>
                      </wp:positionV>
                      <wp:extent cx="0" cy="342900"/>
                      <wp:effectExtent l="76200" t="50800" r="101600" b="12700"/>
                      <wp:wrapNone/>
                      <wp:docPr id="40" name="Line 34"/>
                      <wp:cNvGraphicFramePr/>
                      <a:graphic xmlns:a="http://schemas.openxmlformats.org/drawingml/2006/main">
                        <a:graphicData uri="http://schemas.microsoft.com/office/word/2010/wordprocessingShape">
                          <wps:wsp>
                            <wps:cNvCnPr/>
                            <wps:spPr bwMode="auto">
                              <a:xfrm flipV="1">
                                <a:off x="0" y="0"/>
                                <a:ext cx="0" cy="342900"/>
                              </a:xfrm>
                              <a:prstGeom prst="line">
                                <a:avLst/>
                              </a:prstGeom>
                              <a:noFill/>
                              <a:ln w="76200">
                                <a:solidFill>
                                  <a:srgbClr val="0000FF"/>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line w14:anchorId="57A7D8F9" id="Line 34" o:spid="_x0000_s1026" style="position:absolute;flip:y;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5.05pt,39pt" to="195.05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" strokecolor="blue" strokeweight="6pt">
                      <v:stroke endarrow="block"/>
                    </v:line>
                  </w:pict>
                </mc:Fallback>
              </mc:AlternateContent>
            </w:r>
            <w:r w:rsidRPr="00351151">
              <w:rPr>
                <w:rFonts w:ascii="Times New Roman" w:hAnsi="Times New Roman" w:cs="Times New Roman"/>
                <w:noProof/>
                <w:color w:val="000000"/>
                <w:sz w:val="26"/>
                <w:szCs w:val="26"/>
              </w:rPr>
              <mc:AlternateContent>
                <mc:Choice Requires="wps">
                  <w:drawing>
                    <wp:anchor distT="0" distB="0" distL="114300" distR="114300" simplePos="0" relativeHeight="251688960" behindDoc="0" locked="0" layoutInCell="1" allowOverlap="1" wp14:anchorId="4D267E7A" wp14:editId="6E34D616">
                      <wp:simplePos x="0" y="0"/>
                      <wp:positionH relativeFrom="column">
                        <wp:posOffset>1677035</wp:posOffset>
                      </wp:positionH>
                      <wp:positionV relativeFrom="paragraph">
                        <wp:posOffset>495300</wp:posOffset>
                      </wp:positionV>
                      <wp:extent cx="0" cy="342900"/>
                      <wp:effectExtent l="76200" t="50800" r="101600" b="12700"/>
                      <wp:wrapNone/>
                      <wp:docPr id="49" name="Line 34"/>
                      <wp:cNvGraphicFramePr/>
                      <a:graphic xmlns:a="http://schemas.openxmlformats.org/drawingml/2006/main">
                        <a:graphicData uri="http://schemas.microsoft.com/office/word/2010/wordprocessingShape">
                          <wps:wsp>
                            <wps:cNvCnPr/>
                            <wps:spPr bwMode="auto">
                              <a:xfrm flipV="1">
                                <a:off x="0" y="0"/>
                                <a:ext cx="0" cy="342900"/>
                              </a:xfrm>
                              <a:prstGeom prst="line">
                                <a:avLst/>
                              </a:prstGeom>
                              <a:noFill/>
                              <a:ln w="76200">
                                <a:solidFill>
                                  <a:srgbClr val="0000FF"/>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line w14:anchorId="1399C247" id="Line 34" o:spid="_x0000_s1026" style="position:absolute;flip:y;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2.05pt,39pt" to="132.05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" strokecolor="blue" strokeweight="6pt">
                      <v:stroke endarrow="block"/>
                    </v:line>
                  </w:pict>
                </mc:Fallback>
              </mc:AlternateContent>
            </w:r>
            <w:r w:rsidRPr="00351151">
              <w:rPr>
                <w:rFonts w:ascii="Times New Roman" w:hAnsi="Times New Roman" w:cs="Times New Roman"/>
                <w:noProof/>
                <w:color w:val="000000"/>
                <w:sz w:val="26"/>
                <w:szCs w:val="26"/>
              </w:rPr>
              <mc:AlternateContent>
                <mc:Choice Requires="wps">
                  <w:drawing>
                    <wp:anchor distT="0" distB="0" distL="114300" distR="114300" simplePos="0" relativeHeight="251686912" behindDoc="0" locked="0" layoutInCell="1" allowOverlap="1" wp14:anchorId="5324A005" wp14:editId="4953D0D0">
                      <wp:simplePos x="0" y="0"/>
                      <wp:positionH relativeFrom="column">
                        <wp:posOffset>648335</wp:posOffset>
                      </wp:positionH>
                      <wp:positionV relativeFrom="paragraph">
                        <wp:posOffset>495300</wp:posOffset>
                      </wp:positionV>
                      <wp:extent cx="0" cy="342900"/>
                      <wp:effectExtent l="76200" t="50800" r="101600" b="12700"/>
                      <wp:wrapNone/>
                      <wp:docPr id="43" name="Line 34"/>
                      <wp:cNvGraphicFramePr/>
                      <a:graphic xmlns:a="http://schemas.openxmlformats.org/drawingml/2006/main">
                        <a:graphicData uri="http://schemas.microsoft.com/office/word/2010/wordprocessingShape">
                          <wps:wsp>
                            <wps:cNvCnPr/>
                            <wps:spPr bwMode="auto">
                              <a:xfrm flipV="1">
                                <a:off x="0" y="0"/>
                                <a:ext cx="0" cy="342900"/>
                              </a:xfrm>
                              <a:prstGeom prst="line">
                                <a:avLst/>
                              </a:prstGeom>
                              <a:noFill/>
                              <a:ln w="76200">
                                <a:solidFill>
                                  <a:srgbClr val="0000FF"/>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line w14:anchorId="63A5BB46" id="Line 34" o:spid="_x0000_s1026" style="position:absolute;flip:y;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1.05pt,39pt" to="51.05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" strokecolor="blue" strokeweight="6pt">
                      <v:stroke endarrow="block"/>
                    </v:line>
                  </w:pict>
                </mc:Fallback>
              </mc:AlternateContent>
            </w:r>
            <w:r w:rsidRPr="00351151">
              <w:rPr>
                <w:rFonts w:ascii="Times New Roman" w:hAnsi="Times New Roman" w:cs="Times New Roman"/>
                <w:noProof/>
                <w:color w:val="000000"/>
                <w:sz w:val="26"/>
                <w:szCs w:val="26"/>
              </w:rPr>
              <mc:AlternateContent>
                <mc:Choice Requires="wps">
                  <w:drawing>
                    <wp:anchor distT="0" distB="0" distL="114300" distR="114300" simplePos="0" relativeHeight="251691008" behindDoc="0" locked="0" layoutInCell="1" allowOverlap="1" wp14:anchorId="4F883E0D" wp14:editId="4B4CF608">
                      <wp:simplePos x="0" y="0"/>
                      <wp:positionH relativeFrom="column">
                        <wp:posOffset>648335</wp:posOffset>
                      </wp:positionH>
                      <wp:positionV relativeFrom="paragraph">
                        <wp:posOffset>38100</wp:posOffset>
                      </wp:positionV>
                      <wp:extent cx="0" cy="342900"/>
                      <wp:effectExtent l="76200" t="0" r="101600" b="63500"/>
                      <wp:wrapNone/>
                      <wp:docPr id="50" name="Line 34"/>
                      <wp:cNvGraphicFramePr/>
                      <a:graphic xmlns:a="http://schemas.openxmlformats.org/drawingml/2006/main">
                        <a:graphicData uri="http://schemas.microsoft.com/office/word/2010/wordprocessingShape">
                          <wps:wsp>
                            <wps:cNvCnPr/>
                            <wps:spPr bwMode="auto">
                              <a:xfrm>
                                <a:off x="0" y="0"/>
                                <a:ext cx="0" cy="342900"/>
                              </a:xfrm>
                              <a:prstGeom prst="line">
                                <a:avLst/>
                              </a:prstGeom>
                              <a:noFill/>
                              <a:ln w="76200">
                                <a:solidFill>
                                  <a:srgbClr val="0000FF"/>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line w14:anchorId="699CDB39" id="Line 34" o:spid="_x0000_s1026" style="position:absolute;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1.05pt,3pt" to="51.05pt,30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" strokecolor="blue" strokeweight="6pt">
                      <v:stroke endarrow="block"/>
                    </v:line>
                  </w:pict>
                </mc:Fallback>
              </mc:AlternateContent>
            </w:r>
          </w:p>
        </w:tc>
        <w:tc>
          <w:tcPr>
            <w:tcW w:w="3202" w:type="dxa"/>
          </w:tcPr>
          <w:p w14:paraId="38E7E8AE" w14:textId="007041EE" w:rsidR="005E0776" w:rsidRPr="00351151" w:rsidRDefault="005E0776" w:rsidP="006968DE">
            <w:pPr>
              <w:widowControl w:val="0"/>
              <w:spacing w:after="0" w:line="360" w:lineRule="auto"/>
              <w:jc w:val="center"/>
              <w:rPr>
                <w:rFonts w:ascii="Times New Roman" w:hAnsi="Times New Roman" w:cs="Times New Roman"/>
                <w:color w:val="000000"/>
                <w:sz w:val="26"/>
                <w:szCs w:val="26"/>
                <w:lang w:val="vi-VN"/>
              </w:rPr>
            </w:pPr>
            <w:r w:rsidRPr="00351151">
              <w:rPr>
                <w:rFonts w:ascii="Times New Roman" w:hAnsi="Times New Roman" w:cs="Times New Roman"/>
                <w:color w:val="000000"/>
                <w:sz w:val="26"/>
                <w:szCs w:val="26"/>
                <w:lang w:val="vi-VN"/>
              </w:rPr>
              <w:t>Kiến thức/thực hành sử dụng thẻ BHYT</w:t>
            </w:r>
          </w:p>
        </w:tc>
      </w:tr>
      <w:tr w:rsidR="006968DE" w:rsidRPr="00351151" w14:paraId="4B22B94C" w14:textId="77777777" w:rsidTr="00411F10">
        <w:tc>
          <w:tcPr>
            <w:tcW w:w="959" w:type="dxa"/>
          </w:tcPr>
          <w:p w14:paraId="0FDD92E7" w14:textId="77777777" w:rsidR="005E0776" w:rsidRPr="00351151" w:rsidRDefault="005E0776" w:rsidP="00E924E6">
            <w:pPr>
              <w:widowControl w:val="0"/>
              <w:spacing w:after="0" w:line="360" w:lineRule="auto"/>
              <w:jc w:val="both"/>
              <w:rPr>
                <w:rFonts w:ascii="Times New Roman" w:hAnsi="Times New Roman" w:cs="Times New Roman"/>
                <w:color w:val="000000"/>
                <w:sz w:val="26"/>
                <w:szCs w:val="26"/>
                <w:lang w:val="vi-VN"/>
              </w:rPr>
            </w:pPr>
          </w:p>
        </w:tc>
        <w:tc>
          <w:tcPr>
            <w:tcW w:w="1843" w:type="dxa"/>
          </w:tcPr>
          <w:p w14:paraId="425970F9" w14:textId="67C7DDEE" w:rsidR="005E0776" w:rsidRPr="00351151" w:rsidRDefault="005E0776" w:rsidP="006968DE">
            <w:pPr>
              <w:widowControl w:val="0"/>
              <w:spacing w:after="0" w:line="360" w:lineRule="auto"/>
              <w:jc w:val="center"/>
              <w:rPr>
                <w:rFonts w:ascii="Times New Roman" w:hAnsi="Times New Roman" w:cs="Times New Roman"/>
                <w:color w:val="000000"/>
                <w:sz w:val="26"/>
                <w:szCs w:val="26"/>
                <w:lang w:val="vi-VN"/>
              </w:rPr>
            </w:pPr>
            <w:r w:rsidRPr="00351151">
              <w:rPr>
                <w:rFonts w:ascii="Times New Roman" w:hAnsi="Times New Roman" w:cs="Times New Roman"/>
                <w:color w:val="000000"/>
                <w:sz w:val="26"/>
                <w:szCs w:val="26"/>
                <w:lang w:val="vi-VN"/>
              </w:rPr>
              <w:t>Khoảng cách đến CSYT</w:t>
            </w:r>
          </w:p>
        </w:tc>
        <w:tc>
          <w:tcPr>
            <w:tcW w:w="1375" w:type="dxa"/>
          </w:tcPr>
          <w:p w14:paraId="7C4FDE1D" w14:textId="2A683096" w:rsidR="005E0776" w:rsidRPr="00351151" w:rsidRDefault="00547D89" w:rsidP="006968DE">
            <w:pPr>
              <w:widowControl w:val="0"/>
              <w:spacing w:after="0" w:line="360" w:lineRule="auto"/>
              <w:jc w:val="center"/>
              <w:rPr>
                <w:rFonts w:ascii="Times New Roman" w:hAnsi="Times New Roman" w:cs="Times New Roman"/>
                <w:color w:val="000000"/>
                <w:sz w:val="26"/>
                <w:szCs w:val="26"/>
                <w:lang w:val="vi-VN"/>
              </w:rPr>
            </w:pPr>
            <w:r w:rsidRPr="00351151">
              <w:rPr>
                <w:rFonts w:ascii="Times New Roman" w:hAnsi="Times New Roman" w:cs="Times New Roman"/>
                <w:color w:val="000000"/>
                <w:sz w:val="26"/>
                <w:szCs w:val="26"/>
                <w:lang w:val="vi-VN"/>
              </w:rPr>
              <w:t>Giới</w:t>
            </w:r>
          </w:p>
        </w:tc>
        <w:tc>
          <w:tcPr>
            <w:tcW w:w="1518" w:type="dxa"/>
          </w:tcPr>
          <w:p w14:paraId="1F0900B0" w14:textId="18948FB4" w:rsidR="005E0776" w:rsidRPr="00351151" w:rsidRDefault="00547D89" w:rsidP="006968DE">
            <w:pPr>
              <w:widowControl w:val="0"/>
              <w:spacing w:after="0" w:line="360" w:lineRule="auto"/>
              <w:jc w:val="center"/>
              <w:rPr>
                <w:rFonts w:ascii="Times New Roman" w:hAnsi="Times New Roman" w:cs="Times New Roman"/>
                <w:color w:val="000000"/>
                <w:sz w:val="26"/>
                <w:szCs w:val="26"/>
                <w:lang w:val="vi-VN"/>
              </w:rPr>
            </w:pPr>
            <w:r w:rsidRPr="00351151">
              <w:rPr>
                <w:rFonts w:ascii="Times New Roman" w:hAnsi="Times New Roman" w:cs="Times New Roman"/>
                <w:color w:val="000000"/>
                <w:sz w:val="26"/>
                <w:szCs w:val="26"/>
                <w:lang w:val="vi-VN"/>
              </w:rPr>
              <w:t>C</w:t>
            </w:r>
            <w:r w:rsidR="005E0776" w:rsidRPr="00351151">
              <w:rPr>
                <w:rFonts w:ascii="Times New Roman" w:hAnsi="Times New Roman" w:cs="Times New Roman"/>
                <w:color w:val="000000"/>
                <w:sz w:val="26"/>
                <w:szCs w:val="26"/>
                <w:lang w:val="vi-VN"/>
              </w:rPr>
              <w:t>ung cấp thông tin</w:t>
            </w:r>
          </w:p>
        </w:tc>
        <w:tc>
          <w:tcPr>
            <w:tcW w:w="3202" w:type="dxa"/>
          </w:tcPr>
          <w:p w14:paraId="376C270C" w14:textId="77777777" w:rsidR="005E0776" w:rsidRPr="00351151" w:rsidRDefault="005E0776" w:rsidP="00E924E6">
            <w:pPr>
              <w:widowControl w:val="0"/>
              <w:spacing w:after="0" w:line="360" w:lineRule="auto"/>
              <w:jc w:val="both"/>
              <w:rPr>
                <w:rFonts w:ascii="Times New Roman" w:hAnsi="Times New Roman" w:cs="Times New Roman"/>
                <w:color w:val="000000"/>
                <w:sz w:val="26"/>
                <w:szCs w:val="26"/>
                <w:lang w:val="vi-VN"/>
              </w:rPr>
            </w:pPr>
          </w:p>
        </w:tc>
      </w:tr>
    </w:tbl>
    <w:p w14:paraId="484CED61" w14:textId="48C0472A" w:rsidR="00783D9B" w:rsidRPr="00351151" w:rsidRDefault="00C72966" w:rsidP="00B45671">
      <w:pPr>
        <w:pStyle w:val="Caption"/>
        <w:jc w:val="center"/>
      </w:pPr>
      <w:bookmarkStart w:id="236" w:name="_Toc28080377"/>
      <w:r w:rsidRPr="00351151">
        <w:t>Hình 2.</w:t>
      </w:r>
      <w:fldSimple w:instr=" SEQ Hình_2. \* ARABIC ">
        <w:r w:rsidR="00FA2275">
          <w:rPr>
            <w:noProof/>
          </w:rPr>
          <w:t>3</w:t>
        </w:r>
      </w:fldSimple>
      <w:r w:rsidR="006968DE" w:rsidRPr="00351151">
        <w:t>. Mô hình phân tích đa biến mối liên quan giữa một số yếu tố ảnh hưởng đến kiến thức/thực hành sử dụng thẻ BHYT</w:t>
      </w:r>
      <w:bookmarkEnd w:id="236"/>
    </w:p>
    <w:p w14:paraId="3CCA76E1" w14:textId="580A9C8B" w:rsidR="001E4256" w:rsidRPr="00351151" w:rsidRDefault="001E4256" w:rsidP="00D33287">
      <w:pPr>
        <w:pStyle w:val="Heading2"/>
        <w:numPr>
          <w:ilvl w:val="2"/>
          <w:numId w:val="115"/>
        </w:numPr>
        <w:ind w:left="658" w:hanging="658"/>
        <w:rPr>
          <w:sz w:val="26"/>
          <w:lang w:val="vi-VN"/>
        </w:rPr>
      </w:pPr>
      <w:bookmarkStart w:id="237" w:name="_Toc450936722"/>
      <w:bookmarkStart w:id="238" w:name="_Toc453229790"/>
      <w:bookmarkStart w:id="239" w:name="_Toc461689923"/>
      <w:r w:rsidRPr="00351151">
        <w:rPr>
          <w:noProof/>
          <w:sz w:val="26"/>
          <w:szCs w:val="26"/>
          <w:lang w:val="vi-VN"/>
        </w:rPr>
        <w:t xml:space="preserve"> </w:t>
      </w:r>
      <w:bookmarkStart w:id="240" w:name="_Toc28079729"/>
      <w:bookmarkStart w:id="241" w:name="_Toc28087313"/>
      <w:r w:rsidRPr="00351151">
        <w:rPr>
          <w:sz w:val="26"/>
          <w:lang w:val="vi-VN"/>
        </w:rPr>
        <w:t>Sai số nghiên cứu và biện pháp khắc phục</w:t>
      </w:r>
      <w:bookmarkEnd w:id="237"/>
      <w:bookmarkEnd w:id="238"/>
      <w:bookmarkEnd w:id="239"/>
      <w:bookmarkEnd w:id="240"/>
      <w:bookmarkEnd w:id="241"/>
    </w:p>
    <w:p w14:paraId="3E3F5F05" w14:textId="57D558AA" w:rsidR="001E4256" w:rsidRPr="00351151" w:rsidRDefault="001E4256" w:rsidP="00D33287">
      <w:pPr>
        <w:pStyle w:val="ListParagraph"/>
        <w:widowControl w:val="0"/>
        <w:numPr>
          <w:ilvl w:val="0"/>
          <w:numId w:val="106"/>
        </w:numPr>
        <w:spacing w:after="0" w:line="360" w:lineRule="auto"/>
        <w:ind w:left="360"/>
        <w:jc w:val="both"/>
        <w:rPr>
          <w:rFonts w:ascii="Times New Roman" w:hAnsi="Times New Roman" w:cs="Times New Roman"/>
          <w:noProof/>
          <w:sz w:val="26"/>
          <w:szCs w:val="26"/>
          <w:lang w:val="vi-VN"/>
        </w:rPr>
      </w:pPr>
      <w:r w:rsidRPr="00351151">
        <w:rPr>
          <w:rFonts w:ascii="Times New Roman" w:hAnsi="Times New Roman" w:cs="Times New Roman"/>
          <w:noProof/>
          <w:sz w:val="26"/>
          <w:szCs w:val="26"/>
          <w:lang w:val="vi-VN"/>
        </w:rPr>
        <w:t xml:space="preserve">Sai số về thông tin thẻ BHYT, sai số chủ quan của người bệnh. Trước khi phỏng vấn phải giải thích rõ mục đích, ý nghĩa và tầm quan trọng của cuộc điều tra với đối tượng đảm bảo tính chân thực của số liệu. </w:t>
      </w:r>
    </w:p>
    <w:p w14:paraId="202D0F05" w14:textId="2ABAAA39" w:rsidR="001E4256" w:rsidRPr="00351151" w:rsidRDefault="001E4256" w:rsidP="00D33287">
      <w:pPr>
        <w:pStyle w:val="ListParagraph"/>
        <w:widowControl w:val="0"/>
        <w:numPr>
          <w:ilvl w:val="0"/>
          <w:numId w:val="106"/>
        </w:numPr>
        <w:spacing w:after="0" w:line="360" w:lineRule="auto"/>
        <w:ind w:left="360"/>
        <w:jc w:val="both"/>
        <w:rPr>
          <w:rFonts w:ascii="Times New Roman" w:hAnsi="Times New Roman" w:cs="Times New Roman"/>
          <w:noProof/>
          <w:sz w:val="26"/>
          <w:szCs w:val="26"/>
          <w:lang w:val="vi-VN"/>
        </w:rPr>
      </w:pPr>
      <w:r w:rsidRPr="00351151">
        <w:rPr>
          <w:rFonts w:ascii="Times New Roman" w:hAnsi="Times New Roman" w:cs="Times New Roman"/>
          <w:noProof/>
          <w:sz w:val="26"/>
          <w:szCs w:val="26"/>
          <w:lang w:val="vi-VN"/>
        </w:rPr>
        <w:t>Để hạn chế sai số, phỏng vấn trực tiếp từng đối tượng lấy thông tin chính xác nhất. Cuối mỗi buổi điều tra</w:t>
      </w:r>
      <w:r w:rsidR="0054004C" w:rsidRPr="00351151">
        <w:rPr>
          <w:rFonts w:ascii="Times New Roman" w:hAnsi="Times New Roman" w:cs="Times New Roman"/>
          <w:noProof/>
          <w:sz w:val="26"/>
          <w:szCs w:val="26"/>
          <w:lang w:val="vi-VN"/>
        </w:rPr>
        <w:t>,</w:t>
      </w:r>
      <w:r w:rsidRPr="00351151">
        <w:rPr>
          <w:rFonts w:ascii="Times New Roman" w:hAnsi="Times New Roman" w:cs="Times New Roman"/>
          <w:noProof/>
          <w:sz w:val="26"/>
          <w:szCs w:val="26"/>
          <w:lang w:val="vi-VN"/>
        </w:rPr>
        <w:t xml:space="preserve"> phiếu điều tra được kiểm lại nếu có vấn đề chưa rõ, còn sai sót phải được bổ sung hoặc điều tra lại, đảm bảo tính chính xác và trung thực.</w:t>
      </w:r>
    </w:p>
    <w:p w14:paraId="7BA6023D" w14:textId="6902A1DC" w:rsidR="001E4256" w:rsidRPr="00351151" w:rsidRDefault="001E4256" w:rsidP="00D33287">
      <w:pPr>
        <w:pStyle w:val="ListParagraph"/>
        <w:widowControl w:val="0"/>
        <w:numPr>
          <w:ilvl w:val="0"/>
          <w:numId w:val="106"/>
        </w:numPr>
        <w:spacing w:after="0" w:line="360" w:lineRule="auto"/>
        <w:ind w:left="360"/>
        <w:jc w:val="both"/>
        <w:rPr>
          <w:rFonts w:ascii="Times New Roman" w:eastAsiaTheme="majorEastAsia" w:hAnsi="Times New Roman" w:cs="Times New Roman"/>
          <w:b/>
          <w:bCs/>
          <w:noProof/>
          <w:sz w:val="26"/>
          <w:szCs w:val="26"/>
          <w:lang w:val="vi-VN"/>
        </w:rPr>
      </w:pPr>
      <w:r w:rsidRPr="00351151">
        <w:rPr>
          <w:rFonts w:ascii="Times New Roman" w:hAnsi="Times New Roman" w:cs="Times New Roman"/>
          <w:noProof/>
          <w:sz w:val="26"/>
          <w:szCs w:val="26"/>
          <w:lang w:val="vi-VN"/>
        </w:rPr>
        <w:t>Phân tích đa biến được thực hiện nhằm hạn chế các sai số.</w:t>
      </w:r>
      <w:r w:rsidR="00340654" w:rsidRPr="00351151">
        <w:rPr>
          <w:rFonts w:ascii="Times New Roman" w:hAnsi="Times New Roman" w:cs="Times New Roman"/>
          <w:noProof/>
          <w:sz w:val="26"/>
          <w:szCs w:val="26"/>
          <w:lang w:val="vi-VN"/>
        </w:rPr>
        <w:t xml:space="preserve"> Tiêu chuẩn lựa chọn các biến số vào phương trình hồi qui đa biến dựa trên 2 nguyên tắc: (1) phân tích đơn biến có ý nghĩa thống kê và (2) các biến số độc lập đã được y văn trên thế giới khẳng định. </w:t>
      </w:r>
    </w:p>
    <w:p w14:paraId="5F2B2BBB" w14:textId="215C507B" w:rsidR="00AC3C29" w:rsidRPr="00351151" w:rsidRDefault="00E05629" w:rsidP="00D33287">
      <w:pPr>
        <w:pStyle w:val="Heading2"/>
        <w:keepNext w:val="0"/>
        <w:keepLines w:val="0"/>
        <w:widowControl w:val="0"/>
        <w:numPr>
          <w:ilvl w:val="1"/>
          <w:numId w:val="115"/>
        </w:numPr>
        <w:ind w:left="540" w:hanging="540"/>
        <w:rPr>
          <w:noProof/>
          <w:sz w:val="26"/>
          <w:szCs w:val="26"/>
          <w:lang w:val="vi-VN"/>
        </w:rPr>
      </w:pPr>
      <w:bookmarkStart w:id="242" w:name="_Toc450936721"/>
      <w:bookmarkStart w:id="243" w:name="_Toc453229789"/>
      <w:bookmarkStart w:id="244" w:name="_Toc461689922"/>
      <w:r w:rsidRPr="00351151">
        <w:rPr>
          <w:noProof/>
          <w:sz w:val="26"/>
          <w:szCs w:val="26"/>
          <w:lang w:val="vi-VN"/>
        </w:rPr>
        <w:t xml:space="preserve"> </w:t>
      </w:r>
      <w:r w:rsidR="00AC3C29" w:rsidRPr="00351151">
        <w:rPr>
          <w:noProof/>
          <w:sz w:val="26"/>
          <w:szCs w:val="26"/>
          <w:lang w:val="vi-VN"/>
        </w:rPr>
        <w:t xml:space="preserve"> </w:t>
      </w:r>
      <w:bookmarkStart w:id="245" w:name="_Toc28079730"/>
      <w:bookmarkStart w:id="246" w:name="_Toc28087314"/>
      <w:r w:rsidR="00AC3C29" w:rsidRPr="00351151">
        <w:rPr>
          <w:noProof/>
          <w:sz w:val="26"/>
          <w:szCs w:val="26"/>
          <w:lang w:val="vi-VN"/>
        </w:rPr>
        <w:t>Đạo đức nghiên cứu.</w:t>
      </w:r>
      <w:bookmarkEnd w:id="242"/>
      <w:bookmarkEnd w:id="243"/>
      <w:bookmarkEnd w:id="244"/>
      <w:bookmarkEnd w:id="245"/>
      <w:bookmarkEnd w:id="246"/>
    </w:p>
    <w:p w14:paraId="16399986" w14:textId="3486DD77" w:rsidR="00AC3C29" w:rsidRPr="00351151" w:rsidRDefault="00AC3C29" w:rsidP="00D33287">
      <w:pPr>
        <w:pStyle w:val="ListParagraph"/>
        <w:widowControl w:val="0"/>
        <w:numPr>
          <w:ilvl w:val="0"/>
          <w:numId w:val="107"/>
        </w:numPr>
        <w:spacing w:after="0" w:line="360" w:lineRule="auto"/>
        <w:ind w:left="360"/>
        <w:jc w:val="both"/>
        <w:rPr>
          <w:rFonts w:ascii="Times New Roman" w:hAnsi="Times New Roman" w:cs="Times New Roman"/>
          <w:sz w:val="26"/>
          <w:szCs w:val="26"/>
          <w:lang w:val="vi-VN"/>
        </w:rPr>
      </w:pPr>
      <w:r w:rsidRPr="00351151">
        <w:rPr>
          <w:rFonts w:ascii="Times New Roman" w:hAnsi="Times New Roman" w:cs="Times New Roman"/>
          <w:noProof/>
          <w:sz w:val="26"/>
          <w:szCs w:val="26"/>
          <w:lang w:val="vi-VN"/>
        </w:rPr>
        <w:t>Nghiên cứu</w:t>
      </w:r>
      <w:r w:rsidRPr="00351151">
        <w:rPr>
          <w:rFonts w:ascii="Times New Roman" w:hAnsi="Times New Roman" w:cs="Times New Roman"/>
          <w:sz w:val="26"/>
          <w:szCs w:val="26"/>
          <w:lang w:val="vi-VN"/>
        </w:rPr>
        <w:t xml:space="preserve"> được thông qua hội đồng đạo đức trong nghiên cứu Y học của Trường Đại học Y tế Công cộng</w:t>
      </w:r>
      <w:r w:rsidR="009F5ACC" w:rsidRPr="00351151">
        <w:rPr>
          <w:rFonts w:ascii="Times New Roman" w:hAnsi="Times New Roman" w:cs="Times New Roman"/>
          <w:sz w:val="26"/>
          <w:szCs w:val="26"/>
          <w:lang w:val="vi-VN"/>
        </w:rPr>
        <w:t>.</w:t>
      </w:r>
    </w:p>
    <w:p w14:paraId="3AC3756F" w14:textId="74BC92F9" w:rsidR="00AC3C29" w:rsidRPr="00351151" w:rsidRDefault="00AC3C29" w:rsidP="00D33287">
      <w:pPr>
        <w:pStyle w:val="ListParagraph"/>
        <w:widowControl w:val="0"/>
        <w:numPr>
          <w:ilvl w:val="0"/>
          <w:numId w:val="107"/>
        </w:numPr>
        <w:spacing w:after="0" w:line="360" w:lineRule="auto"/>
        <w:ind w:left="360"/>
        <w:jc w:val="both"/>
        <w:rPr>
          <w:rFonts w:ascii="Times New Roman" w:hAnsi="Times New Roman" w:cs="Times New Roman"/>
          <w:sz w:val="26"/>
          <w:szCs w:val="26"/>
          <w:lang w:val="vi-VN"/>
        </w:rPr>
      </w:pPr>
      <w:r w:rsidRPr="00351151">
        <w:rPr>
          <w:rFonts w:ascii="Times New Roman" w:hAnsi="Times New Roman" w:cs="Times New Roman"/>
          <w:color w:val="000000"/>
          <w:sz w:val="26"/>
          <w:szCs w:val="26"/>
          <w:lang w:val="vi-VN"/>
        </w:rPr>
        <w:t>Nghiên cứu tiến hành có sự đồng ý của Viện Y tế Công cộng -</w:t>
      </w:r>
      <w:r w:rsidR="00E6398D" w:rsidRPr="00351151">
        <w:rPr>
          <w:rFonts w:ascii="Times New Roman" w:hAnsi="Times New Roman" w:cs="Times New Roman"/>
          <w:color w:val="000000"/>
          <w:sz w:val="26"/>
          <w:szCs w:val="26"/>
          <w:lang w:val="vi-VN"/>
        </w:rPr>
        <w:t xml:space="preserve"> </w:t>
      </w:r>
      <w:r w:rsidRPr="00351151">
        <w:rPr>
          <w:rFonts w:ascii="Times New Roman" w:hAnsi="Times New Roman"/>
          <w:bCs/>
          <w:sz w:val="26"/>
          <w:szCs w:val="26"/>
          <w:lang w:val="vi-VN"/>
        </w:rPr>
        <w:t>Ủy ban đạo đức quốc gia về nghiên cứu sức khỏe</w:t>
      </w:r>
      <w:r w:rsidR="009F5ACC" w:rsidRPr="00351151">
        <w:rPr>
          <w:rFonts w:ascii="Times New Roman" w:hAnsi="Times New Roman"/>
          <w:bCs/>
          <w:sz w:val="26"/>
          <w:szCs w:val="26"/>
          <w:lang w:val="vi-VN"/>
        </w:rPr>
        <w:t xml:space="preserve"> số 091/NECHR, ngày 16/11/2017</w:t>
      </w:r>
      <w:r w:rsidRPr="00351151">
        <w:rPr>
          <w:rFonts w:ascii="Times New Roman" w:hAnsi="Times New Roman" w:cs="Times New Roman"/>
          <w:color w:val="000000"/>
          <w:sz w:val="26"/>
          <w:szCs w:val="26"/>
          <w:lang w:val="vi-VN"/>
        </w:rPr>
        <w:t xml:space="preserve">, Ủy ban nhân dân huyện, phòng Y tế </w:t>
      </w:r>
      <w:r w:rsidRPr="00351151">
        <w:rPr>
          <w:rFonts w:ascii="Times New Roman" w:hAnsi="Times New Roman" w:cs="Times New Roman"/>
          <w:noProof/>
          <w:sz w:val="26"/>
          <w:szCs w:val="26"/>
          <w:lang w:val="vi-VN"/>
        </w:rPr>
        <w:t>huyện PhoneHong và KeoOudom, CHDCND Lào.</w:t>
      </w:r>
    </w:p>
    <w:p w14:paraId="777CEF4C" w14:textId="77777777" w:rsidR="00AC3C29" w:rsidRPr="00351151" w:rsidRDefault="00AC3C29" w:rsidP="00D33287">
      <w:pPr>
        <w:pStyle w:val="ListParagraph"/>
        <w:widowControl w:val="0"/>
        <w:numPr>
          <w:ilvl w:val="0"/>
          <w:numId w:val="107"/>
        </w:numPr>
        <w:spacing w:after="0" w:line="360" w:lineRule="auto"/>
        <w:ind w:left="360"/>
        <w:jc w:val="both"/>
        <w:rPr>
          <w:rFonts w:ascii="Times New Roman" w:hAnsi="Times New Roman" w:cs="Times New Roman"/>
          <w:sz w:val="26"/>
          <w:szCs w:val="26"/>
          <w:lang w:val="vi-VN"/>
        </w:rPr>
      </w:pPr>
      <w:r w:rsidRPr="00351151">
        <w:rPr>
          <w:rFonts w:ascii="Times New Roman" w:hAnsi="Times New Roman" w:cs="Times New Roman"/>
          <w:noProof/>
          <w:sz w:val="26"/>
          <w:szCs w:val="26"/>
          <w:lang w:val="vi-VN"/>
        </w:rPr>
        <w:lastRenderedPageBreak/>
        <w:t>Các đối tượng nghiên cứu đều được giải thích đầy đủ về mục đích, ý nghĩa, nội dung nghiên cứu. Đối tượng có quyền từ chối hoặc đừng tham gia nghiên cứu.</w:t>
      </w:r>
    </w:p>
    <w:p w14:paraId="0EF53DDC" w14:textId="77777777" w:rsidR="00AC3C29" w:rsidRPr="00351151" w:rsidRDefault="00AC3C29" w:rsidP="00D33287">
      <w:pPr>
        <w:pStyle w:val="ListParagraph"/>
        <w:widowControl w:val="0"/>
        <w:numPr>
          <w:ilvl w:val="0"/>
          <w:numId w:val="107"/>
        </w:numPr>
        <w:spacing w:after="0" w:line="360" w:lineRule="auto"/>
        <w:ind w:left="360"/>
        <w:jc w:val="both"/>
        <w:rPr>
          <w:rFonts w:ascii="Times New Roman" w:hAnsi="Times New Roman" w:cs="Times New Roman"/>
          <w:noProof/>
          <w:sz w:val="26"/>
          <w:szCs w:val="26"/>
          <w:lang w:val="vi-VN"/>
        </w:rPr>
      </w:pPr>
      <w:r w:rsidRPr="00351151">
        <w:rPr>
          <w:rFonts w:ascii="Times New Roman" w:hAnsi="Times New Roman" w:cs="Times New Roman"/>
          <w:noProof/>
          <w:sz w:val="26"/>
          <w:szCs w:val="26"/>
          <w:lang w:val="vi-VN"/>
        </w:rPr>
        <w:t>Mọi thông tin cá nhân cũng như kết quả của đối tượng nghiên cứu được đảm bảo bí mật. Số liệu và kết quả chỉ phục vụ cho mục tiêu nghiên cứu đã được xác định, không sử dụng vào mục đích nào khác.</w:t>
      </w:r>
    </w:p>
    <w:p w14:paraId="7152CF26" w14:textId="77777777" w:rsidR="00AC3C29" w:rsidRPr="00351151" w:rsidRDefault="00AC3C29" w:rsidP="00D33287">
      <w:pPr>
        <w:pStyle w:val="ListParagraph"/>
        <w:widowControl w:val="0"/>
        <w:numPr>
          <w:ilvl w:val="0"/>
          <w:numId w:val="107"/>
        </w:numPr>
        <w:spacing w:after="0" w:line="360" w:lineRule="auto"/>
        <w:ind w:left="360"/>
        <w:jc w:val="both"/>
        <w:rPr>
          <w:rFonts w:ascii="Times New Roman" w:hAnsi="Times New Roman" w:cs="Times New Roman"/>
          <w:noProof/>
          <w:sz w:val="26"/>
          <w:szCs w:val="26"/>
          <w:lang w:val="vi-VN"/>
        </w:rPr>
      </w:pPr>
      <w:r w:rsidRPr="00351151">
        <w:rPr>
          <w:rFonts w:ascii="Times New Roman" w:hAnsi="Times New Roman" w:cs="Times New Roman"/>
          <w:noProof/>
          <w:sz w:val="26"/>
          <w:szCs w:val="26"/>
          <w:lang w:val="vi-VN"/>
        </w:rPr>
        <w:t>Các khuyến nghị mà nghiên cứu đưa ra sẽ được thông báo cho bệnh viện, cơ quan BHYT Lào nhằm góp phần quản lý, sử dụng thẻ BHYT một cách hợp lý, cũng như các biện pháp đẩy mạnh công tác BHYT.</w:t>
      </w:r>
    </w:p>
    <w:p w14:paraId="10E1E7C8" w14:textId="77777777" w:rsidR="00AC3C29" w:rsidRPr="00351151" w:rsidRDefault="00AC3C29" w:rsidP="00D33287">
      <w:pPr>
        <w:pStyle w:val="ListParagraph"/>
        <w:widowControl w:val="0"/>
        <w:numPr>
          <w:ilvl w:val="0"/>
          <w:numId w:val="107"/>
        </w:numPr>
        <w:spacing w:after="0" w:line="360" w:lineRule="auto"/>
        <w:ind w:left="360"/>
        <w:jc w:val="both"/>
        <w:rPr>
          <w:rFonts w:ascii="Times New Roman" w:hAnsi="Times New Roman" w:cs="Times New Roman"/>
          <w:noProof/>
          <w:spacing w:val="-2"/>
          <w:sz w:val="26"/>
          <w:szCs w:val="26"/>
          <w:lang w:val="vi-VN"/>
        </w:rPr>
      </w:pPr>
      <w:r w:rsidRPr="00351151">
        <w:rPr>
          <w:rFonts w:ascii="Times New Roman" w:hAnsi="Times New Roman" w:cs="Times New Roman"/>
          <w:color w:val="000000"/>
          <w:spacing w:val="-2"/>
          <w:sz w:val="26"/>
          <w:szCs w:val="26"/>
          <w:lang w:val="vi-VN"/>
        </w:rPr>
        <w:t>Trong quá trình triển khai nghiên cứu, khi các đối tượng có bất kỳ thắc mắc gì cần hỏi liên quan đến chủ đề của nghiên cứu đều đã được nhóm nghiên cứu trả lời.</w:t>
      </w:r>
    </w:p>
    <w:p w14:paraId="4585AA9D" w14:textId="77777777" w:rsidR="00AC3C29" w:rsidRPr="00351151" w:rsidRDefault="00AC3C29" w:rsidP="00D33287">
      <w:pPr>
        <w:pStyle w:val="ListParagraph"/>
        <w:widowControl w:val="0"/>
        <w:numPr>
          <w:ilvl w:val="0"/>
          <w:numId w:val="107"/>
        </w:numPr>
        <w:spacing w:after="0" w:line="360" w:lineRule="auto"/>
        <w:ind w:left="360" w:right="-14"/>
        <w:jc w:val="both"/>
        <w:rPr>
          <w:rFonts w:ascii="Times New Roman" w:hAnsi="Times New Roman" w:cs="Times New Roman"/>
          <w:noProof/>
          <w:sz w:val="26"/>
          <w:szCs w:val="26"/>
          <w:lang w:val="vi-VN"/>
        </w:rPr>
      </w:pPr>
      <w:r w:rsidRPr="00351151">
        <w:rPr>
          <w:rFonts w:ascii="Times New Roman" w:hAnsi="Times New Roman" w:cs="Times New Roman"/>
          <w:color w:val="000000"/>
          <w:sz w:val="26"/>
          <w:szCs w:val="26"/>
          <w:lang w:val="vi-VN"/>
        </w:rPr>
        <w:t xml:space="preserve">Sau khi kết thúc đánh giá sau can thiệp, nhóm nghiên cứu cũng giới thiệu mô hình truyền thông can thiệp hướng tới tiếp cận và sử dụng thẻ BHYT để KCB các cán bộ y tế huyện </w:t>
      </w:r>
      <w:r w:rsidRPr="00351151">
        <w:rPr>
          <w:rFonts w:ascii="Times New Roman" w:hAnsi="Times New Roman" w:cs="Times New Roman"/>
          <w:noProof/>
          <w:sz w:val="26"/>
          <w:szCs w:val="26"/>
          <w:lang w:val="vi-VN"/>
        </w:rPr>
        <w:t>KeoOudom</w:t>
      </w:r>
      <w:r w:rsidRPr="00351151">
        <w:rPr>
          <w:rFonts w:ascii="Times New Roman" w:hAnsi="Times New Roman" w:cs="Times New Roman"/>
          <w:color w:val="000000"/>
          <w:sz w:val="26"/>
          <w:szCs w:val="26"/>
          <w:lang w:val="vi-VN"/>
        </w:rPr>
        <w:t>, là địa bàn không triển khai can thiệp.</w:t>
      </w:r>
    </w:p>
    <w:p w14:paraId="25086624" w14:textId="77777777" w:rsidR="00AC3C29" w:rsidRPr="00351151" w:rsidRDefault="00AC3C29" w:rsidP="00AC3C29">
      <w:pPr>
        <w:widowControl w:val="0"/>
        <w:spacing w:after="0" w:line="360" w:lineRule="auto"/>
        <w:jc w:val="both"/>
        <w:rPr>
          <w:rFonts w:ascii="Times New Roman" w:eastAsiaTheme="majorEastAsia" w:hAnsi="Times New Roman" w:cs="Times New Roman"/>
          <w:b/>
          <w:bCs/>
          <w:noProof/>
          <w:sz w:val="26"/>
          <w:szCs w:val="26"/>
          <w:lang w:val="vi-VN"/>
        </w:rPr>
      </w:pPr>
    </w:p>
    <w:p w14:paraId="4F262CDD" w14:textId="77777777" w:rsidR="0048354B" w:rsidRPr="00351151" w:rsidRDefault="0048354B">
      <w:pPr>
        <w:spacing w:after="160" w:line="259" w:lineRule="auto"/>
        <w:rPr>
          <w:rFonts w:ascii="Times New Roman" w:eastAsiaTheme="majorEastAsia" w:hAnsi="Times New Roman" w:cs="Times New Roman"/>
          <w:b/>
          <w:bCs/>
          <w:noProof/>
          <w:sz w:val="26"/>
          <w:szCs w:val="26"/>
        </w:rPr>
      </w:pPr>
      <w:bookmarkStart w:id="247" w:name="_Toc453229792"/>
      <w:bookmarkStart w:id="248" w:name="_Toc460496545"/>
      <w:bookmarkStart w:id="249" w:name="_Toc460506000"/>
      <w:bookmarkStart w:id="250" w:name="_Toc460506547"/>
      <w:bookmarkStart w:id="251" w:name="_Toc461689925"/>
      <w:bookmarkStart w:id="252" w:name="_Toc460506006"/>
      <w:bookmarkStart w:id="253" w:name="_Toc461689931"/>
      <w:bookmarkStart w:id="254" w:name="_Toc450936757"/>
      <w:bookmarkStart w:id="255" w:name="_Toc453229803"/>
      <w:bookmarkEnd w:id="175"/>
      <w:bookmarkEnd w:id="176"/>
      <w:bookmarkEnd w:id="177"/>
      <w:r w:rsidRPr="00351151">
        <w:rPr>
          <w:noProof/>
          <w:sz w:val="26"/>
          <w:szCs w:val="26"/>
        </w:rPr>
        <w:br w:type="page"/>
      </w:r>
    </w:p>
    <w:p w14:paraId="708AD1CD" w14:textId="2A2456E4" w:rsidR="00FB7159" w:rsidRPr="00351151" w:rsidRDefault="00FB7159" w:rsidP="000B471F">
      <w:pPr>
        <w:pStyle w:val="Heading2"/>
        <w:jc w:val="center"/>
        <w:rPr>
          <w:noProof/>
          <w:sz w:val="26"/>
          <w:szCs w:val="26"/>
        </w:rPr>
      </w:pPr>
      <w:bookmarkStart w:id="256" w:name="_Toc28079731"/>
      <w:bookmarkStart w:id="257" w:name="_Toc28087315"/>
      <w:r w:rsidRPr="00351151">
        <w:rPr>
          <w:noProof/>
          <w:sz w:val="26"/>
          <w:szCs w:val="26"/>
        </w:rPr>
        <w:lastRenderedPageBreak/>
        <w:t>CHƯƠNG 3</w:t>
      </w:r>
      <w:bookmarkEnd w:id="256"/>
      <w:bookmarkEnd w:id="257"/>
    </w:p>
    <w:p w14:paraId="5BA9060D" w14:textId="189F91AC" w:rsidR="001E4256" w:rsidRPr="00351151" w:rsidRDefault="000B471F" w:rsidP="000B471F">
      <w:pPr>
        <w:pStyle w:val="Heading2"/>
        <w:jc w:val="center"/>
        <w:rPr>
          <w:noProof/>
          <w:sz w:val="26"/>
          <w:szCs w:val="26"/>
        </w:rPr>
      </w:pPr>
      <w:r w:rsidRPr="00351151">
        <w:rPr>
          <w:noProof/>
          <w:sz w:val="26"/>
          <w:szCs w:val="26"/>
        </w:rPr>
        <w:t xml:space="preserve"> </w:t>
      </w:r>
      <w:bookmarkStart w:id="258" w:name="_Toc28079732"/>
      <w:bookmarkStart w:id="259" w:name="_Toc28087316"/>
      <w:r w:rsidR="001E4256" w:rsidRPr="00351151">
        <w:rPr>
          <w:noProof/>
          <w:sz w:val="26"/>
          <w:szCs w:val="26"/>
          <w:lang w:val="vi-VN"/>
        </w:rPr>
        <w:t>KẾT QUẢ NGHIÊN CỨU</w:t>
      </w:r>
      <w:bookmarkEnd w:id="247"/>
      <w:bookmarkEnd w:id="248"/>
      <w:bookmarkEnd w:id="249"/>
      <w:bookmarkEnd w:id="250"/>
      <w:bookmarkEnd w:id="251"/>
      <w:bookmarkEnd w:id="258"/>
      <w:bookmarkEnd w:id="259"/>
    </w:p>
    <w:p w14:paraId="7E5A0E90" w14:textId="6D0CFEEE" w:rsidR="001E4256" w:rsidRPr="00351151" w:rsidRDefault="001E4256" w:rsidP="00D33287">
      <w:pPr>
        <w:pStyle w:val="Heading2"/>
        <w:numPr>
          <w:ilvl w:val="0"/>
          <w:numId w:val="83"/>
        </w:numPr>
        <w:tabs>
          <w:tab w:val="left" w:pos="434"/>
        </w:tabs>
        <w:ind w:left="0" w:firstLine="0"/>
        <w:rPr>
          <w:sz w:val="26"/>
          <w:szCs w:val="26"/>
        </w:rPr>
      </w:pPr>
      <w:bookmarkStart w:id="260" w:name="_Toc28079733"/>
      <w:bookmarkStart w:id="261" w:name="_Toc28087317"/>
      <w:r w:rsidRPr="00351151">
        <w:rPr>
          <w:sz w:val="26"/>
          <w:szCs w:val="26"/>
        </w:rPr>
        <w:t>Thông tin chung về đối tượng nghiên cứ</w:t>
      </w:r>
      <w:r w:rsidR="002914F6" w:rsidRPr="00351151">
        <w:rPr>
          <w:sz w:val="26"/>
          <w:szCs w:val="26"/>
        </w:rPr>
        <w:t>u</w:t>
      </w:r>
      <w:bookmarkEnd w:id="260"/>
      <w:bookmarkEnd w:id="261"/>
    </w:p>
    <w:p w14:paraId="5FEDB574" w14:textId="5556A3EE" w:rsidR="001E4256" w:rsidRPr="00351151" w:rsidRDefault="001E4256" w:rsidP="00D33287">
      <w:pPr>
        <w:pStyle w:val="Heading3"/>
        <w:numPr>
          <w:ilvl w:val="0"/>
          <w:numId w:val="84"/>
        </w:numPr>
        <w:ind w:left="0" w:firstLine="0"/>
        <w:rPr>
          <w:i w:val="0"/>
          <w:sz w:val="26"/>
          <w:szCs w:val="26"/>
        </w:rPr>
      </w:pPr>
      <w:bookmarkStart w:id="262" w:name="_Toc28079734"/>
      <w:r w:rsidRPr="00351151">
        <w:rPr>
          <w:i w:val="0"/>
          <w:sz w:val="26"/>
          <w:szCs w:val="26"/>
        </w:rPr>
        <w:t>Đặc điểm nhân khẩu họ</w:t>
      </w:r>
      <w:r w:rsidR="00840484" w:rsidRPr="00351151">
        <w:rPr>
          <w:i w:val="0"/>
          <w:sz w:val="26"/>
          <w:szCs w:val="26"/>
        </w:rPr>
        <w:t>c</w:t>
      </w:r>
      <w:bookmarkEnd w:id="262"/>
      <w:r w:rsidRPr="00351151">
        <w:rPr>
          <w:i w:val="0"/>
          <w:sz w:val="26"/>
          <w:szCs w:val="26"/>
        </w:rPr>
        <w:t xml:space="preserve"> </w:t>
      </w:r>
    </w:p>
    <w:p w14:paraId="3EC25AF4" w14:textId="7D33F5EE" w:rsidR="001F5A96" w:rsidRPr="00351151" w:rsidRDefault="00114B1D" w:rsidP="0048354B">
      <w:pPr>
        <w:pStyle w:val="Caption"/>
        <w:jc w:val="center"/>
        <w:rPr>
          <w:rFonts w:cs="Times New Roman"/>
          <w:b w:val="0"/>
          <w:szCs w:val="26"/>
        </w:rPr>
      </w:pPr>
      <w:bookmarkStart w:id="263" w:name="_Toc15505452"/>
      <w:bookmarkStart w:id="264" w:name="_Toc28080258"/>
      <w:r w:rsidRPr="00351151">
        <w:t>Bả</w:t>
      </w:r>
      <w:r w:rsidR="0048354B" w:rsidRPr="00351151">
        <w:t>ng 3.</w:t>
      </w:r>
      <w:fldSimple w:instr=" SEQ Bảng_3. \* ARABIC ">
        <w:r w:rsidR="00FA2275">
          <w:rPr>
            <w:noProof/>
          </w:rPr>
          <w:t>1</w:t>
        </w:r>
      </w:fldSimple>
      <w:r w:rsidRPr="00351151">
        <w:t xml:space="preserve">. </w:t>
      </w:r>
      <w:r w:rsidR="001E4256" w:rsidRPr="00351151">
        <w:t>Đặc điểm nhân khẩu học của đối tượng nghiên cứu</w:t>
      </w:r>
      <w:r w:rsidR="00CE70B6" w:rsidRPr="00351151">
        <w:t xml:space="preserve"> </w:t>
      </w:r>
      <w:r w:rsidR="00B85591" w:rsidRPr="00351151">
        <w:t xml:space="preserve"> (n=928)</w:t>
      </w:r>
      <w:bookmarkEnd w:id="263"/>
      <w:bookmarkEnd w:id="264"/>
    </w:p>
    <w:tbl>
      <w:tblPr>
        <w:tblStyle w:val="TableGrid"/>
        <w:tblW w:w="8838" w:type="dxa"/>
        <w:jc w:val="center"/>
        <w:tblLayout w:type="fixed"/>
        <w:tblLook w:val="04A0" w:firstRow="1" w:lastRow="0" w:firstColumn="1" w:lastColumn="0" w:noHBand="0" w:noVBand="1"/>
      </w:tblPr>
      <w:tblGrid>
        <w:gridCol w:w="3240"/>
        <w:gridCol w:w="900"/>
        <w:gridCol w:w="990"/>
        <w:gridCol w:w="900"/>
        <w:gridCol w:w="990"/>
        <w:gridCol w:w="918"/>
        <w:gridCol w:w="900"/>
      </w:tblGrid>
      <w:tr w:rsidR="004F62EA" w:rsidRPr="00351151" w14:paraId="7D7A327F" w14:textId="77777777" w:rsidTr="00C6339A">
        <w:trPr>
          <w:tblHeader/>
          <w:jc w:val="center"/>
        </w:trPr>
        <w:tc>
          <w:tcPr>
            <w:tcW w:w="3240" w:type="dxa"/>
            <w:vMerge w:val="restart"/>
            <w:shd w:val="clear" w:color="auto" w:fill="BDD6EE" w:themeFill="accent1" w:themeFillTint="66"/>
            <w:vAlign w:val="center"/>
          </w:tcPr>
          <w:p w14:paraId="3F32EEDD" w14:textId="77777777" w:rsidR="004F62EA" w:rsidRPr="00351151" w:rsidRDefault="004F62EA" w:rsidP="00C6339A">
            <w:pPr>
              <w:pStyle w:val="ListParagraph"/>
              <w:widowControl w:val="0"/>
              <w:spacing w:after="0" w:line="360" w:lineRule="auto"/>
              <w:ind w:left="0"/>
              <w:contextualSpacing w:val="0"/>
              <w:jc w:val="center"/>
              <w:rPr>
                <w:rFonts w:ascii="Times New Roman" w:hAnsi="Times New Roman" w:cs="Times New Roman"/>
                <w:b/>
                <w:sz w:val="26"/>
                <w:szCs w:val="26"/>
              </w:rPr>
            </w:pPr>
            <w:r w:rsidRPr="00351151">
              <w:rPr>
                <w:rFonts w:ascii="Times New Roman" w:hAnsi="Times New Roman" w:cs="Times New Roman"/>
                <w:b/>
                <w:sz w:val="26"/>
                <w:szCs w:val="26"/>
              </w:rPr>
              <w:t>Đặc trưng cá nhân</w:t>
            </w:r>
          </w:p>
        </w:tc>
        <w:tc>
          <w:tcPr>
            <w:tcW w:w="1890" w:type="dxa"/>
            <w:gridSpan w:val="2"/>
            <w:tcBorders>
              <w:bottom w:val="single" w:sz="4" w:space="0" w:color="000000" w:themeColor="text1"/>
            </w:tcBorders>
            <w:shd w:val="clear" w:color="auto" w:fill="BDD6EE" w:themeFill="accent1" w:themeFillTint="66"/>
            <w:vAlign w:val="center"/>
          </w:tcPr>
          <w:p w14:paraId="20025F71" w14:textId="77777777" w:rsidR="004F62EA" w:rsidRPr="00351151" w:rsidRDefault="004F62EA" w:rsidP="00C6339A">
            <w:pPr>
              <w:pStyle w:val="ListParagraph"/>
              <w:widowControl w:val="0"/>
              <w:spacing w:after="0" w:line="360" w:lineRule="auto"/>
              <w:ind w:left="0"/>
              <w:contextualSpacing w:val="0"/>
              <w:rPr>
                <w:rFonts w:ascii="Times New Roman" w:hAnsi="Times New Roman" w:cs="Times New Roman"/>
                <w:b/>
                <w:sz w:val="26"/>
                <w:szCs w:val="26"/>
              </w:rPr>
            </w:pPr>
            <w:r w:rsidRPr="00351151">
              <w:rPr>
                <w:rFonts w:ascii="Times New Roman" w:hAnsi="Times New Roman" w:cs="Times New Roman"/>
                <w:b/>
                <w:sz w:val="26"/>
                <w:szCs w:val="26"/>
              </w:rPr>
              <w:t>Nhóm đối chứng (n=464)</w:t>
            </w:r>
          </w:p>
        </w:tc>
        <w:tc>
          <w:tcPr>
            <w:tcW w:w="1890" w:type="dxa"/>
            <w:gridSpan w:val="2"/>
            <w:tcBorders>
              <w:bottom w:val="single" w:sz="4" w:space="0" w:color="000000" w:themeColor="text1"/>
            </w:tcBorders>
            <w:shd w:val="clear" w:color="auto" w:fill="BDD6EE" w:themeFill="accent1" w:themeFillTint="66"/>
            <w:vAlign w:val="center"/>
          </w:tcPr>
          <w:p w14:paraId="16142CA6" w14:textId="77777777" w:rsidR="004F62EA" w:rsidRPr="00351151" w:rsidRDefault="004F62EA" w:rsidP="00C6339A">
            <w:pPr>
              <w:pStyle w:val="ListParagraph"/>
              <w:widowControl w:val="0"/>
              <w:spacing w:after="0" w:line="360" w:lineRule="auto"/>
              <w:ind w:left="0"/>
              <w:contextualSpacing w:val="0"/>
              <w:rPr>
                <w:rFonts w:ascii="Times New Roman" w:hAnsi="Times New Roman" w:cs="Times New Roman"/>
                <w:b/>
                <w:sz w:val="26"/>
                <w:szCs w:val="26"/>
              </w:rPr>
            </w:pPr>
            <w:r w:rsidRPr="00351151">
              <w:rPr>
                <w:rFonts w:ascii="Times New Roman" w:hAnsi="Times New Roman" w:cs="Times New Roman"/>
                <w:b/>
                <w:sz w:val="26"/>
                <w:szCs w:val="26"/>
              </w:rPr>
              <w:t>Nhóm can thiệp (n=464)</w:t>
            </w:r>
          </w:p>
        </w:tc>
        <w:tc>
          <w:tcPr>
            <w:tcW w:w="918" w:type="dxa"/>
            <w:vMerge w:val="restart"/>
            <w:shd w:val="clear" w:color="auto" w:fill="BDD6EE" w:themeFill="accent1" w:themeFillTint="66"/>
            <w:vAlign w:val="center"/>
          </w:tcPr>
          <w:p w14:paraId="1F01916E" w14:textId="77777777" w:rsidR="004F62EA" w:rsidRPr="00351151" w:rsidRDefault="004F62EA" w:rsidP="00C6339A">
            <w:pPr>
              <w:pStyle w:val="ListParagraph"/>
              <w:widowControl w:val="0"/>
              <w:spacing w:after="0" w:line="360" w:lineRule="auto"/>
              <w:ind w:left="0"/>
              <w:contextualSpacing w:val="0"/>
              <w:rPr>
                <w:rFonts w:ascii="Times New Roman" w:hAnsi="Times New Roman" w:cs="Times New Roman"/>
                <w:b/>
                <w:sz w:val="26"/>
                <w:szCs w:val="26"/>
              </w:rPr>
            </w:pPr>
            <w:r w:rsidRPr="00351151">
              <w:rPr>
                <w:rFonts w:ascii="Times New Roman" w:hAnsi="Times New Roman" w:cs="Times New Roman"/>
                <w:b/>
                <w:sz w:val="26"/>
                <w:szCs w:val="26"/>
              </w:rPr>
              <w:t>Số lượng</w:t>
            </w:r>
          </w:p>
        </w:tc>
        <w:tc>
          <w:tcPr>
            <w:tcW w:w="900" w:type="dxa"/>
            <w:vMerge w:val="restart"/>
            <w:shd w:val="clear" w:color="auto" w:fill="BDD6EE" w:themeFill="accent1" w:themeFillTint="66"/>
            <w:vAlign w:val="center"/>
          </w:tcPr>
          <w:p w14:paraId="1A34FA7C" w14:textId="77777777" w:rsidR="004F62EA" w:rsidRPr="00351151" w:rsidRDefault="004F62EA" w:rsidP="00C6339A">
            <w:pPr>
              <w:pStyle w:val="ListParagraph"/>
              <w:widowControl w:val="0"/>
              <w:spacing w:after="0" w:line="360" w:lineRule="auto"/>
              <w:ind w:left="0"/>
              <w:contextualSpacing w:val="0"/>
              <w:jc w:val="center"/>
              <w:rPr>
                <w:rFonts w:ascii="Times New Roman" w:hAnsi="Times New Roman" w:cs="Times New Roman"/>
                <w:b/>
                <w:sz w:val="26"/>
                <w:szCs w:val="26"/>
              </w:rPr>
            </w:pPr>
            <w:r w:rsidRPr="00351151">
              <w:rPr>
                <w:rFonts w:ascii="Times New Roman" w:hAnsi="Times New Roman" w:cs="Times New Roman"/>
                <w:b/>
                <w:sz w:val="26"/>
                <w:szCs w:val="26"/>
              </w:rPr>
              <w:t>Tỷ lệ %</w:t>
            </w:r>
          </w:p>
        </w:tc>
      </w:tr>
      <w:tr w:rsidR="004F62EA" w:rsidRPr="00351151" w14:paraId="2CA7FC68" w14:textId="77777777" w:rsidTr="00C6339A">
        <w:trPr>
          <w:tblHeader/>
          <w:jc w:val="center"/>
        </w:trPr>
        <w:tc>
          <w:tcPr>
            <w:tcW w:w="3240" w:type="dxa"/>
            <w:vMerge/>
          </w:tcPr>
          <w:p w14:paraId="53F02EF7" w14:textId="77777777" w:rsidR="004F62EA" w:rsidRPr="00351151" w:rsidRDefault="004F62EA" w:rsidP="0048354B">
            <w:pPr>
              <w:spacing w:after="0" w:line="360" w:lineRule="auto"/>
              <w:jc w:val="center"/>
              <w:rPr>
                <w:rFonts w:ascii="Times New Roman" w:hAnsi="Times New Roman" w:cs="Times New Roman"/>
                <w:b/>
                <w:sz w:val="26"/>
                <w:szCs w:val="26"/>
              </w:rPr>
            </w:pPr>
          </w:p>
        </w:tc>
        <w:tc>
          <w:tcPr>
            <w:tcW w:w="900" w:type="dxa"/>
            <w:shd w:val="clear" w:color="auto" w:fill="BDD6EE" w:themeFill="accent1" w:themeFillTint="66"/>
            <w:vAlign w:val="center"/>
          </w:tcPr>
          <w:p w14:paraId="4046AB3F" w14:textId="77777777" w:rsidR="004F62EA" w:rsidRPr="00351151" w:rsidRDefault="004F62EA" w:rsidP="0048354B">
            <w:pPr>
              <w:spacing w:after="0" w:line="360" w:lineRule="auto"/>
              <w:jc w:val="center"/>
              <w:rPr>
                <w:rFonts w:ascii="Times New Roman" w:hAnsi="Times New Roman" w:cs="Times New Roman"/>
                <w:b/>
                <w:sz w:val="26"/>
                <w:szCs w:val="26"/>
              </w:rPr>
            </w:pPr>
            <w:r w:rsidRPr="00351151">
              <w:rPr>
                <w:rFonts w:ascii="Times New Roman" w:hAnsi="Times New Roman" w:cs="Times New Roman"/>
                <w:b/>
                <w:sz w:val="26"/>
                <w:szCs w:val="26"/>
              </w:rPr>
              <w:t>Số lượng</w:t>
            </w:r>
          </w:p>
        </w:tc>
        <w:tc>
          <w:tcPr>
            <w:tcW w:w="990" w:type="dxa"/>
            <w:shd w:val="clear" w:color="auto" w:fill="BDD6EE" w:themeFill="accent1" w:themeFillTint="66"/>
            <w:vAlign w:val="center"/>
          </w:tcPr>
          <w:p w14:paraId="722470D7" w14:textId="77777777" w:rsidR="004F62EA" w:rsidRPr="00351151" w:rsidRDefault="004F62EA" w:rsidP="0048354B">
            <w:pPr>
              <w:spacing w:after="0" w:line="360" w:lineRule="auto"/>
              <w:jc w:val="center"/>
              <w:rPr>
                <w:rFonts w:ascii="Times New Roman" w:hAnsi="Times New Roman" w:cs="Times New Roman"/>
                <w:b/>
                <w:sz w:val="26"/>
                <w:szCs w:val="26"/>
              </w:rPr>
            </w:pPr>
            <w:r w:rsidRPr="00351151">
              <w:rPr>
                <w:rFonts w:ascii="Times New Roman" w:hAnsi="Times New Roman" w:cs="Times New Roman"/>
                <w:b/>
                <w:sz w:val="26"/>
                <w:szCs w:val="26"/>
              </w:rPr>
              <w:t>Tỷ lệ %</w:t>
            </w:r>
          </w:p>
        </w:tc>
        <w:tc>
          <w:tcPr>
            <w:tcW w:w="900" w:type="dxa"/>
            <w:shd w:val="clear" w:color="auto" w:fill="BDD6EE" w:themeFill="accent1" w:themeFillTint="66"/>
            <w:vAlign w:val="center"/>
          </w:tcPr>
          <w:p w14:paraId="7B09E9F4" w14:textId="77777777" w:rsidR="004F62EA" w:rsidRPr="00351151" w:rsidRDefault="004F62EA" w:rsidP="0048354B">
            <w:pPr>
              <w:spacing w:after="0" w:line="360" w:lineRule="auto"/>
              <w:jc w:val="center"/>
              <w:rPr>
                <w:rFonts w:ascii="Times New Roman" w:hAnsi="Times New Roman" w:cs="Times New Roman"/>
                <w:b/>
                <w:sz w:val="26"/>
                <w:szCs w:val="26"/>
              </w:rPr>
            </w:pPr>
            <w:r w:rsidRPr="00351151">
              <w:rPr>
                <w:rFonts w:ascii="Times New Roman" w:hAnsi="Times New Roman" w:cs="Times New Roman"/>
                <w:b/>
                <w:sz w:val="26"/>
                <w:szCs w:val="26"/>
              </w:rPr>
              <w:t>Số lượng</w:t>
            </w:r>
          </w:p>
        </w:tc>
        <w:tc>
          <w:tcPr>
            <w:tcW w:w="990" w:type="dxa"/>
            <w:shd w:val="clear" w:color="auto" w:fill="BDD6EE" w:themeFill="accent1" w:themeFillTint="66"/>
            <w:vAlign w:val="center"/>
          </w:tcPr>
          <w:p w14:paraId="46612D9A" w14:textId="77777777" w:rsidR="004F62EA" w:rsidRPr="00351151" w:rsidRDefault="004F62EA" w:rsidP="0048354B">
            <w:pPr>
              <w:spacing w:after="0" w:line="360" w:lineRule="auto"/>
              <w:jc w:val="center"/>
              <w:rPr>
                <w:rFonts w:ascii="Times New Roman" w:hAnsi="Times New Roman" w:cs="Times New Roman"/>
                <w:b/>
                <w:sz w:val="26"/>
                <w:szCs w:val="26"/>
              </w:rPr>
            </w:pPr>
            <w:r w:rsidRPr="00351151">
              <w:rPr>
                <w:rFonts w:ascii="Times New Roman" w:hAnsi="Times New Roman" w:cs="Times New Roman"/>
                <w:b/>
                <w:sz w:val="26"/>
                <w:szCs w:val="26"/>
              </w:rPr>
              <w:t>Tỷ lệ %</w:t>
            </w:r>
          </w:p>
        </w:tc>
        <w:tc>
          <w:tcPr>
            <w:tcW w:w="918" w:type="dxa"/>
            <w:vMerge/>
          </w:tcPr>
          <w:p w14:paraId="191F3F72" w14:textId="77777777" w:rsidR="004F62EA" w:rsidRPr="00351151" w:rsidRDefault="004F62EA" w:rsidP="0048354B">
            <w:pPr>
              <w:spacing w:after="0" w:line="360" w:lineRule="auto"/>
              <w:jc w:val="center"/>
              <w:rPr>
                <w:rFonts w:ascii="Times New Roman" w:hAnsi="Times New Roman" w:cs="Times New Roman"/>
                <w:b/>
                <w:sz w:val="26"/>
                <w:szCs w:val="26"/>
              </w:rPr>
            </w:pPr>
          </w:p>
        </w:tc>
        <w:tc>
          <w:tcPr>
            <w:tcW w:w="900" w:type="dxa"/>
            <w:vMerge/>
            <w:shd w:val="clear" w:color="auto" w:fill="BDD6EE" w:themeFill="accent1" w:themeFillTint="66"/>
          </w:tcPr>
          <w:p w14:paraId="5ED1AB5D" w14:textId="77777777" w:rsidR="004F62EA" w:rsidRPr="00351151" w:rsidRDefault="004F62EA" w:rsidP="0048354B">
            <w:pPr>
              <w:spacing w:after="0" w:line="360" w:lineRule="auto"/>
              <w:jc w:val="center"/>
              <w:rPr>
                <w:rFonts w:ascii="Times New Roman" w:hAnsi="Times New Roman" w:cs="Times New Roman"/>
                <w:b/>
                <w:sz w:val="26"/>
                <w:szCs w:val="26"/>
              </w:rPr>
            </w:pPr>
          </w:p>
        </w:tc>
      </w:tr>
      <w:tr w:rsidR="004F62EA" w:rsidRPr="00351151" w14:paraId="18822871" w14:textId="77777777" w:rsidTr="0048354B">
        <w:trPr>
          <w:jc w:val="center"/>
        </w:trPr>
        <w:tc>
          <w:tcPr>
            <w:tcW w:w="3240" w:type="dxa"/>
          </w:tcPr>
          <w:p w14:paraId="438AF1A8" w14:textId="77777777" w:rsidR="004F62EA" w:rsidRPr="00351151" w:rsidRDefault="004F62EA" w:rsidP="0048354B">
            <w:pPr>
              <w:spacing w:after="0" w:line="360" w:lineRule="auto"/>
              <w:jc w:val="both"/>
              <w:rPr>
                <w:rFonts w:ascii="Times New Roman" w:hAnsi="Times New Roman" w:cs="Times New Roman"/>
                <w:sz w:val="26"/>
                <w:szCs w:val="26"/>
              </w:rPr>
            </w:pPr>
            <w:r w:rsidRPr="00351151">
              <w:rPr>
                <w:rFonts w:ascii="Times New Roman" w:hAnsi="Times New Roman" w:cs="Times New Roman"/>
                <w:sz w:val="26"/>
                <w:szCs w:val="26"/>
              </w:rPr>
              <w:t>Nhóm tuổi</w:t>
            </w:r>
          </w:p>
          <w:p w14:paraId="446585A2" w14:textId="77777777" w:rsidR="004F62EA" w:rsidRPr="00351151" w:rsidRDefault="004F62EA" w:rsidP="0048354B">
            <w:pPr>
              <w:spacing w:after="0" w:line="360" w:lineRule="auto"/>
              <w:ind w:left="720"/>
              <w:jc w:val="both"/>
              <w:rPr>
                <w:rFonts w:ascii="Times New Roman" w:hAnsi="Times New Roman" w:cs="Times New Roman"/>
                <w:sz w:val="26"/>
                <w:szCs w:val="26"/>
              </w:rPr>
            </w:pPr>
            <w:r w:rsidRPr="00351151">
              <w:rPr>
                <w:rFonts w:ascii="Times New Roman" w:hAnsi="Times New Roman" w:cs="Times New Roman"/>
                <w:sz w:val="26"/>
                <w:szCs w:val="26"/>
              </w:rPr>
              <w:t>&lt;29</w:t>
            </w:r>
          </w:p>
          <w:p w14:paraId="05C47C42" w14:textId="77777777" w:rsidR="004F62EA" w:rsidRPr="00351151" w:rsidRDefault="004F62EA" w:rsidP="0048354B">
            <w:pPr>
              <w:spacing w:after="0" w:line="360" w:lineRule="auto"/>
              <w:ind w:left="720"/>
              <w:jc w:val="both"/>
              <w:rPr>
                <w:rFonts w:ascii="Times New Roman" w:hAnsi="Times New Roman" w:cs="Times New Roman"/>
                <w:sz w:val="26"/>
                <w:szCs w:val="26"/>
              </w:rPr>
            </w:pPr>
            <w:r w:rsidRPr="00351151">
              <w:rPr>
                <w:rFonts w:ascii="Times New Roman" w:hAnsi="Times New Roman" w:cs="Times New Roman"/>
                <w:sz w:val="26"/>
                <w:szCs w:val="26"/>
              </w:rPr>
              <w:t>30-39</w:t>
            </w:r>
          </w:p>
          <w:p w14:paraId="5DDFB2BC" w14:textId="77777777" w:rsidR="004F62EA" w:rsidRPr="00351151" w:rsidRDefault="004F62EA" w:rsidP="0048354B">
            <w:pPr>
              <w:spacing w:after="0" w:line="360" w:lineRule="auto"/>
              <w:ind w:left="720"/>
              <w:jc w:val="both"/>
              <w:rPr>
                <w:rFonts w:ascii="Times New Roman" w:hAnsi="Times New Roman" w:cs="Times New Roman"/>
                <w:sz w:val="26"/>
                <w:szCs w:val="26"/>
              </w:rPr>
            </w:pPr>
            <w:r w:rsidRPr="00351151">
              <w:rPr>
                <w:rFonts w:ascii="Times New Roman" w:hAnsi="Times New Roman" w:cs="Times New Roman"/>
                <w:sz w:val="26"/>
                <w:szCs w:val="26"/>
              </w:rPr>
              <w:t>40-49</w:t>
            </w:r>
          </w:p>
          <w:p w14:paraId="69D8D06E" w14:textId="77777777" w:rsidR="004F62EA" w:rsidRPr="00351151" w:rsidRDefault="004F62EA" w:rsidP="0048354B">
            <w:pPr>
              <w:spacing w:after="0" w:line="360" w:lineRule="auto"/>
              <w:ind w:left="720"/>
              <w:jc w:val="both"/>
              <w:rPr>
                <w:rFonts w:ascii="Times New Roman" w:hAnsi="Times New Roman" w:cs="Times New Roman"/>
                <w:sz w:val="26"/>
                <w:szCs w:val="26"/>
              </w:rPr>
            </w:pPr>
            <w:r w:rsidRPr="00351151">
              <w:rPr>
                <w:rFonts w:ascii="Times New Roman" w:hAnsi="Times New Roman" w:cs="Times New Roman"/>
                <w:sz w:val="26"/>
                <w:szCs w:val="26"/>
              </w:rPr>
              <w:t>50-59</w:t>
            </w:r>
          </w:p>
          <w:p w14:paraId="3DC0E8A6" w14:textId="77777777" w:rsidR="004F62EA" w:rsidRPr="00351151" w:rsidRDefault="004F62EA" w:rsidP="0048354B">
            <w:pPr>
              <w:spacing w:after="0" w:line="360" w:lineRule="auto"/>
              <w:ind w:left="720"/>
              <w:jc w:val="both"/>
              <w:rPr>
                <w:rFonts w:ascii="Times New Roman" w:hAnsi="Times New Roman" w:cs="Times New Roman"/>
                <w:sz w:val="26"/>
                <w:szCs w:val="26"/>
              </w:rPr>
            </w:pPr>
            <w:r w:rsidRPr="00351151">
              <w:rPr>
                <w:rFonts w:ascii="Times New Roman" w:hAnsi="Times New Roman" w:cs="Times New Roman"/>
                <w:sz w:val="26"/>
                <w:szCs w:val="26"/>
              </w:rPr>
              <w:t>&gt;=60</w:t>
            </w:r>
          </w:p>
        </w:tc>
        <w:tc>
          <w:tcPr>
            <w:tcW w:w="900" w:type="dxa"/>
          </w:tcPr>
          <w:p w14:paraId="1360BC6C" w14:textId="77777777" w:rsidR="0048354B" w:rsidRPr="00351151" w:rsidRDefault="0048354B" w:rsidP="0048354B">
            <w:pPr>
              <w:spacing w:after="0" w:line="360" w:lineRule="auto"/>
              <w:jc w:val="center"/>
              <w:rPr>
                <w:rFonts w:ascii="Times New Roman" w:hAnsi="Times New Roman" w:cs="Times New Roman"/>
                <w:sz w:val="26"/>
                <w:szCs w:val="26"/>
              </w:rPr>
            </w:pPr>
          </w:p>
          <w:p w14:paraId="0F580BAE" w14:textId="77777777" w:rsidR="004F62EA" w:rsidRPr="00351151" w:rsidRDefault="004F62EA" w:rsidP="0048354B">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26</w:t>
            </w:r>
          </w:p>
          <w:p w14:paraId="3FC4C84F" w14:textId="77777777" w:rsidR="004F62EA" w:rsidRPr="00351151" w:rsidRDefault="004F62EA" w:rsidP="0048354B">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88</w:t>
            </w:r>
          </w:p>
          <w:p w14:paraId="7B455E14" w14:textId="77777777" w:rsidR="004F62EA" w:rsidRPr="00351151" w:rsidRDefault="004F62EA" w:rsidP="0048354B">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107</w:t>
            </w:r>
          </w:p>
          <w:p w14:paraId="2F372E3C" w14:textId="77777777" w:rsidR="004F62EA" w:rsidRPr="00351151" w:rsidRDefault="004F62EA" w:rsidP="0048354B">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140</w:t>
            </w:r>
          </w:p>
          <w:p w14:paraId="72F58F22" w14:textId="77777777" w:rsidR="004F62EA" w:rsidRPr="00351151" w:rsidRDefault="004F62EA" w:rsidP="0048354B">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103</w:t>
            </w:r>
          </w:p>
        </w:tc>
        <w:tc>
          <w:tcPr>
            <w:tcW w:w="990" w:type="dxa"/>
          </w:tcPr>
          <w:p w14:paraId="01293B87" w14:textId="77777777" w:rsidR="0048354B" w:rsidRPr="00351151" w:rsidRDefault="0048354B" w:rsidP="0048354B">
            <w:pPr>
              <w:spacing w:after="0" w:line="360" w:lineRule="auto"/>
              <w:jc w:val="center"/>
              <w:rPr>
                <w:rFonts w:ascii="Times New Roman" w:hAnsi="Times New Roman" w:cs="Times New Roman"/>
                <w:sz w:val="26"/>
                <w:szCs w:val="26"/>
              </w:rPr>
            </w:pPr>
          </w:p>
          <w:p w14:paraId="5B4F5ED1" w14:textId="77777777" w:rsidR="004F62EA" w:rsidRPr="00351151" w:rsidRDefault="004F62EA" w:rsidP="0048354B">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5,6</w:t>
            </w:r>
          </w:p>
          <w:p w14:paraId="0EF55B95" w14:textId="77777777" w:rsidR="004F62EA" w:rsidRPr="00351151" w:rsidRDefault="004F62EA" w:rsidP="0048354B">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19,0</w:t>
            </w:r>
          </w:p>
          <w:p w14:paraId="75C72CEE" w14:textId="77777777" w:rsidR="004F62EA" w:rsidRPr="00351151" w:rsidRDefault="004F62EA" w:rsidP="0048354B">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23,1</w:t>
            </w:r>
          </w:p>
          <w:p w14:paraId="7513A370" w14:textId="77777777" w:rsidR="004F62EA" w:rsidRPr="00351151" w:rsidRDefault="004F62EA" w:rsidP="0048354B">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30,2</w:t>
            </w:r>
          </w:p>
          <w:p w14:paraId="0D71FEFE" w14:textId="77777777" w:rsidR="004F62EA" w:rsidRPr="00351151" w:rsidRDefault="004F62EA" w:rsidP="0048354B">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22,2</w:t>
            </w:r>
          </w:p>
        </w:tc>
        <w:tc>
          <w:tcPr>
            <w:tcW w:w="900" w:type="dxa"/>
          </w:tcPr>
          <w:p w14:paraId="25DD57AD" w14:textId="77777777" w:rsidR="0048354B" w:rsidRPr="00351151" w:rsidRDefault="0048354B" w:rsidP="0048354B">
            <w:pPr>
              <w:spacing w:after="0" w:line="360" w:lineRule="auto"/>
              <w:jc w:val="center"/>
              <w:rPr>
                <w:rFonts w:ascii="Times New Roman" w:hAnsi="Times New Roman" w:cs="Times New Roman"/>
                <w:sz w:val="26"/>
                <w:szCs w:val="26"/>
              </w:rPr>
            </w:pPr>
          </w:p>
          <w:p w14:paraId="4213B413" w14:textId="77B41BC3" w:rsidR="004F62EA" w:rsidRPr="00351151" w:rsidRDefault="004F62EA" w:rsidP="0048354B">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37</w:t>
            </w:r>
          </w:p>
          <w:p w14:paraId="08F00284" w14:textId="77777777" w:rsidR="004F62EA" w:rsidRPr="00351151" w:rsidRDefault="004F62EA" w:rsidP="0048354B">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128</w:t>
            </w:r>
          </w:p>
          <w:p w14:paraId="7A9D2B9C" w14:textId="77777777" w:rsidR="004F62EA" w:rsidRPr="00351151" w:rsidRDefault="004F62EA" w:rsidP="0048354B">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113</w:t>
            </w:r>
          </w:p>
          <w:p w14:paraId="7A9EFF92" w14:textId="77777777" w:rsidR="004F62EA" w:rsidRPr="00351151" w:rsidRDefault="004F62EA" w:rsidP="0048354B">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99</w:t>
            </w:r>
          </w:p>
          <w:p w14:paraId="40BF86A4" w14:textId="77777777" w:rsidR="004F62EA" w:rsidRPr="00351151" w:rsidRDefault="004F62EA" w:rsidP="0048354B">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87</w:t>
            </w:r>
          </w:p>
        </w:tc>
        <w:tc>
          <w:tcPr>
            <w:tcW w:w="990" w:type="dxa"/>
          </w:tcPr>
          <w:p w14:paraId="37795314" w14:textId="77777777" w:rsidR="0048354B" w:rsidRPr="00351151" w:rsidRDefault="0048354B" w:rsidP="0048354B">
            <w:pPr>
              <w:spacing w:after="0" w:line="360" w:lineRule="auto"/>
              <w:jc w:val="center"/>
              <w:rPr>
                <w:rFonts w:ascii="Times New Roman" w:hAnsi="Times New Roman" w:cs="Times New Roman"/>
                <w:sz w:val="26"/>
                <w:szCs w:val="26"/>
              </w:rPr>
            </w:pPr>
          </w:p>
          <w:p w14:paraId="39E743ED" w14:textId="77777777" w:rsidR="004F62EA" w:rsidRPr="00351151" w:rsidRDefault="004F62EA" w:rsidP="0048354B">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8,0</w:t>
            </w:r>
          </w:p>
          <w:p w14:paraId="7825B130" w14:textId="77777777" w:rsidR="004F62EA" w:rsidRPr="00351151" w:rsidRDefault="004F62EA" w:rsidP="0048354B">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27,6</w:t>
            </w:r>
          </w:p>
          <w:p w14:paraId="590B7353" w14:textId="77777777" w:rsidR="004F62EA" w:rsidRPr="00351151" w:rsidRDefault="004F62EA" w:rsidP="0048354B">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24,4</w:t>
            </w:r>
          </w:p>
          <w:p w14:paraId="27541EC8" w14:textId="77777777" w:rsidR="004F62EA" w:rsidRPr="00351151" w:rsidRDefault="004F62EA" w:rsidP="0048354B">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21,3</w:t>
            </w:r>
          </w:p>
          <w:p w14:paraId="612D9A26" w14:textId="77777777" w:rsidR="004F62EA" w:rsidRPr="00351151" w:rsidRDefault="004F62EA" w:rsidP="0048354B">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18,8</w:t>
            </w:r>
          </w:p>
        </w:tc>
        <w:tc>
          <w:tcPr>
            <w:tcW w:w="918" w:type="dxa"/>
          </w:tcPr>
          <w:p w14:paraId="4474F354" w14:textId="77777777" w:rsidR="0048354B" w:rsidRPr="00351151" w:rsidRDefault="0048354B" w:rsidP="0048354B">
            <w:pPr>
              <w:spacing w:after="0" w:line="360" w:lineRule="auto"/>
              <w:jc w:val="center"/>
              <w:rPr>
                <w:rFonts w:ascii="Times New Roman" w:hAnsi="Times New Roman" w:cs="Times New Roman"/>
                <w:sz w:val="26"/>
                <w:szCs w:val="26"/>
              </w:rPr>
            </w:pPr>
          </w:p>
          <w:p w14:paraId="41272BF6" w14:textId="77777777" w:rsidR="004F62EA" w:rsidRPr="00351151" w:rsidRDefault="004F62EA" w:rsidP="0048354B">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63</w:t>
            </w:r>
          </w:p>
          <w:p w14:paraId="16CE4EF1" w14:textId="77777777" w:rsidR="004F62EA" w:rsidRPr="00351151" w:rsidRDefault="004F62EA" w:rsidP="0048354B">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216</w:t>
            </w:r>
          </w:p>
          <w:p w14:paraId="03B72D79" w14:textId="77777777" w:rsidR="004F62EA" w:rsidRPr="00351151" w:rsidRDefault="004F62EA" w:rsidP="0048354B">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220</w:t>
            </w:r>
          </w:p>
          <w:p w14:paraId="25583E18" w14:textId="77777777" w:rsidR="004F62EA" w:rsidRPr="00351151" w:rsidRDefault="004F62EA" w:rsidP="0048354B">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239</w:t>
            </w:r>
          </w:p>
          <w:p w14:paraId="4552EEF8" w14:textId="77777777" w:rsidR="004F62EA" w:rsidRPr="00351151" w:rsidRDefault="004F62EA" w:rsidP="0048354B">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190</w:t>
            </w:r>
          </w:p>
        </w:tc>
        <w:tc>
          <w:tcPr>
            <w:tcW w:w="900" w:type="dxa"/>
          </w:tcPr>
          <w:p w14:paraId="55A7C391" w14:textId="77777777" w:rsidR="0048354B" w:rsidRPr="00351151" w:rsidRDefault="0048354B" w:rsidP="0048354B">
            <w:pPr>
              <w:spacing w:after="0" w:line="360" w:lineRule="auto"/>
              <w:jc w:val="center"/>
              <w:rPr>
                <w:rFonts w:ascii="Times New Roman" w:hAnsi="Times New Roman" w:cs="Times New Roman"/>
                <w:sz w:val="26"/>
                <w:szCs w:val="26"/>
              </w:rPr>
            </w:pPr>
          </w:p>
          <w:p w14:paraId="1FF75626" w14:textId="3837AFC8" w:rsidR="004F62EA" w:rsidRPr="00351151" w:rsidRDefault="004F62EA" w:rsidP="0048354B">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6,7</w:t>
            </w:r>
          </w:p>
          <w:p w14:paraId="6EB0B470" w14:textId="77777777" w:rsidR="004F62EA" w:rsidRPr="00351151" w:rsidRDefault="004F62EA" w:rsidP="0048354B">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23,3</w:t>
            </w:r>
          </w:p>
          <w:p w14:paraId="0C071537" w14:textId="77777777" w:rsidR="004F62EA" w:rsidRPr="00351151" w:rsidRDefault="004F62EA" w:rsidP="0048354B">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23,7</w:t>
            </w:r>
          </w:p>
          <w:p w14:paraId="06C5A172" w14:textId="77777777" w:rsidR="004F62EA" w:rsidRPr="00351151" w:rsidRDefault="004F62EA" w:rsidP="0048354B">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25,8</w:t>
            </w:r>
          </w:p>
          <w:p w14:paraId="3962A5DF" w14:textId="694457C2" w:rsidR="004F62EA" w:rsidRPr="00351151" w:rsidRDefault="004F62EA" w:rsidP="0048354B">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20,5</w:t>
            </w:r>
          </w:p>
        </w:tc>
      </w:tr>
      <w:tr w:rsidR="004F62EA" w:rsidRPr="00351151" w14:paraId="30B8873C" w14:textId="77777777" w:rsidTr="0048354B">
        <w:trPr>
          <w:jc w:val="center"/>
        </w:trPr>
        <w:tc>
          <w:tcPr>
            <w:tcW w:w="3240" w:type="dxa"/>
          </w:tcPr>
          <w:p w14:paraId="54563504" w14:textId="77777777" w:rsidR="004F62EA" w:rsidRPr="00351151" w:rsidRDefault="004F62EA" w:rsidP="0048354B">
            <w:pPr>
              <w:spacing w:after="0" w:line="336" w:lineRule="auto"/>
              <w:jc w:val="both"/>
              <w:rPr>
                <w:rFonts w:ascii="Times New Roman" w:hAnsi="Times New Roman" w:cs="Times New Roman"/>
                <w:sz w:val="26"/>
                <w:szCs w:val="26"/>
              </w:rPr>
            </w:pPr>
            <w:r w:rsidRPr="00351151">
              <w:rPr>
                <w:rFonts w:ascii="Times New Roman" w:hAnsi="Times New Roman" w:cs="Times New Roman"/>
                <w:sz w:val="26"/>
                <w:szCs w:val="26"/>
              </w:rPr>
              <w:t>Giới tính</w:t>
            </w:r>
          </w:p>
          <w:p w14:paraId="0A3CBC9D" w14:textId="77777777" w:rsidR="004F62EA" w:rsidRPr="00351151" w:rsidRDefault="004F62EA" w:rsidP="0048354B">
            <w:pPr>
              <w:spacing w:after="0" w:line="336" w:lineRule="auto"/>
              <w:ind w:left="720"/>
              <w:jc w:val="both"/>
              <w:rPr>
                <w:rFonts w:ascii="Times New Roman" w:hAnsi="Times New Roman" w:cs="Times New Roman"/>
                <w:sz w:val="26"/>
                <w:szCs w:val="26"/>
              </w:rPr>
            </w:pPr>
            <w:r w:rsidRPr="00351151">
              <w:rPr>
                <w:rFonts w:ascii="Times New Roman" w:hAnsi="Times New Roman" w:cs="Times New Roman"/>
                <w:sz w:val="26"/>
                <w:szCs w:val="26"/>
              </w:rPr>
              <w:t>Nam</w:t>
            </w:r>
          </w:p>
          <w:p w14:paraId="571C8490" w14:textId="77777777" w:rsidR="004F62EA" w:rsidRPr="00351151" w:rsidRDefault="004F62EA" w:rsidP="0048354B">
            <w:pPr>
              <w:spacing w:after="0" w:line="336" w:lineRule="auto"/>
              <w:ind w:left="720"/>
              <w:jc w:val="both"/>
              <w:rPr>
                <w:rFonts w:ascii="Times New Roman" w:hAnsi="Times New Roman" w:cs="Times New Roman"/>
                <w:sz w:val="26"/>
                <w:szCs w:val="26"/>
              </w:rPr>
            </w:pPr>
            <w:r w:rsidRPr="00351151">
              <w:rPr>
                <w:rFonts w:ascii="Times New Roman" w:hAnsi="Times New Roman" w:cs="Times New Roman"/>
                <w:sz w:val="26"/>
                <w:szCs w:val="26"/>
              </w:rPr>
              <w:t>Nữ</w:t>
            </w:r>
          </w:p>
        </w:tc>
        <w:tc>
          <w:tcPr>
            <w:tcW w:w="900" w:type="dxa"/>
          </w:tcPr>
          <w:p w14:paraId="7C16649F" w14:textId="77777777" w:rsidR="004F62EA" w:rsidRPr="00351151" w:rsidRDefault="004F62EA" w:rsidP="0048354B">
            <w:pPr>
              <w:spacing w:after="0" w:line="336" w:lineRule="auto"/>
              <w:jc w:val="center"/>
              <w:rPr>
                <w:rFonts w:ascii="Times New Roman" w:hAnsi="Times New Roman" w:cs="Times New Roman"/>
                <w:sz w:val="26"/>
                <w:szCs w:val="26"/>
              </w:rPr>
            </w:pPr>
          </w:p>
          <w:p w14:paraId="021F1F93" w14:textId="77777777" w:rsidR="004F62EA" w:rsidRPr="00351151" w:rsidRDefault="004F62EA" w:rsidP="0048354B">
            <w:pPr>
              <w:spacing w:after="0" w:line="336" w:lineRule="auto"/>
              <w:jc w:val="center"/>
              <w:rPr>
                <w:rFonts w:ascii="Times New Roman" w:hAnsi="Times New Roman" w:cs="Times New Roman"/>
                <w:sz w:val="26"/>
                <w:szCs w:val="26"/>
              </w:rPr>
            </w:pPr>
            <w:r w:rsidRPr="00351151">
              <w:rPr>
                <w:rFonts w:ascii="Times New Roman" w:hAnsi="Times New Roman" w:cs="Times New Roman"/>
                <w:sz w:val="26"/>
                <w:szCs w:val="26"/>
              </w:rPr>
              <w:t>246</w:t>
            </w:r>
          </w:p>
          <w:p w14:paraId="7F0B0EF5" w14:textId="77777777" w:rsidR="004F62EA" w:rsidRPr="00351151" w:rsidRDefault="004F62EA" w:rsidP="0048354B">
            <w:pPr>
              <w:spacing w:after="0" w:line="336" w:lineRule="auto"/>
              <w:jc w:val="center"/>
              <w:rPr>
                <w:rFonts w:ascii="Times New Roman" w:hAnsi="Times New Roman" w:cs="Times New Roman"/>
                <w:sz w:val="26"/>
                <w:szCs w:val="26"/>
              </w:rPr>
            </w:pPr>
            <w:r w:rsidRPr="00351151">
              <w:rPr>
                <w:rFonts w:ascii="Times New Roman" w:hAnsi="Times New Roman" w:cs="Times New Roman"/>
                <w:sz w:val="26"/>
                <w:szCs w:val="26"/>
              </w:rPr>
              <w:t>218</w:t>
            </w:r>
          </w:p>
        </w:tc>
        <w:tc>
          <w:tcPr>
            <w:tcW w:w="990" w:type="dxa"/>
          </w:tcPr>
          <w:p w14:paraId="6649D4ED" w14:textId="77777777" w:rsidR="004F62EA" w:rsidRPr="00351151" w:rsidRDefault="004F62EA" w:rsidP="0048354B">
            <w:pPr>
              <w:spacing w:after="0" w:line="336" w:lineRule="auto"/>
              <w:jc w:val="center"/>
              <w:rPr>
                <w:rFonts w:ascii="Times New Roman" w:hAnsi="Times New Roman" w:cs="Times New Roman"/>
                <w:sz w:val="26"/>
                <w:szCs w:val="26"/>
              </w:rPr>
            </w:pPr>
          </w:p>
          <w:p w14:paraId="397A65AF" w14:textId="77777777" w:rsidR="004F62EA" w:rsidRPr="00351151" w:rsidRDefault="004F62EA" w:rsidP="0048354B">
            <w:pPr>
              <w:spacing w:after="0" w:line="336" w:lineRule="auto"/>
              <w:jc w:val="center"/>
              <w:rPr>
                <w:rFonts w:ascii="Times New Roman" w:hAnsi="Times New Roman" w:cs="Times New Roman"/>
                <w:sz w:val="26"/>
                <w:szCs w:val="26"/>
              </w:rPr>
            </w:pPr>
            <w:r w:rsidRPr="00351151">
              <w:rPr>
                <w:rFonts w:ascii="Times New Roman" w:hAnsi="Times New Roman" w:cs="Times New Roman"/>
                <w:sz w:val="26"/>
                <w:szCs w:val="26"/>
              </w:rPr>
              <w:t>53,0</w:t>
            </w:r>
          </w:p>
          <w:p w14:paraId="279BBF65" w14:textId="77777777" w:rsidR="004F62EA" w:rsidRPr="00351151" w:rsidRDefault="004F62EA" w:rsidP="0048354B">
            <w:pPr>
              <w:spacing w:after="0" w:line="336" w:lineRule="auto"/>
              <w:jc w:val="center"/>
              <w:rPr>
                <w:rFonts w:ascii="Times New Roman" w:hAnsi="Times New Roman" w:cs="Times New Roman"/>
                <w:sz w:val="26"/>
                <w:szCs w:val="26"/>
              </w:rPr>
            </w:pPr>
            <w:r w:rsidRPr="00351151">
              <w:rPr>
                <w:rFonts w:ascii="Times New Roman" w:hAnsi="Times New Roman" w:cs="Times New Roman"/>
                <w:sz w:val="26"/>
                <w:szCs w:val="26"/>
              </w:rPr>
              <w:t>47,0</w:t>
            </w:r>
          </w:p>
        </w:tc>
        <w:tc>
          <w:tcPr>
            <w:tcW w:w="900" w:type="dxa"/>
          </w:tcPr>
          <w:p w14:paraId="1D0A50D9" w14:textId="77777777" w:rsidR="004F62EA" w:rsidRPr="00351151" w:rsidRDefault="004F62EA" w:rsidP="0048354B">
            <w:pPr>
              <w:spacing w:after="0" w:line="336" w:lineRule="auto"/>
              <w:jc w:val="center"/>
              <w:rPr>
                <w:rFonts w:ascii="Times New Roman" w:hAnsi="Times New Roman" w:cs="Times New Roman"/>
                <w:sz w:val="26"/>
                <w:szCs w:val="26"/>
              </w:rPr>
            </w:pPr>
          </w:p>
          <w:p w14:paraId="2FCC4F6D" w14:textId="77777777" w:rsidR="004F62EA" w:rsidRPr="00351151" w:rsidRDefault="004F62EA" w:rsidP="0048354B">
            <w:pPr>
              <w:spacing w:after="0" w:line="336" w:lineRule="auto"/>
              <w:jc w:val="center"/>
              <w:rPr>
                <w:rFonts w:ascii="Times New Roman" w:hAnsi="Times New Roman" w:cs="Times New Roman"/>
                <w:sz w:val="26"/>
                <w:szCs w:val="26"/>
              </w:rPr>
            </w:pPr>
            <w:r w:rsidRPr="00351151">
              <w:rPr>
                <w:rFonts w:ascii="Times New Roman" w:hAnsi="Times New Roman" w:cs="Times New Roman"/>
                <w:sz w:val="26"/>
                <w:szCs w:val="26"/>
              </w:rPr>
              <w:t>274</w:t>
            </w:r>
          </w:p>
          <w:p w14:paraId="4C0FE416" w14:textId="77777777" w:rsidR="004F62EA" w:rsidRPr="00351151" w:rsidRDefault="004F62EA" w:rsidP="0048354B">
            <w:pPr>
              <w:spacing w:after="0" w:line="336" w:lineRule="auto"/>
              <w:jc w:val="center"/>
              <w:rPr>
                <w:rFonts w:ascii="Times New Roman" w:hAnsi="Times New Roman" w:cs="Times New Roman"/>
                <w:sz w:val="26"/>
                <w:szCs w:val="26"/>
              </w:rPr>
            </w:pPr>
            <w:r w:rsidRPr="00351151">
              <w:rPr>
                <w:rFonts w:ascii="Times New Roman" w:hAnsi="Times New Roman" w:cs="Times New Roman"/>
                <w:sz w:val="26"/>
                <w:szCs w:val="26"/>
              </w:rPr>
              <w:t>190</w:t>
            </w:r>
          </w:p>
        </w:tc>
        <w:tc>
          <w:tcPr>
            <w:tcW w:w="990" w:type="dxa"/>
          </w:tcPr>
          <w:p w14:paraId="18ADF184" w14:textId="77777777" w:rsidR="004F62EA" w:rsidRPr="00351151" w:rsidRDefault="004F62EA" w:rsidP="0048354B">
            <w:pPr>
              <w:spacing w:after="0" w:line="336" w:lineRule="auto"/>
              <w:jc w:val="center"/>
              <w:rPr>
                <w:rFonts w:ascii="Times New Roman" w:hAnsi="Times New Roman" w:cs="Times New Roman"/>
                <w:sz w:val="26"/>
                <w:szCs w:val="26"/>
              </w:rPr>
            </w:pPr>
          </w:p>
          <w:p w14:paraId="64172067" w14:textId="77777777" w:rsidR="004F62EA" w:rsidRPr="00351151" w:rsidRDefault="004F62EA" w:rsidP="0048354B">
            <w:pPr>
              <w:spacing w:after="0" w:line="336" w:lineRule="auto"/>
              <w:jc w:val="center"/>
              <w:rPr>
                <w:rFonts w:ascii="Times New Roman" w:hAnsi="Times New Roman" w:cs="Times New Roman"/>
                <w:sz w:val="26"/>
                <w:szCs w:val="26"/>
              </w:rPr>
            </w:pPr>
            <w:r w:rsidRPr="00351151">
              <w:rPr>
                <w:rFonts w:ascii="Times New Roman" w:hAnsi="Times New Roman" w:cs="Times New Roman"/>
                <w:sz w:val="26"/>
                <w:szCs w:val="26"/>
              </w:rPr>
              <w:t>59,1</w:t>
            </w:r>
          </w:p>
          <w:p w14:paraId="66430C3F" w14:textId="77777777" w:rsidR="004F62EA" w:rsidRPr="00351151" w:rsidRDefault="004F62EA" w:rsidP="0048354B">
            <w:pPr>
              <w:spacing w:after="0" w:line="336" w:lineRule="auto"/>
              <w:jc w:val="center"/>
              <w:rPr>
                <w:rFonts w:ascii="Times New Roman" w:hAnsi="Times New Roman" w:cs="Times New Roman"/>
                <w:sz w:val="26"/>
                <w:szCs w:val="26"/>
              </w:rPr>
            </w:pPr>
            <w:r w:rsidRPr="00351151">
              <w:rPr>
                <w:rFonts w:ascii="Times New Roman" w:hAnsi="Times New Roman" w:cs="Times New Roman"/>
                <w:sz w:val="26"/>
                <w:szCs w:val="26"/>
              </w:rPr>
              <w:t>40,9</w:t>
            </w:r>
          </w:p>
        </w:tc>
        <w:tc>
          <w:tcPr>
            <w:tcW w:w="918" w:type="dxa"/>
          </w:tcPr>
          <w:p w14:paraId="3539BE41" w14:textId="77777777" w:rsidR="004F62EA" w:rsidRPr="00351151" w:rsidRDefault="004F62EA" w:rsidP="0048354B">
            <w:pPr>
              <w:spacing w:after="0" w:line="336" w:lineRule="auto"/>
              <w:jc w:val="center"/>
              <w:rPr>
                <w:rFonts w:ascii="Times New Roman" w:hAnsi="Times New Roman" w:cs="Times New Roman"/>
                <w:sz w:val="26"/>
                <w:szCs w:val="26"/>
              </w:rPr>
            </w:pPr>
          </w:p>
          <w:p w14:paraId="034496A3" w14:textId="77777777" w:rsidR="004F62EA" w:rsidRPr="00351151" w:rsidRDefault="004F62EA" w:rsidP="0048354B">
            <w:pPr>
              <w:spacing w:after="0" w:line="336" w:lineRule="auto"/>
              <w:jc w:val="center"/>
              <w:rPr>
                <w:rFonts w:ascii="Times New Roman" w:hAnsi="Times New Roman" w:cs="Times New Roman"/>
                <w:sz w:val="26"/>
                <w:szCs w:val="26"/>
              </w:rPr>
            </w:pPr>
            <w:r w:rsidRPr="00351151">
              <w:rPr>
                <w:rFonts w:ascii="Times New Roman" w:hAnsi="Times New Roman" w:cs="Times New Roman"/>
                <w:sz w:val="26"/>
                <w:szCs w:val="26"/>
              </w:rPr>
              <w:t>520</w:t>
            </w:r>
          </w:p>
          <w:p w14:paraId="7953A894" w14:textId="77777777" w:rsidR="004F62EA" w:rsidRPr="00351151" w:rsidRDefault="004F62EA" w:rsidP="0048354B">
            <w:pPr>
              <w:spacing w:after="0" w:line="336" w:lineRule="auto"/>
              <w:jc w:val="center"/>
              <w:rPr>
                <w:rFonts w:ascii="Times New Roman" w:hAnsi="Times New Roman" w:cs="Times New Roman"/>
                <w:sz w:val="26"/>
                <w:szCs w:val="26"/>
              </w:rPr>
            </w:pPr>
            <w:r w:rsidRPr="00351151">
              <w:rPr>
                <w:rFonts w:ascii="Times New Roman" w:hAnsi="Times New Roman" w:cs="Times New Roman"/>
                <w:sz w:val="26"/>
                <w:szCs w:val="26"/>
              </w:rPr>
              <w:t>408</w:t>
            </w:r>
          </w:p>
        </w:tc>
        <w:tc>
          <w:tcPr>
            <w:tcW w:w="900" w:type="dxa"/>
          </w:tcPr>
          <w:p w14:paraId="19772CE8" w14:textId="77777777" w:rsidR="004F62EA" w:rsidRPr="00351151" w:rsidRDefault="004F62EA" w:rsidP="0048354B">
            <w:pPr>
              <w:spacing w:after="0" w:line="336" w:lineRule="auto"/>
              <w:jc w:val="center"/>
              <w:rPr>
                <w:rFonts w:ascii="Times New Roman" w:hAnsi="Times New Roman" w:cs="Times New Roman"/>
                <w:sz w:val="26"/>
                <w:szCs w:val="26"/>
              </w:rPr>
            </w:pPr>
          </w:p>
          <w:p w14:paraId="0C02837F" w14:textId="77777777" w:rsidR="004F62EA" w:rsidRPr="00351151" w:rsidRDefault="004F62EA" w:rsidP="0048354B">
            <w:pPr>
              <w:spacing w:after="0" w:line="336" w:lineRule="auto"/>
              <w:jc w:val="center"/>
              <w:rPr>
                <w:rFonts w:ascii="Times New Roman" w:hAnsi="Times New Roman" w:cs="Times New Roman"/>
                <w:sz w:val="26"/>
                <w:szCs w:val="26"/>
              </w:rPr>
            </w:pPr>
            <w:r w:rsidRPr="00351151">
              <w:rPr>
                <w:rFonts w:ascii="Times New Roman" w:hAnsi="Times New Roman" w:cs="Times New Roman"/>
                <w:sz w:val="26"/>
                <w:szCs w:val="26"/>
              </w:rPr>
              <w:t>56</w:t>
            </w:r>
          </w:p>
          <w:p w14:paraId="577B4FFD" w14:textId="77777777" w:rsidR="004F62EA" w:rsidRPr="00351151" w:rsidRDefault="004F62EA" w:rsidP="0048354B">
            <w:pPr>
              <w:spacing w:after="0" w:line="336" w:lineRule="auto"/>
              <w:jc w:val="center"/>
              <w:rPr>
                <w:rFonts w:ascii="Times New Roman" w:hAnsi="Times New Roman" w:cs="Times New Roman"/>
                <w:sz w:val="26"/>
                <w:szCs w:val="26"/>
              </w:rPr>
            </w:pPr>
            <w:r w:rsidRPr="00351151">
              <w:rPr>
                <w:rFonts w:ascii="Times New Roman" w:hAnsi="Times New Roman" w:cs="Times New Roman"/>
                <w:sz w:val="26"/>
                <w:szCs w:val="26"/>
              </w:rPr>
              <w:t>44</w:t>
            </w:r>
          </w:p>
        </w:tc>
      </w:tr>
      <w:tr w:rsidR="004F62EA" w:rsidRPr="00351151" w14:paraId="5E7929AA" w14:textId="77777777" w:rsidTr="0048354B">
        <w:trPr>
          <w:jc w:val="center"/>
        </w:trPr>
        <w:tc>
          <w:tcPr>
            <w:tcW w:w="3240" w:type="dxa"/>
          </w:tcPr>
          <w:p w14:paraId="3228D8F9" w14:textId="77777777" w:rsidR="004F62EA" w:rsidRPr="00351151" w:rsidRDefault="004F62EA" w:rsidP="0048354B">
            <w:pPr>
              <w:spacing w:after="0" w:line="336" w:lineRule="auto"/>
              <w:jc w:val="both"/>
              <w:rPr>
                <w:rFonts w:ascii="Times New Roman" w:hAnsi="Times New Roman" w:cs="Times New Roman"/>
                <w:sz w:val="26"/>
                <w:szCs w:val="26"/>
              </w:rPr>
            </w:pPr>
            <w:r w:rsidRPr="00351151">
              <w:rPr>
                <w:rFonts w:ascii="Times New Roman" w:hAnsi="Times New Roman" w:cs="Times New Roman"/>
                <w:sz w:val="26"/>
                <w:szCs w:val="26"/>
              </w:rPr>
              <w:t>Nghề nghiệp</w:t>
            </w:r>
          </w:p>
          <w:p w14:paraId="64188991" w14:textId="77777777" w:rsidR="004F62EA" w:rsidRPr="00351151" w:rsidRDefault="004F62EA" w:rsidP="0048354B">
            <w:pPr>
              <w:spacing w:after="0" w:line="336" w:lineRule="auto"/>
              <w:ind w:left="720"/>
              <w:jc w:val="both"/>
              <w:rPr>
                <w:rFonts w:ascii="Times New Roman" w:hAnsi="Times New Roman" w:cs="Times New Roman"/>
                <w:sz w:val="26"/>
                <w:szCs w:val="26"/>
              </w:rPr>
            </w:pPr>
            <w:r w:rsidRPr="00351151">
              <w:rPr>
                <w:rFonts w:ascii="Times New Roman" w:hAnsi="Times New Roman" w:cs="Times New Roman"/>
                <w:sz w:val="26"/>
                <w:szCs w:val="26"/>
              </w:rPr>
              <w:t>Nông dân</w:t>
            </w:r>
          </w:p>
          <w:p w14:paraId="1C6279F6" w14:textId="77777777" w:rsidR="004F62EA" w:rsidRPr="00351151" w:rsidRDefault="004F62EA" w:rsidP="0048354B">
            <w:pPr>
              <w:spacing w:after="0" w:line="336" w:lineRule="auto"/>
              <w:ind w:left="720"/>
              <w:jc w:val="both"/>
              <w:rPr>
                <w:rFonts w:ascii="Times New Roman" w:hAnsi="Times New Roman" w:cs="Times New Roman"/>
                <w:sz w:val="26"/>
                <w:szCs w:val="26"/>
              </w:rPr>
            </w:pPr>
            <w:r w:rsidRPr="00351151">
              <w:rPr>
                <w:rFonts w:ascii="Times New Roman" w:hAnsi="Times New Roman" w:cs="Times New Roman"/>
                <w:sz w:val="26"/>
                <w:szCs w:val="26"/>
              </w:rPr>
              <w:t>Khác</w:t>
            </w:r>
          </w:p>
        </w:tc>
        <w:tc>
          <w:tcPr>
            <w:tcW w:w="900" w:type="dxa"/>
          </w:tcPr>
          <w:p w14:paraId="08ED96A1" w14:textId="77777777" w:rsidR="004F62EA" w:rsidRPr="00351151" w:rsidRDefault="004F62EA" w:rsidP="0048354B">
            <w:pPr>
              <w:spacing w:after="0" w:line="336" w:lineRule="auto"/>
              <w:ind w:left="792" w:hanging="792"/>
              <w:jc w:val="center"/>
              <w:rPr>
                <w:rFonts w:ascii="Times New Roman" w:hAnsi="Times New Roman" w:cs="Times New Roman"/>
                <w:sz w:val="26"/>
                <w:szCs w:val="26"/>
              </w:rPr>
            </w:pPr>
          </w:p>
          <w:p w14:paraId="1DB8642D" w14:textId="77777777" w:rsidR="004F62EA" w:rsidRPr="00351151" w:rsidRDefault="004F62EA" w:rsidP="0048354B">
            <w:pPr>
              <w:spacing w:after="0" w:line="336" w:lineRule="auto"/>
              <w:ind w:left="792" w:hanging="792"/>
              <w:jc w:val="center"/>
              <w:rPr>
                <w:rFonts w:ascii="Times New Roman" w:hAnsi="Times New Roman" w:cs="Times New Roman"/>
                <w:sz w:val="26"/>
                <w:szCs w:val="26"/>
              </w:rPr>
            </w:pPr>
            <w:r w:rsidRPr="00351151">
              <w:rPr>
                <w:rFonts w:ascii="Times New Roman" w:hAnsi="Times New Roman" w:cs="Times New Roman"/>
                <w:sz w:val="26"/>
                <w:szCs w:val="26"/>
              </w:rPr>
              <w:t>229</w:t>
            </w:r>
          </w:p>
          <w:p w14:paraId="45E7C2FA" w14:textId="77777777" w:rsidR="004F62EA" w:rsidRPr="00351151" w:rsidRDefault="004F62EA" w:rsidP="0048354B">
            <w:pPr>
              <w:spacing w:after="0" w:line="336" w:lineRule="auto"/>
              <w:ind w:left="792" w:hanging="792"/>
              <w:jc w:val="center"/>
              <w:rPr>
                <w:rFonts w:ascii="Times New Roman" w:hAnsi="Times New Roman" w:cs="Times New Roman"/>
                <w:sz w:val="26"/>
                <w:szCs w:val="26"/>
              </w:rPr>
            </w:pPr>
            <w:r w:rsidRPr="00351151">
              <w:rPr>
                <w:rFonts w:ascii="Times New Roman" w:hAnsi="Times New Roman" w:cs="Times New Roman"/>
                <w:sz w:val="26"/>
                <w:szCs w:val="26"/>
              </w:rPr>
              <w:t>235</w:t>
            </w:r>
          </w:p>
        </w:tc>
        <w:tc>
          <w:tcPr>
            <w:tcW w:w="990" w:type="dxa"/>
          </w:tcPr>
          <w:p w14:paraId="672FC63D" w14:textId="77777777" w:rsidR="004F62EA" w:rsidRPr="00351151" w:rsidRDefault="004F62EA" w:rsidP="0048354B">
            <w:pPr>
              <w:spacing w:after="0" w:line="336" w:lineRule="auto"/>
              <w:jc w:val="center"/>
              <w:rPr>
                <w:rFonts w:ascii="Times New Roman" w:hAnsi="Times New Roman" w:cs="Times New Roman"/>
                <w:sz w:val="26"/>
                <w:szCs w:val="26"/>
              </w:rPr>
            </w:pPr>
          </w:p>
          <w:p w14:paraId="2ED4EEB3" w14:textId="77777777" w:rsidR="004F62EA" w:rsidRPr="00351151" w:rsidRDefault="004F62EA" w:rsidP="0048354B">
            <w:pPr>
              <w:spacing w:after="0" w:line="336" w:lineRule="auto"/>
              <w:jc w:val="center"/>
              <w:rPr>
                <w:rFonts w:ascii="Times New Roman" w:hAnsi="Times New Roman" w:cs="Times New Roman"/>
                <w:sz w:val="26"/>
                <w:szCs w:val="26"/>
              </w:rPr>
            </w:pPr>
            <w:r w:rsidRPr="00351151">
              <w:rPr>
                <w:rFonts w:ascii="Times New Roman" w:hAnsi="Times New Roman" w:cs="Times New Roman"/>
                <w:sz w:val="26"/>
                <w:szCs w:val="26"/>
              </w:rPr>
              <w:t>49,4</w:t>
            </w:r>
          </w:p>
          <w:p w14:paraId="39D60904" w14:textId="77777777" w:rsidR="004F62EA" w:rsidRPr="00351151" w:rsidRDefault="004F62EA" w:rsidP="0048354B">
            <w:pPr>
              <w:spacing w:after="0" w:line="336" w:lineRule="auto"/>
              <w:jc w:val="center"/>
              <w:rPr>
                <w:rFonts w:ascii="Times New Roman" w:hAnsi="Times New Roman" w:cs="Times New Roman"/>
                <w:sz w:val="26"/>
                <w:szCs w:val="26"/>
              </w:rPr>
            </w:pPr>
            <w:r w:rsidRPr="00351151">
              <w:rPr>
                <w:rFonts w:ascii="Times New Roman" w:hAnsi="Times New Roman" w:cs="Times New Roman"/>
                <w:sz w:val="26"/>
                <w:szCs w:val="26"/>
              </w:rPr>
              <w:t>50,6</w:t>
            </w:r>
          </w:p>
        </w:tc>
        <w:tc>
          <w:tcPr>
            <w:tcW w:w="900" w:type="dxa"/>
          </w:tcPr>
          <w:p w14:paraId="6324BCF0" w14:textId="77777777" w:rsidR="004F62EA" w:rsidRPr="00351151" w:rsidRDefault="004F62EA" w:rsidP="0048354B">
            <w:pPr>
              <w:spacing w:after="0" w:line="336" w:lineRule="auto"/>
              <w:jc w:val="center"/>
              <w:rPr>
                <w:rFonts w:ascii="Times New Roman" w:hAnsi="Times New Roman" w:cs="Times New Roman"/>
                <w:sz w:val="26"/>
                <w:szCs w:val="26"/>
              </w:rPr>
            </w:pPr>
          </w:p>
          <w:p w14:paraId="13711EE7" w14:textId="77777777" w:rsidR="004F62EA" w:rsidRPr="00351151" w:rsidRDefault="004F62EA" w:rsidP="0048354B">
            <w:pPr>
              <w:spacing w:after="0" w:line="336" w:lineRule="auto"/>
              <w:jc w:val="center"/>
              <w:rPr>
                <w:rFonts w:ascii="Times New Roman" w:hAnsi="Times New Roman" w:cs="Times New Roman"/>
                <w:sz w:val="26"/>
                <w:szCs w:val="26"/>
              </w:rPr>
            </w:pPr>
            <w:r w:rsidRPr="00351151">
              <w:rPr>
                <w:rFonts w:ascii="Times New Roman" w:hAnsi="Times New Roman" w:cs="Times New Roman"/>
                <w:sz w:val="26"/>
                <w:szCs w:val="26"/>
              </w:rPr>
              <w:t>165</w:t>
            </w:r>
          </w:p>
          <w:p w14:paraId="75BB43FB" w14:textId="77777777" w:rsidR="004F62EA" w:rsidRPr="00351151" w:rsidRDefault="004F62EA" w:rsidP="0048354B">
            <w:pPr>
              <w:spacing w:after="0" w:line="336" w:lineRule="auto"/>
              <w:jc w:val="center"/>
              <w:rPr>
                <w:rFonts w:ascii="Times New Roman" w:hAnsi="Times New Roman" w:cs="Times New Roman"/>
                <w:sz w:val="26"/>
                <w:szCs w:val="26"/>
              </w:rPr>
            </w:pPr>
            <w:r w:rsidRPr="00351151">
              <w:rPr>
                <w:rFonts w:ascii="Times New Roman" w:hAnsi="Times New Roman" w:cs="Times New Roman"/>
                <w:sz w:val="26"/>
                <w:szCs w:val="26"/>
              </w:rPr>
              <w:t>299</w:t>
            </w:r>
          </w:p>
        </w:tc>
        <w:tc>
          <w:tcPr>
            <w:tcW w:w="990" w:type="dxa"/>
          </w:tcPr>
          <w:p w14:paraId="2C2BD9A3" w14:textId="77777777" w:rsidR="004F62EA" w:rsidRPr="00351151" w:rsidRDefault="004F62EA" w:rsidP="0048354B">
            <w:pPr>
              <w:spacing w:after="0" w:line="336" w:lineRule="auto"/>
              <w:jc w:val="center"/>
              <w:rPr>
                <w:rFonts w:ascii="Times New Roman" w:hAnsi="Times New Roman" w:cs="Times New Roman"/>
                <w:sz w:val="26"/>
                <w:szCs w:val="26"/>
              </w:rPr>
            </w:pPr>
          </w:p>
          <w:p w14:paraId="294919F5" w14:textId="77777777" w:rsidR="004F62EA" w:rsidRPr="00351151" w:rsidRDefault="004F62EA" w:rsidP="0048354B">
            <w:pPr>
              <w:spacing w:after="0" w:line="336" w:lineRule="auto"/>
              <w:jc w:val="center"/>
              <w:rPr>
                <w:rFonts w:ascii="Times New Roman" w:hAnsi="Times New Roman" w:cs="Times New Roman"/>
                <w:sz w:val="26"/>
                <w:szCs w:val="26"/>
              </w:rPr>
            </w:pPr>
            <w:r w:rsidRPr="00351151">
              <w:rPr>
                <w:rFonts w:ascii="Times New Roman" w:hAnsi="Times New Roman" w:cs="Times New Roman"/>
                <w:sz w:val="26"/>
                <w:szCs w:val="26"/>
              </w:rPr>
              <w:t>35,6</w:t>
            </w:r>
          </w:p>
          <w:p w14:paraId="74759A60" w14:textId="77777777" w:rsidR="004F62EA" w:rsidRPr="00351151" w:rsidRDefault="004F62EA" w:rsidP="0048354B">
            <w:pPr>
              <w:spacing w:after="0" w:line="336" w:lineRule="auto"/>
              <w:jc w:val="center"/>
              <w:rPr>
                <w:rFonts w:ascii="Times New Roman" w:hAnsi="Times New Roman" w:cs="Times New Roman"/>
                <w:sz w:val="26"/>
                <w:szCs w:val="26"/>
              </w:rPr>
            </w:pPr>
            <w:r w:rsidRPr="00351151">
              <w:rPr>
                <w:rFonts w:ascii="Times New Roman" w:hAnsi="Times New Roman" w:cs="Times New Roman"/>
                <w:sz w:val="26"/>
                <w:szCs w:val="26"/>
              </w:rPr>
              <w:t>64,4</w:t>
            </w:r>
          </w:p>
        </w:tc>
        <w:tc>
          <w:tcPr>
            <w:tcW w:w="918" w:type="dxa"/>
          </w:tcPr>
          <w:p w14:paraId="1DEFF832" w14:textId="77777777" w:rsidR="004F62EA" w:rsidRPr="00351151" w:rsidRDefault="004F62EA" w:rsidP="0048354B">
            <w:pPr>
              <w:spacing w:after="0" w:line="336" w:lineRule="auto"/>
              <w:jc w:val="center"/>
              <w:rPr>
                <w:rFonts w:ascii="Times New Roman" w:hAnsi="Times New Roman" w:cs="Times New Roman"/>
                <w:sz w:val="26"/>
                <w:szCs w:val="26"/>
              </w:rPr>
            </w:pPr>
          </w:p>
          <w:p w14:paraId="0A07297F" w14:textId="2F1D9BD5" w:rsidR="004F62EA" w:rsidRPr="00351151" w:rsidRDefault="004F62EA" w:rsidP="0048354B">
            <w:pPr>
              <w:spacing w:after="0" w:line="336" w:lineRule="auto"/>
              <w:jc w:val="center"/>
              <w:rPr>
                <w:rFonts w:ascii="Times New Roman" w:hAnsi="Times New Roman" w:cs="Times New Roman"/>
                <w:sz w:val="26"/>
                <w:szCs w:val="26"/>
              </w:rPr>
            </w:pPr>
            <w:r w:rsidRPr="00351151">
              <w:rPr>
                <w:rFonts w:ascii="Times New Roman" w:hAnsi="Times New Roman" w:cs="Times New Roman"/>
                <w:sz w:val="26"/>
                <w:szCs w:val="26"/>
              </w:rPr>
              <w:t>394</w:t>
            </w:r>
          </w:p>
          <w:p w14:paraId="5EB054ED" w14:textId="7C2B95C5" w:rsidR="004F62EA" w:rsidRPr="00351151" w:rsidRDefault="004F62EA" w:rsidP="0048354B">
            <w:pPr>
              <w:spacing w:after="0" w:line="336" w:lineRule="auto"/>
              <w:jc w:val="center"/>
              <w:rPr>
                <w:rFonts w:ascii="Times New Roman" w:hAnsi="Times New Roman" w:cs="Times New Roman"/>
                <w:sz w:val="26"/>
                <w:szCs w:val="26"/>
              </w:rPr>
            </w:pPr>
            <w:r w:rsidRPr="00351151">
              <w:rPr>
                <w:rFonts w:ascii="Times New Roman" w:hAnsi="Times New Roman" w:cs="Times New Roman"/>
                <w:sz w:val="26"/>
                <w:szCs w:val="26"/>
              </w:rPr>
              <w:t>534</w:t>
            </w:r>
          </w:p>
        </w:tc>
        <w:tc>
          <w:tcPr>
            <w:tcW w:w="900" w:type="dxa"/>
          </w:tcPr>
          <w:p w14:paraId="5BCBD7DD" w14:textId="77777777" w:rsidR="004F62EA" w:rsidRPr="00351151" w:rsidRDefault="004F62EA" w:rsidP="0048354B">
            <w:pPr>
              <w:spacing w:after="0" w:line="336" w:lineRule="auto"/>
              <w:jc w:val="center"/>
              <w:rPr>
                <w:rFonts w:ascii="Times New Roman" w:hAnsi="Times New Roman" w:cs="Times New Roman"/>
                <w:sz w:val="26"/>
                <w:szCs w:val="26"/>
              </w:rPr>
            </w:pPr>
          </w:p>
          <w:p w14:paraId="797CA7D1" w14:textId="55092B38" w:rsidR="004F62EA" w:rsidRPr="00351151" w:rsidRDefault="004F62EA" w:rsidP="0048354B">
            <w:pPr>
              <w:spacing w:after="0" w:line="336" w:lineRule="auto"/>
              <w:jc w:val="center"/>
              <w:rPr>
                <w:rFonts w:ascii="Times New Roman" w:hAnsi="Times New Roman" w:cs="Times New Roman"/>
                <w:sz w:val="26"/>
                <w:szCs w:val="26"/>
              </w:rPr>
            </w:pPr>
            <w:r w:rsidRPr="00351151">
              <w:rPr>
                <w:rFonts w:ascii="Times New Roman" w:hAnsi="Times New Roman" w:cs="Times New Roman"/>
                <w:sz w:val="26"/>
                <w:szCs w:val="26"/>
              </w:rPr>
              <w:t>42,5</w:t>
            </w:r>
          </w:p>
          <w:p w14:paraId="2DB6F246" w14:textId="0235624F" w:rsidR="004F62EA" w:rsidRPr="00351151" w:rsidRDefault="004F62EA" w:rsidP="0048354B">
            <w:pPr>
              <w:spacing w:after="0" w:line="336" w:lineRule="auto"/>
              <w:jc w:val="center"/>
              <w:rPr>
                <w:rFonts w:ascii="Times New Roman" w:hAnsi="Times New Roman" w:cs="Times New Roman"/>
                <w:sz w:val="26"/>
                <w:szCs w:val="26"/>
              </w:rPr>
            </w:pPr>
            <w:r w:rsidRPr="00351151">
              <w:rPr>
                <w:rFonts w:ascii="Times New Roman" w:hAnsi="Times New Roman" w:cs="Times New Roman"/>
                <w:sz w:val="26"/>
                <w:szCs w:val="26"/>
              </w:rPr>
              <w:t>57,5</w:t>
            </w:r>
          </w:p>
        </w:tc>
      </w:tr>
      <w:tr w:rsidR="004F62EA" w:rsidRPr="00351151" w14:paraId="5DDFE590" w14:textId="77777777" w:rsidTr="0048354B">
        <w:trPr>
          <w:jc w:val="center"/>
        </w:trPr>
        <w:tc>
          <w:tcPr>
            <w:tcW w:w="3240" w:type="dxa"/>
          </w:tcPr>
          <w:p w14:paraId="69404E79" w14:textId="77777777" w:rsidR="004F62EA" w:rsidRPr="00351151" w:rsidRDefault="004F62EA" w:rsidP="0048354B">
            <w:pPr>
              <w:spacing w:after="0" w:line="336" w:lineRule="auto"/>
              <w:jc w:val="both"/>
              <w:rPr>
                <w:rFonts w:ascii="Times New Roman" w:hAnsi="Times New Roman" w:cs="Times New Roman"/>
                <w:sz w:val="26"/>
                <w:szCs w:val="26"/>
              </w:rPr>
            </w:pPr>
            <w:r w:rsidRPr="00351151">
              <w:rPr>
                <w:rFonts w:ascii="Times New Roman" w:hAnsi="Times New Roman" w:cs="Times New Roman"/>
                <w:sz w:val="26"/>
                <w:szCs w:val="26"/>
              </w:rPr>
              <w:t>Học vấn</w:t>
            </w:r>
          </w:p>
          <w:p w14:paraId="630F717D" w14:textId="77777777" w:rsidR="004F62EA" w:rsidRPr="00351151" w:rsidRDefault="004F62EA" w:rsidP="0048354B">
            <w:pPr>
              <w:spacing w:after="0" w:line="336" w:lineRule="auto"/>
              <w:ind w:left="720"/>
              <w:jc w:val="both"/>
              <w:rPr>
                <w:rFonts w:ascii="Times New Roman" w:hAnsi="Times New Roman" w:cs="Times New Roman"/>
                <w:sz w:val="26"/>
                <w:szCs w:val="26"/>
              </w:rPr>
            </w:pPr>
            <w:r w:rsidRPr="00351151">
              <w:rPr>
                <w:rFonts w:ascii="Times New Roman" w:hAnsi="Times New Roman" w:cs="Times New Roman"/>
                <w:sz w:val="26"/>
                <w:szCs w:val="26"/>
              </w:rPr>
              <w:t>Mù chữ</w:t>
            </w:r>
          </w:p>
          <w:p w14:paraId="6281BA13" w14:textId="77777777" w:rsidR="004F62EA" w:rsidRPr="00351151" w:rsidRDefault="004F62EA" w:rsidP="0048354B">
            <w:pPr>
              <w:spacing w:after="0" w:line="336" w:lineRule="auto"/>
              <w:ind w:left="720"/>
              <w:jc w:val="both"/>
              <w:rPr>
                <w:rFonts w:ascii="Times New Roman" w:hAnsi="Times New Roman" w:cs="Times New Roman"/>
                <w:sz w:val="26"/>
                <w:szCs w:val="26"/>
              </w:rPr>
            </w:pPr>
            <w:r w:rsidRPr="00351151">
              <w:rPr>
                <w:rFonts w:ascii="Times New Roman" w:hAnsi="Times New Roman" w:cs="Times New Roman"/>
                <w:sz w:val="26"/>
                <w:szCs w:val="26"/>
              </w:rPr>
              <w:t>Tiểu học</w:t>
            </w:r>
          </w:p>
          <w:p w14:paraId="25CC59CC" w14:textId="77777777" w:rsidR="004F62EA" w:rsidRPr="00351151" w:rsidRDefault="004F62EA" w:rsidP="0048354B">
            <w:pPr>
              <w:spacing w:after="0" w:line="336" w:lineRule="auto"/>
              <w:ind w:left="720"/>
              <w:jc w:val="both"/>
              <w:rPr>
                <w:rFonts w:ascii="Times New Roman" w:hAnsi="Times New Roman" w:cs="Times New Roman"/>
                <w:sz w:val="26"/>
                <w:szCs w:val="26"/>
              </w:rPr>
            </w:pPr>
            <w:r w:rsidRPr="00351151">
              <w:rPr>
                <w:rFonts w:ascii="Times New Roman" w:hAnsi="Times New Roman" w:cs="Times New Roman"/>
                <w:sz w:val="26"/>
                <w:szCs w:val="26"/>
              </w:rPr>
              <w:t>Trung học cơ sở</w:t>
            </w:r>
          </w:p>
          <w:p w14:paraId="2B9DBA5B" w14:textId="77777777" w:rsidR="004F62EA" w:rsidRPr="00351151" w:rsidRDefault="004F62EA" w:rsidP="0048354B">
            <w:pPr>
              <w:spacing w:after="0" w:line="336" w:lineRule="auto"/>
              <w:ind w:left="720"/>
              <w:jc w:val="both"/>
              <w:rPr>
                <w:rFonts w:ascii="Times New Roman" w:hAnsi="Times New Roman" w:cs="Times New Roman"/>
                <w:sz w:val="26"/>
                <w:szCs w:val="26"/>
              </w:rPr>
            </w:pPr>
            <w:r w:rsidRPr="00351151">
              <w:rPr>
                <w:rFonts w:ascii="Times New Roman" w:hAnsi="Times New Roman" w:cs="Times New Roman"/>
                <w:sz w:val="26"/>
                <w:szCs w:val="26"/>
              </w:rPr>
              <w:t>Phổ thông trung học</w:t>
            </w:r>
          </w:p>
        </w:tc>
        <w:tc>
          <w:tcPr>
            <w:tcW w:w="900" w:type="dxa"/>
          </w:tcPr>
          <w:p w14:paraId="5D030754" w14:textId="77777777" w:rsidR="004F62EA" w:rsidRPr="00351151" w:rsidRDefault="004F62EA" w:rsidP="0048354B">
            <w:pPr>
              <w:spacing w:after="0" w:line="336" w:lineRule="auto"/>
              <w:jc w:val="center"/>
              <w:rPr>
                <w:rFonts w:ascii="Times New Roman" w:hAnsi="Times New Roman" w:cs="Times New Roman"/>
                <w:sz w:val="26"/>
                <w:szCs w:val="26"/>
              </w:rPr>
            </w:pPr>
          </w:p>
          <w:p w14:paraId="583D0C4A" w14:textId="77777777" w:rsidR="004F62EA" w:rsidRPr="00351151" w:rsidRDefault="004F62EA" w:rsidP="0048354B">
            <w:pPr>
              <w:spacing w:after="0" w:line="336" w:lineRule="auto"/>
              <w:jc w:val="center"/>
              <w:rPr>
                <w:rFonts w:ascii="Times New Roman" w:hAnsi="Times New Roman" w:cs="Times New Roman"/>
                <w:sz w:val="26"/>
                <w:szCs w:val="26"/>
              </w:rPr>
            </w:pPr>
            <w:r w:rsidRPr="00351151">
              <w:rPr>
                <w:rFonts w:ascii="Times New Roman" w:hAnsi="Times New Roman" w:cs="Times New Roman"/>
                <w:sz w:val="26"/>
                <w:szCs w:val="26"/>
              </w:rPr>
              <w:t>43</w:t>
            </w:r>
          </w:p>
          <w:p w14:paraId="390D4681" w14:textId="77777777" w:rsidR="004F62EA" w:rsidRPr="00351151" w:rsidRDefault="004F62EA" w:rsidP="0048354B">
            <w:pPr>
              <w:spacing w:after="0" w:line="336" w:lineRule="auto"/>
              <w:jc w:val="center"/>
              <w:rPr>
                <w:rFonts w:ascii="Times New Roman" w:hAnsi="Times New Roman" w:cs="Times New Roman"/>
                <w:sz w:val="26"/>
                <w:szCs w:val="26"/>
              </w:rPr>
            </w:pPr>
            <w:r w:rsidRPr="00351151">
              <w:rPr>
                <w:rFonts w:ascii="Times New Roman" w:hAnsi="Times New Roman" w:cs="Times New Roman"/>
                <w:sz w:val="26"/>
                <w:szCs w:val="26"/>
              </w:rPr>
              <w:t>128</w:t>
            </w:r>
          </w:p>
          <w:p w14:paraId="4D56919D" w14:textId="77777777" w:rsidR="004F62EA" w:rsidRPr="00351151" w:rsidRDefault="004F62EA" w:rsidP="0048354B">
            <w:pPr>
              <w:spacing w:after="0" w:line="336" w:lineRule="auto"/>
              <w:jc w:val="center"/>
              <w:rPr>
                <w:rFonts w:ascii="Times New Roman" w:hAnsi="Times New Roman" w:cs="Times New Roman"/>
                <w:sz w:val="26"/>
                <w:szCs w:val="26"/>
              </w:rPr>
            </w:pPr>
            <w:r w:rsidRPr="00351151">
              <w:rPr>
                <w:rFonts w:ascii="Times New Roman" w:hAnsi="Times New Roman" w:cs="Times New Roman"/>
                <w:sz w:val="26"/>
                <w:szCs w:val="26"/>
              </w:rPr>
              <w:t>72</w:t>
            </w:r>
          </w:p>
          <w:p w14:paraId="0D1D0A35" w14:textId="77777777" w:rsidR="004F62EA" w:rsidRPr="00351151" w:rsidRDefault="004F62EA" w:rsidP="0048354B">
            <w:pPr>
              <w:spacing w:after="0" w:line="336" w:lineRule="auto"/>
              <w:jc w:val="center"/>
              <w:rPr>
                <w:rFonts w:ascii="Times New Roman" w:hAnsi="Times New Roman" w:cs="Times New Roman"/>
                <w:sz w:val="26"/>
                <w:szCs w:val="26"/>
              </w:rPr>
            </w:pPr>
            <w:r w:rsidRPr="00351151">
              <w:rPr>
                <w:rFonts w:ascii="Times New Roman" w:hAnsi="Times New Roman" w:cs="Times New Roman"/>
                <w:sz w:val="26"/>
                <w:szCs w:val="26"/>
              </w:rPr>
              <w:t>221</w:t>
            </w:r>
          </w:p>
        </w:tc>
        <w:tc>
          <w:tcPr>
            <w:tcW w:w="990" w:type="dxa"/>
          </w:tcPr>
          <w:p w14:paraId="2E1D4263" w14:textId="77777777" w:rsidR="004F62EA" w:rsidRPr="00351151" w:rsidRDefault="004F62EA" w:rsidP="0048354B">
            <w:pPr>
              <w:spacing w:after="0" w:line="336" w:lineRule="auto"/>
              <w:jc w:val="center"/>
              <w:rPr>
                <w:rFonts w:ascii="Times New Roman" w:hAnsi="Times New Roman" w:cs="Times New Roman"/>
                <w:sz w:val="26"/>
                <w:szCs w:val="26"/>
              </w:rPr>
            </w:pPr>
          </w:p>
          <w:p w14:paraId="33888D1B" w14:textId="77777777" w:rsidR="004F62EA" w:rsidRPr="00351151" w:rsidRDefault="004F62EA" w:rsidP="0048354B">
            <w:pPr>
              <w:spacing w:after="0" w:line="336" w:lineRule="auto"/>
              <w:jc w:val="center"/>
              <w:rPr>
                <w:rFonts w:ascii="Times New Roman" w:hAnsi="Times New Roman" w:cs="Times New Roman"/>
                <w:sz w:val="26"/>
                <w:szCs w:val="26"/>
              </w:rPr>
            </w:pPr>
            <w:r w:rsidRPr="00351151">
              <w:rPr>
                <w:rFonts w:ascii="Times New Roman" w:hAnsi="Times New Roman" w:cs="Times New Roman"/>
                <w:sz w:val="26"/>
                <w:szCs w:val="26"/>
              </w:rPr>
              <w:t>9,3</w:t>
            </w:r>
          </w:p>
          <w:p w14:paraId="189A270B" w14:textId="77777777" w:rsidR="004F62EA" w:rsidRPr="00351151" w:rsidRDefault="004F62EA" w:rsidP="0048354B">
            <w:pPr>
              <w:spacing w:after="0" w:line="336" w:lineRule="auto"/>
              <w:jc w:val="center"/>
              <w:rPr>
                <w:rFonts w:ascii="Times New Roman" w:hAnsi="Times New Roman" w:cs="Times New Roman"/>
                <w:sz w:val="26"/>
                <w:szCs w:val="26"/>
              </w:rPr>
            </w:pPr>
            <w:r w:rsidRPr="00351151">
              <w:rPr>
                <w:rFonts w:ascii="Times New Roman" w:hAnsi="Times New Roman" w:cs="Times New Roman"/>
                <w:sz w:val="26"/>
                <w:szCs w:val="26"/>
              </w:rPr>
              <w:t>27,5</w:t>
            </w:r>
          </w:p>
          <w:p w14:paraId="6CD8897D" w14:textId="77777777" w:rsidR="004F62EA" w:rsidRPr="00351151" w:rsidRDefault="004F62EA" w:rsidP="0048354B">
            <w:pPr>
              <w:spacing w:after="0" w:line="336" w:lineRule="auto"/>
              <w:jc w:val="center"/>
              <w:rPr>
                <w:rFonts w:ascii="Times New Roman" w:hAnsi="Times New Roman" w:cs="Times New Roman"/>
                <w:sz w:val="26"/>
                <w:szCs w:val="26"/>
              </w:rPr>
            </w:pPr>
            <w:r w:rsidRPr="00351151">
              <w:rPr>
                <w:rFonts w:ascii="Times New Roman" w:hAnsi="Times New Roman" w:cs="Times New Roman"/>
                <w:sz w:val="26"/>
                <w:szCs w:val="26"/>
              </w:rPr>
              <w:t>15,5</w:t>
            </w:r>
          </w:p>
          <w:p w14:paraId="4A1F7EF7" w14:textId="77777777" w:rsidR="004F62EA" w:rsidRPr="00351151" w:rsidRDefault="004F62EA" w:rsidP="0048354B">
            <w:pPr>
              <w:spacing w:after="0" w:line="336" w:lineRule="auto"/>
              <w:jc w:val="center"/>
              <w:rPr>
                <w:rFonts w:ascii="Times New Roman" w:hAnsi="Times New Roman" w:cs="Times New Roman"/>
                <w:sz w:val="26"/>
                <w:szCs w:val="26"/>
              </w:rPr>
            </w:pPr>
            <w:r w:rsidRPr="00351151">
              <w:rPr>
                <w:rFonts w:ascii="Times New Roman" w:hAnsi="Times New Roman" w:cs="Times New Roman"/>
                <w:sz w:val="26"/>
                <w:szCs w:val="26"/>
              </w:rPr>
              <w:t>47,6</w:t>
            </w:r>
          </w:p>
        </w:tc>
        <w:tc>
          <w:tcPr>
            <w:tcW w:w="900" w:type="dxa"/>
          </w:tcPr>
          <w:p w14:paraId="35569BA1" w14:textId="77777777" w:rsidR="004F62EA" w:rsidRPr="00351151" w:rsidRDefault="004F62EA" w:rsidP="0048354B">
            <w:pPr>
              <w:spacing w:after="0" w:line="336" w:lineRule="auto"/>
              <w:jc w:val="center"/>
              <w:rPr>
                <w:rFonts w:ascii="Times New Roman" w:hAnsi="Times New Roman" w:cs="Times New Roman"/>
                <w:sz w:val="26"/>
                <w:szCs w:val="26"/>
              </w:rPr>
            </w:pPr>
          </w:p>
          <w:p w14:paraId="569D376B" w14:textId="77777777" w:rsidR="004F62EA" w:rsidRPr="00351151" w:rsidRDefault="004F62EA" w:rsidP="0048354B">
            <w:pPr>
              <w:spacing w:after="0" w:line="336" w:lineRule="auto"/>
              <w:jc w:val="center"/>
              <w:rPr>
                <w:rFonts w:ascii="Times New Roman" w:hAnsi="Times New Roman" w:cs="Times New Roman"/>
                <w:sz w:val="26"/>
                <w:szCs w:val="26"/>
              </w:rPr>
            </w:pPr>
            <w:r w:rsidRPr="00351151">
              <w:rPr>
                <w:rFonts w:ascii="Times New Roman" w:hAnsi="Times New Roman" w:cs="Times New Roman"/>
                <w:sz w:val="26"/>
                <w:szCs w:val="26"/>
              </w:rPr>
              <w:t>2</w:t>
            </w:r>
          </w:p>
          <w:p w14:paraId="6863EC18" w14:textId="77777777" w:rsidR="004F62EA" w:rsidRPr="00351151" w:rsidRDefault="004F62EA" w:rsidP="0048354B">
            <w:pPr>
              <w:spacing w:after="0" w:line="336" w:lineRule="auto"/>
              <w:jc w:val="center"/>
              <w:rPr>
                <w:rFonts w:ascii="Times New Roman" w:hAnsi="Times New Roman" w:cs="Times New Roman"/>
                <w:sz w:val="26"/>
                <w:szCs w:val="26"/>
              </w:rPr>
            </w:pPr>
            <w:r w:rsidRPr="00351151">
              <w:rPr>
                <w:rFonts w:ascii="Times New Roman" w:hAnsi="Times New Roman" w:cs="Times New Roman"/>
                <w:sz w:val="26"/>
                <w:szCs w:val="26"/>
              </w:rPr>
              <w:t>89</w:t>
            </w:r>
          </w:p>
          <w:p w14:paraId="5C6547F5" w14:textId="77777777" w:rsidR="004F62EA" w:rsidRPr="00351151" w:rsidRDefault="004F62EA" w:rsidP="0048354B">
            <w:pPr>
              <w:spacing w:after="0" w:line="336" w:lineRule="auto"/>
              <w:jc w:val="center"/>
              <w:rPr>
                <w:rFonts w:ascii="Times New Roman" w:hAnsi="Times New Roman" w:cs="Times New Roman"/>
                <w:sz w:val="26"/>
                <w:szCs w:val="26"/>
              </w:rPr>
            </w:pPr>
            <w:r w:rsidRPr="00351151">
              <w:rPr>
                <w:rFonts w:ascii="Times New Roman" w:hAnsi="Times New Roman" w:cs="Times New Roman"/>
                <w:sz w:val="26"/>
                <w:szCs w:val="26"/>
              </w:rPr>
              <w:t>64</w:t>
            </w:r>
          </w:p>
          <w:p w14:paraId="348669C8" w14:textId="77777777" w:rsidR="004F62EA" w:rsidRPr="00351151" w:rsidRDefault="004F62EA" w:rsidP="0048354B">
            <w:pPr>
              <w:spacing w:after="0" w:line="336" w:lineRule="auto"/>
              <w:jc w:val="center"/>
              <w:rPr>
                <w:rFonts w:ascii="Times New Roman" w:hAnsi="Times New Roman" w:cs="Times New Roman"/>
                <w:sz w:val="26"/>
                <w:szCs w:val="26"/>
              </w:rPr>
            </w:pPr>
            <w:r w:rsidRPr="00351151">
              <w:rPr>
                <w:rFonts w:ascii="Times New Roman" w:hAnsi="Times New Roman" w:cs="Times New Roman"/>
                <w:sz w:val="26"/>
                <w:szCs w:val="26"/>
              </w:rPr>
              <w:t>309</w:t>
            </w:r>
          </w:p>
        </w:tc>
        <w:tc>
          <w:tcPr>
            <w:tcW w:w="990" w:type="dxa"/>
          </w:tcPr>
          <w:p w14:paraId="2394E717" w14:textId="77777777" w:rsidR="004F62EA" w:rsidRPr="00351151" w:rsidRDefault="004F62EA" w:rsidP="0048354B">
            <w:pPr>
              <w:spacing w:after="0" w:line="336" w:lineRule="auto"/>
              <w:jc w:val="center"/>
              <w:rPr>
                <w:rFonts w:ascii="Times New Roman" w:hAnsi="Times New Roman" w:cs="Times New Roman"/>
                <w:sz w:val="26"/>
                <w:szCs w:val="26"/>
              </w:rPr>
            </w:pPr>
          </w:p>
          <w:p w14:paraId="22721122" w14:textId="77777777" w:rsidR="004F62EA" w:rsidRPr="00351151" w:rsidRDefault="004F62EA" w:rsidP="0048354B">
            <w:pPr>
              <w:spacing w:after="0" w:line="336" w:lineRule="auto"/>
              <w:jc w:val="center"/>
              <w:rPr>
                <w:rFonts w:ascii="Times New Roman" w:hAnsi="Times New Roman" w:cs="Times New Roman"/>
                <w:sz w:val="26"/>
                <w:szCs w:val="26"/>
              </w:rPr>
            </w:pPr>
            <w:r w:rsidRPr="00351151">
              <w:rPr>
                <w:rFonts w:ascii="Times New Roman" w:hAnsi="Times New Roman" w:cs="Times New Roman"/>
                <w:sz w:val="26"/>
                <w:szCs w:val="26"/>
              </w:rPr>
              <w:t>0,4</w:t>
            </w:r>
          </w:p>
          <w:p w14:paraId="0D080C89" w14:textId="77777777" w:rsidR="004F62EA" w:rsidRPr="00351151" w:rsidRDefault="004F62EA" w:rsidP="0048354B">
            <w:pPr>
              <w:spacing w:after="0" w:line="336" w:lineRule="auto"/>
              <w:jc w:val="center"/>
              <w:rPr>
                <w:rFonts w:ascii="Times New Roman" w:hAnsi="Times New Roman" w:cs="Times New Roman"/>
                <w:sz w:val="26"/>
                <w:szCs w:val="26"/>
              </w:rPr>
            </w:pPr>
            <w:r w:rsidRPr="00351151">
              <w:rPr>
                <w:rFonts w:ascii="Times New Roman" w:hAnsi="Times New Roman" w:cs="Times New Roman"/>
                <w:sz w:val="26"/>
                <w:szCs w:val="26"/>
              </w:rPr>
              <w:t>19,2</w:t>
            </w:r>
          </w:p>
          <w:p w14:paraId="08D5ACAE" w14:textId="77777777" w:rsidR="004F62EA" w:rsidRPr="00351151" w:rsidRDefault="004F62EA" w:rsidP="0048354B">
            <w:pPr>
              <w:spacing w:after="0" w:line="336" w:lineRule="auto"/>
              <w:jc w:val="center"/>
              <w:rPr>
                <w:rFonts w:ascii="Times New Roman" w:hAnsi="Times New Roman" w:cs="Times New Roman"/>
                <w:sz w:val="26"/>
                <w:szCs w:val="26"/>
              </w:rPr>
            </w:pPr>
            <w:r w:rsidRPr="00351151">
              <w:rPr>
                <w:rFonts w:ascii="Times New Roman" w:hAnsi="Times New Roman" w:cs="Times New Roman"/>
                <w:sz w:val="26"/>
                <w:szCs w:val="26"/>
              </w:rPr>
              <w:t>13,8</w:t>
            </w:r>
          </w:p>
          <w:p w14:paraId="084E3893" w14:textId="77777777" w:rsidR="004F62EA" w:rsidRPr="00351151" w:rsidRDefault="004F62EA" w:rsidP="0048354B">
            <w:pPr>
              <w:spacing w:after="0" w:line="336" w:lineRule="auto"/>
              <w:jc w:val="center"/>
              <w:rPr>
                <w:rFonts w:ascii="Times New Roman" w:hAnsi="Times New Roman" w:cs="Times New Roman"/>
                <w:sz w:val="26"/>
                <w:szCs w:val="26"/>
              </w:rPr>
            </w:pPr>
            <w:r w:rsidRPr="00351151">
              <w:rPr>
                <w:rFonts w:ascii="Times New Roman" w:hAnsi="Times New Roman" w:cs="Times New Roman"/>
                <w:sz w:val="26"/>
                <w:szCs w:val="26"/>
              </w:rPr>
              <w:t>66,6</w:t>
            </w:r>
          </w:p>
        </w:tc>
        <w:tc>
          <w:tcPr>
            <w:tcW w:w="918" w:type="dxa"/>
          </w:tcPr>
          <w:p w14:paraId="3BDD1D12" w14:textId="77777777" w:rsidR="004F62EA" w:rsidRPr="00351151" w:rsidRDefault="004F62EA" w:rsidP="0048354B">
            <w:pPr>
              <w:spacing w:after="0" w:line="336" w:lineRule="auto"/>
              <w:jc w:val="center"/>
              <w:rPr>
                <w:rFonts w:ascii="Times New Roman" w:hAnsi="Times New Roman" w:cs="Times New Roman"/>
                <w:sz w:val="26"/>
                <w:szCs w:val="26"/>
              </w:rPr>
            </w:pPr>
          </w:p>
          <w:p w14:paraId="1D9FBDAB" w14:textId="77777777" w:rsidR="004F62EA" w:rsidRPr="00351151" w:rsidRDefault="004F62EA" w:rsidP="0048354B">
            <w:pPr>
              <w:spacing w:after="0" w:line="336" w:lineRule="auto"/>
              <w:jc w:val="center"/>
              <w:rPr>
                <w:rFonts w:ascii="Times New Roman" w:hAnsi="Times New Roman" w:cs="Times New Roman"/>
                <w:sz w:val="26"/>
                <w:szCs w:val="26"/>
              </w:rPr>
            </w:pPr>
            <w:r w:rsidRPr="00351151">
              <w:rPr>
                <w:rFonts w:ascii="Times New Roman" w:hAnsi="Times New Roman" w:cs="Times New Roman"/>
                <w:sz w:val="26"/>
                <w:szCs w:val="26"/>
              </w:rPr>
              <w:t>45</w:t>
            </w:r>
          </w:p>
          <w:p w14:paraId="143BFD93" w14:textId="77777777" w:rsidR="004F62EA" w:rsidRPr="00351151" w:rsidRDefault="004F62EA" w:rsidP="0048354B">
            <w:pPr>
              <w:spacing w:after="0" w:line="336" w:lineRule="auto"/>
              <w:jc w:val="center"/>
              <w:rPr>
                <w:rFonts w:ascii="Times New Roman" w:hAnsi="Times New Roman" w:cs="Times New Roman"/>
                <w:sz w:val="26"/>
                <w:szCs w:val="26"/>
              </w:rPr>
            </w:pPr>
            <w:r w:rsidRPr="00351151">
              <w:rPr>
                <w:rFonts w:ascii="Times New Roman" w:hAnsi="Times New Roman" w:cs="Times New Roman"/>
                <w:sz w:val="26"/>
                <w:szCs w:val="26"/>
              </w:rPr>
              <w:t>217</w:t>
            </w:r>
          </w:p>
          <w:p w14:paraId="5C7BA992" w14:textId="77777777" w:rsidR="004F62EA" w:rsidRPr="00351151" w:rsidRDefault="004F62EA" w:rsidP="0048354B">
            <w:pPr>
              <w:spacing w:after="0" w:line="336" w:lineRule="auto"/>
              <w:jc w:val="center"/>
              <w:rPr>
                <w:rFonts w:ascii="Times New Roman" w:hAnsi="Times New Roman" w:cs="Times New Roman"/>
                <w:sz w:val="26"/>
                <w:szCs w:val="26"/>
              </w:rPr>
            </w:pPr>
            <w:r w:rsidRPr="00351151">
              <w:rPr>
                <w:rFonts w:ascii="Times New Roman" w:hAnsi="Times New Roman" w:cs="Times New Roman"/>
                <w:sz w:val="26"/>
                <w:szCs w:val="26"/>
              </w:rPr>
              <w:t>136</w:t>
            </w:r>
          </w:p>
          <w:p w14:paraId="0F253696" w14:textId="77777777" w:rsidR="004F62EA" w:rsidRPr="00351151" w:rsidRDefault="004F62EA" w:rsidP="0048354B">
            <w:pPr>
              <w:spacing w:after="0" w:line="336" w:lineRule="auto"/>
              <w:jc w:val="center"/>
              <w:rPr>
                <w:rFonts w:ascii="Times New Roman" w:hAnsi="Times New Roman" w:cs="Times New Roman"/>
                <w:sz w:val="26"/>
                <w:szCs w:val="26"/>
              </w:rPr>
            </w:pPr>
            <w:r w:rsidRPr="00351151">
              <w:rPr>
                <w:rFonts w:ascii="Times New Roman" w:hAnsi="Times New Roman" w:cs="Times New Roman"/>
                <w:sz w:val="26"/>
                <w:szCs w:val="26"/>
              </w:rPr>
              <w:t>530</w:t>
            </w:r>
          </w:p>
        </w:tc>
        <w:tc>
          <w:tcPr>
            <w:tcW w:w="900" w:type="dxa"/>
          </w:tcPr>
          <w:p w14:paraId="21ABC53A" w14:textId="77777777" w:rsidR="004F62EA" w:rsidRPr="00351151" w:rsidRDefault="004F62EA" w:rsidP="0048354B">
            <w:pPr>
              <w:spacing w:after="0" w:line="336" w:lineRule="auto"/>
              <w:jc w:val="center"/>
              <w:rPr>
                <w:rFonts w:ascii="Times New Roman" w:hAnsi="Times New Roman" w:cs="Times New Roman"/>
                <w:sz w:val="26"/>
                <w:szCs w:val="26"/>
              </w:rPr>
            </w:pPr>
          </w:p>
          <w:p w14:paraId="5C94906E" w14:textId="77777777" w:rsidR="004F62EA" w:rsidRPr="00351151" w:rsidRDefault="004F62EA" w:rsidP="0048354B">
            <w:pPr>
              <w:spacing w:after="0" w:line="336" w:lineRule="auto"/>
              <w:jc w:val="center"/>
              <w:rPr>
                <w:rFonts w:ascii="Times New Roman" w:hAnsi="Times New Roman" w:cs="Times New Roman"/>
                <w:sz w:val="26"/>
                <w:szCs w:val="26"/>
              </w:rPr>
            </w:pPr>
            <w:r w:rsidRPr="00351151">
              <w:rPr>
                <w:rFonts w:ascii="Times New Roman" w:hAnsi="Times New Roman" w:cs="Times New Roman"/>
                <w:sz w:val="26"/>
                <w:szCs w:val="26"/>
              </w:rPr>
              <w:t>4,8</w:t>
            </w:r>
          </w:p>
          <w:p w14:paraId="4A75C532" w14:textId="77777777" w:rsidR="004F62EA" w:rsidRPr="00351151" w:rsidRDefault="004F62EA" w:rsidP="0048354B">
            <w:pPr>
              <w:spacing w:after="0" w:line="336" w:lineRule="auto"/>
              <w:jc w:val="center"/>
              <w:rPr>
                <w:rFonts w:ascii="Times New Roman" w:hAnsi="Times New Roman" w:cs="Times New Roman"/>
                <w:sz w:val="26"/>
                <w:szCs w:val="26"/>
              </w:rPr>
            </w:pPr>
            <w:r w:rsidRPr="00351151">
              <w:rPr>
                <w:rFonts w:ascii="Times New Roman" w:hAnsi="Times New Roman" w:cs="Times New Roman"/>
                <w:sz w:val="26"/>
                <w:szCs w:val="26"/>
              </w:rPr>
              <w:t>23,4</w:t>
            </w:r>
          </w:p>
          <w:p w14:paraId="231AE4F6" w14:textId="77777777" w:rsidR="004F62EA" w:rsidRPr="00351151" w:rsidRDefault="004F62EA" w:rsidP="0048354B">
            <w:pPr>
              <w:spacing w:after="0" w:line="336" w:lineRule="auto"/>
              <w:jc w:val="center"/>
              <w:rPr>
                <w:rFonts w:ascii="Times New Roman" w:hAnsi="Times New Roman" w:cs="Times New Roman"/>
                <w:sz w:val="26"/>
                <w:szCs w:val="26"/>
              </w:rPr>
            </w:pPr>
            <w:r w:rsidRPr="00351151">
              <w:rPr>
                <w:rFonts w:ascii="Times New Roman" w:hAnsi="Times New Roman" w:cs="Times New Roman"/>
                <w:sz w:val="26"/>
                <w:szCs w:val="26"/>
              </w:rPr>
              <w:t>14,7</w:t>
            </w:r>
          </w:p>
          <w:p w14:paraId="59CE6404" w14:textId="77777777" w:rsidR="004F62EA" w:rsidRPr="00351151" w:rsidRDefault="004F62EA" w:rsidP="0048354B">
            <w:pPr>
              <w:spacing w:after="0" w:line="336" w:lineRule="auto"/>
              <w:jc w:val="center"/>
              <w:rPr>
                <w:rFonts w:ascii="Times New Roman" w:hAnsi="Times New Roman" w:cs="Times New Roman"/>
                <w:sz w:val="26"/>
                <w:szCs w:val="26"/>
              </w:rPr>
            </w:pPr>
            <w:r w:rsidRPr="00351151">
              <w:rPr>
                <w:rFonts w:ascii="Times New Roman" w:hAnsi="Times New Roman" w:cs="Times New Roman"/>
                <w:sz w:val="26"/>
                <w:szCs w:val="26"/>
              </w:rPr>
              <w:t>57,1</w:t>
            </w:r>
          </w:p>
        </w:tc>
      </w:tr>
      <w:tr w:rsidR="004F62EA" w:rsidRPr="00351151" w14:paraId="1996C06B" w14:textId="77777777" w:rsidTr="0048354B">
        <w:trPr>
          <w:jc w:val="center"/>
        </w:trPr>
        <w:tc>
          <w:tcPr>
            <w:tcW w:w="3240" w:type="dxa"/>
          </w:tcPr>
          <w:p w14:paraId="7176A5AB" w14:textId="77777777" w:rsidR="004F62EA" w:rsidRPr="00351151" w:rsidRDefault="004F62EA" w:rsidP="0048354B">
            <w:pPr>
              <w:spacing w:after="0" w:line="336" w:lineRule="auto"/>
              <w:jc w:val="both"/>
              <w:rPr>
                <w:rFonts w:ascii="Times New Roman" w:hAnsi="Times New Roman" w:cs="Times New Roman"/>
                <w:sz w:val="26"/>
                <w:szCs w:val="26"/>
              </w:rPr>
            </w:pPr>
            <w:r w:rsidRPr="00351151">
              <w:rPr>
                <w:rFonts w:ascii="Times New Roman" w:hAnsi="Times New Roman" w:cs="Times New Roman"/>
                <w:sz w:val="26"/>
                <w:szCs w:val="26"/>
              </w:rPr>
              <w:t>Tình trạng hôn nhân</w:t>
            </w:r>
          </w:p>
          <w:p w14:paraId="6FBE8196" w14:textId="77777777" w:rsidR="004F62EA" w:rsidRPr="00351151" w:rsidRDefault="004F62EA" w:rsidP="0048354B">
            <w:pPr>
              <w:spacing w:after="0" w:line="336" w:lineRule="auto"/>
              <w:ind w:left="720"/>
              <w:jc w:val="both"/>
              <w:rPr>
                <w:rFonts w:ascii="Times New Roman" w:hAnsi="Times New Roman" w:cs="Times New Roman"/>
                <w:sz w:val="26"/>
                <w:szCs w:val="26"/>
              </w:rPr>
            </w:pPr>
            <w:r w:rsidRPr="00351151">
              <w:rPr>
                <w:rFonts w:ascii="Times New Roman" w:hAnsi="Times New Roman" w:cs="Times New Roman"/>
                <w:sz w:val="26"/>
                <w:szCs w:val="26"/>
              </w:rPr>
              <w:t>Chưa</w:t>
            </w:r>
          </w:p>
          <w:p w14:paraId="7A7E4A0E" w14:textId="77777777" w:rsidR="004F62EA" w:rsidRPr="00351151" w:rsidRDefault="004F62EA" w:rsidP="0048354B">
            <w:pPr>
              <w:spacing w:after="0" w:line="336" w:lineRule="auto"/>
              <w:ind w:left="720"/>
              <w:jc w:val="both"/>
              <w:rPr>
                <w:rFonts w:ascii="Times New Roman" w:hAnsi="Times New Roman" w:cs="Times New Roman"/>
                <w:sz w:val="26"/>
                <w:szCs w:val="26"/>
              </w:rPr>
            </w:pPr>
            <w:r w:rsidRPr="00351151">
              <w:rPr>
                <w:rFonts w:ascii="Times New Roman" w:hAnsi="Times New Roman" w:cs="Times New Roman"/>
                <w:sz w:val="26"/>
                <w:szCs w:val="26"/>
              </w:rPr>
              <w:t>Có vợ chồng</w:t>
            </w:r>
          </w:p>
          <w:p w14:paraId="59EBF0F2" w14:textId="77777777" w:rsidR="004F62EA" w:rsidRPr="00351151" w:rsidRDefault="004F62EA" w:rsidP="0048354B">
            <w:pPr>
              <w:spacing w:after="0" w:line="336" w:lineRule="auto"/>
              <w:ind w:left="720"/>
              <w:jc w:val="both"/>
              <w:rPr>
                <w:rFonts w:ascii="Times New Roman" w:hAnsi="Times New Roman" w:cs="Times New Roman"/>
                <w:sz w:val="26"/>
                <w:szCs w:val="26"/>
              </w:rPr>
            </w:pPr>
            <w:r w:rsidRPr="00351151">
              <w:rPr>
                <w:rFonts w:ascii="Times New Roman" w:hAnsi="Times New Roman" w:cs="Times New Roman"/>
                <w:sz w:val="26"/>
                <w:szCs w:val="26"/>
              </w:rPr>
              <w:t>Goá/ly dị/ly thân</w:t>
            </w:r>
          </w:p>
        </w:tc>
        <w:tc>
          <w:tcPr>
            <w:tcW w:w="900" w:type="dxa"/>
          </w:tcPr>
          <w:p w14:paraId="3414291B" w14:textId="77777777" w:rsidR="0048354B" w:rsidRPr="00351151" w:rsidRDefault="0048354B" w:rsidP="0048354B">
            <w:pPr>
              <w:spacing w:after="0" w:line="336" w:lineRule="auto"/>
              <w:jc w:val="center"/>
              <w:rPr>
                <w:rFonts w:ascii="Times New Roman" w:hAnsi="Times New Roman" w:cs="Times New Roman"/>
                <w:sz w:val="26"/>
                <w:szCs w:val="26"/>
              </w:rPr>
            </w:pPr>
          </w:p>
          <w:p w14:paraId="24E646F0" w14:textId="77777777" w:rsidR="004F62EA" w:rsidRPr="00351151" w:rsidRDefault="004F62EA" w:rsidP="0048354B">
            <w:pPr>
              <w:spacing w:after="0" w:line="336" w:lineRule="auto"/>
              <w:jc w:val="center"/>
              <w:rPr>
                <w:rFonts w:ascii="Times New Roman" w:hAnsi="Times New Roman" w:cs="Times New Roman"/>
                <w:sz w:val="26"/>
                <w:szCs w:val="26"/>
              </w:rPr>
            </w:pPr>
            <w:r w:rsidRPr="00351151">
              <w:rPr>
                <w:rFonts w:ascii="Times New Roman" w:hAnsi="Times New Roman" w:cs="Times New Roman"/>
                <w:sz w:val="26"/>
                <w:szCs w:val="26"/>
              </w:rPr>
              <w:t>21</w:t>
            </w:r>
          </w:p>
          <w:p w14:paraId="313C21F5" w14:textId="77777777" w:rsidR="004F62EA" w:rsidRPr="00351151" w:rsidRDefault="004F62EA" w:rsidP="0048354B">
            <w:pPr>
              <w:spacing w:after="0" w:line="336" w:lineRule="auto"/>
              <w:jc w:val="center"/>
              <w:rPr>
                <w:rFonts w:ascii="Times New Roman" w:hAnsi="Times New Roman" w:cs="Times New Roman"/>
                <w:sz w:val="26"/>
                <w:szCs w:val="26"/>
              </w:rPr>
            </w:pPr>
            <w:r w:rsidRPr="00351151">
              <w:rPr>
                <w:rFonts w:ascii="Times New Roman" w:hAnsi="Times New Roman" w:cs="Times New Roman"/>
                <w:sz w:val="26"/>
                <w:szCs w:val="26"/>
              </w:rPr>
              <w:t>400</w:t>
            </w:r>
          </w:p>
          <w:p w14:paraId="6AEF7364" w14:textId="77777777" w:rsidR="004F62EA" w:rsidRPr="00351151" w:rsidRDefault="004F62EA" w:rsidP="0048354B">
            <w:pPr>
              <w:spacing w:after="0" w:line="336" w:lineRule="auto"/>
              <w:jc w:val="center"/>
              <w:rPr>
                <w:rFonts w:ascii="Times New Roman" w:hAnsi="Times New Roman" w:cs="Times New Roman"/>
                <w:sz w:val="26"/>
                <w:szCs w:val="26"/>
              </w:rPr>
            </w:pPr>
            <w:r w:rsidRPr="00351151">
              <w:rPr>
                <w:rFonts w:ascii="Times New Roman" w:hAnsi="Times New Roman" w:cs="Times New Roman"/>
                <w:sz w:val="26"/>
                <w:szCs w:val="26"/>
              </w:rPr>
              <w:t>43</w:t>
            </w:r>
          </w:p>
        </w:tc>
        <w:tc>
          <w:tcPr>
            <w:tcW w:w="990" w:type="dxa"/>
          </w:tcPr>
          <w:p w14:paraId="0479C123" w14:textId="77777777" w:rsidR="0048354B" w:rsidRPr="00351151" w:rsidRDefault="0048354B" w:rsidP="0048354B">
            <w:pPr>
              <w:spacing w:after="0" w:line="336" w:lineRule="auto"/>
              <w:jc w:val="center"/>
              <w:rPr>
                <w:rFonts w:ascii="Times New Roman" w:hAnsi="Times New Roman" w:cs="Times New Roman"/>
                <w:sz w:val="26"/>
                <w:szCs w:val="26"/>
              </w:rPr>
            </w:pPr>
          </w:p>
          <w:p w14:paraId="24B36024" w14:textId="77777777" w:rsidR="004F62EA" w:rsidRPr="00351151" w:rsidRDefault="004F62EA" w:rsidP="0048354B">
            <w:pPr>
              <w:spacing w:after="0" w:line="336" w:lineRule="auto"/>
              <w:jc w:val="center"/>
              <w:rPr>
                <w:rFonts w:ascii="Times New Roman" w:hAnsi="Times New Roman" w:cs="Times New Roman"/>
                <w:sz w:val="26"/>
                <w:szCs w:val="26"/>
              </w:rPr>
            </w:pPr>
            <w:r w:rsidRPr="00351151">
              <w:rPr>
                <w:rFonts w:ascii="Times New Roman" w:hAnsi="Times New Roman" w:cs="Times New Roman"/>
                <w:sz w:val="26"/>
                <w:szCs w:val="26"/>
              </w:rPr>
              <w:t>4,5</w:t>
            </w:r>
          </w:p>
          <w:p w14:paraId="107C0931" w14:textId="77777777" w:rsidR="004F62EA" w:rsidRPr="00351151" w:rsidRDefault="004F62EA" w:rsidP="0048354B">
            <w:pPr>
              <w:spacing w:after="0" w:line="336" w:lineRule="auto"/>
              <w:jc w:val="center"/>
              <w:rPr>
                <w:rFonts w:ascii="Times New Roman" w:hAnsi="Times New Roman" w:cs="Times New Roman"/>
                <w:sz w:val="26"/>
                <w:szCs w:val="26"/>
              </w:rPr>
            </w:pPr>
            <w:r w:rsidRPr="00351151">
              <w:rPr>
                <w:rFonts w:ascii="Times New Roman" w:hAnsi="Times New Roman" w:cs="Times New Roman"/>
                <w:sz w:val="26"/>
                <w:szCs w:val="26"/>
              </w:rPr>
              <w:t>86,2</w:t>
            </w:r>
          </w:p>
          <w:p w14:paraId="0179548D" w14:textId="77777777" w:rsidR="004F62EA" w:rsidRPr="00351151" w:rsidRDefault="004F62EA" w:rsidP="0048354B">
            <w:pPr>
              <w:spacing w:after="0" w:line="336" w:lineRule="auto"/>
              <w:jc w:val="center"/>
              <w:rPr>
                <w:rFonts w:ascii="Times New Roman" w:hAnsi="Times New Roman" w:cs="Times New Roman"/>
                <w:sz w:val="26"/>
                <w:szCs w:val="26"/>
              </w:rPr>
            </w:pPr>
            <w:r w:rsidRPr="00351151">
              <w:rPr>
                <w:rFonts w:ascii="Times New Roman" w:hAnsi="Times New Roman" w:cs="Times New Roman"/>
                <w:sz w:val="26"/>
                <w:szCs w:val="26"/>
              </w:rPr>
              <w:t>9,3</w:t>
            </w:r>
          </w:p>
        </w:tc>
        <w:tc>
          <w:tcPr>
            <w:tcW w:w="900" w:type="dxa"/>
          </w:tcPr>
          <w:p w14:paraId="4DF30FE7" w14:textId="77777777" w:rsidR="0048354B" w:rsidRPr="00351151" w:rsidRDefault="0048354B" w:rsidP="0048354B">
            <w:pPr>
              <w:spacing w:after="0" w:line="336" w:lineRule="auto"/>
              <w:jc w:val="center"/>
              <w:rPr>
                <w:rFonts w:ascii="Times New Roman" w:hAnsi="Times New Roman" w:cs="Times New Roman"/>
                <w:sz w:val="26"/>
                <w:szCs w:val="26"/>
              </w:rPr>
            </w:pPr>
          </w:p>
          <w:p w14:paraId="63FF9363" w14:textId="77777777" w:rsidR="004F62EA" w:rsidRPr="00351151" w:rsidRDefault="004F62EA" w:rsidP="0048354B">
            <w:pPr>
              <w:spacing w:after="0" w:line="336" w:lineRule="auto"/>
              <w:jc w:val="center"/>
              <w:rPr>
                <w:rFonts w:ascii="Times New Roman" w:hAnsi="Times New Roman" w:cs="Times New Roman"/>
                <w:sz w:val="26"/>
                <w:szCs w:val="26"/>
              </w:rPr>
            </w:pPr>
            <w:r w:rsidRPr="00351151">
              <w:rPr>
                <w:rFonts w:ascii="Times New Roman" w:hAnsi="Times New Roman" w:cs="Times New Roman"/>
                <w:sz w:val="26"/>
                <w:szCs w:val="26"/>
              </w:rPr>
              <w:t>20</w:t>
            </w:r>
          </w:p>
          <w:p w14:paraId="5EC62C0B" w14:textId="77777777" w:rsidR="004F62EA" w:rsidRPr="00351151" w:rsidRDefault="004F62EA" w:rsidP="0048354B">
            <w:pPr>
              <w:spacing w:after="0" w:line="336" w:lineRule="auto"/>
              <w:jc w:val="center"/>
              <w:rPr>
                <w:rFonts w:ascii="Times New Roman" w:hAnsi="Times New Roman" w:cs="Times New Roman"/>
                <w:sz w:val="26"/>
                <w:szCs w:val="26"/>
              </w:rPr>
            </w:pPr>
            <w:r w:rsidRPr="00351151">
              <w:rPr>
                <w:rFonts w:ascii="Times New Roman" w:hAnsi="Times New Roman" w:cs="Times New Roman"/>
                <w:sz w:val="26"/>
                <w:szCs w:val="26"/>
              </w:rPr>
              <w:t>418</w:t>
            </w:r>
          </w:p>
          <w:p w14:paraId="739499E1" w14:textId="77777777" w:rsidR="004F62EA" w:rsidRPr="00351151" w:rsidRDefault="004F62EA" w:rsidP="0048354B">
            <w:pPr>
              <w:spacing w:after="0" w:line="336" w:lineRule="auto"/>
              <w:jc w:val="center"/>
              <w:rPr>
                <w:rFonts w:ascii="Times New Roman" w:hAnsi="Times New Roman" w:cs="Times New Roman"/>
                <w:sz w:val="26"/>
                <w:szCs w:val="26"/>
              </w:rPr>
            </w:pPr>
            <w:r w:rsidRPr="00351151">
              <w:rPr>
                <w:rFonts w:ascii="Times New Roman" w:hAnsi="Times New Roman" w:cs="Times New Roman"/>
                <w:sz w:val="26"/>
                <w:szCs w:val="26"/>
              </w:rPr>
              <w:t>26</w:t>
            </w:r>
          </w:p>
        </w:tc>
        <w:tc>
          <w:tcPr>
            <w:tcW w:w="990" w:type="dxa"/>
          </w:tcPr>
          <w:p w14:paraId="00B5EB40" w14:textId="77777777" w:rsidR="0048354B" w:rsidRPr="00351151" w:rsidRDefault="0048354B" w:rsidP="0048354B">
            <w:pPr>
              <w:spacing w:after="0" w:line="336" w:lineRule="auto"/>
              <w:jc w:val="center"/>
              <w:rPr>
                <w:rFonts w:ascii="Times New Roman" w:hAnsi="Times New Roman" w:cs="Times New Roman"/>
                <w:sz w:val="26"/>
                <w:szCs w:val="26"/>
              </w:rPr>
            </w:pPr>
          </w:p>
          <w:p w14:paraId="03CCA422" w14:textId="77777777" w:rsidR="004F62EA" w:rsidRPr="00351151" w:rsidRDefault="004F62EA" w:rsidP="0048354B">
            <w:pPr>
              <w:spacing w:after="0" w:line="336" w:lineRule="auto"/>
              <w:jc w:val="center"/>
              <w:rPr>
                <w:rFonts w:ascii="Times New Roman" w:hAnsi="Times New Roman" w:cs="Times New Roman"/>
                <w:sz w:val="26"/>
                <w:szCs w:val="26"/>
              </w:rPr>
            </w:pPr>
            <w:r w:rsidRPr="00351151">
              <w:rPr>
                <w:rFonts w:ascii="Times New Roman" w:hAnsi="Times New Roman" w:cs="Times New Roman"/>
                <w:sz w:val="26"/>
                <w:szCs w:val="26"/>
              </w:rPr>
              <w:t>4,3</w:t>
            </w:r>
          </w:p>
          <w:p w14:paraId="5CC157F5" w14:textId="77777777" w:rsidR="004F62EA" w:rsidRPr="00351151" w:rsidRDefault="004F62EA" w:rsidP="0048354B">
            <w:pPr>
              <w:spacing w:after="0" w:line="336" w:lineRule="auto"/>
              <w:jc w:val="center"/>
              <w:rPr>
                <w:rFonts w:ascii="Times New Roman" w:hAnsi="Times New Roman" w:cs="Times New Roman"/>
                <w:sz w:val="26"/>
                <w:szCs w:val="26"/>
              </w:rPr>
            </w:pPr>
            <w:r w:rsidRPr="00351151">
              <w:rPr>
                <w:rFonts w:ascii="Times New Roman" w:hAnsi="Times New Roman" w:cs="Times New Roman"/>
                <w:sz w:val="26"/>
                <w:szCs w:val="26"/>
              </w:rPr>
              <w:t>90,1</w:t>
            </w:r>
          </w:p>
          <w:p w14:paraId="00584745" w14:textId="77777777" w:rsidR="004F62EA" w:rsidRPr="00351151" w:rsidRDefault="004F62EA" w:rsidP="0048354B">
            <w:pPr>
              <w:spacing w:after="0" w:line="336" w:lineRule="auto"/>
              <w:jc w:val="center"/>
              <w:rPr>
                <w:rFonts w:ascii="Times New Roman" w:hAnsi="Times New Roman" w:cs="Times New Roman"/>
                <w:sz w:val="26"/>
                <w:szCs w:val="26"/>
              </w:rPr>
            </w:pPr>
            <w:r w:rsidRPr="00351151">
              <w:rPr>
                <w:rFonts w:ascii="Times New Roman" w:hAnsi="Times New Roman" w:cs="Times New Roman"/>
                <w:sz w:val="26"/>
                <w:szCs w:val="26"/>
              </w:rPr>
              <w:t>5,6</w:t>
            </w:r>
          </w:p>
        </w:tc>
        <w:tc>
          <w:tcPr>
            <w:tcW w:w="918" w:type="dxa"/>
          </w:tcPr>
          <w:p w14:paraId="7DE793E6" w14:textId="77777777" w:rsidR="0048354B" w:rsidRPr="00351151" w:rsidRDefault="0048354B" w:rsidP="0048354B">
            <w:pPr>
              <w:spacing w:after="0" w:line="336" w:lineRule="auto"/>
              <w:jc w:val="center"/>
              <w:rPr>
                <w:rFonts w:ascii="Times New Roman" w:hAnsi="Times New Roman" w:cs="Times New Roman"/>
                <w:sz w:val="26"/>
                <w:szCs w:val="26"/>
              </w:rPr>
            </w:pPr>
          </w:p>
          <w:p w14:paraId="34498F6B" w14:textId="77777777" w:rsidR="004F62EA" w:rsidRPr="00351151" w:rsidRDefault="004F62EA" w:rsidP="0048354B">
            <w:pPr>
              <w:spacing w:after="0" w:line="336" w:lineRule="auto"/>
              <w:jc w:val="center"/>
              <w:rPr>
                <w:rFonts w:ascii="Times New Roman" w:hAnsi="Times New Roman" w:cs="Times New Roman"/>
                <w:sz w:val="26"/>
                <w:szCs w:val="26"/>
              </w:rPr>
            </w:pPr>
            <w:r w:rsidRPr="00351151">
              <w:rPr>
                <w:rFonts w:ascii="Times New Roman" w:hAnsi="Times New Roman" w:cs="Times New Roman"/>
                <w:sz w:val="26"/>
                <w:szCs w:val="26"/>
              </w:rPr>
              <w:t>41</w:t>
            </w:r>
          </w:p>
          <w:p w14:paraId="050FD244" w14:textId="77777777" w:rsidR="004F62EA" w:rsidRPr="00351151" w:rsidRDefault="004F62EA" w:rsidP="0048354B">
            <w:pPr>
              <w:spacing w:after="0" w:line="336" w:lineRule="auto"/>
              <w:jc w:val="center"/>
              <w:rPr>
                <w:rFonts w:ascii="Times New Roman" w:hAnsi="Times New Roman" w:cs="Times New Roman"/>
                <w:sz w:val="26"/>
                <w:szCs w:val="26"/>
              </w:rPr>
            </w:pPr>
            <w:r w:rsidRPr="00351151">
              <w:rPr>
                <w:rFonts w:ascii="Times New Roman" w:hAnsi="Times New Roman" w:cs="Times New Roman"/>
                <w:sz w:val="26"/>
                <w:szCs w:val="26"/>
              </w:rPr>
              <w:t>818</w:t>
            </w:r>
          </w:p>
          <w:p w14:paraId="63BE2ED3" w14:textId="013D9F47" w:rsidR="004F62EA" w:rsidRPr="00351151" w:rsidRDefault="004F62EA" w:rsidP="0048354B">
            <w:pPr>
              <w:spacing w:after="0" w:line="336" w:lineRule="auto"/>
              <w:jc w:val="center"/>
              <w:rPr>
                <w:rFonts w:ascii="Times New Roman" w:hAnsi="Times New Roman" w:cs="Times New Roman"/>
                <w:sz w:val="26"/>
                <w:szCs w:val="26"/>
              </w:rPr>
            </w:pPr>
            <w:r w:rsidRPr="00351151">
              <w:rPr>
                <w:rFonts w:ascii="Times New Roman" w:hAnsi="Times New Roman" w:cs="Times New Roman"/>
                <w:sz w:val="26"/>
                <w:szCs w:val="26"/>
              </w:rPr>
              <w:t>69</w:t>
            </w:r>
          </w:p>
        </w:tc>
        <w:tc>
          <w:tcPr>
            <w:tcW w:w="900" w:type="dxa"/>
          </w:tcPr>
          <w:p w14:paraId="5E0E9558" w14:textId="77777777" w:rsidR="0048354B" w:rsidRPr="00351151" w:rsidRDefault="0048354B" w:rsidP="0048354B">
            <w:pPr>
              <w:spacing w:after="0" w:line="336" w:lineRule="auto"/>
              <w:jc w:val="center"/>
              <w:rPr>
                <w:rFonts w:ascii="Times New Roman" w:hAnsi="Times New Roman" w:cs="Times New Roman"/>
                <w:sz w:val="26"/>
                <w:szCs w:val="26"/>
              </w:rPr>
            </w:pPr>
          </w:p>
          <w:p w14:paraId="79D63FE9" w14:textId="77777777" w:rsidR="004F62EA" w:rsidRPr="00351151" w:rsidRDefault="004F62EA" w:rsidP="0048354B">
            <w:pPr>
              <w:spacing w:after="0" w:line="336" w:lineRule="auto"/>
              <w:jc w:val="center"/>
              <w:rPr>
                <w:rFonts w:ascii="Times New Roman" w:hAnsi="Times New Roman" w:cs="Times New Roman"/>
                <w:sz w:val="26"/>
                <w:szCs w:val="26"/>
              </w:rPr>
            </w:pPr>
            <w:r w:rsidRPr="00351151">
              <w:rPr>
                <w:rFonts w:ascii="Times New Roman" w:hAnsi="Times New Roman" w:cs="Times New Roman"/>
                <w:sz w:val="26"/>
                <w:szCs w:val="26"/>
              </w:rPr>
              <w:t>4,4</w:t>
            </w:r>
          </w:p>
          <w:p w14:paraId="2B5ECCE0" w14:textId="77777777" w:rsidR="004F62EA" w:rsidRPr="00351151" w:rsidRDefault="004F62EA" w:rsidP="0048354B">
            <w:pPr>
              <w:spacing w:after="0" w:line="336" w:lineRule="auto"/>
              <w:jc w:val="center"/>
              <w:rPr>
                <w:rFonts w:ascii="Times New Roman" w:hAnsi="Times New Roman" w:cs="Times New Roman"/>
                <w:sz w:val="26"/>
                <w:szCs w:val="26"/>
              </w:rPr>
            </w:pPr>
            <w:r w:rsidRPr="00351151">
              <w:rPr>
                <w:rFonts w:ascii="Times New Roman" w:hAnsi="Times New Roman" w:cs="Times New Roman"/>
                <w:sz w:val="26"/>
                <w:szCs w:val="26"/>
              </w:rPr>
              <w:t>88,1</w:t>
            </w:r>
          </w:p>
          <w:p w14:paraId="6EE67155" w14:textId="77777777" w:rsidR="004F62EA" w:rsidRPr="00351151" w:rsidRDefault="004F62EA" w:rsidP="0048354B">
            <w:pPr>
              <w:spacing w:after="0" w:line="336" w:lineRule="auto"/>
              <w:jc w:val="center"/>
              <w:rPr>
                <w:rFonts w:ascii="Times New Roman" w:hAnsi="Times New Roman" w:cs="Times New Roman"/>
                <w:sz w:val="26"/>
                <w:szCs w:val="26"/>
              </w:rPr>
            </w:pPr>
            <w:r w:rsidRPr="00351151">
              <w:rPr>
                <w:rFonts w:ascii="Times New Roman" w:hAnsi="Times New Roman" w:cs="Times New Roman"/>
                <w:sz w:val="26"/>
                <w:szCs w:val="26"/>
              </w:rPr>
              <w:t>7,4</w:t>
            </w:r>
          </w:p>
        </w:tc>
      </w:tr>
      <w:tr w:rsidR="004F62EA" w:rsidRPr="00351151" w14:paraId="27DFFA03" w14:textId="77777777" w:rsidTr="0048354B">
        <w:trPr>
          <w:jc w:val="center"/>
        </w:trPr>
        <w:tc>
          <w:tcPr>
            <w:tcW w:w="3240" w:type="dxa"/>
          </w:tcPr>
          <w:p w14:paraId="47608A22" w14:textId="77777777" w:rsidR="004F62EA" w:rsidRPr="00351151" w:rsidRDefault="004F62EA" w:rsidP="0048354B">
            <w:pPr>
              <w:spacing w:after="0" w:line="360" w:lineRule="auto"/>
              <w:jc w:val="both"/>
              <w:rPr>
                <w:rFonts w:ascii="Times New Roman" w:hAnsi="Times New Roman" w:cs="Times New Roman"/>
                <w:sz w:val="26"/>
                <w:szCs w:val="26"/>
              </w:rPr>
            </w:pPr>
            <w:r w:rsidRPr="00351151">
              <w:rPr>
                <w:rFonts w:ascii="Times New Roman" w:hAnsi="Times New Roman" w:cs="Times New Roman"/>
                <w:sz w:val="26"/>
                <w:szCs w:val="26"/>
              </w:rPr>
              <w:lastRenderedPageBreak/>
              <w:t>Nơi sống</w:t>
            </w:r>
          </w:p>
          <w:p w14:paraId="5DA01C35" w14:textId="77777777" w:rsidR="004F62EA" w:rsidRPr="00351151" w:rsidRDefault="004F62EA" w:rsidP="0048354B">
            <w:pPr>
              <w:spacing w:after="0" w:line="360" w:lineRule="auto"/>
              <w:ind w:left="720"/>
              <w:jc w:val="both"/>
              <w:rPr>
                <w:rFonts w:ascii="Times New Roman" w:hAnsi="Times New Roman" w:cs="Times New Roman"/>
                <w:sz w:val="26"/>
                <w:szCs w:val="26"/>
              </w:rPr>
            </w:pPr>
            <w:r w:rsidRPr="00351151">
              <w:rPr>
                <w:rFonts w:ascii="Times New Roman" w:hAnsi="Times New Roman" w:cs="Times New Roman"/>
                <w:sz w:val="26"/>
                <w:szCs w:val="26"/>
              </w:rPr>
              <w:t>Gần thị trấn</w:t>
            </w:r>
          </w:p>
          <w:p w14:paraId="6266FFA2" w14:textId="77777777" w:rsidR="004F62EA" w:rsidRPr="00351151" w:rsidRDefault="004F62EA" w:rsidP="0048354B">
            <w:pPr>
              <w:spacing w:after="0" w:line="360" w:lineRule="auto"/>
              <w:ind w:left="720"/>
              <w:jc w:val="both"/>
              <w:rPr>
                <w:rFonts w:ascii="Times New Roman" w:hAnsi="Times New Roman" w:cs="Times New Roman"/>
                <w:sz w:val="26"/>
                <w:szCs w:val="26"/>
              </w:rPr>
            </w:pPr>
            <w:r w:rsidRPr="00351151">
              <w:rPr>
                <w:rFonts w:ascii="Times New Roman" w:hAnsi="Times New Roman" w:cs="Times New Roman"/>
                <w:sz w:val="26"/>
                <w:szCs w:val="26"/>
              </w:rPr>
              <w:t>Xa thị trấn</w:t>
            </w:r>
          </w:p>
        </w:tc>
        <w:tc>
          <w:tcPr>
            <w:tcW w:w="900" w:type="dxa"/>
          </w:tcPr>
          <w:p w14:paraId="2469D6A6" w14:textId="77777777" w:rsidR="004F62EA" w:rsidRPr="00351151" w:rsidRDefault="004F62EA" w:rsidP="0048354B">
            <w:pPr>
              <w:spacing w:after="0" w:line="360" w:lineRule="auto"/>
              <w:jc w:val="center"/>
              <w:rPr>
                <w:rFonts w:ascii="Times New Roman" w:hAnsi="Times New Roman" w:cs="Times New Roman"/>
                <w:sz w:val="26"/>
                <w:szCs w:val="26"/>
              </w:rPr>
            </w:pPr>
          </w:p>
          <w:p w14:paraId="0B5C6E42" w14:textId="77777777" w:rsidR="004F62EA" w:rsidRPr="00351151" w:rsidRDefault="004F62EA" w:rsidP="0048354B">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342</w:t>
            </w:r>
          </w:p>
          <w:p w14:paraId="73FE862E" w14:textId="77777777" w:rsidR="004F62EA" w:rsidRPr="00351151" w:rsidRDefault="004F62EA" w:rsidP="0048354B">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122</w:t>
            </w:r>
          </w:p>
        </w:tc>
        <w:tc>
          <w:tcPr>
            <w:tcW w:w="990" w:type="dxa"/>
          </w:tcPr>
          <w:p w14:paraId="066E995C" w14:textId="77777777" w:rsidR="004F62EA" w:rsidRPr="00351151" w:rsidRDefault="004F62EA" w:rsidP="0048354B">
            <w:pPr>
              <w:spacing w:after="0" w:line="360" w:lineRule="auto"/>
              <w:jc w:val="center"/>
              <w:rPr>
                <w:rFonts w:ascii="Times New Roman" w:hAnsi="Times New Roman" w:cs="Times New Roman"/>
                <w:sz w:val="26"/>
                <w:szCs w:val="26"/>
              </w:rPr>
            </w:pPr>
          </w:p>
          <w:p w14:paraId="5BFE21A2" w14:textId="77777777" w:rsidR="004F62EA" w:rsidRPr="00351151" w:rsidRDefault="004F62EA" w:rsidP="0048354B">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73,7</w:t>
            </w:r>
          </w:p>
          <w:p w14:paraId="3F5D1B12" w14:textId="77777777" w:rsidR="004F62EA" w:rsidRPr="00351151" w:rsidRDefault="004F62EA" w:rsidP="0048354B">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26,3</w:t>
            </w:r>
          </w:p>
        </w:tc>
        <w:tc>
          <w:tcPr>
            <w:tcW w:w="900" w:type="dxa"/>
          </w:tcPr>
          <w:p w14:paraId="71E4457F" w14:textId="77777777" w:rsidR="004F62EA" w:rsidRPr="00351151" w:rsidRDefault="004F62EA" w:rsidP="0048354B">
            <w:pPr>
              <w:spacing w:after="0" w:line="360" w:lineRule="auto"/>
              <w:jc w:val="center"/>
              <w:rPr>
                <w:rFonts w:ascii="Times New Roman" w:hAnsi="Times New Roman" w:cs="Times New Roman"/>
                <w:sz w:val="26"/>
                <w:szCs w:val="26"/>
              </w:rPr>
            </w:pPr>
          </w:p>
          <w:p w14:paraId="5D4B0FAC" w14:textId="77777777" w:rsidR="004F62EA" w:rsidRPr="00351151" w:rsidRDefault="004F62EA" w:rsidP="0048354B">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53</w:t>
            </w:r>
          </w:p>
          <w:p w14:paraId="23A5211D" w14:textId="77777777" w:rsidR="004F62EA" w:rsidRPr="00351151" w:rsidRDefault="004F62EA" w:rsidP="0048354B">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411</w:t>
            </w:r>
          </w:p>
        </w:tc>
        <w:tc>
          <w:tcPr>
            <w:tcW w:w="990" w:type="dxa"/>
          </w:tcPr>
          <w:p w14:paraId="10F41108" w14:textId="77777777" w:rsidR="004F62EA" w:rsidRPr="00351151" w:rsidRDefault="004F62EA" w:rsidP="0048354B">
            <w:pPr>
              <w:spacing w:after="0" w:line="360" w:lineRule="auto"/>
              <w:jc w:val="center"/>
              <w:rPr>
                <w:rFonts w:ascii="Times New Roman" w:hAnsi="Times New Roman" w:cs="Times New Roman"/>
                <w:sz w:val="26"/>
                <w:szCs w:val="26"/>
              </w:rPr>
            </w:pPr>
          </w:p>
          <w:p w14:paraId="7E3E1BEC" w14:textId="77777777" w:rsidR="004F62EA" w:rsidRPr="00351151" w:rsidRDefault="004F62EA" w:rsidP="0048354B">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11,4</w:t>
            </w:r>
          </w:p>
          <w:p w14:paraId="2FC21988" w14:textId="77777777" w:rsidR="004F62EA" w:rsidRPr="00351151" w:rsidRDefault="004F62EA" w:rsidP="0048354B">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88,6</w:t>
            </w:r>
          </w:p>
        </w:tc>
        <w:tc>
          <w:tcPr>
            <w:tcW w:w="918" w:type="dxa"/>
          </w:tcPr>
          <w:p w14:paraId="445A465B" w14:textId="77777777" w:rsidR="004F62EA" w:rsidRPr="00351151" w:rsidRDefault="004F62EA" w:rsidP="0048354B">
            <w:pPr>
              <w:spacing w:after="0" w:line="360" w:lineRule="auto"/>
              <w:jc w:val="center"/>
              <w:rPr>
                <w:rFonts w:ascii="Times New Roman" w:hAnsi="Times New Roman" w:cs="Times New Roman"/>
                <w:sz w:val="26"/>
                <w:szCs w:val="26"/>
              </w:rPr>
            </w:pPr>
          </w:p>
          <w:p w14:paraId="5649E3A1" w14:textId="77777777" w:rsidR="004F62EA" w:rsidRPr="00351151" w:rsidRDefault="004F62EA" w:rsidP="0048354B">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395</w:t>
            </w:r>
          </w:p>
          <w:p w14:paraId="6BAE77C5" w14:textId="77777777" w:rsidR="004F62EA" w:rsidRPr="00351151" w:rsidRDefault="004F62EA" w:rsidP="0048354B">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533</w:t>
            </w:r>
          </w:p>
        </w:tc>
        <w:tc>
          <w:tcPr>
            <w:tcW w:w="900" w:type="dxa"/>
          </w:tcPr>
          <w:p w14:paraId="1F35AA11" w14:textId="77777777" w:rsidR="004F62EA" w:rsidRPr="00351151" w:rsidRDefault="004F62EA" w:rsidP="0048354B">
            <w:pPr>
              <w:spacing w:after="0" w:line="360" w:lineRule="auto"/>
              <w:jc w:val="center"/>
              <w:rPr>
                <w:rFonts w:ascii="Times New Roman" w:hAnsi="Times New Roman" w:cs="Times New Roman"/>
                <w:sz w:val="26"/>
                <w:szCs w:val="26"/>
              </w:rPr>
            </w:pPr>
          </w:p>
          <w:p w14:paraId="68CA1E6C" w14:textId="77777777" w:rsidR="004F62EA" w:rsidRPr="00351151" w:rsidRDefault="004F62EA" w:rsidP="0048354B">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42,6</w:t>
            </w:r>
          </w:p>
          <w:p w14:paraId="2CFE03AE" w14:textId="77777777" w:rsidR="004F62EA" w:rsidRPr="00351151" w:rsidRDefault="004F62EA" w:rsidP="0048354B">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57,4</w:t>
            </w:r>
          </w:p>
        </w:tc>
      </w:tr>
      <w:tr w:rsidR="004F62EA" w:rsidRPr="00351151" w14:paraId="74D4FE62" w14:textId="77777777" w:rsidTr="0048354B">
        <w:trPr>
          <w:jc w:val="center"/>
        </w:trPr>
        <w:tc>
          <w:tcPr>
            <w:tcW w:w="3240" w:type="dxa"/>
          </w:tcPr>
          <w:p w14:paraId="568709B9" w14:textId="77777777" w:rsidR="004F62EA" w:rsidRPr="00351151" w:rsidRDefault="004F62EA" w:rsidP="0048354B">
            <w:pPr>
              <w:spacing w:after="0" w:line="360" w:lineRule="auto"/>
              <w:jc w:val="both"/>
              <w:rPr>
                <w:rFonts w:ascii="Times New Roman" w:hAnsi="Times New Roman" w:cs="Times New Roman"/>
                <w:sz w:val="26"/>
                <w:szCs w:val="26"/>
              </w:rPr>
            </w:pPr>
            <w:r w:rsidRPr="00351151">
              <w:rPr>
                <w:rFonts w:ascii="Times New Roman" w:hAnsi="Times New Roman" w:cs="Times New Roman"/>
                <w:sz w:val="26"/>
                <w:szCs w:val="26"/>
              </w:rPr>
              <w:t>Kinh tế hộ gia đình</w:t>
            </w:r>
          </w:p>
          <w:p w14:paraId="158CE6BC" w14:textId="77777777" w:rsidR="004F62EA" w:rsidRPr="00351151" w:rsidRDefault="004F62EA" w:rsidP="0048354B">
            <w:pPr>
              <w:spacing w:after="0" w:line="360" w:lineRule="auto"/>
              <w:ind w:left="720"/>
              <w:jc w:val="both"/>
              <w:rPr>
                <w:rFonts w:ascii="Times New Roman" w:hAnsi="Times New Roman" w:cs="Times New Roman"/>
                <w:sz w:val="26"/>
                <w:szCs w:val="26"/>
              </w:rPr>
            </w:pPr>
            <w:r w:rsidRPr="00351151">
              <w:rPr>
                <w:rFonts w:ascii="Times New Roman" w:hAnsi="Times New Roman" w:cs="Times New Roman"/>
                <w:sz w:val="26"/>
                <w:szCs w:val="26"/>
              </w:rPr>
              <w:t>Nghèo</w:t>
            </w:r>
          </w:p>
          <w:p w14:paraId="597C7CAF" w14:textId="77777777" w:rsidR="004F62EA" w:rsidRPr="00351151" w:rsidRDefault="004F62EA" w:rsidP="0048354B">
            <w:pPr>
              <w:spacing w:after="0" w:line="360" w:lineRule="auto"/>
              <w:ind w:left="720"/>
              <w:jc w:val="both"/>
              <w:rPr>
                <w:rFonts w:ascii="Times New Roman" w:hAnsi="Times New Roman" w:cs="Times New Roman"/>
                <w:sz w:val="26"/>
                <w:szCs w:val="26"/>
              </w:rPr>
            </w:pPr>
            <w:r w:rsidRPr="00351151">
              <w:rPr>
                <w:rFonts w:ascii="Times New Roman" w:hAnsi="Times New Roman" w:cs="Times New Roman"/>
                <w:sz w:val="26"/>
                <w:szCs w:val="26"/>
              </w:rPr>
              <w:t>Cận nghèo</w:t>
            </w:r>
          </w:p>
          <w:p w14:paraId="17C81CDE" w14:textId="77777777" w:rsidR="004F62EA" w:rsidRPr="00351151" w:rsidRDefault="004F62EA" w:rsidP="0048354B">
            <w:pPr>
              <w:spacing w:after="0" w:line="360" w:lineRule="auto"/>
              <w:ind w:left="720"/>
              <w:jc w:val="both"/>
              <w:rPr>
                <w:rFonts w:ascii="Times New Roman" w:hAnsi="Times New Roman" w:cs="Times New Roman"/>
                <w:sz w:val="26"/>
                <w:szCs w:val="26"/>
              </w:rPr>
            </w:pPr>
            <w:r w:rsidRPr="00351151">
              <w:rPr>
                <w:rFonts w:ascii="Times New Roman" w:hAnsi="Times New Roman" w:cs="Times New Roman"/>
                <w:sz w:val="26"/>
                <w:szCs w:val="26"/>
              </w:rPr>
              <w:t>Không nghèo</w:t>
            </w:r>
          </w:p>
        </w:tc>
        <w:tc>
          <w:tcPr>
            <w:tcW w:w="900" w:type="dxa"/>
          </w:tcPr>
          <w:p w14:paraId="73083B93" w14:textId="77777777" w:rsidR="004F62EA" w:rsidRPr="00351151" w:rsidRDefault="004F62EA" w:rsidP="0048354B">
            <w:pPr>
              <w:spacing w:after="0" w:line="360" w:lineRule="auto"/>
              <w:jc w:val="center"/>
              <w:rPr>
                <w:rFonts w:ascii="Times New Roman" w:hAnsi="Times New Roman" w:cs="Times New Roman"/>
                <w:sz w:val="26"/>
                <w:szCs w:val="26"/>
              </w:rPr>
            </w:pPr>
          </w:p>
          <w:p w14:paraId="1DE268D2" w14:textId="77777777" w:rsidR="004F62EA" w:rsidRPr="00351151" w:rsidRDefault="004F62EA" w:rsidP="0048354B">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4</w:t>
            </w:r>
          </w:p>
          <w:p w14:paraId="11DC01DB" w14:textId="77777777" w:rsidR="004F62EA" w:rsidRPr="00351151" w:rsidRDefault="004F62EA" w:rsidP="0048354B">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460</w:t>
            </w:r>
          </w:p>
          <w:p w14:paraId="403FDF90" w14:textId="77777777" w:rsidR="004F62EA" w:rsidRPr="00351151" w:rsidRDefault="004F62EA" w:rsidP="0048354B">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0</w:t>
            </w:r>
          </w:p>
        </w:tc>
        <w:tc>
          <w:tcPr>
            <w:tcW w:w="990" w:type="dxa"/>
          </w:tcPr>
          <w:p w14:paraId="6D706935" w14:textId="77777777" w:rsidR="004F62EA" w:rsidRPr="00351151" w:rsidRDefault="004F62EA" w:rsidP="0048354B">
            <w:pPr>
              <w:spacing w:after="0" w:line="360" w:lineRule="auto"/>
              <w:jc w:val="center"/>
              <w:rPr>
                <w:rFonts w:ascii="Times New Roman" w:hAnsi="Times New Roman" w:cs="Times New Roman"/>
                <w:sz w:val="26"/>
                <w:szCs w:val="26"/>
              </w:rPr>
            </w:pPr>
          </w:p>
          <w:p w14:paraId="0C81048D" w14:textId="77777777" w:rsidR="004F62EA" w:rsidRPr="00351151" w:rsidRDefault="004F62EA" w:rsidP="0048354B">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0,9</w:t>
            </w:r>
          </w:p>
          <w:p w14:paraId="4C985716" w14:textId="77777777" w:rsidR="004F62EA" w:rsidRPr="00351151" w:rsidRDefault="004F62EA" w:rsidP="0048354B">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99,1</w:t>
            </w:r>
          </w:p>
          <w:p w14:paraId="0B51B3DF" w14:textId="77777777" w:rsidR="004F62EA" w:rsidRPr="00351151" w:rsidRDefault="004F62EA" w:rsidP="0048354B">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0</w:t>
            </w:r>
          </w:p>
        </w:tc>
        <w:tc>
          <w:tcPr>
            <w:tcW w:w="900" w:type="dxa"/>
          </w:tcPr>
          <w:p w14:paraId="586E336C" w14:textId="77777777" w:rsidR="004F62EA" w:rsidRPr="00351151" w:rsidRDefault="004F62EA" w:rsidP="0048354B">
            <w:pPr>
              <w:spacing w:after="0" w:line="360" w:lineRule="auto"/>
              <w:jc w:val="center"/>
              <w:rPr>
                <w:rFonts w:ascii="Times New Roman" w:hAnsi="Times New Roman" w:cs="Times New Roman"/>
                <w:sz w:val="26"/>
                <w:szCs w:val="26"/>
              </w:rPr>
            </w:pPr>
          </w:p>
          <w:p w14:paraId="16B7A608" w14:textId="77777777" w:rsidR="004F62EA" w:rsidRPr="00351151" w:rsidRDefault="004F62EA" w:rsidP="0048354B">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7</w:t>
            </w:r>
          </w:p>
          <w:p w14:paraId="1E6934AF" w14:textId="77777777" w:rsidR="004F62EA" w:rsidRPr="00351151" w:rsidRDefault="004F62EA" w:rsidP="0048354B">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455</w:t>
            </w:r>
          </w:p>
          <w:p w14:paraId="4516E4C2" w14:textId="77777777" w:rsidR="004F62EA" w:rsidRPr="00351151" w:rsidRDefault="004F62EA" w:rsidP="0048354B">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2</w:t>
            </w:r>
          </w:p>
        </w:tc>
        <w:tc>
          <w:tcPr>
            <w:tcW w:w="990" w:type="dxa"/>
          </w:tcPr>
          <w:p w14:paraId="1A52AF62" w14:textId="77777777" w:rsidR="004F62EA" w:rsidRPr="00351151" w:rsidRDefault="004F62EA" w:rsidP="0048354B">
            <w:pPr>
              <w:spacing w:after="0" w:line="360" w:lineRule="auto"/>
              <w:jc w:val="center"/>
              <w:rPr>
                <w:rFonts w:ascii="Times New Roman" w:hAnsi="Times New Roman" w:cs="Times New Roman"/>
                <w:sz w:val="26"/>
                <w:szCs w:val="26"/>
              </w:rPr>
            </w:pPr>
          </w:p>
          <w:p w14:paraId="711F1253" w14:textId="77777777" w:rsidR="004F62EA" w:rsidRPr="00351151" w:rsidRDefault="004F62EA" w:rsidP="0048354B">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1,5</w:t>
            </w:r>
          </w:p>
          <w:p w14:paraId="500EDE2E" w14:textId="77777777" w:rsidR="004F62EA" w:rsidRPr="00351151" w:rsidRDefault="004F62EA" w:rsidP="0048354B">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98,1</w:t>
            </w:r>
          </w:p>
          <w:p w14:paraId="656E776E" w14:textId="77777777" w:rsidR="004F62EA" w:rsidRPr="00351151" w:rsidRDefault="004F62EA" w:rsidP="0048354B">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0,4</w:t>
            </w:r>
          </w:p>
        </w:tc>
        <w:tc>
          <w:tcPr>
            <w:tcW w:w="918" w:type="dxa"/>
          </w:tcPr>
          <w:p w14:paraId="59E8A64E" w14:textId="77777777" w:rsidR="004F62EA" w:rsidRPr="00351151" w:rsidRDefault="004F62EA" w:rsidP="0048354B">
            <w:pPr>
              <w:spacing w:after="0" w:line="360" w:lineRule="auto"/>
              <w:jc w:val="center"/>
              <w:rPr>
                <w:rFonts w:ascii="Times New Roman" w:hAnsi="Times New Roman" w:cs="Times New Roman"/>
                <w:sz w:val="26"/>
                <w:szCs w:val="26"/>
              </w:rPr>
            </w:pPr>
          </w:p>
          <w:p w14:paraId="4B394D73" w14:textId="77777777" w:rsidR="004F62EA" w:rsidRPr="00351151" w:rsidRDefault="004F62EA" w:rsidP="0048354B">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11</w:t>
            </w:r>
          </w:p>
          <w:p w14:paraId="705D21CC" w14:textId="77777777" w:rsidR="004F62EA" w:rsidRPr="00351151" w:rsidRDefault="004F62EA" w:rsidP="0048354B">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915</w:t>
            </w:r>
          </w:p>
          <w:p w14:paraId="3FE673F7" w14:textId="77777777" w:rsidR="004F62EA" w:rsidRPr="00351151" w:rsidRDefault="004F62EA" w:rsidP="0048354B">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2</w:t>
            </w:r>
          </w:p>
        </w:tc>
        <w:tc>
          <w:tcPr>
            <w:tcW w:w="900" w:type="dxa"/>
          </w:tcPr>
          <w:p w14:paraId="06FB9118" w14:textId="77777777" w:rsidR="004F62EA" w:rsidRPr="00351151" w:rsidRDefault="004F62EA" w:rsidP="0048354B">
            <w:pPr>
              <w:spacing w:after="0" w:line="360" w:lineRule="auto"/>
              <w:jc w:val="center"/>
              <w:rPr>
                <w:rFonts w:ascii="Times New Roman" w:hAnsi="Times New Roman" w:cs="Times New Roman"/>
                <w:sz w:val="26"/>
                <w:szCs w:val="26"/>
              </w:rPr>
            </w:pPr>
          </w:p>
          <w:p w14:paraId="3D5301EF" w14:textId="77777777" w:rsidR="004F62EA" w:rsidRPr="00351151" w:rsidRDefault="004F62EA" w:rsidP="0048354B">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1,2</w:t>
            </w:r>
          </w:p>
          <w:p w14:paraId="347E0DCF" w14:textId="77777777" w:rsidR="004F62EA" w:rsidRPr="00351151" w:rsidRDefault="004F62EA" w:rsidP="0048354B">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98,6</w:t>
            </w:r>
          </w:p>
          <w:p w14:paraId="62E48BD3" w14:textId="77777777" w:rsidR="004F62EA" w:rsidRPr="00351151" w:rsidRDefault="004F62EA" w:rsidP="0048354B">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0,2</w:t>
            </w:r>
          </w:p>
        </w:tc>
      </w:tr>
      <w:tr w:rsidR="004F62EA" w:rsidRPr="00351151" w14:paraId="59084211" w14:textId="77777777" w:rsidTr="0048354B">
        <w:trPr>
          <w:jc w:val="center"/>
        </w:trPr>
        <w:tc>
          <w:tcPr>
            <w:tcW w:w="3240" w:type="dxa"/>
          </w:tcPr>
          <w:p w14:paraId="2A2FE28D" w14:textId="77777777" w:rsidR="004F62EA" w:rsidRPr="00351151" w:rsidRDefault="004F62EA" w:rsidP="0048354B">
            <w:pPr>
              <w:spacing w:after="0" w:line="360" w:lineRule="auto"/>
              <w:jc w:val="both"/>
              <w:rPr>
                <w:rFonts w:ascii="Times New Roman" w:hAnsi="Times New Roman" w:cs="Times New Roman"/>
                <w:sz w:val="26"/>
                <w:szCs w:val="26"/>
              </w:rPr>
            </w:pPr>
            <w:r w:rsidRPr="00351151">
              <w:rPr>
                <w:rFonts w:ascii="Times New Roman" w:hAnsi="Times New Roman" w:cs="Times New Roman"/>
                <w:sz w:val="26"/>
                <w:szCs w:val="26"/>
              </w:rPr>
              <w:t>Thời gian đến nơi đăng ký khám chữa bệnh ban đầu</w:t>
            </w:r>
          </w:p>
          <w:p w14:paraId="0A12F2E6" w14:textId="77777777" w:rsidR="004F62EA" w:rsidRPr="00351151" w:rsidRDefault="004F62EA" w:rsidP="0048354B">
            <w:pPr>
              <w:spacing w:after="0" w:line="360" w:lineRule="auto"/>
              <w:ind w:left="720"/>
              <w:jc w:val="both"/>
              <w:rPr>
                <w:rFonts w:ascii="Times New Roman" w:hAnsi="Times New Roman" w:cs="Times New Roman"/>
                <w:sz w:val="26"/>
                <w:szCs w:val="26"/>
              </w:rPr>
            </w:pPr>
            <w:r w:rsidRPr="00351151">
              <w:rPr>
                <w:rFonts w:ascii="Times New Roman" w:hAnsi="Times New Roman" w:cs="Times New Roman"/>
                <w:sz w:val="26"/>
                <w:szCs w:val="26"/>
              </w:rPr>
              <w:t>Dưới 30 phút</w:t>
            </w:r>
          </w:p>
          <w:p w14:paraId="13FD1376" w14:textId="77777777" w:rsidR="004F62EA" w:rsidRPr="00351151" w:rsidRDefault="004F62EA" w:rsidP="0048354B">
            <w:pPr>
              <w:spacing w:after="0" w:line="360" w:lineRule="auto"/>
              <w:ind w:left="720"/>
              <w:jc w:val="both"/>
              <w:rPr>
                <w:rFonts w:ascii="Times New Roman" w:hAnsi="Times New Roman" w:cs="Times New Roman"/>
                <w:sz w:val="26"/>
                <w:szCs w:val="26"/>
              </w:rPr>
            </w:pPr>
            <w:r w:rsidRPr="00351151">
              <w:rPr>
                <w:rFonts w:ascii="Times New Roman" w:hAnsi="Times New Roman" w:cs="Times New Roman"/>
                <w:sz w:val="26"/>
                <w:szCs w:val="26"/>
              </w:rPr>
              <w:t>30-60 phút</w:t>
            </w:r>
          </w:p>
          <w:p w14:paraId="6EE0484B" w14:textId="77777777" w:rsidR="004F62EA" w:rsidRPr="00351151" w:rsidRDefault="004F62EA" w:rsidP="0048354B">
            <w:pPr>
              <w:spacing w:after="0" w:line="360" w:lineRule="auto"/>
              <w:ind w:left="720"/>
              <w:jc w:val="both"/>
              <w:rPr>
                <w:rFonts w:ascii="Times New Roman" w:hAnsi="Times New Roman" w:cs="Times New Roman"/>
                <w:sz w:val="26"/>
                <w:szCs w:val="26"/>
              </w:rPr>
            </w:pPr>
            <w:r w:rsidRPr="00351151">
              <w:rPr>
                <w:rFonts w:ascii="Times New Roman" w:hAnsi="Times New Roman" w:cs="Times New Roman"/>
                <w:sz w:val="26"/>
                <w:szCs w:val="26"/>
              </w:rPr>
              <w:t>Trên 60 phút</w:t>
            </w:r>
          </w:p>
        </w:tc>
        <w:tc>
          <w:tcPr>
            <w:tcW w:w="900" w:type="dxa"/>
          </w:tcPr>
          <w:p w14:paraId="2D424874" w14:textId="77777777" w:rsidR="004F62EA" w:rsidRPr="00351151" w:rsidRDefault="004F62EA" w:rsidP="0048354B">
            <w:pPr>
              <w:spacing w:after="0" w:line="360" w:lineRule="auto"/>
              <w:jc w:val="center"/>
              <w:rPr>
                <w:rFonts w:ascii="Times New Roman" w:hAnsi="Times New Roman" w:cs="Times New Roman"/>
                <w:sz w:val="26"/>
                <w:szCs w:val="26"/>
              </w:rPr>
            </w:pPr>
          </w:p>
          <w:p w14:paraId="62E2507F" w14:textId="77777777" w:rsidR="004F62EA" w:rsidRPr="00351151" w:rsidRDefault="004F62EA" w:rsidP="0048354B">
            <w:pPr>
              <w:spacing w:after="0" w:line="360" w:lineRule="auto"/>
              <w:jc w:val="center"/>
              <w:rPr>
                <w:rFonts w:ascii="Times New Roman" w:hAnsi="Times New Roman" w:cs="Times New Roman"/>
                <w:sz w:val="26"/>
                <w:szCs w:val="26"/>
              </w:rPr>
            </w:pPr>
          </w:p>
          <w:p w14:paraId="33505660" w14:textId="77777777" w:rsidR="004F62EA" w:rsidRPr="00351151" w:rsidRDefault="004F62EA" w:rsidP="0048354B">
            <w:pPr>
              <w:spacing w:after="0" w:line="360" w:lineRule="auto"/>
              <w:jc w:val="center"/>
              <w:rPr>
                <w:rFonts w:ascii="Times New Roman" w:hAnsi="Times New Roman" w:cs="Times New Roman"/>
                <w:sz w:val="26"/>
                <w:szCs w:val="26"/>
              </w:rPr>
            </w:pPr>
          </w:p>
          <w:p w14:paraId="1F37077C" w14:textId="27E2652E" w:rsidR="004F62EA" w:rsidRPr="00351151" w:rsidRDefault="004F62EA" w:rsidP="0048354B">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454</w:t>
            </w:r>
          </w:p>
          <w:p w14:paraId="1D26D061" w14:textId="77777777" w:rsidR="004F62EA" w:rsidRPr="00351151" w:rsidRDefault="004F62EA" w:rsidP="0048354B">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5</w:t>
            </w:r>
          </w:p>
          <w:p w14:paraId="7514D2C8" w14:textId="77777777" w:rsidR="004F62EA" w:rsidRPr="00351151" w:rsidRDefault="004F62EA" w:rsidP="0048354B">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5</w:t>
            </w:r>
          </w:p>
        </w:tc>
        <w:tc>
          <w:tcPr>
            <w:tcW w:w="990" w:type="dxa"/>
          </w:tcPr>
          <w:p w14:paraId="3AE72FAD" w14:textId="77777777" w:rsidR="004F62EA" w:rsidRPr="00351151" w:rsidRDefault="004F62EA" w:rsidP="0048354B">
            <w:pPr>
              <w:spacing w:after="0" w:line="360" w:lineRule="auto"/>
              <w:jc w:val="center"/>
              <w:rPr>
                <w:rFonts w:ascii="Times New Roman" w:hAnsi="Times New Roman" w:cs="Times New Roman"/>
                <w:sz w:val="26"/>
                <w:szCs w:val="26"/>
              </w:rPr>
            </w:pPr>
          </w:p>
          <w:p w14:paraId="521CE4C6" w14:textId="77777777" w:rsidR="004F62EA" w:rsidRPr="00351151" w:rsidRDefault="004F62EA" w:rsidP="0048354B">
            <w:pPr>
              <w:spacing w:after="0" w:line="360" w:lineRule="auto"/>
              <w:jc w:val="center"/>
              <w:rPr>
                <w:rFonts w:ascii="Times New Roman" w:hAnsi="Times New Roman" w:cs="Times New Roman"/>
                <w:sz w:val="26"/>
                <w:szCs w:val="26"/>
              </w:rPr>
            </w:pPr>
          </w:p>
          <w:p w14:paraId="411F4051" w14:textId="77777777" w:rsidR="004F62EA" w:rsidRPr="00351151" w:rsidRDefault="004F62EA" w:rsidP="0048354B">
            <w:pPr>
              <w:spacing w:after="0" w:line="360" w:lineRule="auto"/>
              <w:jc w:val="center"/>
              <w:rPr>
                <w:rFonts w:ascii="Times New Roman" w:hAnsi="Times New Roman" w:cs="Times New Roman"/>
                <w:sz w:val="26"/>
                <w:szCs w:val="26"/>
              </w:rPr>
            </w:pPr>
          </w:p>
          <w:p w14:paraId="39817378" w14:textId="2C0E7159" w:rsidR="004F62EA" w:rsidRPr="00351151" w:rsidRDefault="004F62EA" w:rsidP="0048354B">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97,8</w:t>
            </w:r>
          </w:p>
          <w:p w14:paraId="36379FE1" w14:textId="77777777" w:rsidR="004F62EA" w:rsidRPr="00351151" w:rsidRDefault="004F62EA" w:rsidP="0048354B">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1,1</w:t>
            </w:r>
          </w:p>
          <w:p w14:paraId="0EFD5A0D" w14:textId="77777777" w:rsidR="004F62EA" w:rsidRPr="00351151" w:rsidRDefault="004F62EA" w:rsidP="0048354B">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1,1</w:t>
            </w:r>
          </w:p>
        </w:tc>
        <w:tc>
          <w:tcPr>
            <w:tcW w:w="900" w:type="dxa"/>
          </w:tcPr>
          <w:p w14:paraId="28745A00" w14:textId="77777777" w:rsidR="004F62EA" w:rsidRPr="00351151" w:rsidRDefault="004F62EA" w:rsidP="0048354B">
            <w:pPr>
              <w:spacing w:after="0" w:line="360" w:lineRule="auto"/>
              <w:jc w:val="center"/>
              <w:rPr>
                <w:rFonts w:ascii="Times New Roman" w:hAnsi="Times New Roman" w:cs="Times New Roman"/>
                <w:sz w:val="26"/>
                <w:szCs w:val="26"/>
              </w:rPr>
            </w:pPr>
          </w:p>
          <w:p w14:paraId="12AD6B19" w14:textId="77777777" w:rsidR="004F62EA" w:rsidRPr="00351151" w:rsidRDefault="004F62EA" w:rsidP="0048354B">
            <w:pPr>
              <w:spacing w:after="0" w:line="360" w:lineRule="auto"/>
              <w:jc w:val="center"/>
              <w:rPr>
                <w:rFonts w:ascii="Times New Roman" w:hAnsi="Times New Roman" w:cs="Times New Roman"/>
                <w:sz w:val="26"/>
                <w:szCs w:val="26"/>
              </w:rPr>
            </w:pPr>
          </w:p>
          <w:p w14:paraId="1EE66FD5" w14:textId="77777777" w:rsidR="004F62EA" w:rsidRPr="00351151" w:rsidRDefault="004F62EA" w:rsidP="0048354B">
            <w:pPr>
              <w:spacing w:after="0" w:line="360" w:lineRule="auto"/>
              <w:jc w:val="center"/>
              <w:rPr>
                <w:rFonts w:ascii="Times New Roman" w:hAnsi="Times New Roman" w:cs="Times New Roman"/>
                <w:sz w:val="26"/>
                <w:szCs w:val="26"/>
              </w:rPr>
            </w:pPr>
          </w:p>
          <w:p w14:paraId="21F2614B" w14:textId="66F34D39" w:rsidR="004F62EA" w:rsidRPr="00351151" w:rsidRDefault="004F62EA" w:rsidP="0048354B">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418</w:t>
            </w:r>
          </w:p>
          <w:p w14:paraId="6A8B5176" w14:textId="77777777" w:rsidR="004F62EA" w:rsidRPr="00351151" w:rsidRDefault="004F62EA" w:rsidP="0048354B">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31</w:t>
            </w:r>
          </w:p>
          <w:p w14:paraId="7DC10630" w14:textId="77777777" w:rsidR="004F62EA" w:rsidRPr="00351151" w:rsidRDefault="004F62EA" w:rsidP="0048354B">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15</w:t>
            </w:r>
          </w:p>
        </w:tc>
        <w:tc>
          <w:tcPr>
            <w:tcW w:w="990" w:type="dxa"/>
          </w:tcPr>
          <w:p w14:paraId="711755F9" w14:textId="77777777" w:rsidR="004F62EA" w:rsidRPr="00351151" w:rsidRDefault="004F62EA" w:rsidP="0048354B">
            <w:pPr>
              <w:spacing w:after="0" w:line="360" w:lineRule="auto"/>
              <w:jc w:val="center"/>
              <w:rPr>
                <w:rFonts w:ascii="Times New Roman" w:hAnsi="Times New Roman" w:cs="Times New Roman"/>
                <w:sz w:val="26"/>
                <w:szCs w:val="26"/>
              </w:rPr>
            </w:pPr>
          </w:p>
          <w:p w14:paraId="274A1916" w14:textId="77777777" w:rsidR="004F62EA" w:rsidRPr="00351151" w:rsidRDefault="004F62EA" w:rsidP="0048354B">
            <w:pPr>
              <w:spacing w:after="0" w:line="360" w:lineRule="auto"/>
              <w:jc w:val="center"/>
              <w:rPr>
                <w:rFonts w:ascii="Times New Roman" w:hAnsi="Times New Roman" w:cs="Times New Roman"/>
                <w:sz w:val="26"/>
                <w:szCs w:val="26"/>
              </w:rPr>
            </w:pPr>
          </w:p>
          <w:p w14:paraId="4E55491E" w14:textId="77777777" w:rsidR="004F62EA" w:rsidRPr="00351151" w:rsidRDefault="004F62EA" w:rsidP="0048354B">
            <w:pPr>
              <w:spacing w:after="0" w:line="360" w:lineRule="auto"/>
              <w:jc w:val="center"/>
              <w:rPr>
                <w:rFonts w:ascii="Times New Roman" w:hAnsi="Times New Roman" w:cs="Times New Roman"/>
                <w:sz w:val="26"/>
                <w:szCs w:val="26"/>
              </w:rPr>
            </w:pPr>
          </w:p>
          <w:p w14:paraId="60B11C8F" w14:textId="095CF5FB" w:rsidR="004F62EA" w:rsidRPr="00351151" w:rsidRDefault="004F62EA" w:rsidP="0048354B">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90,1</w:t>
            </w:r>
          </w:p>
          <w:p w14:paraId="05A1834D" w14:textId="77777777" w:rsidR="004F62EA" w:rsidRPr="00351151" w:rsidRDefault="004F62EA" w:rsidP="0048354B">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6,7</w:t>
            </w:r>
          </w:p>
          <w:p w14:paraId="2036E349" w14:textId="77777777" w:rsidR="004F62EA" w:rsidRPr="00351151" w:rsidRDefault="004F62EA" w:rsidP="0048354B">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3,2</w:t>
            </w:r>
          </w:p>
        </w:tc>
        <w:tc>
          <w:tcPr>
            <w:tcW w:w="918" w:type="dxa"/>
          </w:tcPr>
          <w:p w14:paraId="72D74807" w14:textId="77777777" w:rsidR="004F62EA" w:rsidRPr="00351151" w:rsidRDefault="004F62EA" w:rsidP="0048354B">
            <w:pPr>
              <w:spacing w:after="0" w:line="360" w:lineRule="auto"/>
              <w:jc w:val="center"/>
              <w:rPr>
                <w:rFonts w:ascii="Times New Roman" w:hAnsi="Times New Roman" w:cs="Times New Roman"/>
                <w:sz w:val="26"/>
                <w:szCs w:val="26"/>
              </w:rPr>
            </w:pPr>
          </w:p>
          <w:p w14:paraId="62B58763" w14:textId="77777777" w:rsidR="004F62EA" w:rsidRPr="00351151" w:rsidRDefault="004F62EA" w:rsidP="0048354B">
            <w:pPr>
              <w:spacing w:after="0" w:line="360" w:lineRule="auto"/>
              <w:jc w:val="center"/>
              <w:rPr>
                <w:rFonts w:ascii="Times New Roman" w:hAnsi="Times New Roman" w:cs="Times New Roman"/>
                <w:sz w:val="26"/>
                <w:szCs w:val="26"/>
              </w:rPr>
            </w:pPr>
          </w:p>
          <w:p w14:paraId="4E9A002E" w14:textId="77777777" w:rsidR="004F62EA" w:rsidRPr="00351151" w:rsidRDefault="004F62EA" w:rsidP="0048354B">
            <w:pPr>
              <w:spacing w:after="0" w:line="360" w:lineRule="auto"/>
              <w:jc w:val="center"/>
              <w:rPr>
                <w:rFonts w:ascii="Times New Roman" w:hAnsi="Times New Roman" w:cs="Times New Roman"/>
                <w:sz w:val="26"/>
                <w:szCs w:val="26"/>
              </w:rPr>
            </w:pPr>
          </w:p>
          <w:p w14:paraId="1A40A672" w14:textId="6917BC27" w:rsidR="004F62EA" w:rsidRPr="00351151" w:rsidRDefault="004F62EA" w:rsidP="0048354B">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872</w:t>
            </w:r>
          </w:p>
          <w:p w14:paraId="2ABB3F75" w14:textId="77777777" w:rsidR="004F62EA" w:rsidRPr="00351151" w:rsidRDefault="004F62EA" w:rsidP="0048354B">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36</w:t>
            </w:r>
          </w:p>
          <w:p w14:paraId="74BA37D7" w14:textId="3EDBC4D2" w:rsidR="004F62EA" w:rsidRPr="00351151" w:rsidRDefault="004F62EA" w:rsidP="0048354B">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20</w:t>
            </w:r>
          </w:p>
        </w:tc>
        <w:tc>
          <w:tcPr>
            <w:tcW w:w="900" w:type="dxa"/>
          </w:tcPr>
          <w:p w14:paraId="48BC7546" w14:textId="77777777" w:rsidR="004F62EA" w:rsidRPr="00351151" w:rsidRDefault="004F62EA" w:rsidP="0048354B">
            <w:pPr>
              <w:spacing w:after="0" w:line="360" w:lineRule="auto"/>
              <w:jc w:val="center"/>
              <w:rPr>
                <w:rFonts w:ascii="Times New Roman" w:hAnsi="Times New Roman" w:cs="Times New Roman"/>
                <w:sz w:val="26"/>
                <w:szCs w:val="26"/>
              </w:rPr>
            </w:pPr>
          </w:p>
          <w:p w14:paraId="68B1A1F9" w14:textId="77777777" w:rsidR="004F62EA" w:rsidRPr="00351151" w:rsidRDefault="004F62EA" w:rsidP="0048354B">
            <w:pPr>
              <w:spacing w:after="0" w:line="360" w:lineRule="auto"/>
              <w:jc w:val="center"/>
              <w:rPr>
                <w:rFonts w:ascii="Times New Roman" w:hAnsi="Times New Roman" w:cs="Times New Roman"/>
                <w:sz w:val="26"/>
                <w:szCs w:val="26"/>
              </w:rPr>
            </w:pPr>
          </w:p>
          <w:p w14:paraId="66E74900" w14:textId="77777777" w:rsidR="004F62EA" w:rsidRPr="00351151" w:rsidRDefault="004F62EA" w:rsidP="0048354B">
            <w:pPr>
              <w:spacing w:after="0" w:line="360" w:lineRule="auto"/>
              <w:jc w:val="center"/>
              <w:rPr>
                <w:rFonts w:ascii="Times New Roman" w:hAnsi="Times New Roman" w:cs="Times New Roman"/>
                <w:sz w:val="26"/>
                <w:szCs w:val="26"/>
              </w:rPr>
            </w:pPr>
          </w:p>
          <w:p w14:paraId="2778C44C" w14:textId="019FB4CA" w:rsidR="004F62EA" w:rsidRPr="00351151" w:rsidRDefault="004F62EA" w:rsidP="0048354B">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94</w:t>
            </w:r>
          </w:p>
          <w:p w14:paraId="24642180" w14:textId="77777777" w:rsidR="004F62EA" w:rsidRPr="00351151" w:rsidRDefault="004F62EA" w:rsidP="0048354B">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3,9</w:t>
            </w:r>
          </w:p>
          <w:p w14:paraId="26FD2885" w14:textId="5AD4FB86" w:rsidR="004F62EA" w:rsidRPr="00351151" w:rsidRDefault="004F62EA" w:rsidP="0048354B">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2,2</w:t>
            </w:r>
          </w:p>
        </w:tc>
      </w:tr>
    </w:tbl>
    <w:p w14:paraId="23CE5C94" w14:textId="5676F444" w:rsidR="001F5A96" w:rsidRPr="00351151" w:rsidRDefault="001F5A96" w:rsidP="0048354B">
      <w:pPr>
        <w:spacing w:before="240" w:after="0" w:line="360" w:lineRule="auto"/>
        <w:ind w:firstLine="720"/>
        <w:jc w:val="both"/>
        <w:rPr>
          <w:rFonts w:ascii="Times New Roman" w:hAnsi="Times New Roman" w:cs="Times New Roman"/>
          <w:sz w:val="26"/>
          <w:szCs w:val="26"/>
        </w:rPr>
      </w:pPr>
      <w:r w:rsidRPr="00351151">
        <w:rPr>
          <w:rFonts w:ascii="Times New Roman" w:hAnsi="Times New Roman" w:cs="Times New Roman"/>
          <w:sz w:val="26"/>
          <w:szCs w:val="26"/>
        </w:rPr>
        <w:t>Bảng 3.1 cho thấy trong tổng số 928 người dân có thẻ BHYT được nghiên cứu, nhóm người dân tuổi từ 50-59 chiếm tỷ lệ cao nhất (25,8%), tiếp theo là nhóm 40-40 tuổi và 30-30 tuổi (23,7 và 23,3%). Nhóm người dân từ 15-19 tuổi chiếm tỷ lệ thấp nhất (0,6%).  Nam giới chiếm tỷ lệ 56% và nữ chiếm 44%. Có đến 57,1% người dân có thẻ BHYT có trình độ PTTH và tỷ lệ mù chữ thấp (4,8%). Có đến 88,1% người có thẻ BHYT là đang trong tình trạng kết hôn và tỷ lệ goá, ly dị, ly thân và chưa kết hôn chiếm tỷ lệ thấp (7,4 và 4,4%). Tỷ lệ người nông dân chiếm tỷ lệ 42,5%. Chủ yếu người có thẻ BHYT sống ở khu vực nông thôn (57,4%) và tỷ lệ người có thẻ BHYT sống ở trung tâm xã gần thị trấn huyện chiếm tỷ lệ 42,6%. Tỷ lệ người nghèo theo phân loại của chính phủ Lào thấp (1,2%), chủ yếu là người thuộc nhóm cận nghèo (98,6%).</w:t>
      </w:r>
    </w:p>
    <w:p w14:paraId="0BB3715E" w14:textId="0A3ED114" w:rsidR="00FD3476" w:rsidRPr="00351151" w:rsidRDefault="004F62EA" w:rsidP="0048354B">
      <w:pPr>
        <w:spacing w:after="0" w:line="360" w:lineRule="auto"/>
        <w:ind w:firstLine="720"/>
        <w:jc w:val="both"/>
        <w:rPr>
          <w:rFonts w:ascii="Times New Roman" w:hAnsi="Times New Roman" w:cs="Times New Roman"/>
          <w:sz w:val="26"/>
          <w:szCs w:val="26"/>
        </w:rPr>
      </w:pPr>
      <w:r w:rsidRPr="00351151">
        <w:rPr>
          <w:rFonts w:ascii="Times New Roman" w:hAnsi="Times New Roman" w:cs="Times New Roman"/>
          <w:sz w:val="26"/>
          <w:szCs w:val="26"/>
        </w:rPr>
        <w:lastRenderedPageBreak/>
        <w:t>Các đặc trưng cá nhân của nhóm đối chứng và nhóm can thiệp không khác nhau nhiều trong nhóm can thiệp và nhóm đối chứng trừ nơi sống. Nhóm đối chứng có tỷ lệ người có thẻ BHYT sống ở gần thị trấn cao hơn (73,7% so với 11,4%).</w:t>
      </w:r>
    </w:p>
    <w:p w14:paraId="1DC8CF59" w14:textId="1E205EF3" w:rsidR="00134FF1" w:rsidRPr="00351151" w:rsidRDefault="001E4256" w:rsidP="00D33287">
      <w:pPr>
        <w:pStyle w:val="Heading3"/>
        <w:numPr>
          <w:ilvl w:val="0"/>
          <w:numId w:val="84"/>
        </w:numPr>
        <w:ind w:hanging="720"/>
        <w:rPr>
          <w:i w:val="0"/>
          <w:sz w:val="26"/>
          <w:szCs w:val="26"/>
        </w:rPr>
      </w:pPr>
      <w:bookmarkStart w:id="265" w:name="_Toc28079735"/>
      <w:r w:rsidRPr="00351151">
        <w:rPr>
          <w:i w:val="0"/>
          <w:sz w:val="26"/>
          <w:szCs w:val="26"/>
        </w:rPr>
        <w:t>Th</w:t>
      </w:r>
      <w:r w:rsidR="0071659E" w:rsidRPr="00351151">
        <w:rPr>
          <w:i w:val="0"/>
          <w:sz w:val="26"/>
          <w:szCs w:val="26"/>
        </w:rPr>
        <w:t>ông tin về t</w:t>
      </w:r>
      <w:r w:rsidR="00AF6279" w:rsidRPr="00351151">
        <w:rPr>
          <w:i w:val="0"/>
          <w:sz w:val="26"/>
          <w:szCs w:val="26"/>
        </w:rPr>
        <w:t>h</w:t>
      </w:r>
      <w:r w:rsidRPr="00351151">
        <w:rPr>
          <w:i w:val="0"/>
          <w:sz w:val="26"/>
          <w:szCs w:val="26"/>
        </w:rPr>
        <w:t>ẻ bảo hiể</w:t>
      </w:r>
      <w:r w:rsidR="0071659E" w:rsidRPr="00351151">
        <w:rPr>
          <w:i w:val="0"/>
          <w:sz w:val="26"/>
          <w:szCs w:val="26"/>
        </w:rPr>
        <w:t>m y</w:t>
      </w:r>
      <w:r w:rsidRPr="00351151">
        <w:rPr>
          <w:i w:val="0"/>
          <w:sz w:val="26"/>
          <w:szCs w:val="26"/>
        </w:rPr>
        <w:t xml:space="preserve"> tế</w:t>
      </w:r>
      <w:bookmarkEnd w:id="265"/>
      <w:r w:rsidRPr="00351151">
        <w:rPr>
          <w:i w:val="0"/>
          <w:sz w:val="26"/>
          <w:szCs w:val="26"/>
        </w:rPr>
        <w:t xml:space="preserve"> </w:t>
      </w:r>
    </w:p>
    <w:p w14:paraId="4E6F23B6" w14:textId="2BBC137C" w:rsidR="001E4256" w:rsidRPr="00351151" w:rsidRDefault="00B45671" w:rsidP="00B45671">
      <w:pPr>
        <w:pStyle w:val="Caption"/>
        <w:jc w:val="center"/>
        <w:rPr>
          <w:rFonts w:cs="Times New Roman"/>
          <w:b w:val="0"/>
          <w:szCs w:val="26"/>
        </w:rPr>
      </w:pPr>
      <w:bookmarkStart w:id="266" w:name="_Toc15505453"/>
      <w:bookmarkStart w:id="267" w:name="_Toc28080259"/>
      <w:r w:rsidRPr="00351151">
        <w:t>Bả</w:t>
      </w:r>
      <w:r w:rsidR="0048354B" w:rsidRPr="00351151">
        <w:t>ng 3.</w:t>
      </w:r>
      <w:fldSimple w:instr=" SEQ Bảng_3. \* ARABIC ">
        <w:r w:rsidR="00FA2275">
          <w:rPr>
            <w:noProof/>
          </w:rPr>
          <w:t>2</w:t>
        </w:r>
      </w:fldSimple>
      <w:r w:rsidR="00C72966" w:rsidRPr="00351151">
        <w:rPr>
          <w:szCs w:val="26"/>
        </w:rPr>
        <w:t>.</w:t>
      </w:r>
      <w:r w:rsidR="00D630A1" w:rsidRPr="00351151">
        <w:rPr>
          <w:rFonts w:cs="Times New Roman"/>
          <w:szCs w:val="26"/>
        </w:rPr>
        <w:t xml:space="preserve"> Loại thẻ </w:t>
      </w:r>
      <w:r w:rsidR="007164A3" w:rsidRPr="00351151">
        <w:rPr>
          <w:rFonts w:cs="Times New Roman"/>
          <w:szCs w:val="26"/>
        </w:rPr>
        <w:t xml:space="preserve">và </w:t>
      </w:r>
      <w:r w:rsidR="00D630A1" w:rsidRPr="00351151">
        <w:rPr>
          <w:rFonts w:cs="Times New Roman"/>
          <w:szCs w:val="26"/>
        </w:rPr>
        <w:t xml:space="preserve">thời gian </w:t>
      </w:r>
      <w:r w:rsidR="007164A3" w:rsidRPr="00351151">
        <w:rPr>
          <w:rFonts w:cs="Times New Roman"/>
          <w:szCs w:val="26"/>
        </w:rPr>
        <w:t xml:space="preserve">tham gia </w:t>
      </w:r>
      <w:r w:rsidR="002E4758" w:rsidRPr="00351151">
        <w:rPr>
          <w:rFonts w:cs="Times New Roman"/>
          <w:szCs w:val="26"/>
        </w:rPr>
        <w:t>BHYT</w:t>
      </w:r>
      <w:r w:rsidR="007164A3" w:rsidRPr="00351151">
        <w:rPr>
          <w:rFonts w:cs="Times New Roman"/>
          <w:szCs w:val="26"/>
        </w:rPr>
        <w:t xml:space="preserve"> </w:t>
      </w:r>
      <w:r w:rsidR="0020477E" w:rsidRPr="00351151">
        <w:rPr>
          <w:rFonts w:cs="Times New Roman"/>
          <w:szCs w:val="26"/>
        </w:rPr>
        <w:t>(n=928)</w:t>
      </w:r>
      <w:bookmarkEnd w:id="266"/>
      <w:bookmarkEnd w:id="267"/>
    </w:p>
    <w:tbl>
      <w:tblPr>
        <w:tblStyle w:val="TableGrid"/>
        <w:tblW w:w="8207" w:type="dxa"/>
        <w:jc w:val="center"/>
        <w:tblInd w:w="265" w:type="dxa"/>
        <w:tblLayout w:type="fixed"/>
        <w:tblLook w:val="04A0" w:firstRow="1" w:lastRow="0" w:firstColumn="1" w:lastColumn="0" w:noHBand="0" w:noVBand="1"/>
      </w:tblPr>
      <w:tblGrid>
        <w:gridCol w:w="4663"/>
        <w:gridCol w:w="1843"/>
        <w:gridCol w:w="1701"/>
      </w:tblGrid>
      <w:tr w:rsidR="004F7F87" w:rsidRPr="00351151" w14:paraId="622108E6" w14:textId="77777777" w:rsidTr="0048354B">
        <w:trPr>
          <w:trHeight w:val="608"/>
          <w:tblHeader/>
          <w:jc w:val="center"/>
        </w:trPr>
        <w:tc>
          <w:tcPr>
            <w:tcW w:w="4663" w:type="dxa"/>
            <w:shd w:val="clear" w:color="auto" w:fill="BDD6EE" w:themeFill="accent1" w:themeFillTint="66"/>
            <w:vAlign w:val="center"/>
          </w:tcPr>
          <w:p w14:paraId="0D84E5AC" w14:textId="21676A1D" w:rsidR="004F7F87" w:rsidRPr="00351151" w:rsidRDefault="007164A3" w:rsidP="00AF6279">
            <w:pPr>
              <w:pStyle w:val="ListParagraph"/>
              <w:widowControl w:val="0"/>
              <w:spacing w:after="0" w:line="360" w:lineRule="auto"/>
              <w:ind w:left="0"/>
              <w:contextualSpacing w:val="0"/>
              <w:rPr>
                <w:rFonts w:ascii="Times New Roman" w:hAnsi="Times New Roman" w:cs="Times New Roman"/>
                <w:b/>
                <w:sz w:val="26"/>
                <w:szCs w:val="26"/>
              </w:rPr>
            </w:pPr>
            <w:r w:rsidRPr="00351151">
              <w:rPr>
                <w:rFonts w:ascii="Times New Roman" w:hAnsi="Times New Roman" w:cs="Times New Roman"/>
                <w:b/>
                <w:sz w:val="26"/>
                <w:szCs w:val="26"/>
              </w:rPr>
              <w:t>Loại thẻ BHYT và thời gian tham gia</w:t>
            </w:r>
          </w:p>
        </w:tc>
        <w:tc>
          <w:tcPr>
            <w:tcW w:w="1843" w:type="dxa"/>
            <w:shd w:val="clear" w:color="auto" w:fill="BDD6EE" w:themeFill="accent1" w:themeFillTint="66"/>
            <w:vAlign w:val="center"/>
          </w:tcPr>
          <w:p w14:paraId="3E6BB3F4" w14:textId="77777777" w:rsidR="004F7F87" w:rsidRPr="00351151" w:rsidRDefault="004F7F87" w:rsidP="00AF6279">
            <w:pPr>
              <w:pStyle w:val="ListParagraph"/>
              <w:spacing w:after="0" w:line="360" w:lineRule="auto"/>
              <w:ind w:left="0"/>
              <w:jc w:val="center"/>
              <w:rPr>
                <w:rFonts w:ascii="Times New Roman" w:hAnsi="Times New Roman" w:cs="Times New Roman"/>
                <w:b/>
                <w:sz w:val="26"/>
                <w:szCs w:val="26"/>
              </w:rPr>
            </w:pPr>
            <w:r w:rsidRPr="00351151">
              <w:rPr>
                <w:rFonts w:ascii="Times New Roman" w:hAnsi="Times New Roman" w:cs="Times New Roman"/>
                <w:b/>
                <w:sz w:val="26"/>
                <w:szCs w:val="26"/>
              </w:rPr>
              <w:t>Số lượng</w:t>
            </w:r>
          </w:p>
        </w:tc>
        <w:tc>
          <w:tcPr>
            <w:tcW w:w="1701" w:type="dxa"/>
            <w:shd w:val="clear" w:color="auto" w:fill="BDD6EE" w:themeFill="accent1" w:themeFillTint="66"/>
            <w:vAlign w:val="center"/>
          </w:tcPr>
          <w:p w14:paraId="44E36185" w14:textId="77777777" w:rsidR="004F7F87" w:rsidRPr="00351151" w:rsidRDefault="004F7F87" w:rsidP="00AF6279">
            <w:pPr>
              <w:pStyle w:val="ListParagraph"/>
              <w:spacing w:after="0" w:line="360" w:lineRule="auto"/>
              <w:ind w:left="0"/>
              <w:jc w:val="center"/>
              <w:rPr>
                <w:rFonts w:ascii="Times New Roman" w:hAnsi="Times New Roman" w:cs="Times New Roman"/>
                <w:b/>
                <w:sz w:val="26"/>
                <w:szCs w:val="26"/>
              </w:rPr>
            </w:pPr>
            <w:r w:rsidRPr="00351151">
              <w:rPr>
                <w:rFonts w:ascii="Times New Roman" w:hAnsi="Times New Roman" w:cs="Times New Roman"/>
                <w:b/>
                <w:sz w:val="26"/>
                <w:szCs w:val="26"/>
              </w:rPr>
              <w:t>Tỷ lệ %</w:t>
            </w:r>
          </w:p>
        </w:tc>
      </w:tr>
      <w:tr w:rsidR="004F7F87" w:rsidRPr="00351151" w14:paraId="052A8615" w14:textId="77777777" w:rsidTr="0048354B">
        <w:trPr>
          <w:trHeight w:val="1637"/>
          <w:jc w:val="center"/>
        </w:trPr>
        <w:tc>
          <w:tcPr>
            <w:tcW w:w="4663" w:type="dxa"/>
            <w:vAlign w:val="center"/>
          </w:tcPr>
          <w:p w14:paraId="00BE68A6" w14:textId="6DF3FE96" w:rsidR="004F7F87" w:rsidRPr="00351151" w:rsidRDefault="004F7F87" w:rsidP="00AF6279">
            <w:pPr>
              <w:pStyle w:val="ListParagraph"/>
              <w:spacing w:after="0" w:line="360" w:lineRule="auto"/>
              <w:ind w:left="0"/>
              <w:contextualSpacing w:val="0"/>
              <w:rPr>
                <w:rFonts w:ascii="Times New Roman" w:hAnsi="Times New Roman" w:cs="Times New Roman"/>
                <w:sz w:val="26"/>
                <w:szCs w:val="26"/>
              </w:rPr>
            </w:pPr>
            <w:r w:rsidRPr="00351151">
              <w:rPr>
                <w:rFonts w:ascii="Times New Roman" w:hAnsi="Times New Roman" w:cs="Times New Roman"/>
                <w:sz w:val="26"/>
                <w:szCs w:val="26"/>
              </w:rPr>
              <w:t xml:space="preserve">Loại thẻ BHYT </w:t>
            </w:r>
          </w:p>
          <w:p w14:paraId="4230CABE" w14:textId="55D389EA" w:rsidR="004F49EA" w:rsidRPr="00351151" w:rsidRDefault="00AE0361" w:rsidP="00AF6279">
            <w:pPr>
              <w:spacing w:after="0" w:line="360" w:lineRule="auto"/>
              <w:ind w:left="720"/>
              <w:rPr>
                <w:rFonts w:ascii="Times New Roman" w:hAnsi="Times New Roman" w:cs="Times New Roman"/>
                <w:color w:val="000000"/>
                <w:sz w:val="26"/>
                <w:szCs w:val="26"/>
              </w:rPr>
            </w:pPr>
            <w:r w:rsidRPr="00351151">
              <w:rPr>
                <w:rFonts w:ascii="Times New Roman" w:hAnsi="Times New Roman" w:cs="Times New Roman"/>
                <w:color w:val="000000"/>
                <w:sz w:val="26"/>
                <w:szCs w:val="26"/>
              </w:rPr>
              <w:t>Bắt buộc</w:t>
            </w:r>
          </w:p>
          <w:p w14:paraId="48DCFC81" w14:textId="64DEC1AC" w:rsidR="004F7F87" w:rsidRPr="00351151" w:rsidRDefault="00AB7875" w:rsidP="00AF6279">
            <w:pPr>
              <w:spacing w:after="0" w:line="360" w:lineRule="auto"/>
              <w:ind w:left="720"/>
              <w:rPr>
                <w:rFonts w:ascii="Times New Roman" w:hAnsi="Times New Roman" w:cs="Times New Roman"/>
                <w:color w:val="000000"/>
                <w:sz w:val="26"/>
                <w:szCs w:val="26"/>
              </w:rPr>
            </w:pPr>
            <w:r w:rsidRPr="00351151">
              <w:rPr>
                <w:rFonts w:ascii="Times New Roman" w:hAnsi="Times New Roman" w:cs="Times New Roman"/>
                <w:color w:val="000000"/>
                <w:sz w:val="26"/>
                <w:szCs w:val="26"/>
              </w:rPr>
              <w:t>K</w:t>
            </w:r>
            <w:r w:rsidR="004F7F87" w:rsidRPr="00351151">
              <w:rPr>
                <w:rFonts w:ascii="Times New Roman" w:hAnsi="Times New Roman" w:cs="Times New Roman"/>
                <w:color w:val="000000"/>
                <w:sz w:val="26"/>
                <w:szCs w:val="26"/>
              </w:rPr>
              <w:t xml:space="preserve">inh doanh </w:t>
            </w:r>
          </w:p>
          <w:p w14:paraId="60CFCE25" w14:textId="42ABF0B6" w:rsidR="004F7F87" w:rsidRPr="00351151" w:rsidRDefault="004F7F87" w:rsidP="00AF6279">
            <w:pPr>
              <w:spacing w:after="0" w:line="360" w:lineRule="auto"/>
              <w:ind w:left="720"/>
              <w:rPr>
                <w:rFonts w:ascii="Times New Roman" w:hAnsi="Times New Roman" w:cs="Times New Roman"/>
                <w:color w:val="000000"/>
                <w:sz w:val="26"/>
                <w:szCs w:val="26"/>
              </w:rPr>
            </w:pPr>
            <w:r w:rsidRPr="00351151">
              <w:rPr>
                <w:rFonts w:ascii="Times New Roman" w:hAnsi="Times New Roman" w:cs="Times New Roman"/>
                <w:color w:val="000000"/>
                <w:sz w:val="26"/>
                <w:szCs w:val="26"/>
              </w:rPr>
              <w:t>Cộng đồng</w:t>
            </w:r>
            <w:r w:rsidR="00DF36E2" w:rsidRPr="00351151">
              <w:rPr>
                <w:rFonts w:ascii="Times New Roman" w:hAnsi="Times New Roman" w:cs="Times New Roman"/>
                <w:color w:val="000000"/>
                <w:sz w:val="26"/>
                <w:szCs w:val="26"/>
              </w:rPr>
              <w:t>/tự nguyện</w:t>
            </w:r>
          </w:p>
          <w:p w14:paraId="42E5583F" w14:textId="3CDFCA87" w:rsidR="004F7F87" w:rsidRPr="00351151" w:rsidRDefault="004F7F87" w:rsidP="00AF6279">
            <w:pPr>
              <w:spacing w:after="0" w:line="360" w:lineRule="auto"/>
              <w:ind w:left="720"/>
              <w:rPr>
                <w:rFonts w:ascii="Times New Roman" w:hAnsi="Times New Roman" w:cs="Times New Roman"/>
                <w:color w:val="000000"/>
                <w:sz w:val="26"/>
                <w:szCs w:val="26"/>
              </w:rPr>
            </w:pPr>
            <w:r w:rsidRPr="00351151">
              <w:rPr>
                <w:rFonts w:ascii="Times New Roman" w:hAnsi="Times New Roman" w:cs="Times New Roman"/>
                <w:color w:val="000000"/>
                <w:sz w:val="26"/>
                <w:szCs w:val="26"/>
              </w:rPr>
              <w:t>Nghèo</w:t>
            </w:r>
          </w:p>
        </w:tc>
        <w:tc>
          <w:tcPr>
            <w:tcW w:w="1843" w:type="dxa"/>
            <w:vAlign w:val="center"/>
          </w:tcPr>
          <w:p w14:paraId="706982F1" w14:textId="77777777" w:rsidR="00DF36E2" w:rsidRPr="00351151" w:rsidRDefault="00DF36E2" w:rsidP="00AF6279">
            <w:pPr>
              <w:pStyle w:val="ListParagraph"/>
              <w:spacing w:after="0" w:line="360" w:lineRule="auto"/>
              <w:ind w:left="0"/>
              <w:contextualSpacing w:val="0"/>
              <w:jc w:val="center"/>
              <w:rPr>
                <w:rFonts w:ascii="Times New Roman" w:hAnsi="Times New Roman" w:cs="Times New Roman"/>
                <w:sz w:val="26"/>
                <w:szCs w:val="26"/>
              </w:rPr>
            </w:pPr>
          </w:p>
          <w:p w14:paraId="483AA002" w14:textId="77777777" w:rsidR="004F7F87" w:rsidRPr="00351151" w:rsidRDefault="004F7F87" w:rsidP="00AF6279">
            <w:pPr>
              <w:pStyle w:val="ListParagraph"/>
              <w:spacing w:after="0" w:line="360" w:lineRule="auto"/>
              <w:ind w:left="0"/>
              <w:contextualSpacing w:val="0"/>
              <w:jc w:val="center"/>
              <w:rPr>
                <w:rFonts w:ascii="Times New Roman" w:hAnsi="Times New Roman" w:cs="Times New Roman"/>
                <w:sz w:val="26"/>
                <w:szCs w:val="26"/>
              </w:rPr>
            </w:pPr>
            <w:r w:rsidRPr="00351151">
              <w:rPr>
                <w:rFonts w:ascii="Times New Roman" w:hAnsi="Times New Roman" w:cs="Times New Roman"/>
                <w:sz w:val="26"/>
                <w:szCs w:val="26"/>
              </w:rPr>
              <w:t>427</w:t>
            </w:r>
          </w:p>
          <w:p w14:paraId="0C193B8E" w14:textId="77777777" w:rsidR="004F7F87" w:rsidRPr="00351151" w:rsidRDefault="004F7F87" w:rsidP="00AF6279">
            <w:pPr>
              <w:pStyle w:val="ListParagraph"/>
              <w:spacing w:after="0" w:line="360" w:lineRule="auto"/>
              <w:ind w:left="0"/>
              <w:contextualSpacing w:val="0"/>
              <w:jc w:val="center"/>
              <w:rPr>
                <w:rFonts w:ascii="Times New Roman" w:hAnsi="Times New Roman" w:cs="Times New Roman"/>
                <w:sz w:val="26"/>
                <w:szCs w:val="26"/>
              </w:rPr>
            </w:pPr>
            <w:r w:rsidRPr="00351151">
              <w:rPr>
                <w:rFonts w:ascii="Times New Roman" w:hAnsi="Times New Roman" w:cs="Times New Roman"/>
                <w:sz w:val="26"/>
                <w:szCs w:val="26"/>
              </w:rPr>
              <w:t>114</w:t>
            </w:r>
          </w:p>
          <w:p w14:paraId="3F0E6D5C" w14:textId="48C1A254" w:rsidR="004F7F87" w:rsidRPr="00351151" w:rsidRDefault="004F7F87" w:rsidP="00AF6279">
            <w:pPr>
              <w:pStyle w:val="ListParagraph"/>
              <w:spacing w:after="0" w:line="360" w:lineRule="auto"/>
              <w:ind w:left="0"/>
              <w:contextualSpacing w:val="0"/>
              <w:jc w:val="center"/>
              <w:rPr>
                <w:rFonts w:ascii="Times New Roman" w:hAnsi="Times New Roman" w:cs="Times New Roman"/>
                <w:sz w:val="26"/>
                <w:szCs w:val="26"/>
              </w:rPr>
            </w:pPr>
            <w:r w:rsidRPr="00351151">
              <w:rPr>
                <w:rFonts w:ascii="Times New Roman" w:hAnsi="Times New Roman" w:cs="Times New Roman"/>
                <w:sz w:val="26"/>
                <w:szCs w:val="26"/>
              </w:rPr>
              <w:t>3</w:t>
            </w:r>
            <w:r w:rsidR="00DF36E2" w:rsidRPr="00351151">
              <w:rPr>
                <w:rFonts w:ascii="Times New Roman" w:hAnsi="Times New Roman" w:cs="Times New Roman"/>
                <w:sz w:val="26"/>
                <w:szCs w:val="26"/>
              </w:rPr>
              <w:t>74</w:t>
            </w:r>
          </w:p>
          <w:p w14:paraId="59952D8F" w14:textId="068F00D6" w:rsidR="004F7F87" w:rsidRPr="00351151" w:rsidRDefault="004F7F87" w:rsidP="00AF6279">
            <w:pPr>
              <w:pStyle w:val="ListParagraph"/>
              <w:spacing w:after="0" w:line="360" w:lineRule="auto"/>
              <w:ind w:left="0"/>
              <w:contextualSpacing w:val="0"/>
              <w:jc w:val="center"/>
              <w:rPr>
                <w:rFonts w:ascii="Times New Roman" w:hAnsi="Times New Roman" w:cs="Times New Roman"/>
                <w:sz w:val="26"/>
                <w:szCs w:val="26"/>
              </w:rPr>
            </w:pPr>
            <w:r w:rsidRPr="00351151">
              <w:rPr>
                <w:rFonts w:ascii="Times New Roman" w:hAnsi="Times New Roman" w:cs="Times New Roman"/>
                <w:sz w:val="26"/>
                <w:szCs w:val="26"/>
              </w:rPr>
              <w:t>13</w:t>
            </w:r>
          </w:p>
        </w:tc>
        <w:tc>
          <w:tcPr>
            <w:tcW w:w="1701" w:type="dxa"/>
            <w:vAlign w:val="center"/>
          </w:tcPr>
          <w:p w14:paraId="1AD158F4" w14:textId="77777777" w:rsidR="00DF36E2" w:rsidRPr="00351151" w:rsidRDefault="00DF36E2" w:rsidP="00AF6279">
            <w:pPr>
              <w:pStyle w:val="ListParagraph"/>
              <w:spacing w:after="0" w:line="360" w:lineRule="auto"/>
              <w:ind w:left="0"/>
              <w:contextualSpacing w:val="0"/>
              <w:jc w:val="center"/>
              <w:rPr>
                <w:rFonts w:ascii="Times New Roman" w:hAnsi="Times New Roman" w:cs="Times New Roman"/>
                <w:sz w:val="26"/>
                <w:szCs w:val="26"/>
              </w:rPr>
            </w:pPr>
          </w:p>
          <w:p w14:paraId="556A59FF" w14:textId="77777777" w:rsidR="004F7F87" w:rsidRPr="00351151" w:rsidRDefault="004F7F87" w:rsidP="00AF6279">
            <w:pPr>
              <w:pStyle w:val="ListParagraph"/>
              <w:spacing w:after="0" w:line="360" w:lineRule="auto"/>
              <w:ind w:left="0"/>
              <w:contextualSpacing w:val="0"/>
              <w:jc w:val="center"/>
              <w:rPr>
                <w:rFonts w:ascii="Times New Roman" w:hAnsi="Times New Roman" w:cs="Times New Roman"/>
                <w:sz w:val="26"/>
                <w:szCs w:val="26"/>
              </w:rPr>
            </w:pPr>
            <w:r w:rsidRPr="00351151">
              <w:rPr>
                <w:rFonts w:ascii="Times New Roman" w:hAnsi="Times New Roman" w:cs="Times New Roman"/>
                <w:sz w:val="26"/>
                <w:szCs w:val="26"/>
              </w:rPr>
              <w:t>46,0</w:t>
            </w:r>
          </w:p>
          <w:p w14:paraId="61697989" w14:textId="77777777" w:rsidR="004F7F87" w:rsidRPr="00351151" w:rsidRDefault="004F7F87" w:rsidP="00AF6279">
            <w:pPr>
              <w:pStyle w:val="ListParagraph"/>
              <w:spacing w:after="0" w:line="360" w:lineRule="auto"/>
              <w:ind w:left="0"/>
              <w:contextualSpacing w:val="0"/>
              <w:jc w:val="center"/>
              <w:rPr>
                <w:rFonts w:ascii="Times New Roman" w:hAnsi="Times New Roman" w:cs="Times New Roman"/>
                <w:sz w:val="26"/>
                <w:szCs w:val="26"/>
              </w:rPr>
            </w:pPr>
            <w:r w:rsidRPr="00351151">
              <w:rPr>
                <w:rFonts w:ascii="Times New Roman" w:hAnsi="Times New Roman" w:cs="Times New Roman"/>
                <w:sz w:val="26"/>
                <w:szCs w:val="26"/>
              </w:rPr>
              <w:t>12,3</w:t>
            </w:r>
          </w:p>
          <w:p w14:paraId="26686419" w14:textId="2C389B21" w:rsidR="00FF104C" w:rsidRPr="00351151" w:rsidRDefault="00DF36E2" w:rsidP="00AF6279">
            <w:pPr>
              <w:pStyle w:val="ListParagraph"/>
              <w:spacing w:after="0" w:line="360" w:lineRule="auto"/>
              <w:ind w:left="0"/>
              <w:contextualSpacing w:val="0"/>
              <w:jc w:val="center"/>
              <w:rPr>
                <w:rFonts w:ascii="Times New Roman" w:hAnsi="Times New Roman" w:cs="Times New Roman"/>
                <w:sz w:val="26"/>
                <w:szCs w:val="26"/>
              </w:rPr>
            </w:pPr>
            <w:r w:rsidRPr="00351151">
              <w:rPr>
                <w:rFonts w:ascii="Times New Roman" w:hAnsi="Times New Roman" w:cs="Times New Roman"/>
                <w:sz w:val="26"/>
                <w:szCs w:val="26"/>
              </w:rPr>
              <w:t>40,3</w:t>
            </w:r>
          </w:p>
          <w:p w14:paraId="77F4CB5C" w14:textId="45270F9E" w:rsidR="00FF104C" w:rsidRPr="00351151" w:rsidRDefault="00FF104C" w:rsidP="00AF6279">
            <w:pPr>
              <w:pStyle w:val="ListParagraph"/>
              <w:spacing w:after="0" w:line="360" w:lineRule="auto"/>
              <w:ind w:left="0"/>
              <w:contextualSpacing w:val="0"/>
              <w:jc w:val="center"/>
              <w:rPr>
                <w:rFonts w:ascii="Times New Roman" w:hAnsi="Times New Roman" w:cs="Times New Roman"/>
                <w:sz w:val="26"/>
                <w:szCs w:val="26"/>
              </w:rPr>
            </w:pPr>
            <w:r w:rsidRPr="00351151">
              <w:rPr>
                <w:rFonts w:ascii="Times New Roman" w:hAnsi="Times New Roman" w:cs="Times New Roman"/>
                <w:sz w:val="26"/>
                <w:szCs w:val="26"/>
              </w:rPr>
              <w:t>1,4</w:t>
            </w:r>
          </w:p>
        </w:tc>
      </w:tr>
      <w:tr w:rsidR="004F7F87" w:rsidRPr="00351151" w14:paraId="2BC57017" w14:textId="77777777" w:rsidTr="0048354B">
        <w:trPr>
          <w:trHeight w:val="890"/>
          <w:jc w:val="center"/>
        </w:trPr>
        <w:tc>
          <w:tcPr>
            <w:tcW w:w="4663" w:type="dxa"/>
            <w:vAlign w:val="center"/>
          </w:tcPr>
          <w:p w14:paraId="2AFCFB17" w14:textId="269CD4CB" w:rsidR="00AB7875" w:rsidRPr="00351151" w:rsidRDefault="00AB7875" w:rsidP="00AF6279">
            <w:pPr>
              <w:pStyle w:val="ListParagraph"/>
              <w:spacing w:after="0" w:line="360" w:lineRule="auto"/>
              <w:ind w:left="0"/>
              <w:contextualSpacing w:val="0"/>
              <w:rPr>
                <w:rFonts w:ascii="Times New Roman" w:hAnsi="Times New Roman" w:cs="Times New Roman"/>
                <w:sz w:val="26"/>
                <w:szCs w:val="26"/>
              </w:rPr>
            </w:pPr>
            <w:r w:rsidRPr="00351151">
              <w:rPr>
                <w:rFonts w:ascii="Times New Roman" w:hAnsi="Times New Roman" w:cs="Times New Roman"/>
                <w:sz w:val="26"/>
                <w:szCs w:val="26"/>
              </w:rPr>
              <w:t>Chi trả mua thẻ BHYT</w:t>
            </w:r>
            <w:r w:rsidR="00B740A0" w:rsidRPr="00351151">
              <w:rPr>
                <w:rFonts w:ascii="Times New Roman" w:hAnsi="Times New Roman" w:cs="Times New Roman"/>
                <w:sz w:val="26"/>
                <w:szCs w:val="26"/>
              </w:rPr>
              <w:t xml:space="preserve"> </w:t>
            </w:r>
          </w:p>
          <w:p w14:paraId="46396EAE" w14:textId="2B12D80B" w:rsidR="00AB7875" w:rsidRPr="00351151" w:rsidRDefault="00AB7875" w:rsidP="00AF6279">
            <w:pPr>
              <w:spacing w:after="0" w:line="360" w:lineRule="auto"/>
              <w:rPr>
                <w:rFonts w:ascii="Times New Roman" w:hAnsi="Times New Roman" w:cs="Times New Roman"/>
                <w:color w:val="000000"/>
                <w:sz w:val="26"/>
                <w:szCs w:val="26"/>
              </w:rPr>
            </w:pPr>
            <w:r w:rsidRPr="00351151">
              <w:rPr>
                <w:rFonts w:ascii="Times New Roman" w:hAnsi="Times New Roman" w:cs="Times New Roman"/>
                <w:color w:val="000000"/>
                <w:sz w:val="26"/>
                <w:szCs w:val="26"/>
              </w:rPr>
              <w:t xml:space="preserve">      </w:t>
            </w:r>
            <w:r w:rsidR="00B740A0" w:rsidRPr="00351151">
              <w:rPr>
                <w:rFonts w:ascii="Times New Roman" w:hAnsi="Times New Roman" w:cs="Times New Roman"/>
                <w:color w:val="000000"/>
                <w:sz w:val="26"/>
                <w:szCs w:val="26"/>
              </w:rPr>
              <w:t>Tự mua</w:t>
            </w:r>
          </w:p>
          <w:p w14:paraId="49DF2D4C" w14:textId="0431F087" w:rsidR="004F7F87" w:rsidRPr="00351151" w:rsidRDefault="00AB7875" w:rsidP="00AF6279">
            <w:pPr>
              <w:pStyle w:val="ListParagraph"/>
              <w:spacing w:after="0" w:line="360" w:lineRule="auto"/>
              <w:ind w:left="0"/>
              <w:contextualSpacing w:val="0"/>
              <w:rPr>
                <w:rFonts w:ascii="Times New Roman" w:hAnsi="Times New Roman" w:cs="Times New Roman"/>
                <w:sz w:val="26"/>
                <w:szCs w:val="26"/>
              </w:rPr>
            </w:pPr>
            <w:r w:rsidRPr="00351151">
              <w:rPr>
                <w:rFonts w:ascii="Times New Roman" w:hAnsi="Times New Roman" w:cs="Times New Roman"/>
                <w:color w:val="000000"/>
                <w:sz w:val="26"/>
                <w:szCs w:val="26"/>
              </w:rPr>
              <w:t xml:space="preserve">      Cấp miễn phí</w:t>
            </w:r>
          </w:p>
        </w:tc>
        <w:tc>
          <w:tcPr>
            <w:tcW w:w="1843" w:type="dxa"/>
            <w:vAlign w:val="center"/>
          </w:tcPr>
          <w:p w14:paraId="631C85D2" w14:textId="77777777" w:rsidR="004F7F87" w:rsidRPr="00351151" w:rsidRDefault="00B740A0" w:rsidP="00AF6279">
            <w:pPr>
              <w:pStyle w:val="ListParagraph"/>
              <w:spacing w:after="0" w:line="360" w:lineRule="auto"/>
              <w:ind w:left="0"/>
              <w:contextualSpacing w:val="0"/>
              <w:jc w:val="center"/>
              <w:rPr>
                <w:rFonts w:ascii="Times New Roman" w:hAnsi="Times New Roman" w:cs="Times New Roman"/>
                <w:sz w:val="26"/>
                <w:szCs w:val="26"/>
              </w:rPr>
            </w:pPr>
            <w:r w:rsidRPr="00351151">
              <w:rPr>
                <w:rFonts w:ascii="Times New Roman" w:hAnsi="Times New Roman" w:cs="Times New Roman"/>
                <w:sz w:val="26"/>
                <w:szCs w:val="26"/>
              </w:rPr>
              <w:t>904</w:t>
            </w:r>
          </w:p>
          <w:p w14:paraId="11D997E0" w14:textId="2D902540" w:rsidR="00B740A0" w:rsidRPr="00351151" w:rsidRDefault="00B740A0" w:rsidP="00AF6279">
            <w:pPr>
              <w:pStyle w:val="ListParagraph"/>
              <w:spacing w:after="0" w:line="360" w:lineRule="auto"/>
              <w:ind w:left="0"/>
              <w:contextualSpacing w:val="0"/>
              <w:jc w:val="center"/>
              <w:rPr>
                <w:rFonts w:ascii="Times New Roman" w:hAnsi="Times New Roman" w:cs="Times New Roman"/>
                <w:sz w:val="26"/>
                <w:szCs w:val="26"/>
              </w:rPr>
            </w:pPr>
            <w:r w:rsidRPr="00351151">
              <w:rPr>
                <w:rFonts w:ascii="Times New Roman" w:hAnsi="Times New Roman" w:cs="Times New Roman"/>
                <w:sz w:val="26"/>
                <w:szCs w:val="26"/>
              </w:rPr>
              <w:t>24</w:t>
            </w:r>
          </w:p>
        </w:tc>
        <w:tc>
          <w:tcPr>
            <w:tcW w:w="1701" w:type="dxa"/>
            <w:vAlign w:val="center"/>
          </w:tcPr>
          <w:p w14:paraId="0DF1D3A2" w14:textId="79151F7E" w:rsidR="004F7F87" w:rsidRPr="00351151" w:rsidRDefault="00EF613E" w:rsidP="00AF6279">
            <w:pPr>
              <w:pStyle w:val="ListParagraph"/>
              <w:spacing w:after="0" w:line="360" w:lineRule="auto"/>
              <w:ind w:left="0"/>
              <w:contextualSpacing w:val="0"/>
              <w:jc w:val="center"/>
              <w:rPr>
                <w:rFonts w:ascii="Times New Roman" w:hAnsi="Times New Roman" w:cs="Times New Roman"/>
                <w:sz w:val="26"/>
                <w:szCs w:val="26"/>
              </w:rPr>
            </w:pPr>
            <w:r w:rsidRPr="00351151">
              <w:rPr>
                <w:rFonts w:ascii="Times New Roman" w:hAnsi="Times New Roman" w:cs="Times New Roman"/>
                <w:sz w:val="26"/>
                <w:szCs w:val="26"/>
              </w:rPr>
              <w:t>98,6</w:t>
            </w:r>
          </w:p>
          <w:p w14:paraId="63A428FD" w14:textId="080104B8" w:rsidR="00B740A0" w:rsidRPr="00351151" w:rsidRDefault="00EF613E" w:rsidP="00AF6279">
            <w:pPr>
              <w:pStyle w:val="ListParagraph"/>
              <w:spacing w:after="0" w:line="360" w:lineRule="auto"/>
              <w:ind w:left="0"/>
              <w:contextualSpacing w:val="0"/>
              <w:jc w:val="center"/>
              <w:rPr>
                <w:rFonts w:ascii="Times New Roman" w:hAnsi="Times New Roman" w:cs="Times New Roman"/>
                <w:sz w:val="26"/>
                <w:szCs w:val="26"/>
              </w:rPr>
            </w:pPr>
            <w:r w:rsidRPr="00351151">
              <w:rPr>
                <w:rFonts w:ascii="Times New Roman" w:hAnsi="Times New Roman" w:cs="Times New Roman"/>
                <w:sz w:val="26"/>
                <w:szCs w:val="26"/>
              </w:rPr>
              <w:t>1,4</w:t>
            </w:r>
          </w:p>
        </w:tc>
      </w:tr>
      <w:tr w:rsidR="00B740A0" w:rsidRPr="00351151" w14:paraId="06FDCAB6" w14:textId="77777777" w:rsidTr="0048354B">
        <w:trPr>
          <w:trHeight w:val="458"/>
          <w:jc w:val="center"/>
        </w:trPr>
        <w:tc>
          <w:tcPr>
            <w:tcW w:w="4663" w:type="dxa"/>
            <w:vAlign w:val="center"/>
          </w:tcPr>
          <w:p w14:paraId="515667BB" w14:textId="74DEF5DE" w:rsidR="00B740A0" w:rsidRPr="00351151" w:rsidRDefault="00B740A0" w:rsidP="00AF6279">
            <w:pPr>
              <w:pStyle w:val="ListParagraph"/>
              <w:spacing w:after="0" w:line="360" w:lineRule="auto"/>
              <w:ind w:left="0"/>
              <w:contextualSpacing w:val="0"/>
              <w:rPr>
                <w:rFonts w:ascii="Times New Roman" w:hAnsi="Times New Roman" w:cs="Times New Roman"/>
                <w:sz w:val="26"/>
                <w:szCs w:val="26"/>
              </w:rPr>
            </w:pPr>
            <w:r w:rsidRPr="00351151">
              <w:rPr>
                <w:rFonts w:ascii="Times New Roman" w:hAnsi="Times New Roman" w:cs="Times New Roman"/>
                <w:sz w:val="26"/>
                <w:szCs w:val="26"/>
              </w:rPr>
              <w:t xml:space="preserve">Thời </w:t>
            </w:r>
            <w:r w:rsidR="00CD64DC" w:rsidRPr="00351151">
              <w:rPr>
                <w:rFonts w:ascii="Times New Roman" w:hAnsi="Times New Roman" w:cs="Times New Roman"/>
                <w:sz w:val="26"/>
                <w:szCs w:val="26"/>
              </w:rPr>
              <w:t>gian</w:t>
            </w:r>
            <w:r w:rsidR="00D2625C" w:rsidRPr="00351151">
              <w:rPr>
                <w:rFonts w:ascii="Times New Roman" w:hAnsi="Times New Roman" w:cs="Times New Roman"/>
                <w:sz w:val="26"/>
                <w:szCs w:val="26"/>
              </w:rPr>
              <w:t xml:space="preserve"> </w:t>
            </w:r>
            <w:r w:rsidR="00CD64DC" w:rsidRPr="00351151">
              <w:rPr>
                <w:rFonts w:ascii="Times New Roman" w:hAnsi="Times New Roman" w:cs="Times New Roman"/>
                <w:sz w:val="26"/>
                <w:szCs w:val="26"/>
              </w:rPr>
              <w:t>t</w:t>
            </w:r>
            <w:r w:rsidR="00D2625C" w:rsidRPr="00351151">
              <w:rPr>
                <w:rFonts w:ascii="Times New Roman" w:hAnsi="Times New Roman" w:cs="Times New Roman"/>
                <w:sz w:val="26"/>
                <w:szCs w:val="26"/>
              </w:rPr>
              <w:t>ham</w:t>
            </w:r>
            <w:r w:rsidRPr="00351151">
              <w:rPr>
                <w:rFonts w:ascii="Times New Roman" w:hAnsi="Times New Roman" w:cs="Times New Roman"/>
                <w:sz w:val="26"/>
                <w:szCs w:val="26"/>
              </w:rPr>
              <w:t xml:space="preserve"> gia BHYT</w:t>
            </w:r>
          </w:p>
          <w:p w14:paraId="7AD652F0" w14:textId="77777777" w:rsidR="00B740A0" w:rsidRPr="00351151" w:rsidRDefault="00B740A0" w:rsidP="00AF6279">
            <w:pPr>
              <w:pStyle w:val="ListParagraph"/>
              <w:spacing w:after="0" w:line="360" w:lineRule="auto"/>
              <w:contextualSpacing w:val="0"/>
              <w:rPr>
                <w:rFonts w:ascii="Times New Roman" w:hAnsi="Times New Roman" w:cs="Times New Roman"/>
                <w:color w:val="000000"/>
                <w:sz w:val="26"/>
                <w:szCs w:val="26"/>
              </w:rPr>
            </w:pPr>
            <w:r w:rsidRPr="00351151">
              <w:rPr>
                <w:rFonts w:ascii="Times New Roman" w:hAnsi="Times New Roman" w:cs="Times New Roman"/>
                <w:color w:val="000000"/>
                <w:sz w:val="26"/>
                <w:szCs w:val="26"/>
              </w:rPr>
              <w:t>Liên tục</w:t>
            </w:r>
          </w:p>
          <w:p w14:paraId="79FF3A26" w14:textId="0B38B182" w:rsidR="00B740A0" w:rsidRPr="00351151" w:rsidRDefault="00B740A0" w:rsidP="00AF6279">
            <w:pPr>
              <w:pStyle w:val="ListParagraph"/>
              <w:spacing w:after="0" w:line="360" w:lineRule="auto"/>
              <w:contextualSpacing w:val="0"/>
              <w:rPr>
                <w:rFonts w:ascii="Times New Roman" w:hAnsi="Times New Roman" w:cs="Times New Roman"/>
                <w:sz w:val="26"/>
                <w:szCs w:val="26"/>
              </w:rPr>
            </w:pPr>
            <w:r w:rsidRPr="00351151">
              <w:rPr>
                <w:rFonts w:ascii="Times New Roman" w:hAnsi="Times New Roman" w:cs="Times New Roman"/>
                <w:color w:val="000000"/>
                <w:sz w:val="26"/>
                <w:szCs w:val="26"/>
              </w:rPr>
              <w:t>Ngắt quãng</w:t>
            </w:r>
          </w:p>
        </w:tc>
        <w:tc>
          <w:tcPr>
            <w:tcW w:w="1843" w:type="dxa"/>
            <w:vAlign w:val="center"/>
          </w:tcPr>
          <w:p w14:paraId="17D19DD5" w14:textId="77777777" w:rsidR="00AF6279" w:rsidRPr="00351151" w:rsidRDefault="00AF6279" w:rsidP="00AF6279">
            <w:pPr>
              <w:pStyle w:val="ListParagraph"/>
              <w:spacing w:after="0" w:line="360" w:lineRule="auto"/>
              <w:ind w:left="0"/>
              <w:contextualSpacing w:val="0"/>
              <w:jc w:val="center"/>
              <w:rPr>
                <w:rFonts w:ascii="Times New Roman" w:hAnsi="Times New Roman" w:cs="Times New Roman"/>
                <w:sz w:val="26"/>
                <w:szCs w:val="26"/>
              </w:rPr>
            </w:pPr>
          </w:p>
          <w:p w14:paraId="2341A179" w14:textId="3C0E9E09" w:rsidR="00B740A0" w:rsidRPr="00351151" w:rsidRDefault="00B14E46" w:rsidP="00AF6279">
            <w:pPr>
              <w:pStyle w:val="ListParagraph"/>
              <w:spacing w:after="0" w:line="360" w:lineRule="auto"/>
              <w:ind w:left="0"/>
              <w:contextualSpacing w:val="0"/>
              <w:jc w:val="center"/>
              <w:rPr>
                <w:rFonts w:ascii="Times New Roman" w:hAnsi="Times New Roman" w:cs="Times New Roman"/>
                <w:sz w:val="26"/>
                <w:szCs w:val="26"/>
              </w:rPr>
            </w:pPr>
            <w:r w:rsidRPr="00351151">
              <w:rPr>
                <w:rFonts w:ascii="Times New Roman" w:hAnsi="Times New Roman" w:cs="Times New Roman"/>
                <w:sz w:val="26"/>
                <w:szCs w:val="26"/>
              </w:rPr>
              <w:t>792</w:t>
            </w:r>
          </w:p>
          <w:p w14:paraId="4F66C116" w14:textId="4F554451" w:rsidR="00B14E46" w:rsidRPr="00351151" w:rsidRDefault="00B14E46" w:rsidP="00AF6279">
            <w:pPr>
              <w:pStyle w:val="ListParagraph"/>
              <w:spacing w:after="0" w:line="360" w:lineRule="auto"/>
              <w:ind w:left="0"/>
              <w:contextualSpacing w:val="0"/>
              <w:jc w:val="center"/>
              <w:rPr>
                <w:rFonts w:ascii="Times New Roman" w:hAnsi="Times New Roman" w:cs="Times New Roman"/>
                <w:sz w:val="26"/>
                <w:szCs w:val="26"/>
              </w:rPr>
            </w:pPr>
            <w:r w:rsidRPr="00351151">
              <w:rPr>
                <w:rFonts w:ascii="Times New Roman" w:hAnsi="Times New Roman" w:cs="Times New Roman"/>
                <w:sz w:val="26"/>
                <w:szCs w:val="26"/>
              </w:rPr>
              <w:t>136</w:t>
            </w:r>
          </w:p>
        </w:tc>
        <w:tc>
          <w:tcPr>
            <w:tcW w:w="1701" w:type="dxa"/>
            <w:vAlign w:val="center"/>
          </w:tcPr>
          <w:p w14:paraId="32A77EF9" w14:textId="77777777" w:rsidR="00AF6279" w:rsidRPr="00351151" w:rsidRDefault="00AF6279" w:rsidP="00AF6279">
            <w:pPr>
              <w:pStyle w:val="ListParagraph"/>
              <w:spacing w:after="0" w:line="360" w:lineRule="auto"/>
              <w:ind w:left="0"/>
              <w:contextualSpacing w:val="0"/>
              <w:jc w:val="center"/>
              <w:rPr>
                <w:rFonts w:ascii="Times New Roman" w:hAnsi="Times New Roman" w:cs="Times New Roman"/>
                <w:sz w:val="26"/>
                <w:szCs w:val="26"/>
              </w:rPr>
            </w:pPr>
          </w:p>
          <w:p w14:paraId="152AB444" w14:textId="5FA0B0B2" w:rsidR="00B740A0" w:rsidRPr="00351151" w:rsidRDefault="00B14E46" w:rsidP="00AF6279">
            <w:pPr>
              <w:pStyle w:val="ListParagraph"/>
              <w:spacing w:after="0" w:line="360" w:lineRule="auto"/>
              <w:ind w:left="0"/>
              <w:contextualSpacing w:val="0"/>
              <w:jc w:val="center"/>
              <w:rPr>
                <w:rFonts w:ascii="Times New Roman" w:hAnsi="Times New Roman" w:cs="Times New Roman"/>
                <w:sz w:val="26"/>
                <w:szCs w:val="26"/>
              </w:rPr>
            </w:pPr>
            <w:r w:rsidRPr="00351151">
              <w:rPr>
                <w:rFonts w:ascii="Times New Roman" w:hAnsi="Times New Roman" w:cs="Times New Roman"/>
                <w:sz w:val="26"/>
                <w:szCs w:val="26"/>
              </w:rPr>
              <w:t>85,3</w:t>
            </w:r>
          </w:p>
          <w:p w14:paraId="340A3771" w14:textId="49F57AE4" w:rsidR="00B14E46" w:rsidRPr="00351151" w:rsidRDefault="00B14E46" w:rsidP="00AF6279">
            <w:pPr>
              <w:pStyle w:val="ListParagraph"/>
              <w:spacing w:after="0" w:line="360" w:lineRule="auto"/>
              <w:ind w:left="0"/>
              <w:contextualSpacing w:val="0"/>
              <w:jc w:val="center"/>
              <w:rPr>
                <w:rFonts w:ascii="Times New Roman" w:hAnsi="Times New Roman" w:cs="Times New Roman"/>
                <w:sz w:val="26"/>
                <w:szCs w:val="26"/>
              </w:rPr>
            </w:pPr>
            <w:r w:rsidRPr="00351151">
              <w:rPr>
                <w:rFonts w:ascii="Times New Roman" w:hAnsi="Times New Roman" w:cs="Times New Roman"/>
                <w:sz w:val="26"/>
                <w:szCs w:val="26"/>
              </w:rPr>
              <w:t>14,7</w:t>
            </w:r>
          </w:p>
        </w:tc>
      </w:tr>
      <w:tr w:rsidR="004F49EA" w:rsidRPr="00351151" w14:paraId="6A942096" w14:textId="77777777" w:rsidTr="0048354B">
        <w:trPr>
          <w:trHeight w:val="1178"/>
          <w:jc w:val="center"/>
        </w:trPr>
        <w:tc>
          <w:tcPr>
            <w:tcW w:w="4663" w:type="dxa"/>
            <w:vAlign w:val="center"/>
          </w:tcPr>
          <w:p w14:paraId="56298349" w14:textId="699C2B9D" w:rsidR="004F49EA" w:rsidRPr="00351151" w:rsidRDefault="004F49EA" w:rsidP="00AF6279">
            <w:pPr>
              <w:pStyle w:val="ListParagraph"/>
              <w:spacing w:after="0" w:line="360" w:lineRule="auto"/>
              <w:ind w:left="0"/>
              <w:contextualSpacing w:val="0"/>
              <w:rPr>
                <w:rFonts w:ascii="Times New Roman" w:hAnsi="Times New Roman" w:cs="Times New Roman"/>
                <w:sz w:val="26"/>
                <w:szCs w:val="26"/>
              </w:rPr>
            </w:pPr>
            <w:r w:rsidRPr="00351151">
              <w:rPr>
                <w:rFonts w:ascii="Times New Roman" w:hAnsi="Times New Roman" w:cs="Times New Roman"/>
                <w:sz w:val="26"/>
                <w:szCs w:val="26"/>
              </w:rPr>
              <w:t xml:space="preserve">Tổng thời </w:t>
            </w:r>
            <w:r w:rsidR="00CD64DC" w:rsidRPr="00351151">
              <w:rPr>
                <w:rFonts w:ascii="Times New Roman" w:hAnsi="Times New Roman" w:cs="Times New Roman"/>
                <w:sz w:val="26"/>
                <w:szCs w:val="26"/>
              </w:rPr>
              <w:t>gian</w:t>
            </w:r>
            <w:r w:rsidR="00D2625C" w:rsidRPr="00351151">
              <w:rPr>
                <w:rFonts w:ascii="Times New Roman" w:hAnsi="Times New Roman" w:cs="Times New Roman"/>
                <w:sz w:val="26"/>
                <w:szCs w:val="26"/>
              </w:rPr>
              <w:t xml:space="preserve"> </w:t>
            </w:r>
            <w:r w:rsidR="00CD64DC" w:rsidRPr="00351151">
              <w:rPr>
                <w:rFonts w:ascii="Times New Roman" w:hAnsi="Times New Roman" w:cs="Times New Roman"/>
                <w:sz w:val="26"/>
                <w:szCs w:val="26"/>
              </w:rPr>
              <w:t>t</w:t>
            </w:r>
            <w:r w:rsidR="00D2625C" w:rsidRPr="00351151">
              <w:rPr>
                <w:rFonts w:ascii="Times New Roman" w:hAnsi="Times New Roman" w:cs="Times New Roman"/>
                <w:sz w:val="26"/>
                <w:szCs w:val="26"/>
              </w:rPr>
              <w:t>ham</w:t>
            </w:r>
            <w:r w:rsidRPr="00351151">
              <w:rPr>
                <w:rFonts w:ascii="Times New Roman" w:hAnsi="Times New Roman" w:cs="Times New Roman"/>
                <w:sz w:val="26"/>
                <w:szCs w:val="26"/>
              </w:rPr>
              <w:t xml:space="preserve"> gia BHYT</w:t>
            </w:r>
            <w:r w:rsidR="001B12DE" w:rsidRPr="00351151">
              <w:rPr>
                <w:rFonts w:ascii="Times New Roman" w:hAnsi="Times New Roman" w:cs="Times New Roman"/>
                <w:sz w:val="26"/>
                <w:szCs w:val="26"/>
              </w:rPr>
              <w:t xml:space="preserve"> </w:t>
            </w:r>
          </w:p>
          <w:p w14:paraId="119E5EE4" w14:textId="77777777" w:rsidR="004F49EA" w:rsidRPr="00351151" w:rsidRDefault="004F49EA" w:rsidP="00AF6279">
            <w:pPr>
              <w:pStyle w:val="ListParagraph"/>
              <w:spacing w:after="0" w:line="360" w:lineRule="auto"/>
              <w:contextualSpacing w:val="0"/>
              <w:rPr>
                <w:rFonts w:ascii="Times New Roman" w:hAnsi="Times New Roman" w:cs="Times New Roman"/>
                <w:sz w:val="26"/>
                <w:szCs w:val="26"/>
              </w:rPr>
            </w:pPr>
            <w:r w:rsidRPr="00351151">
              <w:rPr>
                <w:rFonts w:ascii="Times New Roman" w:hAnsi="Times New Roman" w:cs="Times New Roman"/>
                <w:sz w:val="26"/>
                <w:szCs w:val="26"/>
              </w:rPr>
              <w:t>Dưới 5 năm</w:t>
            </w:r>
          </w:p>
          <w:p w14:paraId="03AAFC5E" w14:textId="77777777" w:rsidR="004F49EA" w:rsidRPr="00351151" w:rsidRDefault="004F49EA" w:rsidP="00AF6279">
            <w:pPr>
              <w:pStyle w:val="ListParagraph"/>
              <w:spacing w:after="0" w:line="360" w:lineRule="auto"/>
              <w:contextualSpacing w:val="0"/>
              <w:rPr>
                <w:rFonts w:ascii="Times New Roman" w:hAnsi="Times New Roman" w:cs="Times New Roman"/>
                <w:sz w:val="26"/>
                <w:szCs w:val="26"/>
              </w:rPr>
            </w:pPr>
            <w:r w:rsidRPr="00351151">
              <w:rPr>
                <w:rFonts w:ascii="Times New Roman" w:hAnsi="Times New Roman" w:cs="Times New Roman"/>
                <w:sz w:val="26"/>
                <w:szCs w:val="26"/>
              </w:rPr>
              <w:t>5 - 10 năm</w:t>
            </w:r>
          </w:p>
          <w:p w14:paraId="1CA35F3C" w14:textId="45DB9EC2" w:rsidR="00FA1C6A" w:rsidRPr="00351151" w:rsidRDefault="004F49EA" w:rsidP="00AF6279">
            <w:pPr>
              <w:pStyle w:val="ListParagraph"/>
              <w:spacing w:after="0" w:line="360" w:lineRule="auto"/>
              <w:contextualSpacing w:val="0"/>
              <w:rPr>
                <w:rFonts w:ascii="Times New Roman" w:hAnsi="Times New Roman" w:cs="Times New Roman"/>
                <w:sz w:val="26"/>
                <w:szCs w:val="26"/>
              </w:rPr>
            </w:pPr>
            <w:r w:rsidRPr="00351151">
              <w:rPr>
                <w:rFonts w:ascii="Times New Roman" w:hAnsi="Times New Roman" w:cs="Times New Roman"/>
                <w:sz w:val="26"/>
                <w:szCs w:val="26"/>
              </w:rPr>
              <w:t>Trên 10 năm</w:t>
            </w:r>
          </w:p>
        </w:tc>
        <w:tc>
          <w:tcPr>
            <w:tcW w:w="1843" w:type="dxa"/>
            <w:vAlign w:val="center"/>
          </w:tcPr>
          <w:p w14:paraId="275ADAE3" w14:textId="77777777" w:rsidR="004F49EA" w:rsidRPr="00351151" w:rsidRDefault="00FA1C6A" w:rsidP="00AF6279">
            <w:pPr>
              <w:pStyle w:val="ListParagraph"/>
              <w:spacing w:after="0" w:line="360" w:lineRule="auto"/>
              <w:ind w:left="0"/>
              <w:contextualSpacing w:val="0"/>
              <w:jc w:val="center"/>
              <w:rPr>
                <w:rFonts w:ascii="Times New Roman" w:hAnsi="Times New Roman" w:cs="Times New Roman"/>
                <w:sz w:val="26"/>
                <w:szCs w:val="26"/>
              </w:rPr>
            </w:pPr>
            <w:r w:rsidRPr="00351151">
              <w:rPr>
                <w:rFonts w:ascii="Times New Roman" w:hAnsi="Times New Roman" w:cs="Times New Roman"/>
                <w:sz w:val="26"/>
                <w:szCs w:val="26"/>
              </w:rPr>
              <w:t>179</w:t>
            </w:r>
          </w:p>
          <w:p w14:paraId="0E65FD01" w14:textId="77777777" w:rsidR="00FA1C6A" w:rsidRPr="00351151" w:rsidRDefault="00FA1C6A" w:rsidP="00AF6279">
            <w:pPr>
              <w:pStyle w:val="ListParagraph"/>
              <w:spacing w:after="0" w:line="360" w:lineRule="auto"/>
              <w:ind w:left="0"/>
              <w:contextualSpacing w:val="0"/>
              <w:jc w:val="center"/>
              <w:rPr>
                <w:rFonts w:ascii="Times New Roman" w:hAnsi="Times New Roman" w:cs="Times New Roman"/>
                <w:sz w:val="26"/>
                <w:szCs w:val="26"/>
              </w:rPr>
            </w:pPr>
            <w:r w:rsidRPr="00351151">
              <w:rPr>
                <w:rFonts w:ascii="Times New Roman" w:hAnsi="Times New Roman" w:cs="Times New Roman"/>
                <w:sz w:val="26"/>
                <w:szCs w:val="26"/>
              </w:rPr>
              <w:t>261</w:t>
            </w:r>
          </w:p>
          <w:p w14:paraId="428937DF" w14:textId="3499DBE4" w:rsidR="00FA1C6A" w:rsidRPr="00351151" w:rsidRDefault="00FA1C6A" w:rsidP="00AF6279">
            <w:pPr>
              <w:pStyle w:val="ListParagraph"/>
              <w:spacing w:after="0" w:line="360" w:lineRule="auto"/>
              <w:ind w:left="0"/>
              <w:contextualSpacing w:val="0"/>
              <w:jc w:val="center"/>
              <w:rPr>
                <w:rFonts w:ascii="Times New Roman" w:hAnsi="Times New Roman" w:cs="Times New Roman"/>
                <w:sz w:val="26"/>
                <w:szCs w:val="26"/>
              </w:rPr>
            </w:pPr>
            <w:r w:rsidRPr="00351151">
              <w:rPr>
                <w:rFonts w:ascii="Times New Roman" w:hAnsi="Times New Roman" w:cs="Times New Roman"/>
                <w:sz w:val="26"/>
                <w:szCs w:val="26"/>
              </w:rPr>
              <w:t>488</w:t>
            </w:r>
          </w:p>
        </w:tc>
        <w:tc>
          <w:tcPr>
            <w:tcW w:w="1701" w:type="dxa"/>
            <w:vAlign w:val="center"/>
          </w:tcPr>
          <w:p w14:paraId="0D957E17" w14:textId="77777777" w:rsidR="004F49EA" w:rsidRPr="00351151" w:rsidRDefault="00FA1C6A" w:rsidP="00AF6279">
            <w:pPr>
              <w:pStyle w:val="ListParagraph"/>
              <w:spacing w:after="0" w:line="360" w:lineRule="auto"/>
              <w:ind w:left="0"/>
              <w:contextualSpacing w:val="0"/>
              <w:jc w:val="center"/>
              <w:rPr>
                <w:rFonts w:ascii="Times New Roman" w:hAnsi="Times New Roman" w:cs="Times New Roman"/>
                <w:sz w:val="26"/>
                <w:szCs w:val="26"/>
              </w:rPr>
            </w:pPr>
            <w:r w:rsidRPr="00351151">
              <w:rPr>
                <w:rFonts w:ascii="Times New Roman" w:hAnsi="Times New Roman" w:cs="Times New Roman"/>
                <w:sz w:val="26"/>
                <w:szCs w:val="26"/>
              </w:rPr>
              <w:t>19,3</w:t>
            </w:r>
          </w:p>
          <w:p w14:paraId="62A89C9F" w14:textId="77777777" w:rsidR="00FA1C6A" w:rsidRPr="00351151" w:rsidRDefault="00FA1C6A" w:rsidP="00AF6279">
            <w:pPr>
              <w:pStyle w:val="ListParagraph"/>
              <w:spacing w:after="0" w:line="360" w:lineRule="auto"/>
              <w:ind w:left="0"/>
              <w:contextualSpacing w:val="0"/>
              <w:jc w:val="center"/>
              <w:rPr>
                <w:rFonts w:ascii="Times New Roman" w:hAnsi="Times New Roman" w:cs="Times New Roman"/>
                <w:sz w:val="26"/>
                <w:szCs w:val="26"/>
              </w:rPr>
            </w:pPr>
            <w:r w:rsidRPr="00351151">
              <w:rPr>
                <w:rFonts w:ascii="Times New Roman" w:hAnsi="Times New Roman" w:cs="Times New Roman"/>
                <w:sz w:val="26"/>
                <w:szCs w:val="26"/>
              </w:rPr>
              <w:t>28,1</w:t>
            </w:r>
          </w:p>
          <w:p w14:paraId="25312CE5" w14:textId="43C96008" w:rsidR="00FA1C6A" w:rsidRPr="00351151" w:rsidRDefault="00FA1C6A" w:rsidP="00AF6279">
            <w:pPr>
              <w:pStyle w:val="ListParagraph"/>
              <w:spacing w:after="0" w:line="360" w:lineRule="auto"/>
              <w:ind w:left="0"/>
              <w:contextualSpacing w:val="0"/>
              <w:jc w:val="center"/>
              <w:rPr>
                <w:rFonts w:ascii="Times New Roman" w:hAnsi="Times New Roman" w:cs="Times New Roman"/>
                <w:sz w:val="26"/>
                <w:szCs w:val="26"/>
              </w:rPr>
            </w:pPr>
            <w:r w:rsidRPr="00351151">
              <w:rPr>
                <w:rFonts w:ascii="Times New Roman" w:hAnsi="Times New Roman" w:cs="Times New Roman"/>
                <w:sz w:val="26"/>
                <w:szCs w:val="26"/>
              </w:rPr>
              <w:t>52,6</w:t>
            </w:r>
          </w:p>
        </w:tc>
      </w:tr>
      <w:tr w:rsidR="001B12DE" w:rsidRPr="00351151" w14:paraId="309D6EF0" w14:textId="77777777" w:rsidTr="0048354B">
        <w:trPr>
          <w:trHeight w:val="616"/>
          <w:jc w:val="center"/>
        </w:trPr>
        <w:tc>
          <w:tcPr>
            <w:tcW w:w="4663" w:type="dxa"/>
            <w:vAlign w:val="center"/>
          </w:tcPr>
          <w:p w14:paraId="7BC317B7" w14:textId="798D7B8A" w:rsidR="001B12DE" w:rsidRPr="00351151" w:rsidRDefault="001B12DE" w:rsidP="00AF6279">
            <w:pPr>
              <w:pStyle w:val="ListParagraph"/>
              <w:spacing w:after="0" w:line="360" w:lineRule="auto"/>
              <w:ind w:left="0"/>
              <w:contextualSpacing w:val="0"/>
              <w:rPr>
                <w:rFonts w:ascii="Times New Roman" w:hAnsi="Times New Roman" w:cs="Times New Roman"/>
                <w:sz w:val="26"/>
                <w:szCs w:val="26"/>
              </w:rPr>
            </w:pPr>
            <w:r w:rsidRPr="00351151">
              <w:rPr>
                <w:rFonts w:ascii="Times New Roman" w:hAnsi="Times New Roman" w:cs="Times New Roman"/>
                <w:sz w:val="26"/>
                <w:szCs w:val="26"/>
              </w:rPr>
              <w:t>Đăng ký nơi KCB ban đầu</w:t>
            </w:r>
          </w:p>
          <w:p w14:paraId="228AF559" w14:textId="77777777" w:rsidR="001B12DE" w:rsidRPr="00351151" w:rsidRDefault="001B12DE" w:rsidP="00AF6279">
            <w:pPr>
              <w:pStyle w:val="ListParagraph"/>
              <w:spacing w:after="0" w:line="360" w:lineRule="auto"/>
              <w:contextualSpacing w:val="0"/>
              <w:rPr>
                <w:rFonts w:ascii="Times New Roman" w:hAnsi="Times New Roman" w:cs="Times New Roman"/>
                <w:sz w:val="26"/>
                <w:szCs w:val="26"/>
              </w:rPr>
            </w:pPr>
            <w:r w:rsidRPr="00351151">
              <w:rPr>
                <w:rFonts w:ascii="Times New Roman" w:hAnsi="Times New Roman" w:cs="Times New Roman"/>
                <w:sz w:val="26"/>
                <w:szCs w:val="26"/>
              </w:rPr>
              <w:t>Bệnh viện Trung ương</w:t>
            </w:r>
          </w:p>
          <w:p w14:paraId="76B5CB10" w14:textId="77777777" w:rsidR="009226D2" w:rsidRPr="00351151" w:rsidRDefault="009226D2" w:rsidP="00AF6279">
            <w:pPr>
              <w:pStyle w:val="ListParagraph"/>
              <w:spacing w:after="0" w:line="360" w:lineRule="auto"/>
              <w:contextualSpacing w:val="0"/>
              <w:rPr>
                <w:rFonts w:ascii="Times New Roman" w:hAnsi="Times New Roman" w:cs="Times New Roman"/>
                <w:sz w:val="26"/>
                <w:szCs w:val="26"/>
              </w:rPr>
            </w:pPr>
            <w:r w:rsidRPr="00351151">
              <w:rPr>
                <w:rFonts w:ascii="Times New Roman" w:hAnsi="Times New Roman" w:cs="Times New Roman"/>
                <w:sz w:val="26"/>
                <w:szCs w:val="26"/>
              </w:rPr>
              <w:t>Bệnh viện tỉnh</w:t>
            </w:r>
          </w:p>
          <w:p w14:paraId="061CEC1F" w14:textId="15664654" w:rsidR="007B158D" w:rsidRPr="00351151" w:rsidRDefault="007B158D" w:rsidP="00AF6279">
            <w:pPr>
              <w:pStyle w:val="ListParagraph"/>
              <w:spacing w:after="0" w:line="360" w:lineRule="auto"/>
              <w:contextualSpacing w:val="0"/>
              <w:rPr>
                <w:rFonts w:ascii="Times New Roman" w:hAnsi="Times New Roman" w:cs="Times New Roman"/>
                <w:sz w:val="26"/>
                <w:szCs w:val="26"/>
              </w:rPr>
            </w:pPr>
            <w:r w:rsidRPr="00351151">
              <w:rPr>
                <w:rFonts w:ascii="Times New Roman" w:hAnsi="Times New Roman" w:cs="Times New Roman"/>
                <w:sz w:val="26"/>
                <w:szCs w:val="26"/>
              </w:rPr>
              <w:t>Bệnh viện huyện</w:t>
            </w:r>
          </w:p>
        </w:tc>
        <w:tc>
          <w:tcPr>
            <w:tcW w:w="1843" w:type="dxa"/>
            <w:vAlign w:val="center"/>
          </w:tcPr>
          <w:p w14:paraId="54A3CB07" w14:textId="77777777" w:rsidR="003F1F4B" w:rsidRPr="00351151" w:rsidRDefault="003F1F4B" w:rsidP="00AF6279">
            <w:pPr>
              <w:pStyle w:val="ListParagraph"/>
              <w:spacing w:after="0" w:line="360" w:lineRule="auto"/>
              <w:ind w:left="0"/>
              <w:contextualSpacing w:val="0"/>
              <w:jc w:val="center"/>
              <w:rPr>
                <w:rFonts w:ascii="Times New Roman" w:hAnsi="Times New Roman" w:cs="Times New Roman"/>
                <w:sz w:val="26"/>
                <w:szCs w:val="26"/>
              </w:rPr>
            </w:pPr>
          </w:p>
          <w:p w14:paraId="0E41337C" w14:textId="77777777" w:rsidR="001B12DE" w:rsidRPr="00351151" w:rsidRDefault="007B158D" w:rsidP="00AF6279">
            <w:pPr>
              <w:pStyle w:val="ListParagraph"/>
              <w:spacing w:after="0" w:line="360" w:lineRule="auto"/>
              <w:ind w:left="0"/>
              <w:contextualSpacing w:val="0"/>
              <w:jc w:val="center"/>
              <w:rPr>
                <w:rFonts w:ascii="Times New Roman" w:hAnsi="Times New Roman" w:cs="Times New Roman"/>
                <w:sz w:val="26"/>
                <w:szCs w:val="26"/>
              </w:rPr>
            </w:pPr>
            <w:r w:rsidRPr="00351151">
              <w:rPr>
                <w:rFonts w:ascii="Times New Roman" w:hAnsi="Times New Roman" w:cs="Times New Roman"/>
                <w:sz w:val="26"/>
                <w:szCs w:val="26"/>
              </w:rPr>
              <w:t>61</w:t>
            </w:r>
          </w:p>
          <w:p w14:paraId="27B8C14D" w14:textId="0A3FD947" w:rsidR="009226D2" w:rsidRPr="00351151" w:rsidRDefault="009226D2" w:rsidP="00AF6279">
            <w:pPr>
              <w:pStyle w:val="ListParagraph"/>
              <w:spacing w:after="0" w:line="360" w:lineRule="auto"/>
              <w:ind w:left="0"/>
              <w:contextualSpacing w:val="0"/>
              <w:jc w:val="center"/>
              <w:rPr>
                <w:rFonts w:ascii="Times New Roman" w:hAnsi="Times New Roman" w:cs="Times New Roman"/>
                <w:sz w:val="26"/>
                <w:szCs w:val="26"/>
              </w:rPr>
            </w:pPr>
            <w:r w:rsidRPr="00351151">
              <w:rPr>
                <w:rFonts w:ascii="Times New Roman" w:hAnsi="Times New Roman" w:cs="Times New Roman"/>
                <w:sz w:val="26"/>
                <w:szCs w:val="26"/>
              </w:rPr>
              <w:t>508</w:t>
            </w:r>
          </w:p>
          <w:p w14:paraId="1E9B19FD" w14:textId="2C8DBABD" w:rsidR="007B158D" w:rsidRPr="00351151" w:rsidRDefault="007B158D" w:rsidP="00B45671">
            <w:pPr>
              <w:pStyle w:val="ListParagraph"/>
              <w:spacing w:after="0" w:line="360" w:lineRule="auto"/>
              <w:ind w:left="0"/>
              <w:contextualSpacing w:val="0"/>
              <w:jc w:val="center"/>
              <w:rPr>
                <w:rFonts w:ascii="Times New Roman" w:hAnsi="Times New Roman" w:cs="Times New Roman"/>
                <w:sz w:val="26"/>
                <w:szCs w:val="26"/>
              </w:rPr>
            </w:pPr>
            <w:r w:rsidRPr="00351151">
              <w:rPr>
                <w:rFonts w:ascii="Times New Roman" w:hAnsi="Times New Roman" w:cs="Times New Roman"/>
                <w:sz w:val="26"/>
                <w:szCs w:val="26"/>
              </w:rPr>
              <w:t>359</w:t>
            </w:r>
          </w:p>
        </w:tc>
        <w:tc>
          <w:tcPr>
            <w:tcW w:w="1701" w:type="dxa"/>
            <w:vAlign w:val="center"/>
          </w:tcPr>
          <w:p w14:paraId="000C99A9" w14:textId="77777777" w:rsidR="007B158D" w:rsidRPr="00351151" w:rsidRDefault="007B158D" w:rsidP="00AF6279">
            <w:pPr>
              <w:pStyle w:val="ListParagraph"/>
              <w:spacing w:after="0" w:line="360" w:lineRule="auto"/>
              <w:ind w:left="0"/>
              <w:contextualSpacing w:val="0"/>
              <w:jc w:val="center"/>
              <w:rPr>
                <w:rFonts w:ascii="Times New Roman" w:hAnsi="Times New Roman" w:cs="Times New Roman"/>
                <w:sz w:val="26"/>
                <w:szCs w:val="26"/>
              </w:rPr>
            </w:pPr>
          </w:p>
          <w:p w14:paraId="4885397B" w14:textId="6F8EB050" w:rsidR="001B12DE" w:rsidRPr="00351151" w:rsidRDefault="007B158D" w:rsidP="00AF6279">
            <w:pPr>
              <w:pStyle w:val="ListParagraph"/>
              <w:spacing w:after="0" w:line="360" w:lineRule="auto"/>
              <w:ind w:left="0"/>
              <w:contextualSpacing w:val="0"/>
              <w:jc w:val="center"/>
              <w:rPr>
                <w:rFonts w:ascii="Times New Roman" w:hAnsi="Times New Roman" w:cs="Times New Roman"/>
                <w:sz w:val="26"/>
                <w:szCs w:val="26"/>
              </w:rPr>
            </w:pPr>
            <w:r w:rsidRPr="00351151">
              <w:rPr>
                <w:rFonts w:ascii="Times New Roman" w:hAnsi="Times New Roman" w:cs="Times New Roman"/>
                <w:sz w:val="26"/>
                <w:szCs w:val="26"/>
              </w:rPr>
              <w:t>6,6</w:t>
            </w:r>
          </w:p>
          <w:p w14:paraId="75DC5D4B" w14:textId="29AAD392" w:rsidR="009226D2" w:rsidRPr="00351151" w:rsidRDefault="009226D2" w:rsidP="00AF6279">
            <w:pPr>
              <w:pStyle w:val="ListParagraph"/>
              <w:spacing w:after="0" w:line="360" w:lineRule="auto"/>
              <w:ind w:left="0"/>
              <w:contextualSpacing w:val="0"/>
              <w:jc w:val="center"/>
              <w:rPr>
                <w:rFonts w:ascii="Times New Roman" w:hAnsi="Times New Roman" w:cs="Times New Roman"/>
                <w:sz w:val="26"/>
                <w:szCs w:val="26"/>
              </w:rPr>
            </w:pPr>
            <w:r w:rsidRPr="00351151">
              <w:rPr>
                <w:rFonts w:ascii="Times New Roman" w:hAnsi="Times New Roman" w:cs="Times New Roman"/>
                <w:sz w:val="26"/>
                <w:szCs w:val="26"/>
              </w:rPr>
              <w:t>54,7</w:t>
            </w:r>
          </w:p>
          <w:p w14:paraId="3F40B646" w14:textId="05362BE6" w:rsidR="007B158D" w:rsidRPr="00351151" w:rsidRDefault="007B158D" w:rsidP="00134FF1">
            <w:pPr>
              <w:pStyle w:val="ListParagraph"/>
              <w:spacing w:after="0" w:line="360" w:lineRule="auto"/>
              <w:ind w:left="0"/>
              <w:contextualSpacing w:val="0"/>
              <w:jc w:val="center"/>
              <w:rPr>
                <w:rFonts w:ascii="Times New Roman" w:hAnsi="Times New Roman" w:cs="Times New Roman"/>
                <w:sz w:val="26"/>
                <w:szCs w:val="26"/>
              </w:rPr>
            </w:pPr>
            <w:r w:rsidRPr="00351151">
              <w:rPr>
                <w:rFonts w:ascii="Times New Roman" w:hAnsi="Times New Roman" w:cs="Times New Roman"/>
                <w:sz w:val="26"/>
                <w:szCs w:val="26"/>
              </w:rPr>
              <w:t>38,7</w:t>
            </w:r>
          </w:p>
        </w:tc>
      </w:tr>
    </w:tbl>
    <w:p w14:paraId="3C790DE9" w14:textId="5A2192CD" w:rsidR="007164A3" w:rsidRPr="00351151" w:rsidRDefault="007164A3" w:rsidP="0048354B">
      <w:pPr>
        <w:spacing w:before="120" w:after="0" w:line="360" w:lineRule="auto"/>
        <w:ind w:firstLine="720"/>
        <w:jc w:val="both"/>
        <w:rPr>
          <w:rFonts w:ascii="Times New Roman" w:hAnsi="Times New Roman" w:cs="Times New Roman"/>
          <w:sz w:val="26"/>
          <w:szCs w:val="26"/>
        </w:rPr>
      </w:pPr>
      <w:r w:rsidRPr="00351151">
        <w:rPr>
          <w:rFonts w:ascii="Times New Roman" w:hAnsi="Times New Roman" w:cs="Times New Roman"/>
          <w:sz w:val="26"/>
          <w:szCs w:val="26"/>
        </w:rPr>
        <w:t>Bảng 3.</w:t>
      </w:r>
      <w:r w:rsidR="00AF6279" w:rsidRPr="00351151">
        <w:rPr>
          <w:rFonts w:ascii="Times New Roman" w:hAnsi="Times New Roman" w:cs="Times New Roman"/>
          <w:sz w:val="26"/>
          <w:szCs w:val="26"/>
        </w:rPr>
        <w:t>2</w:t>
      </w:r>
      <w:r w:rsidRPr="00351151">
        <w:rPr>
          <w:rFonts w:ascii="Times New Roman" w:hAnsi="Times New Roman" w:cs="Times New Roman"/>
          <w:sz w:val="26"/>
          <w:szCs w:val="26"/>
        </w:rPr>
        <w:t xml:space="preserve"> cho thấy loại thẻ BHYT bắt buộc cho cán bộ nhân viên</w:t>
      </w:r>
      <w:r w:rsidR="002722FF" w:rsidRPr="00351151">
        <w:rPr>
          <w:rFonts w:ascii="Times New Roman" w:hAnsi="Times New Roman" w:cs="Times New Roman"/>
          <w:sz w:val="26"/>
          <w:szCs w:val="26"/>
        </w:rPr>
        <w:t xml:space="preserve"> và lực lượng vũ trang</w:t>
      </w:r>
      <w:r w:rsidRPr="00351151">
        <w:rPr>
          <w:rFonts w:ascii="Times New Roman" w:hAnsi="Times New Roman" w:cs="Times New Roman"/>
          <w:sz w:val="26"/>
          <w:szCs w:val="26"/>
        </w:rPr>
        <w:t xml:space="preserve"> trong các cơ quan của xã và huyện chiếm tỷ lệ cao nhất (46%), tiếp theo là BHYT cộng đồng</w:t>
      </w:r>
      <w:r w:rsidR="00DF36E2" w:rsidRPr="00351151">
        <w:rPr>
          <w:rFonts w:ascii="Times New Roman" w:hAnsi="Times New Roman" w:cs="Times New Roman"/>
          <w:sz w:val="26"/>
          <w:szCs w:val="26"/>
        </w:rPr>
        <w:t>/tự nguyện</w:t>
      </w:r>
      <w:r w:rsidRPr="00351151">
        <w:rPr>
          <w:rFonts w:ascii="Times New Roman" w:hAnsi="Times New Roman" w:cs="Times New Roman"/>
          <w:sz w:val="26"/>
          <w:szCs w:val="26"/>
        </w:rPr>
        <w:t xml:space="preserve"> (39,4%), BYT cho người kinh doanh (12,3%), BHYT cho người nghèo chiếm tỷ lệ rất thấ</w:t>
      </w:r>
      <w:r w:rsidR="00EF613E" w:rsidRPr="00351151">
        <w:rPr>
          <w:rFonts w:ascii="Times New Roman" w:hAnsi="Times New Roman" w:cs="Times New Roman"/>
          <w:sz w:val="26"/>
          <w:szCs w:val="26"/>
        </w:rPr>
        <w:t>p (1,4%</w:t>
      </w:r>
      <w:r w:rsidRPr="00351151">
        <w:rPr>
          <w:rFonts w:ascii="Times New Roman" w:hAnsi="Times New Roman" w:cs="Times New Roman"/>
          <w:sz w:val="26"/>
          <w:szCs w:val="26"/>
        </w:rPr>
        <w:t>).</w:t>
      </w:r>
    </w:p>
    <w:p w14:paraId="0B17723F" w14:textId="5BC94EB4" w:rsidR="007164A3" w:rsidRPr="00351151" w:rsidRDefault="007164A3" w:rsidP="0048354B">
      <w:pPr>
        <w:spacing w:after="0" w:line="360" w:lineRule="auto"/>
        <w:ind w:firstLine="720"/>
        <w:jc w:val="both"/>
        <w:rPr>
          <w:rFonts w:ascii="Times New Roman" w:hAnsi="Times New Roman" w:cs="Times New Roman"/>
          <w:sz w:val="26"/>
          <w:szCs w:val="26"/>
        </w:rPr>
      </w:pPr>
      <w:r w:rsidRPr="00351151">
        <w:rPr>
          <w:rFonts w:ascii="Times New Roman" w:hAnsi="Times New Roman" w:cs="Times New Roman"/>
          <w:sz w:val="26"/>
          <w:szCs w:val="26"/>
        </w:rPr>
        <w:lastRenderedPageBreak/>
        <w:t>Tỷ lệ người có thẻ BHYT tự mua thẻ rấ</w:t>
      </w:r>
      <w:r w:rsidR="00EF613E" w:rsidRPr="00351151">
        <w:rPr>
          <w:rFonts w:ascii="Times New Roman" w:hAnsi="Times New Roman" w:cs="Times New Roman"/>
          <w:sz w:val="26"/>
          <w:szCs w:val="26"/>
        </w:rPr>
        <w:t>t cao (98,6</w:t>
      </w:r>
      <w:r w:rsidRPr="00351151">
        <w:rPr>
          <w:rFonts w:ascii="Times New Roman" w:hAnsi="Times New Roman" w:cs="Times New Roman"/>
          <w:sz w:val="26"/>
          <w:szCs w:val="26"/>
        </w:rPr>
        <w:t>%) và tỷ lệ thẻ cấp thẻ BHYT miễn phí thấp (</w:t>
      </w:r>
      <w:r w:rsidR="00EF613E" w:rsidRPr="00351151">
        <w:rPr>
          <w:rFonts w:ascii="Times New Roman" w:hAnsi="Times New Roman" w:cs="Times New Roman"/>
          <w:sz w:val="26"/>
          <w:szCs w:val="26"/>
        </w:rPr>
        <w:t>1,4</w:t>
      </w:r>
      <w:r w:rsidRPr="00351151">
        <w:rPr>
          <w:rFonts w:ascii="Times New Roman" w:hAnsi="Times New Roman" w:cs="Times New Roman"/>
          <w:sz w:val="26"/>
          <w:szCs w:val="26"/>
        </w:rPr>
        <w:t xml:space="preserve">%). Thời gian tham gia BHYT liên tục chiếm tỷ lệ cao (85,3%). Tỷ lệ người tham gia BHYT dưới 5 năm là (19,3%), 5-10 năm (28,1%) và trên 10 năm (52,6%). </w:t>
      </w:r>
    </w:p>
    <w:p w14:paraId="62EC4FC6" w14:textId="02C71B1A" w:rsidR="007164A3" w:rsidRPr="00351151" w:rsidRDefault="007164A3" w:rsidP="0048354B">
      <w:pPr>
        <w:spacing w:after="0" w:line="360" w:lineRule="auto"/>
        <w:ind w:firstLine="720"/>
        <w:jc w:val="both"/>
        <w:rPr>
          <w:sz w:val="26"/>
          <w:szCs w:val="26"/>
        </w:rPr>
      </w:pPr>
      <w:r w:rsidRPr="00351151">
        <w:rPr>
          <w:rFonts w:ascii="Times New Roman" w:hAnsi="Times New Roman" w:cs="Times New Roman"/>
          <w:sz w:val="26"/>
          <w:szCs w:val="26"/>
        </w:rPr>
        <w:t>Nơi đăng ký KCB ban đầu của ngưới có thẻ BHYT chủ yếu ở bệnh viện tỉ</w:t>
      </w:r>
      <w:r w:rsidR="009226D2" w:rsidRPr="00351151">
        <w:rPr>
          <w:rFonts w:ascii="Times New Roman" w:hAnsi="Times New Roman" w:cs="Times New Roman"/>
          <w:sz w:val="26"/>
          <w:szCs w:val="26"/>
        </w:rPr>
        <w:t>nh (54,7</w:t>
      </w:r>
      <w:r w:rsidRPr="00351151">
        <w:rPr>
          <w:rFonts w:ascii="Times New Roman" w:hAnsi="Times New Roman" w:cs="Times New Roman"/>
          <w:sz w:val="26"/>
          <w:szCs w:val="26"/>
        </w:rPr>
        <w:t xml:space="preserve">%), tiếp theo là bệnh viện huyện (38,7%) và bệnh viện trung ương (6,6%). </w:t>
      </w:r>
    </w:p>
    <w:p w14:paraId="5A73384E" w14:textId="72AB394E" w:rsidR="00D630A1" w:rsidRPr="00351151" w:rsidRDefault="00B45671" w:rsidP="0048354B">
      <w:pPr>
        <w:pStyle w:val="Caption"/>
        <w:jc w:val="center"/>
        <w:rPr>
          <w:rFonts w:cs="Times New Roman"/>
          <w:szCs w:val="26"/>
        </w:rPr>
      </w:pPr>
      <w:bookmarkStart w:id="268" w:name="_Toc15505454"/>
      <w:bookmarkStart w:id="269" w:name="_Toc28080260"/>
      <w:r w:rsidRPr="00351151">
        <w:t>Bả</w:t>
      </w:r>
      <w:r w:rsidR="0048354B" w:rsidRPr="00351151">
        <w:t>ng 3.</w:t>
      </w:r>
      <w:fldSimple w:instr=" SEQ Bảng_3. \* ARABIC ">
        <w:r w:rsidR="00FA2275">
          <w:rPr>
            <w:noProof/>
          </w:rPr>
          <w:t>3</w:t>
        </w:r>
      </w:fldSimple>
      <w:r w:rsidR="00D630A1" w:rsidRPr="00351151">
        <w:rPr>
          <w:rFonts w:cs="Times New Roman"/>
          <w:b w:val="0"/>
          <w:szCs w:val="26"/>
        </w:rPr>
        <w:t xml:space="preserve">. </w:t>
      </w:r>
      <w:r w:rsidR="008E47AF" w:rsidRPr="00351151">
        <w:rPr>
          <w:rFonts w:cs="Times New Roman"/>
          <w:szCs w:val="26"/>
        </w:rPr>
        <w:t>Khoảng cách và thời gian</w:t>
      </w:r>
      <w:r w:rsidR="00D630A1" w:rsidRPr="00351151">
        <w:rPr>
          <w:rFonts w:cs="Times New Roman"/>
          <w:szCs w:val="26"/>
        </w:rPr>
        <w:t xml:space="preserve"> tiếp cận đến cơ sở y tế </w:t>
      </w:r>
      <w:r w:rsidR="00840484" w:rsidRPr="00351151">
        <w:rPr>
          <w:rFonts w:cs="Times New Roman"/>
          <w:szCs w:val="26"/>
        </w:rPr>
        <w:t>đã đăng ký ban đầu</w:t>
      </w:r>
      <w:r w:rsidR="00D630A1" w:rsidRPr="00351151">
        <w:rPr>
          <w:rFonts w:cs="Times New Roman"/>
          <w:szCs w:val="26"/>
        </w:rPr>
        <w:t xml:space="preserve"> </w:t>
      </w:r>
      <w:r w:rsidR="0020477E" w:rsidRPr="00351151">
        <w:rPr>
          <w:rFonts w:cs="Times New Roman"/>
          <w:szCs w:val="26"/>
        </w:rPr>
        <w:t>(n=928)</w:t>
      </w:r>
      <w:bookmarkEnd w:id="268"/>
      <w:bookmarkEnd w:id="269"/>
    </w:p>
    <w:tbl>
      <w:tblPr>
        <w:tblStyle w:val="TableGrid"/>
        <w:tblW w:w="8207" w:type="dxa"/>
        <w:jc w:val="center"/>
        <w:tblInd w:w="265" w:type="dxa"/>
        <w:tblLayout w:type="fixed"/>
        <w:tblLook w:val="04A0" w:firstRow="1" w:lastRow="0" w:firstColumn="1" w:lastColumn="0" w:noHBand="0" w:noVBand="1"/>
      </w:tblPr>
      <w:tblGrid>
        <w:gridCol w:w="4663"/>
        <w:gridCol w:w="1843"/>
        <w:gridCol w:w="1701"/>
      </w:tblGrid>
      <w:tr w:rsidR="00D630A1" w:rsidRPr="00351151" w14:paraId="7405B0BF" w14:textId="77777777" w:rsidTr="0048354B">
        <w:trPr>
          <w:trHeight w:val="608"/>
          <w:tblHeader/>
          <w:jc w:val="center"/>
        </w:trPr>
        <w:tc>
          <w:tcPr>
            <w:tcW w:w="4663" w:type="dxa"/>
            <w:shd w:val="clear" w:color="auto" w:fill="BDD6EE" w:themeFill="accent1" w:themeFillTint="66"/>
            <w:vAlign w:val="center"/>
          </w:tcPr>
          <w:p w14:paraId="11440086" w14:textId="49A42EB4" w:rsidR="00D630A1" w:rsidRPr="00351151" w:rsidRDefault="002E4758" w:rsidP="0048354B">
            <w:pPr>
              <w:pStyle w:val="ListParagraph"/>
              <w:widowControl w:val="0"/>
              <w:spacing w:after="0" w:line="360" w:lineRule="auto"/>
              <w:ind w:left="0"/>
              <w:contextualSpacing w:val="0"/>
              <w:jc w:val="center"/>
              <w:rPr>
                <w:rFonts w:ascii="Times New Roman" w:hAnsi="Times New Roman" w:cs="Times New Roman"/>
                <w:b/>
                <w:sz w:val="26"/>
                <w:szCs w:val="26"/>
              </w:rPr>
            </w:pPr>
            <w:r w:rsidRPr="00351151">
              <w:rPr>
                <w:rFonts w:ascii="Times New Roman" w:hAnsi="Times New Roman" w:cs="Times New Roman"/>
                <w:b/>
                <w:sz w:val="26"/>
                <w:szCs w:val="26"/>
              </w:rPr>
              <w:t>Nội dung</w:t>
            </w:r>
          </w:p>
        </w:tc>
        <w:tc>
          <w:tcPr>
            <w:tcW w:w="1843" w:type="dxa"/>
            <w:shd w:val="clear" w:color="auto" w:fill="BDD6EE" w:themeFill="accent1" w:themeFillTint="66"/>
            <w:vAlign w:val="center"/>
          </w:tcPr>
          <w:p w14:paraId="78D4D5A4" w14:textId="77777777" w:rsidR="00D630A1" w:rsidRPr="00351151" w:rsidRDefault="00D630A1" w:rsidP="0048354B">
            <w:pPr>
              <w:pStyle w:val="ListParagraph"/>
              <w:spacing w:after="0" w:line="360" w:lineRule="auto"/>
              <w:ind w:left="0"/>
              <w:jc w:val="center"/>
              <w:rPr>
                <w:rFonts w:ascii="Times New Roman" w:hAnsi="Times New Roman" w:cs="Times New Roman"/>
                <w:b/>
                <w:sz w:val="26"/>
                <w:szCs w:val="26"/>
              </w:rPr>
            </w:pPr>
            <w:r w:rsidRPr="00351151">
              <w:rPr>
                <w:rFonts w:ascii="Times New Roman" w:hAnsi="Times New Roman" w:cs="Times New Roman"/>
                <w:b/>
                <w:sz w:val="26"/>
                <w:szCs w:val="26"/>
              </w:rPr>
              <w:t>Số lượng</w:t>
            </w:r>
          </w:p>
        </w:tc>
        <w:tc>
          <w:tcPr>
            <w:tcW w:w="1701" w:type="dxa"/>
            <w:shd w:val="clear" w:color="auto" w:fill="BDD6EE" w:themeFill="accent1" w:themeFillTint="66"/>
            <w:vAlign w:val="center"/>
          </w:tcPr>
          <w:p w14:paraId="1814E0ED" w14:textId="77777777" w:rsidR="00D630A1" w:rsidRPr="00351151" w:rsidRDefault="00D630A1" w:rsidP="0048354B">
            <w:pPr>
              <w:pStyle w:val="ListParagraph"/>
              <w:spacing w:after="0" w:line="360" w:lineRule="auto"/>
              <w:ind w:left="0"/>
              <w:jc w:val="center"/>
              <w:rPr>
                <w:rFonts w:ascii="Times New Roman" w:hAnsi="Times New Roman" w:cs="Times New Roman"/>
                <w:b/>
                <w:sz w:val="26"/>
                <w:szCs w:val="26"/>
              </w:rPr>
            </w:pPr>
            <w:r w:rsidRPr="00351151">
              <w:rPr>
                <w:rFonts w:ascii="Times New Roman" w:hAnsi="Times New Roman" w:cs="Times New Roman"/>
                <w:b/>
                <w:sz w:val="26"/>
                <w:szCs w:val="26"/>
              </w:rPr>
              <w:t>Tỷ lệ %</w:t>
            </w:r>
          </w:p>
        </w:tc>
      </w:tr>
      <w:tr w:rsidR="00D2625C" w:rsidRPr="00351151" w14:paraId="07840F6D" w14:textId="77777777" w:rsidTr="0048354B">
        <w:trPr>
          <w:trHeight w:val="458"/>
          <w:jc w:val="center"/>
        </w:trPr>
        <w:tc>
          <w:tcPr>
            <w:tcW w:w="4663" w:type="dxa"/>
            <w:vAlign w:val="center"/>
          </w:tcPr>
          <w:p w14:paraId="1BBBFC85" w14:textId="0FD35894" w:rsidR="00E61940" w:rsidRPr="00351151" w:rsidRDefault="00D2625C" w:rsidP="0048354B">
            <w:pPr>
              <w:pStyle w:val="ListParagraph"/>
              <w:spacing w:after="0" w:line="360" w:lineRule="auto"/>
              <w:ind w:left="0"/>
              <w:contextualSpacing w:val="0"/>
              <w:jc w:val="both"/>
              <w:rPr>
                <w:rFonts w:ascii="Times New Roman" w:hAnsi="Times New Roman" w:cs="Times New Roman"/>
                <w:sz w:val="26"/>
                <w:szCs w:val="26"/>
              </w:rPr>
            </w:pPr>
            <w:r w:rsidRPr="00351151">
              <w:rPr>
                <w:rFonts w:ascii="Times New Roman" w:hAnsi="Times New Roman" w:cs="Times New Roman"/>
                <w:sz w:val="26"/>
                <w:szCs w:val="26"/>
              </w:rPr>
              <w:t xml:space="preserve">Khoảng cách từ nhà đến cơ sở y tế </w:t>
            </w:r>
            <w:r w:rsidR="00E61940" w:rsidRPr="00351151">
              <w:rPr>
                <w:rFonts w:ascii="Times New Roman" w:hAnsi="Times New Roman" w:cs="Times New Roman"/>
                <w:sz w:val="26"/>
                <w:szCs w:val="26"/>
              </w:rPr>
              <w:t>đăng ký khám chữa bệnh</w:t>
            </w:r>
            <w:r w:rsidR="00003AA8" w:rsidRPr="00351151">
              <w:rPr>
                <w:rFonts w:ascii="Times New Roman" w:hAnsi="Times New Roman" w:cs="Times New Roman"/>
                <w:sz w:val="26"/>
                <w:szCs w:val="26"/>
              </w:rPr>
              <w:t xml:space="preserve"> ban đầu</w:t>
            </w:r>
          </w:p>
          <w:p w14:paraId="1CE2F2DA" w14:textId="2DC26757" w:rsidR="00D2625C" w:rsidRPr="00351151" w:rsidRDefault="00E61940" w:rsidP="0048354B">
            <w:pPr>
              <w:pStyle w:val="ListParagraph"/>
              <w:spacing w:after="0" w:line="360" w:lineRule="auto"/>
              <w:contextualSpacing w:val="0"/>
              <w:rPr>
                <w:rFonts w:ascii="Times New Roman" w:hAnsi="Times New Roman" w:cs="Times New Roman"/>
                <w:sz w:val="26"/>
                <w:szCs w:val="26"/>
              </w:rPr>
            </w:pPr>
            <w:r w:rsidRPr="00351151">
              <w:rPr>
                <w:rFonts w:ascii="Times New Roman" w:hAnsi="Times New Roman" w:cs="Times New Roman"/>
                <w:sz w:val="26"/>
                <w:szCs w:val="26"/>
              </w:rPr>
              <w:t>&lt;5 km</w:t>
            </w:r>
          </w:p>
          <w:p w14:paraId="4CE97BE7" w14:textId="0EA5D87D" w:rsidR="00E61940" w:rsidRPr="00351151" w:rsidRDefault="00E61940" w:rsidP="0048354B">
            <w:pPr>
              <w:pStyle w:val="ListParagraph"/>
              <w:spacing w:after="0" w:line="360" w:lineRule="auto"/>
              <w:contextualSpacing w:val="0"/>
              <w:rPr>
                <w:rFonts w:ascii="Times New Roman" w:hAnsi="Times New Roman" w:cs="Times New Roman"/>
                <w:sz w:val="26"/>
                <w:szCs w:val="26"/>
              </w:rPr>
            </w:pPr>
            <w:r w:rsidRPr="00351151">
              <w:rPr>
                <w:rFonts w:ascii="Times New Roman" w:hAnsi="Times New Roman" w:cs="Times New Roman"/>
                <w:sz w:val="26"/>
                <w:szCs w:val="26"/>
              </w:rPr>
              <w:t>5-10 km</w:t>
            </w:r>
          </w:p>
          <w:p w14:paraId="7096900D" w14:textId="3091242C" w:rsidR="00D2625C" w:rsidRPr="00351151" w:rsidRDefault="00E61940" w:rsidP="0048354B">
            <w:pPr>
              <w:pStyle w:val="ListParagraph"/>
              <w:spacing w:after="0" w:line="360" w:lineRule="auto"/>
              <w:contextualSpacing w:val="0"/>
              <w:rPr>
                <w:rFonts w:ascii="Times New Roman" w:hAnsi="Times New Roman" w:cs="Times New Roman"/>
                <w:sz w:val="26"/>
                <w:szCs w:val="26"/>
              </w:rPr>
            </w:pPr>
            <w:r w:rsidRPr="00351151">
              <w:rPr>
                <w:rFonts w:ascii="Times New Roman" w:hAnsi="Times New Roman" w:cs="Times New Roman"/>
                <w:sz w:val="26"/>
                <w:szCs w:val="26"/>
              </w:rPr>
              <w:t>&gt;10 km</w:t>
            </w:r>
          </w:p>
        </w:tc>
        <w:tc>
          <w:tcPr>
            <w:tcW w:w="1843" w:type="dxa"/>
            <w:vAlign w:val="center"/>
          </w:tcPr>
          <w:p w14:paraId="1A8A0EA2" w14:textId="77777777" w:rsidR="00AF6279" w:rsidRPr="00351151" w:rsidRDefault="00AF6279" w:rsidP="0048354B">
            <w:pPr>
              <w:pStyle w:val="ListParagraph"/>
              <w:spacing w:after="0" w:line="360" w:lineRule="auto"/>
              <w:ind w:left="0"/>
              <w:contextualSpacing w:val="0"/>
              <w:jc w:val="center"/>
              <w:rPr>
                <w:rFonts w:ascii="Times New Roman" w:hAnsi="Times New Roman" w:cs="Times New Roman"/>
                <w:sz w:val="26"/>
                <w:szCs w:val="26"/>
              </w:rPr>
            </w:pPr>
          </w:p>
          <w:p w14:paraId="2970776A" w14:textId="77777777" w:rsidR="00AF6279" w:rsidRPr="00351151" w:rsidRDefault="00AF6279" w:rsidP="0048354B">
            <w:pPr>
              <w:pStyle w:val="ListParagraph"/>
              <w:spacing w:after="0" w:line="360" w:lineRule="auto"/>
              <w:ind w:left="0"/>
              <w:contextualSpacing w:val="0"/>
              <w:jc w:val="center"/>
              <w:rPr>
                <w:rFonts w:ascii="Times New Roman" w:hAnsi="Times New Roman" w:cs="Times New Roman"/>
                <w:sz w:val="26"/>
                <w:szCs w:val="26"/>
              </w:rPr>
            </w:pPr>
          </w:p>
          <w:p w14:paraId="0CCA36C8" w14:textId="3D6010C7" w:rsidR="00D2625C" w:rsidRPr="00351151" w:rsidRDefault="00E61940" w:rsidP="0048354B">
            <w:pPr>
              <w:pStyle w:val="ListParagraph"/>
              <w:spacing w:after="0" w:line="360" w:lineRule="auto"/>
              <w:ind w:left="0"/>
              <w:contextualSpacing w:val="0"/>
              <w:jc w:val="center"/>
              <w:rPr>
                <w:rFonts w:ascii="Times New Roman" w:hAnsi="Times New Roman" w:cs="Times New Roman"/>
                <w:sz w:val="26"/>
                <w:szCs w:val="26"/>
              </w:rPr>
            </w:pPr>
            <w:r w:rsidRPr="00351151">
              <w:rPr>
                <w:rFonts w:ascii="Times New Roman" w:hAnsi="Times New Roman" w:cs="Times New Roman"/>
                <w:sz w:val="26"/>
                <w:szCs w:val="26"/>
              </w:rPr>
              <w:t>300</w:t>
            </w:r>
          </w:p>
          <w:p w14:paraId="6FCDB43A" w14:textId="77777777" w:rsidR="00E61940" w:rsidRPr="00351151" w:rsidRDefault="00E61940" w:rsidP="0048354B">
            <w:pPr>
              <w:pStyle w:val="ListParagraph"/>
              <w:spacing w:after="0" w:line="360" w:lineRule="auto"/>
              <w:ind w:left="0"/>
              <w:contextualSpacing w:val="0"/>
              <w:jc w:val="center"/>
              <w:rPr>
                <w:rFonts w:ascii="Times New Roman" w:hAnsi="Times New Roman" w:cs="Times New Roman"/>
                <w:sz w:val="26"/>
                <w:szCs w:val="26"/>
              </w:rPr>
            </w:pPr>
            <w:r w:rsidRPr="00351151">
              <w:rPr>
                <w:rFonts w:ascii="Times New Roman" w:hAnsi="Times New Roman" w:cs="Times New Roman"/>
                <w:sz w:val="26"/>
                <w:szCs w:val="26"/>
              </w:rPr>
              <w:t>263</w:t>
            </w:r>
          </w:p>
          <w:p w14:paraId="5B2132AA" w14:textId="182CE3A7" w:rsidR="00E61940" w:rsidRPr="00351151" w:rsidRDefault="00E61940" w:rsidP="0048354B">
            <w:pPr>
              <w:pStyle w:val="ListParagraph"/>
              <w:spacing w:after="0" w:line="360" w:lineRule="auto"/>
              <w:ind w:left="0"/>
              <w:contextualSpacing w:val="0"/>
              <w:jc w:val="center"/>
              <w:rPr>
                <w:rFonts w:ascii="Times New Roman" w:hAnsi="Times New Roman" w:cs="Times New Roman"/>
                <w:sz w:val="26"/>
                <w:szCs w:val="26"/>
              </w:rPr>
            </w:pPr>
            <w:r w:rsidRPr="00351151">
              <w:rPr>
                <w:rFonts w:ascii="Times New Roman" w:hAnsi="Times New Roman" w:cs="Times New Roman"/>
                <w:sz w:val="26"/>
                <w:szCs w:val="26"/>
              </w:rPr>
              <w:t>365</w:t>
            </w:r>
          </w:p>
        </w:tc>
        <w:tc>
          <w:tcPr>
            <w:tcW w:w="1701" w:type="dxa"/>
            <w:vAlign w:val="center"/>
          </w:tcPr>
          <w:p w14:paraId="0ED50E76" w14:textId="77777777" w:rsidR="00AF6279" w:rsidRPr="00351151" w:rsidRDefault="00AF6279" w:rsidP="0048354B">
            <w:pPr>
              <w:pStyle w:val="ListParagraph"/>
              <w:spacing w:after="0" w:line="360" w:lineRule="auto"/>
              <w:ind w:left="0"/>
              <w:contextualSpacing w:val="0"/>
              <w:jc w:val="center"/>
              <w:rPr>
                <w:rFonts w:ascii="Times New Roman" w:hAnsi="Times New Roman" w:cs="Times New Roman"/>
                <w:sz w:val="26"/>
                <w:szCs w:val="26"/>
              </w:rPr>
            </w:pPr>
          </w:p>
          <w:p w14:paraId="5AC65435" w14:textId="77777777" w:rsidR="00AF6279" w:rsidRPr="00351151" w:rsidRDefault="00AF6279" w:rsidP="0048354B">
            <w:pPr>
              <w:pStyle w:val="ListParagraph"/>
              <w:spacing w:after="0" w:line="360" w:lineRule="auto"/>
              <w:ind w:left="0"/>
              <w:contextualSpacing w:val="0"/>
              <w:jc w:val="center"/>
              <w:rPr>
                <w:rFonts w:ascii="Times New Roman" w:hAnsi="Times New Roman" w:cs="Times New Roman"/>
                <w:sz w:val="26"/>
                <w:szCs w:val="26"/>
              </w:rPr>
            </w:pPr>
          </w:p>
          <w:p w14:paraId="0D262E3A" w14:textId="1E987B7E" w:rsidR="00D2625C" w:rsidRPr="00351151" w:rsidRDefault="00E61940" w:rsidP="0048354B">
            <w:pPr>
              <w:pStyle w:val="ListParagraph"/>
              <w:spacing w:after="0" w:line="360" w:lineRule="auto"/>
              <w:ind w:left="0"/>
              <w:contextualSpacing w:val="0"/>
              <w:jc w:val="center"/>
              <w:rPr>
                <w:rFonts w:ascii="Times New Roman" w:hAnsi="Times New Roman" w:cs="Times New Roman"/>
                <w:sz w:val="26"/>
                <w:szCs w:val="26"/>
              </w:rPr>
            </w:pPr>
            <w:r w:rsidRPr="00351151">
              <w:rPr>
                <w:rFonts w:ascii="Times New Roman" w:hAnsi="Times New Roman" w:cs="Times New Roman"/>
                <w:sz w:val="26"/>
                <w:szCs w:val="26"/>
              </w:rPr>
              <w:t>32,3</w:t>
            </w:r>
          </w:p>
          <w:p w14:paraId="71FA5230" w14:textId="77777777" w:rsidR="00E61940" w:rsidRPr="00351151" w:rsidRDefault="00E61940" w:rsidP="0048354B">
            <w:pPr>
              <w:pStyle w:val="ListParagraph"/>
              <w:spacing w:after="0" w:line="360" w:lineRule="auto"/>
              <w:ind w:left="0"/>
              <w:contextualSpacing w:val="0"/>
              <w:jc w:val="center"/>
              <w:rPr>
                <w:rFonts w:ascii="Times New Roman" w:hAnsi="Times New Roman" w:cs="Times New Roman"/>
                <w:sz w:val="26"/>
                <w:szCs w:val="26"/>
              </w:rPr>
            </w:pPr>
            <w:r w:rsidRPr="00351151">
              <w:rPr>
                <w:rFonts w:ascii="Times New Roman" w:hAnsi="Times New Roman" w:cs="Times New Roman"/>
                <w:sz w:val="26"/>
                <w:szCs w:val="26"/>
              </w:rPr>
              <w:t>28,3</w:t>
            </w:r>
          </w:p>
          <w:p w14:paraId="23A18BFC" w14:textId="66E78196" w:rsidR="00E61940" w:rsidRPr="00351151" w:rsidRDefault="00E61940" w:rsidP="0048354B">
            <w:pPr>
              <w:pStyle w:val="ListParagraph"/>
              <w:spacing w:after="0" w:line="360" w:lineRule="auto"/>
              <w:ind w:left="0"/>
              <w:contextualSpacing w:val="0"/>
              <w:jc w:val="center"/>
              <w:rPr>
                <w:rFonts w:ascii="Times New Roman" w:hAnsi="Times New Roman" w:cs="Times New Roman"/>
                <w:sz w:val="26"/>
                <w:szCs w:val="26"/>
              </w:rPr>
            </w:pPr>
            <w:r w:rsidRPr="00351151">
              <w:rPr>
                <w:rFonts w:ascii="Times New Roman" w:hAnsi="Times New Roman" w:cs="Times New Roman"/>
                <w:sz w:val="26"/>
                <w:szCs w:val="26"/>
              </w:rPr>
              <w:t>39,3</w:t>
            </w:r>
          </w:p>
        </w:tc>
      </w:tr>
      <w:tr w:rsidR="00003AA8" w:rsidRPr="00351151" w14:paraId="68FE1283" w14:textId="77777777" w:rsidTr="0048354B">
        <w:trPr>
          <w:trHeight w:val="1642"/>
          <w:jc w:val="center"/>
        </w:trPr>
        <w:tc>
          <w:tcPr>
            <w:tcW w:w="4663" w:type="dxa"/>
            <w:vAlign w:val="center"/>
          </w:tcPr>
          <w:p w14:paraId="4714095C" w14:textId="3A228C1F" w:rsidR="00003AA8" w:rsidRPr="00351151" w:rsidRDefault="00003AA8" w:rsidP="0048354B">
            <w:pPr>
              <w:pStyle w:val="ListParagraph"/>
              <w:spacing w:after="0" w:line="360" w:lineRule="auto"/>
              <w:ind w:left="0"/>
              <w:contextualSpacing w:val="0"/>
              <w:rPr>
                <w:rFonts w:ascii="Times New Roman" w:hAnsi="Times New Roman" w:cs="Times New Roman"/>
                <w:sz w:val="26"/>
                <w:szCs w:val="26"/>
              </w:rPr>
            </w:pPr>
            <w:r w:rsidRPr="00351151">
              <w:rPr>
                <w:rFonts w:ascii="Times New Roman" w:hAnsi="Times New Roman" w:cs="Times New Roman"/>
                <w:sz w:val="26"/>
                <w:szCs w:val="26"/>
              </w:rPr>
              <w:t>Thời gian đi từ nhà đến cơ sở y tế đã đăng ký khám chữa bệnh ban đầu</w:t>
            </w:r>
          </w:p>
          <w:p w14:paraId="66B7E6D6" w14:textId="7A226391" w:rsidR="00003AA8" w:rsidRPr="00351151" w:rsidRDefault="007659C7" w:rsidP="0048354B">
            <w:pPr>
              <w:pStyle w:val="ListParagraph"/>
              <w:spacing w:after="0" w:line="360" w:lineRule="auto"/>
              <w:contextualSpacing w:val="0"/>
              <w:rPr>
                <w:rFonts w:ascii="Times New Roman" w:hAnsi="Times New Roman" w:cs="Times New Roman"/>
                <w:sz w:val="26"/>
                <w:szCs w:val="26"/>
              </w:rPr>
            </w:pPr>
            <w:r w:rsidRPr="00351151">
              <w:rPr>
                <w:rFonts w:ascii="Times New Roman" w:hAnsi="Times New Roman" w:cs="Times New Roman"/>
                <w:sz w:val="26"/>
                <w:szCs w:val="26"/>
              </w:rPr>
              <w:t>Dưới 30 phút</w:t>
            </w:r>
          </w:p>
          <w:p w14:paraId="1452A7FE" w14:textId="4203678E" w:rsidR="007659C7" w:rsidRPr="00351151" w:rsidRDefault="007659C7" w:rsidP="0048354B">
            <w:pPr>
              <w:pStyle w:val="ListParagraph"/>
              <w:spacing w:after="0" w:line="360" w:lineRule="auto"/>
              <w:contextualSpacing w:val="0"/>
              <w:rPr>
                <w:rFonts w:ascii="Times New Roman" w:hAnsi="Times New Roman" w:cs="Times New Roman"/>
                <w:sz w:val="26"/>
                <w:szCs w:val="26"/>
              </w:rPr>
            </w:pPr>
            <w:r w:rsidRPr="00351151">
              <w:rPr>
                <w:rFonts w:ascii="Times New Roman" w:hAnsi="Times New Roman" w:cs="Times New Roman"/>
                <w:sz w:val="26"/>
                <w:szCs w:val="26"/>
              </w:rPr>
              <w:t>30-60</w:t>
            </w:r>
          </w:p>
          <w:p w14:paraId="5A21C420" w14:textId="274204E5" w:rsidR="00003AA8" w:rsidRPr="00351151" w:rsidRDefault="007659C7" w:rsidP="0048354B">
            <w:pPr>
              <w:pStyle w:val="ListParagraph"/>
              <w:spacing w:after="0" w:line="360" w:lineRule="auto"/>
              <w:contextualSpacing w:val="0"/>
              <w:rPr>
                <w:rFonts w:ascii="Times New Roman" w:hAnsi="Times New Roman" w:cs="Times New Roman"/>
                <w:sz w:val="26"/>
                <w:szCs w:val="26"/>
              </w:rPr>
            </w:pPr>
            <w:r w:rsidRPr="00351151">
              <w:rPr>
                <w:rFonts w:ascii="Times New Roman" w:hAnsi="Times New Roman" w:cs="Times New Roman"/>
                <w:sz w:val="26"/>
                <w:szCs w:val="26"/>
              </w:rPr>
              <w:t>Trên 60 phút</w:t>
            </w:r>
          </w:p>
        </w:tc>
        <w:tc>
          <w:tcPr>
            <w:tcW w:w="1843" w:type="dxa"/>
            <w:vAlign w:val="center"/>
          </w:tcPr>
          <w:p w14:paraId="760809CD" w14:textId="77777777" w:rsidR="00AF6279" w:rsidRPr="00351151" w:rsidRDefault="00AF6279" w:rsidP="0048354B">
            <w:pPr>
              <w:pStyle w:val="ListParagraph"/>
              <w:spacing w:after="0" w:line="360" w:lineRule="auto"/>
              <w:ind w:left="0"/>
              <w:contextualSpacing w:val="0"/>
              <w:jc w:val="center"/>
              <w:rPr>
                <w:rFonts w:ascii="Times New Roman" w:hAnsi="Times New Roman" w:cs="Times New Roman"/>
                <w:sz w:val="26"/>
                <w:szCs w:val="26"/>
              </w:rPr>
            </w:pPr>
          </w:p>
          <w:p w14:paraId="06A5D7CA" w14:textId="77777777" w:rsidR="00AF6279" w:rsidRPr="00351151" w:rsidRDefault="00AF6279" w:rsidP="0048354B">
            <w:pPr>
              <w:pStyle w:val="ListParagraph"/>
              <w:spacing w:after="0" w:line="360" w:lineRule="auto"/>
              <w:ind w:left="0"/>
              <w:contextualSpacing w:val="0"/>
              <w:jc w:val="center"/>
              <w:rPr>
                <w:rFonts w:ascii="Times New Roman" w:hAnsi="Times New Roman" w:cs="Times New Roman"/>
                <w:sz w:val="26"/>
                <w:szCs w:val="26"/>
              </w:rPr>
            </w:pPr>
          </w:p>
          <w:p w14:paraId="5EDC76B2" w14:textId="2D789982" w:rsidR="00003AA8" w:rsidRPr="00351151" w:rsidRDefault="00D64A98" w:rsidP="0048354B">
            <w:pPr>
              <w:pStyle w:val="ListParagraph"/>
              <w:spacing w:after="0" w:line="360" w:lineRule="auto"/>
              <w:ind w:left="0"/>
              <w:contextualSpacing w:val="0"/>
              <w:jc w:val="center"/>
              <w:rPr>
                <w:rFonts w:ascii="Times New Roman" w:hAnsi="Times New Roman" w:cs="Times New Roman"/>
                <w:sz w:val="26"/>
                <w:szCs w:val="26"/>
              </w:rPr>
            </w:pPr>
            <w:r w:rsidRPr="00351151">
              <w:rPr>
                <w:rFonts w:ascii="Times New Roman" w:hAnsi="Times New Roman" w:cs="Times New Roman"/>
                <w:sz w:val="26"/>
                <w:szCs w:val="26"/>
              </w:rPr>
              <w:t>872</w:t>
            </w:r>
          </w:p>
          <w:p w14:paraId="21457BA1" w14:textId="77777777" w:rsidR="00D64A98" w:rsidRPr="00351151" w:rsidRDefault="00D64A98" w:rsidP="0048354B">
            <w:pPr>
              <w:pStyle w:val="ListParagraph"/>
              <w:spacing w:after="0" w:line="360" w:lineRule="auto"/>
              <w:ind w:left="0"/>
              <w:contextualSpacing w:val="0"/>
              <w:jc w:val="center"/>
              <w:rPr>
                <w:rFonts w:ascii="Times New Roman" w:hAnsi="Times New Roman" w:cs="Times New Roman"/>
                <w:sz w:val="26"/>
                <w:szCs w:val="26"/>
              </w:rPr>
            </w:pPr>
            <w:r w:rsidRPr="00351151">
              <w:rPr>
                <w:rFonts w:ascii="Times New Roman" w:hAnsi="Times New Roman" w:cs="Times New Roman"/>
                <w:sz w:val="26"/>
                <w:szCs w:val="26"/>
              </w:rPr>
              <w:t>36</w:t>
            </w:r>
          </w:p>
          <w:p w14:paraId="5C6DDD6F" w14:textId="210FDA95" w:rsidR="00D64A98" w:rsidRPr="00351151" w:rsidRDefault="00D64A98" w:rsidP="0048354B">
            <w:pPr>
              <w:pStyle w:val="ListParagraph"/>
              <w:spacing w:after="0" w:line="360" w:lineRule="auto"/>
              <w:ind w:left="0"/>
              <w:contextualSpacing w:val="0"/>
              <w:jc w:val="center"/>
              <w:rPr>
                <w:rFonts w:ascii="Times New Roman" w:hAnsi="Times New Roman" w:cs="Times New Roman"/>
                <w:sz w:val="26"/>
                <w:szCs w:val="26"/>
              </w:rPr>
            </w:pPr>
            <w:r w:rsidRPr="00351151">
              <w:rPr>
                <w:rFonts w:ascii="Times New Roman" w:hAnsi="Times New Roman" w:cs="Times New Roman"/>
                <w:sz w:val="26"/>
                <w:szCs w:val="26"/>
              </w:rPr>
              <w:t>20</w:t>
            </w:r>
          </w:p>
        </w:tc>
        <w:tc>
          <w:tcPr>
            <w:tcW w:w="1701" w:type="dxa"/>
            <w:vAlign w:val="center"/>
          </w:tcPr>
          <w:p w14:paraId="4710A141" w14:textId="77777777" w:rsidR="00AF6279" w:rsidRPr="00351151" w:rsidRDefault="00AF6279" w:rsidP="0048354B">
            <w:pPr>
              <w:pStyle w:val="ListParagraph"/>
              <w:spacing w:after="0" w:line="360" w:lineRule="auto"/>
              <w:ind w:left="0"/>
              <w:contextualSpacing w:val="0"/>
              <w:jc w:val="center"/>
              <w:rPr>
                <w:rFonts w:ascii="Times New Roman" w:hAnsi="Times New Roman" w:cs="Times New Roman"/>
                <w:sz w:val="26"/>
                <w:szCs w:val="26"/>
              </w:rPr>
            </w:pPr>
          </w:p>
          <w:p w14:paraId="6A33300C" w14:textId="77777777" w:rsidR="00AF6279" w:rsidRPr="00351151" w:rsidRDefault="00AF6279" w:rsidP="0048354B">
            <w:pPr>
              <w:pStyle w:val="ListParagraph"/>
              <w:spacing w:after="0" w:line="360" w:lineRule="auto"/>
              <w:ind w:left="0"/>
              <w:contextualSpacing w:val="0"/>
              <w:jc w:val="center"/>
              <w:rPr>
                <w:rFonts w:ascii="Times New Roman" w:hAnsi="Times New Roman" w:cs="Times New Roman"/>
                <w:sz w:val="26"/>
                <w:szCs w:val="26"/>
              </w:rPr>
            </w:pPr>
          </w:p>
          <w:p w14:paraId="78415434" w14:textId="23540AE8" w:rsidR="00003AA8" w:rsidRPr="00351151" w:rsidRDefault="00D64A98" w:rsidP="0048354B">
            <w:pPr>
              <w:pStyle w:val="ListParagraph"/>
              <w:spacing w:after="0" w:line="360" w:lineRule="auto"/>
              <w:ind w:left="0"/>
              <w:contextualSpacing w:val="0"/>
              <w:jc w:val="center"/>
              <w:rPr>
                <w:rFonts w:ascii="Times New Roman" w:hAnsi="Times New Roman" w:cs="Times New Roman"/>
                <w:sz w:val="26"/>
                <w:szCs w:val="26"/>
              </w:rPr>
            </w:pPr>
            <w:r w:rsidRPr="00351151">
              <w:rPr>
                <w:rFonts w:ascii="Times New Roman" w:hAnsi="Times New Roman" w:cs="Times New Roman"/>
                <w:sz w:val="26"/>
                <w:szCs w:val="26"/>
              </w:rPr>
              <w:t>94,0</w:t>
            </w:r>
          </w:p>
          <w:p w14:paraId="57954A05" w14:textId="77777777" w:rsidR="00D64A98" w:rsidRPr="00351151" w:rsidRDefault="00D64A98" w:rsidP="0048354B">
            <w:pPr>
              <w:pStyle w:val="ListParagraph"/>
              <w:spacing w:after="0" w:line="360" w:lineRule="auto"/>
              <w:ind w:left="0"/>
              <w:contextualSpacing w:val="0"/>
              <w:jc w:val="center"/>
              <w:rPr>
                <w:rFonts w:ascii="Times New Roman" w:hAnsi="Times New Roman" w:cs="Times New Roman"/>
                <w:sz w:val="26"/>
                <w:szCs w:val="26"/>
              </w:rPr>
            </w:pPr>
            <w:r w:rsidRPr="00351151">
              <w:rPr>
                <w:rFonts w:ascii="Times New Roman" w:hAnsi="Times New Roman" w:cs="Times New Roman"/>
                <w:sz w:val="26"/>
                <w:szCs w:val="26"/>
              </w:rPr>
              <w:t>3,9</w:t>
            </w:r>
          </w:p>
          <w:p w14:paraId="7DD4D50B" w14:textId="255AF111" w:rsidR="00D64A98" w:rsidRPr="00351151" w:rsidRDefault="00D64A98" w:rsidP="0048354B">
            <w:pPr>
              <w:pStyle w:val="ListParagraph"/>
              <w:spacing w:after="0" w:line="360" w:lineRule="auto"/>
              <w:ind w:left="0"/>
              <w:contextualSpacing w:val="0"/>
              <w:jc w:val="center"/>
              <w:rPr>
                <w:rFonts w:ascii="Times New Roman" w:hAnsi="Times New Roman" w:cs="Times New Roman"/>
                <w:sz w:val="26"/>
                <w:szCs w:val="26"/>
              </w:rPr>
            </w:pPr>
            <w:r w:rsidRPr="00351151">
              <w:rPr>
                <w:rFonts w:ascii="Times New Roman" w:hAnsi="Times New Roman" w:cs="Times New Roman"/>
                <w:sz w:val="26"/>
                <w:szCs w:val="26"/>
              </w:rPr>
              <w:t>2,2</w:t>
            </w:r>
          </w:p>
        </w:tc>
      </w:tr>
    </w:tbl>
    <w:p w14:paraId="02E198C0" w14:textId="02B6CB20" w:rsidR="00D630A1" w:rsidRPr="00351151" w:rsidRDefault="009226D2" w:rsidP="0048354B">
      <w:pPr>
        <w:spacing w:before="240" w:after="0" w:line="360" w:lineRule="auto"/>
        <w:ind w:firstLine="720"/>
        <w:jc w:val="both"/>
        <w:rPr>
          <w:sz w:val="26"/>
          <w:szCs w:val="26"/>
        </w:rPr>
      </w:pPr>
      <w:r w:rsidRPr="00351151">
        <w:rPr>
          <w:rFonts w:ascii="Times New Roman" w:hAnsi="Times New Roman" w:cs="Times New Roman"/>
          <w:sz w:val="26"/>
          <w:szCs w:val="26"/>
        </w:rPr>
        <w:t>Bảng 3.</w:t>
      </w:r>
      <w:r w:rsidR="00150D84" w:rsidRPr="00351151">
        <w:rPr>
          <w:rFonts w:ascii="Times New Roman" w:hAnsi="Times New Roman" w:cs="Times New Roman"/>
          <w:sz w:val="26"/>
          <w:szCs w:val="26"/>
        </w:rPr>
        <w:t>3</w:t>
      </w:r>
      <w:r w:rsidRPr="00351151">
        <w:rPr>
          <w:rFonts w:ascii="Times New Roman" w:hAnsi="Times New Roman" w:cs="Times New Roman"/>
          <w:sz w:val="26"/>
          <w:szCs w:val="26"/>
        </w:rPr>
        <w:t xml:space="preserve"> cho biết k</w:t>
      </w:r>
      <w:r w:rsidR="00D630A1" w:rsidRPr="00351151">
        <w:rPr>
          <w:rFonts w:ascii="Times New Roman" w:hAnsi="Times New Roman" w:cs="Times New Roman"/>
          <w:sz w:val="26"/>
          <w:szCs w:val="26"/>
        </w:rPr>
        <w:t>h</w:t>
      </w:r>
      <w:r w:rsidRPr="00351151">
        <w:rPr>
          <w:rFonts w:ascii="Times New Roman" w:hAnsi="Times New Roman" w:cs="Times New Roman"/>
          <w:sz w:val="26"/>
          <w:szCs w:val="26"/>
        </w:rPr>
        <w:t xml:space="preserve">oảng cách </w:t>
      </w:r>
      <w:r w:rsidR="007915FD" w:rsidRPr="00351151">
        <w:rPr>
          <w:rFonts w:ascii="Times New Roman" w:hAnsi="Times New Roman" w:cs="Times New Roman"/>
          <w:sz w:val="26"/>
          <w:szCs w:val="26"/>
        </w:rPr>
        <w:t xml:space="preserve">để </w:t>
      </w:r>
      <w:r w:rsidR="00D630A1" w:rsidRPr="00351151">
        <w:rPr>
          <w:rFonts w:ascii="Times New Roman" w:hAnsi="Times New Roman" w:cs="Times New Roman"/>
          <w:sz w:val="26"/>
          <w:szCs w:val="26"/>
        </w:rPr>
        <w:t xml:space="preserve">tiếp cận đến cơ sở KCB đăng ký ban đầu chủ yếu là trên 10 km (39,3%), </w:t>
      </w:r>
      <w:r w:rsidR="007915FD" w:rsidRPr="00351151">
        <w:rPr>
          <w:rFonts w:ascii="Times New Roman" w:hAnsi="Times New Roman" w:cs="Times New Roman"/>
          <w:sz w:val="26"/>
          <w:szCs w:val="26"/>
        </w:rPr>
        <w:t xml:space="preserve">tiếp theo là </w:t>
      </w:r>
      <w:r w:rsidR="00D630A1" w:rsidRPr="00351151">
        <w:rPr>
          <w:rFonts w:ascii="Times New Roman" w:hAnsi="Times New Roman" w:cs="Times New Roman"/>
          <w:sz w:val="26"/>
          <w:szCs w:val="26"/>
        </w:rPr>
        <w:t xml:space="preserve">dưới 5 km (32,3%) và </w:t>
      </w:r>
      <w:r w:rsidR="007915FD" w:rsidRPr="00351151">
        <w:rPr>
          <w:rFonts w:ascii="Times New Roman" w:hAnsi="Times New Roman" w:cs="Times New Roman"/>
          <w:sz w:val="26"/>
          <w:szCs w:val="26"/>
        </w:rPr>
        <w:t xml:space="preserve">từ </w:t>
      </w:r>
      <w:r w:rsidR="00D630A1" w:rsidRPr="00351151">
        <w:rPr>
          <w:rFonts w:ascii="Times New Roman" w:hAnsi="Times New Roman" w:cs="Times New Roman"/>
          <w:sz w:val="26"/>
          <w:szCs w:val="26"/>
        </w:rPr>
        <w:t xml:space="preserve">5-10 km (28,3%). Thời gian đi từ nhà đến nơi KCB đăng ký ban đầu dưới 30 phút chiếm tỷ lệ 94%, </w:t>
      </w:r>
      <w:r w:rsidR="007915FD" w:rsidRPr="00351151">
        <w:rPr>
          <w:rFonts w:ascii="Times New Roman" w:hAnsi="Times New Roman" w:cs="Times New Roman"/>
          <w:sz w:val="26"/>
          <w:szCs w:val="26"/>
        </w:rPr>
        <w:t xml:space="preserve">tiếp theo là </w:t>
      </w:r>
      <w:r w:rsidR="00D630A1" w:rsidRPr="00351151">
        <w:rPr>
          <w:rFonts w:ascii="Times New Roman" w:hAnsi="Times New Roman" w:cs="Times New Roman"/>
          <w:sz w:val="26"/>
          <w:szCs w:val="26"/>
        </w:rPr>
        <w:t>từ 30-60 phút chiếm 3,9% và trên 60 phút chỉ chiếm 2,2%.</w:t>
      </w:r>
    </w:p>
    <w:p w14:paraId="68397DD5" w14:textId="77777777" w:rsidR="00AF6279" w:rsidRPr="00351151" w:rsidRDefault="00AF6279" w:rsidP="00AF6279">
      <w:pPr>
        <w:pStyle w:val="Caption"/>
        <w:spacing w:after="0" w:line="360" w:lineRule="auto"/>
        <w:rPr>
          <w:szCs w:val="26"/>
        </w:rPr>
      </w:pPr>
    </w:p>
    <w:p w14:paraId="1392A375" w14:textId="77777777" w:rsidR="00B45671" w:rsidRPr="00351151" w:rsidRDefault="00B45671">
      <w:pPr>
        <w:spacing w:after="160" w:line="259" w:lineRule="auto"/>
        <w:rPr>
          <w:rFonts w:ascii="Times New Roman" w:hAnsi="Times New Roman"/>
          <w:b/>
          <w:bCs/>
          <w:sz w:val="28"/>
          <w:szCs w:val="18"/>
        </w:rPr>
      </w:pPr>
      <w:r w:rsidRPr="00351151">
        <w:br w:type="page"/>
      </w:r>
    </w:p>
    <w:p w14:paraId="68365F09" w14:textId="12FFF57A" w:rsidR="007164A3" w:rsidRPr="00351151" w:rsidRDefault="00B45671" w:rsidP="0048354B">
      <w:pPr>
        <w:pStyle w:val="Caption"/>
        <w:jc w:val="center"/>
        <w:rPr>
          <w:rFonts w:cs="Times New Roman"/>
          <w:szCs w:val="26"/>
        </w:rPr>
      </w:pPr>
      <w:bookmarkStart w:id="270" w:name="_Toc15505455"/>
      <w:bookmarkStart w:id="271" w:name="_Toc28080261"/>
      <w:r w:rsidRPr="00351151">
        <w:lastRenderedPageBreak/>
        <w:t>Bả</w:t>
      </w:r>
      <w:r w:rsidR="0048354B" w:rsidRPr="00351151">
        <w:t>ng 3.</w:t>
      </w:r>
      <w:fldSimple w:instr=" SEQ Bảng_3. \* ARABIC ">
        <w:r w:rsidR="00FA2275">
          <w:rPr>
            <w:noProof/>
          </w:rPr>
          <w:t>4</w:t>
        </w:r>
      </w:fldSimple>
      <w:r w:rsidRPr="00351151">
        <w:t>.</w:t>
      </w:r>
      <w:r w:rsidR="007164A3" w:rsidRPr="00351151">
        <w:rPr>
          <w:rFonts w:cs="Times New Roman"/>
          <w:sz w:val="24"/>
          <w:szCs w:val="26"/>
        </w:rPr>
        <w:t xml:space="preserve"> </w:t>
      </w:r>
      <w:r w:rsidR="007164A3" w:rsidRPr="00351151">
        <w:rPr>
          <w:rFonts w:cs="Times New Roman"/>
          <w:szCs w:val="26"/>
        </w:rPr>
        <w:t>Thời gian</w:t>
      </w:r>
      <w:r w:rsidR="0067707A" w:rsidRPr="00351151">
        <w:rPr>
          <w:rFonts w:cs="Times New Roman"/>
          <w:szCs w:val="26"/>
        </w:rPr>
        <w:t>,</w:t>
      </w:r>
      <w:r w:rsidR="007164A3" w:rsidRPr="00351151">
        <w:rPr>
          <w:rFonts w:cs="Times New Roman"/>
          <w:szCs w:val="26"/>
        </w:rPr>
        <w:t xml:space="preserve"> khoảng cách trung bình tham gia </w:t>
      </w:r>
      <w:r w:rsidR="00750721" w:rsidRPr="00351151">
        <w:rPr>
          <w:rFonts w:cs="Times New Roman"/>
          <w:szCs w:val="26"/>
        </w:rPr>
        <w:t>BHYT</w:t>
      </w:r>
      <w:r w:rsidR="007164A3" w:rsidRPr="00351151">
        <w:rPr>
          <w:rFonts w:cs="Times New Roman"/>
          <w:szCs w:val="26"/>
        </w:rPr>
        <w:t xml:space="preserve"> và tiếp cận đến cơ sở y tế đăng ký </w:t>
      </w:r>
      <w:r w:rsidR="0067707A" w:rsidRPr="00351151">
        <w:rPr>
          <w:rFonts w:cs="Times New Roman"/>
          <w:szCs w:val="26"/>
        </w:rPr>
        <w:t>KCB</w:t>
      </w:r>
      <w:r w:rsidR="007164A3" w:rsidRPr="00351151">
        <w:rPr>
          <w:rFonts w:cs="Times New Roman"/>
          <w:szCs w:val="26"/>
        </w:rPr>
        <w:t xml:space="preserve"> ban đầu</w:t>
      </w:r>
      <w:r w:rsidR="0020477E" w:rsidRPr="00351151">
        <w:rPr>
          <w:rFonts w:cs="Times New Roman"/>
          <w:szCs w:val="26"/>
        </w:rPr>
        <w:t xml:space="preserve"> (n=928)</w:t>
      </w:r>
      <w:bookmarkEnd w:id="270"/>
      <w:bookmarkEnd w:id="271"/>
    </w:p>
    <w:tbl>
      <w:tblPr>
        <w:tblStyle w:val="TableGrid"/>
        <w:tblW w:w="8617" w:type="dxa"/>
        <w:tblInd w:w="265" w:type="dxa"/>
        <w:tblLayout w:type="fixed"/>
        <w:tblLook w:val="04A0" w:firstRow="1" w:lastRow="0" w:firstColumn="1" w:lastColumn="0" w:noHBand="0" w:noVBand="1"/>
      </w:tblPr>
      <w:tblGrid>
        <w:gridCol w:w="4946"/>
        <w:gridCol w:w="1686"/>
        <w:gridCol w:w="1985"/>
      </w:tblGrid>
      <w:tr w:rsidR="007164A3" w:rsidRPr="00351151" w14:paraId="4E2651F2" w14:textId="77777777" w:rsidTr="0048354B">
        <w:trPr>
          <w:trHeight w:val="608"/>
        </w:trPr>
        <w:tc>
          <w:tcPr>
            <w:tcW w:w="4946" w:type="dxa"/>
            <w:shd w:val="clear" w:color="auto" w:fill="BDD6EE" w:themeFill="accent1" w:themeFillTint="66"/>
            <w:vAlign w:val="center"/>
          </w:tcPr>
          <w:p w14:paraId="08E8D68E" w14:textId="015F0DC1" w:rsidR="007164A3" w:rsidRPr="00351151" w:rsidRDefault="002E4758" w:rsidP="00150D84">
            <w:pPr>
              <w:pStyle w:val="ListParagraph"/>
              <w:widowControl w:val="0"/>
              <w:spacing w:after="0" w:line="360" w:lineRule="auto"/>
              <w:ind w:left="0"/>
              <w:contextualSpacing w:val="0"/>
              <w:jc w:val="center"/>
              <w:rPr>
                <w:rFonts w:ascii="Times New Roman" w:hAnsi="Times New Roman" w:cs="Times New Roman"/>
                <w:b/>
                <w:sz w:val="26"/>
                <w:szCs w:val="26"/>
              </w:rPr>
            </w:pPr>
            <w:r w:rsidRPr="00351151">
              <w:rPr>
                <w:rFonts w:ascii="Times New Roman" w:hAnsi="Times New Roman" w:cs="Times New Roman"/>
                <w:b/>
                <w:sz w:val="26"/>
                <w:szCs w:val="26"/>
              </w:rPr>
              <w:t>Nội dung</w:t>
            </w:r>
          </w:p>
        </w:tc>
        <w:tc>
          <w:tcPr>
            <w:tcW w:w="1686" w:type="dxa"/>
            <w:shd w:val="clear" w:color="auto" w:fill="BDD6EE" w:themeFill="accent1" w:themeFillTint="66"/>
            <w:vAlign w:val="center"/>
          </w:tcPr>
          <w:p w14:paraId="677BC9D8" w14:textId="77777777" w:rsidR="007164A3" w:rsidRPr="00351151" w:rsidRDefault="007164A3" w:rsidP="00AF6279">
            <w:pPr>
              <w:pStyle w:val="ListParagraph"/>
              <w:spacing w:after="0" w:line="360" w:lineRule="auto"/>
              <w:ind w:left="0"/>
              <w:jc w:val="center"/>
              <w:rPr>
                <w:rFonts w:ascii="Times New Roman" w:hAnsi="Times New Roman" w:cs="Times New Roman"/>
                <w:b/>
                <w:sz w:val="26"/>
                <w:szCs w:val="26"/>
              </w:rPr>
            </w:pPr>
            <w:r w:rsidRPr="00351151">
              <w:rPr>
                <w:rFonts w:ascii="Times New Roman" w:hAnsi="Times New Roman" w:cs="Times New Roman"/>
                <w:b/>
                <w:sz w:val="26"/>
                <w:szCs w:val="26"/>
              </w:rPr>
              <w:t>Trung bình</w:t>
            </w:r>
          </w:p>
        </w:tc>
        <w:tc>
          <w:tcPr>
            <w:tcW w:w="1985" w:type="dxa"/>
            <w:shd w:val="clear" w:color="auto" w:fill="BDD6EE" w:themeFill="accent1" w:themeFillTint="66"/>
            <w:vAlign w:val="center"/>
          </w:tcPr>
          <w:p w14:paraId="12FB4F85" w14:textId="77777777" w:rsidR="007164A3" w:rsidRPr="00351151" w:rsidRDefault="007164A3" w:rsidP="00AF6279">
            <w:pPr>
              <w:pStyle w:val="ListParagraph"/>
              <w:spacing w:after="0" w:line="360" w:lineRule="auto"/>
              <w:ind w:left="0"/>
              <w:jc w:val="center"/>
              <w:rPr>
                <w:rFonts w:ascii="Times New Roman" w:hAnsi="Times New Roman" w:cs="Times New Roman"/>
                <w:b/>
                <w:sz w:val="26"/>
                <w:szCs w:val="26"/>
              </w:rPr>
            </w:pPr>
            <w:r w:rsidRPr="00351151">
              <w:rPr>
                <w:rFonts w:ascii="Times New Roman" w:hAnsi="Times New Roman" w:cs="Times New Roman"/>
                <w:b/>
                <w:sz w:val="26"/>
                <w:szCs w:val="26"/>
              </w:rPr>
              <w:t>Độ lệch chuẩn</w:t>
            </w:r>
          </w:p>
        </w:tc>
      </w:tr>
      <w:tr w:rsidR="007164A3" w:rsidRPr="00351151" w14:paraId="368CA979" w14:textId="77777777" w:rsidTr="0048354B">
        <w:trPr>
          <w:trHeight w:val="795"/>
        </w:trPr>
        <w:tc>
          <w:tcPr>
            <w:tcW w:w="4946" w:type="dxa"/>
            <w:vAlign w:val="center"/>
          </w:tcPr>
          <w:p w14:paraId="5A88476A" w14:textId="7A9D596C" w:rsidR="007164A3" w:rsidRPr="00351151" w:rsidRDefault="007164A3" w:rsidP="00150D84">
            <w:pPr>
              <w:spacing w:after="0" w:line="360" w:lineRule="auto"/>
              <w:jc w:val="both"/>
              <w:rPr>
                <w:rFonts w:ascii="Times New Roman" w:hAnsi="Times New Roman" w:cs="Times New Roman"/>
                <w:sz w:val="26"/>
                <w:szCs w:val="26"/>
              </w:rPr>
            </w:pPr>
            <w:r w:rsidRPr="00351151">
              <w:rPr>
                <w:rFonts w:ascii="Times New Roman" w:hAnsi="Times New Roman" w:cs="Times New Roman"/>
                <w:sz w:val="26"/>
                <w:szCs w:val="26"/>
              </w:rPr>
              <w:t>Thời gian tham gia BHYT trung bình</w:t>
            </w:r>
            <w:r w:rsidR="00AF6279" w:rsidRPr="00351151">
              <w:rPr>
                <w:rFonts w:ascii="Times New Roman" w:hAnsi="Times New Roman" w:cs="Times New Roman"/>
                <w:sz w:val="26"/>
                <w:szCs w:val="26"/>
              </w:rPr>
              <w:t xml:space="preserve"> </w:t>
            </w:r>
            <w:r w:rsidRPr="00351151">
              <w:rPr>
                <w:rFonts w:ascii="Times New Roman" w:hAnsi="Times New Roman" w:cs="Times New Roman"/>
                <w:sz w:val="26"/>
                <w:szCs w:val="26"/>
              </w:rPr>
              <w:t>(năm)</w:t>
            </w:r>
          </w:p>
        </w:tc>
        <w:tc>
          <w:tcPr>
            <w:tcW w:w="1686" w:type="dxa"/>
            <w:vAlign w:val="center"/>
          </w:tcPr>
          <w:p w14:paraId="4AE99A7E" w14:textId="2A7C154C" w:rsidR="007164A3" w:rsidRPr="00351151" w:rsidRDefault="007164A3" w:rsidP="00150D84">
            <w:pPr>
              <w:pStyle w:val="ListParagraph"/>
              <w:spacing w:after="0" w:line="360" w:lineRule="auto"/>
              <w:ind w:left="0"/>
              <w:contextualSpacing w:val="0"/>
              <w:jc w:val="center"/>
              <w:rPr>
                <w:rFonts w:ascii="Times New Roman" w:hAnsi="Times New Roman" w:cs="Times New Roman"/>
                <w:sz w:val="26"/>
                <w:szCs w:val="26"/>
              </w:rPr>
            </w:pPr>
            <w:r w:rsidRPr="00351151">
              <w:rPr>
                <w:rFonts w:ascii="Times New Roman" w:hAnsi="Times New Roman" w:cs="Times New Roman"/>
                <w:sz w:val="26"/>
                <w:szCs w:val="26"/>
              </w:rPr>
              <w:t>9,4</w:t>
            </w:r>
          </w:p>
        </w:tc>
        <w:tc>
          <w:tcPr>
            <w:tcW w:w="1985" w:type="dxa"/>
            <w:vAlign w:val="center"/>
          </w:tcPr>
          <w:p w14:paraId="5D7A43EC" w14:textId="7549D468" w:rsidR="007164A3" w:rsidRPr="00351151" w:rsidRDefault="007164A3" w:rsidP="00150D84">
            <w:pPr>
              <w:pStyle w:val="ListParagraph"/>
              <w:spacing w:after="0" w:line="360" w:lineRule="auto"/>
              <w:ind w:left="0"/>
              <w:contextualSpacing w:val="0"/>
              <w:jc w:val="center"/>
              <w:rPr>
                <w:rFonts w:ascii="Times New Roman" w:hAnsi="Times New Roman" w:cs="Times New Roman"/>
                <w:sz w:val="26"/>
                <w:szCs w:val="26"/>
              </w:rPr>
            </w:pPr>
            <w:r w:rsidRPr="00351151">
              <w:rPr>
                <w:rFonts w:ascii="Times New Roman" w:hAnsi="Times New Roman" w:cs="Times New Roman"/>
                <w:sz w:val="26"/>
                <w:szCs w:val="26"/>
              </w:rPr>
              <w:t>6,9</w:t>
            </w:r>
          </w:p>
        </w:tc>
      </w:tr>
      <w:tr w:rsidR="007164A3" w:rsidRPr="00351151" w14:paraId="4AF2BBDC" w14:textId="77777777" w:rsidTr="0048354B">
        <w:trPr>
          <w:trHeight w:val="1020"/>
        </w:trPr>
        <w:tc>
          <w:tcPr>
            <w:tcW w:w="4946" w:type="dxa"/>
            <w:vAlign w:val="center"/>
          </w:tcPr>
          <w:p w14:paraId="52DE840A" w14:textId="20CB347C" w:rsidR="007164A3" w:rsidRPr="00351151" w:rsidRDefault="007164A3" w:rsidP="00150D84">
            <w:pPr>
              <w:pStyle w:val="ListParagraph"/>
              <w:spacing w:after="0" w:line="360" w:lineRule="auto"/>
              <w:ind w:left="0"/>
              <w:contextualSpacing w:val="0"/>
              <w:jc w:val="both"/>
              <w:rPr>
                <w:rFonts w:ascii="Times New Roman" w:hAnsi="Times New Roman" w:cs="Times New Roman"/>
                <w:sz w:val="26"/>
                <w:szCs w:val="26"/>
              </w:rPr>
            </w:pPr>
            <w:r w:rsidRPr="00351151">
              <w:rPr>
                <w:rFonts w:ascii="Times New Roman" w:hAnsi="Times New Roman" w:cs="Times New Roman"/>
                <w:sz w:val="26"/>
                <w:szCs w:val="26"/>
              </w:rPr>
              <w:t>Khoảng cách trung bình từ nhà đến cơ sở y tế đăng ký khám chữa bệnh ban đầu (km)</w:t>
            </w:r>
          </w:p>
        </w:tc>
        <w:tc>
          <w:tcPr>
            <w:tcW w:w="1686" w:type="dxa"/>
            <w:vAlign w:val="center"/>
          </w:tcPr>
          <w:p w14:paraId="3D7C5544" w14:textId="77777777" w:rsidR="007164A3" w:rsidRPr="00351151" w:rsidRDefault="007164A3" w:rsidP="00AF6279">
            <w:pPr>
              <w:pStyle w:val="ListParagraph"/>
              <w:spacing w:after="0" w:line="360" w:lineRule="auto"/>
              <w:ind w:left="0"/>
              <w:contextualSpacing w:val="0"/>
              <w:jc w:val="center"/>
              <w:rPr>
                <w:rFonts w:ascii="Times New Roman" w:hAnsi="Times New Roman" w:cs="Times New Roman"/>
                <w:sz w:val="26"/>
                <w:szCs w:val="26"/>
              </w:rPr>
            </w:pPr>
          </w:p>
          <w:p w14:paraId="65DFDF2D" w14:textId="77777777" w:rsidR="007164A3" w:rsidRPr="00351151" w:rsidRDefault="007164A3" w:rsidP="00AF6279">
            <w:pPr>
              <w:pStyle w:val="ListParagraph"/>
              <w:spacing w:after="0" w:line="360" w:lineRule="auto"/>
              <w:ind w:left="0"/>
              <w:contextualSpacing w:val="0"/>
              <w:jc w:val="center"/>
              <w:rPr>
                <w:rFonts w:ascii="Times New Roman" w:hAnsi="Times New Roman" w:cs="Times New Roman"/>
                <w:sz w:val="26"/>
                <w:szCs w:val="26"/>
              </w:rPr>
            </w:pPr>
            <w:r w:rsidRPr="00351151">
              <w:rPr>
                <w:rFonts w:ascii="Times New Roman" w:hAnsi="Times New Roman" w:cs="Times New Roman"/>
                <w:sz w:val="26"/>
                <w:szCs w:val="26"/>
              </w:rPr>
              <w:t>14,2</w:t>
            </w:r>
          </w:p>
        </w:tc>
        <w:tc>
          <w:tcPr>
            <w:tcW w:w="1985" w:type="dxa"/>
            <w:vAlign w:val="center"/>
          </w:tcPr>
          <w:p w14:paraId="03DCDC0E" w14:textId="2EA94F24" w:rsidR="007164A3" w:rsidRPr="00351151" w:rsidRDefault="007164A3" w:rsidP="00AF6279">
            <w:pPr>
              <w:pStyle w:val="ListParagraph"/>
              <w:spacing w:after="0" w:line="360" w:lineRule="auto"/>
              <w:ind w:left="0"/>
              <w:contextualSpacing w:val="0"/>
              <w:jc w:val="center"/>
              <w:rPr>
                <w:rFonts w:ascii="Times New Roman" w:hAnsi="Times New Roman" w:cs="Times New Roman"/>
                <w:sz w:val="26"/>
                <w:szCs w:val="26"/>
              </w:rPr>
            </w:pPr>
            <w:r w:rsidRPr="00351151">
              <w:rPr>
                <w:rFonts w:ascii="Times New Roman" w:hAnsi="Times New Roman" w:cs="Times New Roman"/>
                <w:sz w:val="26"/>
                <w:szCs w:val="26"/>
              </w:rPr>
              <w:t>6,7</w:t>
            </w:r>
          </w:p>
        </w:tc>
      </w:tr>
      <w:tr w:rsidR="007164A3" w:rsidRPr="00351151" w14:paraId="7DDD1540" w14:textId="77777777" w:rsidTr="0048354B">
        <w:trPr>
          <w:trHeight w:val="61"/>
        </w:trPr>
        <w:tc>
          <w:tcPr>
            <w:tcW w:w="4946" w:type="dxa"/>
            <w:vAlign w:val="center"/>
          </w:tcPr>
          <w:p w14:paraId="5D1DB84B" w14:textId="77777777" w:rsidR="007164A3" w:rsidRPr="00351151" w:rsidRDefault="007164A3" w:rsidP="00150D84">
            <w:pPr>
              <w:pStyle w:val="ListParagraph"/>
              <w:spacing w:after="0" w:line="360" w:lineRule="auto"/>
              <w:ind w:left="0"/>
              <w:contextualSpacing w:val="0"/>
              <w:jc w:val="both"/>
              <w:rPr>
                <w:rFonts w:ascii="Times New Roman" w:hAnsi="Times New Roman" w:cs="Times New Roman"/>
                <w:sz w:val="26"/>
                <w:szCs w:val="26"/>
              </w:rPr>
            </w:pPr>
            <w:r w:rsidRPr="00351151">
              <w:rPr>
                <w:rFonts w:ascii="Times New Roman" w:hAnsi="Times New Roman" w:cs="Times New Roman"/>
                <w:sz w:val="26"/>
                <w:szCs w:val="26"/>
              </w:rPr>
              <w:t>Thời gian trung bình đi từ nhà đến cơ sở y tế đã đăng ký khám chữa bệnh ban đầu (phút)</w:t>
            </w:r>
          </w:p>
        </w:tc>
        <w:tc>
          <w:tcPr>
            <w:tcW w:w="1686" w:type="dxa"/>
            <w:vAlign w:val="center"/>
          </w:tcPr>
          <w:p w14:paraId="5833F920" w14:textId="77777777" w:rsidR="007164A3" w:rsidRPr="00351151" w:rsidRDefault="007164A3" w:rsidP="00AF6279">
            <w:pPr>
              <w:pStyle w:val="ListParagraph"/>
              <w:spacing w:after="0" w:line="360" w:lineRule="auto"/>
              <w:ind w:left="0"/>
              <w:contextualSpacing w:val="0"/>
              <w:jc w:val="center"/>
              <w:rPr>
                <w:rFonts w:ascii="Times New Roman" w:hAnsi="Times New Roman" w:cs="Times New Roman"/>
                <w:sz w:val="26"/>
                <w:szCs w:val="26"/>
              </w:rPr>
            </w:pPr>
            <w:r w:rsidRPr="00351151">
              <w:rPr>
                <w:rFonts w:ascii="Times New Roman" w:hAnsi="Times New Roman" w:cs="Times New Roman"/>
                <w:sz w:val="26"/>
                <w:szCs w:val="26"/>
              </w:rPr>
              <w:t>20,2</w:t>
            </w:r>
          </w:p>
        </w:tc>
        <w:tc>
          <w:tcPr>
            <w:tcW w:w="1985" w:type="dxa"/>
            <w:vAlign w:val="center"/>
          </w:tcPr>
          <w:p w14:paraId="730E1233" w14:textId="37948992" w:rsidR="007164A3" w:rsidRPr="00351151" w:rsidRDefault="007164A3" w:rsidP="00AF6279">
            <w:pPr>
              <w:pStyle w:val="ListParagraph"/>
              <w:spacing w:after="0" w:line="360" w:lineRule="auto"/>
              <w:ind w:left="0"/>
              <w:contextualSpacing w:val="0"/>
              <w:jc w:val="center"/>
              <w:rPr>
                <w:rFonts w:ascii="Times New Roman" w:hAnsi="Times New Roman" w:cs="Times New Roman"/>
                <w:sz w:val="26"/>
                <w:szCs w:val="26"/>
              </w:rPr>
            </w:pPr>
            <w:r w:rsidRPr="00351151">
              <w:rPr>
                <w:rFonts w:ascii="Times New Roman" w:hAnsi="Times New Roman" w:cs="Times New Roman"/>
                <w:sz w:val="26"/>
                <w:szCs w:val="26"/>
              </w:rPr>
              <w:t>17,2</w:t>
            </w:r>
          </w:p>
        </w:tc>
      </w:tr>
      <w:tr w:rsidR="007164A3" w:rsidRPr="00351151" w14:paraId="78E317D5" w14:textId="77777777" w:rsidTr="0048354B">
        <w:trPr>
          <w:trHeight w:val="1020"/>
        </w:trPr>
        <w:tc>
          <w:tcPr>
            <w:tcW w:w="4946" w:type="dxa"/>
            <w:vAlign w:val="center"/>
          </w:tcPr>
          <w:p w14:paraId="258539A7" w14:textId="23603E93" w:rsidR="007164A3" w:rsidRPr="00351151" w:rsidRDefault="007164A3" w:rsidP="00150D84">
            <w:pPr>
              <w:pStyle w:val="ListParagraph"/>
              <w:spacing w:after="0" w:line="360" w:lineRule="auto"/>
              <w:ind w:left="0"/>
              <w:contextualSpacing w:val="0"/>
              <w:jc w:val="both"/>
              <w:rPr>
                <w:rFonts w:ascii="Times New Roman" w:hAnsi="Times New Roman" w:cs="Times New Roman"/>
                <w:sz w:val="26"/>
                <w:szCs w:val="26"/>
              </w:rPr>
            </w:pPr>
            <w:r w:rsidRPr="00351151">
              <w:rPr>
                <w:rFonts w:ascii="Times New Roman" w:hAnsi="Times New Roman" w:cs="Times New Roman"/>
                <w:sz w:val="26"/>
                <w:szCs w:val="26"/>
              </w:rPr>
              <w:t xml:space="preserve">Số lần tiếp cận </w:t>
            </w:r>
            <w:r w:rsidR="00BE65B0" w:rsidRPr="00351151">
              <w:rPr>
                <w:rFonts w:ascii="Times New Roman" w:hAnsi="Times New Roman" w:cs="Times New Roman"/>
                <w:sz w:val="26"/>
                <w:szCs w:val="26"/>
              </w:rPr>
              <w:t>trung</w:t>
            </w:r>
            <w:r w:rsidR="00AF6279" w:rsidRPr="00351151">
              <w:rPr>
                <w:rFonts w:ascii="Times New Roman" w:hAnsi="Times New Roman" w:cs="Times New Roman"/>
                <w:sz w:val="26"/>
                <w:szCs w:val="26"/>
              </w:rPr>
              <w:t xml:space="preserve"> </w:t>
            </w:r>
            <w:r w:rsidR="00BE65B0" w:rsidRPr="00351151">
              <w:rPr>
                <w:rFonts w:ascii="Times New Roman" w:hAnsi="Times New Roman" w:cs="Times New Roman"/>
                <w:sz w:val="26"/>
                <w:szCs w:val="26"/>
              </w:rPr>
              <w:t xml:space="preserve">bình </w:t>
            </w:r>
            <w:r w:rsidRPr="00351151">
              <w:rPr>
                <w:rFonts w:ascii="Times New Roman" w:hAnsi="Times New Roman" w:cs="Times New Roman"/>
                <w:sz w:val="26"/>
                <w:szCs w:val="26"/>
              </w:rPr>
              <w:t>với cơ sở y tế trong 12 tháng qua</w:t>
            </w:r>
          </w:p>
        </w:tc>
        <w:tc>
          <w:tcPr>
            <w:tcW w:w="1686" w:type="dxa"/>
            <w:vAlign w:val="center"/>
          </w:tcPr>
          <w:p w14:paraId="030189D2" w14:textId="77777777" w:rsidR="007164A3" w:rsidRPr="00351151" w:rsidRDefault="007164A3" w:rsidP="00AF6279">
            <w:pPr>
              <w:pStyle w:val="ListParagraph"/>
              <w:spacing w:after="0" w:line="360" w:lineRule="auto"/>
              <w:ind w:left="0"/>
              <w:contextualSpacing w:val="0"/>
              <w:jc w:val="center"/>
              <w:rPr>
                <w:rFonts w:ascii="Times New Roman" w:hAnsi="Times New Roman" w:cs="Times New Roman"/>
                <w:sz w:val="26"/>
                <w:szCs w:val="26"/>
              </w:rPr>
            </w:pPr>
          </w:p>
          <w:p w14:paraId="6D110212" w14:textId="77777777" w:rsidR="007164A3" w:rsidRPr="00351151" w:rsidRDefault="007164A3" w:rsidP="00AF6279">
            <w:pPr>
              <w:pStyle w:val="ListParagraph"/>
              <w:spacing w:after="0" w:line="360" w:lineRule="auto"/>
              <w:ind w:left="0"/>
              <w:contextualSpacing w:val="0"/>
              <w:jc w:val="center"/>
              <w:rPr>
                <w:rFonts w:ascii="Times New Roman" w:hAnsi="Times New Roman" w:cs="Times New Roman"/>
                <w:sz w:val="26"/>
                <w:szCs w:val="26"/>
              </w:rPr>
            </w:pPr>
            <w:r w:rsidRPr="00351151">
              <w:rPr>
                <w:rFonts w:ascii="Times New Roman" w:hAnsi="Times New Roman" w:cs="Times New Roman"/>
                <w:sz w:val="26"/>
                <w:szCs w:val="26"/>
              </w:rPr>
              <w:t>3</w:t>
            </w:r>
          </w:p>
        </w:tc>
        <w:tc>
          <w:tcPr>
            <w:tcW w:w="1985" w:type="dxa"/>
            <w:vAlign w:val="center"/>
          </w:tcPr>
          <w:p w14:paraId="40896301" w14:textId="77777777" w:rsidR="007164A3" w:rsidRPr="00351151" w:rsidRDefault="007164A3" w:rsidP="00AF6279">
            <w:pPr>
              <w:pStyle w:val="ListParagraph"/>
              <w:spacing w:after="0" w:line="360" w:lineRule="auto"/>
              <w:ind w:left="0"/>
              <w:contextualSpacing w:val="0"/>
              <w:jc w:val="center"/>
              <w:rPr>
                <w:rFonts w:ascii="Times New Roman" w:hAnsi="Times New Roman" w:cs="Times New Roman"/>
                <w:sz w:val="26"/>
                <w:szCs w:val="26"/>
              </w:rPr>
            </w:pPr>
          </w:p>
          <w:p w14:paraId="101B0D8A" w14:textId="379608B1" w:rsidR="007164A3" w:rsidRPr="00351151" w:rsidRDefault="007164A3" w:rsidP="00AF6279">
            <w:pPr>
              <w:pStyle w:val="ListParagraph"/>
              <w:spacing w:after="0" w:line="360" w:lineRule="auto"/>
              <w:ind w:left="0"/>
              <w:contextualSpacing w:val="0"/>
              <w:jc w:val="center"/>
              <w:rPr>
                <w:rFonts w:ascii="Times New Roman" w:hAnsi="Times New Roman" w:cs="Times New Roman"/>
                <w:sz w:val="26"/>
                <w:szCs w:val="26"/>
              </w:rPr>
            </w:pPr>
            <w:r w:rsidRPr="00351151">
              <w:rPr>
                <w:rFonts w:ascii="Times New Roman" w:hAnsi="Times New Roman" w:cs="Times New Roman"/>
                <w:sz w:val="26"/>
                <w:szCs w:val="26"/>
              </w:rPr>
              <w:t>1,5</w:t>
            </w:r>
          </w:p>
        </w:tc>
      </w:tr>
    </w:tbl>
    <w:p w14:paraId="600FE160" w14:textId="78CD99BD" w:rsidR="00D630A1" w:rsidRPr="00351151" w:rsidRDefault="007164A3" w:rsidP="001E0639">
      <w:pPr>
        <w:spacing w:before="120" w:after="0" w:line="360" w:lineRule="auto"/>
        <w:ind w:firstLine="720"/>
        <w:jc w:val="both"/>
        <w:rPr>
          <w:sz w:val="26"/>
          <w:szCs w:val="26"/>
        </w:rPr>
      </w:pPr>
      <w:r w:rsidRPr="00351151">
        <w:rPr>
          <w:rFonts w:ascii="Times New Roman" w:hAnsi="Times New Roman" w:cs="Times New Roman"/>
          <w:sz w:val="26"/>
          <w:szCs w:val="26"/>
        </w:rPr>
        <w:t>Bảng 3.</w:t>
      </w:r>
      <w:r w:rsidR="00150D84" w:rsidRPr="00351151">
        <w:rPr>
          <w:rFonts w:ascii="Times New Roman" w:hAnsi="Times New Roman" w:cs="Times New Roman"/>
          <w:sz w:val="26"/>
          <w:szCs w:val="26"/>
        </w:rPr>
        <w:t>4</w:t>
      </w:r>
      <w:r w:rsidRPr="00351151">
        <w:rPr>
          <w:rFonts w:ascii="Times New Roman" w:hAnsi="Times New Roman" w:cs="Times New Roman"/>
          <w:sz w:val="26"/>
          <w:szCs w:val="26"/>
        </w:rPr>
        <w:t xml:space="preserve"> cho thấy </w:t>
      </w:r>
      <w:r w:rsidR="009F6C7D" w:rsidRPr="00351151">
        <w:rPr>
          <w:rFonts w:ascii="Times New Roman" w:hAnsi="Times New Roman" w:cs="Times New Roman"/>
          <w:sz w:val="26"/>
          <w:szCs w:val="26"/>
        </w:rPr>
        <w:t xml:space="preserve">thời gian tham gia BHYT trung bình là 9,4 năm, </w:t>
      </w:r>
      <w:r w:rsidRPr="00351151">
        <w:rPr>
          <w:rFonts w:ascii="Times New Roman" w:hAnsi="Times New Roman" w:cs="Times New Roman"/>
          <w:sz w:val="26"/>
          <w:szCs w:val="26"/>
        </w:rPr>
        <w:t>khoảng cách trung bình từ nhà đến nơi đăng ký KCB ban đầu là 14,2 km. Thời gian trung bình đi từ nhà đến nơi KCB đăng ký ban đầu là 20,2 phút. Số lần tiếp cận trung bình đến cơ sở y tế trong 12 tháng qua là 3 lần.</w:t>
      </w:r>
    </w:p>
    <w:p w14:paraId="675E7A41" w14:textId="4C921358" w:rsidR="00342733" w:rsidRPr="00351151" w:rsidRDefault="00D630A1" w:rsidP="003B7648">
      <w:pPr>
        <w:jc w:val="center"/>
        <w:rPr>
          <w:sz w:val="26"/>
          <w:szCs w:val="26"/>
        </w:rPr>
      </w:pPr>
      <w:r w:rsidRPr="00351151">
        <w:rPr>
          <w:rFonts w:ascii="Times New Roman" w:hAnsi="Times New Roman" w:cs="Times New Roman"/>
          <w:b/>
          <w:noProof/>
          <w:sz w:val="26"/>
          <w:szCs w:val="26"/>
        </w:rPr>
        <w:drawing>
          <wp:inline distT="0" distB="0" distL="0" distR="0" wp14:anchorId="1AFCF754" wp14:editId="5A41275A">
            <wp:extent cx="4769963" cy="2375535"/>
            <wp:effectExtent l="0" t="0" r="0" b="5715"/>
            <wp:docPr id="34" name="Chart 34"/>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0078F60F" w14:textId="77777777" w:rsidR="0048354B" w:rsidRPr="00351151" w:rsidRDefault="00C72966" w:rsidP="00150D84">
      <w:pPr>
        <w:pStyle w:val="Caption"/>
        <w:spacing w:after="0" w:line="360" w:lineRule="auto"/>
        <w:jc w:val="center"/>
        <w:rPr>
          <w:rFonts w:cs="Times New Roman"/>
          <w:szCs w:val="26"/>
        </w:rPr>
      </w:pPr>
      <w:bookmarkStart w:id="272" w:name="_Toc28080383"/>
      <w:bookmarkStart w:id="273" w:name="_Toc13388590"/>
      <w:bookmarkStart w:id="274" w:name="_Toc15505514"/>
      <w:r w:rsidRPr="00351151">
        <w:rPr>
          <w:szCs w:val="26"/>
        </w:rPr>
        <w:t>Biểu đồ 3.</w:t>
      </w:r>
      <w:r w:rsidR="004D4F80" w:rsidRPr="00351151">
        <w:rPr>
          <w:noProof/>
          <w:szCs w:val="26"/>
        </w:rPr>
        <w:fldChar w:fldCharType="begin"/>
      </w:r>
      <w:r w:rsidR="004D4F80" w:rsidRPr="00351151">
        <w:rPr>
          <w:noProof/>
          <w:szCs w:val="26"/>
        </w:rPr>
        <w:instrText xml:space="preserve"> SEQ Biểu_đồ_3. \* ARABIC </w:instrText>
      </w:r>
      <w:r w:rsidR="004D4F80" w:rsidRPr="00351151">
        <w:rPr>
          <w:noProof/>
          <w:szCs w:val="26"/>
        </w:rPr>
        <w:fldChar w:fldCharType="separate"/>
      </w:r>
      <w:r w:rsidR="00FA2275">
        <w:rPr>
          <w:noProof/>
          <w:szCs w:val="26"/>
        </w:rPr>
        <w:t>1</w:t>
      </w:r>
      <w:r w:rsidR="004D4F80" w:rsidRPr="00351151">
        <w:rPr>
          <w:noProof/>
          <w:szCs w:val="26"/>
        </w:rPr>
        <w:fldChar w:fldCharType="end"/>
      </w:r>
      <w:r w:rsidRPr="00351151">
        <w:rPr>
          <w:szCs w:val="26"/>
        </w:rPr>
        <w:t>.</w:t>
      </w:r>
      <w:r w:rsidR="00D630A1" w:rsidRPr="00351151">
        <w:rPr>
          <w:rFonts w:cs="Times New Roman"/>
          <w:szCs w:val="26"/>
        </w:rPr>
        <w:t xml:space="preserve">Tỷ lệ </w:t>
      </w:r>
      <w:r w:rsidR="00EE2E09" w:rsidRPr="00351151">
        <w:rPr>
          <w:rFonts w:cs="Times New Roman"/>
          <w:szCs w:val="26"/>
        </w:rPr>
        <w:t xml:space="preserve">% </w:t>
      </w:r>
      <w:r w:rsidR="00D630A1" w:rsidRPr="00351151">
        <w:rPr>
          <w:rFonts w:cs="Times New Roman"/>
          <w:szCs w:val="26"/>
        </w:rPr>
        <w:t>người có thẻ BHYT tiếp cận và sử dụng DVYT</w:t>
      </w:r>
      <w:bookmarkEnd w:id="272"/>
      <w:r w:rsidR="00D630A1" w:rsidRPr="00351151">
        <w:rPr>
          <w:rFonts w:cs="Times New Roman"/>
          <w:szCs w:val="26"/>
        </w:rPr>
        <w:t xml:space="preserve"> </w:t>
      </w:r>
    </w:p>
    <w:p w14:paraId="3D7C5F3D" w14:textId="3B843B6C" w:rsidR="00342733" w:rsidRPr="00351151" w:rsidRDefault="00D630A1" w:rsidP="00150D84">
      <w:pPr>
        <w:pStyle w:val="Caption"/>
        <w:spacing w:after="0" w:line="360" w:lineRule="auto"/>
        <w:jc w:val="center"/>
        <w:rPr>
          <w:rFonts w:cs="Times New Roman"/>
          <w:szCs w:val="26"/>
        </w:rPr>
      </w:pPr>
      <w:r w:rsidRPr="00351151">
        <w:rPr>
          <w:rFonts w:cs="Times New Roman"/>
          <w:szCs w:val="26"/>
        </w:rPr>
        <w:t>trong 12 tháng qua</w:t>
      </w:r>
      <w:r w:rsidR="0020477E" w:rsidRPr="00351151">
        <w:rPr>
          <w:rFonts w:cs="Times New Roman"/>
          <w:szCs w:val="26"/>
        </w:rPr>
        <w:t xml:space="preserve"> (n=928)</w:t>
      </w:r>
      <w:bookmarkEnd w:id="273"/>
      <w:bookmarkEnd w:id="274"/>
    </w:p>
    <w:p w14:paraId="21485F6C" w14:textId="0C063636" w:rsidR="0020477E" w:rsidRPr="00351151" w:rsidRDefault="00D630A1" w:rsidP="00150D84">
      <w:pPr>
        <w:spacing w:after="0" w:line="360" w:lineRule="auto"/>
        <w:ind w:firstLine="720"/>
        <w:jc w:val="both"/>
        <w:rPr>
          <w:rFonts w:ascii="Times New Roman" w:hAnsi="Times New Roman" w:cs="Times New Roman"/>
          <w:sz w:val="26"/>
          <w:szCs w:val="26"/>
        </w:rPr>
      </w:pPr>
      <w:r w:rsidRPr="00351151">
        <w:rPr>
          <w:rFonts w:ascii="Times New Roman" w:hAnsi="Times New Roman" w:cs="Times New Roman"/>
          <w:sz w:val="26"/>
          <w:szCs w:val="26"/>
        </w:rPr>
        <w:t>Biểu đồ trên cho thấy t</w:t>
      </w:r>
      <w:r w:rsidR="002371C4" w:rsidRPr="00351151">
        <w:rPr>
          <w:rFonts w:ascii="Times New Roman" w:hAnsi="Times New Roman" w:cs="Times New Roman"/>
          <w:sz w:val="26"/>
          <w:szCs w:val="26"/>
        </w:rPr>
        <w:t>ỷ lệ người có thẻ BHYT đã tiếp cận với cơ sở y tế trong vòng 12 tháng qua là 79,8%.</w:t>
      </w:r>
    </w:p>
    <w:p w14:paraId="6AA8D64D" w14:textId="6F8DDDA3" w:rsidR="0041669D" w:rsidRPr="00351151" w:rsidRDefault="00293D36" w:rsidP="00D33287">
      <w:pPr>
        <w:pStyle w:val="Heading2"/>
        <w:numPr>
          <w:ilvl w:val="0"/>
          <w:numId w:val="83"/>
        </w:numPr>
        <w:tabs>
          <w:tab w:val="left" w:pos="406"/>
        </w:tabs>
        <w:ind w:left="0" w:firstLine="0"/>
        <w:rPr>
          <w:sz w:val="26"/>
          <w:szCs w:val="26"/>
        </w:rPr>
      </w:pPr>
      <w:bookmarkStart w:id="275" w:name="_Toc28079736"/>
      <w:bookmarkStart w:id="276" w:name="_Toc28087318"/>
      <w:r w:rsidRPr="00351151">
        <w:rPr>
          <w:sz w:val="26"/>
          <w:szCs w:val="26"/>
        </w:rPr>
        <w:lastRenderedPageBreak/>
        <w:t xml:space="preserve">Kiến thức và thực hành </w:t>
      </w:r>
      <w:r w:rsidR="0041669D" w:rsidRPr="00351151">
        <w:rPr>
          <w:sz w:val="26"/>
          <w:szCs w:val="26"/>
        </w:rPr>
        <w:t xml:space="preserve">của người có thẻ BHYT </w:t>
      </w:r>
      <w:r w:rsidRPr="00351151">
        <w:rPr>
          <w:sz w:val="26"/>
          <w:szCs w:val="26"/>
        </w:rPr>
        <w:t xml:space="preserve">trong sử dụng dịch vụ </w:t>
      </w:r>
      <w:r w:rsidR="008D3DE0" w:rsidRPr="00351151">
        <w:rPr>
          <w:sz w:val="26"/>
          <w:szCs w:val="26"/>
        </w:rPr>
        <w:t>khám chữa bệnh</w:t>
      </w:r>
      <w:bookmarkEnd w:id="275"/>
      <w:bookmarkEnd w:id="276"/>
      <w:r w:rsidRPr="00351151">
        <w:rPr>
          <w:sz w:val="26"/>
          <w:szCs w:val="26"/>
        </w:rPr>
        <w:t xml:space="preserve"> </w:t>
      </w:r>
    </w:p>
    <w:p w14:paraId="23A093B3" w14:textId="221741CF" w:rsidR="0041669D" w:rsidRPr="00351151" w:rsidRDefault="0041669D" w:rsidP="00D33287">
      <w:pPr>
        <w:pStyle w:val="Heading3"/>
        <w:numPr>
          <w:ilvl w:val="0"/>
          <w:numId w:val="85"/>
        </w:numPr>
        <w:ind w:left="0" w:firstLine="0"/>
        <w:rPr>
          <w:i w:val="0"/>
          <w:spacing w:val="-6"/>
          <w:sz w:val="26"/>
          <w:szCs w:val="26"/>
        </w:rPr>
      </w:pPr>
      <w:bookmarkStart w:id="277" w:name="_Toc28079737"/>
      <w:r w:rsidRPr="00351151">
        <w:rPr>
          <w:i w:val="0"/>
          <w:spacing w:val="-6"/>
          <w:sz w:val="26"/>
          <w:szCs w:val="26"/>
        </w:rPr>
        <w:t xml:space="preserve">Kiến thức của người có thẻ BHYT trong sử dụng dịch vụ </w:t>
      </w:r>
      <w:r w:rsidR="008D3DE0" w:rsidRPr="00351151">
        <w:rPr>
          <w:i w:val="0"/>
          <w:spacing w:val="-6"/>
          <w:sz w:val="26"/>
          <w:szCs w:val="26"/>
        </w:rPr>
        <w:t>khám chữa bệnh</w:t>
      </w:r>
      <w:bookmarkEnd w:id="277"/>
    </w:p>
    <w:p w14:paraId="44C7AE0F" w14:textId="2A126BBF" w:rsidR="00054B64" w:rsidRPr="00351151" w:rsidRDefault="00054B64" w:rsidP="0048354B">
      <w:pPr>
        <w:pStyle w:val="Heading4"/>
      </w:pPr>
      <w:r w:rsidRPr="00351151">
        <w:t>3.</w:t>
      </w:r>
      <w:r w:rsidRPr="00351151">
        <w:rPr>
          <w:spacing w:val="-10"/>
        </w:rPr>
        <w:t>2.1.1. Kiến thức của người có thẻ BHYT về đối tượng được cấp thẻ BHYT miễn phí</w:t>
      </w:r>
    </w:p>
    <w:p w14:paraId="27F737E2" w14:textId="215964CD" w:rsidR="006D43FA" w:rsidRPr="00351151" w:rsidRDefault="00B45671" w:rsidP="0048354B">
      <w:pPr>
        <w:pStyle w:val="Caption"/>
        <w:jc w:val="center"/>
        <w:rPr>
          <w:rFonts w:cs="Times New Roman"/>
          <w:szCs w:val="26"/>
        </w:rPr>
      </w:pPr>
      <w:bookmarkStart w:id="278" w:name="_Toc15505456"/>
      <w:bookmarkStart w:id="279" w:name="_Toc28080262"/>
      <w:r w:rsidRPr="00351151">
        <w:t>Bả</w:t>
      </w:r>
      <w:r w:rsidR="0048354B" w:rsidRPr="00351151">
        <w:t>ng 3.</w:t>
      </w:r>
      <w:fldSimple w:instr=" SEQ Bảng_3. \* ARABIC ">
        <w:r w:rsidR="00FA2275">
          <w:rPr>
            <w:noProof/>
          </w:rPr>
          <w:t>5</w:t>
        </w:r>
      </w:fldSimple>
      <w:r w:rsidR="006D43FA" w:rsidRPr="00351151">
        <w:rPr>
          <w:rFonts w:cs="Times New Roman"/>
          <w:sz w:val="24"/>
          <w:szCs w:val="26"/>
        </w:rPr>
        <w:t xml:space="preserve">. </w:t>
      </w:r>
      <w:r w:rsidR="006D43FA" w:rsidRPr="00351151">
        <w:rPr>
          <w:rFonts w:cs="Times New Roman"/>
          <w:szCs w:val="26"/>
        </w:rPr>
        <w:t>Kiến thức của người có thẻ BHYT về đối tượng được cấp thẻ BHYT miễn phí</w:t>
      </w:r>
      <w:r w:rsidR="0020477E" w:rsidRPr="00351151">
        <w:rPr>
          <w:rFonts w:cs="Times New Roman"/>
          <w:szCs w:val="26"/>
        </w:rPr>
        <w:t xml:space="preserve"> (n=928)</w:t>
      </w:r>
      <w:bookmarkEnd w:id="278"/>
      <w:bookmarkEnd w:id="279"/>
    </w:p>
    <w:tbl>
      <w:tblPr>
        <w:tblStyle w:val="TableGrid"/>
        <w:tblW w:w="8570" w:type="dxa"/>
        <w:tblInd w:w="265" w:type="dxa"/>
        <w:tblLook w:val="04A0" w:firstRow="1" w:lastRow="0" w:firstColumn="1" w:lastColumn="0" w:noHBand="0" w:noVBand="1"/>
      </w:tblPr>
      <w:tblGrid>
        <w:gridCol w:w="5372"/>
        <w:gridCol w:w="1638"/>
        <w:gridCol w:w="1560"/>
      </w:tblGrid>
      <w:tr w:rsidR="009672C5" w:rsidRPr="00351151" w14:paraId="0BD826E1" w14:textId="77777777" w:rsidTr="0048354B">
        <w:trPr>
          <w:trHeight w:val="608"/>
        </w:trPr>
        <w:tc>
          <w:tcPr>
            <w:tcW w:w="5372" w:type="dxa"/>
            <w:shd w:val="clear" w:color="auto" w:fill="BDD6EE" w:themeFill="accent1" w:themeFillTint="66"/>
            <w:vAlign w:val="center"/>
          </w:tcPr>
          <w:p w14:paraId="30DA54C0" w14:textId="77777777" w:rsidR="009672C5" w:rsidRPr="00351151" w:rsidRDefault="009672C5" w:rsidP="0048354B">
            <w:pPr>
              <w:pStyle w:val="ListParagraph"/>
              <w:widowControl w:val="0"/>
              <w:spacing w:after="0" w:line="360" w:lineRule="auto"/>
              <w:ind w:left="0"/>
              <w:contextualSpacing w:val="0"/>
              <w:jc w:val="center"/>
              <w:rPr>
                <w:rFonts w:ascii="Times New Roman" w:hAnsi="Times New Roman" w:cs="Times New Roman"/>
                <w:b/>
                <w:sz w:val="26"/>
                <w:szCs w:val="26"/>
              </w:rPr>
            </w:pPr>
            <w:r w:rsidRPr="00351151">
              <w:rPr>
                <w:rFonts w:ascii="Times New Roman" w:hAnsi="Times New Roman" w:cs="Times New Roman"/>
                <w:b/>
                <w:sz w:val="26"/>
                <w:szCs w:val="26"/>
              </w:rPr>
              <w:t>Kiến thức</w:t>
            </w:r>
          </w:p>
        </w:tc>
        <w:tc>
          <w:tcPr>
            <w:tcW w:w="1638" w:type="dxa"/>
            <w:shd w:val="clear" w:color="auto" w:fill="BDD6EE" w:themeFill="accent1" w:themeFillTint="66"/>
            <w:vAlign w:val="center"/>
          </w:tcPr>
          <w:p w14:paraId="42F210C8" w14:textId="77777777" w:rsidR="009672C5" w:rsidRPr="00351151" w:rsidRDefault="009672C5" w:rsidP="0048354B">
            <w:pPr>
              <w:widowControl w:val="0"/>
              <w:spacing w:after="0" w:line="360" w:lineRule="auto"/>
              <w:jc w:val="center"/>
              <w:rPr>
                <w:rFonts w:ascii="Times New Roman" w:hAnsi="Times New Roman" w:cs="Times New Roman"/>
                <w:b/>
                <w:sz w:val="26"/>
                <w:szCs w:val="26"/>
              </w:rPr>
            </w:pPr>
            <w:r w:rsidRPr="00351151">
              <w:rPr>
                <w:rFonts w:ascii="Times New Roman" w:hAnsi="Times New Roman" w:cs="Times New Roman"/>
                <w:b/>
                <w:sz w:val="26"/>
                <w:szCs w:val="26"/>
              </w:rPr>
              <w:t>Số lượng</w:t>
            </w:r>
          </w:p>
        </w:tc>
        <w:tc>
          <w:tcPr>
            <w:tcW w:w="1560" w:type="dxa"/>
            <w:shd w:val="clear" w:color="auto" w:fill="BDD6EE" w:themeFill="accent1" w:themeFillTint="66"/>
            <w:vAlign w:val="center"/>
          </w:tcPr>
          <w:p w14:paraId="5B7AA9FD" w14:textId="77777777" w:rsidR="009672C5" w:rsidRPr="00351151" w:rsidRDefault="009672C5" w:rsidP="0048354B">
            <w:pPr>
              <w:pStyle w:val="ListParagraph"/>
              <w:spacing w:after="0" w:line="360" w:lineRule="auto"/>
              <w:ind w:left="0"/>
              <w:jc w:val="center"/>
              <w:rPr>
                <w:rFonts w:ascii="Times New Roman" w:hAnsi="Times New Roman" w:cs="Times New Roman"/>
                <w:b/>
                <w:sz w:val="26"/>
                <w:szCs w:val="26"/>
              </w:rPr>
            </w:pPr>
            <w:r w:rsidRPr="00351151">
              <w:rPr>
                <w:rFonts w:ascii="Times New Roman" w:hAnsi="Times New Roman" w:cs="Times New Roman"/>
                <w:b/>
                <w:sz w:val="26"/>
                <w:szCs w:val="26"/>
              </w:rPr>
              <w:t>Tỷ lệ  (%)</w:t>
            </w:r>
          </w:p>
        </w:tc>
      </w:tr>
      <w:tr w:rsidR="009672C5" w:rsidRPr="00351151" w14:paraId="4D0BF43A" w14:textId="77777777" w:rsidTr="0048354B">
        <w:trPr>
          <w:trHeight w:val="1196"/>
        </w:trPr>
        <w:tc>
          <w:tcPr>
            <w:tcW w:w="5372" w:type="dxa"/>
            <w:vAlign w:val="center"/>
          </w:tcPr>
          <w:p w14:paraId="7E5842A7" w14:textId="77777777" w:rsidR="009672C5" w:rsidRPr="00351151" w:rsidRDefault="009672C5" w:rsidP="0048354B">
            <w:pPr>
              <w:pStyle w:val="ListParagraph"/>
              <w:spacing w:after="0" w:line="360" w:lineRule="auto"/>
              <w:ind w:left="0"/>
              <w:contextualSpacing w:val="0"/>
              <w:rPr>
                <w:rFonts w:ascii="Times New Roman" w:hAnsi="Times New Roman" w:cs="Times New Roman"/>
                <w:sz w:val="26"/>
                <w:szCs w:val="26"/>
              </w:rPr>
            </w:pPr>
            <w:r w:rsidRPr="00351151">
              <w:rPr>
                <w:rFonts w:ascii="Times New Roman" w:hAnsi="Times New Roman" w:cs="Times New Roman"/>
                <w:sz w:val="26"/>
                <w:szCs w:val="26"/>
              </w:rPr>
              <w:t xml:space="preserve">Biết người nghèo được cấp thẻ BHYT miễn phí </w:t>
            </w:r>
          </w:p>
          <w:p w14:paraId="1B01F45C" w14:textId="77777777" w:rsidR="009672C5" w:rsidRPr="00351151" w:rsidRDefault="009672C5" w:rsidP="0048354B">
            <w:pPr>
              <w:pStyle w:val="ListParagraph"/>
              <w:spacing w:after="0" w:line="360" w:lineRule="auto"/>
              <w:contextualSpacing w:val="0"/>
              <w:rPr>
                <w:rFonts w:ascii="Times New Roman" w:hAnsi="Times New Roman" w:cs="Times New Roman"/>
                <w:sz w:val="26"/>
                <w:szCs w:val="26"/>
              </w:rPr>
            </w:pPr>
            <w:r w:rsidRPr="00351151">
              <w:rPr>
                <w:rFonts w:ascii="Times New Roman" w:hAnsi="Times New Roman" w:cs="Times New Roman"/>
                <w:sz w:val="26"/>
                <w:szCs w:val="26"/>
              </w:rPr>
              <w:t>Có</w:t>
            </w:r>
          </w:p>
          <w:p w14:paraId="35083248" w14:textId="77777777" w:rsidR="009672C5" w:rsidRPr="00351151" w:rsidRDefault="009672C5" w:rsidP="0048354B">
            <w:pPr>
              <w:pStyle w:val="ListParagraph"/>
              <w:spacing w:after="0" w:line="360" w:lineRule="auto"/>
              <w:contextualSpacing w:val="0"/>
              <w:rPr>
                <w:rFonts w:ascii="Times New Roman" w:hAnsi="Times New Roman" w:cs="Times New Roman"/>
                <w:sz w:val="26"/>
                <w:szCs w:val="26"/>
              </w:rPr>
            </w:pPr>
            <w:r w:rsidRPr="00351151">
              <w:rPr>
                <w:rFonts w:ascii="Times New Roman" w:hAnsi="Times New Roman" w:cs="Times New Roman"/>
                <w:sz w:val="26"/>
                <w:szCs w:val="26"/>
              </w:rPr>
              <w:t>Không</w:t>
            </w:r>
          </w:p>
        </w:tc>
        <w:tc>
          <w:tcPr>
            <w:tcW w:w="1638" w:type="dxa"/>
            <w:vAlign w:val="center"/>
          </w:tcPr>
          <w:p w14:paraId="45700963" w14:textId="77777777" w:rsidR="00150D84" w:rsidRPr="00351151" w:rsidRDefault="00150D84" w:rsidP="0048354B">
            <w:pPr>
              <w:pStyle w:val="ListParagraph"/>
              <w:spacing w:after="0" w:line="360" w:lineRule="auto"/>
              <w:ind w:left="0"/>
              <w:contextualSpacing w:val="0"/>
              <w:jc w:val="center"/>
              <w:rPr>
                <w:rFonts w:ascii="Times New Roman" w:hAnsi="Times New Roman" w:cs="Times New Roman"/>
                <w:sz w:val="26"/>
                <w:szCs w:val="26"/>
              </w:rPr>
            </w:pPr>
          </w:p>
          <w:p w14:paraId="167DCB3A" w14:textId="7B3899C5" w:rsidR="009672C5" w:rsidRPr="00351151" w:rsidRDefault="00C85E55" w:rsidP="0048354B">
            <w:pPr>
              <w:pStyle w:val="ListParagraph"/>
              <w:spacing w:after="0" w:line="360" w:lineRule="auto"/>
              <w:ind w:left="0"/>
              <w:contextualSpacing w:val="0"/>
              <w:jc w:val="center"/>
              <w:rPr>
                <w:rFonts w:ascii="Times New Roman" w:hAnsi="Times New Roman" w:cs="Times New Roman"/>
                <w:sz w:val="26"/>
                <w:szCs w:val="26"/>
              </w:rPr>
            </w:pPr>
            <w:r w:rsidRPr="00351151">
              <w:rPr>
                <w:rFonts w:ascii="Times New Roman" w:hAnsi="Times New Roman" w:cs="Times New Roman"/>
                <w:sz w:val="26"/>
                <w:szCs w:val="26"/>
              </w:rPr>
              <w:t>394</w:t>
            </w:r>
          </w:p>
          <w:p w14:paraId="72EA2617" w14:textId="054FC4E8" w:rsidR="009672C5" w:rsidRPr="00351151" w:rsidRDefault="00C85E55" w:rsidP="0048354B">
            <w:pPr>
              <w:pStyle w:val="ListParagraph"/>
              <w:spacing w:after="0" w:line="360" w:lineRule="auto"/>
              <w:ind w:left="0"/>
              <w:contextualSpacing w:val="0"/>
              <w:jc w:val="center"/>
              <w:rPr>
                <w:rFonts w:ascii="Times New Roman" w:hAnsi="Times New Roman" w:cs="Times New Roman"/>
                <w:sz w:val="26"/>
                <w:szCs w:val="26"/>
              </w:rPr>
            </w:pPr>
            <w:r w:rsidRPr="00351151">
              <w:rPr>
                <w:rFonts w:ascii="Times New Roman" w:hAnsi="Times New Roman" w:cs="Times New Roman"/>
                <w:sz w:val="26"/>
                <w:szCs w:val="26"/>
              </w:rPr>
              <w:t>534</w:t>
            </w:r>
          </w:p>
        </w:tc>
        <w:tc>
          <w:tcPr>
            <w:tcW w:w="1560" w:type="dxa"/>
            <w:vAlign w:val="center"/>
          </w:tcPr>
          <w:p w14:paraId="00CAEBCA" w14:textId="77777777" w:rsidR="00150D84" w:rsidRPr="00351151" w:rsidRDefault="00150D84" w:rsidP="0048354B">
            <w:pPr>
              <w:pStyle w:val="ListParagraph"/>
              <w:spacing w:after="0" w:line="360" w:lineRule="auto"/>
              <w:ind w:left="0"/>
              <w:contextualSpacing w:val="0"/>
              <w:jc w:val="center"/>
              <w:rPr>
                <w:rFonts w:ascii="Times New Roman" w:hAnsi="Times New Roman" w:cs="Times New Roman"/>
                <w:sz w:val="26"/>
                <w:szCs w:val="26"/>
              </w:rPr>
            </w:pPr>
          </w:p>
          <w:p w14:paraId="1BC43F23" w14:textId="7624E750" w:rsidR="009672C5" w:rsidRPr="00351151" w:rsidRDefault="00C85E55" w:rsidP="0048354B">
            <w:pPr>
              <w:pStyle w:val="ListParagraph"/>
              <w:spacing w:after="0" w:line="360" w:lineRule="auto"/>
              <w:ind w:left="0"/>
              <w:contextualSpacing w:val="0"/>
              <w:jc w:val="center"/>
              <w:rPr>
                <w:rFonts w:ascii="Times New Roman" w:hAnsi="Times New Roman" w:cs="Times New Roman"/>
                <w:sz w:val="26"/>
                <w:szCs w:val="26"/>
              </w:rPr>
            </w:pPr>
            <w:r w:rsidRPr="00351151">
              <w:rPr>
                <w:rFonts w:ascii="Times New Roman" w:hAnsi="Times New Roman" w:cs="Times New Roman"/>
                <w:sz w:val="26"/>
                <w:szCs w:val="26"/>
              </w:rPr>
              <w:t>42,4</w:t>
            </w:r>
          </w:p>
          <w:p w14:paraId="52B6E214" w14:textId="34C6CD6C" w:rsidR="009672C5" w:rsidRPr="00351151" w:rsidRDefault="00C85E55" w:rsidP="0048354B">
            <w:pPr>
              <w:pStyle w:val="ListParagraph"/>
              <w:spacing w:after="0" w:line="360" w:lineRule="auto"/>
              <w:ind w:left="0"/>
              <w:contextualSpacing w:val="0"/>
              <w:jc w:val="center"/>
              <w:rPr>
                <w:rFonts w:ascii="Times New Roman" w:hAnsi="Times New Roman" w:cs="Times New Roman"/>
                <w:sz w:val="26"/>
                <w:szCs w:val="26"/>
              </w:rPr>
            </w:pPr>
            <w:r w:rsidRPr="00351151">
              <w:rPr>
                <w:rFonts w:ascii="Times New Roman" w:hAnsi="Times New Roman" w:cs="Times New Roman"/>
                <w:sz w:val="26"/>
                <w:szCs w:val="26"/>
              </w:rPr>
              <w:t>57,6</w:t>
            </w:r>
          </w:p>
        </w:tc>
      </w:tr>
      <w:tr w:rsidR="009672C5" w:rsidRPr="00351151" w14:paraId="6CF2E3F4" w14:textId="77777777" w:rsidTr="0048354B">
        <w:trPr>
          <w:trHeight w:val="1196"/>
        </w:trPr>
        <w:tc>
          <w:tcPr>
            <w:tcW w:w="5372" w:type="dxa"/>
            <w:vAlign w:val="center"/>
          </w:tcPr>
          <w:p w14:paraId="5EA5428A" w14:textId="77777777" w:rsidR="009672C5" w:rsidRPr="00351151" w:rsidRDefault="009672C5" w:rsidP="0048354B">
            <w:pPr>
              <w:pStyle w:val="ListParagraph"/>
              <w:spacing w:after="0" w:line="360" w:lineRule="auto"/>
              <w:ind w:left="0"/>
              <w:contextualSpacing w:val="0"/>
              <w:rPr>
                <w:rFonts w:ascii="Times New Roman" w:hAnsi="Times New Roman" w:cs="Times New Roman"/>
                <w:sz w:val="26"/>
                <w:szCs w:val="26"/>
              </w:rPr>
            </w:pPr>
            <w:r w:rsidRPr="00351151">
              <w:rPr>
                <w:rFonts w:ascii="Times New Roman" w:hAnsi="Times New Roman" w:cs="Times New Roman"/>
                <w:sz w:val="26"/>
                <w:szCs w:val="26"/>
              </w:rPr>
              <w:t xml:space="preserve">Biết người dân tộc được cấp thẻ BHYT miễn phí </w:t>
            </w:r>
          </w:p>
          <w:p w14:paraId="04F69070" w14:textId="77777777" w:rsidR="009672C5" w:rsidRPr="00351151" w:rsidRDefault="009672C5" w:rsidP="0048354B">
            <w:pPr>
              <w:pStyle w:val="ListParagraph"/>
              <w:spacing w:after="0" w:line="360" w:lineRule="auto"/>
              <w:contextualSpacing w:val="0"/>
              <w:rPr>
                <w:rFonts w:ascii="Times New Roman" w:hAnsi="Times New Roman" w:cs="Times New Roman"/>
                <w:sz w:val="26"/>
                <w:szCs w:val="26"/>
              </w:rPr>
            </w:pPr>
            <w:r w:rsidRPr="00351151">
              <w:rPr>
                <w:rFonts w:ascii="Times New Roman" w:hAnsi="Times New Roman" w:cs="Times New Roman"/>
                <w:sz w:val="26"/>
                <w:szCs w:val="26"/>
              </w:rPr>
              <w:t>Có</w:t>
            </w:r>
          </w:p>
          <w:p w14:paraId="020FC62C" w14:textId="77777777" w:rsidR="009672C5" w:rsidRPr="00351151" w:rsidRDefault="009672C5" w:rsidP="0048354B">
            <w:pPr>
              <w:pStyle w:val="ListParagraph"/>
              <w:spacing w:after="0" w:line="360" w:lineRule="auto"/>
              <w:contextualSpacing w:val="0"/>
              <w:rPr>
                <w:rFonts w:ascii="Times New Roman" w:hAnsi="Times New Roman" w:cs="Times New Roman"/>
                <w:sz w:val="26"/>
                <w:szCs w:val="26"/>
              </w:rPr>
            </w:pPr>
            <w:r w:rsidRPr="00351151">
              <w:rPr>
                <w:rFonts w:ascii="Times New Roman" w:hAnsi="Times New Roman" w:cs="Times New Roman"/>
                <w:sz w:val="26"/>
                <w:szCs w:val="26"/>
              </w:rPr>
              <w:t>Không</w:t>
            </w:r>
          </w:p>
        </w:tc>
        <w:tc>
          <w:tcPr>
            <w:tcW w:w="1638" w:type="dxa"/>
            <w:vAlign w:val="center"/>
          </w:tcPr>
          <w:p w14:paraId="204E4EDF" w14:textId="77777777" w:rsidR="00150D84" w:rsidRPr="00351151" w:rsidRDefault="00150D84" w:rsidP="0048354B">
            <w:pPr>
              <w:pStyle w:val="ListParagraph"/>
              <w:spacing w:after="0" w:line="360" w:lineRule="auto"/>
              <w:ind w:left="0"/>
              <w:contextualSpacing w:val="0"/>
              <w:jc w:val="center"/>
              <w:rPr>
                <w:rFonts w:ascii="Times New Roman" w:hAnsi="Times New Roman" w:cs="Times New Roman"/>
                <w:sz w:val="26"/>
                <w:szCs w:val="26"/>
              </w:rPr>
            </w:pPr>
          </w:p>
          <w:p w14:paraId="32324347" w14:textId="03C46473" w:rsidR="009672C5" w:rsidRPr="00351151" w:rsidRDefault="00050F12" w:rsidP="0048354B">
            <w:pPr>
              <w:pStyle w:val="ListParagraph"/>
              <w:spacing w:after="0" w:line="360" w:lineRule="auto"/>
              <w:ind w:left="0"/>
              <w:contextualSpacing w:val="0"/>
              <w:jc w:val="center"/>
              <w:rPr>
                <w:rFonts w:ascii="Times New Roman" w:hAnsi="Times New Roman" w:cs="Times New Roman"/>
                <w:sz w:val="26"/>
                <w:szCs w:val="26"/>
              </w:rPr>
            </w:pPr>
            <w:r w:rsidRPr="00351151">
              <w:rPr>
                <w:rFonts w:ascii="Times New Roman" w:hAnsi="Times New Roman" w:cs="Times New Roman"/>
                <w:sz w:val="26"/>
                <w:szCs w:val="26"/>
              </w:rPr>
              <w:t>576</w:t>
            </w:r>
          </w:p>
          <w:p w14:paraId="4D4BC499" w14:textId="5B5F04DA" w:rsidR="009672C5" w:rsidRPr="00351151" w:rsidRDefault="00050F12" w:rsidP="0048354B">
            <w:pPr>
              <w:pStyle w:val="ListParagraph"/>
              <w:spacing w:after="0" w:line="360" w:lineRule="auto"/>
              <w:ind w:left="0"/>
              <w:contextualSpacing w:val="0"/>
              <w:jc w:val="center"/>
              <w:rPr>
                <w:rFonts w:ascii="Times New Roman" w:hAnsi="Times New Roman" w:cs="Times New Roman"/>
                <w:sz w:val="26"/>
                <w:szCs w:val="26"/>
              </w:rPr>
            </w:pPr>
            <w:r w:rsidRPr="00351151">
              <w:rPr>
                <w:rFonts w:ascii="Times New Roman" w:hAnsi="Times New Roman" w:cs="Times New Roman"/>
                <w:sz w:val="26"/>
                <w:szCs w:val="26"/>
              </w:rPr>
              <w:t>352</w:t>
            </w:r>
          </w:p>
        </w:tc>
        <w:tc>
          <w:tcPr>
            <w:tcW w:w="1560" w:type="dxa"/>
            <w:vAlign w:val="center"/>
          </w:tcPr>
          <w:p w14:paraId="33C8831B" w14:textId="77777777" w:rsidR="00150D84" w:rsidRPr="00351151" w:rsidRDefault="00150D84" w:rsidP="0048354B">
            <w:pPr>
              <w:pStyle w:val="ListParagraph"/>
              <w:spacing w:after="0" w:line="360" w:lineRule="auto"/>
              <w:ind w:left="0"/>
              <w:contextualSpacing w:val="0"/>
              <w:jc w:val="center"/>
              <w:rPr>
                <w:rFonts w:ascii="Times New Roman" w:hAnsi="Times New Roman" w:cs="Times New Roman"/>
                <w:sz w:val="26"/>
                <w:szCs w:val="26"/>
              </w:rPr>
            </w:pPr>
          </w:p>
          <w:p w14:paraId="6EC20F33" w14:textId="77347DBC" w:rsidR="009672C5" w:rsidRPr="00351151" w:rsidRDefault="009672C5" w:rsidP="0048354B">
            <w:pPr>
              <w:pStyle w:val="ListParagraph"/>
              <w:spacing w:after="0" w:line="360" w:lineRule="auto"/>
              <w:ind w:left="0"/>
              <w:contextualSpacing w:val="0"/>
              <w:jc w:val="center"/>
              <w:rPr>
                <w:rFonts w:ascii="Times New Roman" w:hAnsi="Times New Roman" w:cs="Times New Roman"/>
                <w:sz w:val="26"/>
                <w:szCs w:val="26"/>
              </w:rPr>
            </w:pPr>
            <w:r w:rsidRPr="00351151">
              <w:rPr>
                <w:rFonts w:ascii="Times New Roman" w:hAnsi="Times New Roman" w:cs="Times New Roman"/>
                <w:sz w:val="26"/>
                <w:szCs w:val="26"/>
              </w:rPr>
              <w:t>78,8</w:t>
            </w:r>
          </w:p>
          <w:p w14:paraId="25CE0DC4" w14:textId="77777777" w:rsidR="009672C5" w:rsidRPr="00351151" w:rsidRDefault="009672C5" w:rsidP="0048354B">
            <w:pPr>
              <w:pStyle w:val="ListParagraph"/>
              <w:spacing w:after="0" w:line="360" w:lineRule="auto"/>
              <w:ind w:left="0"/>
              <w:contextualSpacing w:val="0"/>
              <w:jc w:val="center"/>
              <w:rPr>
                <w:rFonts w:ascii="Times New Roman" w:hAnsi="Times New Roman" w:cs="Times New Roman"/>
                <w:sz w:val="26"/>
                <w:szCs w:val="26"/>
              </w:rPr>
            </w:pPr>
            <w:r w:rsidRPr="00351151">
              <w:rPr>
                <w:rFonts w:ascii="Times New Roman" w:hAnsi="Times New Roman" w:cs="Times New Roman"/>
                <w:sz w:val="26"/>
                <w:szCs w:val="26"/>
              </w:rPr>
              <w:t>21,2</w:t>
            </w:r>
          </w:p>
        </w:tc>
      </w:tr>
      <w:tr w:rsidR="009672C5" w:rsidRPr="00351151" w14:paraId="7BD203A8" w14:textId="77777777" w:rsidTr="0048354B">
        <w:trPr>
          <w:trHeight w:val="1196"/>
        </w:trPr>
        <w:tc>
          <w:tcPr>
            <w:tcW w:w="5372" w:type="dxa"/>
            <w:vAlign w:val="center"/>
          </w:tcPr>
          <w:p w14:paraId="3D1FF9FB" w14:textId="77777777" w:rsidR="009672C5" w:rsidRPr="00351151" w:rsidRDefault="009672C5" w:rsidP="0048354B">
            <w:pPr>
              <w:pStyle w:val="ListParagraph"/>
              <w:spacing w:after="0" w:line="360" w:lineRule="auto"/>
              <w:ind w:left="0"/>
              <w:contextualSpacing w:val="0"/>
              <w:rPr>
                <w:rFonts w:ascii="Times New Roman" w:hAnsi="Times New Roman" w:cs="Times New Roman"/>
                <w:sz w:val="26"/>
                <w:szCs w:val="26"/>
              </w:rPr>
            </w:pPr>
            <w:r w:rsidRPr="00351151">
              <w:rPr>
                <w:rFonts w:ascii="Times New Roman" w:hAnsi="Times New Roman" w:cs="Times New Roman"/>
                <w:sz w:val="26"/>
                <w:szCs w:val="26"/>
              </w:rPr>
              <w:t xml:space="preserve">Biết người có công được cấp thẻ BHYT miễn phí </w:t>
            </w:r>
          </w:p>
          <w:p w14:paraId="0EC5F338" w14:textId="77777777" w:rsidR="009672C5" w:rsidRPr="00351151" w:rsidRDefault="009672C5" w:rsidP="0048354B">
            <w:pPr>
              <w:pStyle w:val="ListParagraph"/>
              <w:spacing w:after="0" w:line="360" w:lineRule="auto"/>
              <w:contextualSpacing w:val="0"/>
              <w:rPr>
                <w:rFonts w:ascii="Times New Roman" w:hAnsi="Times New Roman" w:cs="Times New Roman"/>
                <w:sz w:val="26"/>
                <w:szCs w:val="26"/>
              </w:rPr>
            </w:pPr>
            <w:r w:rsidRPr="00351151">
              <w:rPr>
                <w:rFonts w:ascii="Times New Roman" w:hAnsi="Times New Roman" w:cs="Times New Roman"/>
                <w:sz w:val="26"/>
                <w:szCs w:val="26"/>
              </w:rPr>
              <w:t>Có</w:t>
            </w:r>
          </w:p>
          <w:p w14:paraId="5B10676F" w14:textId="77777777" w:rsidR="009672C5" w:rsidRPr="00351151" w:rsidRDefault="009672C5" w:rsidP="0048354B">
            <w:pPr>
              <w:pStyle w:val="ListParagraph"/>
              <w:spacing w:after="0" w:line="360" w:lineRule="auto"/>
              <w:contextualSpacing w:val="0"/>
              <w:rPr>
                <w:rFonts w:ascii="Times New Roman" w:hAnsi="Times New Roman" w:cs="Times New Roman"/>
                <w:sz w:val="26"/>
                <w:szCs w:val="26"/>
              </w:rPr>
            </w:pPr>
            <w:r w:rsidRPr="00351151">
              <w:rPr>
                <w:rFonts w:ascii="Times New Roman" w:hAnsi="Times New Roman" w:cs="Times New Roman"/>
                <w:sz w:val="26"/>
                <w:szCs w:val="26"/>
              </w:rPr>
              <w:t>Không</w:t>
            </w:r>
          </w:p>
        </w:tc>
        <w:tc>
          <w:tcPr>
            <w:tcW w:w="1638" w:type="dxa"/>
            <w:vAlign w:val="center"/>
          </w:tcPr>
          <w:p w14:paraId="5EAC5226" w14:textId="77777777" w:rsidR="00150D84" w:rsidRPr="00351151" w:rsidRDefault="00150D84" w:rsidP="0048354B">
            <w:pPr>
              <w:pStyle w:val="ListParagraph"/>
              <w:spacing w:after="0" w:line="360" w:lineRule="auto"/>
              <w:ind w:left="0"/>
              <w:contextualSpacing w:val="0"/>
              <w:jc w:val="center"/>
              <w:rPr>
                <w:rFonts w:ascii="Times New Roman" w:hAnsi="Times New Roman" w:cs="Times New Roman"/>
                <w:sz w:val="26"/>
                <w:szCs w:val="26"/>
              </w:rPr>
            </w:pPr>
          </w:p>
          <w:p w14:paraId="1F5D0117" w14:textId="2E5A70F6" w:rsidR="009672C5" w:rsidRPr="00351151" w:rsidRDefault="009672C5" w:rsidP="0048354B">
            <w:pPr>
              <w:pStyle w:val="ListParagraph"/>
              <w:spacing w:after="0" w:line="360" w:lineRule="auto"/>
              <w:ind w:left="0"/>
              <w:contextualSpacing w:val="0"/>
              <w:jc w:val="center"/>
              <w:rPr>
                <w:rFonts w:ascii="Times New Roman" w:hAnsi="Times New Roman" w:cs="Times New Roman"/>
                <w:sz w:val="26"/>
                <w:szCs w:val="26"/>
              </w:rPr>
            </w:pPr>
            <w:r w:rsidRPr="00351151">
              <w:rPr>
                <w:rFonts w:ascii="Times New Roman" w:hAnsi="Times New Roman" w:cs="Times New Roman"/>
                <w:sz w:val="26"/>
                <w:szCs w:val="26"/>
              </w:rPr>
              <w:t>345</w:t>
            </w:r>
          </w:p>
          <w:p w14:paraId="4DFF9B2F" w14:textId="77777777" w:rsidR="009672C5" w:rsidRPr="00351151" w:rsidRDefault="009672C5" w:rsidP="0048354B">
            <w:pPr>
              <w:pStyle w:val="ListParagraph"/>
              <w:spacing w:after="0" w:line="360" w:lineRule="auto"/>
              <w:ind w:left="0"/>
              <w:contextualSpacing w:val="0"/>
              <w:jc w:val="center"/>
              <w:rPr>
                <w:rFonts w:ascii="Times New Roman" w:hAnsi="Times New Roman" w:cs="Times New Roman"/>
                <w:sz w:val="26"/>
                <w:szCs w:val="26"/>
              </w:rPr>
            </w:pPr>
            <w:r w:rsidRPr="00351151">
              <w:rPr>
                <w:rFonts w:ascii="Times New Roman" w:hAnsi="Times New Roman" w:cs="Times New Roman"/>
                <w:sz w:val="26"/>
                <w:szCs w:val="26"/>
              </w:rPr>
              <w:t>583</w:t>
            </w:r>
          </w:p>
        </w:tc>
        <w:tc>
          <w:tcPr>
            <w:tcW w:w="1560" w:type="dxa"/>
            <w:vAlign w:val="center"/>
          </w:tcPr>
          <w:p w14:paraId="71A47B35" w14:textId="77777777" w:rsidR="00150D84" w:rsidRPr="00351151" w:rsidRDefault="00150D84" w:rsidP="0048354B">
            <w:pPr>
              <w:pStyle w:val="ListParagraph"/>
              <w:spacing w:after="0" w:line="360" w:lineRule="auto"/>
              <w:ind w:left="0"/>
              <w:contextualSpacing w:val="0"/>
              <w:jc w:val="center"/>
              <w:rPr>
                <w:rFonts w:ascii="Times New Roman" w:hAnsi="Times New Roman" w:cs="Times New Roman"/>
                <w:sz w:val="26"/>
                <w:szCs w:val="26"/>
              </w:rPr>
            </w:pPr>
          </w:p>
          <w:p w14:paraId="61F12D05" w14:textId="13D87245" w:rsidR="009672C5" w:rsidRPr="00351151" w:rsidRDefault="009672C5" w:rsidP="0048354B">
            <w:pPr>
              <w:pStyle w:val="ListParagraph"/>
              <w:spacing w:after="0" w:line="360" w:lineRule="auto"/>
              <w:ind w:left="0"/>
              <w:contextualSpacing w:val="0"/>
              <w:jc w:val="center"/>
              <w:rPr>
                <w:rFonts w:ascii="Times New Roman" w:hAnsi="Times New Roman" w:cs="Times New Roman"/>
                <w:sz w:val="26"/>
                <w:szCs w:val="26"/>
              </w:rPr>
            </w:pPr>
            <w:r w:rsidRPr="00351151">
              <w:rPr>
                <w:rFonts w:ascii="Times New Roman" w:hAnsi="Times New Roman" w:cs="Times New Roman"/>
                <w:sz w:val="26"/>
                <w:szCs w:val="26"/>
              </w:rPr>
              <w:t>37,2</w:t>
            </w:r>
          </w:p>
          <w:p w14:paraId="7C58F593" w14:textId="77777777" w:rsidR="009672C5" w:rsidRPr="00351151" w:rsidRDefault="009672C5" w:rsidP="0048354B">
            <w:pPr>
              <w:pStyle w:val="ListParagraph"/>
              <w:spacing w:after="0" w:line="360" w:lineRule="auto"/>
              <w:ind w:left="0"/>
              <w:contextualSpacing w:val="0"/>
              <w:jc w:val="center"/>
              <w:rPr>
                <w:rFonts w:ascii="Times New Roman" w:hAnsi="Times New Roman" w:cs="Times New Roman"/>
                <w:sz w:val="26"/>
                <w:szCs w:val="26"/>
              </w:rPr>
            </w:pPr>
            <w:r w:rsidRPr="00351151">
              <w:rPr>
                <w:rFonts w:ascii="Times New Roman" w:hAnsi="Times New Roman" w:cs="Times New Roman"/>
                <w:sz w:val="26"/>
                <w:szCs w:val="26"/>
              </w:rPr>
              <w:t>62,8</w:t>
            </w:r>
          </w:p>
        </w:tc>
      </w:tr>
    </w:tbl>
    <w:p w14:paraId="4C576AA0" w14:textId="440860E7" w:rsidR="00DD7EF6" w:rsidRPr="00351151" w:rsidRDefault="00DD7EF6" w:rsidP="0048354B">
      <w:pPr>
        <w:spacing w:before="240" w:after="0" w:line="360" w:lineRule="auto"/>
        <w:ind w:firstLine="720"/>
        <w:jc w:val="both"/>
        <w:rPr>
          <w:rFonts w:ascii="Times New Roman" w:hAnsi="Times New Roman" w:cs="Times New Roman"/>
          <w:sz w:val="26"/>
          <w:szCs w:val="26"/>
        </w:rPr>
      </w:pPr>
      <w:r w:rsidRPr="00351151">
        <w:rPr>
          <w:rFonts w:ascii="Times New Roman" w:hAnsi="Times New Roman" w:cs="Times New Roman"/>
          <w:sz w:val="26"/>
          <w:szCs w:val="26"/>
        </w:rPr>
        <w:t>Bả</w:t>
      </w:r>
      <w:r w:rsidR="00B33743" w:rsidRPr="00351151">
        <w:rPr>
          <w:rFonts w:ascii="Times New Roman" w:hAnsi="Times New Roman" w:cs="Times New Roman"/>
          <w:sz w:val="26"/>
          <w:szCs w:val="26"/>
        </w:rPr>
        <w:t>ng 3.6</w:t>
      </w:r>
      <w:r w:rsidRPr="00351151">
        <w:rPr>
          <w:rFonts w:ascii="Times New Roman" w:hAnsi="Times New Roman" w:cs="Times New Roman"/>
          <w:sz w:val="26"/>
          <w:szCs w:val="26"/>
        </w:rPr>
        <w:t xml:space="preserve"> cho thấy kiến thức của người có thẻ BHYT về </w:t>
      </w:r>
      <w:r w:rsidR="002344F8" w:rsidRPr="00351151">
        <w:rPr>
          <w:rFonts w:ascii="Times New Roman" w:hAnsi="Times New Roman" w:cs="Times New Roman"/>
          <w:sz w:val="26"/>
          <w:szCs w:val="26"/>
        </w:rPr>
        <w:t xml:space="preserve">đối tượng được cấp thẻ BHYT miễn phí. Tỷ lệ người biết đối tượng được cấp thẻ BHYT miễn phí </w:t>
      </w:r>
      <w:r w:rsidR="00114E28" w:rsidRPr="00351151">
        <w:rPr>
          <w:rFonts w:ascii="Times New Roman" w:hAnsi="Times New Roman" w:cs="Times New Roman"/>
          <w:sz w:val="26"/>
          <w:szCs w:val="26"/>
        </w:rPr>
        <w:t>cho người nghèo chiếm 49,9%</w:t>
      </w:r>
      <w:r w:rsidR="002344F8" w:rsidRPr="00351151">
        <w:rPr>
          <w:rFonts w:ascii="Times New Roman" w:hAnsi="Times New Roman" w:cs="Times New Roman"/>
          <w:sz w:val="26"/>
          <w:szCs w:val="26"/>
        </w:rPr>
        <w:t>, cho người dân tộ</w:t>
      </w:r>
      <w:r w:rsidR="00114E28" w:rsidRPr="00351151">
        <w:rPr>
          <w:rFonts w:ascii="Times New Roman" w:hAnsi="Times New Roman" w:cs="Times New Roman"/>
          <w:sz w:val="26"/>
          <w:szCs w:val="26"/>
        </w:rPr>
        <w:t>c chiếm 78,8%</w:t>
      </w:r>
      <w:r w:rsidR="002344F8" w:rsidRPr="00351151">
        <w:rPr>
          <w:rFonts w:ascii="Times New Roman" w:hAnsi="Times New Roman" w:cs="Times New Roman"/>
          <w:sz w:val="26"/>
          <w:szCs w:val="26"/>
        </w:rPr>
        <w:t xml:space="preserve"> và cho người có công </w:t>
      </w:r>
      <w:r w:rsidR="00114E28" w:rsidRPr="00351151">
        <w:rPr>
          <w:rFonts w:ascii="Times New Roman" w:hAnsi="Times New Roman" w:cs="Times New Roman"/>
          <w:sz w:val="26"/>
          <w:szCs w:val="26"/>
        </w:rPr>
        <w:t>chiếm 37,2%</w:t>
      </w:r>
      <w:r w:rsidR="002344F8" w:rsidRPr="00351151">
        <w:rPr>
          <w:rFonts w:ascii="Times New Roman" w:hAnsi="Times New Roman" w:cs="Times New Roman"/>
          <w:sz w:val="26"/>
          <w:szCs w:val="26"/>
        </w:rPr>
        <w:t>.</w:t>
      </w:r>
    </w:p>
    <w:p w14:paraId="1E55D95E" w14:textId="77777777" w:rsidR="0048354B" w:rsidRPr="00351151" w:rsidRDefault="0048354B" w:rsidP="0048354B">
      <w:pPr>
        <w:spacing w:before="240" w:after="0" w:line="360" w:lineRule="auto"/>
        <w:ind w:firstLine="720"/>
        <w:jc w:val="both"/>
        <w:rPr>
          <w:rFonts w:ascii="Times New Roman" w:hAnsi="Times New Roman" w:cs="Times New Roman"/>
          <w:sz w:val="26"/>
          <w:szCs w:val="26"/>
        </w:rPr>
      </w:pPr>
    </w:p>
    <w:p w14:paraId="5E80AA63" w14:textId="77777777" w:rsidR="0048354B" w:rsidRPr="00351151" w:rsidRDefault="0048354B" w:rsidP="0048354B">
      <w:pPr>
        <w:spacing w:before="240" w:after="0" w:line="360" w:lineRule="auto"/>
        <w:ind w:firstLine="720"/>
        <w:jc w:val="both"/>
        <w:rPr>
          <w:rFonts w:ascii="Times New Roman" w:hAnsi="Times New Roman" w:cs="Times New Roman"/>
          <w:sz w:val="26"/>
          <w:szCs w:val="26"/>
        </w:rPr>
      </w:pPr>
    </w:p>
    <w:p w14:paraId="09157D7F" w14:textId="77777777" w:rsidR="0048354B" w:rsidRPr="00351151" w:rsidRDefault="0048354B" w:rsidP="0048354B">
      <w:pPr>
        <w:spacing w:before="240" w:after="0" w:line="360" w:lineRule="auto"/>
        <w:ind w:firstLine="720"/>
        <w:jc w:val="both"/>
        <w:rPr>
          <w:rFonts w:ascii="Times New Roman" w:hAnsi="Times New Roman" w:cs="Times New Roman"/>
          <w:sz w:val="26"/>
          <w:szCs w:val="26"/>
        </w:rPr>
      </w:pPr>
    </w:p>
    <w:p w14:paraId="187C2956" w14:textId="77777777" w:rsidR="0048354B" w:rsidRPr="00351151" w:rsidRDefault="0048354B" w:rsidP="0048354B">
      <w:pPr>
        <w:spacing w:before="240" w:after="0" w:line="360" w:lineRule="auto"/>
        <w:ind w:firstLine="720"/>
        <w:jc w:val="both"/>
        <w:rPr>
          <w:rFonts w:ascii="Times New Roman" w:hAnsi="Times New Roman" w:cs="Times New Roman"/>
          <w:sz w:val="26"/>
          <w:szCs w:val="26"/>
        </w:rPr>
      </w:pPr>
    </w:p>
    <w:p w14:paraId="477483F5" w14:textId="77777777" w:rsidR="0048354B" w:rsidRPr="00351151" w:rsidRDefault="0048354B" w:rsidP="0048354B">
      <w:pPr>
        <w:spacing w:before="240" w:after="0" w:line="360" w:lineRule="auto"/>
        <w:ind w:firstLine="720"/>
        <w:jc w:val="both"/>
        <w:rPr>
          <w:rFonts w:ascii="Times New Roman" w:hAnsi="Times New Roman" w:cs="Times New Roman"/>
          <w:sz w:val="26"/>
          <w:szCs w:val="26"/>
        </w:rPr>
      </w:pPr>
    </w:p>
    <w:p w14:paraId="26635771" w14:textId="77777777" w:rsidR="0048354B" w:rsidRPr="00351151" w:rsidRDefault="0048354B" w:rsidP="00150D84">
      <w:pPr>
        <w:spacing w:after="0" w:line="360" w:lineRule="auto"/>
        <w:rPr>
          <w:rFonts w:ascii="Times New Roman" w:hAnsi="Times New Roman" w:cs="Times New Roman"/>
          <w:b/>
          <w:sz w:val="26"/>
          <w:szCs w:val="26"/>
        </w:rPr>
      </w:pPr>
    </w:p>
    <w:p w14:paraId="5D0F5C50" w14:textId="4127A782" w:rsidR="00054B64" w:rsidRPr="00351151" w:rsidRDefault="00054B64" w:rsidP="0048354B">
      <w:pPr>
        <w:pStyle w:val="Heading4"/>
      </w:pPr>
      <w:r w:rsidRPr="00351151">
        <w:lastRenderedPageBreak/>
        <w:t>3.2.1.2. Kiến thức của người có thẻ BHYT về quyền lợi của thẻ bảo hiểm y tế</w:t>
      </w:r>
    </w:p>
    <w:p w14:paraId="3A7244A6" w14:textId="39CD918E" w:rsidR="00272AA0" w:rsidRPr="00351151" w:rsidRDefault="00114B1D" w:rsidP="0048354B">
      <w:pPr>
        <w:pStyle w:val="Caption"/>
        <w:jc w:val="center"/>
        <w:rPr>
          <w:rFonts w:cs="Times New Roman"/>
          <w:szCs w:val="26"/>
        </w:rPr>
      </w:pPr>
      <w:bookmarkStart w:id="280" w:name="_Toc15505457"/>
      <w:bookmarkStart w:id="281" w:name="_Toc28080263"/>
      <w:r w:rsidRPr="00351151">
        <w:t>Bả</w:t>
      </w:r>
      <w:r w:rsidR="0048354B" w:rsidRPr="00351151">
        <w:t>ng 3.</w:t>
      </w:r>
      <w:fldSimple w:instr=" SEQ Bảng_3. \* ARABIC ">
        <w:r w:rsidR="00FA2275">
          <w:rPr>
            <w:noProof/>
          </w:rPr>
          <w:t>6</w:t>
        </w:r>
      </w:fldSimple>
      <w:r w:rsidR="00C72966" w:rsidRPr="00351151">
        <w:rPr>
          <w:szCs w:val="26"/>
        </w:rPr>
        <w:t xml:space="preserve">. </w:t>
      </w:r>
      <w:r w:rsidR="00AF6C9D" w:rsidRPr="00351151">
        <w:rPr>
          <w:rFonts w:cs="Times New Roman"/>
          <w:szCs w:val="26"/>
        </w:rPr>
        <w:t xml:space="preserve">Kiến thức của người có thẻ BHYT </w:t>
      </w:r>
      <w:r w:rsidR="00180A7C" w:rsidRPr="00351151">
        <w:rPr>
          <w:rFonts w:cs="Times New Roman"/>
          <w:szCs w:val="26"/>
        </w:rPr>
        <w:t>về quyền lợi khi</w:t>
      </w:r>
      <w:r w:rsidR="00AF6C9D" w:rsidRPr="00351151">
        <w:rPr>
          <w:rFonts w:cs="Times New Roman"/>
          <w:szCs w:val="26"/>
        </w:rPr>
        <w:t xml:space="preserve"> sử dụng dịch vụ </w:t>
      </w:r>
      <w:r w:rsidR="008D3DE0" w:rsidRPr="00351151">
        <w:rPr>
          <w:rFonts w:cs="Times New Roman"/>
          <w:szCs w:val="26"/>
        </w:rPr>
        <w:t>khám chữa bệnh</w:t>
      </w:r>
      <w:r w:rsidR="00150D84" w:rsidRPr="00351151">
        <w:rPr>
          <w:rFonts w:cs="Times New Roman"/>
          <w:szCs w:val="26"/>
        </w:rPr>
        <w:t xml:space="preserve"> (n=928)</w:t>
      </w:r>
      <w:bookmarkEnd w:id="280"/>
      <w:bookmarkEnd w:id="281"/>
    </w:p>
    <w:tbl>
      <w:tblPr>
        <w:tblStyle w:val="TableGrid"/>
        <w:tblW w:w="8612" w:type="dxa"/>
        <w:jc w:val="center"/>
        <w:tblInd w:w="265" w:type="dxa"/>
        <w:tblLook w:val="04A0" w:firstRow="1" w:lastRow="0" w:firstColumn="1" w:lastColumn="0" w:noHBand="0" w:noVBand="1"/>
      </w:tblPr>
      <w:tblGrid>
        <w:gridCol w:w="5580"/>
        <w:gridCol w:w="1472"/>
        <w:gridCol w:w="1560"/>
      </w:tblGrid>
      <w:tr w:rsidR="009672C5" w:rsidRPr="00351151" w14:paraId="3C33739E" w14:textId="77777777" w:rsidTr="0048354B">
        <w:trPr>
          <w:trHeight w:val="608"/>
          <w:jc w:val="center"/>
        </w:trPr>
        <w:tc>
          <w:tcPr>
            <w:tcW w:w="5580" w:type="dxa"/>
            <w:shd w:val="clear" w:color="auto" w:fill="BDD6EE" w:themeFill="accent1" w:themeFillTint="66"/>
            <w:vAlign w:val="center"/>
          </w:tcPr>
          <w:p w14:paraId="57187C7E" w14:textId="1905EA83" w:rsidR="009672C5" w:rsidRPr="00351151" w:rsidRDefault="0067707A" w:rsidP="00150D84">
            <w:pPr>
              <w:pStyle w:val="ListParagraph"/>
              <w:widowControl w:val="0"/>
              <w:spacing w:after="0" w:line="360" w:lineRule="auto"/>
              <w:ind w:left="0"/>
              <w:contextualSpacing w:val="0"/>
              <w:jc w:val="center"/>
              <w:rPr>
                <w:rFonts w:ascii="Times New Roman" w:hAnsi="Times New Roman" w:cs="Times New Roman"/>
                <w:b/>
                <w:sz w:val="26"/>
                <w:szCs w:val="26"/>
              </w:rPr>
            </w:pPr>
            <w:r w:rsidRPr="00351151">
              <w:rPr>
                <w:rFonts w:ascii="Times New Roman" w:hAnsi="Times New Roman" w:cs="Times New Roman"/>
                <w:b/>
                <w:sz w:val="26"/>
                <w:szCs w:val="26"/>
              </w:rPr>
              <w:t>Nội dung</w:t>
            </w:r>
          </w:p>
        </w:tc>
        <w:tc>
          <w:tcPr>
            <w:tcW w:w="1472" w:type="dxa"/>
            <w:shd w:val="clear" w:color="auto" w:fill="BDD6EE" w:themeFill="accent1" w:themeFillTint="66"/>
            <w:vAlign w:val="center"/>
          </w:tcPr>
          <w:p w14:paraId="616CCD75" w14:textId="77777777" w:rsidR="009672C5" w:rsidRPr="00351151" w:rsidRDefault="009672C5" w:rsidP="00150D84">
            <w:pPr>
              <w:widowControl w:val="0"/>
              <w:spacing w:after="0" w:line="360" w:lineRule="auto"/>
              <w:jc w:val="center"/>
              <w:rPr>
                <w:rFonts w:ascii="Times New Roman" w:hAnsi="Times New Roman" w:cs="Times New Roman"/>
                <w:b/>
                <w:sz w:val="26"/>
                <w:szCs w:val="26"/>
              </w:rPr>
            </w:pPr>
            <w:r w:rsidRPr="00351151">
              <w:rPr>
                <w:rFonts w:ascii="Times New Roman" w:hAnsi="Times New Roman" w:cs="Times New Roman"/>
                <w:b/>
                <w:sz w:val="26"/>
                <w:szCs w:val="26"/>
              </w:rPr>
              <w:t>Số lượng</w:t>
            </w:r>
          </w:p>
        </w:tc>
        <w:tc>
          <w:tcPr>
            <w:tcW w:w="1560" w:type="dxa"/>
            <w:shd w:val="clear" w:color="auto" w:fill="BDD6EE" w:themeFill="accent1" w:themeFillTint="66"/>
            <w:vAlign w:val="center"/>
          </w:tcPr>
          <w:p w14:paraId="2612D99F" w14:textId="77777777" w:rsidR="009672C5" w:rsidRPr="00351151" w:rsidRDefault="009672C5" w:rsidP="00150D84">
            <w:pPr>
              <w:pStyle w:val="ListParagraph"/>
              <w:spacing w:after="0" w:line="360" w:lineRule="auto"/>
              <w:ind w:left="0"/>
              <w:jc w:val="center"/>
              <w:rPr>
                <w:rFonts w:ascii="Times New Roman" w:hAnsi="Times New Roman" w:cs="Times New Roman"/>
                <w:b/>
                <w:sz w:val="26"/>
                <w:szCs w:val="26"/>
              </w:rPr>
            </w:pPr>
            <w:r w:rsidRPr="00351151">
              <w:rPr>
                <w:rFonts w:ascii="Times New Roman" w:hAnsi="Times New Roman" w:cs="Times New Roman"/>
                <w:b/>
                <w:sz w:val="26"/>
                <w:szCs w:val="26"/>
              </w:rPr>
              <w:t>Tỷ lệ  (%)</w:t>
            </w:r>
          </w:p>
        </w:tc>
      </w:tr>
      <w:tr w:rsidR="009672C5" w:rsidRPr="00351151" w14:paraId="45984FB6" w14:textId="77777777" w:rsidTr="0048354B">
        <w:trPr>
          <w:trHeight w:val="1196"/>
          <w:jc w:val="center"/>
        </w:trPr>
        <w:tc>
          <w:tcPr>
            <w:tcW w:w="5580" w:type="dxa"/>
            <w:vAlign w:val="center"/>
          </w:tcPr>
          <w:p w14:paraId="1CE7397C" w14:textId="77777777" w:rsidR="009672C5" w:rsidRPr="00351151" w:rsidRDefault="009672C5" w:rsidP="00150D84">
            <w:pPr>
              <w:pStyle w:val="ListParagraph"/>
              <w:spacing w:after="0" w:line="360" w:lineRule="auto"/>
              <w:ind w:left="0"/>
              <w:contextualSpacing w:val="0"/>
              <w:rPr>
                <w:rFonts w:ascii="Times New Roman" w:hAnsi="Times New Roman" w:cs="Times New Roman"/>
                <w:sz w:val="26"/>
                <w:szCs w:val="26"/>
              </w:rPr>
            </w:pPr>
            <w:r w:rsidRPr="00351151">
              <w:rPr>
                <w:rFonts w:ascii="Times New Roman" w:hAnsi="Times New Roman" w:cs="Times New Roman"/>
                <w:sz w:val="26"/>
                <w:szCs w:val="26"/>
              </w:rPr>
              <w:t xml:space="preserve">Biết được quyền lựa chọn đúng nơi khám chữa bệnh ban đầu </w:t>
            </w:r>
          </w:p>
          <w:p w14:paraId="6D950FA7" w14:textId="77777777" w:rsidR="009672C5" w:rsidRPr="00351151" w:rsidRDefault="009672C5" w:rsidP="00150D84">
            <w:pPr>
              <w:pStyle w:val="ListParagraph"/>
              <w:spacing w:after="0" w:line="360" w:lineRule="auto"/>
              <w:contextualSpacing w:val="0"/>
              <w:rPr>
                <w:rFonts w:ascii="Times New Roman" w:hAnsi="Times New Roman" w:cs="Times New Roman"/>
                <w:sz w:val="26"/>
                <w:szCs w:val="26"/>
              </w:rPr>
            </w:pPr>
            <w:r w:rsidRPr="00351151">
              <w:rPr>
                <w:rFonts w:ascii="Times New Roman" w:hAnsi="Times New Roman" w:cs="Times New Roman"/>
                <w:sz w:val="26"/>
                <w:szCs w:val="26"/>
              </w:rPr>
              <w:t>Có</w:t>
            </w:r>
          </w:p>
          <w:p w14:paraId="0A86700F" w14:textId="77777777" w:rsidR="009672C5" w:rsidRPr="00351151" w:rsidRDefault="009672C5" w:rsidP="00150D84">
            <w:pPr>
              <w:pStyle w:val="ListParagraph"/>
              <w:spacing w:after="0" w:line="360" w:lineRule="auto"/>
              <w:contextualSpacing w:val="0"/>
              <w:rPr>
                <w:rFonts w:ascii="Times New Roman" w:hAnsi="Times New Roman" w:cs="Times New Roman"/>
                <w:sz w:val="26"/>
                <w:szCs w:val="26"/>
              </w:rPr>
            </w:pPr>
            <w:r w:rsidRPr="00351151">
              <w:rPr>
                <w:rFonts w:ascii="Times New Roman" w:hAnsi="Times New Roman" w:cs="Times New Roman"/>
                <w:sz w:val="26"/>
                <w:szCs w:val="26"/>
              </w:rPr>
              <w:t>Không</w:t>
            </w:r>
          </w:p>
        </w:tc>
        <w:tc>
          <w:tcPr>
            <w:tcW w:w="1472" w:type="dxa"/>
            <w:vAlign w:val="center"/>
          </w:tcPr>
          <w:p w14:paraId="771ADA5C" w14:textId="77777777" w:rsidR="00150D84" w:rsidRPr="00351151" w:rsidRDefault="00150D84" w:rsidP="00150D84">
            <w:pPr>
              <w:pStyle w:val="ListParagraph"/>
              <w:spacing w:after="0" w:line="360" w:lineRule="auto"/>
              <w:ind w:left="0"/>
              <w:contextualSpacing w:val="0"/>
              <w:jc w:val="center"/>
              <w:rPr>
                <w:rFonts w:ascii="Times New Roman" w:hAnsi="Times New Roman" w:cs="Times New Roman"/>
                <w:sz w:val="26"/>
                <w:szCs w:val="26"/>
              </w:rPr>
            </w:pPr>
          </w:p>
          <w:p w14:paraId="3179E6F5" w14:textId="77777777" w:rsidR="00150D84" w:rsidRPr="00351151" w:rsidRDefault="00150D84" w:rsidP="00150D84">
            <w:pPr>
              <w:pStyle w:val="ListParagraph"/>
              <w:spacing w:after="0" w:line="360" w:lineRule="auto"/>
              <w:ind w:left="0"/>
              <w:contextualSpacing w:val="0"/>
              <w:jc w:val="center"/>
              <w:rPr>
                <w:rFonts w:ascii="Times New Roman" w:hAnsi="Times New Roman" w:cs="Times New Roman"/>
                <w:sz w:val="26"/>
                <w:szCs w:val="26"/>
              </w:rPr>
            </w:pPr>
          </w:p>
          <w:p w14:paraId="6285A2A0" w14:textId="65BA2713" w:rsidR="009672C5" w:rsidRPr="00351151" w:rsidRDefault="009672C5" w:rsidP="00150D84">
            <w:pPr>
              <w:pStyle w:val="ListParagraph"/>
              <w:spacing w:after="0" w:line="360" w:lineRule="auto"/>
              <w:ind w:left="0"/>
              <w:contextualSpacing w:val="0"/>
              <w:jc w:val="center"/>
              <w:rPr>
                <w:rFonts w:ascii="Times New Roman" w:hAnsi="Times New Roman" w:cs="Times New Roman"/>
                <w:sz w:val="26"/>
                <w:szCs w:val="26"/>
              </w:rPr>
            </w:pPr>
            <w:r w:rsidRPr="00351151">
              <w:rPr>
                <w:rFonts w:ascii="Times New Roman" w:hAnsi="Times New Roman" w:cs="Times New Roman"/>
                <w:sz w:val="26"/>
                <w:szCs w:val="26"/>
              </w:rPr>
              <w:t>428</w:t>
            </w:r>
          </w:p>
          <w:p w14:paraId="3BBCB04A" w14:textId="77777777" w:rsidR="009672C5" w:rsidRPr="00351151" w:rsidRDefault="009672C5" w:rsidP="00150D84">
            <w:pPr>
              <w:pStyle w:val="ListParagraph"/>
              <w:spacing w:after="0" w:line="360" w:lineRule="auto"/>
              <w:ind w:left="0"/>
              <w:contextualSpacing w:val="0"/>
              <w:jc w:val="center"/>
              <w:rPr>
                <w:rFonts w:ascii="Times New Roman" w:hAnsi="Times New Roman" w:cs="Times New Roman"/>
                <w:sz w:val="26"/>
                <w:szCs w:val="26"/>
              </w:rPr>
            </w:pPr>
            <w:r w:rsidRPr="00351151">
              <w:rPr>
                <w:rFonts w:ascii="Times New Roman" w:hAnsi="Times New Roman" w:cs="Times New Roman"/>
                <w:sz w:val="26"/>
                <w:szCs w:val="26"/>
              </w:rPr>
              <w:t>500</w:t>
            </w:r>
          </w:p>
        </w:tc>
        <w:tc>
          <w:tcPr>
            <w:tcW w:w="1560" w:type="dxa"/>
            <w:vAlign w:val="center"/>
          </w:tcPr>
          <w:p w14:paraId="6A5B3F44" w14:textId="77777777" w:rsidR="00150D84" w:rsidRPr="00351151" w:rsidRDefault="00150D84" w:rsidP="00150D84">
            <w:pPr>
              <w:pStyle w:val="ListParagraph"/>
              <w:spacing w:after="0" w:line="360" w:lineRule="auto"/>
              <w:ind w:left="0"/>
              <w:contextualSpacing w:val="0"/>
              <w:jc w:val="center"/>
              <w:rPr>
                <w:rFonts w:ascii="Times New Roman" w:hAnsi="Times New Roman" w:cs="Times New Roman"/>
                <w:sz w:val="26"/>
                <w:szCs w:val="26"/>
              </w:rPr>
            </w:pPr>
          </w:p>
          <w:p w14:paraId="49CFCD9B" w14:textId="77777777" w:rsidR="00150D84" w:rsidRPr="00351151" w:rsidRDefault="00150D84" w:rsidP="00150D84">
            <w:pPr>
              <w:pStyle w:val="ListParagraph"/>
              <w:spacing w:after="0" w:line="360" w:lineRule="auto"/>
              <w:ind w:left="0"/>
              <w:contextualSpacing w:val="0"/>
              <w:jc w:val="center"/>
              <w:rPr>
                <w:rFonts w:ascii="Times New Roman" w:hAnsi="Times New Roman" w:cs="Times New Roman"/>
                <w:sz w:val="26"/>
                <w:szCs w:val="26"/>
              </w:rPr>
            </w:pPr>
          </w:p>
          <w:p w14:paraId="50C3CA64" w14:textId="2C9E23CA" w:rsidR="009672C5" w:rsidRPr="00351151" w:rsidRDefault="009672C5" w:rsidP="00150D84">
            <w:pPr>
              <w:pStyle w:val="ListParagraph"/>
              <w:spacing w:after="0" w:line="360" w:lineRule="auto"/>
              <w:ind w:left="0"/>
              <w:contextualSpacing w:val="0"/>
              <w:jc w:val="center"/>
              <w:rPr>
                <w:rFonts w:ascii="Times New Roman" w:hAnsi="Times New Roman" w:cs="Times New Roman"/>
                <w:sz w:val="26"/>
                <w:szCs w:val="26"/>
              </w:rPr>
            </w:pPr>
            <w:r w:rsidRPr="00351151">
              <w:rPr>
                <w:rFonts w:ascii="Times New Roman" w:hAnsi="Times New Roman" w:cs="Times New Roman"/>
                <w:sz w:val="26"/>
                <w:szCs w:val="26"/>
              </w:rPr>
              <w:t>46,1</w:t>
            </w:r>
          </w:p>
          <w:p w14:paraId="0238516C" w14:textId="77777777" w:rsidR="009672C5" w:rsidRPr="00351151" w:rsidRDefault="009672C5" w:rsidP="00150D84">
            <w:pPr>
              <w:pStyle w:val="ListParagraph"/>
              <w:spacing w:after="0" w:line="360" w:lineRule="auto"/>
              <w:ind w:left="0"/>
              <w:contextualSpacing w:val="0"/>
              <w:jc w:val="center"/>
              <w:rPr>
                <w:rFonts w:ascii="Times New Roman" w:hAnsi="Times New Roman" w:cs="Times New Roman"/>
                <w:sz w:val="26"/>
                <w:szCs w:val="26"/>
              </w:rPr>
            </w:pPr>
            <w:r w:rsidRPr="00351151">
              <w:rPr>
                <w:rFonts w:ascii="Times New Roman" w:hAnsi="Times New Roman" w:cs="Times New Roman"/>
                <w:sz w:val="26"/>
                <w:szCs w:val="26"/>
              </w:rPr>
              <w:t>53,9</w:t>
            </w:r>
          </w:p>
        </w:tc>
      </w:tr>
      <w:tr w:rsidR="009672C5" w:rsidRPr="00351151" w14:paraId="1A31CC9F" w14:textId="77777777" w:rsidTr="0048354B">
        <w:trPr>
          <w:trHeight w:val="1196"/>
          <w:jc w:val="center"/>
        </w:trPr>
        <w:tc>
          <w:tcPr>
            <w:tcW w:w="5580" w:type="dxa"/>
            <w:vAlign w:val="center"/>
          </w:tcPr>
          <w:p w14:paraId="7F36CACA" w14:textId="77777777" w:rsidR="009672C5" w:rsidRPr="00351151" w:rsidRDefault="009672C5" w:rsidP="00150D84">
            <w:pPr>
              <w:pStyle w:val="ListParagraph"/>
              <w:spacing w:after="0" w:line="360" w:lineRule="auto"/>
              <w:ind w:left="0"/>
              <w:contextualSpacing w:val="0"/>
              <w:rPr>
                <w:rFonts w:ascii="Times New Roman" w:hAnsi="Times New Roman" w:cs="Times New Roman"/>
                <w:sz w:val="26"/>
                <w:szCs w:val="26"/>
              </w:rPr>
            </w:pPr>
            <w:r w:rsidRPr="00351151">
              <w:rPr>
                <w:rFonts w:ascii="Times New Roman" w:hAnsi="Times New Roman" w:cs="Times New Roman"/>
                <w:sz w:val="26"/>
                <w:szCs w:val="26"/>
              </w:rPr>
              <w:t xml:space="preserve">Được khám chữa bệnh miễn phí khi KCB tại nơi đăng ký ban đầu </w:t>
            </w:r>
          </w:p>
          <w:p w14:paraId="740E97C6" w14:textId="77777777" w:rsidR="009672C5" w:rsidRPr="00351151" w:rsidRDefault="009672C5" w:rsidP="00150D84">
            <w:pPr>
              <w:pStyle w:val="ListParagraph"/>
              <w:spacing w:after="0" w:line="360" w:lineRule="auto"/>
              <w:contextualSpacing w:val="0"/>
              <w:rPr>
                <w:rFonts w:ascii="Times New Roman" w:hAnsi="Times New Roman" w:cs="Times New Roman"/>
                <w:sz w:val="26"/>
                <w:szCs w:val="26"/>
              </w:rPr>
            </w:pPr>
            <w:r w:rsidRPr="00351151">
              <w:rPr>
                <w:rFonts w:ascii="Times New Roman" w:hAnsi="Times New Roman" w:cs="Times New Roman"/>
                <w:sz w:val="26"/>
                <w:szCs w:val="26"/>
              </w:rPr>
              <w:t>Có</w:t>
            </w:r>
          </w:p>
          <w:p w14:paraId="6EE17273" w14:textId="77777777" w:rsidR="009672C5" w:rsidRPr="00351151" w:rsidRDefault="009672C5" w:rsidP="00150D84">
            <w:pPr>
              <w:pStyle w:val="ListParagraph"/>
              <w:spacing w:after="0" w:line="360" w:lineRule="auto"/>
              <w:contextualSpacing w:val="0"/>
              <w:rPr>
                <w:rFonts w:ascii="Times New Roman" w:hAnsi="Times New Roman" w:cs="Times New Roman"/>
                <w:sz w:val="26"/>
                <w:szCs w:val="26"/>
              </w:rPr>
            </w:pPr>
            <w:r w:rsidRPr="00351151">
              <w:rPr>
                <w:rFonts w:ascii="Times New Roman" w:hAnsi="Times New Roman" w:cs="Times New Roman"/>
                <w:sz w:val="26"/>
                <w:szCs w:val="26"/>
              </w:rPr>
              <w:t>Không</w:t>
            </w:r>
          </w:p>
        </w:tc>
        <w:tc>
          <w:tcPr>
            <w:tcW w:w="1472" w:type="dxa"/>
            <w:vAlign w:val="center"/>
          </w:tcPr>
          <w:p w14:paraId="42DDE8B9" w14:textId="77777777" w:rsidR="00150D84" w:rsidRPr="00351151" w:rsidRDefault="00150D84" w:rsidP="00150D84">
            <w:pPr>
              <w:pStyle w:val="ListParagraph"/>
              <w:spacing w:after="0" w:line="360" w:lineRule="auto"/>
              <w:ind w:left="0"/>
              <w:contextualSpacing w:val="0"/>
              <w:jc w:val="center"/>
              <w:rPr>
                <w:rFonts w:ascii="Times New Roman" w:hAnsi="Times New Roman" w:cs="Times New Roman"/>
                <w:sz w:val="26"/>
                <w:szCs w:val="26"/>
              </w:rPr>
            </w:pPr>
          </w:p>
          <w:p w14:paraId="59F098CB" w14:textId="49970D16" w:rsidR="009672C5" w:rsidRPr="00351151" w:rsidRDefault="009672C5" w:rsidP="00150D84">
            <w:pPr>
              <w:pStyle w:val="ListParagraph"/>
              <w:spacing w:after="0" w:line="360" w:lineRule="auto"/>
              <w:ind w:left="0"/>
              <w:contextualSpacing w:val="0"/>
              <w:jc w:val="center"/>
              <w:rPr>
                <w:rFonts w:ascii="Times New Roman" w:hAnsi="Times New Roman" w:cs="Times New Roman"/>
                <w:sz w:val="26"/>
                <w:szCs w:val="26"/>
              </w:rPr>
            </w:pPr>
            <w:r w:rsidRPr="00351151">
              <w:rPr>
                <w:rFonts w:ascii="Times New Roman" w:hAnsi="Times New Roman" w:cs="Times New Roman"/>
                <w:sz w:val="26"/>
                <w:szCs w:val="26"/>
              </w:rPr>
              <w:t>413</w:t>
            </w:r>
          </w:p>
          <w:p w14:paraId="7E2276B0" w14:textId="77777777" w:rsidR="009672C5" w:rsidRPr="00351151" w:rsidRDefault="009672C5" w:rsidP="00150D84">
            <w:pPr>
              <w:pStyle w:val="ListParagraph"/>
              <w:spacing w:after="0" w:line="360" w:lineRule="auto"/>
              <w:ind w:left="0"/>
              <w:contextualSpacing w:val="0"/>
              <w:jc w:val="center"/>
              <w:rPr>
                <w:rFonts w:ascii="Times New Roman" w:hAnsi="Times New Roman" w:cs="Times New Roman"/>
                <w:sz w:val="26"/>
                <w:szCs w:val="26"/>
              </w:rPr>
            </w:pPr>
            <w:r w:rsidRPr="00351151">
              <w:rPr>
                <w:rFonts w:ascii="Times New Roman" w:hAnsi="Times New Roman" w:cs="Times New Roman"/>
                <w:sz w:val="26"/>
                <w:szCs w:val="26"/>
              </w:rPr>
              <w:t>515</w:t>
            </w:r>
          </w:p>
        </w:tc>
        <w:tc>
          <w:tcPr>
            <w:tcW w:w="1560" w:type="dxa"/>
            <w:vAlign w:val="center"/>
          </w:tcPr>
          <w:p w14:paraId="69C55CAD" w14:textId="77777777" w:rsidR="00150D84" w:rsidRPr="00351151" w:rsidRDefault="00150D84" w:rsidP="00150D84">
            <w:pPr>
              <w:pStyle w:val="ListParagraph"/>
              <w:spacing w:after="0" w:line="360" w:lineRule="auto"/>
              <w:ind w:left="0"/>
              <w:contextualSpacing w:val="0"/>
              <w:jc w:val="center"/>
              <w:rPr>
                <w:rFonts w:ascii="Times New Roman" w:hAnsi="Times New Roman" w:cs="Times New Roman"/>
                <w:sz w:val="26"/>
                <w:szCs w:val="26"/>
              </w:rPr>
            </w:pPr>
          </w:p>
          <w:p w14:paraId="0B304111" w14:textId="5635D1FB" w:rsidR="009672C5" w:rsidRPr="00351151" w:rsidRDefault="009672C5" w:rsidP="00150D84">
            <w:pPr>
              <w:pStyle w:val="ListParagraph"/>
              <w:spacing w:after="0" w:line="360" w:lineRule="auto"/>
              <w:ind w:left="0"/>
              <w:contextualSpacing w:val="0"/>
              <w:jc w:val="center"/>
              <w:rPr>
                <w:rFonts w:ascii="Times New Roman" w:hAnsi="Times New Roman" w:cs="Times New Roman"/>
                <w:sz w:val="26"/>
                <w:szCs w:val="26"/>
              </w:rPr>
            </w:pPr>
            <w:r w:rsidRPr="00351151">
              <w:rPr>
                <w:rFonts w:ascii="Times New Roman" w:hAnsi="Times New Roman" w:cs="Times New Roman"/>
                <w:sz w:val="26"/>
                <w:szCs w:val="26"/>
              </w:rPr>
              <w:t>44,5</w:t>
            </w:r>
          </w:p>
          <w:p w14:paraId="553CD7DB" w14:textId="77777777" w:rsidR="009672C5" w:rsidRPr="00351151" w:rsidRDefault="009672C5" w:rsidP="00150D84">
            <w:pPr>
              <w:pStyle w:val="ListParagraph"/>
              <w:spacing w:after="0" w:line="360" w:lineRule="auto"/>
              <w:ind w:left="0"/>
              <w:contextualSpacing w:val="0"/>
              <w:jc w:val="center"/>
              <w:rPr>
                <w:rFonts w:ascii="Times New Roman" w:hAnsi="Times New Roman" w:cs="Times New Roman"/>
                <w:sz w:val="26"/>
                <w:szCs w:val="26"/>
              </w:rPr>
            </w:pPr>
            <w:r w:rsidRPr="00351151">
              <w:rPr>
                <w:rFonts w:ascii="Times New Roman" w:hAnsi="Times New Roman" w:cs="Times New Roman"/>
                <w:sz w:val="26"/>
                <w:szCs w:val="26"/>
              </w:rPr>
              <w:t>55,5</w:t>
            </w:r>
          </w:p>
        </w:tc>
      </w:tr>
      <w:tr w:rsidR="009672C5" w:rsidRPr="00351151" w14:paraId="26F3F32A" w14:textId="77777777" w:rsidTr="0048354B">
        <w:trPr>
          <w:trHeight w:val="1196"/>
          <w:jc w:val="center"/>
        </w:trPr>
        <w:tc>
          <w:tcPr>
            <w:tcW w:w="5580" w:type="dxa"/>
            <w:vAlign w:val="center"/>
          </w:tcPr>
          <w:p w14:paraId="03839DFF" w14:textId="77777777" w:rsidR="009672C5" w:rsidRPr="00351151" w:rsidRDefault="009672C5" w:rsidP="00150D84">
            <w:pPr>
              <w:pStyle w:val="ListParagraph"/>
              <w:spacing w:after="0" w:line="360" w:lineRule="auto"/>
              <w:ind w:left="0"/>
              <w:contextualSpacing w:val="0"/>
              <w:rPr>
                <w:rFonts w:ascii="Times New Roman" w:hAnsi="Times New Roman" w:cs="Times New Roman"/>
                <w:sz w:val="26"/>
                <w:szCs w:val="26"/>
              </w:rPr>
            </w:pPr>
            <w:r w:rsidRPr="00351151">
              <w:rPr>
                <w:rFonts w:ascii="Times New Roman" w:hAnsi="Times New Roman" w:cs="Times New Roman"/>
                <w:sz w:val="26"/>
                <w:szCs w:val="26"/>
              </w:rPr>
              <w:t>Được cung cấp các thông tin về BHYT</w:t>
            </w:r>
          </w:p>
          <w:p w14:paraId="6B50F5E2" w14:textId="77777777" w:rsidR="009672C5" w:rsidRPr="00351151" w:rsidRDefault="009672C5" w:rsidP="00150D84">
            <w:pPr>
              <w:pStyle w:val="ListParagraph"/>
              <w:spacing w:after="0" w:line="360" w:lineRule="auto"/>
              <w:contextualSpacing w:val="0"/>
              <w:rPr>
                <w:rFonts w:ascii="Times New Roman" w:hAnsi="Times New Roman" w:cs="Times New Roman"/>
                <w:sz w:val="26"/>
                <w:szCs w:val="26"/>
              </w:rPr>
            </w:pPr>
            <w:r w:rsidRPr="00351151">
              <w:rPr>
                <w:rFonts w:ascii="Times New Roman" w:hAnsi="Times New Roman" w:cs="Times New Roman"/>
                <w:sz w:val="26"/>
                <w:szCs w:val="26"/>
              </w:rPr>
              <w:t>Có</w:t>
            </w:r>
          </w:p>
          <w:p w14:paraId="1BF5CC6D" w14:textId="77777777" w:rsidR="009672C5" w:rsidRPr="00351151" w:rsidRDefault="009672C5" w:rsidP="00150D84">
            <w:pPr>
              <w:pStyle w:val="ListParagraph"/>
              <w:spacing w:after="0" w:line="360" w:lineRule="auto"/>
              <w:contextualSpacing w:val="0"/>
              <w:rPr>
                <w:rFonts w:ascii="Times New Roman" w:hAnsi="Times New Roman" w:cs="Times New Roman"/>
                <w:sz w:val="26"/>
                <w:szCs w:val="26"/>
              </w:rPr>
            </w:pPr>
            <w:r w:rsidRPr="00351151">
              <w:rPr>
                <w:rFonts w:ascii="Times New Roman" w:hAnsi="Times New Roman" w:cs="Times New Roman"/>
                <w:sz w:val="26"/>
                <w:szCs w:val="26"/>
              </w:rPr>
              <w:t>Không</w:t>
            </w:r>
          </w:p>
        </w:tc>
        <w:tc>
          <w:tcPr>
            <w:tcW w:w="1472" w:type="dxa"/>
            <w:vAlign w:val="center"/>
          </w:tcPr>
          <w:p w14:paraId="242DFA4D" w14:textId="77777777" w:rsidR="00150D84" w:rsidRPr="00351151" w:rsidRDefault="00150D84" w:rsidP="00150D84">
            <w:pPr>
              <w:pStyle w:val="ListParagraph"/>
              <w:spacing w:after="0" w:line="360" w:lineRule="auto"/>
              <w:ind w:left="0"/>
              <w:contextualSpacing w:val="0"/>
              <w:jc w:val="center"/>
              <w:rPr>
                <w:rFonts w:ascii="Times New Roman" w:hAnsi="Times New Roman" w:cs="Times New Roman"/>
                <w:sz w:val="26"/>
                <w:szCs w:val="26"/>
              </w:rPr>
            </w:pPr>
          </w:p>
          <w:p w14:paraId="3FB025AC" w14:textId="53815886" w:rsidR="009672C5" w:rsidRPr="00351151" w:rsidRDefault="009672C5" w:rsidP="00150D84">
            <w:pPr>
              <w:pStyle w:val="ListParagraph"/>
              <w:spacing w:after="0" w:line="360" w:lineRule="auto"/>
              <w:ind w:left="0"/>
              <w:contextualSpacing w:val="0"/>
              <w:jc w:val="center"/>
              <w:rPr>
                <w:rFonts w:ascii="Times New Roman" w:hAnsi="Times New Roman" w:cs="Times New Roman"/>
                <w:sz w:val="26"/>
                <w:szCs w:val="26"/>
              </w:rPr>
            </w:pPr>
            <w:r w:rsidRPr="00351151">
              <w:rPr>
                <w:rFonts w:ascii="Times New Roman" w:hAnsi="Times New Roman" w:cs="Times New Roman"/>
                <w:sz w:val="26"/>
                <w:szCs w:val="26"/>
              </w:rPr>
              <w:t>323</w:t>
            </w:r>
          </w:p>
          <w:p w14:paraId="63A21A8A" w14:textId="77777777" w:rsidR="009672C5" w:rsidRPr="00351151" w:rsidRDefault="009672C5" w:rsidP="00150D84">
            <w:pPr>
              <w:pStyle w:val="ListParagraph"/>
              <w:spacing w:after="0" w:line="360" w:lineRule="auto"/>
              <w:ind w:left="0"/>
              <w:contextualSpacing w:val="0"/>
              <w:jc w:val="center"/>
              <w:rPr>
                <w:rFonts w:ascii="Times New Roman" w:hAnsi="Times New Roman" w:cs="Times New Roman"/>
                <w:sz w:val="26"/>
                <w:szCs w:val="26"/>
              </w:rPr>
            </w:pPr>
            <w:r w:rsidRPr="00351151">
              <w:rPr>
                <w:rFonts w:ascii="Times New Roman" w:hAnsi="Times New Roman" w:cs="Times New Roman"/>
                <w:sz w:val="26"/>
                <w:szCs w:val="26"/>
              </w:rPr>
              <w:t>605</w:t>
            </w:r>
          </w:p>
        </w:tc>
        <w:tc>
          <w:tcPr>
            <w:tcW w:w="1560" w:type="dxa"/>
            <w:vAlign w:val="center"/>
          </w:tcPr>
          <w:p w14:paraId="6FE6EF6F" w14:textId="77777777" w:rsidR="00150D84" w:rsidRPr="00351151" w:rsidRDefault="00150D84" w:rsidP="00150D84">
            <w:pPr>
              <w:pStyle w:val="ListParagraph"/>
              <w:spacing w:after="0" w:line="360" w:lineRule="auto"/>
              <w:ind w:left="0"/>
              <w:contextualSpacing w:val="0"/>
              <w:jc w:val="center"/>
              <w:rPr>
                <w:rFonts w:ascii="Times New Roman" w:hAnsi="Times New Roman" w:cs="Times New Roman"/>
                <w:sz w:val="26"/>
                <w:szCs w:val="26"/>
              </w:rPr>
            </w:pPr>
          </w:p>
          <w:p w14:paraId="5CE0FEEA" w14:textId="12E82BD9" w:rsidR="009672C5" w:rsidRPr="00351151" w:rsidRDefault="009672C5" w:rsidP="00150D84">
            <w:pPr>
              <w:pStyle w:val="ListParagraph"/>
              <w:spacing w:after="0" w:line="360" w:lineRule="auto"/>
              <w:ind w:left="0"/>
              <w:contextualSpacing w:val="0"/>
              <w:jc w:val="center"/>
              <w:rPr>
                <w:rFonts w:ascii="Times New Roman" w:hAnsi="Times New Roman" w:cs="Times New Roman"/>
                <w:sz w:val="26"/>
                <w:szCs w:val="26"/>
              </w:rPr>
            </w:pPr>
            <w:r w:rsidRPr="00351151">
              <w:rPr>
                <w:rFonts w:ascii="Times New Roman" w:hAnsi="Times New Roman" w:cs="Times New Roman"/>
                <w:sz w:val="26"/>
                <w:szCs w:val="26"/>
              </w:rPr>
              <w:t>34,8</w:t>
            </w:r>
          </w:p>
          <w:p w14:paraId="3EA04E98" w14:textId="77777777" w:rsidR="009672C5" w:rsidRPr="00351151" w:rsidRDefault="009672C5" w:rsidP="00150D84">
            <w:pPr>
              <w:pStyle w:val="ListParagraph"/>
              <w:spacing w:after="0" w:line="360" w:lineRule="auto"/>
              <w:ind w:left="0"/>
              <w:contextualSpacing w:val="0"/>
              <w:jc w:val="center"/>
              <w:rPr>
                <w:rFonts w:ascii="Times New Roman" w:hAnsi="Times New Roman" w:cs="Times New Roman"/>
                <w:sz w:val="26"/>
                <w:szCs w:val="26"/>
              </w:rPr>
            </w:pPr>
            <w:r w:rsidRPr="00351151">
              <w:rPr>
                <w:rFonts w:ascii="Times New Roman" w:hAnsi="Times New Roman" w:cs="Times New Roman"/>
                <w:sz w:val="26"/>
                <w:szCs w:val="26"/>
              </w:rPr>
              <w:t>65,2</w:t>
            </w:r>
          </w:p>
        </w:tc>
      </w:tr>
      <w:tr w:rsidR="009672C5" w:rsidRPr="00351151" w14:paraId="50AC6247" w14:textId="77777777" w:rsidTr="0048354B">
        <w:trPr>
          <w:trHeight w:val="1196"/>
          <w:jc w:val="center"/>
        </w:trPr>
        <w:tc>
          <w:tcPr>
            <w:tcW w:w="5580" w:type="dxa"/>
            <w:vAlign w:val="center"/>
          </w:tcPr>
          <w:p w14:paraId="77C452D8" w14:textId="77777777" w:rsidR="009672C5" w:rsidRPr="00351151" w:rsidRDefault="009672C5" w:rsidP="00150D84">
            <w:pPr>
              <w:pStyle w:val="ListParagraph"/>
              <w:spacing w:after="0" w:line="360" w:lineRule="auto"/>
              <w:ind w:left="0"/>
              <w:contextualSpacing w:val="0"/>
              <w:rPr>
                <w:rFonts w:ascii="Times New Roman" w:hAnsi="Times New Roman" w:cs="Times New Roman"/>
                <w:sz w:val="26"/>
                <w:szCs w:val="26"/>
              </w:rPr>
            </w:pPr>
            <w:r w:rsidRPr="00351151">
              <w:rPr>
                <w:rFonts w:ascii="Times New Roman" w:hAnsi="Times New Roman" w:cs="Times New Roman"/>
                <w:sz w:val="26"/>
                <w:szCs w:val="26"/>
              </w:rPr>
              <w:t>Được quyền khiếu nại về quyền lợi BHYT</w:t>
            </w:r>
          </w:p>
          <w:p w14:paraId="41AB1856" w14:textId="77777777" w:rsidR="009672C5" w:rsidRPr="00351151" w:rsidRDefault="009672C5" w:rsidP="00150D84">
            <w:pPr>
              <w:pStyle w:val="ListParagraph"/>
              <w:spacing w:after="0" w:line="360" w:lineRule="auto"/>
              <w:contextualSpacing w:val="0"/>
              <w:rPr>
                <w:rFonts w:ascii="Times New Roman" w:hAnsi="Times New Roman" w:cs="Times New Roman"/>
                <w:sz w:val="26"/>
                <w:szCs w:val="26"/>
              </w:rPr>
            </w:pPr>
            <w:r w:rsidRPr="00351151">
              <w:rPr>
                <w:rFonts w:ascii="Times New Roman" w:hAnsi="Times New Roman" w:cs="Times New Roman"/>
                <w:sz w:val="26"/>
                <w:szCs w:val="26"/>
              </w:rPr>
              <w:t>Có</w:t>
            </w:r>
          </w:p>
          <w:p w14:paraId="5BD17C6C" w14:textId="77777777" w:rsidR="009672C5" w:rsidRPr="00351151" w:rsidRDefault="009672C5" w:rsidP="00150D84">
            <w:pPr>
              <w:pStyle w:val="ListParagraph"/>
              <w:spacing w:after="0" w:line="360" w:lineRule="auto"/>
              <w:contextualSpacing w:val="0"/>
              <w:rPr>
                <w:rFonts w:ascii="Times New Roman" w:hAnsi="Times New Roman" w:cs="Times New Roman"/>
                <w:sz w:val="26"/>
                <w:szCs w:val="26"/>
              </w:rPr>
            </w:pPr>
            <w:r w:rsidRPr="00351151">
              <w:rPr>
                <w:rFonts w:ascii="Times New Roman" w:hAnsi="Times New Roman" w:cs="Times New Roman"/>
                <w:sz w:val="26"/>
                <w:szCs w:val="26"/>
              </w:rPr>
              <w:t>Không</w:t>
            </w:r>
          </w:p>
        </w:tc>
        <w:tc>
          <w:tcPr>
            <w:tcW w:w="1472" w:type="dxa"/>
            <w:vAlign w:val="center"/>
          </w:tcPr>
          <w:p w14:paraId="028B1DB3" w14:textId="77777777" w:rsidR="00150D84" w:rsidRPr="00351151" w:rsidRDefault="00150D84" w:rsidP="00150D84">
            <w:pPr>
              <w:pStyle w:val="ListParagraph"/>
              <w:spacing w:after="0" w:line="360" w:lineRule="auto"/>
              <w:ind w:left="0"/>
              <w:contextualSpacing w:val="0"/>
              <w:jc w:val="center"/>
              <w:rPr>
                <w:rFonts w:ascii="Times New Roman" w:hAnsi="Times New Roman" w:cs="Times New Roman"/>
                <w:sz w:val="26"/>
                <w:szCs w:val="26"/>
              </w:rPr>
            </w:pPr>
          </w:p>
          <w:p w14:paraId="0E9F2BA1" w14:textId="097C59BB" w:rsidR="009672C5" w:rsidRPr="00351151" w:rsidRDefault="002E4914" w:rsidP="00150D84">
            <w:pPr>
              <w:pStyle w:val="ListParagraph"/>
              <w:spacing w:after="0" w:line="360" w:lineRule="auto"/>
              <w:ind w:left="0"/>
              <w:contextualSpacing w:val="0"/>
              <w:jc w:val="center"/>
              <w:rPr>
                <w:rFonts w:ascii="Times New Roman" w:hAnsi="Times New Roman" w:cs="Times New Roman"/>
                <w:sz w:val="26"/>
                <w:szCs w:val="26"/>
              </w:rPr>
            </w:pPr>
            <w:r w:rsidRPr="00351151">
              <w:rPr>
                <w:rFonts w:ascii="Times New Roman" w:hAnsi="Times New Roman" w:cs="Times New Roman"/>
                <w:sz w:val="26"/>
                <w:szCs w:val="26"/>
              </w:rPr>
              <w:t>214</w:t>
            </w:r>
          </w:p>
          <w:p w14:paraId="0B5984A7" w14:textId="7F26190A" w:rsidR="009672C5" w:rsidRPr="00351151" w:rsidRDefault="002E4914" w:rsidP="00150D84">
            <w:pPr>
              <w:pStyle w:val="ListParagraph"/>
              <w:spacing w:after="0" w:line="360" w:lineRule="auto"/>
              <w:ind w:left="0"/>
              <w:contextualSpacing w:val="0"/>
              <w:jc w:val="center"/>
              <w:rPr>
                <w:rFonts w:ascii="Times New Roman" w:hAnsi="Times New Roman" w:cs="Times New Roman"/>
                <w:sz w:val="26"/>
                <w:szCs w:val="26"/>
              </w:rPr>
            </w:pPr>
            <w:r w:rsidRPr="00351151">
              <w:rPr>
                <w:rFonts w:ascii="Times New Roman" w:hAnsi="Times New Roman" w:cs="Times New Roman"/>
                <w:sz w:val="26"/>
                <w:szCs w:val="26"/>
              </w:rPr>
              <w:t>714</w:t>
            </w:r>
          </w:p>
        </w:tc>
        <w:tc>
          <w:tcPr>
            <w:tcW w:w="1560" w:type="dxa"/>
            <w:vAlign w:val="center"/>
          </w:tcPr>
          <w:p w14:paraId="2C19C404" w14:textId="77777777" w:rsidR="00150D84" w:rsidRPr="00351151" w:rsidRDefault="00150D84" w:rsidP="00150D84">
            <w:pPr>
              <w:pStyle w:val="ListParagraph"/>
              <w:spacing w:after="0" w:line="360" w:lineRule="auto"/>
              <w:ind w:left="0"/>
              <w:contextualSpacing w:val="0"/>
              <w:jc w:val="center"/>
              <w:rPr>
                <w:rFonts w:ascii="Times New Roman" w:hAnsi="Times New Roman" w:cs="Times New Roman"/>
                <w:sz w:val="26"/>
                <w:szCs w:val="26"/>
              </w:rPr>
            </w:pPr>
          </w:p>
          <w:p w14:paraId="0442A0E3" w14:textId="2DFF096F" w:rsidR="009672C5" w:rsidRPr="00351151" w:rsidRDefault="009672C5" w:rsidP="00150D84">
            <w:pPr>
              <w:pStyle w:val="ListParagraph"/>
              <w:spacing w:after="0" w:line="360" w:lineRule="auto"/>
              <w:ind w:left="0"/>
              <w:contextualSpacing w:val="0"/>
              <w:jc w:val="center"/>
              <w:rPr>
                <w:rFonts w:ascii="Times New Roman" w:hAnsi="Times New Roman" w:cs="Times New Roman"/>
                <w:sz w:val="26"/>
                <w:szCs w:val="26"/>
              </w:rPr>
            </w:pPr>
            <w:r w:rsidRPr="00351151">
              <w:rPr>
                <w:rFonts w:ascii="Times New Roman" w:hAnsi="Times New Roman" w:cs="Times New Roman"/>
                <w:sz w:val="26"/>
                <w:szCs w:val="26"/>
              </w:rPr>
              <w:t>23,1</w:t>
            </w:r>
          </w:p>
          <w:p w14:paraId="0B22CA02" w14:textId="77777777" w:rsidR="009672C5" w:rsidRPr="00351151" w:rsidRDefault="009672C5" w:rsidP="00150D84">
            <w:pPr>
              <w:pStyle w:val="ListParagraph"/>
              <w:spacing w:after="0" w:line="360" w:lineRule="auto"/>
              <w:ind w:left="0"/>
              <w:contextualSpacing w:val="0"/>
              <w:jc w:val="center"/>
              <w:rPr>
                <w:rFonts w:ascii="Times New Roman" w:hAnsi="Times New Roman" w:cs="Times New Roman"/>
                <w:sz w:val="26"/>
                <w:szCs w:val="26"/>
              </w:rPr>
            </w:pPr>
            <w:r w:rsidRPr="00351151">
              <w:rPr>
                <w:rFonts w:ascii="Times New Roman" w:hAnsi="Times New Roman" w:cs="Times New Roman"/>
                <w:sz w:val="26"/>
                <w:szCs w:val="26"/>
              </w:rPr>
              <w:t>76,9</w:t>
            </w:r>
          </w:p>
        </w:tc>
      </w:tr>
    </w:tbl>
    <w:p w14:paraId="0E2288D1" w14:textId="11011DB9" w:rsidR="00180A7C" w:rsidRPr="00351151" w:rsidRDefault="00180A7C" w:rsidP="001E0639">
      <w:pPr>
        <w:spacing w:before="120" w:after="0" w:line="360" w:lineRule="auto"/>
        <w:ind w:firstLine="720"/>
        <w:jc w:val="both"/>
        <w:rPr>
          <w:rFonts w:ascii="Times New Roman" w:hAnsi="Times New Roman" w:cs="Times New Roman"/>
          <w:sz w:val="26"/>
          <w:szCs w:val="26"/>
        </w:rPr>
      </w:pPr>
      <w:r w:rsidRPr="00351151">
        <w:rPr>
          <w:rFonts w:ascii="Times New Roman" w:hAnsi="Times New Roman" w:cs="Times New Roman"/>
          <w:sz w:val="26"/>
          <w:szCs w:val="26"/>
        </w:rPr>
        <w:t>Bả</w:t>
      </w:r>
      <w:r w:rsidR="00C9124F" w:rsidRPr="00351151">
        <w:rPr>
          <w:rFonts w:ascii="Times New Roman" w:hAnsi="Times New Roman" w:cs="Times New Roman"/>
          <w:sz w:val="26"/>
          <w:szCs w:val="26"/>
        </w:rPr>
        <w:t>ng 3.</w:t>
      </w:r>
      <w:r w:rsidR="00150D84" w:rsidRPr="00351151">
        <w:rPr>
          <w:rFonts w:ascii="Times New Roman" w:hAnsi="Times New Roman" w:cs="Times New Roman"/>
          <w:sz w:val="26"/>
          <w:szCs w:val="26"/>
        </w:rPr>
        <w:t>6</w:t>
      </w:r>
      <w:r w:rsidRPr="00351151">
        <w:rPr>
          <w:rFonts w:ascii="Times New Roman" w:hAnsi="Times New Roman" w:cs="Times New Roman"/>
          <w:sz w:val="26"/>
          <w:szCs w:val="26"/>
        </w:rPr>
        <w:t xml:space="preserve"> cho thấy kiến thức của người có thẻ BHYT về quyền lợi khi khám chữa bệnh. Tỷ lệ người có thẻ BHYT biết được quyền lựa chọn đúng nơi KCB </w:t>
      </w:r>
      <w:r w:rsidR="00F57ED6" w:rsidRPr="00351151">
        <w:rPr>
          <w:rFonts w:ascii="Times New Roman" w:hAnsi="Times New Roman" w:cs="Times New Roman"/>
          <w:sz w:val="26"/>
          <w:szCs w:val="26"/>
        </w:rPr>
        <w:t>miễn phí tại nơi đăng ký ban đầu chiếm 46,1%</w:t>
      </w:r>
      <w:r w:rsidRPr="00351151">
        <w:rPr>
          <w:rFonts w:ascii="Times New Roman" w:hAnsi="Times New Roman" w:cs="Times New Roman"/>
          <w:sz w:val="26"/>
          <w:szCs w:val="26"/>
        </w:rPr>
        <w:t xml:space="preserve">. Tỷ lệ người biết được khám chữa bệnh miễn phí khi KCB tại nơi đăng ký ban đầu </w:t>
      </w:r>
      <w:r w:rsidR="00F57ED6" w:rsidRPr="00351151">
        <w:rPr>
          <w:rFonts w:ascii="Times New Roman" w:hAnsi="Times New Roman" w:cs="Times New Roman"/>
          <w:sz w:val="26"/>
          <w:szCs w:val="26"/>
        </w:rPr>
        <w:t>chiếm 44,5%</w:t>
      </w:r>
      <w:r w:rsidRPr="00351151">
        <w:rPr>
          <w:rFonts w:ascii="Times New Roman" w:hAnsi="Times New Roman" w:cs="Times New Roman"/>
          <w:sz w:val="26"/>
          <w:szCs w:val="26"/>
        </w:rPr>
        <w:t xml:space="preserve">, được cung cấp thông tin về BHYT </w:t>
      </w:r>
      <w:r w:rsidR="007D05ED" w:rsidRPr="00351151">
        <w:rPr>
          <w:rFonts w:ascii="Times New Roman" w:hAnsi="Times New Roman" w:cs="Times New Roman"/>
          <w:sz w:val="26"/>
          <w:szCs w:val="26"/>
        </w:rPr>
        <w:t>chiếm 34,8%</w:t>
      </w:r>
      <w:r w:rsidRPr="00351151">
        <w:rPr>
          <w:rFonts w:ascii="Times New Roman" w:hAnsi="Times New Roman" w:cs="Times New Roman"/>
          <w:sz w:val="26"/>
          <w:szCs w:val="26"/>
        </w:rPr>
        <w:t xml:space="preserve"> và được qyền khiếu nại về quyền lợi </w:t>
      </w:r>
      <w:r w:rsidR="00632AC7" w:rsidRPr="00351151">
        <w:rPr>
          <w:rFonts w:ascii="Times New Roman" w:hAnsi="Times New Roman" w:cs="Times New Roman"/>
          <w:sz w:val="26"/>
          <w:szCs w:val="26"/>
        </w:rPr>
        <w:t xml:space="preserve">của người có thẻ BHYT </w:t>
      </w:r>
      <w:r w:rsidR="007D05ED" w:rsidRPr="00351151">
        <w:rPr>
          <w:rFonts w:ascii="Times New Roman" w:hAnsi="Times New Roman" w:cs="Times New Roman"/>
          <w:sz w:val="26"/>
          <w:szCs w:val="26"/>
        </w:rPr>
        <w:t>chiếm 23,1%</w:t>
      </w:r>
      <w:r w:rsidR="00632AC7" w:rsidRPr="00351151">
        <w:rPr>
          <w:rFonts w:ascii="Times New Roman" w:hAnsi="Times New Roman" w:cs="Times New Roman"/>
          <w:sz w:val="26"/>
          <w:szCs w:val="26"/>
        </w:rPr>
        <w:t>.</w:t>
      </w:r>
    </w:p>
    <w:p w14:paraId="2BBBA494" w14:textId="77777777" w:rsidR="0048354B" w:rsidRPr="00351151" w:rsidRDefault="0048354B">
      <w:pPr>
        <w:spacing w:after="160" w:line="259" w:lineRule="auto"/>
        <w:rPr>
          <w:rFonts w:ascii="Times New Roman" w:hAnsi="Times New Roman" w:cs="Times New Roman"/>
          <w:b/>
          <w:sz w:val="26"/>
          <w:szCs w:val="26"/>
        </w:rPr>
      </w:pPr>
      <w:r w:rsidRPr="00351151">
        <w:rPr>
          <w:rFonts w:ascii="Times New Roman" w:hAnsi="Times New Roman" w:cs="Times New Roman"/>
          <w:b/>
          <w:sz w:val="26"/>
          <w:szCs w:val="26"/>
        </w:rPr>
        <w:br w:type="page"/>
      </w:r>
    </w:p>
    <w:p w14:paraId="712D049A" w14:textId="7EFC2F9D" w:rsidR="00054B64" w:rsidRPr="00351151" w:rsidRDefault="00054B64" w:rsidP="0048354B">
      <w:pPr>
        <w:pStyle w:val="Heading4"/>
      </w:pPr>
      <w:r w:rsidRPr="00351151">
        <w:lastRenderedPageBreak/>
        <w:t>3.2.1.3. Kiến thức của người có thẻ BHYT về trách nhiệm sử dụng và bảo quản thẻ BHYT</w:t>
      </w:r>
    </w:p>
    <w:p w14:paraId="3A1D8054" w14:textId="080CBEE9" w:rsidR="006460D6" w:rsidRPr="00351151" w:rsidRDefault="006460D6" w:rsidP="00E453D7">
      <w:pPr>
        <w:spacing w:after="0" w:line="360" w:lineRule="auto"/>
        <w:ind w:firstLine="720"/>
        <w:rPr>
          <w:rFonts w:ascii="Times New Roman" w:hAnsi="Times New Roman" w:cs="Times New Roman"/>
          <w:sz w:val="26"/>
          <w:szCs w:val="26"/>
        </w:rPr>
      </w:pPr>
      <w:r w:rsidRPr="00351151">
        <w:rPr>
          <w:rFonts w:ascii="Times New Roman" w:hAnsi="Times New Roman" w:cs="Times New Roman"/>
          <w:b/>
          <w:noProof/>
          <w:sz w:val="26"/>
          <w:szCs w:val="26"/>
        </w:rPr>
        <w:drawing>
          <wp:inline distT="0" distB="0" distL="0" distR="0" wp14:anchorId="6C04B068" wp14:editId="5DDE1C1D">
            <wp:extent cx="4764947" cy="2399252"/>
            <wp:effectExtent l="0" t="0" r="0" b="1270"/>
            <wp:docPr id="29" name="Chart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384DDC18" w14:textId="0978B2C6" w:rsidR="00571587" w:rsidRPr="00351151" w:rsidRDefault="00C72966" w:rsidP="00EF47D2">
      <w:pPr>
        <w:pStyle w:val="Caption"/>
        <w:spacing w:line="360" w:lineRule="auto"/>
        <w:jc w:val="center"/>
        <w:rPr>
          <w:rFonts w:cs="Times New Roman"/>
          <w:szCs w:val="26"/>
        </w:rPr>
      </w:pPr>
      <w:bookmarkStart w:id="282" w:name="_Toc13388591"/>
      <w:bookmarkStart w:id="283" w:name="_Toc15505515"/>
      <w:bookmarkStart w:id="284" w:name="_Toc28080384"/>
      <w:r w:rsidRPr="00351151">
        <w:rPr>
          <w:szCs w:val="26"/>
        </w:rPr>
        <w:t>Biểu đồ 3.</w:t>
      </w:r>
      <w:r w:rsidR="004D4F80" w:rsidRPr="00351151">
        <w:rPr>
          <w:noProof/>
          <w:szCs w:val="26"/>
        </w:rPr>
        <w:fldChar w:fldCharType="begin"/>
      </w:r>
      <w:r w:rsidR="004D4F80" w:rsidRPr="00351151">
        <w:rPr>
          <w:noProof/>
          <w:szCs w:val="26"/>
        </w:rPr>
        <w:instrText xml:space="preserve"> SEQ Biểu_đồ_3. \* ARABIC </w:instrText>
      </w:r>
      <w:r w:rsidR="004D4F80" w:rsidRPr="00351151">
        <w:rPr>
          <w:noProof/>
          <w:szCs w:val="26"/>
        </w:rPr>
        <w:fldChar w:fldCharType="separate"/>
      </w:r>
      <w:r w:rsidR="00FA2275">
        <w:rPr>
          <w:noProof/>
          <w:szCs w:val="26"/>
        </w:rPr>
        <w:t>2</w:t>
      </w:r>
      <w:r w:rsidR="004D4F80" w:rsidRPr="00351151">
        <w:rPr>
          <w:noProof/>
          <w:szCs w:val="26"/>
        </w:rPr>
        <w:fldChar w:fldCharType="end"/>
      </w:r>
      <w:r w:rsidRPr="00351151">
        <w:rPr>
          <w:szCs w:val="26"/>
        </w:rPr>
        <w:t xml:space="preserve">. </w:t>
      </w:r>
      <w:r w:rsidR="00571587" w:rsidRPr="00351151">
        <w:rPr>
          <w:rFonts w:cs="Times New Roman"/>
          <w:szCs w:val="26"/>
        </w:rPr>
        <w:t xml:space="preserve">Tỷ lệ </w:t>
      </w:r>
      <w:r w:rsidR="00217E50" w:rsidRPr="00351151">
        <w:rPr>
          <w:rFonts w:cs="Times New Roman"/>
          <w:szCs w:val="26"/>
        </w:rPr>
        <w:t xml:space="preserve">% </w:t>
      </w:r>
      <w:r w:rsidR="00571587" w:rsidRPr="00351151">
        <w:rPr>
          <w:rFonts w:cs="Times New Roman"/>
          <w:szCs w:val="26"/>
        </w:rPr>
        <w:t>người dân biết trách nhiệm giữ gìn thẻ BHYT không làm rách và tẩy xoá</w:t>
      </w:r>
      <w:bookmarkEnd w:id="282"/>
      <w:r w:rsidR="002F5036" w:rsidRPr="00351151">
        <w:rPr>
          <w:rFonts w:cs="Times New Roman"/>
          <w:szCs w:val="26"/>
        </w:rPr>
        <w:t xml:space="preserve"> (n=928)</w:t>
      </w:r>
      <w:bookmarkEnd w:id="283"/>
      <w:bookmarkEnd w:id="284"/>
    </w:p>
    <w:p w14:paraId="0187CA29" w14:textId="4B0A6CFE" w:rsidR="00E453D7" w:rsidRPr="00351151" w:rsidRDefault="00E453D7" w:rsidP="00EF47D2">
      <w:pPr>
        <w:spacing w:after="0" w:line="360" w:lineRule="auto"/>
        <w:ind w:firstLine="720"/>
        <w:rPr>
          <w:rFonts w:ascii="Times New Roman" w:hAnsi="Times New Roman" w:cs="Times New Roman"/>
          <w:sz w:val="26"/>
          <w:szCs w:val="26"/>
        </w:rPr>
      </w:pPr>
      <w:r w:rsidRPr="00351151">
        <w:rPr>
          <w:rFonts w:ascii="Times New Roman" w:hAnsi="Times New Roman" w:cs="Times New Roman"/>
          <w:sz w:val="26"/>
          <w:szCs w:val="26"/>
        </w:rPr>
        <w:t>Biểu đồ</w:t>
      </w:r>
      <w:r w:rsidR="00217E50" w:rsidRPr="00351151">
        <w:rPr>
          <w:rFonts w:ascii="Times New Roman" w:hAnsi="Times New Roman" w:cs="Times New Roman"/>
          <w:sz w:val="26"/>
          <w:szCs w:val="26"/>
        </w:rPr>
        <w:t xml:space="preserve"> 3.2</w:t>
      </w:r>
      <w:r w:rsidRPr="00351151">
        <w:rPr>
          <w:rFonts w:ascii="Times New Roman" w:hAnsi="Times New Roman" w:cs="Times New Roman"/>
          <w:sz w:val="26"/>
          <w:szCs w:val="26"/>
        </w:rPr>
        <w:t xml:space="preserve"> cho thấy tỷ lệ người có thẻ BHYT biết phải giữ gìn thẻ, không làm rách hoặc tẩy xoá chiế</w:t>
      </w:r>
      <w:r w:rsidR="00BA6A3F" w:rsidRPr="00351151">
        <w:rPr>
          <w:rFonts w:ascii="Times New Roman" w:hAnsi="Times New Roman" w:cs="Times New Roman"/>
          <w:sz w:val="26"/>
          <w:szCs w:val="26"/>
        </w:rPr>
        <w:t>m 63,</w:t>
      </w:r>
      <w:r w:rsidR="006460D6" w:rsidRPr="00351151">
        <w:rPr>
          <w:rFonts w:ascii="Times New Roman" w:hAnsi="Times New Roman" w:cs="Times New Roman"/>
          <w:sz w:val="26"/>
          <w:szCs w:val="26"/>
        </w:rPr>
        <w:t>5</w:t>
      </w:r>
      <w:r w:rsidRPr="00351151">
        <w:rPr>
          <w:rFonts w:ascii="Times New Roman" w:hAnsi="Times New Roman" w:cs="Times New Roman"/>
          <w:sz w:val="26"/>
          <w:szCs w:val="26"/>
        </w:rPr>
        <w:t xml:space="preserve">%. </w:t>
      </w:r>
    </w:p>
    <w:p w14:paraId="36026F64" w14:textId="34A142DB" w:rsidR="00AF4CF3" w:rsidRPr="00351151" w:rsidRDefault="00AF4CF3" w:rsidP="00EF47D2">
      <w:pPr>
        <w:spacing w:after="0" w:line="360" w:lineRule="auto"/>
        <w:ind w:firstLine="720"/>
        <w:rPr>
          <w:rFonts w:ascii="Times New Roman" w:hAnsi="Times New Roman" w:cs="Times New Roman"/>
          <w:b/>
          <w:sz w:val="26"/>
          <w:szCs w:val="26"/>
        </w:rPr>
      </w:pPr>
    </w:p>
    <w:p w14:paraId="404AD41F" w14:textId="03C22782" w:rsidR="00AF4CF3" w:rsidRPr="00351151" w:rsidRDefault="00AF4CF3" w:rsidP="00EF47D2">
      <w:pPr>
        <w:spacing w:after="0" w:line="360" w:lineRule="auto"/>
        <w:ind w:firstLine="720"/>
        <w:jc w:val="both"/>
        <w:rPr>
          <w:rFonts w:ascii="Times New Roman" w:hAnsi="Times New Roman" w:cs="Times New Roman"/>
          <w:i/>
          <w:sz w:val="26"/>
          <w:szCs w:val="26"/>
        </w:rPr>
      </w:pPr>
      <w:r w:rsidRPr="00351151">
        <w:rPr>
          <w:rFonts w:ascii="Times New Roman" w:hAnsi="Times New Roman" w:cs="Times New Roman"/>
          <w:b/>
          <w:noProof/>
          <w:sz w:val="26"/>
          <w:szCs w:val="26"/>
        </w:rPr>
        <w:drawing>
          <wp:inline distT="0" distB="0" distL="0" distR="0" wp14:anchorId="4A725F2C" wp14:editId="3E3AB0AB">
            <wp:extent cx="5105400" cy="2375535"/>
            <wp:effectExtent l="0" t="0" r="0" b="5715"/>
            <wp:docPr id="30" name="Chart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09BB41C0" w14:textId="329E0834" w:rsidR="00180A7C" w:rsidRPr="00351151" w:rsidRDefault="00C72966" w:rsidP="00EF47D2">
      <w:pPr>
        <w:pStyle w:val="Caption"/>
        <w:spacing w:after="0" w:line="360" w:lineRule="auto"/>
        <w:jc w:val="center"/>
        <w:rPr>
          <w:rFonts w:cs="Times New Roman"/>
          <w:szCs w:val="26"/>
        </w:rPr>
      </w:pPr>
      <w:bookmarkStart w:id="285" w:name="_Toc13388592"/>
      <w:bookmarkStart w:id="286" w:name="_Toc15505516"/>
      <w:bookmarkStart w:id="287" w:name="_Toc28080385"/>
      <w:r w:rsidRPr="00351151">
        <w:rPr>
          <w:szCs w:val="26"/>
        </w:rPr>
        <w:t>Biểu đồ</w:t>
      </w:r>
      <w:r w:rsidR="0048354B" w:rsidRPr="00351151">
        <w:rPr>
          <w:szCs w:val="26"/>
        </w:rPr>
        <w:t xml:space="preserve"> 3.</w:t>
      </w:r>
      <w:r w:rsidR="004D4F80" w:rsidRPr="00351151">
        <w:rPr>
          <w:noProof/>
          <w:szCs w:val="26"/>
        </w:rPr>
        <w:fldChar w:fldCharType="begin"/>
      </w:r>
      <w:r w:rsidR="004D4F80" w:rsidRPr="00351151">
        <w:rPr>
          <w:noProof/>
          <w:szCs w:val="26"/>
        </w:rPr>
        <w:instrText xml:space="preserve"> SEQ Biểu_đồ_3. \* ARABIC </w:instrText>
      </w:r>
      <w:r w:rsidR="004D4F80" w:rsidRPr="00351151">
        <w:rPr>
          <w:noProof/>
          <w:szCs w:val="26"/>
        </w:rPr>
        <w:fldChar w:fldCharType="separate"/>
      </w:r>
      <w:r w:rsidR="00FA2275">
        <w:rPr>
          <w:noProof/>
          <w:szCs w:val="26"/>
        </w:rPr>
        <w:t>3</w:t>
      </w:r>
      <w:r w:rsidR="004D4F80" w:rsidRPr="00351151">
        <w:rPr>
          <w:noProof/>
          <w:szCs w:val="26"/>
        </w:rPr>
        <w:fldChar w:fldCharType="end"/>
      </w:r>
      <w:r w:rsidR="00180A7C" w:rsidRPr="00351151">
        <w:rPr>
          <w:rFonts w:cs="Times New Roman"/>
          <w:b w:val="0"/>
          <w:szCs w:val="26"/>
        </w:rPr>
        <w:t xml:space="preserve">. </w:t>
      </w:r>
      <w:r w:rsidR="00AF4CF3" w:rsidRPr="00351151">
        <w:rPr>
          <w:rFonts w:cs="Times New Roman"/>
          <w:szCs w:val="26"/>
        </w:rPr>
        <w:t>Tỷ lệ</w:t>
      </w:r>
      <w:r w:rsidR="00180A7C" w:rsidRPr="00351151">
        <w:rPr>
          <w:rFonts w:cs="Times New Roman"/>
          <w:szCs w:val="26"/>
        </w:rPr>
        <w:t xml:space="preserve"> </w:t>
      </w:r>
      <w:r w:rsidR="00217E50" w:rsidRPr="00351151">
        <w:rPr>
          <w:rFonts w:cs="Times New Roman"/>
          <w:szCs w:val="26"/>
        </w:rPr>
        <w:t xml:space="preserve">% </w:t>
      </w:r>
      <w:r w:rsidR="00180A7C" w:rsidRPr="00351151">
        <w:rPr>
          <w:rFonts w:cs="Times New Roman"/>
          <w:szCs w:val="26"/>
        </w:rPr>
        <w:t xml:space="preserve">người có thẻ BHYT </w:t>
      </w:r>
      <w:r w:rsidR="00AF4CF3" w:rsidRPr="00351151">
        <w:rPr>
          <w:rFonts w:cs="Times New Roman"/>
          <w:szCs w:val="26"/>
        </w:rPr>
        <w:t>biết sử dụng thẻ BHYT đúng mục đích</w:t>
      </w:r>
      <w:bookmarkEnd w:id="285"/>
      <w:r w:rsidR="002F5036" w:rsidRPr="00351151">
        <w:rPr>
          <w:rFonts w:cs="Times New Roman"/>
          <w:szCs w:val="26"/>
        </w:rPr>
        <w:t xml:space="preserve"> (n=928)</w:t>
      </w:r>
      <w:bookmarkEnd w:id="286"/>
      <w:bookmarkEnd w:id="287"/>
    </w:p>
    <w:p w14:paraId="130D6B93" w14:textId="29B3F464" w:rsidR="00AF4CF3" w:rsidRPr="00351151" w:rsidRDefault="00E453D7" w:rsidP="0048354B">
      <w:pPr>
        <w:spacing w:after="0" w:line="360" w:lineRule="auto"/>
        <w:ind w:firstLine="720"/>
        <w:jc w:val="both"/>
        <w:rPr>
          <w:rFonts w:ascii="Times New Roman" w:hAnsi="Times New Roman" w:cs="Times New Roman"/>
          <w:sz w:val="26"/>
          <w:szCs w:val="26"/>
        </w:rPr>
      </w:pPr>
      <w:r w:rsidRPr="00351151">
        <w:rPr>
          <w:rFonts w:ascii="Times New Roman" w:hAnsi="Times New Roman" w:cs="Times New Roman"/>
          <w:sz w:val="26"/>
          <w:szCs w:val="26"/>
        </w:rPr>
        <w:t xml:space="preserve">Biểu đồ </w:t>
      </w:r>
      <w:r w:rsidR="00217E50" w:rsidRPr="00351151">
        <w:rPr>
          <w:rFonts w:ascii="Times New Roman" w:hAnsi="Times New Roman" w:cs="Times New Roman"/>
          <w:sz w:val="26"/>
          <w:szCs w:val="26"/>
        </w:rPr>
        <w:t>3.3</w:t>
      </w:r>
      <w:r w:rsidRPr="00351151">
        <w:rPr>
          <w:rFonts w:ascii="Times New Roman" w:hAnsi="Times New Roman" w:cs="Times New Roman"/>
          <w:sz w:val="26"/>
          <w:szCs w:val="26"/>
        </w:rPr>
        <w:t xml:space="preserve"> cho thấy tỷ lệ người có thẻ BHYT biết biết chấp hành đúng các quy định và hướng dẫn của cơ quan BHYT chiếm 44,8%. </w:t>
      </w:r>
    </w:p>
    <w:p w14:paraId="630E1E56" w14:textId="77777777" w:rsidR="0048354B" w:rsidRPr="00351151" w:rsidRDefault="0048354B">
      <w:pPr>
        <w:spacing w:after="160" w:line="259" w:lineRule="auto"/>
        <w:rPr>
          <w:rFonts w:ascii="Times New Roman" w:hAnsi="Times New Roman"/>
          <w:b/>
          <w:bCs/>
          <w:sz w:val="26"/>
          <w:szCs w:val="18"/>
        </w:rPr>
      </w:pPr>
      <w:bookmarkStart w:id="288" w:name="_Toc15505458"/>
      <w:r w:rsidRPr="00351151">
        <w:rPr>
          <w:sz w:val="26"/>
        </w:rPr>
        <w:br w:type="page"/>
      </w:r>
    </w:p>
    <w:p w14:paraId="2FD0FB6C" w14:textId="5EE8F24B" w:rsidR="00E453D7" w:rsidRPr="00351151" w:rsidRDefault="00114B1D" w:rsidP="0048354B">
      <w:pPr>
        <w:pStyle w:val="Caption"/>
        <w:jc w:val="center"/>
        <w:rPr>
          <w:rFonts w:cs="Times New Roman"/>
          <w:b w:val="0"/>
          <w:szCs w:val="26"/>
        </w:rPr>
      </w:pPr>
      <w:bookmarkStart w:id="289" w:name="_Toc28080264"/>
      <w:r w:rsidRPr="00351151">
        <w:lastRenderedPageBreak/>
        <w:t>Bả</w:t>
      </w:r>
      <w:r w:rsidR="0048354B" w:rsidRPr="00351151">
        <w:t>ng 3.</w:t>
      </w:r>
      <w:fldSimple w:instr=" SEQ Bảng_3. \* ARABIC ">
        <w:r w:rsidR="00FA2275">
          <w:rPr>
            <w:noProof/>
          </w:rPr>
          <w:t>7</w:t>
        </w:r>
      </w:fldSimple>
      <w:r w:rsidR="00DA6284" w:rsidRPr="00351151">
        <w:rPr>
          <w:rFonts w:cs="Times New Roman"/>
          <w:szCs w:val="26"/>
        </w:rPr>
        <w:t>.</w:t>
      </w:r>
      <w:r w:rsidR="002C6ABD" w:rsidRPr="00351151">
        <w:rPr>
          <w:rFonts w:cs="Times New Roman"/>
          <w:szCs w:val="26"/>
        </w:rPr>
        <w:t xml:space="preserve"> </w:t>
      </w:r>
      <w:r w:rsidR="001C357B" w:rsidRPr="00351151">
        <w:rPr>
          <w:rFonts w:cs="Times New Roman"/>
          <w:szCs w:val="26"/>
        </w:rPr>
        <w:t>Kiến thức</w:t>
      </w:r>
      <w:r w:rsidR="00E453D7" w:rsidRPr="00351151">
        <w:rPr>
          <w:rFonts w:cs="Times New Roman"/>
          <w:szCs w:val="26"/>
        </w:rPr>
        <w:t xml:space="preserve"> người có thẻ BHYT </w:t>
      </w:r>
      <w:r w:rsidR="001C357B" w:rsidRPr="00351151">
        <w:rPr>
          <w:rFonts w:cs="Times New Roman"/>
          <w:szCs w:val="26"/>
        </w:rPr>
        <w:t>về</w:t>
      </w:r>
      <w:r w:rsidR="00E453D7" w:rsidRPr="00351151">
        <w:rPr>
          <w:rFonts w:cs="Times New Roman"/>
          <w:szCs w:val="26"/>
        </w:rPr>
        <w:t xml:space="preserve"> trách nhiệm khi sử dụng thẻ BHYT</w:t>
      </w:r>
      <w:r w:rsidR="00150D84" w:rsidRPr="00351151">
        <w:rPr>
          <w:rFonts w:cs="Times New Roman"/>
          <w:szCs w:val="26"/>
        </w:rPr>
        <w:t xml:space="preserve"> (n=928)</w:t>
      </w:r>
      <w:bookmarkEnd w:id="288"/>
      <w:bookmarkEnd w:id="289"/>
    </w:p>
    <w:tbl>
      <w:tblPr>
        <w:tblStyle w:val="TableGrid"/>
        <w:tblW w:w="8774" w:type="dxa"/>
        <w:jc w:val="center"/>
        <w:tblLook w:val="04A0" w:firstRow="1" w:lastRow="0" w:firstColumn="1" w:lastColumn="0" w:noHBand="0" w:noVBand="1"/>
      </w:tblPr>
      <w:tblGrid>
        <w:gridCol w:w="5372"/>
        <w:gridCol w:w="1842"/>
        <w:gridCol w:w="1560"/>
      </w:tblGrid>
      <w:tr w:rsidR="009672C5" w:rsidRPr="00351151" w14:paraId="03BA1A11" w14:textId="77777777" w:rsidTr="00EF47D2">
        <w:trPr>
          <w:jc w:val="center"/>
        </w:trPr>
        <w:tc>
          <w:tcPr>
            <w:tcW w:w="5372" w:type="dxa"/>
            <w:shd w:val="clear" w:color="auto" w:fill="BDD6EE" w:themeFill="accent1" w:themeFillTint="66"/>
            <w:vAlign w:val="center"/>
          </w:tcPr>
          <w:p w14:paraId="463F8D22" w14:textId="3BF29F1D" w:rsidR="009672C5" w:rsidRPr="00351151" w:rsidRDefault="001C357B" w:rsidP="0048354B">
            <w:pPr>
              <w:pStyle w:val="ListParagraph"/>
              <w:widowControl w:val="0"/>
              <w:spacing w:after="0" w:line="288" w:lineRule="auto"/>
              <w:ind w:left="0"/>
              <w:contextualSpacing w:val="0"/>
              <w:jc w:val="center"/>
              <w:rPr>
                <w:rFonts w:ascii="Times New Roman" w:hAnsi="Times New Roman" w:cs="Times New Roman"/>
                <w:b/>
                <w:sz w:val="26"/>
                <w:szCs w:val="26"/>
              </w:rPr>
            </w:pPr>
            <w:r w:rsidRPr="00351151">
              <w:rPr>
                <w:rFonts w:ascii="Times New Roman" w:hAnsi="Times New Roman" w:cs="Times New Roman"/>
                <w:b/>
                <w:sz w:val="26"/>
                <w:szCs w:val="26"/>
              </w:rPr>
              <w:t>Nội dung</w:t>
            </w:r>
          </w:p>
        </w:tc>
        <w:tc>
          <w:tcPr>
            <w:tcW w:w="1842" w:type="dxa"/>
            <w:shd w:val="clear" w:color="auto" w:fill="BDD6EE" w:themeFill="accent1" w:themeFillTint="66"/>
            <w:vAlign w:val="center"/>
          </w:tcPr>
          <w:p w14:paraId="0F1623DA" w14:textId="77777777" w:rsidR="009672C5" w:rsidRPr="00351151" w:rsidRDefault="009672C5" w:rsidP="0048354B">
            <w:pPr>
              <w:widowControl w:val="0"/>
              <w:spacing w:after="0" w:line="288" w:lineRule="auto"/>
              <w:jc w:val="center"/>
              <w:rPr>
                <w:rFonts w:ascii="Times New Roman" w:hAnsi="Times New Roman" w:cs="Times New Roman"/>
                <w:b/>
                <w:sz w:val="26"/>
                <w:szCs w:val="26"/>
              </w:rPr>
            </w:pPr>
            <w:r w:rsidRPr="00351151">
              <w:rPr>
                <w:rFonts w:ascii="Times New Roman" w:hAnsi="Times New Roman" w:cs="Times New Roman"/>
                <w:b/>
                <w:sz w:val="26"/>
                <w:szCs w:val="26"/>
              </w:rPr>
              <w:t>Số lượng</w:t>
            </w:r>
          </w:p>
        </w:tc>
        <w:tc>
          <w:tcPr>
            <w:tcW w:w="1560" w:type="dxa"/>
            <w:shd w:val="clear" w:color="auto" w:fill="BDD6EE" w:themeFill="accent1" w:themeFillTint="66"/>
            <w:vAlign w:val="center"/>
          </w:tcPr>
          <w:p w14:paraId="5F6A1525" w14:textId="77777777" w:rsidR="009672C5" w:rsidRPr="00351151" w:rsidRDefault="009672C5" w:rsidP="0048354B">
            <w:pPr>
              <w:pStyle w:val="ListParagraph"/>
              <w:spacing w:after="0" w:line="288" w:lineRule="auto"/>
              <w:ind w:left="0"/>
              <w:jc w:val="center"/>
              <w:rPr>
                <w:rFonts w:ascii="Times New Roman" w:hAnsi="Times New Roman" w:cs="Times New Roman"/>
                <w:b/>
                <w:sz w:val="26"/>
                <w:szCs w:val="26"/>
              </w:rPr>
            </w:pPr>
            <w:r w:rsidRPr="00351151">
              <w:rPr>
                <w:rFonts w:ascii="Times New Roman" w:hAnsi="Times New Roman" w:cs="Times New Roman"/>
                <w:b/>
                <w:sz w:val="26"/>
                <w:szCs w:val="26"/>
              </w:rPr>
              <w:t>Tỷ lệ  (%)</w:t>
            </w:r>
          </w:p>
        </w:tc>
      </w:tr>
      <w:tr w:rsidR="009672C5" w:rsidRPr="00351151" w14:paraId="422A7255" w14:textId="77777777" w:rsidTr="00EF47D2">
        <w:trPr>
          <w:trHeight w:val="897"/>
          <w:jc w:val="center"/>
        </w:trPr>
        <w:tc>
          <w:tcPr>
            <w:tcW w:w="5372" w:type="dxa"/>
            <w:vAlign w:val="center"/>
          </w:tcPr>
          <w:p w14:paraId="1586A7B0" w14:textId="77777777" w:rsidR="009672C5" w:rsidRPr="00351151" w:rsidRDefault="009672C5" w:rsidP="00150D84">
            <w:pPr>
              <w:pStyle w:val="ListParagraph"/>
              <w:spacing w:after="0" w:line="360" w:lineRule="auto"/>
              <w:ind w:left="0"/>
              <w:contextualSpacing w:val="0"/>
              <w:rPr>
                <w:rFonts w:ascii="Times New Roman" w:hAnsi="Times New Roman" w:cs="Times New Roman"/>
                <w:sz w:val="26"/>
                <w:szCs w:val="26"/>
              </w:rPr>
            </w:pPr>
            <w:r w:rsidRPr="00351151">
              <w:rPr>
                <w:rFonts w:ascii="Times New Roman" w:hAnsi="Times New Roman" w:cs="Times New Roman"/>
                <w:sz w:val="26"/>
                <w:szCs w:val="26"/>
              </w:rPr>
              <w:t>Biết chấp hành đúng các quy định và hướng dẫn của cơ quan BHYT</w:t>
            </w:r>
          </w:p>
          <w:p w14:paraId="69DBD68A" w14:textId="77777777" w:rsidR="009672C5" w:rsidRPr="00351151" w:rsidRDefault="009672C5" w:rsidP="00150D84">
            <w:pPr>
              <w:pStyle w:val="ListParagraph"/>
              <w:spacing w:after="0" w:line="360" w:lineRule="auto"/>
              <w:contextualSpacing w:val="0"/>
              <w:rPr>
                <w:rFonts w:ascii="Times New Roman" w:hAnsi="Times New Roman" w:cs="Times New Roman"/>
                <w:sz w:val="26"/>
                <w:szCs w:val="26"/>
              </w:rPr>
            </w:pPr>
            <w:r w:rsidRPr="00351151">
              <w:rPr>
                <w:rFonts w:ascii="Times New Roman" w:hAnsi="Times New Roman" w:cs="Times New Roman"/>
                <w:sz w:val="26"/>
                <w:szCs w:val="26"/>
              </w:rPr>
              <w:t>Có</w:t>
            </w:r>
          </w:p>
          <w:p w14:paraId="31C2508A" w14:textId="77777777" w:rsidR="009672C5" w:rsidRPr="00351151" w:rsidRDefault="009672C5" w:rsidP="00150D84">
            <w:pPr>
              <w:pStyle w:val="ListParagraph"/>
              <w:spacing w:after="0" w:line="360" w:lineRule="auto"/>
              <w:contextualSpacing w:val="0"/>
              <w:rPr>
                <w:rFonts w:ascii="Times New Roman" w:hAnsi="Times New Roman" w:cs="Times New Roman"/>
                <w:sz w:val="26"/>
                <w:szCs w:val="26"/>
              </w:rPr>
            </w:pPr>
            <w:r w:rsidRPr="00351151">
              <w:rPr>
                <w:rFonts w:ascii="Times New Roman" w:hAnsi="Times New Roman" w:cs="Times New Roman"/>
                <w:sz w:val="26"/>
                <w:szCs w:val="26"/>
              </w:rPr>
              <w:t>Không</w:t>
            </w:r>
          </w:p>
        </w:tc>
        <w:tc>
          <w:tcPr>
            <w:tcW w:w="1842" w:type="dxa"/>
            <w:vAlign w:val="center"/>
          </w:tcPr>
          <w:p w14:paraId="6403DAD0" w14:textId="77777777" w:rsidR="00150D84" w:rsidRPr="00351151" w:rsidRDefault="00150D84" w:rsidP="00150D84">
            <w:pPr>
              <w:pStyle w:val="ListParagraph"/>
              <w:spacing w:after="0" w:line="360" w:lineRule="auto"/>
              <w:ind w:left="0"/>
              <w:contextualSpacing w:val="0"/>
              <w:jc w:val="center"/>
              <w:rPr>
                <w:rFonts w:ascii="Times New Roman" w:hAnsi="Times New Roman" w:cs="Times New Roman"/>
                <w:sz w:val="26"/>
                <w:szCs w:val="26"/>
              </w:rPr>
            </w:pPr>
          </w:p>
          <w:p w14:paraId="6832FF35" w14:textId="77777777" w:rsidR="004E01D7" w:rsidRPr="00351151" w:rsidRDefault="004E01D7" w:rsidP="00150D84">
            <w:pPr>
              <w:pStyle w:val="ListParagraph"/>
              <w:spacing w:after="0" w:line="360" w:lineRule="auto"/>
              <w:ind w:left="0"/>
              <w:contextualSpacing w:val="0"/>
              <w:jc w:val="center"/>
              <w:rPr>
                <w:rFonts w:ascii="Times New Roman" w:hAnsi="Times New Roman" w:cs="Times New Roman"/>
                <w:sz w:val="26"/>
                <w:szCs w:val="26"/>
              </w:rPr>
            </w:pPr>
          </w:p>
          <w:p w14:paraId="069880E6" w14:textId="34638005" w:rsidR="009672C5" w:rsidRPr="00351151" w:rsidRDefault="009672C5" w:rsidP="00150D84">
            <w:pPr>
              <w:pStyle w:val="ListParagraph"/>
              <w:spacing w:after="0" w:line="360" w:lineRule="auto"/>
              <w:ind w:left="0"/>
              <w:contextualSpacing w:val="0"/>
              <w:jc w:val="center"/>
              <w:rPr>
                <w:rFonts w:ascii="Times New Roman" w:hAnsi="Times New Roman" w:cs="Times New Roman"/>
                <w:sz w:val="26"/>
                <w:szCs w:val="26"/>
              </w:rPr>
            </w:pPr>
            <w:r w:rsidRPr="00351151">
              <w:rPr>
                <w:rFonts w:ascii="Times New Roman" w:hAnsi="Times New Roman" w:cs="Times New Roman"/>
                <w:sz w:val="26"/>
                <w:szCs w:val="26"/>
              </w:rPr>
              <w:t>557</w:t>
            </w:r>
          </w:p>
          <w:p w14:paraId="2395A4F7" w14:textId="6643DB44" w:rsidR="009672C5" w:rsidRPr="00351151" w:rsidRDefault="009672C5" w:rsidP="00150D84">
            <w:pPr>
              <w:pStyle w:val="ListParagraph"/>
              <w:spacing w:after="0" w:line="360" w:lineRule="auto"/>
              <w:ind w:left="0"/>
              <w:contextualSpacing w:val="0"/>
              <w:jc w:val="center"/>
              <w:rPr>
                <w:rFonts w:ascii="Times New Roman" w:hAnsi="Times New Roman" w:cs="Times New Roman"/>
                <w:sz w:val="26"/>
                <w:szCs w:val="26"/>
              </w:rPr>
            </w:pPr>
            <w:r w:rsidRPr="00351151">
              <w:rPr>
                <w:rFonts w:ascii="Times New Roman" w:hAnsi="Times New Roman" w:cs="Times New Roman"/>
                <w:sz w:val="26"/>
                <w:szCs w:val="26"/>
              </w:rPr>
              <w:t>3</w:t>
            </w:r>
            <w:r w:rsidR="00882994" w:rsidRPr="00351151">
              <w:rPr>
                <w:rFonts w:ascii="Times New Roman" w:hAnsi="Times New Roman" w:cs="Times New Roman"/>
                <w:sz w:val="26"/>
                <w:szCs w:val="26"/>
              </w:rPr>
              <w:t>71</w:t>
            </w:r>
          </w:p>
        </w:tc>
        <w:tc>
          <w:tcPr>
            <w:tcW w:w="1560" w:type="dxa"/>
            <w:vAlign w:val="center"/>
          </w:tcPr>
          <w:p w14:paraId="084EB667" w14:textId="77777777" w:rsidR="00150D84" w:rsidRPr="00351151" w:rsidRDefault="00150D84" w:rsidP="00150D84">
            <w:pPr>
              <w:pStyle w:val="ListParagraph"/>
              <w:spacing w:after="0" w:line="360" w:lineRule="auto"/>
              <w:ind w:left="0"/>
              <w:contextualSpacing w:val="0"/>
              <w:jc w:val="center"/>
              <w:rPr>
                <w:rFonts w:ascii="Times New Roman" w:hAnsi="Times New Roman" w:cs="Times New Roman"/>
                <w:sz w:val="26"/>
                <w:szCs w:val="26"/>
              </w:rPr>
            </w:pPr>
          </w:p>
          <w:p w14:paraId="40972EAC" w14:textId="77777777" w:rsidR="004E01D7" w:rsidRPr="00351151" w:rsidRDefault="004E01D7" w:rsidP="00150D84">
            <w:pPr>
              <w:pStyle w:val="ListParagraph"/>
              <w:spacing w:after="0" w:line="360" w:lineRule="auto"/>
              <w:ind w:left="0"/>
              <w:contextualSpacing w:val="0"/>
              <w:jc w:val="center"/>
              <w:rPr>
                <w:rFonts w:ascii="Times New Roman" w:hAnsi="Times New Roman" w:cs="Times New Roman"/>
                <w:sz w:val="26"/>
                <w:szCs w:val="26"/>
              </w:rPr>
            </w:pPr>
          </w:p>
          <w:p w14:paraId="3EE64E0E" w14:textId="0775785D" w:rsidR="009672C5" w:rsidRPr="00351151" w:rsidRDefault="009672C5" w:rsidP="00150D84">
            <w:pPr>
              <w:pStyle w:val="ListParagraph"/>
              <w:spacing w:after="0" w:line="360" w:lineRule="auto"/>
              <w:ind w:left="0"/>
              <w:contextualSpacing w:val="0"/>
              <w:jc w:val="center"/>
              <w:rPr>
                <w:rFonts w:ascii="Times New Roman" w:hAnsi="Times New Roman" w:cs="Times New Roman"/>
                <w:sz w:val="26"/>
                <w:szCs w:val="26"/>
              </w:rPr>
            </w:pPr>
            <w:r w:rsidRPr="00351151">
              <w:rPr>
                <w:rFonts w:ascii="Times New Roman" w:hAnsi="Times New Roman" w:cs="Times New Roman"/>
                <w:sz w:val="26"/>
                <w:szCs w:val="26"/>
              </w:rPr>
              <w:t>60,0</w:t>
            </w:r>
          </w:p>
          <w:p w14:paraId="244D3D03" w14:textId="77777777" w:rsidR="009672C5" w:rsidRPr="00351151" w:rsidRDefault="009672C5" w:rsidP="00150D84">
            <w:pPr>
              <w:pStyle w:val="ListParagraph"/>
              <w:spacing w:after="0" w:line="360" w:lineRule="auto"/>
              <w:ind w:left="0"/>
              <w:contextualSpacing w:val="0"/>
              <w:jc w:val="center"/>
              <w:rPr>
                <w:rFonts w:ascii="Times New Roman" w:hAnsi="Times New Roman" w:cs="Times New Roman"/>
                <w:sz w:val="26"/>
                <w:szCs w:val="26"/>
              </w:rPr>
            </w:pPr>
            <w:r w:rsidRPr="00351151">
              <w:rPr>
                <w:rFonts w:ascii="Times New Roman" w:hAnsi="Times New Roman" w:cs="Times New Roman"/>
                <w:sz w:val="26"/>
                <w:szCs w:val="26"/>
              </w:rPr>
              <w:t>40,0</w:t>
            </w:r>
          </w:p>
        </w:tc>
      </w:tr>
      <w:tr w:rsidR="009672C5" w:rsidRPr="00351151" w14:paraId="68B0B813" w14:textId="77777777" w:rsidTr="00EF47D2">
        <w:trPr>
          <w:trHeight w:val="1196"/>
          <w:jc w:val="center"/>
        </w:trPr>
        <w:tc>
          <w:tcPr>
            <w:tcW w:w="5372" w:type="dxa"/>
            <w:vAlign w:val="center"/>
          </w:tcPr>
          <w:p w14:paraId="71710356" w14:textId="77777777" w:rsidR="009672C5" w:rsidRPr="00351151" w:rsidRDefault="009672C5" w:rsidP="00150D84">
            <w:pPr>
              <w:pStyle w:val="ListParagraph"/>
              <w:spacing w:after="0" w:line="360" w:lineRule="auto"/>
              <w:ind w:left="0"/>
              <w:contextualSpacing w:val="0"/>
              <w:rPr>
                <w:rFonts w:ascii="Times New Roman" w:hAnsi="Times New Roman" w:cs="Times New Roman"/>
                <w:sz w:val="26"/>
                <w:szCs w:val="26"/>
              </w:rPr>
            </w:pPr>
            <w:r w:rsidRPr="00351151">
              <w:rPr>
                <w:rFonts w:ascii="Times New Roman" w:hAnsi="Times New Roman" w:cs="Times New Roman"/>
                <w:sz w:val="26"/>
                <w:szCs w:val="26"/>
              </w:rPr>
              <w:t>Biết không cho người khác mượn thẻ BHYT</w:t>
            </w:r>
          </w:p>
          <w:p w14:paraId="1799FFFE" w14:textId="77777777" w:rsidR="009672C5" w:rsidRPr="00351151" w:rsidRDefault="009672C5" w:rsidP="00150D84">
            <w:pPr>
              <w:pStyle w:val="ListParagraph"/>
              <w:spacing w:after="0" w:line="360" w:lineRule="auto"/>
              <w:contextualSpacing w:val="0"/>
              <w:rPr>
                <w:rFonts w:ascii="Times New Roman" w:hAnsi="Times New Roman" w:cs="Times New Roman"/>
                <w:sz w:val="26"/>
                <w:szCs w:val="26"/>
              </w:rPr>
            </w:pPr>
            <w:r w:rsidRPr="00351151">
              <w:rPr>
                <w:rFonts w:ascii="Times New Roman" w:hAnsi="Times New Roman" w:cs="Times New Roman"/>
                <w:sz w:val="26"/>
                <w:szCs w:val="26"/>
              </w:rPr>
              <w:t>Có</w:t>
            </w:r>
          </w:p>
          <w:p w14:paraId="09FE6F98" w14:textId="77777777" w:rsidR="009672C5" w:rsidRPr="00351151" w:rsidRDefault="009672C5" w:rsidP="00150D84">
            <w:pPr>
              <w:pStyle w:val="ListParagraph"/>
              <w:spacing w:after="0" w:line="360" w:lineRule="auto"/>
              <w:contextualSpacing w:val="0"/>
              <w:rPr>
                <w:rFonts w:ascii="Times New Roman" w:hAnsi="Times New Roman" w:cs="Times New Roman"/>
                <w:sz w:val="26"/>
                <w:szCs w:val="26"/>
              </w:rPr>
            </w:pPr>
            <w:r w:rsidRPr="00351151">
              <w:rPr>
                <w:rFonts w:ascii="Times New Roman" w:hAnsi="Times New Roman" w:cs="Times New Roman"/>
                <w:sz w:val="26"/>
                <w:szCs w:val="26"/>
              </w:rPr>
              <w:t>Không</w:t>
            </w:r>
          </w:p>
        </w:tc>
        <w:tc>
          <w:tcPr>
            <w:tcW w:w="1842" w:type="dxa"/>
            <w:vAlign w:val="center"/>
          </w:tcPr>
          <w:p w14:paraId="0F1FA888" w14:textId="77777777" w:rsidR="00150D84" w:rsidRPr="00351151" w:rsidRDefault="00150D84" w:rsidP="00150D84">
            <w:pPr>
              <w:pStyle w:val="ListParagraph"/>
              <w:spacing w:after="0" w:line="360" w:lineRule="auto"/>
              <w:ind w:left="0"/>
              <w:contextualSpacing w:val="0"/>
              <w:jc w:val="center"/>
              <w:rPr>
                <w:rFonts w:ascii="Times New Roman" w:hAnsi="Times New Roman" w:cs="Times New Roman"/>
                <w:sz w:val="26"/>
                <w:szCs w:val="26"/>
              </w:rPr>
            </w:pPr>
          </w:p>
          <w:p w14:paraId="010BD62A" w14:textId="4EB84AF0" w:rsidR="009672C5" w:rsidRPr="00351151" w:rsidRDefault="009672C5" w:rsidP="00150D84">
            <w:pPr>
              <w:pStyle w:val="ListParagraph"/>
              <w:spacing w:after="0" w:line="360" w:lineRule="auto"/>
              <w:ind w:left="0"/>
              <w:contextualSpacing w:val="0"/>
              <w:jc w:val="center"/>
              <w:rPr>
                <w:rFonts w:ascii="Times New Roman" w:hAnsi="Times New Roman" w:cs="Times New Roman"/>
                <w:sz w:val="26"/>
                <w:szCs w:val="26"/>
              </w:rPr>
            </w:pPr>
            <w:r w:rsidRPr="00351151">
              <w:rPr>
                <w:rFonts w:ascii="Times New Roman" w:hAnsi="Times New Roman" w:cs="Times New Roman"/>
                <w:sz w:val="26"/>
                <w:szCs w:val="26"/>
              </w:rPr>
              <w:t>484</w:t>
            </w:r>
          </w:p>
          <w:p w14:paraId="3E23C8B9" w14:textId="77777777" w:rsidR="009672C5" w:rsidRPr="00351151" w:rsidRDefault="009672C5" w:rsidP="00150D84">
            <w:pPr>
              <w:pStyle w:val="ListParagraph"/>
              <w:spacing w:after="0" w:line="360" w:lineRule="auto"/>
              <w:ind w:left="0"/>
              <w:contextualSpacing w:val="0"/>
              <w:jc w:val="center"/>
              <w:rPr>
                <w:rFonts w:ascii="Times New Roman" w:hAnsi="Times New Roman" w:cs="Times New Roman"/>
                <w:sz w:val="26"/>
                <w:szCs w:val="26"/>
              </w:rPr>
            </w:pPr>
            <w:r w:rsidRPr="00351151">
              <w:rPr>
                <w:rFonts w:ascii="Times New Roman" w:hAnsi="Times New Roman" w:cs="Times New Roman"/>
                <w:sz w:val="26"/>
                <w:szCs w:val="26"/>
              </w:rPr>
              <w:t>444</w:t>
            </w:r>
          </w:p>
        </w:tc>
        <w:tc>
          <w:tcPr>
            <w:tcW w:w="1560" w:type="dxa"/>
            <w:vAlign w:val="center"/>
          </w:tcPr>
          <w:p w14:paraId="75D17E7C" w14:textId="77777777" w:rsidR="00150D84" w:rsidRPr="00351151" w:rsidRDefault="00150D84" w:rsidP="00150D84">
            <w:pPr>
              <w:pStyle w:val="ListParagraph"/>
              <w:spacing w:after="0" w:line="360" w:lineRule="auto"/>
              <w:ind w:left="0"/>
              <w:contextualSpacing w:val="0"/>
              <w:jc w:val="center"/>
              <w:rPr>
                <w:rFonts w:ascii="Times New Roman" w:hAnsi="Times New Roman" w:cs="Times New Roman"/>
                <w:sz w:val="26"/>
                <w:szCs w:val="26"/>
              </w:rPr>
            </w:pPr>
          </w:p>
          <w:p w14:paraId="7DD83546" w14:textId="4C911B4F" w:rsidR="009672C5" w:rsidRPr="00351151" w:rsidRDefault="009672C5" w:rsidP="00150D84">
            <w:pPr>
              <w:pStyle w:val="ListParagraph"/>
              <w:spacing w:after="0" w:line="360" w:lineRule="auto"/>
              <w:ind w:left="0"/>
              <w:contextualSpacing w:val="0"/>
              <w:jc w:val="center"/>
              <w:rPr>
                <w:rFonts w:ascii="Times New Roman" w:hAnsi="Times New Roman" w:cs="Times New Roman"/>
                <w:sz w:val="26"/>
                <w:szCs w:val="26"/>
              </w:rPr>
            </w:pPr>
            <w:r w:rsidRPr="00351151">
              <w:rPr>
                <w:rFonts w:ascii="Times New Roman" w:hAnsi="Times New Roman" w:cs="Times New Roman"/>
                <w:sz w:val="26"/>
                <w:szCs w:val="26"/>
              </w:rPr>
              <w:t>52,2</w:t>
            </w:r>
          </w:p>
          <w:p w14:paraId="6A80C273" w14:textId="77777777" w:rsidR="009672C5" w:rsidRPr="00351151" w:rsidRDefault="009672C5" w:rsidP="00150D84">
            <w:pPr>
              <w:pStyle w:val="ListParagraph"/>
              <w:spacing w:after="0" w:line="360" w:lineRule="auto"/>
              <w:ind w:left="0"/>
              <w:contextualSpacing w:val="0"/>
              <w:jc w:val="center"/>
              <w:rPr>
                <w:rFonts w:ascii="Times New Roman" w:hAnsi="Times New Roman" w:cs="Times New Roman"/>
                <w:sz w:val="26"/>
                <w:szCs w:val="26"/>
              </w:rPr>
            </w:pPr>
            <w:r w:rsidRPr="00351151">
              <w:rPr>
                <w:rFonts w:ascii="Times New Roman" w:hAnsi="Times New Roman" w:cs="Times New Roman"/>
                <w:sz w:val="26"/>
                <w:szCs w:val="26"/>
              </w:rPr>
              <w:t>47,8</w:t>
            </w:r>
          </w:p>
        </w:tc>
      </w:tr>
      <w:tr w:rsidR="009672C5" w:rsidRPr="00351151" w14:paraId="3225219F" w14:textId="77777777" w:rsidTr="00EF47D2">
        <w:trPr>
          <w:trHeight w:val="1196"/>
          <w:jc w:val="center"/>
        </w:trPr>
        <w:tc>
          <w:tcPr>
            <w:tcW w:w="5372" w:type="dxa"/>
            <w:vAlign w:val="center"/>
          </w:tcPr>
          <w:p w14:paraId="5E92AC3C" w14:textId="77777777" w:rsidR="009672C5" w:rsidRPr="00351151" w:rsidRDefault="009672C5" w:rsidP="00150D84">
            <w:pPr>
              <w:pStyle w:val="ListParagraph"/>
              <w:spacing w:after="0" w:line="360" w:lineRule="auto"/>
              <w:ind w:left="0"/>
              <w:contextualSpacing w:val="0"/>
              <w:rPr>
                <w:rFonts w:ascii="Times New Roman" w:hAnsi="Times New Roman" w:cs="Times New Roman"/>
                <w:sz w:val="26"/>
                <w:szCs w:val="26"/>
              </w:rPr>
            </w:pPr>
            <w:r w:rsidRPr="00351151">
              <w:rPr>
                <w:rFonts w:ascii="Times New Roman" w:hAnsi="Times New Roman" w:cs="Times New Roman"/>
                <w:sz w:val="26"/>
                <w:szCs w:val="26"/>
              </w:rPr>
              <w:t>Biết không đánh mất thẻ BHYT</w:t>
            </w:r>
          </w:p>
          <w:p w14:paraId="3BE652E3" w14:textId="77777777" w:rsidR="009672C5" w:rsidRPr="00351151" w:rsidRDefault="009672C5" w:rsidP="00150D84">
            <w:pPr>
              <w:pStyle w:val="ListParagraph"/>
              <w:spacing w:after="0" w:line="360" w:lineRule="auto"/>
              <w:contextualSpacing w:val="0"/>
              <w:rPr>
                <w:rFonts w:ascii="Times New Roman" w:hAnsi="Times New Roman" w:cs="Times New Roman"/>
                <w:sz w:val="26"/>
                <w:szCs w:val="26"/>
              </w:rPr>
            </w:pPr>
            <w:r w:rsidRPr="00351151">
              <w:rPr>
                <w:rFonts w:ascii="Times New Roman" w:hAnsi="Times New Roman" w:cs="Times New Roman"/>
                <w:sz w:val="26"/>
                <w:szCs w:val="26"/>
              </w:rPr>
              <w:t>Có</w:t>
            </w:r>
          </w:p>
          <w:p w14:paraId="0E06A72F" w14:textId="77777777" w:rsidR="009672C5" w:rsidRPr="00351151" w:rsidRDefault="009672C5" w:rsidP="00150D84">
            <w:pPr>
              <w:pStyle w:val="ListParagraph"/>
              <w:spacing w:after="0" w:line="360" w:lineRule="auto"/>
              <w:contextualSpacing w:val="0"/>
              <w:rPr>
                <w:rFonts w:ascii="Times New Roman" w:hAnsi="Times New Roman" w:cs="Times New Roman"/>
                <w:sz w:val="26"/>
                <w:szCs w:val="26"/>
              </w:rPr>
            </w:pPr>
            <w:r w:rsidRPr="00351151">
              <w:rPr>
                <w:rFonts w:ascii="Times New Roman" w:hAnsi="Times New Roman" w:cs="Times New Roman"/>
                <w:sz w:val="26"/>
                <w:szCs w:val="26"/>
              </w:rPr>
              <w:t>Không</w:t>
            </w:r>
          </w:p>
        </w:tc>
        <w:tc>
          <w:tcPr>
            <w:tcW w:w="1842" w:type="dxa"/>
            <w:vAlign w:val="center"/>
          </w:tcPr>
          <w:p w14:paraId="5496C7C1" w14:textId="77777777" w:rsidR="00150D84" w:rsidRPr="00351151" w:rsidRDefault="00150D84" w:rsidP="00150D84">
            <w:pPr>
              <w:pStyle w:val="ListParagraph"/>
              <w:spacing w:after="0" w:line="360" w:lineRule="auto"/>
              <w:ind w:left="0"/>
              <w:contextualSpacing w:val="0"/>
              <w:jc w:val="center"/>
              <w:rPr>
                <w:rFonts w:ascii="Times New Roman" w:hAnsi="Times New Roman" w:cs="Times New Roman"/>
                <w:sz w:val="26"/>
                <w:szCs w:val="26"/>
              </w:rPr>
            </w:pPr>
          </w:p>
          <w:p w14:paraId="30486BF3" w14:textId="00EE649F" w:rsidR="009672C5" w:rsidRPr="00351151" w:rsidRDefault="009672C5" w:rsidP="00150D84">
            <w:pPr>
              <w:pStyle w:val="ListParagraph"/>
              <w:spacing w:after="0" w:line="360" w:lineRule="auto"/>
              <w:ind w:left="0"/>
              <w:contextualSpacing w:val="0"/>
              <w:jc w:val="center"/>
              <w:rPr>
                <w:rFonts w:ascii="Times New Roman" w:hAnsi="Times New Roman" w:cs="Times New Roman"/>
                <w:sz w:val="26"/>
                <w:szCs w:val="26"/>
              </w:rPr>
            </w:pPr>
            <w:r w:rsidRPr="00351151">
              <w:rPr>
                <w:rFonts w:ascii="Times New Roman" w:hAnsi="Times New Roman" w:cs="Times New Roman"/>
                <w:sz w:val="26"/>
                <w:szCs w:val="26"/>
              </w:rPr>
              <w:t>582</w:t>
            </w:r>
          </w:p>
          <w:p w14:paraId="656213C1" w14:textId="77777777" w:rsidR="009672C5" w:rsidRPr="00351151" w:rsidRDefault="009672C5" w:rsidP="00150D84">
            <w:pPr>
              <w:pStyle w:val="ListParagraph"/>
              <w:spacing w:after="0" w:line="360" w:lineRule="auto"/>
              <w:ind w:left="0"/>
              <w:contextualSpacing w:val="0"/>
              <w:jc w:val="center"/>
              <w:rPr>
                <w:rFonts w:ascii="Times New Roman" w:hAnsi="Times New Roman" w:cs="Times New Roman"/>
                <w:sz w:val="26"/>
                <w:szCs w:val="26"/>
              </w:rPr>
            </w:pPr>
            <w:r w:rsidRPr="00351151">
              <w:rPr>
                <w:rFonts w:ascii="Times New Roman" w:hAnsi="Times New Roman" w:cs="Times New Roman"/>
                <w:sz w:val="26"/>
                <w:szCs w:val="26"/>
              </w:rPr>
              <w:t>346</w:t>
            </w:r>
          </w:p>
        </w:tc>
        <w:tc>
          <w:tcPr>
            <w:tcW w:w="1560" w:type="dxa"/>
            <w:vAlign w:val="center"/>
          </w:tcPr>
          <w:p w14:paraId="642238A8" w14:textId="77777777" w:rsidR="00150D84" w:rsidRPr="00351151" w:rsidRDefault="00150D84" w:rsidP="00150D84">
            <w:pPr>
              <w:pStyle w:val="ListParagraph"/>
              <w:spacing w:after="0" w:line="360" w:lineRule="auto"/>
              <w:ind w:left="0"/>
              <w:contextualSpacing w:val="0"/>
              <w:jc w:val="center"/>
              <w:rPr>
                <w:rFonts w:ascii="Times New Roman" w:hAnsi="Times New Roman" w:cs="Times New Roman"/>
                <w:sz w:val="26"/>
                <w:szCs w:val="26"/>
              </w:rPr>
            </w:pPr>
          </w:p>
          <w:p w14:paraId="7E9CC214" w14:textId="377A2675" w:rsidR="009672C5" w:rsidRPr="00351151" w:rsidRDefault="009672C5" w:rsidP="00150D84">
            <w:pPr>
              <w:pStyle w:val="ListParagraph"/>
              <w:spacing w:after="0" w:line="360" w:lineRule="auto"/>
              <w:ind w:left="0"/>
              <w:contextualSpacing w:val="0"/>
              <w:jc w:val="center"/>
              <w:rPr>
                <w:rFonts w:ascii="Times New Roman" w:hAnsi="Times New Roman" w:cs="Times New Roman"/>
                <w:sz w:val="26"/>
                <w:szCs w:val="26"/>
              </w:rPr>
            </w:pPr>
            <w:r w:rsidRPr="00351151">
              <w:rPr>
                <w:rFonts w:ascii="Times New Roman" w:hAnsi="Times New Roman" w:cs="Times New Roman"/>
                <w:sz w:val="26"/>
                <w:szCs w:val="26"/>
              </w:rPr>
              <w:t>62,7</w:t>
            </w:r>
          </w:p>
          <w:p w14:paraId="5ECE79D7" w14:textId="77777777" w:rsidR="009672C5" w:rsidRPr="00351151" w:rsidRDefault="009672C5" w:rsidP="00150D84">
            <w:pPr>
              <w:pStyle w:val="ListParagraph"/>
              <w:spacing w:after="0" w:line="360" w:lineRule="auto"/>
              <w:ind w:left="0"/>
              <w:contextualSpacing w:val="0"/>
              <w:jc w:val="center"/>
              <w:rPr>
                <w:rFonts w:ascii="Times New Roman" w:hAnsi="Times New Roman" w:cs="Times New Roman"/>
                <w:sz w:val="26"/>
                <w:szCs w:val="26"/>
              </w:rPr>
            </w:pPr>
            <w:r w:rsidRPr="00351151">
              <w:rPr>
                <w:rFonts w:ascii="Times New Roman" w:hAnsi="Times New Roman" w:cs="Times New Roman"/>
                <w:sz w:val="26"/>
                <w:szCs w:val="26"/>
              </w:rPr>
              <w:t>37,3</w:t>
            </w:r>
          </w:p>
        </w:tc>
      </w:tr>
      <w:tr w:rsidR="009672C5" w:rsidRPr="00351151" w14:paraId="4E81E2A5" w14:textId="77777777" w:rsidTr="00EF47D2">
        <w:trPr>
          <w:trHeight w:val="1196"/>
          <w:jc w:val="center"/>
        </w:trPr>
        <w:tc>
          <w:tcPr>
            <w:tcW w:w="5372" w:type="dxa"/>
            <w:vAlign w:val="center"/>
          </w:tcPr>
          <w:p w14:paraId="5587958B" w14:textId="77777777" w:rsidR="009672C5" w:rsidRPr="00351151" w:rsidRDefault="009672C5" w:rsidP="00150D84">
            <w:pPr>
              <w:pStyle w:val="ListParagraph"/>
              <w:spacing w:after="0" w:line="360" w:lineRule="auto"/>
              <w:ind w:left="0"/>
              <w:contextualSpacing w:val="0"/>
              <w:rPr>
                <w:rFonts w:ascii="Times New Roman" w:hAnsi="Times New Roman" w:cs="Times New Roman"/>
                <w:sz w:val="26"/>
                <w:szCs w:val="26"/>
              </w:rPr>
            </w:pPr>
            <w:r w:rsidRPr="00351151">
              <w:rPr>
                <w:rFonts w:ascii="Times New Roman" w:hAnsi="Times New Roman" w:cs="Times New Roman"/>
                <w:sz w:val="26"/>
                <w:szCs w:val="26"/>
              </w:rPr>
              <w:t>Biết thẻ BHYT không còn giá trị khi hết hạn</w:t>
            </w:r>
          </w:p>
          <w:p w14:paraId="4D80EBF5" w14:textId="77777777" w:rsidR="009672C5" w:rsidRPr="00351151" w:rsidRDefault="009672C5" w:rsidP="00150D84">
            <w:pPr>
              <w:pStyle w:val="ListParagraph"/>
              <w:spacing w:after="0" w:line="360" w:lineRule="auto"/>
              <w:contextualSpacing w:val="0"/>
              <w:rPr>
                <w:rFonts w:ascii="Times New Roman" w:hAnsi="Times New Roman" w:cs="Times New Roman"/>
                <w:sz w:val="26"/>
                <w:szCs w:val="26"/>
              </w:rPr>
            </w:pPr>
            <w:r w:rsidRPr="00351151">
              <w:rPr>
                <w:rFonts w:ascii="Times New Roman" w:hAnsi="Times New Roman" w:cs="Times New Roman"/>
                <w:sz w:val="26"/>
                <w:szCs w:val="26"/>
              </w:rPr>
              <w:t>Có</w:t>
            </w:r>
          </w:p>
          <w:p w14:paraId="65E8F682" w14:textId="77777777" w:rsidR="009672C5" w:rsidRPr="00351151" w:rsidRDefault="009672C5" w:rsidP="00150D84">
            <w:pPr>
              <w:pStyle w:val="ListParagraph"/>
              <w:spacing w:after="0" w:line="360" w:lineRule="auto"/>
              <w:contextualSpacing w:val="0"/>
              <w:rPr>
                <w:rFonts w:ascii="Times New Roman" w:hAnsi="Times New Roman" w:cs="Times New Roman"/>
                <w:sz w:val="26"/>
                <w:szCs w:val="26"/>
              </w:rPr>
            </w:pPr>
            <w:r w:rsidRPr="00351151">
              <w:rPr>
                <w:rFonts w:ascii="Times New Roman" w:hAnsi="Times New Roman" w:cs="Times New Roman"/>
                <w:sz w:val="26"/>
                <w:szCs w:val="26"/>
              </w:rPr>
              <w:t>Không</w:t>
            </w:r>
          </w:p>
        </w:tc>
        <w:tc>
          <w:tcPr>
            <w:tcW w:w="1842" w:type="dxa"/>
            <w:vAlign w:val="center"/>
          </w:tcPr>
          <w:p w14:paraId="4C8D63D5" w14:textId="77777777" w:rsidR="00150D84" w:rsidRPr="00351151" w:rsidRDefault="00150D84" w:rsidP="00150D84">
            <w:pPr>
              <w:pStyle w:val="ListParagraph"/>
              <w:spacing w:after="0" w:line="360" w:lineRule="auto"/>
              <w:ind w:left="0"/>
              <w:contextualSpacing w:val="0"/>
              <w:jc w:val="center"/>
              <w:rPr>
                <w:rFonts w:ascii="Times New Roman" w:hAnsi="Times New Roman" w:cs="Times New Roman"/>
                <w:sz w:val="26"/>
                <w:szCs w:val="26"/>
              </w:rPr>
            </w:pPr>
          </w:p>
          <w:p w14:paraId="3545D7A2" w14:textId="0FE4834A" w:rsidR="009672C5" w:rsidRPr="00351151" w:rsidRDefault="009672C5" w:rsidP="00150D84">
            <w:pPr>
              <w:pStyle w:val="ListParagraph"/>
              <w:spacing w:after="0" w:line="360" w:lineRule="auto"/>
              <w:ind w:left="0"/>
              <w:contextualSpacing w:val="0"/>
              <w:jc w:val="center"/>
              <w:rPr>
                <w:rFonts w:ascii="Times New Roman" w:hAnsi="Times New Roman" w:cs="Times New Roman"/>
                <w:sz w:val="26"/>
                <w:szCs w:val="26"/>
              </w:rPr>
            </w:pPr>
            <w:r w:rsidRPr="00351151">
              <w:rPr>
                <w:rFonts w:ascii="Times New Roman" w:hAnsi="Times New Roman" w:cs="Times New Roman"/>
                <w:sz w:val="26"/>
                <w:szCs w:val="26"/>
              </w:rPr>
              <w:t>309</w:t>
            </w:r>
          </w:p>
          <w:p w14:paraId="536E25BC" w14:textId="77777777" w:rsidR="009672C5" w:rsidRPr="00351151" w:rsidRDefault="009672C5" w:rsidP="00150D84">
            <w:pPr>
              <w:pStyle w:val="ListParagraph"/>
              <w:spacing w:after="0" w:line="360" w:lineRule="auto"/>
              <w:ind w:left="0"/>
              <w:contextualSpacing w:val="0"/>
              <w:jc w:val="center"/>
              <w:rPr>
                <w:rFonts w:ascii="Times New Roman" w:hAnsi="Times New Roman" w:cs="Times New Roman"/>
                <w:sz w:val="26"/>
                <w:szCs w:val="26"/>
              </w:rPr>
            </w:pPr>
            <w:r w:rsidRPr="00351151">
              <w:rPr>
                <w:rFonts w:ascii="Times New Roman" w:hAnsi="Times New Roman" w:cs="Times New Roman"/>
                <w:sz w:val="26"/>
                <w:szCs w:val="26"/>
              </w:rPr>
              <w:t>619</w:t>
            </w:r>
          </w:p>
        </w:tc>
        <w:tc>
          <w:tcPr>
            <w:tcW w:w="1560" w:type="dxa"/>
            <w:vAlign w:val="center"/>
          </w:tcPr>
          <w:p w14:paraId="786E907F" w14:textId="77777777" w:rsidR="00150D84" w:rsidRPr="00351151" w:rsidRDefault="00150D84" w:rsidP="00150D84">
            <w:pPr>
              <w:pStyle w:val="ListParagraph"/>
              <w:spacing w:after="0" w:line="360" w:lineRule="auto"/>
              <w:ind w:left="0"/>
              <w:contextualSpacing w:val="0"/>
              <w:jc w:val="center"/>
              <w:rPr>
                <w:rFonts w:ascii="Times New Roman" w:hAnsi="Times New Roman" w:cs="Times New Roman"/>
                <w:sz w:val="26"/>
                <w:szCs w:val="26"/>
              </w:rPr>
            </w:pPr>
          </w:p>
          <w:p w14:paraId="43AA8CDD" w14:textId="673BB3D3" w:rsidR="009672C5" w:rsidRPr="00351151" w:rsidRDefault="009672C5" w:rsidP="00150D84">
            <w:pPr>
              <w:pStyle w:val="ListParagraph"/>
              <w:spacing w:after="0" w:line="360" w:lineRule="auto"/>
              <w:ind w:left="0"/>
              <w:contextualSpacing w:val="0"/>
              <w:jc w:val="center"/>
              <w:rPr>
                <w:rFonts w:ascii="Times New Roman" w:hAnsi="Times New Roman" w:cs="Times New Roman"/>
                <w:sz w:val="26"/>
                <w:szCs w:val="26"/>
              </w:rPr>
            </w:pPr>
            <w:r w:rsidRPr="00351151">
              <w:rPr>
                <w:rFonts w:ascii="Times New Roman" w:hAnsi="Times New Roman" w:cs="Times New Roman"/>
                <w:sz w:val="26"/>
                <w:szCs w:val="26"/>
              </w:rPr>
              <w:t>33,3</w:t>
            </w:r>
          </w:p>
          <w:p w14:paraId="00EAE5E3" w14:textId="77777777" w:rsidR="009672C5" w:rsidRPr="00351151" w:rsidRDefault="009672C5" w:rsidP="00150D84">
            <w:pPr>
              <w:pStyle w:val="ListParagraph"/>
              <w:spacing w:after="0" w:line="360" w:lineRule="auto"/>
              <w:ind w:left="0"/>
              <w:contextualSpacing w:val="0"/>
              <w:jc w:val="center"/>
              <w:rPr>
                <w:rFonts w:ascii="Times New Roman" w:hAnsi="Times New Roman" w:cs="Times New Roman"/>
                <w:sz w:val="26"/>
                <w:szCs w:val="26"/>
              </w:rPr>
            </w:pPr>
            <w:r w:rsidRPr="00351151">
              <w:rPr>
                <w:rFonts w:ascii="Times New Roman" w:hAnsi="Times New Roman" w:cs="Times New Roman"/>
                <w:sz w:val="26"/>
                <w:szCs w:val="26"/>
              </w:rPr>
              <w:t>66,7</w:t>
            </w:r>
          </w:p>
        </w:tc>
      </w:tr>
      <w:tr w:rsidR="009672C5" w:rsidRPr="00351151" w14:paraId="25FE0C9B" w14:textId="77777777" w:rsidTr="00EF47D2">
        <w:trPr>
          <w:trHeight w:val="1196"/>
          <w:jc w:val="center"/>
        </w:trPr>
        <w:tc>
          <w:tcPr>
            <w:tcW w:w="5372" w:type="dxa"/>
            <w:vAlign w:val="center"/>
          </w:tcPr>
          <w:p w14:paraId="67E0C216" w14:textId="77777777" w:rsidR="009672C5" w:rsidRPr="00351151" w:rsidRDefault="009672C5" w:rsidP="00150D84">
            <w:pPr>
              <w:pStyle w:val="ListParagraph"/>
              <w:spacing w:after="0" w:line="360" w:lineRule="auto"/>
              <w:ind w:left="0"/>
              <w:contextualSpacing w:val="0"/>
              <w:rPr>
                <w:rFonts w:ascii="Times New Roman" w:hAnsi="Times New Roman" w:cs="Times New Roman"/>
                <w:sz w:val="26"/>
                <w:szCs w:val="26"/>
              </w:rPr>
            </w:pPr>
            <w:r w:rsidRPr="00351151">
              <w:rPr>
                <w:rFonts w:ascii="Times New Roman" w:hAnsi="Times New Roman" w:cs="Times New Roman"/>
                <w:sz w:val="26"/>
                <w:szCs w:val="26"/>
              </w:rPr>
              <w:t>Biết thẻ BHYT không còn giá trị khi bị tẩy xoá</w:t>
            </w:r>
          </w:p>
          <w:p w14:paraId="3482ABBF" w14:textId="77777777" w:rsidR="009672C5" w:rsidRPr="00351151" w:rsidRDefault="009672C5" w:rsidP="00150D84">
            <w:pPr>
              <w:pStyle w:val="ListParagraph"/>
              <w:spacing w:after="0" w:line="360" w:lineRule="auto"/>
              <w:contextualSpacing w:val="0"/>
              <w:rPr>
                <w:rFonts w:ascii="Times New Roman" w:hAnsi="Times New Roman" w:cs="Times New Roman"/>
                <w:sz w:val="26"/>
                <w:szCs w:val="26"/>
              </w:rPr>
            </w:pPr>
            <w:r w:rsidRPr="00351151">
              <w:rPr>
                <w:rFonts w:ascii="Times New Roman" w:hAnsi="Times New Roman" w:cs="Times New Roman"/>
                <w:sz w:val="26"/>
                <w:szCs w:val="26"/>
              </w:rPr>
              <w:t>Có</w:t>
            </w:r>
          </w:p>
          <w:p w14:paraId="14038B7E" w14:textId="77777777" w:rsidR="009672C5" w:rsidRPr="00351151" w:rsidRDefault="009672C5" w:rsidP="00150D84">
            <w:pPr>
              <w:pStyle w:val="ListParagraph"/>
              <w:spacing w:after="0" w:line="360" w:lineRule="auto"/>
              <w:contextualSpacing w:val="0"/>
              <w:rPr>
                <w:rFonts w:ascii="Times New Roman" w:hAnsi="Times New Roman" w:cs="Times New Roman"/>
                <w:sz w:val="26"/>
                <w:szCs w:val="26"/>
              </w:rPr>
            </w:pPr>
            <w:r w:rsidRPr="00351151">
              <w:rPr>
                <w:rFonts w:ascii="Times New Roman" w:hAnsi="Times New Roman" w:cs="Times New Roman"/>
                <w:sz w:val="26"/>
                <w:szCs w:val="26"/>
              </w:rPr>
              <w:t>Không</w:t>
            </w:r>
          </w:p>
        </w:tc>
        <w:tc>
          <w:tcPr>
            <w:tcW w:w="1842" w:type="dxa"/>
            <w:vAlign w:val="center"/>
          </w:tcPr>
          <w:p w14:paraId="5628920F" w14:textId="77777777" w:rsidR="00150D84" w:rsidRPr="00351151" w:rsidRDefault="00150D84" w:rsidP="00150D84">
            <w:pPr>
              <w:pStyle w:val="ListParagraph"/>
              <w:spacing w:after="0" w:line="360" w:lineRule="auto"/>
              <w:ind w:left="0"/>
              <w:contextualSpacing w:val="0"/>
              <w:jc w:val="center"/>
              <w:rPr>
                <w:rFonts w:ascii="Times New Roman" w:hAnsi="Times New Roman" w:cs="Times New Roman"/>
                <w:sz w:val="26"/>
                <w:szCs w:val="26"/>
              </w:rPr>
            </w:pPr>
          </w:p>
          <w:p w14:paraId="670B10BA" w14:textId="44AA5917" w:rsidR="009672C5" w:rsidRPr="00351151" w:rsidRDefault="009672C5" w:rsidP="00150D84">
            <w:pPr>
              <w:pStyle w:val="ListParagraph"/>
              <w:spacing w:after="0" w:line="360" w:lineRule="auto"/>
              <w:ind w:left="0"/>
              <w:contextualSpacing w:val="0"/>
              <w:jc w:val="center"/>
              <w:rPr>
                <w:rFonts w:ascii="Times New Roman" w:hAnsi="Times New Roman" w:cs="Times New Roman"/>
                <w:sz w:val="26"/>
                <w:szCs w:val="26"/>
              </w:rPr>
            </w:pPr>
            <w:r w:rsidRPr="00351151">
              <w:rPr>
                <w:rFonts w:ascii="Times New Roman" w:hAnsi="Times New Roman" w:cs="Times New Roman"/>
                <w:sz w:val="26"/>
                <w:szCs w:val="26"/>
              </w:rPr>
              <w:t>401</w:t>
            </w:r>
          </w:p>
          <w:p w14:paraId="2E8D9300" w14:textId="77777777" w:rsidR="009672C5" w:rsidRPr="00351151" w:rsidRDefault="009672C5" w:rsidP="00150D84">
            <w:pPr>
              <w:pStyle w:val="ListParagraph"/>
              <w:spacing w:after="0" w:line="360" w:lineRule="auto"/>
              <w:ind w:left="0"/>
              <w:contextualSpacing w:val="0"/>
              <w:jc w:val="center"/>
              <w:rPr>
                <w:rFonts w:ascii="Times New Roman" w:hAnsi="Times New Roman" w:cs="Times New Roman"/>
                <w:sz w:val="26"/>
                <w:szCs w:val="26"/>
              </w:rPr>
            </w:pPr>
            <w:r w:rsidRPr="00351151">
              <w:rPr>
                <w:rFonts w:ascii="Times New Roman" w:hAnsi="Times New Roman" w:cs="Times New Roman"/>
                <w:sz w:val="26"/>
                <w:szCs w:val="26"/>
              </w:rPr>
              <w:t>527</w:t>
            </w:r>
          </w:p>
        </w:tc>
        <w:tc>
          <w:tcPr>
            <w:tcW w:w="1560" w:type="dxa"/>
            <w:vAlign w:val="center"/>
          </w:tcPr>
          <w:p w14:paraId="357B7938" w14:textId="77777777" w:rsidR="00150D84" w:rsidRPr="00351151" w:rsidRDefault="00150D84" w:rsidP="00150D84">
            <w:pPr>
              <w:pStyle w:val="ListParagraph"/>
              <w:spacing w:after="0" w:line="360" w:lineRule="auto"/>
              <w:ind w:left="0"/>
              <w:contextualSpacing w:val="0"/>
              <w:jc w:val="center"/>
              <w:rPr>
                <w:rFonts w:ascii="Times New Roman" w:hAnsi="Times New Roman" w:cs="Times New Roman"/>
                <w:sz w:val="26"/>
                <w:szCs w:val="26"/>
              </w:rPr>
            </w:pPr>
          </w:p>
          <w:p w14:paraId="084D4244" w14:textId="6D7826F5" w:rsidR="009672C5" w:rsidRPr="00351151" w:rsidRDefault="009672C5" w:rsidP="00150D84">
            <w:pPr>
              <w:pStyle w:val="ListParagraph"/>
              <w:spacing w:after="0" w:line="360" w:lineRule="auto"/>
              <w:ind w:left="0"/>
              <w:contextualSpacing w:val="0"/>
              <w:jc w:val="center"/>
              <w:rPr>
                <w:rFonts w:ascii="Times New Roman" w:hAnsi="Times New Roman" w:cs="Times New Roman"/>
                <w:sz w:val="26"/>
                <w:szCs w:val="26"/>
              </w:rPr>
            </w:pPr>
            <w:r w:rsidRPr="00351151">
              <w:rPr>
                <w:rFonts w:ascii="Times New Roman" w:hAnsi="Times New Roman" w:cs="Times New Roman"/>
                <w:sz w:val="26"/>
                <w:szCs w:val="26"/>
              </w:rPr>
              <w:t>43,2</w:t>
            </w:r>
          </w:p>
          <w:p w14:paraId="16F3E753" w14:textId="77777777" w:rsidR="009672C5" w:rsidRPr="00351151" w:rsidRDefault="009672C5" w:rsidP="00150D84">
            <w:pPr>
              <w:pStyle w:val="ListParagraph"/>
              <w:spacing w:after="0" w:line="360" w:lineRule="auto"/>
              <w:ind w:left="0"/>
              <w:contextualSpacing w:val="0"/>
              <w:jc w:val="center"/>
              <w:rPr>
                <w:rFonts w:ascii="Times New Roman" w:hAnsi="Times New Roman" w:cs="Times New Roman"/>
                <w:sz w:val="26"/>
                <w:szCs w:val="26"/>
              </w:rPr>
            </w:pPr>
            <w:r w:rsidRPr="00351151">
              <w:rPr>
                <w:rFonts w:ascii="Times New Roman" w:hAnsi="Times New Roman" w:cs="Times New Roman"/>
                <w:sz w:val="26"/>
                <w:szCs w:val="26"/>
              </w:rPr>
              <w:t>56,8</w:t>
            </w:r>
          </w:p>
        </w:tc>
      </w:tr>
      <w:tr w:rsidR="009672C5" w:rsidRPr="00351151" w14:paraId="32569323" w14:textId="77777777" w:rsidTr="00EF47D2">
        <w:trPr>
          <w:trHeight w:val="1196"/>
          <w:jc w:val="center"/>
        </w:trPr>
        <w:tc>
          <w:tcPr>
            <w:tcW w:w="5372" w:type="dxa"/>
            <w:vAlign w:val="center"/>
          </w:tcPr>
          <w:p w14:paraId="1E366BA8" w14:textId="77777777" w:rsidR="009672C5" w:rsidRPr="00351151" w:rsidRDefault="009672C5" w:rsidP="00150D84">
            <w:pPr>
              <w:pStyle w:val="ListParagraph"/>
              <w:spacing w:after="0" w:line="360" w:lineRule="auto"/>
              <w:ind w:left="0"/>
              <w:contextualSpacing w:val="0"/>
              <w:rPr>
                <w:rFonts w:ascii="Times New Roman" w:hAnsi="Times New Roman" w:cs="Times New Roman"/>
                <w:sz w:val="26"/>
                <w:szCs w:val="26"/>
              </w:rPr>
            </w:pPr>
            <w:r w:rsidRPr="00351151">
              <w:rPr>
                <w:rFonts w:ascii="Times New Roman" w:hAnsi="Times New Roman" w:cs="Times New Roman"/>
                <w:sz w:val="26"/>
                <w:szCs w:val="26"/>
              </w:rPr>
              <w:t>Biết thẻ BHYT không còn giá trị khi sai thông tin cá nhân trên thẻ</w:t>
            </w:r>
          </w:p>
          <w:p w14:paraId="28CCBB3D" w14:textId="77777777" w:rsidR="009672C5" w:rsidRPr="00351151" w:rsidRDefault="009672C5" w:rsidP="00150D84">
            <w:pPr>
              <w:pStyle w:val="ListParagraph"/>
              <w:spacing w:after="0" w:line="360" w:lineRule="auto"/>
              <w:contextualSpacing w:val="0"/>
              <w:rPr>
                <w:rFonts w:ascii="Times New Roman" w:hAnsi="Times New Roman" w:cs="Times New Roman"/>
                <w:sz w:val="26"/>
                <w:szCs w:val="26"/>
              </w:rPr>
            </w:pPr>
            <w:r w:rsidRPr="00351151">
              <w:rPr>
                <w:rFonts w:ascii="Times New Roman" w:hAnsi="Times New Roman" w:cs="Times New Roman"/>
                <w:sz w:val="26"/>
                <w:szCs w:val="26"/>
              </w:rPr>
              <w:t>Có</w:t>
            </w:r>
          </w:p>
          <w:p w14:paraId="5137D745" w14:textId="77777777" w:rsidR="009672C5" w:rsidRPr="00351151" w:rsidRDefault="009672C5" w:rsidP="00150D84">
            <w:pPr>
              <w:pStyle w:val="ListParagraph"/>
              <w:spacing w:after="0" w:line="360" w:lineRule="auto"/>
              <w:contextualSpacing w:val="0"/>
              <w:rPr>
                <w:rFonts w:ascii="Times New Roman" w:hAnsi="Times New Roman" w:cs="Times New Roman"/>
                <w:sz w:val="26"/>
                <w:szCs w:val="26"/>
              </w:rPr>
            </w:pPr>
            <w:r w:rsidRPr="00351151">
              <w:rPr>
                <w:rFonts w:ascii="Times New Roman" w:hAnsi="Times New Roman" w:cs="Times New Roman"/>
                <w:sz w:val="26"/>
                <w:szCs w:val="26"/>
              </w:rPr>
              <w:t>Không</w:t>
            </w:r>
          </w:p>
        </w:tc>
        <w:tc>
          <w:tcPr>
            <w:tcW w:w="1842" w:type="dxa"/>
            <w:vAlign w:val="center"/>
          </w:tcPr>
          <w:p w14:paraId="04B3F5DB" w14:textId="77777777" w:rsidR="00150D84" w:rsidRPr="00351151" w:rsidRDefault="00150D84" w:rsidP="00150D84">
            <w:pPr>
              <w:pStyle w:val="ListParagraph"/>
              <w:spacing w:after="0" w:line="360" w:lineRule="auto"/>
              <w:ind w:left="0"/>
              <w:contextualSpacing w:val="0"/>
              <w:jc w:val="center"/>
              <w:rPr>
                <w:rFonts w:ascii="Times New Roman" w:hAnsi="Times New Roman" w:cs="Times New Roman"/>
                <w:sz w:val="26"/>
                <w:szCs w:val="26"/>
              </w:rPr>
            </w:pPr>
          </w:p>
          <w:p w14:paraId="14AA1722" w14:textId="77777777" w:rsidR="00150D84" w:rsidRPr="00351151" w:rsidRDefault="00150D84" w:rsidP="00150D84">
            <w:pPr>
              <w:pStyle w:val="ListParagraph"/>
              <w:spacing w:after="0" w:line="360" w:lineRule="auto"/>
              <w:ind w:left="0"/>
              <w:contextualSpacing w:val="0"/>
              <w:jc w:val="center"/>
              <w:rPr>
                <w:rFonts w:ascii="Times New Roman" w:hAnsi="Times New Roman" w:cs="Times New Roman"/>
                <w:sz w:val="26"/>
                <w:szCs w:val="26"/>
              </w:rPr>
            </w:pPr>
          </w:p>
          <w:p w14:paraId="664A502D" w14:textId="06EB8716" w:rsidR="009672C5" w:rsidRPr="00351151" w:rsidRDefault="009672C5" w:rsidP="00150D84">
            <w:pPr>
              <w:pStyle w:val="ListParagraph"/>
              <w:spacing w:after="0" w:line="360" w:lineRule="auto"/>
              <w:ind w:left="0"/>
              <w:contextualSpacing w:val="0"/>
              <w:jc w:val="center"/>
              <w:rPr>
                <w:rFonts w:ascii="Times New Roman" w:hAnsi="Times New Roman" w:cs="Times New Roman"/>
                <w:sz w:val="26"/>
                <w:szCs w:val="26"/>
              </w:rPr>
            </w:pPr>
            <w:r w:rsidRPr="00351151">
              <w:rPr>
                <w:rFonts w:ascii="Times New Roman" w:hAnsi="Times New Roman" w:cs="Times New Roman"/>
                <w:sz w:val="26"/>
                <w:szCs w:val="26"/>
              </w:rPr>
              <w:t>342</w:t>
            </w:r>
          </w:p>
          <w:p w14:paraId="4BF2AD95" w14:textId="77777777" w:rsidR="009672C5" w:rsidRPr="00351151" w:rsidRDefault="009672C5" w:rsidP="00150D84">
            <w:pPr>
              <w:pStyle w:val="ListParagraph"/>
              <w:spacing w:after="0" w:line="360" w:lineRule="auto"/>
              <w:ind w:left="0"/>
              <w:contextualSpacing w:val="0"/>
              <w:jc w:val="center"/>
              <w:rPr>
                <w:rFonts w:ascii="Times New Roman" w:hAnsi="Times New Roman" w:cs="Times New Roman"/>
                <w:sz w:val="26"/>
                <w:szCs w:val="26"/>
              </w:rPr>
            </w:pPr>
            <w:r w:rsidRPr="00351151">
              <w:rPr>
                <w:rFonts w:ascii="Times New Roman" w:hAnsi="Times New Roman" w:cs="Times New Roman"/>
                <w:sz w:val="26"/>
                <w:szCs w:val="26"/>
              </w:rPr>
              <w:t>586</w:t>
            </w:r>
          </w:p>
        </w:tc>
        <w:tc>
          <w:tcPr>
            <w:tcW w:w="1560" w:type="dxa"/>
            <w:vAlign w:val="center"/>
          </w:tcPr>
          <w:p w14:paraId="0D15449E" w14:textId="77777777" w:rsidR="00150D84" w:rsidRPr="00351151" w:rsidRDefault="00150D84" w:rsidP="00150D84">
            <w:pPr>
              <w:pStyle w:val="ListParagraph"/>
              <w:spacing w:after="0" w:line="360" w:lineRule="auto"/>
              <w:ind w:left="0"/>
              <w:contextualSpacing w:val="0"/>
              <w:jc w:val="center"/>
              <w:rPr>
                <w:rFonts w:ascii="Times New Roman" w:hAnsi="Times New Roman" w:cs="Times New Roman"/>
                <w:sz w:val="26"/>
                <w:szCs w:val="26"/>
              </w:rPr>
            </w:pPr>
          </w:p>
          <w:p w14:paraId="148B5008" w14:textId="77777777" w:rsidR="00150D84" w:rsidRPr="00351151" w:rsidRDefault="00150D84" w:rsidP="00150D84">
            <w:pPr>
              <w:pStyle w:val="ListParagraph"/>
              <w:spacing w:after="0" w:line="360" w:lineRule="auto"/>
              <w:ind w:left="0"/>
              <w:contextualSpacing w:val="0"/>
              <w:jc w:val="center"/>
              <w:rPr>
                <w:rFonts w:ascii="Times New Roman" w:hAnsi="Times New Roman" w:cs="Times New Roman"/>
                <w:sz w:val="26"/>
                <w:szCs w:val="26"/>
              </w:rPr>
            </w:pPr>
          </w:p>
          <w:p w14:paraId="37FA01CC" w14:textId="03F62237" w:rsidR="009672C5" w:rsidRPr="00351151" w:rsidRDefault="009672C5" w:rsidP="00150D84">
            <w:pPr>
              <w:pStyle w:val="ListParagraph"/>
              <w:spacing w:after="0" w:line="360" w:lineRule="auto"/>
              <w:ind w:left="0"/>
              <w:contextualSpacing w:val="0"/>
              <w:jc w:val="center"/>
              <w:rPr>
                <w:rFonts w:ascii="Times New Roman" w:hAnsi="Times New Roman" w:cs="Times New Roman"/>
                <w:sz w:val="26"/>
                <w:szCs w:val="26"/>
              </w:rPr>
            </w:pPr>
            <w:r w:rsidRPr="00351151">
              <w:rPr>
                <w:rFonts w:ascii="Times New Roman" w:hAnsi="Times New Roman" w:cs="Times New Roman"/>
                <w:sz w:val="26"/>
                <w:szCs w:val="26"/>
              </w:rPr>
              <w:t>36,8</w:t>
            </w:r>
          </w:p>
          <w:p w14:paraId="0D23D2B1" w14:textId="77777777" w:rsidR="009672C5" w:rsidRPr="00351151" w:rsidRDefault="009672C5" w:rsidP="00150D84">
            <w:pPr>
              <w:pStyle w:val="ListParagraph"/>
              <w:spacing w:after="0" w:line="360" w:lineRule="auto"/>
              <w:ind w:left="0"/>
              <w:contextualSpacing w:val="0"/>
              <w:jc w:val="center"/>
              <w:rPr>
                <w:rFonts w:ascii="Times New Roman" w:hAnsi="Times New Roman" w:cs="Times New Roman"/>
                <w:sz w:val="26"/>
                <w:szCs w:val="26"/>
              </w:rPr>
            </w:pPr>
            <w:r w:rsidRPr="00351151">
              <w:rPr>
                <w:rFonts w:ascii="Times New Roman" w:hAnsi="Times New Roman" w:cs="Times New Roman"/>
                <w:sz w:val="26"/>
                <w:szCs w:val="26"/>
              </w:rPr>
              <w:t>63,2</w:t>
            </w:r>
          </w:p>
        </w:tc>
      </w:tr>
    </w:tbl>
    <w:p w14:paraId="43425330" w14:textId="2B3F29A3" w:rsidR="002C6ABD" w:rsidRPr="00351151" w:rsidRDefault="00E453D7" w:rsidP="001E0639">
      <w:pPr>
        <w:pStyle w:val="ListParagraph"/>
        <w:spacing w:before="120" w:after="0" w:line="360" w:lineRule="auto"/>
        <w:ind w:left="0" w:firstLine="720"/>
        <w:contextualSpacing w:val="0"/>
        <w:jc w:val="both"/>
        <w:rPr>
          <w:rFonts w:ascii="Times New Roman" w:hAnsi="Times New Roman" w:cs="Times New Roman"/>
          <w:sz w:val="26"/>
          <w:szCs w:val="26"/>
        </w:rPr>
      </w:pPr>
      <w:r w:rsidRPr="00351151">
        <w:rPr>
          <w:rFonts w:ascii="Times New Roman" w:hAnsi="Times New Roman" w:cs="Times New Roman"/>
          <w:sz w:val="26"/>
          <w:szCs w:val="26"/>
        </w:rPr>
        <w:t xml:space="preserve">Bảng </w:t>
      </w:r>
      <w:r w:rsidR="002C6ABD" w:rsidRPr="00351151">
        <w:rPr>
          <w:rFonts w:ascii="Times New Roman" w:hAnsi="Times New Roman" w:cs="Times New Roman"/>
          <w:sz w:val="26"/>
          <w:szCs w:val="26"/>
        </w:rPr>
        <w:t>3.</w:t>
      </w:r>
      <w:r w:rsidR="00882994" w:rsidRPr="00351151">
        <w:rPr>
          <w:rFonts w:ascii="Times New Roman" w:hAnsi="Times New Roman" w:cs="Times New Roman"/>
          <w:sz w:val="26"/>
          <w:szCs w:val="26"/>
        </w:rPr>
        <w:t>7</w:t>
      </w:r>
      <w:r w:rsidRPr="00351151">
        <w:rPr>
          <w:rFonts w:ascii="Times New Roman" w:hAnsi="Times New Roman" w:cs="Times New Roman"/>
          <w:sz w:val="26"/>
          <w:szCs w:val="26"/>
        </w:rPr>
        <w:t xml:space="preserve"> cho thấy t</w:t>
      </w:r>
      <w:r w:rsidR="00234D09" w:rsidRPr="00351151">
        <w:rPr>
          <w:rFonts w:ascii="Times New Roman" w:hAnsi="Times New Roman" w:cs="Times New Roman"/>
          <w:sz w:val="26"/>
          <w:szCs w:val="26"/>
        </w:rPr>
        <w:t xml:space="preserve">ỷ lệ người có thẻ BHYT </w:t>
      </w:r>
      <w:r w:rsidRPr="00351151">
        <w:rPr>
          <w:rFonts w:ascii="Times New Roman" w:hAnsi="Times New Roman" w:cs="Times New Roman"/>
          <w:sz w:val="26"/>
          <w:szCs w:val="26"/>
        </w:rPr>
        <w:t xml:space="preserve">biết chấp hành đúng các quy định và hướng dẫn của cơ quan BHYT chiếm </w:t>
      </w:r>
      <w:r w:rsidR="002C6ABD" w:rsidRPr="00351151">
        <w:rPr>
          <w:rFonts w:ascii="Times New Roman" w:hAnsi="Times New Roman" w:cs="Times New Roman"/>
          <w:sz w:val="26"/>
          <w:szCs w:val="26"/>
        </w:rPr>
        <w:t>60</w:t>
      </w:r>
      <w:r w:rsidRPr="00351151">
        <w:rPr>
          <w:rFonts w:ascii="Times New Roman" w:hAnsi="Times New Roman" w:cs="Times New Roman"/>
          <w:sz w:val="26"/>
          <w:szCs w:val="26"/>
        </w:rPr>
        <w:t xml:space="preserve">%, </w:t>
      </w:r>
      <w:r w:rsidR="00234D09" w:rsidRPr="00351151">
        <w:rPr>
          <w:rFonts w:ascii="Times New Roman" w:hAnsi="Times New Roman" w:cs="Times New Roman"/>
          <w:sz w:val="26"/>
          <w:szCs w:val="26"/>
        </w:rPr>
        <w:t xml:space="preserve">biết không cho người khác mượn thẻ BHYT chiếm </w:t>
      </w:r>
      <w:r w:rsidR="006447BD" w:rsidRPr="00351151">
        <w:rPr>
          <w:rFonts w:ascii="Times New Roman" w:hAnsi="Times New Roman" w:cs="Times New Roman"/>
          <w:sz w:val="26"/>
          <w:szCs w:val="26"/>
        </w:rPr>
        <w:t>52,2</w:t>
      </w:r>
      <w:r w:rsidR="00234D09" w:rsidRPr="00351151">
        <w:rPr>
          <w:rFonts w:ascii="Times New Roman" w:hAnsi="Times New Roman" w:cs="Times New Roman"/>
          <w:sz w:val="26"/>
          <w:szCs w:val="26"/>
        </w:rPr>
        <w:t xml:space="preserve">%, biết thẻ BHYT không còn giá trị khi hết hạn chiếm </w:t>
      </w:r>
      <w:r w:rsidR="006447BD" w:rsidRPr="00351151">
        <w:rPr>
          <w:rFonts w:ascii="Times New Roman" w:hAnsi="Times New Roman" w:cs="Times New Roman"/>
          <w:sz w:val="26"/>
          <w:szCs w:val="26"/>
        </w:rPr>
        <w:t>33,3</w:t>
      </w:r>
      <w:r w:rsidR="00234D09" w:rsidRPr="00351151">
        <w:rPr>
          <w:rFonts w:ascii="Times New Roman" w:hAnsi="Times New Roman" w:cs="Times New Roman"/>
          <w:sz w:val="26"/>
          <w:szCs w:val="26"/>
        </w:rPr>
        <w:t xml:space="preserve">%, </w:t>
      </w:r>
      <w:r w:rsidR="002C6ABD" w:rsidRPr="00351151">
        <w:rPr>
          <w:rFonts w:ascii="Times New Roman" w:hAnsi="Times New Roman" w:cs="Times New Roman"/>
          <w:sz w:val="26"/>
          <w:szCs w:val="26"/>
        </w:rPr>
        <w:t xml:space="preserve">biết không được đánh mất thẻ BHYT chiếm 62,7%. Tỷ lệ người có thẻ BHYT </w:t>
      </w:r>
      <w:r w:rsidR="00234D09" w:rsidRPr="00351151">
        <w:rPr>
          <w:rFonts w:ascii="Times New Roman" w:hAnsi="Times New Roman" w:cs="Times New Roman"/>
          <w:sz w:val="26"/>
          <w:szCs w:val="26"/>
        </w:rPr>
        <w:t xml:space="preserve">biết thẻ BHYT không còn giá trị khi </w:t>
      </w:r>
      <w:r w:rsidR="002C6ABD" w:rsidRPr="00351151">
        <w:rPr>
          <w:rFonts w:ascii="Times New Roman" w:hAnsi="Times New Roman" w:cs="Times New Roman"/>
          <w:sz w:val="26"/>
          <w:szCs w:val="26"/>
        </w:rPr>
        <w:t xml:space="preserve">không còn hạn chiếm 33,3%, khi </w:t>
      </w:r>
      <w:r w:rsidR="00234D09" w:rsidRPr="00351151">
        <w:rPr>
          <w:rFonts w:ascii="Times New Roman" w:hAnsi="Times New Roman" w:cs="Times New Roman"/>
          <w:sz w:val="26"/>
          <w:szCs w:val="26"/>
        </w:rPr>
        <w:t>bị tẩy xoá</w:t>
      </w:r>
      <w:r w:rsidR="00234D09" w:rsidRPr="00351151">
        <w:rPr>
          <w:rFonts w:ascii="Times New Roman" w:hAnsi="Times New Roman" w:cs="Times New Roman"/>
          <w:b/>
          <w:sz w:val="26"/>
          <w:szCs w:val="26"/>
        </w:rPr>
        <w:t xml:space="preserve"> </w:t>
      </w:r>
      <w:r w:rsidR="00234D09" w:rsidRPr="00351151">
        <w:rPr>
          <w:rFonts w:ascii="Times New Roman" w:hAnsi="Times New Roman" w:cs="Times New Roman"/>
          <w:sz w:val="26"/>
          <w:szCs w:val="26"/>
        </w:rPr>
        <w:t xml:space="preserve">chiếm </w:t>
      </w:r>
      <w:r w:rsidR="006447BD" w:rsidRPr="00351151">
        <w:rPr>
          <w:rFonts w:ascii="Times New Roman" w:hAnsi="Times New Roman" w:cs="Times New Roman"/>
          <w:sz w:val="26"/>
          <w:szCs w:val="26"/>
        </w:rPr>
        <w:t>43,2</w:t>
      </w:r>
      <w:r w:rsidR="00B3502C" w:rsidRPr="00351151">
        <w:rPr>
          <w:rFonts w:ascii="Times New Roman" w:hAnsi="Times New Roman" w:cs="Times New Roman"/>
          <w:sz w:val="26"/>
          <w:szCs w:val="26"/>
        </w:rPr>
        <w:t xml:space="preserve">% và biết thẻ BHYT không còn giá trị khi sai thông tin cá nhân trên thẻ chiếm </w:t>
      </w:r>
      <w:r w:rsidR="006447BD" w:rsidRPr="00351151">
        <w:rPr>
          <w:rFonts w:ascii="Times New Roman" w:hAnsi="Times New Roman" w:cs="Times New Roman"/>
          <w:sz w:val="26"/>
          <w:szCs w:val="26"/>
        </w:rPr>
        <w:t>36,8</w:t>
      </w:r>
      <w:r w:rsidR="00B3502C" w:rsidRPr="00351151">
        <w:rPr>
          <w:rFonts w:ascii="Times New Roman" w:hAnsi="Times New Roman" w:cs="Times New Roman"/>
          <w:sz w:val="26"/>
          <w:szCs w:val="26"/>
        </w:rPr>
        <w:t>%.</w:t>
      </w:r>
    </w:p>
    <w:p w14:paraId="3207AECC" w14:textId="7E8FA409" w:rsidR="002344F8" w:rsidRPr="00351151" w:rsidRDefault="00114B1D" w:rsidP="00EF47D2">
      <w:pPr>
        <w:pStyle w:val="Caption"/>
        <w:jc w:val="center"/>
        <w:rPr>
          <w:rFonts w:cs="Times New Roman"/>
          <w:szCs w:val="26"/>
        </w:rPr>
      </w:pPr>
      <w:bookmarkStart w:id="290" w:name="_Toc15505459"/>
      <w:bookmarkStart w:id="291" w:name="_Toc28080265"/>
      <w:r w:rsidRPr="00351151">
        <w:lastRenderedPageBreak/>
        <w:t>Bả</w:t>
      </w:r>
      <w:r w:rsidR="00EF47D2" w:rsidRPr="00351151">
        <w:t>ng 3.</w:t>
      </w:r>
      <w:fldSimple w:instr=" SEQ Bảng_3. \* ARABIC ">
        <w:r w:rsidR="00FA2275">
          <w:rPr>
            <w:noProof/>
          </w:rPr>
          <w:t>8</w:t>
        </w:r>
      </w:fldSimple>
      <w:r w:rsidR="002344F8" w:rsidRPr="00351151">
        <w:rPr>
          <w:rFonts w:cs="Times New Roman"/>
          <w:szCs w:val="26"/>
        </w:rPr>
        <w:t xml:space="preserve">. Kiến thức của người có thẻ BHYT về </w:t>
      </w:r>
      <w:r w:rsidR="003F1F4B" w:rsidRPr="00351151">
        <w:rPr>
          <w:rFonts w:cs="Times New Roman"/>
          <w:szCs w:val="26"/>
        </w:rPr>
        <w:t xml:space="preserve">quyền </w:t>
      </w:r>
      <w:r w:rsidR="002C6ABD" w:rsidRPr="00351151">
        <w:rPr>
          <w:rFonts w:cs="Times New Roman"/>
          <w:szCs w:val="26"/>
        </w:rPr>
        <w:t xml:space="preserve">chi trả của thẻ BHYT </w:t>
      </w:r>
      <w:r w:rsidR="002344F8" w:rsidRPr="00351151">
        <w:rPr>
          <w:rFonts w:cs="Times New Roman"/>
          <w:szCs w:val="26"/>
        </w:rPr>
        <w:t xml:space="preserve">trong sử dụng dịch vụ </w:t>
      </w:r>
      <w:r w:rsidR="00F74440" w:rsidRPr="00351151">
        <w:rPr>
          <w:rFonts w:cs="Times New Roman"/>
          <w:szCs w:val="26"/>
        </w:rPr>
        <w:t>KCB</w:t>
      </w:r>
      <w:r w:rsidR="00882994" w:rsidRPr="00351151">
        <w:rPr>
          <w:rFonts w:cs="Times New Roman"/>
          <w:szCs w:val="26"/>
        </w:rPr>
        <w:t xml:space="preserve"> (n=928)</w:t>
      </w:r>
      <w:bookmarkEnd w:id="290"/>
      <w:bookmarkEnd w:id="291"/>
    </w:p>
    <w:tbl>
      <w:tblPr>
        <w:tblStyle w:val="TableGrid"/>
        <w:tblW w:w="8774" w:type="dxa"/>
        <w:jc w:val="center"/>
        <w:tblInd w:w="265" w:type="dxa"/>
        <w:tblLook w:val="04A0" w:firstRow="1" w:lastRow="0" w:firstColumn="1" w:lastColumn="0" w:noHBand="0" w:noVBand="1"/>
      </w:tblPr>
      <w:tblGrid>
        <w:gridCol w:w="5372"/>
        <w:gridCol w:w="1842"/>
        <w:gridCol w:w="1560"/>
      </w:tblGrid>
      <w:tr w:rsidR="009672C5" w:rsidRPr="00351151" w14:paraId="4D69B60E" w14:textId="77777777" w:rsidTr="00EF47D2">
        <w:trPr>
          <w:trHeight w:val="368"/>
          <w:jc w:val="center"/>
        </w:trPr>
        <w:tc>
          <w:tcPr>
            <w:tcW w:w="5372" w:type="dxa"/>
            <w:shd w:val="clear" w:color="auto" w:fill="BDD6EE" w:themeFill="accent1" w:themeFillTint="66"/>
            <w:vAlign w:val="center"/>
          </w:tcPr>
          <w:p w14:paraId="1260B4D7" w14:textId="695E1F1E" w:rsidR="009672C5" w:rsidRPr="00351151" w:rsidRDefault="00F74440" w:rsidP="00150D84">
            <w:pPr>
              <w:pStyle w:val="ListParagraph"/>
              <w:widowControl w:val="0"/>
              <w:spacing w:after="0" w:line="360" w:lineRule="auto"/>
              <w:ind w:left="0"/>
              <w:contextualSpacing w:val="0"/>
              <w:jc w:val="center"/>
              <w:rPr>
                <w:rFonts w:ascii="Times New Roman" w:hAnsi="Times New Roman" w:cs="Times New Roman"/>
                <w:b/>
                <w:sz w:val="26"/>
                <w:szCs w:val="26"/>
              </w:rPr>
            </w:pPr>
            <w:r w:rsidRPr="00351151">
              <w:rPr>
                <w:rFonts w:ascii="Times New Roman" w:hAnsi="Times New Roman" w:cs="Times New Roman"/>
                <w:b/>
                <w:sz w:val="26"/>
                <w:szCs w:val="26"/>
              </w:rPr>
              <w:t>Nội dung</w:t>
            </w:r>
          </w:p>
        </w:tc>
        <w:tc>
          <w:tcPr>
            <w:tcW w:w="1842" w:type="dxa"/>
            <w:shd w:val="clear" w:color="auto" w:fill="BDD6EE" w:themeFill="accent1" w:themeFillTint="66"/>
            <w:vAlign w:val="center"/>
          </w:tcPr>
          <w:p w14:paraId="230657AD" w14:textId="77777777" w:rsidR="009672C5" w:rsidRPr="00351151" w:rsidRDefault="009672C5" w:rsidP="00150D84">
            <w:pPr>
              <w:widowControl w:val="0"/>
              <w:spacing w:after="0" w:line="360" w:lineRule="auto"/>
              <w:jc w:val="center"/>
              <w:rPr>
                <w:rFonts w:ascii="Times New Roman" w:hAnsi="Times New Roman" w:cs="Times New Roman"/>
                <w:b/>
                <w:sz w:val="26"/>
                <w:szCs w:val="26"/>
              </w:rPr>
            </w:pPr>
            <w:r w:rsidRPr="00351151">
              <w:rPr>
                <w:rFonts w:ascii="Times New Roman" w:hAnsi="Times New Roman" w:cs="Times New Roman"/>
                <w:b/>
                <w:sz w:val="26"/>
                <w:szCs w:val="26"/>
              </w:rPr>
              <w:t>Số lượng</w:t>
            </w:r>
          </w:p>
        </w:tc>
        <w:tc>
          <w:tcPr>
            <w:tcW w:w="1560" w:type="dxa"/>
            <w:shd w:val="clear" w:color="auto" w:fill="BDD6EE" w:themeFill="accent1" w:themeFillTint="66"/>
            <w:vAlign w:val="center"/>
          </w:tcPr>
          <w:p w14:paraId="455E4AD5" w14:textId="77777777" w:rsidR="009672C5" w:rsidRPr="00351151" w:rsidRDefault="009672C5" w:rsidP="00150D84">
            <w:pPr>
              <w:pStyle w:val="ListParagraph"/>
              <w:spacing w:after="0" w:line="360" w:lineRule="auto"/>
              <w:ind w:left="0"/>
              <w:jc w:val="center"/>
              <w:rPr>
                <w:rFonts w:ascii="Times New Roman" w:hAnsi="Times New Roman" w:cs="Times New Roman"/>
                <w:b/>
                <w:sz w:val="26"/>
                <w:szCs w:val="26"/>
              </w:rPr>
            </w:pPr>
            <w:r w:rsidRPr="00351151">
              <w:rPr>
                <w:rFonts w:ascii="Times New Roman" w:hAnsi="Times New Roman" w:cs="Times New Roman"/>
                <w:b/>
                <w:sz w:val="26"/>
                <w:szCs w:val="26"/>
              </w:rPr>
              <w:t>Tỷ lệ  (%)</w:t>
            </w:r>
          </w:p>
        </w:tc>
      </w:tr>
      <w:tr w:rsidR="009672C5" w:rsidRPr="00351151" w14:paraId="4D4C2D85" w14:textId="77777777" w:rsidTr="00EF47D2">
        <w:trPr>
          <w:trHeight w:val="1196"/>
          <w:jc w:val="center"/>
        </w:trPr>
        <w:tc>
          <w:tcPr>
            <w:tcW w:w="5372" w:type="dxa"/>
            <w:vAlign w:val="center"/>
          </w:tcPr>
          <w:p w14:paraId="6B7A0768" w14:textId="77777777" w:rsidR="009672C5" w:rsidRPr="00351151" w:rsidRDefault="009672C5" w:rsidP="00882994">
            <w:pPr>
              <w:pStyle w:val="ListParagraph"/>
              <w:spacing w:after="0" w:line="360" w:lineRule="auto"/>
              <w:ind w:left="0"/>
              <w:contextualSpacing w:val="0"/>
              <w:jc w:val="both"/>
              <w:rPr>
                <w:rFonts w:ascii="Times New Roman" w:hAnsi="Times New Roman" w:cs="Times New Roman"/>
                <w:sz w:val="26"/>
                <w:szCs w:val="26"/>
              </w:rPr>
            </w:pPr>
            <w:r w:rsidRPr="00351151">
              <w:rPr>
                <w:rFonts w:ascii="Times New Roman" w:hAnsi="Times New Roman" w:cs="Times New Roman"/>
                <w:sz w:val="26"/>
                <w:szCs w:val="26"/>
              </w:rPr>
              <w:t>Được chi trả chi phí khám và điều trị bệnh theo chế độ BHYT</w:t>
            </w:r>
          </w:p>
          <w:p w14:paraId="437B1632" w14:textId="77777777" w:rsidR="009672C5" w:rsidRPr="00351151" w:rsidRDefault="009672C5" w:rsidP="00150D84">
            <w:pPr>
              <w:pStyle w:val="ListParagraph"/>
              <w:spacing w:after="0" w:line="360" w:lineRule="auto"/>
              <w:contextualSpacing w:val="0"/>
              <w:rPr>
                <w:rFonts w:ascii="Times New Roman" w:hAnsi="Times New Roman" w:cs="Times New Roman"/>
                <w:sz w:val="26"/>
                <w:szCs w:val="26"/>
              </w:rPr>
            </w:pPr>
            <w:r w:rsidRPr="00351151">
              <w:rPr>
                <w:rFonts w:ascii="Times New Roman" w:hAnsi="Times New Roman" w:cs="Times New Roman"/>
                <w:sz w:val="26"/>
                <w:szCs w:val="26"/>
              </w:rPr>
              <w:t>Có</w:t>
            </w:r>
          </w:p>
          <w:p w14:paraId="640F47EA" w14:textId="77777777" w:rsidR="009672C5" w:rsidRPr="00351151" w:rsidRDefault="009672C5" w:rsidP="00150D84">
            <w:pPr>
              <w:pStyle w:val="ListParagraph"/>
              <w:spacing w:after="0" w:line="360" w:lineRule="auto"/>
              <w:contextualSpacing w:val="0"/>
              <w:rPr>
                <w:rFonts w:ascii="Times New Roman" w:hAnsi="Times New Roman" w:cs="Times New Roman"/>
                <w:sz w:val="26"/>
                <w:szCs w:val="26"/>
              </w:rPr>
            </w:pPr>
            <w:r w:rsidRPr="00351151">
              <w:rPr>
                <w:rFonts w:ascii="Times New Roman" w:hAnsi="Times New Roman" w:cs="Times New Roman"/>
                <w:sz w:val="26"/>
                <w:szCs w:val="26"/>
              </w:rPr>
              <w:t>Không</w:t>
            </w:r>
          </w:p>
        </w:tc>
        <w:tc>
          <w:tcPr>
            <w:tcW w:w="1842" w:type="dxa"/>
            <w:vAlign w:val="center"/>
          </w:tcPr>
          <w:p w14:paraId="2C1CD0FA" w14:textId="77777777" w:rsidR="00882994" w:rsidRPr="00351151" w:rsidRDefault="00882994" w:rsidP="00150D84">
            <w:pPr>
              <w:pStyle w:val="ListParagraph"/>
              <w:spacing w:after="0" w:line="360" w:lineRule="auto"/>
              <w:ind w:left="0"/>
              <w:contextualSpacing w:val="0"/>
              <w:jc w:val="center"/>
              <w:rPr>
                <w:rFonts w:ascii="Times New Roman" w:hAnsi="Times New Roman" w:cs="Times New Roman"/>
                <w:sz w:val="26"/>
                <w:szCs w:val="26"/>
              </w:rPr>
            </w:pPr>
          </w:p>
          <w:p w14:paraId="6E66BFA0" w14:textId="77777777" w:rsidR="00882994" w:rsidRPr="00351151" w:rsidRDefault="00882994" w:rsidP="00150D84">
            <w:pPr>
              <w:pStyle w:val="ListParagraph"/>
              <w:spacing w:after="0" w:line="360" w:lineRule="auto"/>
              <w:ind w:left="0"/>
              <w:contextualSpacing w:val="0"/>
              <w:jc w:val="center"/>
              <w:rPr>
                <w:rFonts w:ascii="Times New Roman" w:hAnsi="Times New Roman" w:cs="Times New Roman"/>
                <w:sz w:val="26"/>
                <w:szCs w:val="26"/>
              </w:rPr>
            </w:pPr>
          </w:p>
          <w:p w14:paraId="3946CE59" w14:textId="3CE66969" w:rsidR="009672C5" w:rsidRPr="00351151" w:rsidRDefault="009672C5" w:rsidP="00150D84">
            <w:pPr>
              <w:pStyle w:val="ListParagraph"/>
              <w:spacing w:after="0" w:line="360" w:lineRule="auto"/>
              <w:ind w:left="0"/>
              <w:contextualSpacing w:val="0"/>
              <w:jc w:val="center"/>
              <w:rPr>
                <w:rFonts w:ascii="Times New Roman" w:hAnsi="Times New Roman" w:cs="Times New Roman"/>
                <w:sz w:val="26"/>
                <w:szCs w:val="26"/>
              </w:rPr>
            </w:pPr>
            <w:r w:rsidRPr="00351151">
              <w:rPr>
                <w:rFonts w:ascii="Times New Roman" w:hAnsi="Times New Roman" w:cs="Times New Roman"/>
                <w:sz w:val="26"/>
                <w:szCs w:val="26"/>
              </w:rPr>
              <w:t>480</w:t>
            </w:r>
          </w:p>
          <w:p w14:paraId="6C670D36" w14:textId="77777777" w:rsidR="009672C5" w:rsidRPr="00351151" w:rsidRDefault="009672C5" w:rsidP="00150D84">
            <w:pPr>
              <w:pStyle w:val="ListParagraph"/>
              <w:spacing w:after="0" w:line="360" w:lineRule="auto"/>
              <w:ind w:left="0"/>
              <w:contextualSpacing w:val="0"/>
              <w:jc w:val="center"/>
              <w:rPr>
                <w:rFonts w:ascii="Times New Roman" w:hAnsi="Times New Roman" w:cs="Times New Roman"/>
                <w:sz w:val="26"/>
                <w:szCs w:val="26"/>
              </w:rPr>
            </w:pPr>
            <w:r w:rsidRPr="00351151">
              <w:rPr>
                <w:rFonts w:ascii="Times New Roman" w:hAnsi="Times New Roman" w:cs="Times New Roman"/>
                <w:sz w:val="26"/>
                <w:szCs w:val="26"/>
              </w:rPr>
              <w:t>448</w:t>
            </w:r>
          </w:p>
        </w:tc>
        <w:tc>
          <w:tcPr>
            <w:tcW w:w="1560" w:type="dxa"/>
            <w:vAlign w:val="center"/>
          </w:tcPr>
          <w:p w14:paraId="097747DC" w14:textId="77777777" w:rsidR="00882994" w:rsidRPr="00351151" w:rsidRDefault="00882994" w:rsidP="00150D84">
            <w:pPr>
              <w:pStyle w:val="ListParagraph"/>
              <w:spacing w:after="0" w:line="360" w:lineRule="auto"/>
              <w:ind w:left="0"/>
              <w:contextualSpacing w:val="0"/>
              <w:jc w:val="center"/>
              <w:rPr>
                <w:rFonts w:ascii="Times New Roman" w:hAnsi="Times New Roman" w:cs="Times New Roman"/>
                <w:sz w:val="26"/>
                <w:szCs w:val="26"/>
              </w:rPr>
            </w:pPr>
          </w:p>
          <w:p w14:paraId="387D605C" w14:textId="77777777" w:rsidR="00882994" w:rsidRPr="00351151" w:rsidRDefault="00882994" w:rsidP="00150D84">
            <w:pPr>
              <w:pStyle w:val="ListParagraph"/>
              <w:spacing w:after="0" w:line="360" w:lineRule="auto"/>
              <w:ind w:left="0"/>
              <w:contextualSpacing w:val="0"/>
              <w:jc w:val="center"/>
              <w:rPr>
                <w:rFonts w:ascii="Times New Roman" w:hAnsi="Times New Roman" w:cs="Times New Roman"/>
                <w:sz w:val="26"/>
                <w:szCs w:val="26"/>
              </w:rPr>
            </w:pPr>
          </w:p>
          <w:p w14:paraId="4872CB80" w14:textId="400C71FA" w:rsidR="009672C5" w:rsidRPr="00351151" w:rsidRDefault="009672C5" w:rsidP="00150D84">
            <w:pPr>
              <w:pStyle w:val="ListParagraph"/>
              <w:spacing w:after="0" w:line="360" w:lineRule="auto"/>
              <w:ind w:left="0"/>
              <w:contextualSpacing w:val="0"/>
              <w:jc w:val="center"/>
              <w:rPr>
                <w:rFonts w:ascii="Times New Roman" w:hAnsi="Times New Roman" w:cs="Times New Roman"/>
                <w:sz w:val="26"/>
                <w:szCs w:val="26"/>
              </w:rPr>
            </w:pPr>
            <w:r w:rsidRPr="00351151">
              <w:rPr>
                <w:rFonts w:ascii="Times New Roman" w:hAnsi="Times New Roman" w:cs="Times New Roman"/>
                <w:sz w:val="26"/>
                <w:szCs w:val="26"/>
              </w:rPr>
              <w:t>51,7</w:t>
            </w:r>
          </w:p>
          <w:p w14:paraId="76F5C324" w14:textId="77777777" w:rsidR="009672C5" w:rsidRPr="00351151" w:rsidRDefault="009672C5" w:rsidP="00150D84">
            <w:pPr>
              <w:pStyle w:val="ListParagraph"/>
              <w:spacing w:after="0" w:line="360" w:lineRule="auto"/>
              <w:ind w:left="0"/>
              <w:contextualSpacing w:val="0"/>
              <w:jc w:val="center"/>
              <w:rPr>
                <w:rFonts w:ascii="Times New Roman" w:hAnsi="Times New Roman" w:cs="Times New Roman"/>
                <w:sz w:val="26"/>
                <w:szCs w:val="26"/>
              </w:rPr>
            </w:pPr>
            <w:r w:rsidRPr="00351151">
              <w:rPr>
                <w:rFonts w:ascii="Times New Roman" w:hAnsi="Times New Roman" w:cs="Times New Roman"/>
                <w:sz w:val="26"/>
                <w:szCs w:val="26"/>
              </w:rPr>
              <w:t>48,3</w:t>
            </w:r>
          </w:p>
        </w:tc>
      </w:tr>
      <w:tr w:rsidR="009672C5" w:rsidRPr="00351151" w14:paraId="72507731" w14:textId="77777777" w:rsidTr="00EF47D2">
        <w:trPr>
          <w:trHeight w:val="1196"/>
          <w:jc w:val="center"/>
        </w:trPr>
        <w:tc>
          <w:tcPr>
            <w:tcW w:w="5372" w:type="dxa"/>
            <w:vAlign w:val="center"/>
          </w:tcPr>
          <w:p w14:paraId="7E7B2174" w14:textId="77777777" w:rsidR="009672C5" w:rsidRPr="00351151" w:rsidRDefault="009672C5" w:rsidP="00882994">
            <w:pPr>
              <w:pStyle w:val="ListParagraph"/>
              <w:spacing w:after="0" w:line="360" w:lineRule="auto"/>
              <w:ind w:left="0"/>
              <w:contextualSpacing w:val="0"/>
              <w:jc w:val="both"/>
              <w:rPr>
                <w:rFonts w:ascii="Times New Roman" w:hAnsi="Times New Roman" w:cs="Times New Roman"/>
                <w:sz w:val="26"/>
                <w:szCs w:val="26"/>
              </w:rPr>
            </w:pPr>
            <w:r w:rsidRPr="00351151">
              <w:rPr>
                <w:rFonts w:ascii="Times New Roman" w:hAnsi="Times New Roman" w:cs="Times New Roman"/>
                <w:sz w:val="26"/>
                <w:szCs w:val="26"/>
              </w:rPr>
              <w:t>Được chi trả chi phí xét nghiệm, siêu âm, chụp Xquang và một số xét nghiệm khác</w:t>
            </w:r>
          </w:p>
          <w:p w14:paraId="54BF4CAF" w14:textId="77777777" w:rsidR="009672C5" w:rsidRPr="00351151" w:rsidRDefault="009672C5" w:rsidP="00150D84">
            <w:pPr>
              <w:pStyle w:val="ListParagraph"/>
              <w:spacing w:after="0" w:line="360" w:lineRule="auto"/>
              <w:contextualSpacing w:val="0"/>
              <w:rPr>
                <w:rFonts w:ascii="Times New Roman" w:hAnsi="Times New Roman" w:cs="Times New Roman"/>
                <w:sz w:val="26"/>
                <w:szCs w:val="26"/>
              </w:rPr>
            </w:pPr>
            <w:r w:rsidRPr="00351151">
              <w:rPr>
                <w:rFonts w:ascii="Times New Roman" w:hAnsi="Times New Roman" w:cs="Times New Roman"/>
                <w:sz w:val="26"/>
                <w:szCs w:val="26"/>
              </w:rPr>
              <w:t>Có</w:t>
            </w:r>
          </w:p>
          <w:p w14:paraId="49EDC4FE" w14:textId="77777777" w:rsidR="009672C5" w:rsidRPr="00351151" w:rsidRDefault="009672C5" w:rsidP="00150D84">
            <w:pPr>
              <w:pStyle w:val="ListParagraph"/>
              <w:spacing w:after="0" w:line="360" w:lineRule="auto"/>
              <w:contextualSpacing w:val="0"/>
              <w:rPr>
                <w:rFonts w:ascii="Times New Roman" w:hAnsi="Times New Roman" w:cs="Times New Roman"/>
                <w:sz w:val="26"/>
                <w:szCs w:val="26"/>
              </w:rPr>
            </w:pPr>
            <w:r w:rsidRPr="00351151">
              <w:rPr>
                <w:rFonts w:ascii="Times New Roman" w:hAnsi="Times New Roman" w:cs="Times New Roman"/>
                <w:sz w:val="26"/>
                <w:szCs w:val="26"/>
              </w:rPr>
              <w:t>Không</w:t>
            </w:r>
          </w:p>
        </w:tc>
        <w:tc>
          <w:tcPr>
            <w:tcW w:w="1842" w:type="dxa"/>
            <w:vAlign w:val="center"/>
          </w:tcPr>
          <w:p w14:paraId="0E1D9E57" w14:textId="77777777" w:rsidR="00882994" w:rsidRPr="00351151" w:rsidRDefault="00882994" w:rsidP="00150D84">
            <w:pPr>
              <w:pStyle w:val="ListParagraph"/>
              <w:spacing w:after="0" w:line="360" w:lineRule="auto"/>
              <w:ind w:left="0"/>
              <w:contextualSpacing w:val="0"/>
              <w:jc w:val="center"/>
              <w:rPr>
                <w:rFonts w:ascii="Times New Roman" w:hAnsi="Times New Roman" w:cs="Times New Roman"/>
                <w:sz w:val="26"/>
                <w:szCs w:val="26"/>
              </w:rPr>
            </w:pPr>
          </w:p>
          <w:p w14:paraId="1C10BAC6" w14:textId="77777777" w:rsidR="00882994" w:rsidRPr="00351151" w:rsidRDefault="00882994" w:rsidP="00150D84">
            <w:pPr>
              <w:pStyle w:val="ListParagraph"/>
              <w:spacing w:after="0" w:line="360" w:lineRule="auto"/>
              <w:ind w:left="0"/>
              <w:contextualSpacing w:val="0"/>
              <w:jc w:val="center"/>
              <w:rPr>
                <w:rFonts w:ascii="Times New Roman" w:hAnsi="Times New Roman" w:cs="Times New Roman"/>
                <w:sz w:val="26"/>
                <w:szCs w:val="26"/>
              </w:rPr>
            </w:pPr>
          </w:p>
          <w:p w14:paraId="41AB21EF" w14:textId="21502E66" w:rsidR="009672C5" w:rsidRPr="00351151" w:rsidRDefault="009672C5" w:rsidP="00150D84">
            <w:pPr>
              <w:pStyle w:val="ListParagraph"/>
              <w:spacing w:after="0" w:line="360" w:lineRule="auto"/>
              <w:ind w:left="0"/>
              <w:contextualSpacing w:val="0"/>
              <w:jc w:val="center"/>
              <w:rPr>
                <w:rFonts w:ascii="Times New Roman" w:hAnsi="Times New Roman" w:cs="Times New Roman"/>
                <w:sz w:val="26"/>
                <w:szCs w:val="26"/>
              </w:rPr>
            </w:pPr>
            <w:r w:rsidRPr="00351151">
              <w:rPr>
                <w:rFonts w:ascii="Times New Roman" w:hAnsi="Times New Roman" w:cs="Times New Roman"/>
                <w:sz w:val="26"/>
                <w:szCs w:val="26"/>
              </w:rPr>
              <w:t>560</w:t>
            </w:r>
          </w:p>
          <w:p w14:paraId="5D41A99C" w14:textId="77777777" w:rsidR="009672C5" w:rsidRPr="00351151" w:rsidRDefault="009672C5" w:rsidP="00150D84">
            <w:pPr>
              <w:pStyle w:val="ListParagraph"/>
              <w:spacing w:after="0" w:line="360" w:lineRule="auto"/>
              <w:ind w:left="0"/>
              <w:contextualSpacing w:val="0"/>
              <w:jc w:val="center"/>
              <w:rPr>
                <w:rFonts w:ascii="Times New Roman" w:hAnsi="Times New Roman" w:cs="Times New Roman"/>
                <w:sz w:val="26"/>
                <w:szCs w:val="26"/>
              </w:rPr>
            </w:pPr>
            <w:r w:rsidRPr="00351151">
              <w:rPr>
                <w:rFonts w:ascii="Times New Roman" w:hAnsi="Times New Roman" w:cs="Times New Roman"/>
                <w:sz w:val="26"/>
                <w:szCs w:val="26"/>
              </w:rPr>
              <w:t>368</w:t>
            </w:r>
          </w:p>
        </w:tc>
        <w:tc>
          <w:tcPr>
            <w:tcW w:w="1560" w:type="dxa"/>
            <w:vAlign w:val="center"/>
          </w:tcPr>
          <w:p w14:paraId="7078A1A0" w14:textId="77777777" w:rsidR="00882994" w:rsidRPr="00351151" w:rsidRDefault="00882994" w:rsidP="00150D84">
            <w:pPr>
              <w:pStyle w:val="ListParagraph"/>
              <w:spacing w:after="0" w:line="360" w:lineRule="auto"/>
              <w:ind w:left="0"/>
              <w:contextualSpacing w:val="0"/>
              <w:jc w:val="center"/>
              <w:rPr>
                <w:rFonts w:ascii="Times New Roman" w:hAnsi="Times New Roman" w:cs="Times New Roman"/>
                <w:sz w:val="26"/>
                <w:szCs w:val="26"/>
              </w:rPr>
            </w:pPr>
          </w:p>
          <w:p w14:paraId="6FE75277" w14:textId="77777777" w:rsidR="00882994" w:rsidRPr="00351151" w:rsidRDefault="00882994" w:rsidP="00150D84">
            <w:pPr>
              <w:pStyle w:val="ListParagraph"/>
              <w:spacing w:after="0" w:line="360" w:lineRule="auto"/>
              <w:ind w:left="0"/>
              <w:contextualSpacing w:val="0"/>
              <w:jc w:val="center"/>
              <w:rPr>
                <w:rFonts w:ascii="Times New Roman" w:hAnsi="Times New Roman" w:cs="Times New Roman"/>
                <w:sz w:val="26"/>
                <w:szCs w:val="26"/>
              </w:rPr>
            </w:pPr>
          </w:p>
          <w:p w14:paraId="3B14B311" w14:textId="5EDD6E8F" w:rsidR="009672C5" w:rsidRPr="00351151" w:rsidRDefault="009672C5" w:rsidP="00150D84">
            <w:pPr>
              <w:pStyle w:val="ListParagraph"/>
              <w:spacing w:after="0" w:line="360" w:lineRule="auto"/>
              <w:ind w:left="0"/>
              <w:contextualSpacing w:val="0"/>
              <w:jc w:val="center"/>
              <w:rPr>
                <w:rFonts w:ascii="Times New Roman" w:hAnsi="Times New Roman" w:cs="Times New Roman"/>
                <w:sz w:val="26"/>
                <w:szCs w:val="26"/>
              </w:rPr>
            </w:pPr>
            <w:r w:rsidRPr="00351151">
              <w:rPr>
                <w:rFonts w:ascii="Times New Roman" w:hAnsi="Times New Roman" w:cs="Times New Roman"/>
                <w:sz w:val="26"/>
                <w:szCs w:val="26"/>
              </w:rPr>
              <w:t>60,3</w:t>
            </w:r>
          </w:p>
          <w:p w14:paraId="24267482" w14:textId="77777777" w:rsidR="009672C5" w:rsidRPr="00351151" w:rsidRDefault="009672C5" w:rsidP="00150D84">
            <w:pPr>
              <w:pStyle w:val="ListParagraph"/>
              <w:spacing w:after="0" w:line="360" w:lineRule="auto"/>
              <w:ind w:left="0"/>
              <w:contextualSpacing w:val="0"/>
              <w:jc w:val="center"/>
              <w:rPr>
                <w:rFonts w:ascii="Times New Roman" w:hAnsi="Times New Roman" w:cs="Times New Roman"/>
                <w:sz w:val="26"/>
                <w:szCs w:val="26"/>
              </w:rPr>
            </w:pPr>
            <w:r w:rsidRPr="00351151">
              <w:rPr>
                <w:rFonts w:ascii="Times New Roman" w:hAnsi="Times New Roman" w:cs="Times New Roman"/>
                <w:sz w:val="26"/>
                <w:szCs w:val="26"/>
              </w:rPr>
              <w:t>39,7</w:t>
            </w:r>
          </w:p>
        </w:tc>
      </w:tr>
      <w:tr w:rsidR="009672C5" w:rsidRPr="00351151" w14:paraId="78B88F52" w14:textId="77777777" w:rsidTr="00EF47D2">
        <w:trPr>
          <w:trHeight w:val="1196"/>
          <w:jc w:val="center"/>
        </w:trPr>
        <w:tc>
          <w:tcPr>
            <w:tcW w:w="5372" w:type="dxa"/>
            <w:vAlign w:val="center"/>
          </w:tcPr>
          <w:p w14:paraId="13F97615" w14:textId="77777777" w:rsidR="009672C5" w:rsidRPr="00351151" w:rsidRDefault="009672C5" w:rsidP="00150D84">
            <w:pPr>
              <w:pStyle w:val="ListParagraph"/>
              <w:spacing w:after="0" w:line="360" w:lineRule="auto"/>
              <w:ind w:left="0"/>
              <w:contextualSpacing w:val="0"/>
              <w:rPr>
                <w:rFonts w:ascii="Times New Roman" w:hAnsi="Times New Roman" w:cs="Times New Roman"/>
                <w:sz w:val="26"/>
                <w:szCs w:val="26"/>
              </w:rPr>
            </w:pPr>
            <w:r w:rsidRPr="00351151">
              <w:rPr>
                <w:rFonts w:ascii="Times New Roman" w:hAnsi="Times New Roman" w:cs="Times New Roman"/>
                <w:sz w:val="26"/>
                <w:szCs w:val="26"/>
              </w:rPr>
              <w:t>Được chi trả chi phí thuốc điều trị bệnh</w:t>
            </w:r>
          </w:p>
          <w:p w14:paraId="6433D107" w14:textId="77777777" w:rsidR="009672C5" w:rsidRPr="00351151" w:rsidRDefault="009672C5" w:rsidP="00150D84">
            <w:pPr>
              <w:pStyle w:val="ListParagraph"/>
              <w:spacing w:after="0" w:line="360" w:lineRule="auto"/>
              <w:contextualSpacing w:val="0"/>
              <w:rPr>
                <w:rFonts w:ascii="Times New Roman" w:hAnsi="Times New Roman" w:cs="Times New Roman"/>
                <w:sz w:val="26"/>
                <w:szCs w:val="26"/>
              </w:rPr>
            </w:pPr>
            <w:r w:rsidRPr="00351151">
              <w:rPr>
                <w:rFonts w:ascii="Times New Roman" w:hAnsi="Times New Roman" w:cs="Times New Roman"/>
                <w:sz w:val="26"/>
                <w:szCs w:val="26"/>
              </w:rPr>
              <w:t>Có</w:t>
            </w:r>
          </w:p>
          <w:p w14:paraId="32E6EBBC" w14:textId="77777777" w:rsidR="009672C5" w:rsidRPr="00351151" w:rsidRDefault="009672C5" w:rsidP="00150D84">
            <w:pPr>
              <w:pStyle w:val="ListParagraph"/>
              <w:spacing w:after="0" w:line="360" w:lineRule="auto"/>
              <w:contextualSpacing w:val="0"/>
              <w:rPr>
                <w:rFonts w:ascii="Times New Roman" w:hAnsi="Times New Roman" w:cs="Times New Roman"/>
                <w:sz w:val="26"/>
                <w:szCs w:val="26"/>
              </w:rPr>
            </w:pPr>
            <w:r w:rsidRPr="00351151">
              <w:rPr>
                <w:rFonts w:ascii="Times New Roman" w:hAnsi="Times New Roman" w:cs="Times New Roman"/>
                <w:sz w:val="26"/>
                <w:szCs w:val="26"/>
              </w:rPr>
              <w:t>Không</w:t>
            </w:r>
          </w:p>
        </w:tc>
        <w:tc>
          <w:tcPr>
            <w:tcW w:w="1842" w:type="dxa"/>
            <w:vAlign w:val="center"/>
          </w:tcPr>
          <w:p w14:paraId="5AA25C72" w14:textId="77777777" w:rsidR="00882994" w:rsidRPr="00351151" w:rsidRDefault="00882994" w:rsidP="00150D84">
            <w:pPr>
              <w:pStyle w:val="ListParagraph"/>
              <w:spacing w:after="0" w:line="360" w:lineRule="auto"/>
              <w:ind w:left="0"/>
              <w:contextualSpacing w:val="0"/>
              <w:jc w:val="center"/>
              <w:rPr>
                <w:rFonts w:ascii="Times New Roman" w:hAnsi="Times New Roman" w:cs="Times New Roman"/>
                <w:sz w:val="26"/>
                <w:szCs w:val="26"/>
              </w:rPr>
            </w:pPr>
          </w:p>
          <w:p w14:paraId="5FEE5E3E" w14:textId="21C17841" w:rsidR="009672C5" w:rsidRPr="00351151" w:rsidRDefault="009672C5" w:rsidP="00150D84">
            <w:pPr>
              <w:pStyle w:val="ListParagraph"/>
              <w:spacing w:after="0" w:line="360" w:lineRule="auto"/>
              <w:ind w:left="0"/>
              <w:contextualSpacing w:val="0"/>
              <w:jc w:val="center"/>
              <w:rPr>
                <w:rFonts w:ascii="Times New Roman" w:hAnsi="Times New Roman" w:cs="Times New Roman"/>
                <w:sz w:val="26"/>
                <w:szCs w:val="26"/>
              </w:rPr>
            </w:pPr>
            <w:r w:rsidRPr="00351151">
              <w:rPr>
                <w:rFonts w:ascii="Times New Roman" w:hAnsi="Times New Roman" w:cs="Times New Roman"/>
                <w:sz w:val="26"/>
                <w:szCs w:val="26"/>
              </w:rPr>
              <w:t>305</w:t>
            </w:r>
          </w:p>
          <w:p w14:paraId="56A24D49" w14:textId="77777777" w:rsidR="009672C5" w:rsidRPr="00351151" w:rsidRDefault="009672C5" w:rsidP="00150D84">
            <w:pPr>
              <w:pStyle w:val="ListParagraph"/>
              <w:spacing w:after="0" w:line="360" w:lineRule="auto"/>
              <w:ind w:left="0"/>
              <w:contextualSpacing w:val="0"/>
              <w:jc w:val="center"/>
              <w:rPr>
                <w:rFonts w:ascii="Times New Roman" w:hAnsi="Times New Roman" w:cs="Times New Roman"/>
                <w:sz w:val="26"/>
                <w:szCs w:val="26"/>
              </w:rPr>
            </w:pPr>
            <w:r w:rsidRPr="00351151">
              <w:rPr>
                <w:rFonts w:ascii="Times New Roman" w:hAnsi="Times New Roman" w:cs="Times New Roman"/>
                <w:sz w:val="26"/>
                <w:szCs w:val="26"/>
              </w:rPr>
              <w:t>623</w:t>
            </w:r>
          </w:p>
        </w:tc>
        <w:tc>
          <w:tcPr>
            <w:tcW w:w="1560" w:type="dxa"/>
            <w:vAlign w:val="center"/>
          </w:tcPr>
          <w:p w14:paraId="4C2821FA" w14:textId="77777777" w:rsidR="00882994" w:rsidRPr="00351151" w:rsidRDefault="00882994" w:rsidP="00150D84">
            <w:pPr>
              <w:pStyle w:val="ListParagraph"/>
              <w:spacing w:after="0" w:line="360" w:lineRule="auto"/>
              <w:ind w:left="0"/>
              <w:contextualSpacing w:val="0"/>
              <w:jc w:val="center"/>
              <w:rPr>
                <w:rFonts w:ascii="Times New Roman" w:hAnsi="Times New Roman" w:cs="Times New Roman"/>
                <w:sz w:val="26"/>
                <w:szCs w:val="26"/>
              </w:rPr>
            </w:pPr>
          </w:p>
          <w:p w14:paraId="2B7BBE6A" w14:textId="56FD3D5E" w:rsidR="009672C5" w:rsidRPr="00351151" w:rsidRDefault="009672C5" w:rsidP="00150D84">
            <w:pPr>
              <w:pStyle w:val="ListParagraph"/>
              <w:spacing w:after="0" w:line="360" w:lineRule="auto"/>
              <w:ind w:left="0"/>
              <w:contextualSpacing w:val="0"/>
              <w:jc w:val="center"/>
              <w:rPr>
                <w:rFonts w:ascii="Times New Roman" w:hAnsi="Times New Roman" w:cs="Times New Roman"/>
                <w:sz w:val="26"/>
                <w:szCs w:val="26"/>
              </w:rPr>
            </w:pPr>
            <w:r w:rsidRPr="00351151">
              <w:rPr>
                <w:rFonts w:ascii="Times New Roman" w:hAnsi="Times New Roman" w:cs="Times New Roman"/>
                <w:sz w:val="26"/>
                <w:szCs w:val="26"/>
              </w:rPr>
              <w:t>32,9</w:t>
            </w:r>
          </w:p>
          <w:p w14:paraId="4544BAA1" w14:textId="77777777" w:rsidR="009672C5" w:rsidRPr="00351151" w:rsidRDefault="009672C5" w:rsidP="00150D84">
            <w:pPr>
              <w:pStyle w:val="ListParagraph"/>
              <w:spacing w:after="0" w:line="360" w:lineRule="auto"/>
              <w:ind w:left="0"/>
              <w:contextualSpacing w:val="0"/>
              <w:jc w:val="center"/>
              <w:rPr>
                <w:rFonts w:ascii="Times New Roman" w:hAnsi="Times New Roman" w:cs="Times New Roman"/>
                <w:sz w:val="26"/>
                <w:szCs w:val="26"/>
              </w:rPr>
            </w:pPr>
            <w:r w:rsidRPr="00351151">
              <w:rPr>
                <w:rFonts w:ascii="Times New Roman" w:hAnsi="Times New Roman" w:cs="Times New Roman"/>
                <w:sz w:val="26"/>
                <w:szCs w:val="26"/>
              </w:rPr>
              <w:t>67,1</w:t>
            </w:r>
          </w:p>
        </w:tc>
      </w:tr>
      <w:tr w:rsidR="009672C5" w:rsidRPr="00351151" w14:paraId="5AF14C6A" w14:textId="77777777" w:rsidTr="00EF47D2">
        <w:trPr>
          <w:trHeight w:val="1196"/>
          <w:jc w:val="center"/>
        </w:trPr>
        <w:tc>
          <w:tcPr>
            <w:tcW w:w="5372" w:type="dxa"/>
            <w:vAlign w:val="center"/>
          </w:tcPr>
          <w:p w14:paraId="5B5F3F03" w14:textId="77777777" w:rsidR="009672C5" w:rsidRPr="00351151" w:rsidRDefault="009672C5" w:rsidP="00150D84">
            <w:pPr>
              <w:pStyle w:val="ListParagraph"/>
              <w:spacing w:after="0" w:line="360" w:lineRule="auto"/>
              <w:ind w:left="0"/>
              <w:contextualSpacing w:val="0"/>
              <w:rPr>
                <w:rFonts w:ascii="Times New Roman" w:hAnsi="Times New Roman" w:cs="Times New Roman"/>
                <w:sz w:val="26"/>
                <w:szCs w:val="26"/>
              </w:rPr>
            </w:pPr>
            <w:r w:rsidRPr="00351151">
              <w:rPr>
                <w:rFonts w:ascii="Times New Roman" w:hAnsi="Times New Roman" w:cs="Times New Roman"/>
                <w:sz w:val="26"/>
                <w:szCs w:val="26"/>
              </w:rPr>
              <w:t>Được chi trả chi phí giường bệnh điều trị nội trú</w:t>
            </w:r>
          </w:p>
          <w:p w14:paraId="70014A9A" w14:textId="77777777" w:rsidR="009672C5" w:rsidRPr="00351151" w:rsidRDefault="009672C5" w:rsidP="00150D84">
            <w:pPr>
              <w:pStyle w:val="ListParagraph"/>
              <w:spacing w:after="0" w:line="360" w:lineRule="auto"/>
              <w:contextualSpacing w:val="0"/>
              <w:rPr>
                <w:rFonts w:ascii="Times New Roman" w:hAnsi="Times New Roman" w:cs="Times New Roman"/>
                <w:sz w:val="26"/>
                <w:szCs w:val="26"/>
              </w:rPr>
            </w:pPr>
            <w:r w:rsidRPr="00351151">
              <w:rPr>
                <w:rFonts w:ascii="Times New Roman" w:hAnsi="Times New Roman" w:cs="Times New Roman"/>
                <w:sz w:val="26"/>
                <w:szCs w:val="26"/>
              </w:rPr>
              <w:t>Có</w:t>
            </w:r>
          </w:p>
          <w:p w14:paraId="7C97E117" w14:textId="77777777" w:rsidR="009672C5" w:rsidRPr="00351151" w:rsidRDefault="009672C5" w:rsidP="00150D84">
            <w:pPr>
              <w:pStyle w:val="ListParagraph"/>
              <w:spacing w:after="0" w:line="360" w:lineRule="auto"/>
              <w:contextualSpacing w:val="0"/>
              <w:rPr>
                <w:rFonts w:ascii="Times New Roman" w:hAnsi="Times New Roman" w:cs="Times New Roman"/>
                <w:sz w:val="26"/>
                <w:szCs w:val="26"/>
              </w:rPr>
            </w:pPr>
            <w:r w:rsidRPr="00351151">
              <w:rPr>
                <w:rFonts w:ascii="Times New Roman" w:hAnsi="Times New Roman" w:cs="Times New Roman"/>
                <w:sz w:val="26"/>
                <w:szCs w:val="26"/>
              </w:rPr>
              <w:t>Không</w:t>
            </w:r>
          </w:p>
        </w:tc>
        <w:tc>
          <w:tcPr>
            <w:tcW w:w="1842" w:type="dxa"/>
            <w:vAlign w:val="center"/>
          </w:tcPr>
          <w:p w14:paraId="02879767" w14:textId="77777777" w:rsidR="00882994" w:rsidRPr="00351151" w:rsidRDefault="00882994" w:rsidP="00150D84">
            <w:pPr>
              <w:pStyle w:val="ListParagraph"/>
              <w:spacing w:after="0" w:line="360" w:lineRule="auto"/>
              <w:ind w:left="0"/>
              <w:contextualSpacing w:val="0"/>
              <w:jc w:val="center"/>
              <w:rPr>
                <w:rFonts w:ascii="Times New Roman" w:hAnsi="Times New Roman" w:cs="Times New Roman"/>
                <w:sz w:val="26"/>
                <w:szCs w:val="26"/>
              </w:rPr>
            </w:pPr>
          </w:p>
          <w:p w14:paraId="69A325F7" w14:textId="3AAC6410" w:rsidR="009672C5" w:rsidRPr="00351151" w:rsidRDefault="009672C5" w:rsidP="00150D84">
            <w:pPr>
              <w:pStyle w:val="ListParagraph"/>
              <w:spacing w:after="0" w:line="360" w:lineRule="auto"/>
              <w:ind w:left="0"/>
              <w:contextualSpacing w:val="0"/>
              <w:jc w:val="center"/>
              <w:rPr>
                <w:rFonts w:ascii="Times New Roman" w:hAnsi="Times New Roman" w:cs="Times New Roman"/>
                <w:sz w:val="26"/>
                <w:szCs w:val="26"/>
              </w:rPr>
            </w:pPr>
            <w:r w:rsidRPr="00351151">
              <w:rPr>
                <w:rFonts w:ascii="Times New Roman" w:hAnsi="Times New Roman" w:cs="Times New Roman"/>
                <w:sz w:val="26"/>
                <w:szCs w:val="26"/>
              </w:rPr>
              <w:t>399</w:t>
            </w:r>
          </w:p>
          <w:p w14:paraId="32F46340" w14:textId="77777777" w:rsidR="009672C5" w:rsidRPr="00351151" w:rsidRDefault="009672C5" w:rsidP="00150D84">
            <w:pPr>
              <w:pStyle w:val="ListParagraph"/>
              <w:spacing w:after="0" w:line="360" w:lineRule="auto"/>
              <w:ind w:left="0"/>
              <w:contextualSpacing w:val="0"/>
              <w:jc w:val="center"/>
              <w:rPr>
                <w:rFonts w:ascii="Times New Roman" w:hAnsi="Times New Roman" w:cs="Times New Roman"/>
                <w:sz w:val="26"/>
                <w:szCs w:val="26"/>
              </w:rPr>
            </w:pPr>
            <w:r w:rsidRPr="00351151">
              <w:rPr>
                <w:rFonts w:ascii="Times New Roman" w:hAnsi="Times New Roman" w:cs="Times New Roman"/>
                <w:sz w:val="26"/>
                <w:szCs w:val="26"/>
              </w:rPr>
              <w:t>529</w:t>
            </w:r>
          </w:p>
        </w:tc>
        <w:tc>
          <w:tcPr>
            <w:tcW w:w="1560" w:type="dxa"/>
            <w:vAlign w:val="center"/>
          </w:tcPr>
          <w:p w14:paraId="60A37487" w14:textId="77777777" w:rsidR="00882994" w:rsidRPr="00351151" w:rsidRDefault="00882994" w:rsidP="00150D84">
            <w:pPr>
              <w:pStyle w:val="ListParagraph"/>
              <w:spacing w:after="0" w:line="360" w:lineRule="auto"/>
              <w:ind w:left="0"/>
              <w:contextualSpacing w:val="0"/>
              <w:jc w:val="center"/>
              <w:rPr>
                <w:rFonts w:ascii="Times New Roman" w:hAnsi="Times New Roman" w:cs="Times New Roman"/>
                <w:sz w:val="26"/>
                <w:szCs w:val="26"/>
              </w:rPr>
            </w:pPr>
          </w:p>
          <w:p w14:paraId="64906504" w14:textId="26C7F8E0" w:rsidR="009672C5" w:rsidRPr="00351151" w:rsidRDefault="009672C5" w:rsidP="00150D84">
            <w:pPr>
              <w:pStyle w:val="ListParagraph"/>
              <w:spacing w:after="0" w:line="360" w:lineRule="auto"/>
              <w:ind w:left="0"/>
              <w:contextualSpacing w:val="0"/>
              <w:jc w:val="center"/>
              <w:rPr>
                <w:rFonts w:ascii="Times New Roman" w:hAnsi="Times New Roman" w:cs="Times New Roman"/>
                <w:sz w:val="26"/>
                <w:szCs w:val="26"/>
              </w:rPr>
            </w:pPr>
            <w:r w:rsidRPr="00351151">
              <w:rPr>
                <w:rFonts w:ascii="Times New Roman" w:hAnsi="Times New Roman" w:cs="Times New Roman"/>
                <w:sz w:val="26"/>
                <w:szCs w:val="26"/>
              </w:rPr>
              <w:t>43,0</w:t>
            </w:r>
          </w:p>
          <w:p w14:paraId="12803155" w14:textId="77777777" w:rsidR="009672C5" w:rsidRPr="00351151" w:rsidRDefault="009672C5" w:rsidP="00150D84">
            <w:pPr>
              <w:pStyle w:val="ListParagraph"/>
              <w:spacing w:after="0" w:line="360" w:lineRule="auto"/>
              <w:ind w:left="0"/>
              <w:contextualSpacing w:val="0"/>
              <w:jc w:val="center"/>
              <w:rPr>
                <w:rFonts w:ascii="Times New Roman" w:hAnsi="Times New Roman" w:cs="Times New Roman"/>
                <w:sz w:val="26"/>
                <w:szCs w:val="26"/>
              </w:rPr>
            </w:pPr>
            <w:r w:rsidRPr="00351151">
              <w:rPr>
                <w:rFonts w:ascii="Times New Roman" w:hAnsi="Times New Roman" w:cs="Times New Roman"/>
                <w:sz w:val="26"/>
                <w:szCs w:val="26"/>
              </w:rPr>
              <w:t>57,0</w:t>
            </w:r>
          </w:p>
        </w:tc>
      </w:tr>
      <w:tr w:rsidR="009672C5" w:rsidRPr="00351151" w14:paraId="6E2F0872" w14:textId="77777777" w:rsidTr="00EF47D2">
        <w:trPr>
          <w:trHeight w:val="1196"/>
          <w:jc w:val="center"/>
        </w:trPr>
        <w:tc>
          <w:tcPr>
            <w:tcW w:w="5372" w:type="dxa"/>
            <w:vAlign w:val="center"/>
          </w:tcPr>
          <w:p w14:paraId="760D63BC" w14:textId="77777777" w:rsidR="009672C5" w:rsidRPr="00351151" w:rsidRDefault="009672C5" w:rsidP="00150D84">
            <w:pPr>
              <w:pStyle w:val="ListParagraph"/>
              <w:spacing w:after="0" w:line="360" w:lineRule="auto"/>
              <w:ind w:left="0"/>
              <w:contextualSpacing w:val="0"/>
              <w:rPr>
                <w:rFonts w:ascii="Times New Roman" w:hAnsi="Times New Roman" w:cs="Times New Roman"/>
                <w:sz w:val="26"/>
                <w:szCs w:val="26"/>
              </w:rPr>
            </w:pPr>
            <w:r w:rsidRPr="00351151">
              <w:rPr>
                <w:rFonts w:ascii="Times New Roman" w:hAnsi="Times New Roman" w:cs="Times New Roman"/>
                <w:sz w:val="26"/>
                <w:szCs w:val="26"/>
              </w:rPr>
              <w:t>Được chi trả chi phí chuyển tuyến</w:t>
            </w:r>
          </w:p>
          <w:p w14:paraId="7AB80C58" w14:textId="77777777" w:rsidR="009672C5" w:rsidRPr="00351151" w:rsidRDefault="009672C5" w:rsidP="00150D84">
            <w:pPr>
              <w:pStyle w:val="ListParagraph"/>
              <w:spacing w:after="0" w:line="360" w:lineRule="auto"/>
              <w:contextualSpacing w:val="0"/>
              <w:rPr>
                <w:rFonts w:ascii="Times New Roman" w:hAnsi="Times New Roman" w:cs="Times New Roman"/>
                <w:sz w:val="26"/>
                <w:szCs w:val="26"/>
              </w:rPr>
            </w:pPr>
            <w:r w:rsidRPr="00351151">
              <w:rPr>
                <w:rFonts w:ascii="Times New Roman" w:hAnsi="Times New Roman" w:cs="Times New Roman"/>
                <w:sz w:val="26"/>
                <w:szCs w:val="26"/>
              </w:rPr>
              <w:t>Có</w:t>
            </w:r>
          </w:p>
          <w:p w14:paraId="01BE7F4A" w14:textId="77777777" w:rsidR="009672C5" w:rsidRPr="00351151" w:rsidRDefault="009672C5" w:rsidP="00150D84">
            <w:pPr>
              <w:pStyle w:val="ListParagraph"/>
              <w:spacing w:after="0" w:line="360" w:lineRule="auto"/>
              <w:contextualSpacing w:val="0"/>
              <w:rPr>
                <w:rFonts w:ascii="Times New Roman" w:hAnsi="Times New Roman" w:cs="Times New Roman"/>
                <w:sz w:val="26"/>
                <w:szCs w:val="26"/>
              </w:rPr>
            </w:pPr>
            <w:r w:rsidRPr="00351151">
              <w:rPr>
                <w:rFonts w:ascii="Times New Roman" w:hAnsi="Times New Roman" w:cs="Times New Roman"/>
                <w:sz w:val="26"/>
                <w:szCs w:val="26"/>
              </w:rPr>
              <w:t>Không</w:t>
            </w:r>
          </w:p>
        </w:tc>
        <w:tc>
          <w:tcPr>
            <w:tcW w:w="1842" w:type="dxa"/>
            <w:vAlign w:val="center"/>
          </w:tcPr>
          <w:p w14:paraId="7CA893C8" w14:textId="77777777" w:rsidR="00882994" w:rsidRPr="00351151" w:rsidRDefault="00882994" w:rsidP="00150D84">
            <w:pPr>
              <w:pStyle w:val="ListParagraph"/>
              <w:spacing w:after="0" w:line="360" w:lineRule="auto"/>
              <w:ind w:left="0"/>
              <w:contextualSpacing w:val="0"/>
              <w:jc w:val="center"/>
              <w:rPr>
                <w:rFonts w:ascii="Times New Roman" w:hAnsi="Times New Roman" w:cs="Times New Roman"/>
                <w:sz w:val="26"/>
                <w:szCs w:val="26"/>
              </w:rPr>
            </w:pPr>
          </w:p>
          <w:p w14:paraId="0425DBFB" w14:textId="79BA5700" w:rsidR="009672C5" w:rsidRPr="00351151" w:rsidRDefault="009672C5" w:rsidP="00150D84">
            <w:pPr>
              <w:pStyle w:val="ListParagraph"/>
              <w:spacing w:after="0" w:line="360" w:lineRule="auto"/>
              <w:ind w:left="0"/>
              <w:contextualSpacing w:val="0"/>
              <w:jc w:val="center"/>
              <w:rPr>
                <w:rFonts w:ascii="Times New Roman" w:hAnsi="Times New Roman" w:cs="Times New Roman"/>
                <w:sz w:val="26"/>
                <w:szCs w:val="26"/>
              </w:rPr>
            </w:pPr>
            <w:r w:rsidRPr="00351151">
              <w:rPr>
                <w:rFonts w:ascii="Times New Roman" w:hAnsi="Times New Roman" w:cs="Times New Roman"/>
                <w:sz w:val="26"/>
                <w:szCs w:val="26"/>
              </w:rPr>
              <w:t>482</w:t>
            </w:r>
          </w:p>
          <w:p w14:paraId="3B74D21A" w14:textId="77777777" w:rsidR="009672C5" w:rsidRPr="00351151" w:rsidRDefault="009672C5" w:rsidP="00150D84">
            <w:pPr>
              <w:pStyle w:val="ListParagraph"/>
              <w:spacing w:after="0" w:line="360" w:lineRule="auto"/>
              <w:ind w:left="0"/>
              <w:contextualSpacing w:val="0"/>
              <w:jc w:val="center"/>
              <w:rPr>
                <w:rFonts w:ascii="Times New Roman" w:hAnsi="Times New Roman" w:cs="Times New Roman"/>
                <w:sz w:val="26"/>
                <w:szCs w:val="26"/>
              </w:rPr>
            </w:pPr>
            <w:r w:rsidRPr="00351151">
              <w:rPr>
                <w:rFonts w:ascii="Times New Roman" w:hAnsi="Times New Roman" w:cs="Times New Roman"/>
                <w:sz w:val="26"/>
                <w:szCs w:val="26"/>
              </w:rPr>
              <w:t>446</w:t>
            </w:r>
          </w:p>
        </w:tc>
        <w:tc>
          <w:tcPr>
            <w:tcW w:w="1560" w:type="dxa"/>
            <w:vAlign w:val="center"/>
          </w:tcPr>
          <w:p w14:paraId="7B001082" w14:textId="77777777" w:rsidR="00882994" w:rsidRPr="00351151" w:rsidRDefault="00882994" w:rsidP="00150D84">
            <w:pPr>
              <w:pStyle w:val="ListParagraph"/>
              <w:spacing w:after="0" w:line="360" w:lineRule="auto"/>
              <w:ind w:left="0"/>
              <w:contextualSpacing w:val="0"/>
              <w:jc w:val="center"/>
              <w:rPr>
                <w:rFonts w:ascii="Times New Roman" w:hAnsi="Times New Roman" w:cs="Times New Roman"/>
                <w:sz w:val="26"/>
                <w:szCs w:val="26"/>
              </w:rPr>
            </w:pPr>
          </w:p>
          <w:p w14:paraId="0BACF679" w14:textId="1414BF6A" w:rsidR="009672C5" w:rsidRPr="00351151" w:rsidRDefault="009672C5" w:rsidP="00150D84">
            <w:pPr>
              <w:pStyle w:val="ListParagraph"/>
              <w:spacing w:after="0" w:line="360" w:lineRule="auto"/>
              <w:ind w:left="0"/>
              <w:contextualSpacing w:val="0"/>
              <w:jc w:val="center"/>
              <w:rPr>
                <w:rFonts w:ascii="Times New Roman" w:hAnsi="Times New Roman" w:cs="Times New Roman"/>
                <w:sz w:val="26"/>
                <w:szCs w:val="26"/>
              </w:rPr>
            </w:pPr>
            <w:r w:rsidRPr="00351151">
              <w:rPr>
                <w:rFonts w:ascii="Times New Roman" w:hAnsi="Times New Roman" w:cs="Times New Roman"/>
                <w:sz w:val="26"/>
                <w:szCs w:val="26"/>
              </w:rPr>
              <w:t>52,0</w:t>
            </w:r>
          </w:p>
          <w:p w14:paraId="05782BA5" w14:textId="77777777" w:rsidR="009672C5" w:rsidRPr="00351151" w:rsidRDefault="009672C5" w:rsidP="00150D84">
            <w:pPr>
              <w:pStyle w:val="ListParagraph"/>
              <w:spacing w:after="0" w:line="360" w:lineRule="auto"/>
              <w:ind w:left="0"/>
              <w:contextualSpacing w:val="0"/>
              <w:jc w:val="center"/>
              <w:rPr>
                <w:rFonts w:ascii="Times New Roman" w:hAnsi="Times New Roman" w:cs="Times New Roman"/>
                <w:sz w:val="26"/>
                <w:szCs w:val="26"/>
              </w:rPr>
            </w:pPr>
            <w:r w:rsidRPr="00351151">
              <w:rPr>
                <w:rFonts w:ascii="Times New Roman" w:hAnsi="Times New Roman" w:cs="Times New Roman"/>
                <w:sz w:val="26"/>
                <w:szCs w:val="26"/>
              </w:rPr>
              <w:t>48,0</w:t>
            </w:r>
          </w:p>
        </w:tc>
      </w:tr>
      <w:tr w:rsidR="009672C5" w:rsidRPr="00351151" w14:paraId="22280897" w14:textId="77777777" w:rsidTr="00EF47D2">
        <w:trPr>
          <w:trHeight w:val="1196"/>
          <w:jc w:val="center"/>
        </w:trPr>
        <w:tc>
          <w:tcPr>
            <w:tcW w:w="5372" w:type="dxa"/>
            <w:vAlign w:val="center"/>
          </w:tcPr>
          <w:p w14:paraId="1D63DD66" w14:textId="77777777" w:rsidR="009672C5" w:rsidRPr="00351151" w:rsidRDefault="009672C5" w:rsidP="00150D84">
            <w:pPr>
              <w:pStyle w:val="ListParagraph"/>
              <w:spacing w:after="0" w:line="360" w:lineRule="auto"/>
              <w:ind w:left="0"/>
              <w:contextualSpacing w:val="0"/>
              <w:rPr>
                <w:rFonts w:ascii="Times New Roman" w:hAnsi="Times New Roman" w:cs="Times New Roman"/>
                <w:sz w:val="26"/>
                <w:szCs w:val="26"/>
              </w:rPr>
            </w:pPr>
            <w:r w:rsidRPr="00351151">
              <w:rPr>
                <w:rFonts w:ascii="Times New Roman" w:hAnsi="Times New Roman" w:cs="Times New Roman"/>
                <w:sz w:val="26"/>
                <w:szCs w:val="26"/>
              </w:rPr>
              <w:t>Biết cần chi trả phần thanh toán ngoài BHYT</w:t>
            </w:r>
          </w:p>
          <w:p w14:paraId="1B315FC2" w14:textId="77777777" w:rsidR="009672C5" w:rsidRPr="00351151" w:rsidRDefault="009672C5" w:rsidP="00150D84">
            <w:pPr>
              <w:pStyle w:val="ListParagraph"/>
              <w:spacing w:after="0" w:line="360" w:lineRule="auto"/>
              <w:contextualSpacing w:val="0"/>
              <w:rPr>
                <w:rFonts w:ascii="Times New Roman" w:hAnsi="Times New Roman" w:cs="Times New Roman"/>
                <w:sz w:val="26"/>
                <w:szCs w:val="26"/>
              </w:rPr>
            </w:pPr>
            <w:r w:rsidRPr="00351151">
              <w:rPr>
                <w:rFonts w:ascii="Times New Roman" w:hAnsi="Times New Roman" w:cs="Times New Roman"/>
                <w:sz w:val="26"/>
                <w:szCs w:val="26"/>
              </w:rPr>
              <w:t>Có</w:t>
            </w:r>
          </w:p>
          <w:p w14:paraId="503356D0" w14:textId="77777777" w:rsidR="009672C5" w:rsidRPr="00351151" w:rsidRDefault="009672C5" w:rsidP="00150D84">
            <w:pPr>
              <w:pStyle w:val="ListParagraph"/>
              <w:spacing w:after="0" w:line="360" w:lineRule="auto"/>
              <w:contextualSpacing w:val="0"/>
              <w:rPr>
                <w:rFonts w:ascii="Times New Roman" w:hAnsi="Times New Roman" w:cs="Times New Roman"/>
                <w:sz w:val="26"/>
                <w:szCs w:val="26"/>
              </w:rPr>
            </w:pPr>
            <w:r w:rsidRPr="00351151">
              <w:rPr>
                <w:rFonts w:ascii="Times New Roman" w:hAnsi="Times New Roman" w:cs="Times New Roman"/>
                <w:sz w:val="26"/>
                <w:szCs w:val="26"/>
              </w:rPr>
              <w:t>Không</w:t>
            </w:r>
          </w:p>
        </w:tc>
        <w:tc>
          <w:tcPr>
            <w:tcW w:w="1842" w:type="dxa"/>
            <w:vAlign w:val="center"/>
          </w:tcPr>
          <w:p w14:paraId="5602F867" w14:textId="77777777" w:rsidR="00882994" w:rsidRPr="00351151" w:rsidRDefault="00882994" w:rsidP="00150D84">
            <w:pPr>
              <w:pStyle w:val="ListParagraph"/>
              <w:spacing w:after="0" w:line="360" w:lineRule="auto"/>
              <w:ind w:left="0"/>
              <w:contextualSpacing w:val="0"/>
              <w:jc w:val="center"/>
              <w:rPr>
                <w:rFonts w:ascii="Times New Roman" w:hAnsi="Times New Roman" w:cs="Times New Roman"/>
                <w:sz w:val="26"/>
                <w:szCs w:val="26"/>
              </w:rPr>
            </w:pPr>
          </w:p>
          <w:p w14:paraId="5C965263" w14:textId="4C86449C" w:rsidR="009672C5" w:rsidRPr="00351151" w:rsidRDefault="009672C5" w:rsidP="00150D84">
            <w:pPr>
              <w:pStyle w:val="ListParagraph"/>
              <w:spacing w:after="0" w:line="360" w:lineRule="auto"/>
              <w:ind w:left="0"/>
              <w:contextualSpacing w:val="0"/>
              <w:jc w:val="center"/>
              <w:rPr>
                <w:rFonts w:ascii="Times New Roman" w:hAnsi="Times New Roman" w:cs="Times New Roman"/>
                <w:sz w:val="26"/>
                <w:szCs w:val="26"/>
              </w:rPr>
            </w:pPr>
            <w:r w:rsidRPr="00351151">
              <w:rPr>
                <w:rFonts w:ascii="Times New Roman" w:hAnsi="Times New Roman" w:cs="Times New Roman"/>
                <w:sz w:val="26"/>
                <w:szCs w:val="26"/>
              </w:rPr>
              <w:t>197</w:t>
            </w:r>
          </w:p>
          <w:p w14:paraId="0DE37E3A" w14:textId="77777777" w:rsidR="009672C5" w:rsidRPr="00351151" w:rsidRDefault="009672C5" w:rsidP="00150D84">
            <w:pPr>
              <w:pStyle w:val="ListParagraph"/>
              <w:spacing w:after="0" w:line="360" w:lineRule="auto"/>
              <w:ind w:left="0"/>
              <w:contextualSpacing w:val="0"/>
              <w:jc w:val="center"/>
              <w:rPr>
                <w:rFonts w:ascii="Times New Roman" w:hAnsi="Times New Roman" w:cs="Times New Roman"/>
                <w:sz w:val="26"/>
                <w:szCs w:val="26"/>
              </w:rPr>
            </w:pPr>
            <w:r w:rsidRPr="00351151">
              <w:rPr>
                <w:rFonts w:ascii="Times New Roman" w:hAnsi="Times New Roman" w:cs="Times New Roman"/>
                <w:sz w:val="26"/>
                <w:szCs w:val="26"/>
              </w:rPr>
              <w:t>731</w:t>
            </w:r>
          </w:p>
        </w:tc>
        <w:tc>
          <w:tcPr>
            <w:tcW w:w="1560" w:type="dxa"/>
            <w:vAlign w:val="center"/>
          </w:tcPr>
          <w:p w14:paraId="6744224B" w14:textId="77777777" w:rsidR="00882994" w:rsidRPr="00351151" w:rsidRDefault="00882994" w:rsidP="00150D84">
            <w:pPr>
              <w:pStyle w:val="ListParagraph"/>
              <w:spacing w:after="0" w:line="360" w:lineRule="auto"/>
              <w:ind w:left="0"/>
              <w:contextualSpacing w:val="0"/>
              <w:jc w:val="center"/>
              <w:rPr>
                <w:rFonts w:ascii="Times New Roman" w:hAnsi="Times New Roman" w:cs="Times New Roman"/>
                <w:sz w:val="26"/>
                <w:szCs w:val="26"/>
              </w:rPr>
            </w:pPr>
          </w:p>
          <w:p w14:paraId="6B6E3DE0" w14:textId="4B005831" w:rsidR="009672C5" w:rsidRPr="00351151" w:rsidRDefault="009672C5" w:rsidP="00150D84">
            <w:pPr>
              <w:pStyle w:val="ListParagraph"/>
              <w:spacing w:after="0" w:line="360" w:lineRule="auto"/>
              <w:ind w:left="0"/>
              <w:contextualSpacing w:val="0"/>
              <w:jc w:val="center"/>
              <w:rPr>
                <w:rFonts w:ascii="Times New Roman" w:hAnsi="Times New Roman" w:cs="Times New Roman"/>
                <w:sz w:val="26"/>
                <w:szCs w:val="26"/>
              </w:rPr>
            </w:pPr>
            <w:r w:rsidRPr="00351151">
              <w:rPr>
                <w:rFonts w:ascii="Times New Roman" w:hAnsi="Times New Roman" w:cs="Times New Roman"/>
                <w:sz w:val="26"/>
                <w:szCs w:val="26"/>
              </w:rPr>
              <w:t>21,2</w:t>
            </w:r>
          </w:p>
          <w:p w14:paraId="7F48AD29" w14:textId="77777777" w:rsidR="009672C5" w:rsidRPr="00351151" w:rsidRDefault="009672C5" w:rsidP="00150D84">
            <w:pPr>
              <w:pStyle w:val="ListParagraph"/>
              <w:spacing w:after="0" w:line="360" w:lineRule="auto"/>
              <w:ind w:left="0"/>
              <w:contextualSpacing w:val="0"/>
              <w:jc w:val="center"/>
              <w:rPr>
                <w:rFonts w:ascii="Times New Roman" w:hAnsi="Times New Roman" w:cs="Times New Roman"/>
                <w:sz w:val="26"/>
                <w:szCs w:val="26"/>
              </w:rPr>
            </w:pPr>
            <w:r w:rsidRPr="00351151">
              <w:rPr>
                <w:rFonts w:ascii="Times New Roman" w:hAnsi="Times New Roman" w:cs="Times New Roman"/>
                <w:sz w:val="26"/>
                <w:szCs w:val="26"/>
              </w:rPr>
              <w:t>79,8</w:t>
            </w:r>
          </w:p>
        </w:tc>
      </w:tr>
    </w:tbl>
    <w:p w14:paraId="66420C53" w14:textId="4A667564" w:rsidR="003B69BE" w:rsidRPr="00351151" w:rsidRDefault="002C6ABD" w:rsidP="00843B1C">
      <w:pPr>
        <w:spacing w:before="120" w:after="0" w:line="360" w:lineRule="auto"/>
        <w:ind w:firstLine="720"/>
        <w:jc w:val="both"/>
        <w:rPr>
          <w:rFonts w:ascii="Times New Roman" w:hAnsi="Times New Roman" w:cs="Times New Roman"/>
          <w:sz w:val="26"/>
          <w:szCs w:val="26"/>
        </w:rPr>
      </w:pPr>
      <w:r w:rsidRPr="00351151">
        <w:rPr>
          <w:rFonts w:ascii="Times New Roman" w:hAnsi="Times New Roman" w:cs="Times New Roman"/>
          <w:sz w:val="26"/>
          <w:szCs w:val="26"/>
        </w:rPr>
        <w:t>Bả</w:t>
      </w:r>
      <w:r w:rsidR="003B69BE" w:rsidRPr="00351151">
        <w:rPr>
          <w:rFonts w:ascii="Times New Roman" w:hAnsi="Times New Roman" w:cs="Times New Roman"/>
          <w:sz w:val="26"/>
          <w:szCs w:val="26"/>
        </w:rPr>
        <w:t>ng 3.</w:t>
      </w:r>
      <w:r w:rsidR="008C2C7E" w:rsidRPr="00351151">
        <w:rPr>
          <w:rFonts w:ascii="Times New Roman" w:hAnsi="Times New Roman" w:cs="Times New Roman"/>
          <w:sz w:val="26"/>
          <w:szCs w:val="26"/>
        </w:rPr>
        <w:t>8</w:t>
      </w:r>
      <w:r w:rsidRPr="00351151">
        <w:rPr>
          <w:rFonts w:ascii="Times New Roman" w:hAnsi="Times New Roman" w:cs="Times New Roman"/>
          <w:sz w:val="26"/>
          <w:szCs w:val="26"/>
        </w:rPr>
        <w:t xml:space="preserve"> cho thấy tỷ lệ người có thẻ BHYT biết được chi trả chi phí khám và điều trị bệnh theo chế độ BHYT chiếm 51,7%, được chi trả chi phí xét nghiệm, siêu âm, chụp Xquang và một số xét nghiệm khác được BHYT qui định chiếm 60,3%, được chi trả chi phí thuốc điều trị bệnh chiếm 32,9%, được chi trả chi phí giường bệnh điều trị nội trú chiếm 43% và được chi trả chi phí khi chuyển tuyến chiếm 52%.</w:t>
      </w:r>
      <w:r w:rsidR="00F16BB6" w:rsidRPr="00351151">
        <w:rPr>
          <w:rFonts w:ascii="Times New Roman" w:hAnsi="Times New Roman" w:cs="Times New Roman"/>
          <w:b/>
          <w:noProof/>
          <w:sz w:val="26"/>
          <w:szCs w:val="26"/>
        </w:rPr>
        <w:t xml:space="preserve"> </w:t>
      </w:r>
      <w:r w:rsidRPr="00351151">
        <w:rPr>
          <w:rFonts w:ascii="Times New Roman" w:hAnsi="Times New Roman" w:cs="Times New Roman"/>
          <w:sz w:val="26"/>
          <w:szCs w:val="26"/>
        </w:rPr>
        <w:t>Tỷ lệ người có thẻ BHYT biết</w:t>
      </w:r>
      <w:r w:rsidRPr="00351151">
        <w:rPr>
          <w:rFonts w:ascii="Times New Roman" w:hAnsi="Times New Roman" w:cs="Times New Roman"/>
          <w:b/>
          <w:noProof/>
          <w:sz w:val="26"/>
          <w:szCs w:val="26"/>
        </w:rPr>
        <w:t xml:space="preserve"> </w:t>
      </w:r>
      <w:r w:rsidR="00F16BB6" w:rsidRPr="00351151">
        <w:rPr>
          <w:rFonts w:ascii="Times New Roman" w:hAnsi="Times New Roman" w:cs="Times New Roman"/>
          <w:sz w:val="26"/>
          <w:szCs w:val="26"/>
        </w:rPr>
        <w:t>cần chi trả phần thanh toán ngoài BHYT qui định chiếm 21,2%.</w:t>
      </w:r>
    </w:p>
    <w:p w14:paraId="1B64F10B" w14:textId="57E866CF" w:rsidR="00CA5283" w:rsidRPr="00351151" w:rsidRDefault="001E0639" w:rsidP="00EF47D2">
      <w:pPr>
        <w:spacing w:after="0" w:line="360" w:lineRule="auto"/>
        <w:jc w:val="center"/>
        <w:rPr>
          <w:rFonts w:ascii="Times New Roman" w:hAnsi="Times New Roman" w:cs="Times New Roman"/>
          <w:i/>
          <w:sz w:val="26"/>
          <w:szCs w:val="26"/>
        </w:rPr>
      </w:pPr>
      <w:r w:rsidRPr="00351151">
        <w:rPr>
          <w:rFonts w:ascii="Times New Roman" w:hAnsi="Times New Roman" w:cs="Times New Roman"/>
          <w:b/>
          <w:noProof/>
          <w:sz w:val="26"/>
          <w:szCs w:val="26"/>
        </w:rPr>
        <w:lastRenderedPageBreak/>
        <w:drawing>
          <wp:inline distT="0" distB="0" distL="0" distR="0" wp14:anchorId="24B95B25" wp14:editId="3707FCE0">
            <wp:extent cx="5033042" cy="2481943"/>
            <wp:effectExtent l="0" t="0" r="0" b="0"/>
            <wp:docPr id="26" name="Chart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6C1BDB59" w14:textId="35CF769D" w:rsidR="008761AF" w:rsidRPr="00351151" w:rsidRDefault="00C72966" w:rsidP="00EF47D2">
      <w:pPr>
        <w:pStyle w:val="Caption"/>
        <w:spacing w:before="120" w:after="0" w:line="360" w:lineRule="auto"/>
        <w:jc w:val="center"/>
        <w:rPr>
          <w:rFonts w:cs="Times New Roman"/>
          <w:szCs w:val="26"/>
        </w:rPr>
      </w:pPr>
      <w:bookmarkStart w:id="292" w:name="_Toc13388593"/>
      <w:bookmarkStart w:id="293" w:name="_Toc15505517"/>
      <w:bookmarkStart w:id="294" w:name="_Toc28080386"/>
      <w:r w:rsidRPr="00351151">
        <w:rPr>
          <w:szCs w:val="26"/>
        </w:rPr>
        <w:t>Biểu đồ 3.</w:t>
      </w:r>
      <w:r w:rsidR="004D4F80" w:rsidRPr="00351151">
        <w:rPr>
          <w:noProof/>
          <w:szCs w:val="26"/>
        </w:rPr>
        <w:fldChar w:fldCharType="begin"/>
      </w:r>
      <w:r w:rsidR="004D4F80" w:rsidRPr="00351151">
        <w:rPr>
          <w:noProof/>
          <w:szCs w:val="26"/>
        </w:rPr>
        <w:instrText xml:space="preserve"> SEQ Biểu_đồ_3. \* ARABIC </w:instrText>
      </w:r>
      <w:r w:rsidR="004D4F80" w:rsidRPr="00351151">
        <w:rPr>
          <w:noProof/>
          <w:szCs w:val="26"/>
        </w:rPr>
        <w:fldChar w:fldCharType="separate"/>
      </w:r>
      <w:r w:rsidR="00FA2275">
        <w:rPr>
          <w:noProof/>
          <w:szCs w:val="26"/>
        </w:rPr>
        <w:t>4</w:t>
      </w:r>
      <w:r w:rsidR="004D4F80" w:rsidRPr="00351151">
        <w:rPr>
          <w:noProof/>
          <w:szCs w:val="26"/>
        </w:rPr>
        <w:fldChar w:fldCharType="end"/>
      </w:r>
      <w:r w:rsidR="00292D30" w:rsidRPr="00351151">
        <w:rPr>
          <w:rFonts w:cs="Times New Roman"/>
          <w:szCs w:val="26"/>
        </w:rPr>
        <w:t>.</w:t>
      </w:r>
      <w:r w:rsidR="008761AF" w:rsidRPr="00351151">
        <w:rPr>
          <w:rFonts w:cs="Times New Roman"/>
          <w:szCs w:val="26"/>
        </w:rPr>
        <w:t xml:space="preserve"> </w:t>
      </w:r>
      <w:r w:rsidR="003B69BE" w:rsidRPr="00351151">
        <w:rPr>
          <w:rFonts w:cs="Times New Roman"/>
          <w:szCs w:val="26"/>
        </w:rPr>
        <w:t xml:space="preserve">Tỷ lệ người có thẻ BHYT nhận được </w:t>
      </w:r>
      <w:r w:rsidR="008761AF" w:rsidRPr="00351151">
        <w:rPr>
          <w:rFonts w:cs="Times New Roman"/>
          <w:szCs w:val="26"/>
        </w:rPr>
        <w:t>thông tin về thẻ BHYT trong khám chữa bệnh</w:t>
      </w:r>
      <w:bookmarkEnd w:id="292"/>
      <w:r w:rsidR="008C2C7E" w:rsidRPr="00351151">
        <w:rPr>
          <w:rFonts w:cs="Times New Roman"/>
          <w:szCs w:val="26"/>
        </w:rPr>
        <w:t xml:space="preserve"> (n=928)</w:t>
      </w:r>
      <w:bookmarkEnd w:id="293"/>
      <w:bookmarkEnd w:id="294"/>
    </w:p>
    <w:p w14:paraId="3C9357F4" w14:textId="3B85075C" w:rsidR="004A563D" w:rsidRPr="00351151" w:rsidRDefault="000037C9" w:rsidP="00EF47D2">
      <w:pPr>
        <w:spacing w:after="0" w:line="360" w:lineRule="auto"/>
        <w:ind w:firstLine="720"/>
        <w:jc w:val="both"/>
        <w:rPr>
          <w:rFonts w:ascii="Times New Roman" w:hAnsi="Times New Roman" w:cs="Times New Roman"/>
          <w:b/>
          <w:sz w:val="26"/>
          <w:szCs w:val="26"/>
        </w:rPr>
      </w:pPr>
      <w:r w:rsidRPr="00351151">
        <w:rPr>
          <w:rFonts w:ascii="Times New Roman" w:hAnsi="Times New Roman" w:cs="Times New Roman"/>
          <w:sz w:val="26"/>
          <w:szCs w:val="26"/>
        </w:rPr>
        <w:t>Biểu đồ trên cho thấy tỷ lệ người có thẻ BHYT nhận được thông tin về thẻ BHYT chiếm 35,3% và không được cung cấp thông tin về thẻ BHYT chiếm 64,7%.</w:t>
      </w:r>
    </w:p>
    <w:p w14:paraId="6BAA4EF5" w14:textId="6D5A5A02" w:rsidR="0041669D" w:rsidRPr="00351151" w:rsidRDefault="00EF47D2" w:rsidP="00EF47D2">
      <w:pPr>
        <w:pStyle w:val="Heading2"/>
      </w:pPr>
      <w:bookmarkStart w:id="295" w:name="_Toc28079738"/>
      <w:bookmarkStart w:id="296" w:name="_Toc28087319"/>
      <w:r w:rsidRPr="00351151">
        <w:t>3.2.</w:t>
      </w:r>
      <w:r w:rsidR="004C643A" w:rsidRPr="00351151">
        <w:t>2</w:t>
      </w:r>
      <w:r w:rsidRPr="00351151">
        <w:t xml:space="preserve">. </w:t>
      </w:r>
      <w:r w:rsidR="0041669D" w:rsidRPr="00351151">
        <w:t xml:space="preserve">Thực hành của người có thẻ BHYT trong sử dụng dịch vụ </w:t>
      </w:r>
      <w:r w:rsidR="00840484" w:rsidRPr="00351151">
        <w:t>y tế</w:t>
      </w:r>
      <w:bookmarkEnd w:id="295"/>
      <w:bookmarkEnd w:id="296"/>
    </w:p>
    <w:p w14:paraId="75102460" w14:textId="1CEF5663" w:rsidR="00F73161" w:rsidRPr="00351151" w:rsidRDefault="00EF47D2" w:rsidP="00EF47D2">
      <w:pPr>
        <w:pStyle w:val="Heading4"/>
      </w:pPr>
      <w:r w:rsidRPr="00351151">
        <w:t>3.2.</w:t>
      </w:r>
      <w:r w:rsidR="004C643A" w:rsidRPr="00351151">
        <w:t>2</w:t>
      </w:r>
      <w:r w:rsidRPr="00351151">
        <w:t>.1.</w:t>
      </w:r>
      <w:r w:rsidR="00074496" w:rsidRPr="00351151">
        <w:t>Thực hành của người có thẻ BHYT trong sử dụng dịch vụ khám chữa bệnh trong vòng 12 tháng qua</w:t>
      </w:r>
    </w:p>
    <w:p w14:paraId="11CD3860" w14:textId="77777777" w:rsidR="00175C48" w:rsidRPr="00351151" w:rsidRDefault="00175C48" w:rsidP="00175C48">
      <w:pPr>
        <w:spacing w:after="0" w:line="360" w:lineRule="auto"/>
        <w:jc w:val="center"/>
        <w:rPr>
          <w:rFonts w:ascii="Times New Roman" w:hAnsi="Times New Roman" w:cs="Times New Roman"/>
          <w:b/>
          <w:sz w:val="26"/>
          <w:szCs w:val="26"/>
        </w:rPr>
      </w:pPr>
      <w:r w:rsidRPr="00351151">
        <w:rPr>
          <w:rFonts w:ascii="Times New Roman" w:hAnsi="Times New Roman" w:cs="Times New Roman"/>
          <w:b/>
          <w:noProof/>
          <w:sz w:val="26"/>
          <w:szCs w:val="26"/>
        </w:rPr>
        <w:drawing>
          <wp:inline distT="0" distB="0" distL="0" distR="0" wp14:anchorId="7503BEAC" wp14:editId="75F7E294">
            <wp:extent cx="4769485" cy="2194091"/>
            <wp:effectExtent l="0" t="0" r="0" b="0"/>
            <wp:docPr id="25" name="Chart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3C89118F" w14:textId="0C9DDA93" w:rsidR="00175C48" w:rsidRPr="00351151" w:rsidRDefault="00C72966" w:rsidP="00A97B90">
      <w:pPr>
        <w:pStyle w:val="Caption"/>
        <w:jc w:val="center"/>
        <w:rPr>
          <w:rFonts w:cs="Times New Roman"/>
          <w:szCs w:val="26"/>
        </w:rPr>
      </w:pPr>
      <w:bookmarkStart w:id="297" w:name="_Toc13388594"/>
      <w:bookmarkStart w:id="298" w:name="_Toc15505518"/>
      <w:bookmarkStart w:id="299" w:name="_Toc28080387"/>
      <w:r w:rsidRPr="00351151">
        <w:rPr>
          <w:szCs w:val="26"/>
        </w:rPr>
        <w:t>Biểu đồ 3.</w:t>
      </w:r>
      <w:r w:rsidR="004D4F80" w:rsidRPr="00351151">
        <w:rPr>
          <w:noProof/>
          <w:szCs w:val="26"/>
        </w:rPr>
        <w:fldChar w:fldCharType="begin"/>
      </w:r>
      <w:r w:rsidR="004D4F80" w:rsidRPr="00351151">
        <w:rPr>
          <w:noProof/>
          <w:szCs w:val="26"/>
        </w:rPr>
        <w:instrText xml:space="preserve"> SEQ Biểu_đồ_3. \* ARABIC </w:instrText>
      </w:r>
      <w:r w:rsidR="004D4F80" w:rsidRPr="00351151">
        <w:rPr>
          <w:noProof/>
          <w:szCs w:val="26"/>
        </w:rPr>
        <w:fldChar w:fldCharType="separate"/>
      </w:r>
      <w:r w:rsidR="00FA2275">
        <w:rPr>
          <w:noProof/>
          <w:szCs w:val="26"/>
        </w:rPr>
        <w:t>5</w:t>
      </w:r>
      <w:r w:rsidR="004D4F80" w:rsidRPr="00351151">
        <w:rPr>
          <w:noProof/>
          <w:szCs w:val="26"/>
        </w:rPr>
        <w:fldChar w:fldCharType="end"/>
      </w:r>
      <w:r w:rsidR="00175C48" w:rsidRPr="00351151">
        <w:rPr>
          <w:rFonts w:cs="Times New Roman"/>
          <w:szCs w:val="26"/>
        </w:rPr>
        <w:t xml:space="preserve">. Tỷ lệ sử dụng thẻ BHYT trong lần khám chữa bệnh </w:t>
      </w:r>
      <w:r w:rsidR="0060593B" w:rsidRPr="00351151">
        <w:rPr>
          <w:rFonts w:cs="Times New Roman"/>
          <w:szCs w:val="26"/>
        </w:rPr>
        <w:t>12 tháng qua (n=</w:t>
      </w:r>
      <w:bookmarkEnd w:id="297"/>
      <w:r w:rsidR="0064494E" w:rsidRPr="00351151">
        <w:rPr>
          <w:rFonts w:cs="Times New Roman"/>
          <w:szCs w:val="26"/>
        </w:rPr>
        <w:t>928)</w:t>
      </w:r>
      <w:bookmarkEnd w:id="298"/>
      <w:bookmarkEnd w:id="299"/>
    </w:p>
    <w:p w14:paraId="329ABC7E" w14:textId="17FC8A11" w:rsidR="00553682" w:rsidRPr="00351151" w:rsidRDefault="0081041D" w:rsidP="00843B1C">
      <w:pPr>
        <w:spacing w:after="0" w:line="360" w:lineRule="auto"/>
        <w:ind w:firstLine="720"/>
        <w:jc w:val="both"/>
        <w:rPr>
          <w:rFonts w:ascii="Times New Roman" w:hAnsi="Times New Roman" w:cs="Times New Roman"/>
          <w:sz w:val="26"/>
          <w:szCs w:val="26"/>
        </w:rPr>
      </w:pPr>
      <w:r w:rsidRPr="00351151">
        <w:rPr>
          <w:rFonts w:ascii="Times New Roman" w:hAnsi="Times New Roman" w:cs="Times New Roman"/>
          <w:sz w:val="26"/>
          <w:szCs w:val="26"/>
        </w:rPr>
        <w:t>Biểu đồ 3.5 cho biết t</w:t>
      </w:r>
      <w:r w:rsidR="00175C48" w:rsidRPr="00351151">
        <w:rPr>
          <w:rFonts w:ascii="Times New Roman" w:hAnsi="Times New Roman" w:cs="Times New Roman"/>
          <w:sz w:val="26"/>
          <w:szCs w:val="26"/>
        </w:rPr>
        <w:t xml:space="preserve">rong số </w:t>
      </w:r>
      <w:r w:rsidR="0064494E" w:rsidRPr="00351151">
        <w:rPr>
          <w:rFonts w:ascii="Times New Roman" w:hAnsi="Times New Roman" w:cs="Times New Roman"/>
          <w:sz w:val="26"/>
          <w:szCs w:val="26"/>
        </w:rPr>
        <w:t>928</w:t>
      </w:r>
      <w:r w:rsidR="00175C48" w:rsidRPr="00351151">
        <w:rPr>
          <w:rFonts w:ascii="Times New Roman" w:hAnsi="Times New Roman" w:cs="Times New Roman"/>
          <w:sz w:val="26"/>
          <w:szCs w:val="26"/>
        </w:rPr>
        <w:t xml:space="preserve"> người có thẻ BHYT</w:t>
      </w:r>
      <w:r w:rsidR="0064494E" w:rsidRPr="00351151">
        <w:rPr>
          <w:rFonts w:ascii="Times New Roman" w:hAnsi="Times New Roman" w:cs="Times New Roman"/>
          <w:sz w:val="26"/>
          <w:szCs w:val="26"/>
        </w:rPr>
        <w:t xml:space="preserve">, thì có 767 người </w:t>
      </w:r>
      <w:r w:rsidR="002F5036" w:rsidRPr="00351151">
        <w:rPr>
          <w:rFonts w:ascii="Times New Roman" w:hAnsi="Times New Roman" w:cs="Times New Roman"/>
          <w:sz w:val="26"/>
          <w:szCs w:val="26"/>
        </w:rPr>
        <w:t xml:space="preserve">ốm  hay mắc bệnh và chỉ có 634 người sử dụng thẻ BHYT </w:t>
      </w:r>
      <w:r w:rsidR="00175C48" w:rsidRPr="00351151">
        <w:rPr>
          <w:rFonts w:ascii="Times New Roman" w:hAnsi="Times New Roman" w:cs="Times New Roman"/>
          <w:sz w:val="26"/>
          <w:szCs w:val="26"/>
        </w:rPr>
        <w:t>đi khám chữa bệnh trong 12 tháng qua. Số còn lại không sử dụng thẻ là do bị mất hoặc quên không mang thẻ BHYT.</w:t>
      </w:r>
      <w:r w:rsidR="00843B1C" w:rsidRPr="00351151">
        <w:rPr>
          <w:rFonts w:ascii="Times New Roman" w:hAnsi="Times New Roman" w:cs="Times New Roman"/>
          <w:sz w:val="26"/>
          <w:szCs w:val="26"/>
        </w:rPr>
        <w:t xml:space="preserve"> </w:t>
      </w:r>
    </w:p>
    <w:p w14:paraId="5B6376B1" w14:textId="767C09AD" w:rsidR="00175C48" w:rsidRPr="00351151" w:rsidRDefault="00843B1C" w:rsidP="00EF47D2">
      <w:pPr>
        <w:pStyle w:val="Caption"/>
        <w:jc w:val="center"/>
        <w:rPr>
          <w:rFonts w:cs="Times New Roman"/>
          <w:szCs w:val="26"/>
        </w:rPr>
      </w:pPr>
      <w:bookmarkStart w:id="300" w:name="_Toc15505460"/>
      <w:bookmarkStart w:id="301" w:name="_Toc28080266"/>
      <w:r w:rsidRPr="00351151">
        <w:lastRenderedPageBreak/>
        <w:t>Bảng 3.</w:t>
      </w:r>
      <w:fldSimple w:instr=" SEQ Bảng_3. \* ARABIC ">
        <w:r w:rsidR="00FA2275">
          <w:rPr>
            <w:noProof/>
          </w:rPr>
          <w:t>9</w:t>
        </w:r>
      </w:fldSimple>
      <w:r w:rsidRPr="00351151">
        <w:t>.</w:t>
      </w:r>
      <w:r w:rsidR="00175C48" w:rsidRPr="00351151">
        <w:rPr>
          <w:rFonts w:cs="Times New Roman"/>
          <w:szCs w:val="26"/>
        </w:rPr>
        <w:t xml:space="preserve"> Thực hành </w:t>
      </w:r>
      <w:r w:rsidR="00C33045" w:rsidRPr="00351151">
        <w:rPr>
          <w:rFonts w:cs="Times New Roman"/>
          <w:szCs w:val="26"/>
        </w:rPr>
        <w:t>sử dụng</w:t>
      </w:r>
      <w:r w:rsidR="00175C48" w:rsidRPr="00351151">
        <w:rPr>
          <w:rFonts w:cs="Times New Roman"/>
          <w:szCs w:val="26"/>
        </w:rPr>
        <w:t xml:space="preserve"> thẻ BHYT trong </w:t>
      </w:r>
      <w:r w:rsidR="00C33045" w:rsidRPr="00351151">
        <w:rPr>
          <w:rFonts w:cs="Times New Roman"/>
          <w:szCs w:val="26"/>
        </w:rPr>
        <w:t>KCB</w:t>
      </w:r>
      <w:r w:rsidR="00175C48" w:rsidRPr="00351151">
        <w:rPr>
          <w:rFonts w:cs="Times New Roman"/>
          <w:szCs w:val="26"/>
        </w:rPr>
        <w:t xml:space="preserve"> 12 tháng qua </w:t>
      </w:r>
      <w:r w:rsidR="002F5036" w:rsidRPr="00351151">
        <w:rPr>
          <w:rFonts w:cs="Times New Roman"/>
          <w:szCs w:val="26"/>
        </w:rPr>
        <w:t>(n=634)</w:t>
      </w:r>
      <w:bookmarkEnd w:id="300"/>
      <w:bookmarkEnd w:id="301"/>
    </w:p>
    <w:tbl>
      <w:tblPr>
        <w:tblStyle w:val="TableGrid"/>
        <w:tblW w:w="8774" w:type="dxa"/>
        <w:jc w:val="center"/>
        <w:tblLook w:val="04A0" w:firstRow="1" w:lastRow="0" w:firstColumn="1" w:lastColumn="0" w:noHBand="0" w:noVBand="1"/>
      </w:tblPr>
      <w:tblGrid>
        <w:gridCol w:w="5513"/>
        <w:gridCol w:w="1701"/>
        <w:gridCol w:w="1560"/>
      </w:tblGrid>
      <w:tr w:rsidR="00C654D9" w:rsidRPr="00351151" w14:paraId="66F46D32" w14:textId="77777777" w:rsidTr="00C6339A">
        <w:trPr>
          <w:jc w:val="center"/>
        </w:trPr>
        <w:tc>
          <w:tcPr>
            <w:tcW w:w="5513" w:type="dxa"/>
            <w:shd w:val="clear" w:color="auto" w:fill="BDD6EE" w:themeFill="accent1" w:themeFillTint="66"/>
          </w:tcPr>
          <w:p w14:paraId="30775763" w14:textId="77777777" w:rsidR="00C654D9" w:rsidRPr="00351151" w:rsidRDefault="00C654D9" w:rsidP="00176B9D">
            <w:pPr>
              <w:pStyle w:val="ListParagraph"/>
              <w:widowControl w:val="0"/>
              <w:spacing w:after="0" w:line="360" w:lineRule="auto"/>
              <w:ind w:left="0"/>
              <w:contextualSpacing w:val="0"/>
              <w:jc w:val="center"/>
              <w:rPr>
                <w:rFonts w:ascii="Times New Roman" w:hAnsi="Times New Roman" w:cs="Times New Roman"/>
                <w:b/>
                <w:sz w:val="26"/>
                <w:szCs w:val="26"/>
              </w:rPr>
            </w:pPr>
            <w:r w:rsidRPr="00351151">
              <w:rPr>
                <w:rFonts w:ascii="Times New Roman" w:hAnsi="Times New Roman" w:cs="Times New Roman"/>
                <w:b/>
                <w:sz w:val="26"/>
                <w:szCs w:val="26"/>
              </w:rPr>
              <w:t>Thực hành</w:t>
            </w:r>
          </w:p>
        </w:tc>
        <w:tc>
          <w:tcPr>
            <w:tcW w:w="1701" w:type="dxa"/>
            <w:shd w:val="clear" w:color="auto" w:fill="BDD6EE" w:themeFill="accent1" w:themeFillTint="66"/>
          </w:tcPr>
          <w:p w14:paraId="41E81924" w14:textId="181A20A8" w:rsidR="00C654D9" w:rsidRPr="00351151" w:rsidRDefault="00C654D9" w:rsidP="00176B9D">
            <w:pPr>
              <w:pStyle w:val="ListParagraph"/>
              <w:spacing w:after="0" w:line="360" w:lineRule="auto"/>
              <w:ind w:left="0"/>
              <w:jc w:val="center"/>
              <w:rPr>
                <w:rFonts w:ascii="Times New Roman" w:hAnsi="Times New Roman" w:cs="Times New Roman"/>
                <w:b/>
                <w:sz w:val="26"/>
                <w:szCs w:val="26"/>
              </w:rPr>
            </w:pPr>
            <w:r w:rsidRPr="00351151">
              <w:rPr>
                <w:rFonts w:ascii="Times New Roman" w:hAnsi="Times New Roman" w:cs="Times New Roman"/>
                <w:b/>
                <w:sz w:val="26"/>
                <w:szCs w:val="26"/>
              </w:rPr>
              <w:t>Số lượng</w:t>
            </w:r>
          </w:p>
        </w:tc>
        <w:tc>
          <w:tcPr>
            <w:tcW w:w="1560" w:type="dxa"/>
            <w:shd w:val="clear" w:color="auto" w:fill="BDD6EE" w:themeFill="accent1" w:themeFillTint="66"/>
          </w:tcPr>
          <w:p w14:paraId="00195592" w14:textId="7CF672B0" w:rsidR="00C654D9" w:rsidRPr="00351151" w:rsidRDefault="00C654D9" w:rsidP="00176B9D">
            <w:pPr>
              <w:pStyle w:val="ListParagraph"/>
              <w:spacing w:after="0" w:line="360" w:lineRule="auto"/>
              <w:ind w:left="0"/>
              <w:jc w:val="center"/>
              <w:rPr>
                <w:rFonts w:ascii="Times New Roman" w:hAnsi="Times New Roman" w:cs="Times New Roman"/>
                <w:b/>
                <w:sz w:val="26"/>
                <w:szCs w:val="26"/>
              </w:rPr>
            </w:pPr>
            <w:r w:rsidRPr="00351151">
              <w:rPr>
                <w:rFonts w:ascii="Times New Roman" w:hAnsi="Times New Roman" w:cs="Times New Roman"/>
                <w:b/>
                <w:sz w:val="26"/>
                <w:szCs w:val="26"/>
              </w:rPr>
              <w:t>Tỷ lệ (%)</w:t>
            </w:r>
          </w:p>
        </w:tc>
      </w:tr>
      <w:tr w:rsidR="007C2EBB" w:rsidRPr="00351151" w14:paraId="1BB50551" w14:textId="77777777" w:rsidTr="00EF47D2">
        <w:trPr>
          <w:jc w:val="center"/>
        </w:trPr>
        <w:tc>
          <w:tcPr>
            <w:tcW w:w="5513" w:type="dxa"/>
          </w:tcPr>
          <w:p w14:paraId="3369026F" w14:textId="1CC9B734" w:rsidR="007C2EBB" w:rsidRPr="00351151" w:rsidRDefault="00176B9D" w:rsidP="00176B9D">
            <w:pPr>
              <w:pStyle w:val="ListParagraph"/>
              <w:spacing w:after="0" w:line="360" w:lineRule="auto"/>
              <w:ind w:left="0"/>
              <w:contextualSpacing w:val="0"/>
              <w:jc w:val="both"/>
              <w:rPr>
                <w:rFonts w:ascii="Times New Roman" w:hAnsi="Times New Roman" w:cs="Times New Roman"/>
                <w:sz w:val="26"/>
                <w:szCs w:val="26"/>
              </w:rPr>
            </w:pPr>
            <w:r w:rsidRPr="00351151">
              <w:rPr>
                <w:rFonts w:ascii="Times New Roman" w:hAnsi="Times New Roman" w:cs="Times New Roman"/>
                <w:sz w:val="26"/>
                <w:szCs w:val="26"/>
              </w:rPr>
              <w:t>Mục đích s</w:t>
            </w:r>
            <w:r w:rsidR="007C2EBB" w:rsidRPr="00351151">
              <w:rPr>
                <w:rFonts w:ascii="Times New Roman" w:hAnsi="Times New Roman" w:cs="Times New Roman"/>
                <w:sz w:val="26"/>
                <w:szCs w:val="26"/>
              </w:rPr>
              <w:t xml:space="preserve">ử dụng thẻ BHYT cho mục đích </w:t>
            </w:r>
          </w:p>
          <w:p w14:paraId="5245FE93" w14:textId="59101BBE" w:rsidR="007C2EBB" w:rsidRPr="00351151" w:rsidRDefault="009E138F" w:rsidP="00176B9D">
            <w:pPr>
              <w:spacing w:after="0" w:line="360" w:lineRule="auto"/>
              <w:ind w:left="720"/>
              <w:rPr>
                <w:rFonts w:ascii="Times New Roman" w:hAnsi="Times New Roman" w:cs="Times New Roman"/>
                <w:sz w:val="26"/>
                <w:szCs w:val="26"/>
              </w:rPr>
            </w:pPr>
            <w:r w:rsidRPr="00351151">
              <w:rPr>
                <w:rFonts w:ascii="Times New Roman" w:hAnsi="Times New Roman" w:cs="Times New Roman"/>
                <w:sz w:val="26"/>
                <w:szCs w:val="26"/>
              </w:rPr>
              <w:t>Khám chữa</w:t>
            </w:r>
            <w:r w:rsidR="00D7519E" w:rsidRPr="00351151">
              <w:rPr>
                <w:rFonts w:ascii="Times New Roman" w:hAnsi="Times New Roman" w:cs="Times New Roman"/>
                <w:sz w:val="26"/>
                <w:szCs w:val="26"/>
              </w:rPr>
              <w:t xml:space="preserve"> bệnh</w:t>
            </w:r>
          </w:p>
          <w:p w14:paraId="43F47CAA" w14:textId="2DEF4F27" w:rsidR="007C2EBB" w:rsidRPr="00351151" w:rsidRDefault="007C2EBB" w:rsidP="00176B9D">
            <w:pPr>
              <w:spacing w:after="0" w:line="360" w:lineRule="auto"/>
              <w:ind w:left="720"/>
              <w:rPr>
                <w:rFonts w:ascii="Times New Roman" w:hAnsi="Times New Roman" w:cs="Times New Roman"/>
                <w:sz w:val="26"/>
                <w:szCs w:val="26"/>
              </w:rPr>
            </w:pPr>
            <w:r w:rsidRPr="00351151">
              <w:rPr>
                <w:rFonts w:ascii="Times New Roman" w:hAnsi="Times New Roman" w:cs="Times New Roman"/>
                <w:sz w:val="26"/>
                <w:szCs w:val="26"/>
              </w:rPr>
              <w:t>Kiểm tra sức khoẻ định kỳ</w:t>
            </w:r>
          </w:p>
          <w:p w14:paraId="060B73B8" w14:textId="30EB91D2" w:rsidR="007C2EBB" w:rsidRPr="00351151" w:rsidRDefault="007C2EBB" w:rsidP="00176B9D">
            <w:pPr>
              <w:spacing w:after="0" w:line="360" w:lineRule="auto"/>
              <w:ind w:left="720"/>
              <w:rPr>
                <w:rFonts w:ascii="Times New Roman" w:hAnsi="Times New Roman" w:cs="Times New Roman"/>
                <w:sz w:val="26"/>
                <w:szCs w:val="26"/>
              </w:rPr>
            </w:pPr>
            <w:r w:rsidRPr="00351151">
              <w:rPr>
                <w:rFonts w:ascii="Times New Roman" w:hAnsi="Times New Roman" w:cs="Times New Roman"/>
                <w:sz w:val="26"/>
                <w:szCs w:val="26"/>
              </w:rPr>
              <w:t>Lấy thuốc cho người nhà bị ốm</w:t>
            </w:r>
          </w:p>
        </w:tc>
        <w:tc>
          <w:tcPr>
            <w:tcW w:w="1701" w:type="dxa"/>
          </w:tcPr>
          <w:p w14:paraId="73714CB2" w14:textId="77777777" w:rsidR="0081041D" w:rsidRPr="00351151" w:rsidRDefault="0081041D" w:rsidP="00176B9D">
            <w:pPr>
              <w:pStyle w:val="ListParagraph"/>
              <w:spacing w:after="0" w:line="360" w:lineRule="auto"/>
              <w:ind w:left="0"/>
              <w:contextualSpacing w:val="0"/>
              <w:jc w:val="center"/>
              <w:rPr>
                <w:rFonts w:ascii="Times New Roman" w:hAnsi="Times New Roman" w:cs="Times New Roman"/>
                <w:sz w:val="26"/>
                <w:szCs w:val="26"/>
              </w:rPr>
            </w:pPr>
          </w:p>
          <w:p w14:paraId="3BD1BE3D" w14:textId="21712F36" w:rsidR="007C2EBB" w:rsidRPr="00351151" w:rsidRDefault="007D76BB" w:rsidP="00176B9D">
            <w:pPr>
              <w:pStyle w:val="ListParagraph"/>
              <w:spacing w:after="0" w:line="360" w:lineRule="auto"/>
              <w:ind w:left="0"/>
              <w:contextualSpacing w:val="0"/>
              <w:jc w:val="center"/>
              <w:rPr>
                <w:rFonts w:ascii="Times New Roman" w:hAnsi="Times New Roman" w:cs="Times New Roman"/>
                <w:sz w:val="26"/>
                <w:szCs w:val="26"/>
              </w:rPr>
            </w:pPr>
            <w:r w:rsidRPr="00351151">
              <w:rPr>
                <w:rFonts w:ascii="Times New Roman" w:hAnsi="Times New Roman" w:cs="Times New Roman"/>
                <w:sz w:val="26"/>
                <w:szCs w:val="26"/>
              </w:rPr>
              <w:t>509</w:t>
            </w:r>
          </w:p>
          <w:p w14:paraId="550BDAF4" w14:textId="121756D8" w:rsidR="007C2EBB" w:rsidRPr="00351151" w:rsidRDefault="007D76BB" w:rsidP="00176B9D">
            <w:pPr>
              <w:pStyle w:val="ListParagraph"/>
              <w:spacing w:after="0" w:line="360" w:lineRule="auto"/>
              <w:ind w:left="0"/>
              <w:contextualSpacing w:val="0"/>
              <w:jc w:val="center"/>
              <w:rPr>
                <w:rFonts w:ascii="Times New Roman" w:hAnsi="Times New Roman" w:cs="Times New Roman"/>
                <w:sz w:val="26"/>
                <w:szCs w:val="26"/>
              </w:rPr>
            </w:pPr>
            <w:r w:rsidRPr="00351151">
              <w:rPr>
                <w:rFonts w:ascii="Times New Roman" w:hAnsi="Times New Roman" w:cs="Times New Roman"/>
                <w:sz w:val="26"/>
                <w:szCs w:val="26"/>
              </w:rPr>
              <w:t>24</w:t>
            </w:r>
          </w:p>
          <w:p w14:paraId="006301A3" w14:textId="67C65D93" w:rsidR="007C2EBB" w:rsidRPr="00351151" w:rsidRDefault="00F73161" w:rsidP="00176B9D">
            <w:pPr>
              <w:pStyle w:val="ListParagraph"/>
              <w:spacing w:after="0" w:line="360" w:lineRule="auto"/>
              <w:ind w:left="0"/>
              <w:contextualSpacing w:val="0"/>
              <w:jc w:val="center"/>
              <w:rPr>
                <w:rFonts w:ascii="Times New Roman" w:hAnsi="Times New Roman" w:cs="Times New Roman"/>
                <w:sz w:val="26"/>
                <w:szCs w:val="26"/>
              </w:rPr>
            </w:pPr>
            <w:r w:rsidRPr="00351151">
              <w:rPr>
                <w:rFonts w:ascii="Times New Roman" w:hAnsi="Times New Roman" w:cs="Times New Roman"/>
                <w:sz w:val="26"/>
                <w:szCs w:val="26"/>
              </w:rPr>
              <w:t>1</w:t>
            </w:r>
            <w:r w:rsidR="007D76BB" w:rsidRPr="00351151">
              <w:rPr>
                <w:rFonts w:ascii="Times New Roman" w:hAnsi="Times New Roman" w:cs="Times New Roman"/>
                <w:sz w:val="26"/>
                <w:szCs w:val="26"/>
              </w:rPr>
              <w:t>01</w:t>
            </w:r>
          </w:p>
        </w:tc>
        <w:tc>
          <w:tcPr>
            <w:tcW w:w="1560" w:type="dxa"/>
          </w:tcPr>
          <w:p w14:paraId="52A23AA8" w14:textId="77777777" w:rsidR="00176B9D" w:rsidRPr="00351151" w:rsidRDefault="00176B9D" w:rsidP="00176B9D">
            <w:pPr>
              <w:pStyle w:val="ListParagraph"/>
              <w:spacing w:after="0" w:line="360" w:lineRule="auto"/>
              <w:ind w:left="0"/>
              <w:contextualSpacing w:val="0"/>
              <w:jc w:val="center"/>
              <w:rPr>
                <w:rFonts w:ascii="Times New Roman" w:hAnsi="Times New Roman" w:cs="Times New Roman"/>
                <w:sz w:val="26"/>
                <w:szCs w:val="26"/>
              </w:rPr>
            </w:pPr>
          </w:p>
          <w:p w14:paraId="7B2601A7" w14:textId="6AA18CC4" w:rsidR="007C2EBB" w:rsidRPr="00351151" w:rsidRDefault="002C2ED2" w:rsidP="00176B9D">
            <w:pPr>
              <w:pStyle w:val="ListParagraph"/>
              <w:spacing w:after="0" w:line="360" w:lineRule="auto"/>
              <w:ind w:left="0"/>
              <w:contextualSpacing w:val="0"/>
              <w:jc w:val="center"/>
              <w:rPr>
                <w:rFonts w:ascii="Times New Roman" w:hAnsi="Times New Roman" w:cs="Times New Roman"/>
                <w:sz w:val="26"/>
                <w:szCs w:val="26"/>
              </w:rPr>
            </w:pPr>
            <w:r w:rsidRPr="00351151">
              <w:rPr>
                <w:rFonts w:ascii="Times New Roman" w:hAnsi="Times New Roman" w:cs="Times New Roman"/>
                <w:sz w:val="26"/>
                <w:szCs w:val="26"/>
              </w:rPr>
              <w:t>80</w:t>
            </w:r>
            <w:r w:rsidR="00EC6A9A" w:rsidRPr="00351151">
              <w:rPr>
                <w:rFonts w:ascii="Times New Roman" w:hAnsi="Times New Roman" w:cs="Times New Roman"/>
                <w:sz w:val="26"/>
                <w:szCs w:val="26"/>
              </w:rPr>
              <w:t>,2</w:t>
            </w:r>
          </w:p>
          <w:p w14:paraId="17C75E2E" w14:textId="77777777" w:rsidR="007C2EBB" w:rsidRPr="00351151" w:rsidRDefault="007C2EBB" w:rsidP="00176B9D">
            <w:pPr>
              <w:pStyle w:val="ListParagraph"/>
              <w:spacing w:after="0" w:line="360" w:lineRule="auto"/>
              <w:ind w:left="0"/>
              <w:contextualSpacing w:val="0"/>
              <w:jc w:val="center"/>
              <w:rPr>
                <w:rFonts w:ascii="Times New Roman" w:hAnsi="Times New Roman" w:cs="Times New Roman"/>
                <w:sz w:val="26"/>
                <w:szCs w:val="26"/>
              </w:rPr>
            </w:pPr>
            <w:r w:rsidRPr="00351151">
              <w:rPr>
                <w:rFonts w:ascii="Times New Roman" w:hAnsi="Times New Roman" w:cs="Times New Roman"/>
                <w:sz w:val="26"/>
                <w:szCs w:val="26"/>
              </w:rPr>
              <w:t>3,8</w:t>
            </w:r>
          </w:p>
          <w:p w14:paraId="714268A2" w14:textId="4D3BFA20" w:rsidR="007C2EBB" w:rsidRPr="00351151" w:rsidRDefault="002C2ED2" w:rsidP="00176B9D">
            <w:pPr>
              <w:pStyle w:val="ListParagraph"/>
              <w:spacing w:after="0" w:line="360" w:lineRule="auto"/>
              <w:ind w:left="0"/>
              <w:contextualSpacing w:val="0"/>
              <w:jc w:val="center"/>
              <w:rPr>
                <w:rFonts w:ascii="Times New Roman" w:hAnsi="Times New Roman" w:cs="Times New Roman"/>
                <w:sz w:val="26"/>
                <w:szCs w:val="26"/>
              </w:rPr>
            </w:pPr>
            <w:r w:rsidRPr="00351151">
              <w:rPr>
                <w:rFonts w:ascii="Times New Roman" w:hAnsi="Times New Roman" w:cs="Times New Roman"/>
                <w:sz w:val="26"/>
                <w:szCs w:val="26"/>
              </w:rPr>
              <w:t>16,0</w:t>
            </w:r>
          </w:p>
        </w:tc>
      </w:tr>
      <w:tr w:rsidR="0074119D" w:rsidRPr="00351151" w14:paraId="525D3349" w14:textId="77777777" w:rsidTr="00EF47D2">
        <w:trPr>
          <w:jc w:val="center"/>
        </w:trPr>
        <w:tc>
          <w:tcPr>
            <w:tcW w:w="5513" w:type="dxa"/>
          </w:tcPr>
          <w:p w14:paraId="31754CEE" w14:textId="6B600905" w:rsidR="0074119D" w:rsidRPr="00351151" w:rsidRDefault="0074119D" w:rsidP="00176B9D">
            <w:pPr>
              <w:pStyle w:val="ListParagraph"/>
              <w:spacing w:after="0" w:line="360" w:lineRule="auto"/>
              <w:ind w:left="0"/>
              <w:contextualSpacing w:val="0"/>
              <w:jc w:val="both"/>
              <w:rPr>
                <w:rFonts w:ascii="Times New Roman" w:hAnsi="Times New Roman" w:cs="Times New Roman"/>
                <w:sz w:val="26"/>
                <w:szCs w:val="26"/>
              </w:rPr>
            </w:pPr>
            <w:r w:rsidRPr="00351151">
              <w:rPr>
                <w:rFonts w:ascii="Times New Roman" w:hAnsi="Times New Roman" w:cs="Times New Roman"/>
                <w:sz w:val="26"/>
                <w:szCs w:val="26"/>
              </w:rPr>
              <w:t>Khám chữa bệ</w:t>
            </w:r>
            <w:r w:rsidR="002057DC" w:rsidRPr="00351151">
              <w:rPr>
                <w:rFonts w:ascii="Times New Roman" w:hAnsi="Times New Roman" w:cs="Times New Roman"/>
                <w:sz w:val="26"/>
                <w:szCs w:val="26"/>
              </w:rPr>
              <w:t>nh đúng nơi đăng ký KCB ban đầu</w:t>
            </w:r>
            <w:r w:rsidRPr="00351151">
              <w:rPr>
                <w:rFonts w:ascii="Times New Roman" w:hAnsi="Times New Roman" w:cs="Times New Roman"/>
                <w:sz w:val="26"/>
                <w:szCs w:val="26"/>
              </w:rPr>
              <w:t xml:space="preserve"> </w:t>
            </w:r>
          </w:p>
          <w:p w14:paraId="7C151C7A" w14:textId="77777777" w:rsidR="0074119D" w:rsidRPr="00351151" w:rsidRDefault="0074119D" w:rsidP="00176B9D">
            <w:pPr>
              <w:pStyle w:val="ListParagraph"/>
              <w:spacing w:after="0" w:line="360" w:lineRule="auto"/>
              <w:contextualSpacing w:val="0"/>
              <w:rPr>
                <w:rFonts w:ascii="Times New Roman" w:hAnsi="Times New Roman" w:cs="Times New Roman"/>
                <w:sz w:val="26"/>
                <w:szCs w:val="26"/>
              </w:rPr>
            </w:pPr>
            <w:r w:rsidRPr="00351151">
              <w:rPr>
                <w:rFonts w:ascii="Times New Roman" w:hAnsi="Times New Roman" w:cs="Times New Roman"/>
                <w:sz w:val="26"/>
                <w:szCs w:val="26"/>
              </w:rPr>
              <w:t>Có</w:t>
            </w:r>
          </w:p>
          <w:p w14:paraId="6A7BC21C" w14:textId="50F2623D" w:rsidR="0074119D" w:rsidRPr="00351151" w:rsidRDefault="0074119D" w:rsidP="00176B9D">
            <w:pPr>
              <w:pStyle w:val="ListParagraph"/>
              <w:spacing w:after="0" w:line="360" w:lineRule="auto"/>
              <w:contextualSpacing w:val="0"/>
              <w:rPr>
                <w:rFonts w:ascii="Times New Roman" w:hAnsi="Times New Roman" w:cs="Times New Roman"/>
                <w:sz w:val="26"/>
                <w:szCs w:val="26"/>
              </w:rPr>
            </w:pPr>
            <w:r w:rsidRPr="00351151">
              <w:rPr>
                <w:rFonts w:ascii="Times New Roman" w:hAnsi="Times New Roman" w:cs="Times New Roman"/>
                <w:sz w:val="26"/>
                <w:szCs w:val="26"/>
              </w:rPr>
              <w:t xml:space="preserve">Không </w:t>
            </w:r>
          </w:p>
        </w:tc>
        <w:tc>
          <w:tcPr>
            <w:tcW w:w="1701" w:type="dxa"/>
          </w:tcPr>
          <w:p w14:paraId="08E8D6A1" w14:textId="77777777" w:rsidR="00176B9D" w:rsidRPr="00351151" w:rsidRDefault="00176B9D" w:rsidP="00176B9D">
            <w:pPr>
              <w:pStyle w:val="ListParagraph"/>
              <w:spacing w:after="0" w:line="360" w:lineRule="auto"/>
              <w:ind w:left="0"/>
              <w:contextualSpacing w:val="0"/>
              <w:jc w:val="center"/>
              <w:rPr>
                <w:rFonts w:ascii="Times New Roman" w:hAnsi="Times New Roman" w:cs="Times New Roman"/>
                <w:sz w:val="26"/>
                <w:szCs w:val="26"/>
              </w:rPr>
            </w:pPr>
          </w:p>
          <w:p w14:paraId="0C89B5CF" w14:textId="5E46F56F" w:rsidR="00EC6A9A" w:rsidRPr="00351151" w:rsidRDefault="00027806" w:rsidP="00176B9D">
            <w:pPr>
              <w:pStyle w:val="ListParagraph"/>
              <w:spacing w:after="0" w:line="360" w:lineRule="auto"/>
              <w:ind w:left="0"/>
              <w:contextualSpacing w:val="0"/>
              <w:jc w:val="center"/>
              <w:rPr>
                <w:rFonts w:ascii="Times New Roman" w:hAnsi="Times New Roman" w:cs="Times New Roman"/>
                <w:sz w:val="26"/>
                <w:szCs w:val="26"/>
              </w:rPr>
            </w:pPr>
            <w:r w:rsidRPr="00351151">
              <w:rPr>
                <w:rFonts w:ascii="Times New Roman" w:hAnsi="Times New Roman" w:cs="Times New Roman"/>
                <w:sz w:val="26"/>
                <w:szCs w:val="26"/>
              </w:rPr>
              <w:t>5</w:t>
            </w:r>
            <w:r w:rsidR="002F5036" w:rsidRPr="00351151">
              <w:rPr>
                <w:rFonts w:ascii="Times New Roman" w:hAnsi="Times New Roman" w:cs="Times New Roman"/>
                <w:sz w:val="26"/>
                <w:szCs w:val="26"/>
              </w:rPr>
              <w:t>2</w:t>
            </w:r>
            <w:r w:rsidRPr="00351151">
              <w:rPr>
                <w:rFonts w:ascii="Times New Roman" w:hAnsi="Times New Roman" w:cs="Times New Roman"/>
                <w:sz w:val="26"/>
                <w:szCs w:val="26"/>
              </w:rPr>
              <w:t>7</w:t>
            </w:r>
          </w:p>
          <w:p w14:paraId="28D29CCB" w14:textId="66782720" w:rsidR="002354CD" w:rsidRPr="00351151" w:rsidRDefault="00F73161" w:rsidP="00176B9D">
            <w:pPr>
              <w:pStyle w:val="ListParagraph"/>
              <w:spacing w:after="0" w:line="360" w:lineRule="auto"/>
              <w:ind w:left="0"/>
              <w:contextualSpacing w:val="0"/>
              <w:jc w:val="center"/>
              <w:rPr>
                <w:rFonts w:ascii="Times New Roman" w:hAnsi="Times New Roman" w:cs="Times New Roman"/>
                <w:sz w:val="26"/>
                <w:szCs w:val="26"/>
              </w:rPr>
            </w:pPr>
            <w:r w:rsidRPr="00351151">
              <w:rPr>
                <w:rFonts w:ascii="Times New Roman" w:hAnsi="Times New Roman" w:cs="Times New Roman"/>
                <w:sz w:val="26"/>
                <w:szCs w:val="26"/>
              </w:rPr>
              <w:t>1</w:t>
            </w:r>
            <w:r w:rsidR="00B41F8B" w:rsidRPr="00351151">
              <w:rPr>
                <w:rFonts w:ascii="Times New Roman" w:hAnsi="Times New Roman" w:cs="Times New Roman"/>
                <w:sz w:val="26"/>
                <w:szCs w:val="26"/>
              </w:rPr>
              <w:t>0</w:t>
            </w:r>
            <w:r w:rsidR="00027806" w:rsidRPr="00351151">
              <w:rPr>
                <w:rFonts w:ascii="Times New Roman" w:hAnsi="Times New Roman" w:cs="Times New Roman"/>
                <w:sz w:val="26"/>
                <w:szCs w:val="26"/>
              </w:rPr>
              <w:t>7</w:t>
            </w:r>
          </w:p>
        </w:tc>
        <w:tc>
          <w:tcPr>
            <w:tcW w:w="1560" w:type="dxa"/>
          </w:tcPr>
          <w:p w14:paraId="472F28C9" w14:textId="77777777" w:rsidR="00705F9B" w:rsidRPr="00351151" w:rsidRDefault="00705F9B" w:rsidP="00176B9D">
            <w:pPr>
              <w:pStyle w:val="ListParagraph"/>
              <w:spacing w:after="0" w:line="360" w:lineRule="auto"/>
              <w:ind w:left="0"/>
              <w:contextualSpacing w:val="0"/>
              <w:jc w:val="center"/>
              <w:rPr>
                <w:rFonts w:ascii="Times New Roman" w:hAnsi="Times New Roman" w:cs="Times New Roman"/>
                <w:sz w:val="26"/>
                <w:szCs w:val="26"/>
              </w:rPr>
            </w:pPr>
          </w:p>
          <w:p w14:paraId="5BB5493E" w14:textId="08D4056B" w:rsidR="002F5036" w:rsidRPr="00351151" w:rsidRDefault="00EC6A9A" w:rsidP="002F5036">
            <w:pPr>
              <w:pStyle w:val="ListParagraph"/>
              <w:spacing w:after="0" w:line="360" w:lineRule="auto"/>
              <w:ind w:left="0"/>
              <w:contextualSpacing w:val="0"/>
              <w:jc w:val="center"/>
              <w:rPr>
                <w:rFonts w:ascii="Times New Roman" w:hAnsi="Times New Roman" w:cs="Times New Roman"/>
                <w:sz w:val="26"/>
                <w:szCs w:val="26"/>
              </w:rPr>
            </w:pPr>
            <w:r w:rsidRPr="00351151">
              <w:rPr>
                <w:rFonts w:ascii="Times New Roman" w:hAnsi="Times New Roman" w:cs="Times New Roman"/>
                <w:sz w:val="26"/>
                <w:szCs w:val="26"/>
              </w:rPr>
              <w:t>83,</w:t>
            </w:r>
            <w:r w:rsidR="002F5036" w:rsidRPr="00351151">
              <w:rPr>
                <w:rFonts w:ascii="Times New Roman" w:hAnsi="Times New Roman" w:cs="Times New Roman"/>
                <w:sz w:val="26"/>
                <w:szCs w:val="26"/>
              </w:rPr>
              <w:t>1</w:t>
            </w:r>
          </w:p>
          <w:p w14:paraId="32D5E273" w14:textId="48E07C6A" w:rsidR="00EC6A9A" w:rsidRPr="00351151" w:rsidRDefault="00EC6A9A" w:rsidP="002F5036">
            <w:pPr>
              <w:pStyle w:val="ListParagraph"/>
              <w:spacing w:after="0" w:line="360" w:lineRule="auto"/>
              <w:ind w:left="0"/>
              <w:contextualSpacing w:val="0"/>
              <w:jc w:val="center"/>
              <w:rPr>
                <w:rFonts w:ascii="Times New Roman" w:hAnsi="Times New Roman" w:cs="Times New Roman"/>
                <w:sz w:val="26"/>
                <w:szCs w:val="26"/>
              </w:rPr>
            </w:pPr>
            <w:r w:rsidRPr="00351151">
              <w:rPr>
                <w:rFonts w:ascii="Times New Roman" w:hAnsi="Times New Roman" w:cs="Times New Roman"/>
                <w:sz w:val="26"/>
                <w:szCs w:val="26"/>
              </w:rPr>
              <w:t>16,</w:t>
            </w:r>
            <w:r w:rsidR="002F5036" w:rsidRPr="00351151">
              <w:rPr>
                <w:rFonts w:ascii="Times New Roman" w:hAnsi="Times New Roman" w:cs="Times New Roman"/>
                <w:sz w:val="26"/>
                <w:szCs w:val="26"/>
              </w:rPr>
              <w:t>9</w:t>
            </w:r>
          </w:p>
        </w:tc>
      </w:tr>
      <w:tr w:rsidR="0074119D" w:rsidRPr="00351151" w14:paraId="54F4D559" w14:textId="77777777" w:rsidTr="00EF47D2">
        <w:trPr>
          <w:jc w:val="center"/>
        </w:trPr>
        <w:tc>
          <w:tcPr>
            <w:tcW w:w="5513" w:type="dxa"/>
          </w:tcPr>
          <w:p w14:paraId="2028108C" w14:textId="37E9FDFA" w:rsidR="0074119D" w:rsidRPr="00351151" w:rsidRDefault="0064494E" w:rsidP="00176B9D">
            <w:pPr>
              <w:pStyle w:val="ListParagraph"/>
              <w:spacing w:after="0" w:line="360" w:lineRule="auto"/>
              <w:ind w:left="0"/>
              <w:contextualSpacing w:val="0"/>
              <w:rPr>
                <w:rFonts w:ascii="Times New Roman" w:hAnsi="Times New Roman" w:cs="Times New Roman"/>
                <w:sz w:val="26"/>
                <w:szCs w:val="26"/>
              </w:rPr>
            </w:pPr>
            <w:r w:rsidRPr="00351151">
              <w:rPr>
                <w:rFonts w:ascii="Times New Roman" w:hAnsi="Times New Roman" w:cs="Times New Roman"/>
                <w:sz w:val="26"/>
                <w:szCs w:val="26"/>
              </w:rPr>
              <w:t>S</w:t>
            </w:r>
            <w:r w:rsidR="0074119D" w:rsidRPr="00351151">
              <w:rPr>
                <w:rFonts w:ascii="Times New Roman" w:hAnsi="Times New Roman" w:cs="Times New Roman"/>
                <w:sz w:val="26"/>
                <w:szCs w:val="26"/>
              </w:rPr>
              <w:t>ố lần sử dụng thẻ BHYT</w:t>
            </w:r>
            <w:r w:rsidR="00EC6A9A" w:rsidRPr="00351151">
              <w:rPr>
                <w:rFonts w:ascii="Times New Roman" w:hAnsi="Times New Roman" w:cs="Times New Roman"/>
                <w:sz w:val="26"/>
                <w:szCs w:val="26"/>
              </w:rPr>
              <w:t xml:space="preserve"> </w:t>
            </w:r>
          </w:p>
          <w:p w14:paraId="46505BE9" w14:textId="77777777" w:rsidR="0074119D" w:rsidRPr="00351151" w:rsidRDefault="0074119D" w:rsidP="00176B9D">
            <w:pPr>
              <w:pStyle w:val="ListParagraph"/>
              <w:spacing w:after="0" w:line="360" w:lineRule="auto"/>
              <w:contextualSpacing w:val="0"/>
              <w:rPr>
                <w:rFonts w:ascii="Times New Roman" w:hAnsi="Times New Roman" w:cs="Times New Roman"/>
                <w:sz w:val="26"/>
                <w:szCs w:val="26"/>
              </w:rPr>
            </w:pPr>
            <w:r w:rsidRPr="00351151">
              <w:rPr>
                <w:rFonts w:ascii="Times New Roman" w:hAnsi="Times New Roman" w:cs="Times New Roman"/>
                <w:sz w:val="26"/>
                <w:szCs w:val="26"/>
              </w:rPr>
              <w:t>1 lần</w:t>
            </w:r>
          </w:p>
          <w:p w14:paraId="4A3D733E" w14:textId="77777777" w:rsidR="0074119D" w:rsidRPr="00351151" w:rsidRDefault="0074119D" w:rsidP="00176B9D">
            <w:pPr>
              <w:pStyle w:val="ListParagraph"/>
              <w:spacing w:after="0" w:line="360" w:lineRule="auto"/>
              <w:contextualSpacing w:val="0"/>
              <w:rPr>
                <w:rFonts w:ascii="Times New Roman" w:hAnsi="Times New Roman" w:cs="Times New Roman"/>
                <w:sz w:val="26"/>
                <w:szCs w:val="26"/>
              </w:rPr>
            </w:pPr>
            <w:r w:rsidRPr="00351151">
              <w:rPr>
                <w:rFonts w:ascii="Times New Roman" w:hAnsi="Times New Roman" w:cs="Times New Roman"/>
                <w:sz w:val="26"/>
                <w:szCs w:val="26"/>
              </w:rPr>
              <w:t>2-3 lần</w:t>
            </w:r>
          </w:p>
          <w:p w14:paraId="740B8C4C" w14:textId="618776D1" w:rsidR="00EC6A9A" w:rsidRPr="00351151" w:rsidRDefault="0074119D" w:rsidP="00176B9D">
            <w:pPr>
              <w:pStyle w:val="ListParagraph"/>
              <w:spacing w:after="0" w:line="360" w:lineRule="auto"/>
              <w:contextualSpacing w:val="0"/>
              <w:rPr>
                <w:rFonts w:ascii="Times New Roman" w:hAnsi="Times New Roman" w:cs="Times New Roman"/>
                <w:color w:val="000000"/>
                <w:sz w:val="26"/>
                <w:szCs w:val="26"/>
              </w:rPr>
            </w:pPr>
            <w:r w:rsidRPr="00351151">
              <w:rPr>
                <w:rFonts w:ascii="Times New Roman" w:hAnsi="Times New Roman" w:cs="Times New Roman"/>
                <w:color w:val="000000"/>
                <w:sz w:val="26"/>
                <w:szCs w:val="26"/>
              </w:rPr>
              <w:t>≥ 4 lần</w:t>
            </w:r>
          </w:p>
        </w:tc>
        <w:tc>
          <w:tcPr>
            <w:tcW w:w="1701" w:type="dxa"/>
          </w:tcPr>
          <w:p w14:paraId="0148DC3C" w14:textId="77777777" w:rsidR="00176B9D" w:rsidRPr="00351151" w:rsidRDefault="00176B9D" w:rsidP="00176B9D">
            <w:pPr>
              <w:pStyle w:val="ListParagraph"/>
              <w:spacing w:after="0" w:line="360" w:lineRule="auto"/>
              <w:ind w:left="0"/>
              <w:contextualSpacing w:val="0"/>
              <w:jc w:val="center"/>
              <w:rPr>
                <w:rFonts w:ascii="Times New Roman" w:hAnsi="Times New Roman" w:cs="Times New Roman"/>
                <w:sz w:val="26"/>
                <w:szCs w:val="26"/>
              </w:rPr>
            </w:pPr>
          </w:p>
          <w:p w14:paraId="45A132F7" w14:textId="26C1335E" w:rsidR="00802A5E" w:rsidRPr="00351151" w:rsidRDefault="0011398F" w:rsidP="00176B9D">
            <w:pPr>
              <w:pStyle w:val="ListParagraph"/>
              <w:spacing w:after="0" w:line="360" w:lineRule="auto"/>
              <w:ind w:left="0"/>
              <w:contextualSpacing w:val="0"/>
              <w:jc w:val="center"/>
              <w:rPr>
                <w:rFonts w:ascii="Times New Roman" w:hAnsi="Times New Roman" w:cs="Times New Roman"/>
                <w:sz w:val="26"/>
                <w:szCs w:val="26"/>
              </w:rPr>
            </w:pPr>
            <w:r w:rsidRPr="00351151">
              <w:rPr>
                <w:rFonts w:ascii="Times New Roman" w:hAnsi="Times New Roman" w:cs="Times New Roman"/>
                <w:sz w:val="26"/>
                <w:szCs w:val="26"/>
              </w:rPr>
              <w:t>361</w:t>
            </w:r>
          </w:p>
          <w:p w14:paraId="62009382" w14:textId="04BDA687" w:rsidR="00EE0D7E" w:rsidRPr="00351151" w:rsidRDefault="00027806" w:rsidP="00176B9D">
            <w:pPr>
              <w:pStyle w:val="ListParagraph"/>
              <w:spacing w:after="0" w:line="360" w:lineRule="auto"/>
              <w:ind w:left="0"/>
              <w:contextualSpacing w:val="0"/>
              <w:jc w:val="center"/>
              <w:rPr>
                <w:rFonts w:ascii="Times New Roman" w:hAnsi="Times New Roman" w:cs="Times New Roman"/>
                <w:sz w:val="26"/>
                <w:szCs w:val="26"/>
              </w:rPr>
            </w:pPr>
            <w:r w:rsidRPr="00351151">
              <w:rPr>
                <w:rFonts w:ascii="Times New Roman" w:hAnsi="Times New Roman" w:cs="Times New Roman"/>
                <w:sz w:val="26"/>
                <w:szCs w:val="26"/>
              </w:rPr>
              <w:t>139</w:t>
            </w:r>
          </w:p>
          <w:p w14:paraId="00EA2C1A" w14:textId="3C058E0B" w:rsidR="00802A5E" w:rsidRPr="00351151" w:rsidRDefault="002354CD" w:rsidP="00176B9D">
            <w:pPr>
              <w:pStyle w:val="ListParagraph"/>
              <w:spacing w:after="0" w:line="360" w:lineRule="auto"/>
              <w:ind w:left="0"/>
              <w:contextualSpacing w:val="0"/>
              <w:jc w:val="center"/>
              <w:rPr>
                <w:rFonts w:ascii="Times New Roman" w:hAnsi="Times New Roman" w:cs="Times New Roman"/>
                <w:sz w:val="26"/>
                <w:szCs w:val="26"/>
              </w:rPr>
            </w:pPr>
            <w:r w:rsidRPr="00351151">
              <w:rPr>
                <w:rFonts w:ascii="Times New Roman" w:hAnsi="Times New Roman" w:cs="Times New Roman"/>
                <w:sz w:val="26"/>
                <w:szCs w:val="26"/>
              </w:rPr>
              <w:t>1</w:t>
            </w:r>
            <w:r w:rsidR="00027806" w:rsidRPr="00351151">
              <w:rPr>
                <w:rFonts w:ascii="Times New Roman" w:hAnsi="Times New Roman" w:cs="Times New Roman"/>
                <w:sz w:val="26"/>
                <w:szCs w:val="26"/>
              </w:rPr>
              <w:t>34</w:t>
            </w:r>
          </w:p>
        </w:tc>
        <w:tc>
          <w:tcPr>
            <w:tcW w:w="1560" w:type="dxa"/>
          </w:tcPr>
          <w:p w14:paraId="1B0A1A2E" w14:textId="77777777" w:rsidR="00176B9D" w:rsidRPr="00351151" w:rsidRDefault="00176B9D" w:rsidP="00176B9D">
            <w:pPr>
              <w:pStyle w:val="ListParagraph"/>
              <w:spacing w:after="0" w:line="360" w:lineRule="auto"/>
              <w:ind w:left="0"/>
              <w:contextualSpacing w:val="0"/>
              <w:jc w:val="center"/>
              <w:rPr>
                <w:rFonts w:ascii="Times New Roman" w:hAnsi="Times New Roman" w:cs="Times New Roman"/>
                <w:sz w:val="26"/>
                <w:szCs w:val="26"/>
              </w:rPr>
            </w:pPr>
          </w:p>
          <w:p w14:paraId="41025D79" w14:textId="5CDC64EE" w:rsidR="00802A5E" w:rsidRPr="00351151" w:rsidRDefault="00EE0D7E" w:rsidP="00176B9D">
            <w:pPr>
              <w:pStyle w:val="ListParagraph"/>
              <w:spacing w:after="0" w:line="360" w:lineRule="auto"/>
              <w:ind w:left="0"/>
              <w:contextualSpacing w:val="0"/>
              <w:jc w:val="center"/>
              <w:rPr>
                <w:rFonts w:ascii="Times New Roman" w:hAnsi="Times New Roman" w:cs="Times New Roman"/>
                <w:sz w:val="26"/>
                <w:szCs w:val="26"/>
              </w:rPr>
            </w:pPr>
            <w:r w:rsidRPr="00351151">
              <w:rPr>
                <w:rFonts w:ascii="Times New Roman" w:hAnsi="Times New Roman" w:cs="Times New Roman"/>
                <w:sz w:val="26"/>
                <w:szCs w:val="26"/>
              </w:rPr>
              <w:t>5</w:t>
            </w:r>
            <w:r w:rsidR="0011398F" w:rsidRPr="00351151">
              <w:rPr>
                <w:rFonts w:ascii="Times New Roman" w:hAnsi="Times New Roman" w:cs="Times New Roman"/>
                <w:sz w:val="26"/>
                <w:szCs w:val="26"/>
              </w:rPr>
              <w:t>6,9</w:t>
            </w:r>
          </w:p>
          <w:p w14:paraId="12C8BA62" w14:textId="0E18D8C1" w:rsidR="00802A5E" w:rsidRPr="00351151" w:rsidRDefault="0011398F" w:rsidP="00176B9D">
            <w:pPr>
              <w:pStyle w:val="ListParagraph"/>
              <w:spacing w:after="0" w:line="360" w:lineRule="auto"/>
              <w:ind w:left="0"/>
              <w:contextualSpacing w:val="0"/>
              <w:jc w:val="center"/>
              <w:rPr>
                <w:rFonts w:ascii="Times New Roman" w:hAnsi="Times New Roman" w:cs="Times New Roman"/>
                <w:sz w:val="26"/>
                <w:szCs w:val="26"/>
              </w:rPr>
            </w:pPr>
            <w:r w:rsidRPr="00351151">
              <w:rPr>
                <w:rFonts w:ascii="Times New Roman" w:hAnsi="Times New Roman" w:cs="Times New Roman"/>
                <w:sz w:val="26"/>
                <w:szCs w:val="26"/>
              </w:rPr>
              <w:t>21,9</w:t>
            </w:r>
          </w:p>
          <w:p w14:paraId="32AA93CC" w14:textId="6A4012DE" w:rsidR="00802A5E" w:rsidRPr="00351151" w:rsidRDefault="00802A5E" w:rsidP="00176B9D">
            <w:pPr>
              <w:pStyle w:val="ListParagraph"/>
              <w:spacing w:after="0" w:line="360" w:lineRule="auto"/>
              <w:ind w:left="0"/>
              <w:contextualSpacing w:val="0"/>
              <w:jc w:val="center"/>
              <w:rPr>
                <w:rFonts w:ascii="Times New Roman" w:hAnsi="Times New Roman" w:cs="Times New Roman"/>
                <w:sz w:val="26"/>
                <w:szCs w:val="26"/>
              </w:rPr>
            </w:pPr>
            <w:r w:rsidRPr="00351151">
              <w:rPr>
                <w:rFonts w:ascii="Times New Roman" w:hAnsi="Times New Roman" w:cs="Times New Roman"/>
                <w:sz w:val="26"/>
                <w:szCs w:val="26"/>
              </w:rPr>
              <w:t>2</w:t>
            </w:r>
            <w:r w:rsidR="0011398F" w:rsidRPr="00351151">
              <w:rPr>
                <w:rFonts w:ascii="Times New Roman" w:hAnsi="Times New Roman" w:cs="Times New Roman"/>
                <w:sz w:val="26"/>
                <w:szCs w:val="26"/>
              </w:rPr>
              <w:t>1,2</w:t>
            </w:r>
          </w:p>
        </w:tc>
      </w:tr>
    </w:tbl>
    <w:p w14:paraId="41126B30" w14:textId="046F579C" w:rsidR="0081041D" w:rsidRPr="00351151" w:rsidRDefault="009E138F" w:rsidP="001E0639">
      <w:pPr>
        <w:spacing w:before="120" w:after="0" w:line="360" w:lineRule="auto"/>
        <w:ind w:firstLine="720"/>
        <w:jc w:val="both"/>
        <w:rPr>
          <w:rFonts w:ascii="Times New Roman" w:hAnsi="Times New Roman" w:cs="Times New Roman"/>
          <w:sz w:val="26"/>
          <w:szCs w:val="26"/>
        </w:rPr>
      </w:pPr>
      <w:r w:rsidRPr="00351151">
        <w:rPr>
          <w:rFonts w:ascii="Times New Roman" w:hAnsi="Times New Roman" w:cs="Times New Roman"/>
          <w:sz w:val="26"/>
          <w:szCs w:val="26"/>
        </w:rPr>
        <w:t xml:space="preserve">Trong số </w:t>
      </w:r>
      <w:r w:rsidR="00027806" w:rsidRPr="00351151">
        <w:rPr>
          <w:rFonts w:ascii="Times New Roman" w:hAnsi="Times New Roman" w:cs="Times New Roman"/>
          <w:sz w:val="26"/>
          <w:szCs w:val="26"/>
        </w:rPr>
        <w:t xml:space="preserve">những </w:t>
      </w:r>
      <w:r w:rsidRPr="00351151">
        <w:rPr>
          <w:rFonts w:ascii="Times New Roman" w:hAnsi="Times New Roman" w:cs="Times New Roman"/>
          <w:sz w:val="26"/>
          <w:szCs w:val="26"/>
        </w:rPr>
        <w:t>người có thẻ BHYT đi khám chữa bệnh trong 12 tháng qua, tỷ lệ sử dụng thẻ BHYT cho mục đích KCB chiếm 80,2%, kiểm tra sức khoẻ định kỳ chiếm 3,8% và lấy thuốc cho người nhà chiếm 16%.</w:t>
      </w:r>
      <w:r w:rsidR="0081041D" w:rsidRPr="00351151">
        <w:rPr>
          <w:rFonts w:ascii="Times New Roman" w:hAnsi="Times New Roman" w:cs="Times New Roman"/>
          <w:sz w:val="26"/>
          <w:szCs w:val="26"/>
        </w:rPr>
        <w:t xml:space="preserve"> Tỷ lệ người có thẻ BHYT đi KCB đúng tuyến chiếm 83,</w:t>
      </w:r>
      <w:r w:rsidR="002F5036" w:rsidRPr="00351151">
        <w:rPr>
          <w:rFonts w:ascii="Times New Roman" w:hAnsi="Times New Roman" w:cs="Times New Roman"/>
          <w:sz w:val="26"/>
          <w:szCs w:val="26"/>
        </w:rPr>
        <w:t>1</w:t>
      </w:r>
      <w:r w:rsidR="0081041D" w:rsidRPr="00351151">
        <w:rPr>
          <w:rFonts w:ascii="Times New Roman" w:hAnsi="Times New Roman" w:cs="Times New Roman"/>
          <w:sz w:val="26"/>
          <w:szCs w:val="26"/>
        </w:rPr>
        <w:t>%.</w:t>
      </w:r>
    </w:p>
    <w:p w14:paraId="4993DEC5" w14:textId="0326CBFE" w:rsidR="0081041D" w:rsidRPr="00351151" w:rsidRDefault="0081041D" w:rsidP="0064494E">
      <w:pPr>
        <w:spacing w:after="0" w:line="360" w:lineRule="auto"/>
        <w:ind w:firstLine="720"/>
        <w:jc w:val="both"/>
        <w:rPr>
          <w:rFonts w:ascii="Times New Roman" w:hAnsi="Times New Roman" w:cs="Times New Roman"/>
          <w:color w:val="000000"/>
          <w:sz w:val="26"/>
          <w:szCs w:val="26"/>
        </w:rPr>
      </w:pPr>
      <w:r w:rsidRPr="00351151">
        <w:rPr>
          <w:rFonts w:ascii="Times New Roman" w:hAnsi="Times New Roman" w:cs="Times New Roman"/>
          <w:sz w:val="26"/>
          <w:szCs w:val="26"/>
        </w:rPr>
        <w:t>Tỷ lệ người có thẻ BHYT sử dụng thẻ BHYT 1 lần cho khám chữa bệnh trong 12 tháng qua chiếm 5</w:t>
      </w:r>
      <w:r w:rsidR="0011398F" w:rsidRPr="00351151">
        <w:rPr>
          <w:rFonts w:ascii="Times New Roman" w:hAnsi="Times New Roman" w:cs="Times New Roman"/>
          <w:sz w:val="26"/>
          <w:szCs w:val="26"/>
        </w:rPr>
        <w:t>6,9</w:t>
      </w:r>
      <w:r w:rsidRPr="00351151">
        <w:rPr>
          <w:rFonts w:ascii="Times New Roman" w:hAnsi="Times New Roman" w:cs="Times New Roman"/>
          <w:sz w:val="26"/>
          <w:szCs w:val="26"/>
        </w:rPr>
        <w:t xml:space="preserve">%, 2-3 lần chiếm </w:t>
      </w:r>
      <w:r w:rsidR="0011398F" w:rsidRPr="00351151">
        <w:rPr>
          <w:rFonts w:ascii="Times New Roman" w:hAnsi="Times New Roman" w:cs="Times New Roman"/>
          <w:sz w:val="26"/>
          <w:szCs w:val="26"/>
        </w:rPr>
        <w:t>21,9</w:t>
      </w:r>
      <w:r w:rsidRPr="00351151">
        <w:rPr>
          <w:rFonts w:ascii="Times New Roman" w:hAnsi="Times New Roman" w:cs="Times New Roman"/>
          <w:sz w:val="26"/>
          <w:szCs w:val="26"/>
        </w:rPr>
        <w:t xml:space="preserve">% và </w:t>
      </w:r>
      <w:r w:rsidRPr="00351151">
        <w:rPr>
          <w:rFonts w:ascii="Times New Roman" w:hAnsi="Times New Roman" w:cs="Times New Roman"/>
          <w:color w:val="000000"/>
          <w:sz w:val="26"/>
          <w:szCs w:val="26"/>
        </w:rPr>
        <w:t>≥ 4 lần chiếm 2</w:t>
      </w:r>
      <w:r w:rsidR="0011398F" w:rsidRPr="00351151">
        <w:rPr>
          <w:rFonts w:ascii="Times New Roman" w:hAnsi="Times New Roman" w:cs="Times New Roman"/>
          <w:color w:val="000000"/>
          <w:sz w:val="26"/>
          <w:szCs w:val="26"/>
        </w:rPr>
        <w:t>1,2</w:t>
      </w:r>
      <w:r w:rsidRPr="00351151">
        <w:rPr>
          <w:rFonts w:ascii="Times New Roman" w:hAnsi="Times New Roman" w:cs="Times New Roman"/>
          <w:color w:val="000000"/>
          <w:sz w:val="26"/>
          <w:szCs w:val="26"/>
        </w:rPr>
        <w:t>%.</w:t>
      </w:r>
    </w:p>
    <w:p w14:paraId="1C7F4B8D" w14:textId="2131BFBF" w:rsidR="00AE191A" w:rsidRPr="00351151" w:rsidRDefault="00843B1C" w:rsidP="00843B1C">
      <w:pPr>
        <w:pStyle w:val="Caption"/>
        <w:jc w:val="center"/>
        <w:rPr>
          <w:rFonts w:cs="Times New Roman"/>
          <w:szCs w:val="26"/>
        </w:rPr>
      </w:pPr>
      <w:bookmarkStart w:id="302" w:name="_Toc15505461"/>
      <w:bookmarkStart w:id="303" w:name="_Toc28080267"/>
      <w:r w:rsidRPr="00351151">
        <w:t>Bả</w:t>
      </w:r>
      <w:r w:rsidR="00EF47D2" w:rsidRPr="00351151">
        <w:t>ng 3.</w:t>
      </w:r>
      <w:fldSimple w:instr=" SEQ Bảng_3. \* ARABIC ">
        <w:r w:rsidR="00FA2275">
          <w:rPr>
            <w:noProof/>
          </w:rPr>
          <w:t>10</w:t>
        </w:r>
      </w:fldSimple>
      <w:r w:rsidR="00AE191A" w:rsidRPr="00351151">
        <w:rPr>
          <w:rFonts w:cs="Times New Roman"/>
          <w:szCs w:val="26"/>
        </w:rPr>
        <w:t>. Thực hành bảo quản thẻ BHYT</w:t>
      </w:r>
      <w:r w:rsidR="002363AC" w:rsidRPr="00351151">
        <w:rPr>
          <w:rFonts w:cs="Times New Roman"/>
          <w:szCs w:val="26"/>
        </w:rPr>
        <w:t xml:space="preserve"> (n=928)</w:t>
      </w:r>
      <w:bookmarkEnd w:id="302"/>
      <w:bookmarkEnd w:id="303"/>
    </w:p>
    <w:tbl>
      <w:tblPr>
        <w:tblStyle w:val="TableGrid"/>
        <w:tblW w:w="8634" w:type="dxa"/>
        <w:jc w:val="center"/>
        <w:tblInd w:w="265" w:type="dxa"/>
        <w:tblLook w:val="04A0" w:firstRow="1" w:lastRow="0" w:firstColumn="1" w:lastColumn="0" w:noHBand="0" w:noVBand="1"/>
      </w:tblPr>
      <w:tblGrid>
        <w:gridCol w:w="5373"/>
        <w:gridCol w:w="1701"/>
        <w:gridCol w:w="1560"/>
      </w:tblGrid>
      <w:tr w:rsidR="00AE191A" w:rsidRPr="00351151" w14:paraId="2F242B8E" w14:textId="77777777" w:rsidTr="00EF47D2">
        <w:trPr>
          <w:trHeight w:val="485"/>
          <w:jc w:val="center"/>
        </w:trPr>
        <w:tc>
          <w:tcPr>
            <w:tcW w:w="5373" w:type="dxa"/>
            <w:shd w:val="clear" w:color="auto" w:fill="BDD6EE" w:themeFill="accent1" w:themeFillTint="66"/>
            <w:vAlign w:val="center"/>
          </w:tcPr>
          <w:p w14:paraId="5A820FCD" w14:textId="598F3410" w:rsidR="00AE191A" w:rsidRPr="00351151" w:rsidRDefault="00AA5324" w:rsidP="0064494E">
            <w:pPr>
              <w:pStyle w:val="ListParagraph"/>
              <w:widowControl w:val="0"/>
              <w:spacing w:after="0" w:line="360" w:lineRule="auto"/>
              <w:ind w:left="0"/>
              <w:contextualSpacing w:val="0"/>
              <w:jc w:val="center"/>
              <w:rPr>
                <w:rFonts w:ascii="Times New Roman" w:hAnsi="Times New Roman" w:cs="Times New Roman"/>
                <w:b/>
                <w:sz w:val="26"/>
                <w:szCs w:val="26"/>
              </w:rPr>
            </w:pPr>
            <w:r w:rsidRPr="00351151">
              <w:rPr>
                <w:rFonts w:ascii="Times New Roman" w:hAnsi="Times New Roman" w:cs="Times New Roman"/>
                <w:b/>
                <w:sz w:val="26"/>
                <w:szCs w:val="26"/>
              </w:rPr>
              <w:t>Nội dung</w:t>
            </w:r>
          </w:p>
        </w:tc>
        <w:tc>
          <w:tcPr>
            <w:tcW w:w="1701" w:type="dxa"/>
            <w:shd w:val="clear" w:color="auto" w:fill="BDD6EE" w:themeFill="accent1" w:themeFillTint="66"/>
            <w:vAlign w:val="center"/>
          </w:tcPr>
          <w:p w14:paraId="4AA5126C" w14:textId="77777777" w:rsidR="00AE191A" w:rsidRPr="00351151" w:rsidRDefault="00AE191A" w:rsidP="0064494E">
            <w:pPr>
              <w:pStyle w:val="ListParagraph"/>
              <w:spacing w:after="0" w:line="360" w:lineRule="auto"/>
              <w:ind w:left="0"/>
              <w:jc w:val="center"/>
              <w:rPr>
                <w:rFonts w:ascii="Times New Roman" w:hAnsi="Times New Roman" w:cs="Times New Roman"/>
                <w:b/>
                <w:sz w:val="26"/>
                <w:szCs w:val="26"/>
              </w:rPr>
            </w:pPr>
            <w:r w:rsidRPr="00351151">
              <w:rPr>
                <w:rFonts w:ascii="Times New Roman" w:hAnsi="Times New Roman" w:cs="Times New Roman"/>
                <w:b/>
                <w:sz w:val="26"/>
                <w:szCs w:val="26"/>
              </w:rPr>
              <w:t>Số lượng</w:t>
            </w:r>
          </w:p>
        </w:tc>
        <w:tc>
          <w:tcPr>
            <w:tcW w:w="1560" w:type="dxa"/>
            <w:shd w:val="clear" w:color="auto" w:fill="BDD6EE" w:themeFill="accent1" w:themeFillTint="66"/>
            <w:vAlign w:val="center"/>
          </w:tcPr>
          <w:p w14:paraId="39C0A91A" w14:textId="77777777" w:rsidR="00AE191A" w:rsidRPr="00351151" w:rsidRDefault="00AE191A" w:rsidP="0064494E">
            <w:pPr>
              <w:pStyle w:val="ListParagraph"/>
              <w:spacing w:after="0" w:line="360" w:lineRule="auto"/>
              <w:ind w:left="0"/>
              <w:jc w:val="center"/>
              <w:rPr>
                <w:rFonts w:ascii="Times New Roman" w:hAnsi="Times New Roman" w:cs="Times New Roman"/>
                <w:b/>
                <w:sz w:val="26"/>
                <w:szCs w:val="26"/>
              </w:rPr>
            </w:pPr>
            <w:r w:rsidRPr="00351151">
              <w:rPr>
                <w:rFonts w:ascii="Times New Roman" w:hAnsi="Times New Roman" w:cs="Times New Roman"/>
                <w:b/>
                <w:sz w:val="26"/>
                <w:szCs w:val="26"/>
              </w:rPr>
              <w:t>Tỷ lệ (%)</w:t>
            </w:r>
          </w:p>
        </w:tc>
      </w:tr>
      <w:tr w:rsidR="00AE191A" w:rsidRPr="00351151" w14:paraId="41F740B9" w14:textId="77777777" w:rsidTr="00EF47D2">
        <w:trPr>
          <w:trHeight w:val="1134"/>
          <w:jc w:val="center"/>
        </w:trPr>
        <w:tc>
          <w:tcPr>
            <w:tcW w:w="5373" w:type="dxa"/>
            <w:vAlign w:val="center"/>
          </w:tcPr>
          <w:p w14:paraId="19A7A9A6" w14:textId="2FFF35E5" w:rsidR="00AE191A" w:rsidRPr="00351151" w:rsidRDefault="00AE191A" w:rsidP="0064494E">
            <w:pPr>
              <w:pStyle w:val="ListParagraph"/>
              <w:spacing w:after="0" w:line="360" w:lineRule="auto"/>
              <w:ind w:left="0"/>
              <w:contextualSpacing w:val="0"/>
              <w:rPr>
                <w:rFonts w:ascii="Times New Roman" w:hAnsi="Times New Roman" w:cs="Times New Roman"/>
                <w:sz w:val="26"/>
                <w:szCs w:val="26"/>
              </w:rPr>
            </w:pPr>
            <w:r w:rsidRPr="00351151">
              <w:rPr>
                <w:rFonts w:ascii="Times New Roman" w:hAnsi="Times New Roman" w:cs="Times New Roman"/>
                <w:sz w:val="26"/>
                <w:szCs w:val="26"/>
              </w:rPr>
              <w:t>Đánh mất thẻ</w:t>
            </w:r>
            <w:r w:rsidR="00D33EC9" w:rsidRPr="00351151">
              <w:rPr>
                <w:rFonts w:ascii="Times New Roman" w:hAnsi="Times New Roman" w:cs="Times New Roman"/>
                <w:sz w:val="26"/>
                <w:szCs w:val="26"/>
              </w:rPr>
              <w:t xml:space="preserve"> </w:t>
            </w:r>
          </w:p>
          <w:p w14:paraId="50240E95" w14:textId="77777777" w:rsidR="00AE191A" w:rsidRPr="00351151" w:rsidRDefault="00AE191A" w:rsidP="0064494E">
            <w:pPr>
              <w:pStyle w:val="ListParagraph"/>
              <w:spacing w:after="0" w:line="360" w:lineRule="auto"/>
              <w:contextualSpacing w:val="0"/>
              <w:rPr>
                <w:rFonts w:ascii="Times New Roman" w:hAnsi="Times New Roman" w:cs="Times New Roman"/>
                <w:sz w:val="26"/>
                <w:szCs w:val="26"/>
              </w:rPr>
            </w:pPr>
            <w:r w:rsidRPr="00351151">
              <w:rPr>
                <w:rFonts w:ascii="Times New Roman" w:hAnsi="Times New Roman" w:cs="Times New Roman"/>
                <w:sz w:val="26"/>
                <w:szCs w:val="26"/>
              </w:rPr>
              <w:t>Có</w:t>
            </w:r>
          </w:p>
          <w:p w14:paraId="12505CB3" w14:textId="77777777" w:rsidR="00AE191A" w:rsidRPr="00351151" w:rsidRDefault="00AE191A" w:rsidP="0064494E">
            <w:pPr>
              <w:pStyle w:val="ListParagraph"/>
              <w:spacing w:after="0" w:line="360" w:lineRule="auto"/>
              <w:contextualSpacing w:val="0"/>
              <w:rPr>
                <w:rFonts w:ascii="Times New Roman" w:hAnsi="Times New Roman" w:cs="Times New Roman"/>
                <w:sz w:val="26"/>
                <w:szCs w:val="26"/>
              </w:rPr>
            </w:pPr>
            <w:r w:rsidRPr="00351151">
              <w:rPr>
                <w:rFonts w:ascii="Times New Roman" w:hAnsi="Times New Roman" w:cs="Times New Roman"/>
                <w:sz w:val="26"/>
                <w:szCs w:val="26"/>
              </w:rPr>
              <w:t>Không</w:t>
            </w:r>
          </w:p>
        </w:tc>
        <w:tc>
          <w:tcPr>
            <w:tcW w:w="1701" w:type="dxa"/>
            <w:vAlign w:val="center"/>
          </w:tcPr>
          <w:p w14:paraId="347208BB" w14:textId="77777777" w:rsidR="00227366" w:rsidRPr="00351151" w:rsidRDefault="00227366" w:rsidP="0064494E">
            <w:pPr>
              <w:pStyle w:val="ListParagraph"/>
              <w:spacing w:after="0" w:line="360" w:lineRule="auto"/>
              <w:ind w:left="0"/>
              <w:contextualSpacing w:val="0"/>
              <w:jc w:val="center"/>
              <w:rPr>
                <w:rFonts w:ascii="Times New Roman" w:hAnsi="Times New Roman" w:cs="Times New Roman"/>
                <w:sz w:val="26"/>
                <w:szCs w:val="26"/>
              </w:rPr>
            </w:pPr>
          </w:p>
          <w:p w14:paraId="3000E817" w14:textId="29296770" w:rsidR="00AE191A" w:rsidRPr="00351151" w:rsidRDefault="00D33EC9" w:rsidP="0064494E">
            <w:pPr>
              <w:pStyle w:val="ListParagraph"/>
              <w:spacing w:after="0" w:line="360" w:lineRule="auto"/>
              <w:ind w:left="0"/>
              <w:contextualSpacing w:val="0"/>
              <w:jc w:val="center"/>
              <w:rPr>
                <w:rFonts w:ascii="Times New Roman" w:hAnsi="Times New Roman" w:cs="Times New Roman"/>
                <w:sz w:val="26"/>
                <w:szCs w:val="26"/>
              </w:rPr>
            </w:pPr>
            <w:r w:rsidRPr="00351151">
              <w:rPr>
                <w:rFonts w:ascii="Times New Roman" w:hAnsi="Times New Roman" w:cs="Times New Roman"/>
                <w:sz w:val="26"/>
                <w:szCs w:val="26"/>
              </w:rPr>
              <w:t>9</w:t>
            </w:r>
          </w:p>
          <w:p w14:paraId="2DD48283" w14:textId="2A54D7AF" w:rsidR="00AE191A" w:rsidRPr="00351151" w:rsidRDefault="00D33EC9" w:rsidP="0064494E">
            <w:pPr>
              <w:pStyle w:val="ListParagraph"/>
              <w:spacing w:after="0" w:line="360" w:lineRule="auto"/>
              <w:ind w:left="0"/>
              <w:contextualSpacing w:val="0"/>
              <w:jc w:val="center"/>
              <w:rPr>
                <w:rFonts w:ascii="Times New Roman" w:hAnsi="Times New Roman" w:cs="Times New Roman"/>
                <w:sz w:val="26"/>
                <w:szCs w:val="26"/>
              </w:rPr>
            </w:pPr>
            <w:r w:rsidRPr="00351151">
              <w:rPr>
                <w:rFonts w:ascii="Times New Roman" w:hAnsi="Times New Roman" w:cs="Times New Roman"/>
                <w:sz w:val="26"/>
                <w:szCs w:val="26"/>
              </w:rPr>
              <w:t>919</w:t>
            </w:r>
          </w:p>
        </w:tc>
        <w:tc>
          <w:tcPr>
            <w:tcW w:w="1560" w:type="dxa"/>
            <w:vAlign w:val="center"/>
          </w:tcPr>
          <w:p w14:paraId="607C5DDE" w14:textId="77777777" w:rsidR="00227366" w:rsidRPr="00351151" w:rsidRDefault="00227366" w:rsidP="0064494E">
            <w:pPr>
              <w:pStyle w:val="ListParagraph"/>
              <w:spacing w:after="0" w:line="360" w:lineRule="auto"/>
              <w:ind w:left="0"/>
              <w:contextualSpacing w:val="0"/>
              <w:jc w:val="center"/>
              <w:rPr>
                <w:rFonts w:ascii="Times New Roman" w:hAnsi="Times New Roman" w:cs="Times New Roman"/>
                <w:sz w:val="26"/>
                <w:szCs w:val="26"/>
              </w:rPr>
            </w:pPr>
          </w:p>
          <w:p w14:paraId="4C9FB25B" w14:textId="15C5CDFF" w:rsidR="00AE191A" w:rsidRPr="00351151" w:rsidRDefault="00D33EC9" w:rsidP="0064494E">
            <w:pPr>
              <w:pStyle w:val="ListParagraph"/>
              <w:spacing w:after="0" w:line="360" w:lineRule="auto"/>
              <w:ind w:left="0"/>
              <w:contextualSpacing w:val="0"/>
              <w:jc w:val="center"/>
              <w:rPr>
                <w:rFonts w:ascii="Times New Roman" w:hAnsi="Times New Roman" w:cs="Times New Roman"/>
                <w:sz w:val="26"/>
                <w:szCs w:val="26"/>
              </w:rPr>
            </w:pPr>
            <w:r w:rsidRPr="00351151">
              <w:rPr>
                <w:rFonts w:ascii="Times New Roman" w:hAnsi="Times New Roman" w:cs="Times New Roman"/>
                <w:sz w:val="26"/>
                <w:szCs w:val="26"/>
              </w:rPr>
              <w:t>1,0</w:t>
            </w:r>
          </w:p>
          <w:p w14:paraId="258A33F0" w14:textId="4FC22218" w:rsidR="00AE191A" w:rsidRPr="00351151" w:rsidRDefault="00D33EC9" w:rsidP="0064494E">
            <w:pPr>
              <w:pStyle w:val="ListParagraph"/>
              <w:spacing w:after="0" w:line="360" w:lineRule="auto"/>
              <w:ind w:left="0"/>
              <w:contextualSpacing w:val="0"/>
              <w:jc w:val="center"/>
              <w:rPr>
                <w:rFonts w:ascii="Times New Roman" w:hAnsi="Times New Roman" w:cs="Times New Roman"/>
                <w:sz w:val="26"/>
                <w:szCs w:val="26"/>
              </w:rPr>
            </w:pPr>
            <w:r w:rsidRPr="00351151">
              <w:rPr>
                <w:rFonts w:ascii="Times New Roman" w:hAnsi="Times New Roman" w:cs="Times New Roman"/>
                <w:sz w:val="26"/>
                <w:szCs w:val="26"/>
              </w:rPr>
              <w:t>99,0</w:t>
            </w:r>
          </w:p>
        </w:tc>
      </w:tr>
      <w:tr w:rsidR="00AE191A" w:rsidRPr="00351151" w14:paraId="7772DDB3" w14:textId="77777777" w:rsidTr="00EF47D2">
        <w:trPr>
          <w:trHeight w:val="1261"/>
          <w:jc w:val="center"/>
        </w:trPr>
        <w:tc>
          <w:tcPr>
            <w:tcW w:w="5373" w:type="dxa"/>
            <w:vAlign w:val="center"/>
          </w:tcPr>
          <w:p w14:paraId="457ADE6F" w14:textId="6CC35E51" w:rsidR="00AE191A" w:rsidRPr="00351151" w:rsidRDefault="00AE191A" w:rsidP="0064494E">
            <w:pPr>
              <w:pStyle w:val="ListParagraph"/>
              <w:spacing w:after="0" w:line="360" w:lineRule="auto"/>
              <w:ind w:left="0"/>
              <w:contextualSpacing w:val="0"/>
              <w:rPr>
                <w:rFonts w:ascii="Times New Roman" w:hAnsi="Times New Roman" w:cs="Times New Roman"/>
                <w:sz w:val="26"/>
                <w:szCs w:val="26"/>
              </w:rPr>
            </w:pPr>
            <w:r w:rsidRPr="00351151">
              <w:rPr>
                <w:rFonts w:ascii="Times New Roman" w:hAnsi="Times New Roman" w:cs="Times New Roman"/>
                <w:sz w:val="26"/>
                <w:szCs w:val="26"/>
              </w:rPr>
              <w:t xml:space="preserve">Cho người khác mượn thẻ </w:t>
            </w:r>
          </w:p>
          <w:p w14:paraId="15B43160" w14:textId="77777777" w:rsidR="00AE191A" w:rsidRPr="00351151" w:rsidRDefault="00AE191A" w:rsidP="0064494E">
            <w:pPr>
              <w:pStyle w:val="ListParagraph"/>
              <w:spacing w:after="0" w:line="360" w:lineRule="auto"/>
              <w:contextualSpacing w:val="0"/>
              <w:rPr>
                <w:rFonts w:ascii="Times New Roman" w:hAnsi="Times New Roman" w:cs="Times New Roman"/>
                <w:sz w:val="26"/>
                <w:szCs w:val="26"/>
              </w:rPr>
            </w:pPr>
            <w:r w:rsidRPr="00351151">
              <w:rPr>
                <w:rFonts w:ascii="Times New Roman" w:hAnsi="Times New Roman" w:cs="Times New Roman"/>
                <w:sz w:val="26"/>
                <w:szCs w:val="26"/>
              </w:rPr>
              <w:t>Có</w:t>
            </w:r>
          </w:p>
          <w:p w14:paraId="3CD6FCAD" w14:textId="77777777" w:rsidR="00AE191A" w:rsidRPr="00351151" w:rsidRDefault="00AE191A" w:rsidP="0064494E">
            <w:pPr>
              <w:pStyle w:val="ListParagraph"/>
              <w:spacing w:after="0" w:line="360" w:lineRule="auto"/>
              <w:contextualSpacing w:val="0"/>
              <w:rPr>
                <w:rFonts w:ascii="Times New Roman" w:hAnsi="Times New Roman" w:cs="Times New Roman"/>
                <w:sz w:val="26"/>
                <w:szCs w:val="26"/>
              </w:rPr>
            </w:pPr>
            <w:r w:rsidRPr="00351151">
              <w:rPr>
                <w:rFonts w:ascii="Times New Roman" w:hAnsi="Times New Roman" w:cs="Times New Roman"/>
                <w:sz w:val="26"/>
                <w:szCs w:val="26"/>
              </w:rPr>
              <w:t>Không</w:t>
            </w:r>
          </w:p>
        </w:tc>
        <w:tc>
          <w:tcPr>
            <w:tcW w:w="1701" w:type="dxa"/>
            <w:vAlign w:val="center"/>
          </w:tcPr>
          <w:p w14:paraId="490CD34C" w14:textId="77777777" w:rsidR="00227366" w:rsidRPr="00351151" w:rsidRDefault="00227366" w:rsidP="0064494E">
            <w:pPr>
              <w:pStyle w:val="ListParagraph"/>
              <w:spacing w:after="0" w:line="360" w:lineRule="auto"/>
              <w:ind w:left="0"/>
              <w:contextualSpacing w:val="0"/>
              <w:jc w:val="center"/>
              <w:rPr>
                <w:rFonts w:ascii="Times New Roman" w:hAnsi="Times New Roman" w:cs="Times New Roman"/>
                <w:sz w:val="26"/>
                <w:szCs w:val="26"/>
              </w:rPr>
            </w:pPr>
          </w:p>
          <w:p w14:paraId="1EA859A8" w14:textId="1E29EA43" w:rsidR="00AE191A" w:rsidRPr="00351151" w:rsidRDefault="00D33EC9" w:rsidP="0064494E">
            <w:pPr>
              <w:pStyle w:val="ListParagraph"/>
              <w:spacing w:after="0" w:line="360" w:lineRule="auto"/>
              <w:ind w:left="0"/>
              <w:contextualSpacing w:val="0"/>
              <w:jc w:val="center"/>
              <w:rPr>
                <w:rFonts w:ascii="Times New Roman" w:hAnsi="Times New Roman" w:cs="Times New Roman"/>
                <w:sz w:val="26"/>
                <w:szCs w:val="26"/>
              </w:rPr>
            </w:pPr>
            <w:r w:rsidRPr="00351151">
              <w:rPr>
                <w:rFonts w:ascii="Times New Roman" w:hAnsi="Times New Roman" w:cs="Times New Roman"/>
                <w:sz w:val="26"/>
                <w:szCs w:val="26"/>
              </w:rPr>
              <w:t>90</w:t>
            </w:r>
          </w:p>
          <w:p w14:paraId="3B844F95" w14:textId="0884973D" w:rsidR="00AE191A" w:rsidRPr="00351151" w:rsidRDefault="00D33EC9" w:rsidP="0064494E">
            <w:pPr>
              <w:pStyle w:val="ListParagraph"/>
              <w:spacing w:after="0" w:line="360" w:lineRule="auto"/>
              <w:ind w:left="0"/>
              <w:contextualSpacing w:val="0"/>
              <w:jc w:val="center"/>
              <w:rPr>
                <w:rFonts w:ascii="Times New Roman" w:hAnsi="Times New Roman" w:cs="Times New Roman"/>
                <w:sz w:val="26"/>
                <w:szCs w:val="26"/>
              </w:rPr>
            </w:pPr>
            <w:r w:rsidRPr="00351151">
              <w:rPr>
                <w:rFonts w:ascii="Times New Roman" w:hAnsi="Times New Roman" w:cs="Times New Roman"/>
                <w:sz w:val="26"/>
                <w:szCs w:val="26"/>
              </w:rPr>
              <w:t>838</w:t>
            </w:r>
          </w:p>
        </w:tc>
        <w:tc>
          <w:tcPr>
            <w:tcW w:w="1560" w:type="dxa"/>
            <w:vAlign w:val="center"/>
          </w:tcPr>
          <w:p w14:paraId="4BE7008B" w14:textId="77777777" w:rsidR="00227366" w:rsidRPr="00351151" w:rsidRDefault="00227366" w:rsidP="0064494E">
            <w:pPr>
              <w:pStyle w:val="ListParagraph"/>
              <w:spacing w:after="0" w:line="360" w:lineRule="auto"/>
              <w:ind w:left="0"/>
              <w:contextualSpacing w:val="0"/>
              <w:jc w:val="center"/>
              <w:rPr>
                <w:rFonts w:ascii="Times New Roman" w:hAnsi="Times New Roman" w:cs="Times New Roman"/>
                <w:sz w:val="26"/>
                <w:szCs w:val="26"/>
              </w:rPr>
            </w:pPr>
          </w:p>
          <w:p w14:paraId="5DEDE0E4" w14:textId="0C12E4FA" w:rsidR="00AE191A" w:rsidRPr="00351151" w:rsidRDefault="007C2EF1" w:rsidP="0064494E">
            <w:pPr>
              <w:pStyle w:val="ListParagraph"/>
              <w:spacing w:after="0" w:line="360" w:lineRule="auto"/>
              <w:ind w:left="0"/>
              <w:contextualSpacing w:val="0"/>
              <w:jc w:val="center"/>
              <w:rPr>
                <w:rFonts w:ascii="Times New Roman" w:hAnsi="Times New Roman" w:cs="Times New Roman"/>
                <w:sz w:val="26"/>
                <w:szCs w:val="26"/>
              </w:rPr>
            </w:pPr>
            <w:r w:rsidRPr="00351151">
              <w:rPr>
                <w:rFonts w:ascii="Times New Roman" w:hAnsi="Times New Roman" w:cs="Times New Roman"/>
                <w:sz w:val="26"/>
                <w:szCs w:val="26"/>
              </w:rPr>
              <w:t>9,6</w:t>
            </w:r>
          </w:p>
          <w:p w14:paraId="09D97BE6" w14:textId="1FBDF7B0" w:rsidR="00AE191A" w:rsidRPr="00351151" w:rsidRDefault="007C2EF1" w:rsidP="0064494E">
            <w:pPr>
              <w:pStyle w:val="ListParagraph"/>
              <w:spacing w:after="0" w:line="360" w:lineRule="auto"/>
              <w:ind w:left="0"/>
              <w:contextualSpacing w:val="0"/>
              <w:jc w:val="center"/>
              <w:rPr>
                <w:rFonts w:ascii="Times New Roman" w:hAnsi="Times New Roman" w:cs="Times New Roman"/>
                <w:sz w:val="26"/>
                <w:szCs w:val="26"/>
              </w:rPr>
            </w:pPr>
            <w:r w:rsidRPr="00351151">
              <w:rPr>
                <w:rFonts w:ascii="Times New Roman" w:hAnsi="Times New Roman" w:cs="Times New Roman"/>
                <w:sz w:val="26"/>
                <w:szCs w:val="26"/>
              </w:rPr>
              <w:t>90,4</w:t>
            </w:r>
          </w:p>
        </w:tc>
      </w:tr>
    </w:tbl>
    <w:p w14:paraId="64DDAC17" w14:textId="003F2B7F" w:rsidR="00D7519E" w:rsidRPr="00351151" w:rsidRDefault="00065BF4" w:rsidP="00843B1C">
      <w:pPr>
        <w:spacing w:before="120" w:after="0" w:line="360" w:lineRule="auto"/>
        <w:ind w:firstLine="720"/>
        <w:jc w:val="both"/>
        <w:rPr>
          <w:rFonts w:ascii="Times New Roman" w:hAnsi="Times New Roman" w:cs="Times New Roman"/>
          <w:sz w:val="26"/>
          <w:szCs w:val="26"/>
        </w:rPr>
      </w:pPr>
      <w:r w:rsidRPr="00351151">
        <w:rPr>
          <w:rFonts w:ascii="Times New Roman" w:hAnsi="Times New Roman" w:cs="Times New Roman"/>
          <w:sz w:val="26"/>
          <w:szCs w:val="26"/>
        </w:rPr>
        <w:t xml:space="preserve">Trong số 928 người có thẻ BHYT, tỷ lệ người đánh mất thẻ BHYT </w:t>
      </w:r>
      <w:r w:rsidR="00E94EE3" w:rsidRPr="00351151">
        <w:rPr>
          <w:rFonts w:ascii="Times New Roman" w:hAnsi="Times New Roman" w:cs="Times New Roman"/>
          <w:sz w:val="26"/>
          <w:szCs w:val="26"/>
        </w:rPr>
        <w:t xml:space="preserve">chiếm </w:t>
      </w:r>
      <w:r w:rsidR="002363AC" w:rsidRPr="00351151">
        <w:rPr>
          <w:rFonts w:ascii="Times New Roman" w:hAnsi="Times New Roman" w:cs="Times New Roman"/>
          <w:sz w:val="26"/>
          <w:szCs w:val="26"/>
        </w:rPr>
        <w:t>1</w:t>
      </w:r>
      <w:r w:rsidR="00E94EE3" w:rsidRPr="00351151">
        <w:rPr>
          <w:rFonts w:ascii="Times New Roman" w:hAnsi="Times New Roman" w:cs="Times New Roman"/>
          <w:sz w:val="26"/>
          <w:szCs w:val="26"/>
        </w:rPr>
        <w:t xml:space="preserve">% và cho người khác mượn thẻ chiếm </w:t>
      </w:r>
      <w:r w:rsidR="002363AC" w:rsidRPr="00351151">
        <w:rPr>
          <w:rFonts w:ascii="Times New Roman" w:hAnsi="Times New Roman" w:cs="Times New Roman"/>
          <w:sz w:val="26"/>
          <w:szCs w:val="26"/>
        </w:rPr>
        <w:t>9,6</w:t>
      </w:r>
      <w:r w:rsidR="00E94EE3" w:rsidRPr="00351151">
        <w:rPr>
          <w:rFonts w:ascii="Times New Roman" w:hAnsi="Times New Roman" w:cs="Times New Roman"/>
          <w:sz w:val="26"/>
          <w:szCs w:val="26"/>
        </w:rPr>
        <w:t>%.</w:t>
      </w:r>
    </w:p>
    <w:p w14:paraId="359909EF" w14:textId="1E72B083" w:rsidR="00074496" w:rsidRPr="00351151" w:rsidRDefault="00EF47D2" w:rsidP="00EF47D2">
      <w:pPr>
        <w:pStyle w:val="Heading4"/>
      </w:pPr>
      <w:r w:rsidRPr="00351151">
        <w:lastRenderedPageBreak/>
        <w:t>3.2.</w:t>
      </w:r>
      <w:r w:rsidR="004C643A" w:rsidRPr="00351151">
        <w:t>2</w:t>
      </w:r>
      <w:r w:rsidRPr="00351151">
        <w:t>.2.</w:t>
      </w:r>
      <w:r w:rsidR="00074496" w:rsidRPr="00351151">
        <w:t>Thực hành của người có thẻ BHYT trong sử dụng dịch vụ khám chữa bệnh trong lần gần đây nhất</w:t>
      </w:r>
      <w:r w:rsidR="00D33EC9" w:rsidRPr="00351151">
        <w:t xml:space="preserve"> </w:t>
      </w:r>
    </w:p>
    <w:p w14:paraId="0A7FF40A" w14:textId="45D3416F" w:rsidR="00CA5283" w:rsidRPr="00351151" w:rsidRDefault="008C45E9" w:rsidP="00227366">
      <w:pPr>
        <w:spacing w:after="0" w:line="360" w:lineRule="auto"/>
        <w:jc w:val="center"/>
        <w:rPr>
          <w:rFonts w:ascii="Times New Roman" w:hAnsi="Times New Roman" w:cs="Times New Roman"/>
          <w:b/>
          <w:sz w:val="26"/>
          <w:szCs w:val="26"/>
        </w:rPr>
      </w:pPr>
      <w:r w:rsidRPr="00351151">
        <w:rPr>
          <w:rFonts w:ascii="Times New Roman" w:hAnsi="Times New Roman" w:cs="Times New Roman"/>
          <w:b/>
          <w:noProof/>
          <w:sz w:val="26"/>
          <w:szCs w:val="26"/>
        </w:rPr>
        <w:drawing>
          <wp:inline distT="0" distB="0" distL="0" distR="0" wp14:anchorId="548224C7" wp14:editId="292CBD13">
            <wp:extent cx="5033042" cy="2351315"/>
            <wp:effectExtent l="0" t="0" r="0" b="0"/>
            <wp:docPr id="24" name="Chart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31935BD5" w14:textId="41BC31DD" w:rsidR="002C5C08" w:rsidRPr="00351151" w:rsidRDefault="002C5C08" w:rsidP="001E0639">
      <w:pPr>
        <w:pStyle w:val="Caption"/>
        <w:spacing w:before="120" w:after="0" w:line="360" w:lineRule="auto"/>
        <w:jc w:val="center"/>
        <w:rPr>
          <w:rFonts w:cs="Times New Roman"/>
          <w:szCs w:val="26"/>
        </w:rPr>
      </w:pPr>
      <w:bookmarkStart w:id="304" w:name="_Toc13388595"/>
      <w:bookmarkStart w:id="305" w:name="_Toc15505519"/>
      <w:bookmarkStart w:id="306" w:name="_Toc28080388"/>
      <w:r w:rsidRPr="00351151">
        <w:rPr>
          <w:szCs w:val="26"/>
        </w:rPr>
        <w:t>Biểu đồ 3.</w:t>
      </w:r>
      <w:r w:rsidR="004D4F80" w:rsidRPr="00351151">
        <w:rPr>
          <w:noProof/>
          <w:szCs w:val="26"/>
        </w:rPr>
        <w:fldChar w:fldCharType="begin"/>
      </w:r>
      <w:r w:rsidR="004D4F80" w:rsidRPr="00351151">
        <w:rPr>
          <w:noProof/>
          <w:szCs w:val="26"/>
        </w:rPr>
        <w:instrText xml:space="preserve"> SEQ Biểu_đồ_3. \* ARABIC </w:instrText>
      </w:r>
      <w:r w:rsidR="004D4F80" w:rsidRPr="00351151">
        <w:rPr>
          <w:noProof/>
          <w:szCs w:val="26"/>
        </w:rPr>
        <w:fldChar w:fldCharType="separate"/>
      </w:r>
      <w:r w:rsidR="00FA2275">
        <w:rPr>
          <w:noProof/>
          <w:szCs w:val="26"/>
        </w:rPr>
        <w:t>6</w:t>
      </w:r>
      <w:r w:rsidR="004D4F80" w:rsidRPr="00351151">
        <w:rPr>
          <w:noProof/>
          <w:szCs w:val="26"/>
        </w:rPr>
        <w:fldChar w:fldCharType="end"/>
      </w:r>
      <w:r w:rsidRPr="00351151">
        <w:rPr>
          <w:rFonts w:cs="Times New Roman"/>
          <w:szCs w:val="26"/>
        </w:rPr>
        <w:t>. Tỷ lệ sử dụng thẻ BHYT trong lần khám chữa bệnh gần đây nhất (n=564)</w:t>
      </w:r>
      <w:bookmarkEnd w:id="304"/>
      <w:bookmarkEnd w:id="305"/>
      <w:bookmarkEnd w:id="306"/>
    </w:p>
    <w:p w14:paraId="032ACF94" w14:textId="011FFE0D" w:rsidR="008C45E9" w:rsidRPr="00351151" w:rsidRDefault="00E438E0" w:rsidP="00D128AD">
      <w:pPr>
        <w:spacing w:after="0" w:line="360" w:lineRule="auto"/>
        <w:ind w:firstLine="720"/>
        <w:jc w:val="both"/>
        <w:rPr>
          <w:rFonts w:ascii="Times New Roman" w:hAnsi="Times New Roman" w:cs="Times New Roman"/>
          <w:sz w:val="26"/>
          <w:szCs w:val="26"/>
        </w:rPr>
      </w:pPr>
      <w:r w:rsidRPr="00351151">
        <w:rPr>
          <w:rFonts w:ascii="Times New Roman" w:hAnsi="Times New Roman" w:cs="Times New Roman"/>
          <w:sz w:val="26"/>
          <w:szCs w:val="26"/>
        </w:rPr>
        <w:t>B</w:t>
      </w:r>
      <w:r w:rsidR="0007009F" w:rsidRPr="00351151">
        <w:rPr>
          <w:rFonts w:ascii="Times New Roman" w:hAnsi="Times New Roman" w:cs="Times New Roman"/>
          <w:sz w:val="26"/>
          <w:szCs w:val="26"/>
        </w:rPr>
        <w:t>iểu đồ</w:t>
      </w:r>
      <w:r w:rsidRPr="00351151">
        <w:rPr>
          <w:rFonts w:ascii="Times New Roman" w:hAnsi="Times New Roman" w:cs="Times New Roman"/>
          <w:sz w:val="26"/>
          <w:szCs w:val="26"/>
        </w:rPr>
        <w:t xml:space="preserve"> 3.6 cho biết t</w:t>
      </w:r>
      <w:r w:rsidR="008C45E9" w:rsidRPr="00351151">
        <w:rPr>
          <w:rFonts w:ascii="Times New Roman" w:hAnsi="Times New Roman" w:cs="Times New Roman"/>
          <w:sz w:val="26"/>
          <w:szCs w:val="26"/>
        </w:rPr>
        <w:t>rong số 564 người có thẻ BHYT đi khám chữa bệnh trong lần gần đây nhất, có 461 người có sử dụng thẻ BHYT, chiế</w:t>
      </w:r>
      <w:r w:rsidR="00EF0455" w:rsidRPr="00351151">
        <w:rPr>
          <w:rFonts w:ascii="Times New Roman" w:hAnsi="Times New Roman" w:cs="Times New Roman"/>
          <w:sz w:val="26"/>
          <w:szCs w:val="26"/>
        </w:rPr>
        <w:t>m 81,7</w:t>
      </w:r>
      <w:r w:rsidR="008C45E9" w:rsidRPr="00351151">
        <w:rPr>
          <w:rFonts w:ascii="Times New Roman" w:hAnsi="Times New Roman" w:cs="Times New Roman"/>
          <w:sz w:val="26"/>
          <w:szCs w:val="26"/>
        </w:rPr>
        <w:t xml:space="preserve">%. Số còn lại không sử dụng thẻ là do bị mất hoặc quên không mang thẻ BHYT. </w:t>
      </w:r>
    </w:p>
    <w:p w14:paraId="721BF50B" w14:textId="77777777" w:rsidR="00794E8E" w:rsidRPr="00351151" w:rsidRDefault="00794E8E" w:rsidP="00843B1C">
      <w:pPr>
        <w:pStyle w:val="Caption"/>
        <w:rPr>
          <w:spacing w:val="-2"/>
          <w:sz w:val="12"/>
        </w:rPr>
      </w:pPr>
      <w:bookmarkStart w:id="307" w:name="_Toc15505462"/>
    </w:p>
    <w:p w14:paraId="70D2663F" w14:textId="21460CF8" w:rsidR="004125B4" w:rsidRPr="00351151" w:rsidRDefault="00843B1C" w:rsidP="00843B1C">
      <w:pPr>
        <w:pStyle w:val="Caption"/>
        <w:rPr>
          <w:rFonts w:cs="Times New Roman"/>
          <w:spacing w:val="-2"/>
          <w:szCs w:val="26"/>
        </w:rPr>
      </w:pPr>
      <w:bookmarkStart w:id="308" w:name="_Toc28080268"/>
      <w:r w:rsidRPr="00351151">
        <w:rPr>
          <w:spacing w:val="-2"/>
        </w:rPr>
        <w:t>Bả</w:t>
      </w:r>
      <w:r w:rsidR="00EF47D2" w:rsidRPr="00351151">
        <w:rPr>
          <w:spacing w:val="-2"/>
        </w:rPr>
        <w:t>ng 3.</w:t>
      </w:r>
      <w:r w:rsidRPr="00351151">
        <w:rPr>
          <w:spacing w:val="-2"/>
        </w:rPr>
        <w:fldChar w:fldCharType="begin"/>
      </w:r>
      <w:r w:rsidRPr="00351151">
        <w:rPr>
          <w:spacing w:val="-2"/>
        </w:rPr>
        <w:instrText xml:space="preserve"> SEQ Bảng_3. \* ARABIC </w:instrText>
      </w:r>
      <w:r w:rsidRPr="00351151">
        <w:rPr>
          <w:spacing w:val="-2"/>
        </w:rPr>
        <w:fldChar w:fldCharType="separate"/>
      </w:r>
      <w:r w:rsidR="00FA2275">
        <w:rPr>
          <w:noProof/>
          <w:spacing w:val="-2"/>
        </w:rPr>
        <w:t>11</w:t>
      </w:r>
      <w:r w:rsidRPr="00351151">
        <w:rPr>
          <w:spacing w:val="-2"/>
        </w:rPr>
        <w:fldChar w:fldCharType="end"/>
      </w:r>
      <w:r w:rsidR="004125B4" w:rsidRPr="00351151">
        <w:rPr>
          <w:rFonts w:cs="Times New Roman"/>
          <w:spacing w:val="-2"/>
          <w:sz w:val="24"/>
          <w:szCs w:val="26"/>
        </w:rPr>
        <w:t xml:space="preserve">. </w:t>
      </w:r>
      <w:r w:rsidR="004125B4" w:rsidRPr="00351151">
        <w:rPr>
          <w:rFonts w:cs="Times New Roman"/>
          <w:spacing w:val="-2"/>
          <w:szCs w:val="26"/>
        </w:rPr>
        <w:t xml:space="preserve">Thực hành </w:t>
      </w:r>
      <w:r w:rsidR="00D02964" w:rsidRPr="00351151">
        <w:rPr>
          <w:rFonts w:cs="Times New Roman"/>
          <w:spacing w:val="-2"/>
          <w:szCs w:val="26"/>
        </w:rPr>
        <w:t>sử dụng</w:t>
      </w:r>
      <w:r w:rsidR="004125B4" w:rsidRPr="00351151">
        <w:rPr>
          <w:rFonts w:cs="Times New Roman"/>
          <w:spacing w:val="-2"/>
          <w:szCs w:val="26"/>
        </w:rPr>
        <w:t xml:space="preserve"> thẻ BHYT trong </w:t>
      </w:r>
      <w:r w:rsidR="00D02964" w:rsidRPr="00351151">
        <w:rPr>
          <w:rFonts w:cs="Times New Roman"/>
          <w:spacing w:val="-2"/>
          <w:szCs w:val="26"/>
        </w:rPr>
        <w:t>KCB</w:t>
      </w:r>
      <w:r w:rsidR="00E83B01" w:rsidRPr="00351151">
        <w:rPr>
          <w:rFonts w:cs="Times New Roman"/>
          <w:spacing w:val="-2"/>
          <w:szCs w:val="26"/>
        </w:rPr>
        <w:t xml:space="preserve"> </w:t>
      </w:r>
      <w:r w:rsidR="004125B4" w:rsidRPr="00351151">
        <w:rPr>
          <w:rFonts w:cs="Times New Roman"/>
          <w:spacing w:val="-2"/>
          <w:szCs w:val="26"/>
        </w:rPr>
        <w:t>lần gần đây nhất</w:t>
      </w:r>
      <w:r w:rsidRPr="00351151">
        <w:rPr>
          <w:rFonts w:cs="Times New Roman"/>
          <w:spacing w:val="-2"/>
          <w:szCs w:val="26"/>
        </w:rPr>
        <w:t xml:space="preserve"> </w:t>
      </w:r>
      <w:r w:rsidR="00D128AD" w:rsidRPr="00351151">
        <w:rPr>
          <w:rFonts w:cs="Times New Roman"/>
          <w:spacing w:val="-2"/>
          <w:szCs w:val="26"/>
        </w:rPr>
        <w:t>(n=461)</w:t>
      </w:r>
      <w:bookmarkEnd w:id="307"/>
      <w:bookmarkEnd w:id="308"/>
    </w:p>
    <w:tbl>
      <w:tblPr>
        <w:tblStyle w:val="TableGrid"/>
        <w:tblW w:w="8774" w:type="dxa"/>
        <w:jc w:val="center"/>
        <w:tblLayout w:type="fixed"/>
        <w:tblLook w:val="04A0" w:firstRow="1" w:lastRow="0" w:firstColumn="1" w:lastColumn="0" w:noHBand="0" w:noVBand="1"/>
      </w:tblPr>
      <w:tblGrid>
        <w:gridCol w:w="5655"/>
        <w:gridCol w:w="1559"/>
        <w:gridCol w:w="1560"/>
      </w:tblGrid>
      <w:tr w:rsidR="007D362A" w:rsidRPr="00351151" w14:paraId="6C81E65F" w14:textId="77777777" w:rsidTr="00C6339A">
        <w:trPr>
          <w:trHeight w:val="377"/>
          <w:tblHeader/>
          <w:jc w:val="center"/>
        </w:trPr>
        <w:tc>
          <w:tcPr>
            <w:tcW w:w="5655" w:type="dxa"/>
            <w:shd w:val="clear" w:color="auto" w:fill="BDD6EE" w:themeFill="accent1" w:themeFillTint="66"/>
          </w:tcPr>
          <w:p w14:paraId="58327475" w14:textId="4B708D3D" w:rsidR="007D362A" w:rsidRPr="00351151" w:rsidRDefault="00D02964" w:rsidP="00D02964">
            <w:pPr>
              <w:pStyle w:val="ListParagraph"/>
              <w:widowControl w:val="0"/>
              <w:spacing w:after="0" w:line="360" w:lineRule="auto"/>
              <w:ind w:left="0"/>
              <w:contextualSpacing w:val="0"/>
              <w:jc w:val="center"/>
              <w:rPr>
                <w:rFonts w:ascii="Times New Roman" w:hAnsi="Times New Roman" w:cs="Times New Roman"/>
                <w:b/>
                <w:sz w:val="26"/>
                <w:szCs w:val="26"/>
              </w:rPr>
            </w:pPr>
            <w:r w:rsidRPr="00351151">
              <w:rPr>
                <w:rFonts w:ascii="Times New Roman" w:hAnsi="Times New Roman" w:cs="Times New Roman"/>
                <w:b/>
                <w:sz w:val="26"/>
                <w:szCs w:val="26"/>
              </w:rPr>
              <w:t>Nội dung</w:t>
            </w:r>
          </w:p>
        </w:tc>
        <w:tc>
          <w:tcPr>
            <w:tcW w:w="1559" w:type="dxa"/>
            <w:shd w:val="clear" w:color="auto" w:fill="BDD6EE" w:themeFill="accent1" w:themeFillTint="66"/>
          </w:tcPr>
          <w:p w14:paraId="22AA84B2" w14:textId="77777777" w:rsidR="007D362A" w:rsidRPr="00351151" w:rsidRDefault="007D362A" w:rsidP="00D128AD">
            <w:pPr>
              <w:pStyle w:val="ListParagraph"/>
              <w:spacing w:after="0" w:line="360" w:lineRule="auto"/>
              <w:ind w:left="0"/>
              <w:jc w:val="center"/>
              <w:rPr>
                <w:rFonts w:ascii="Times New Roman" w:hAnsi="Times New Roman" w:cs="Times New Roman"/>
                <w:b/>
                <w:sz w:val="26"/>
                <w:szCs w:val="26"/>
              </w:rPr>
            </w:pPr>
            <w:r w:rsidRPr="00351151">
              <w:rPr>
                <w:rFonts w:ascii="Times New Roman" w:hAnsi="Times New Roman" w:cs="Times New Roman"/>
                <w:b/>
                <w:sz w:val="26"/>
                <w:szCs w:val="26"/>
              </w:rPr>
              <w:t>Số lượng</w:t>
            </w:r>
          </w:p>
        </w:tc>
        <w:tc>
          <w:tcPr>
            <w:tcW w:w="1560" w:type="dxa"/>
            <w:shd w:val="clear" w:color="auto" w:fill="BDD6EE" w:themeFill="accent1" w:themeFillTint="66"/>
          </w:tcPr>
          <w:p w14:paraId="02B1727D" w14:textId="77777777" w:rsidR="007D362A" w:rsidRPr="00351151" w:rsidRDefault="007D362A" w:rsidP="00D128AD">
            <w:pPr>
              <w:pStyle w:val="ListParagraph"/>
              <w:spacing w:after="0" w:line="360" w:lineRule="auto"/>
              <w:ind w:left="0"/>
              <w:jc w:val="center"/>
              <w:rPr>
                <w:rFonts w:ascii="Times New Roman" w:hAnsi="Times New Roman" w:cs="Times New Roman"/>
                <w:b/>
                <w:sz w:val="26"/>
                <w:szCs w:val="26"/>
              </w:rPr>
            </w:pPr>
            <w:r w:rsidRPr="00351151">
              <w:rPr>
                <w:rFonts w:ascii="Times New Roman" w:hAnsi="Times New Roman" w:cs="Times New Roman"/>
                <w:b/>
                <w:sz w:val="26"/>
                <w:szCs w:val="26"/>
              </w:rPr>
              <w:t>Tỷ lệ (%)</w:t>
            </w:r>
          </w:p>
        </w:tc>
      </w:tr>
      <w:tr w:rsidR="00F73161" w:rsidRPr="00351151" w14:paraId="1FDAC436" w14:textId="77777777" w:rsidTr="00EF47D2">
        <w:trPr>
          <w:trHeight w:val="1266"/>
          <w:jc w:val="center"/>
        </w:trPr>
        <w:tc>
          <w:tcPr>
            <w:tcW w:w="5655" w:type="dxa"/>
          </w:tcPr>
          <w:p w14:paraId="56518C91" w14:textId="2F343778" w:rsidR="00F73161" w:rsidRPr="00351151" w:rsidRDefault="00F73161" w:rsidP="00794E8E">
            <w:pPr>
              <w:pStyle w:val="ListParagraph"/>
              <w:spacing w:after="0" w:line="384" w:lineRule="auto"/>
              <w:ind w:left="0"/>
              <w:contextualSpacing w:val="0"/>
              <w:jc w:val="both"/>
              <w:rPr>
                <w:rFonts w:ascii="Times New Roman" w:hAnsi="Times New Roman" w:cs="Times New Roman"/>
                <w:sz w:val="26"/>
                <w:szCs w:val="26"/>
              </w:rPr>
            </w:pPr>
            <w:r w:rsidRPr="00351151">
              <w:rPr>
                <w:rFonts w:ascii="Times New Roman" w:hAnsi="Times New Roman" w:cs="Times New Roman"/>
                <w:sz w:val="26"/>
                <w:szCs w:val="26"/>
              </w:rPr>
              <w:t xml:space="preserve">Khám chữa bệnh đúng </w:t>
            </w:r>
            <w:r w:rsidR="00D33EC9" w:rsidRPr="00351151">
              <w:rPr>
                <w:rFonts w:ascii="Times New Roman" w:hAnsi="Times New Roman" w:cs="Times New Roman"/>
                <w:sz w:val="26"/>
                <w:szCs w:val="26"/>
              </w:rPr>
              <w:t>nơi đăng ký ban đầu</w:t>
            </w:r>
            <w:r w:rsidRPr="00351151">
              <w:rPr>
                <w:rFonts w:ascii="Times New Roman" w:hAnsi="Times New Roman" w:cs="Times New Roman"/>
                <w:sz w:val="26"/>
                <w:szCs w:val="26"/>
              </w:rPr>
              <w:t xml:space="preserve"> </w:t>
            </w:r>
          </w:p>
          <w:p w14:paraId="118A7012" w14:textId="77777777" w:rsidR="00F73161" w:rsidRPr="00351151" w:rsidRDefault="00F73161" w:rsidP="00794E8E">
            <w:pPr>
              <w:pStyle w:val="ListParagraph"/>
              <w:spacing w:after="0" w:line="384" w:lineRule="auto"/>
              <w:contextualSpacing w:val="0"/>
              <w:rPr>
                <w:rFonts w:ascii="Times New Roman" w:hAnsi="Times New Roman" w:cs="Times New Roman"/>
                <w:sz w:val="26"/>
                <w:szCs w:val="26"/>
              </w:rPr>
            </w:pPr>
            <w:r w:rsidRPr="00351151">
              <w:rPr>
                <w:rFonts w:ascii="Times New Roman" w:hAnsi="Times New Roman" w:cs="Times New Roman"/>
                <w:sz w:val="26"/>
                <w:szCs w:val="26"/>
              </w:rPr>
              <w:t>Có</w:t>
            </w:r>
          </w:p>
          <w:p w14:paraId="06FA0A68" w14:textId="77777777" w:rsidR="00F73161" w:rsidRPr="00351151" w:rsidRDefault="00F73161" w:rsidP="00794E8E">
            <w:pPr>
              <w:pStyle w:val="ListParagraph"/>
              <w:spacing w:after="0" w:line="384" w:lineRule="auto"/>
              <w:contextualSpacing w:val="0"/>
              <w:rPr>
                <w:rFonts w:ascii="Times New Roman" w:hAnsi="Times New Roman" w:cs="Times New Roman"/>
                <w:sz w:val="26"/>
                <w:szCs w:val="26"/>
              </w:rPr>
            </w:pPr>
            <w:r w:rsidRPr="00351151">
              <w:rPr>
                <w:rFonts w:ascii="Times New Roman" w:hAnsi="Times New Roman" w:cs="Times New Roman"/>
                <w:sz w:val="26"/>
                <w:szCs w:val="26"/>
              </w:rPr>
              <w:t xml:space="preserve">Không </w:t>
            </w:r>
          </w:p>
        </w:tc>
        <w:tc>
          <w:tcPr>
            <w:tcW w:w="1559" w:type="dxa"/>
          </w:tcPr>
          <w:p w14:paraId="1CB342B2" w14:textId="77777777" w:rsidR="00D128AD" w:rsidRPr="00351151" w:rsidRDefault="00D128AD" w:rsidP="00794E8E">
            <w:pPr>
              <w:pStyle w:val="ListParagraph"/>
              <w:spacing w:after="0" w:line="384" w:lineRule="auto"/>
              <w:ind w:left="0"/>
              <w:contextualSpacing w:val="0"/>
              <w:jc w:val="center"/>
              <w:rPr>
                <w:rFonts w:ascii="Times New Roman" w:hAnsi="Times New Roman" w:cs="Times New Roman"/>
                <w:sz w:val="26"/>
                <w:szCs w:val="26"/>
              </w:rPr>
            </w:pPr>
          </w:p>
          <w:p w14:paraId="416DDD2C" w14:textId="1E5A98A7" w:rsidR="00F73161" w:rsidRPr="00351151" w:rsidRDefault="00B6274C" w:rsidP="00794E8E">
            <w:pPr>
              <w:pStyle w:val="ListParagraph"/>
              <w:spacing w:after="0" w:line="384" w:lineRule="auto"/>
              <w:ind w:left="0"/>
              <w:contextualSpacing w:val="0"/>
              <w:jc w:val="center"/>
              <w:rPr>
                <w:rFonts w:ascii="Times New Roman" w:hAnsi="Times New Roman" w:cs="Times New Roman"/>
                <w:sz w:val="26"/>
                <w:szCs w:val="26"/>
              </w:rPr>
            </w:pPr>
            <w:r w:rsidRPr="00351151">
              <w:rPr>
                <w:rFonts w:ascii="Times New Roman" w:hAnsi="Times New Roman" w:cs="Times New Roman"/>
                <w:sz w:val="26"/>
                <w:szCs w:val="26"/>
              </w:rPr>
              <w:t>385</w:t>
            </w:r>
          </w:p>
          <w:p w14:paraId="2ECAACF7" w14:textId="2D24355A" w:rsidR="00F73161" w:rsidRPr="00351151" w:rsidRDefault="00B6274C" w:rsidP="00794E8E">
            <w:pPr>
              <w:pStyle w:val="ListParagraph"/>
              <w:spacing w:after="0" w:line="384" w:lineRule="auto"/>
              <w:ind w:left="0"/>
              <w:contextualSpacing w:val="0"/>
              <w:jc w:val="center"/>
              <w:rPr>
                <w:rFonts w:ascii="Times New Roman" w:hAnsi="Times New Roman" w:cs="Times New Roman"/>
                <w:sz w:val="26"/>
                <w:szCs w:val="26"/>
              </w:rPr>
            </w:pPr>
            <w:r w:rsidRPr="00351151">
              <w:rPr>
                <w:rFonts w:ascii="Times New Roman" w:hAnsi="Times New Roman" w:cs="Times New Roman"/>
                <w:sz w:val="26"/>
                <w:szCs w:val="26"/>
              </w:rPr>
              <w:t>76</w:t>
            </w:r>
          </w:p>
        </w:tc>
        <w:tc>
          <w:tcPr>
            <w:tcW w:w="1560" w:type="dxa"/>
          </w:tcPr>
          <w:p w14:paraId="492018C1" w14:textId="77777777" w:rsidR="00D128AD" w:rsidRPr="00351151" w:rsidRDefault="00D128AD" w:rsidP="00794E8E">
            <w:pPr>
              <w:pStyle w:val="ListParagraph"/>
              <w:spacing w:after="0" w:line="384" w:lineRule="auto"/>
              <w:ind w:left="0"/>
              <w:contextualSpacing w:val="0"/>
              <w:jc w:val="center"/>
              <w:rPr>
                <w:rFonts w:ascii="Times New Roman" w:hAnsi="Times New Roman" w:cs="Times New Roman"/>
                <w:sz w:val="26"/>
                <w:szCs w:val="26"/>
              </w:rPr>
            </w:pPr>
          </w:p>
          <w:p w14:paraId="305A3A40" w14:textId="6F62703D" w:rsidR="00F73161" w:rsidRPr="00351151" w:rsidRDefault="003F3242" w:rsidP="00794E8E">
            <w:pPr>
              <w:pStyle w:val="ListParagraph"/>
              <w:spacing w:after="0" w:line="384" w:lineRule="auto"/>
              <w:ind w:left="0"/>
              <w:contextualSpacing w:val="0"/>
              <w:jc w:val="center"/>
              <w:rPr>
                <w:rFonts w:ascii="Times New Roman" w:hAnsi="Times New Roman" w:cs="Times New Roman"/>
                <w:sz w:val="26"/>
                <w:szCs w:val="26"/>
              </w:rPr>
            </w:pPr>
            <w:r w:rsidRPr="00351151">
              <w:rPr>
                <w:rFonts w:ascii="Times New Roman" w:hAnsi="Times New Roman" w:cs="Times New Roman"/>
                <w:sz w:val="26"/>
                <w:szCs w:val="26"/>
              </w:rPr>
              <w:t>61,8</w:t>
            </w:r>
          </w:p>
          <w:p w14:paraId="10797DC6" w14:textId="254AA403" w:rsidR="00F73161" w:rsidRPr="00351151" w:rsidRDefault="003F3242" w:rsidP="00794E8E">
            <w:pPr>
              <w:pStyle w:val="ListParagraph"/>
              <w:spacing w:after="0" w:line="384" w:lineRule="auto"/>
              <w:ind w:left="0"/>
              <w:contextualSpacing w:val="0"/>
              <w:jc w:val="center"/>
              <w:rPr>
                <w:rFonts w:ascii="Times New Roman" w:hAnsi="Times New Roman" w:cs="Times New Roman"/>
                <w:sz w:val="26"/>
                <w:szCs w:val="26"/>
              </w:rPr>
            </w:pPr>
            <w:r w:rsidRPr="00351151">
              <w:rPr>
                <w:rFonts w:ascii="Times New Roman" w:hAnsi="Times New Roman" w:cs="Times New Roman"/>
                <w:sz w:val="26"/>
                <w:szCs w:val="26"/>
              </w:rPr>
              <w:t>38,2</w:t>
            </w:r>
          </w:p>
        </w:tc>
      </w:tr>
      <w:tr w:rsidR="007D362A" w:rsidRPr="00351151" w14:paraId="4D29D1DC" w14:textId="77777777" w:rsidTr="00EF47D2">
        <w:trPr>
          <w:trHeight w:val="2717"/>
          <w:jc w:val="center"/>
        </w:trPr>
        <w:tc>
          <w:tcPr>
            <w:tcW w:w="5655" w:type="dxa"/>
          </w:tcPr>
          <w:p w14:paraId="4E6FB6DC" w14:textId="1B2FC16C" w:rsidR="007D362A" w:rsidRPr="00351151" w:rsidRDefault="007D362A" w:rsidP="00794E8E">
            <w:pPr>
              <w:pStyle w:val="ListParagraph"/>
              <w:spacing w:after="0" w:line="384" w:lineRule="auto"/>
              <w:ind w:left="0"/>
              <w:contextualSpacing w:val="0"/>
              <w:jc w:val="both"/>
              <w:rPr>
                <w:rFonts w:ascii="Times New Roman" w:hAnsi="Times New Roman" w:cs="Times New Roman"/>
                <w:sz w:val="26"/>
                <w:szCs w:val="26"/>
              </w:rPr>
            </w:pPr>
            <w:r w:rsidRPr="00351151">
              <w:rPr>
                <w:rFonts w:ascii="Times New Roman" w:hAnsi="Times New Roman" w:cs="Times New Roman"/>
                <w:sz w:val="26"/>
                <w:szCs w:val="26"/>
              </w:rPr>
              <w:t>Nơi khám chữa bệnh lần gần đây nhất</w:t>
            </w:r>
            <w:r w:rsidR="00EC78A4" w:rsidRPr="00351151">
              <w:rPr>
                <w:rFonts w:ascii="Times New Roman" w:hAnsi="Times New Roman" w:cs="Times New Roman"/>
                <w:sz w:val="26"/>
                <w:szCs w:val="26"/>
              </w:rPr>
              <w:t>*</w:t>
            </w:r>
            <w:r w:rsidRPr="00351151">
              <w:rPr>
                <w:rFonts w:ascii="Times New Roman" w:hAnsi="Times New Roman" w:cs="Times New Roman"/>
                <w:sz w:val="26"/>
                <w:szCs w:val="26"/>
              </w:rPr>
              <w:t xml:space="preserve"> </w:t>
            </w:r>
          </w:p>
          <w:p w14:paraId="2EC6F981" w14:textId="77777777" w:rsidR="007D362A" w:rsidRPr="00351151" w:rsidRDefault="007D362A" w:rsidP="00794E8E">
            <w:pPr>
              <w:pStyle w:val="ListParagraph"/>
              <w:spacing w:after="0" w:line="384" w:lineRule="auto"/>
              <w:contextualSpacing w:val="0"/>
              <w:rPr>
                <w:rFonts w:ascii="Times New Roman" w:hAnsi="Times New Roman" w:cs="Times New Roman"/>
                <w:sz w:val="26"/>
                <w:szCs w:val="26"/>
              </w:rPr>
            </w:pPr>
            <w:r w:rsidRPr="00351151">
              <w:rPr>
                <w:rFonts w:ascii="Times New Roman" w:hAnsi="Times New Roman" w:cs="Times New Roman"/>
                <w:sz w:val="26"/>
                <w:szCs w:val="26"/>
              </w:rPr>
              <w:t>Bệnh viện trung ương</w:t>
            </w:r>
          </w:p>
          <w:p w14:paraId="225E8CB4" w14:textId="77777777" w:rsidR="007D362A" w:rsidRPr="00351151" w:rsidRDefault="007D362A" w:rsidP="00794E8E">
            <w:pPr>
              <w:pStyle w:val="ListParagraph"/>
              <w:spacing w:after="0" w:line="384" w:lineRule="auto"/>
              <w:contextualSpacing w:val="0"/>
              <w:rPr>
                <w:rFonts w:ascii="Times New Roman" w:hAnsi="Times New Roman" w:cs="Times New Roman"/>
                <w:sz w:val="26"/>
                <w:szCs w:val="26"/>
              </w:rPr>
            </w:pPr>
            <w:r w:rsidRPr="00351151">
              <w:rPr>
                <w:rFonts w:ascii="Times New Roman" w:hAnsi="Times New Roman" w:cs="Times New Roman"/>
                <w:sz w:val="26"/>
                <w:szCs w:val="26"/>
              </w:rPr>
              <w:t>Bệnh viện tỉnh</w:t>
            </w:r>
          </w:p>
          <w:p w14:paraId="204889C5" w14:textId="77777777" w:rsidR="007D362A" w:rsidRPr="00351151" w:rsidRDefault="007D362A" w:rsidP="00794E8E">
            <w:pPr>
              <w:pStyle w:val="ListParagraph"/>
              <w:spacing w:after="0" w:line="384" w:lineRule="auto"/>
              <w:contextualSpacing w:val="0"/>
              <w:rPr>
                <w:rFonts w:ascii="Times New Roman" w:hAnsi="Times New Roman" w:cs="Times New Roman"/>
                <w:sz w:val="26"/>
                <w:szCs w:val="26"/>
              </w:rPr>
            </w:pPr>
            <w:r w:rsidRPr="00351151">
              <w:rPr>
                <w:rFonts w:ascii="Times New Roman" w:hAnsi="Times New Roman" w:cs="Times New Roman"/>
                <w:sz w:val="26"/>
                <w:szCs w:val="26"/>
              </w:rPr>
              <w:t>Bệnh viện huyện</w:t>
            </w:r>
          </w:p>
          <w:p w14:paraId="19D9FCC5" w14:textId="77777777" w:rsidR="007D362A" w:rsidRPr="00351151" w:rsidRDefault="007D362A" w:rsidP="00794E8E">
            <w:pPr>
              <w:pStyle w:val="ListParagraph"/>
              <w:spacing w:after="0" w:line="384" w:lineRule="auto"/>
              <w:contextualSpacing w:val="0"/>
              <w:rPr>
                <w:rFonts w:ascii="Times New Roman" w:hAnsi="Times New Roman" w:cs="Times New Roman"/>
                <w:sz w:val="26"/>
                <w:szCs w:val="26"/>
              </w:rPr>
            </w:pPr>
            <w:r w:rsidRPr="00351151">
              <w:rPr>
                <w:rFonts w:ascii="Times New Roman" w:hAnsi="Times New Roman" w:cs="Times New Roman"/>
                <w:sz w:val="26"/>
                <w:szCs w:val="26"/>
              </w:rPr>
              <w:t xml:space="preserve">Trạm y tế xã </w:t>
            </w:r>
          </w:p>
          <w:p w14:paraId="5AC2DFDD" w14:textId="69DCE389" w:rsidR="007D362A" w:rsidRPr="00351151" w:rsidRDefault="007D362A" w:rsidP="00794E8E">
            <w:pPr>
              <w:pStyle w:val="ListParagraph"/>
              <w:spacing w:after="0" w:line="384" w:lineRule="auto"/>
              <w:contextualSpacing w:val="0"/>
              <w:rPr>
                <w:rFonts w:ascii="Times New Roman" w:hAnsi="Times New Roman" w:cs="Times New Roman"/>
                <w:sz w:val="26"/>
                <w:szCs w:val="26"/>
              </w:rPr>
            </w:pPr>
            <w:r w:rsidRPr="00351151">
              <w:rPr>
                <w:rFonts w:ascii="Times New Roman" w:hAnsi="Times New Roman" w:cs="Times New Roman"/>
                <w:sz w:val="26"/>
                <w:szCs w:val="26"/>
              </w:rPr>
              <w:t>Bệnh viện/phòng khám tư nhân</w:t>
            </w:r>
          </w:p>
        </w:tc>
        <w:tc>
          <w:tcPr>
            <w:tcW w:w="1559" w:type="dxa"/>
          </w:tcPr>
          <w:p w14:paraId="01131A60" w14:textId="77777777" w:rsidR="007D362A" w:rsidRPr="00351151" w:rsidRDefault="007D362A" w:rsidP="00794E8E">
            <w:pPr>
              <w:pStyle w:val="ListParagraph"/>
              <w:spacing w:after="0" w:line="384" w:lineRule="auto"/>
              <w:ind w:left="0"/>
              <w:contextualSpacing w:val="0"/>
              <w:jc w:val="center"/>
              <w:rPr>
                <w:rFonts w:ascii="Times New Roman" w:hAnsi="Times New Roman" w:cs="Times New Roman"/>
                <w:sz w:val="26"/>
                <w:szCs w:val="26"/>
              </w:rPr>
            </w:pPr>
          </w:p>
          <w:p w14:paraId="54E7765E" w14:textId="5A11DC21" w:rsidR="007D362A" w:rsidRPr="00351151" w:rsidRDefault="0010500F" w:rsidP="00794E8E">
            <w:pPr>
              <w:pStyle w:val="ListParagraph"/>
              <w:spacing w:after="0" w:line="384" w:lineRule="auto"/>
              <w:ind w:left="0"/>
              <w:contextualSpacing w:val="0"/>
              <w:jc w:val="center"/>
              <w:rPr>
                <w:rFonts w:ascii="Times New Roman" w:hAnsi="Times New Roman" w:cs="Times New Roman"/>
                <w:sz w:val="26"/>
                <w:szCs w:val="26"/>
              </w:rPr>
            </w:pPr>
            <w:r w:rsidRPr="00351151">
              <w:rPr>
                <w:rFonts w:ascii="Times New Roman" w:hAnsi="Times New Roman" w:cs="Times New Roman"/>
                <w:sz w:val="26"/>
                <w:szCs w:val="26"/>
              </w:rPr>
              <w:t>41</w:t>
            </w:r>
          </w:p>
          <w:p w14:paraId="48478F5A" w14:textId="25F08829" w:rsidR="0010500F" w:rsidRPr="00351151" w:rsidRDefault="003F3242" w:rsidP="00794E8E">
            <w:pPr>
              <w:pStyle w:val="ListParagraph"/>
              <w:spacing w:after="0" w:line="384" w:lineRule="auto"/>
              <w:ind w:left="0"/>
              <w:contextualSpacing w:val="0"/>
              <w:jc w:val="center"/>
              <w:rPr>
                <w:rFonts w:ascii="Times New Roman" w:hAnsi="Times New Roman" w:cs="Times New Roman"/>
                <w:sz w:val="26"/>
                <w:szCs w:val="26"/>
              </w:rPr>
            </w:pPr>
            <w:r w:rsidRPr="00351151">
              <w:rPr>
                <w:rFonts w:ascii="Times New Roman" w:hAnsi="Times New Roman" w:cs="Times New Roman"/>
                <w:sz w:val="26"/>
                <w:szCs w:val="26"/>
              </w:rPr>
              <w:t>301</w:t>
            </w:r>
          </w:p>
          <w:p w14:paraId="6551877F" w14:textId="18E66D65" w:rsidR="0010500F" w:rsidRPr="00351151" w:rsidRDefault="003F3242" w:rsidP="00794E8E">
            <w:pPr>
              <w:pStyle w:val="ListParagraph"/>
              <w:spacing w:after="0" w:line="384" w:lineRule="auto"/>
              <w:ind w:left="0"/>
              <w:contextualSpacing w:val="0"/>
              <w:jc w:val="center"/>
              <w:rPr>
                <w:rFonts w:ascii="Times New Roman" w:hAnsi="Times New Roman" w:cs="Times New Roman"/>
                <w:sz w:val="26"/>
                <w:szCs w:val="26"/>
              </w:rPr>
            </w:pPr>
            <w:r w:rsidRPr="00351151">
              <w:rPr>
                <w:rFonts w:ascii="Times New Roman" w:hAnsi="Times New Roman" w:cs="Times New Roman"/>
                <w:sz w:val="26"/>
                <w:szCs w:val="26"/>
              </w:rPr>
              <w:t>304</w:t>
            </w:r>
          </w:p>
          <w:p w14:paraId="6593D0E8" w14:textId="78D02CAE" w:rsidR="007D362A" w:rsidRPr="00351151" w:rsidRDefault="0010500F" w:rsidP="00794E8E">
            <w:pPr>
              <w:pStyle w:val="ListParagraph"/>
              <w:spacing w:after="0" w:line="384" w:lineRule="auto"/>
              <w:ind w:left="0"/>
              <w:contextualSpacing w:val="0"/>
              <w:jc w:val="center"/>
              <w:rPr>
                <w:rFonts w:ascii="Times New Roman" w:hAnsi="Times New Roman" w:cs="Times New Roman"/>
                <w:sz w:val="26"/>
                <w:szCs w:val="26"/>
              </w:rPr>
            </w:pPr>
            <w:r w:rsidRPr="00351151">
              <w:rPr>
                <w:rFonts w:ascii="Times New Roman" w:hAnsi="Times New Roman" w:cs="Times New Roman"/>
                <w:sz w:val="26"/>
                <w:szCs w:val="26"/>
              </w:rPr>
              <w:t>4</w:t>
            </w:r>
          </w:p>
          <w:p w14:paraId="72C236E2" w14:textId="25262639" w:rsidR="007D362A" w:rsidRPr="00351151" w:rsidRDefault="0010500F" w:rsidP="00794E8E">
            <w:pPr>
              <w:pStyle w:val="ListParagraph"/>
              <w:spacing w:after="0" w:line="384" w:lineRule="auto"/>
              <w:ind w:left="0"/>
              <w:contextualSpacing w:val="0"/>
              <w:jc w:val="center"/>
              <w:rPr>
                <w:rFonts w:ascii="Times New Roman" w:hAnsi="Times New Roman" w:cs="Times New Roman"/>
                <w:sz w:val="26"/>
                <w:szCs w:val="26"/>
              </w:rPr>
            </w:pPr>
            <w:r w:rsidRPr="00351151">
              <w:rPr>
                <w:rFonts w:ascii="Times New Roman" w:hAnsi="Times New Roman" w:cs="Times New Roman"/>
                <w:sz w:val="26"/>
                <w:szCs w:val="26"/>
              </w:rPr>
              <w:t>4</w:t>
            </w:r>
          </w:p>
        </w:tc>
        <w:tc>
          <w:tcPr>
            <w:tcW w:w="1560" w:type="dxa"/>
          </w:tcPr>
          <w:p w14:paraId="1FC07DCE" w14:textId="77777777" w:rsidR="007D362A" w:rsidRPr="00351151" w:rsidRDefault="007D362A" w:rsidP="00794E8E">
            <w:pPr>
              <w:pStyle w:val="ListParagraph"/>
              <w:spacing w:after="0" w:line="384" w:lineRule="auto"/>
              <w:ind w:left="0"/>
              <w:contextualSpacing w:val="0"/>
              <w:jc w:val="center"/>
              <w:rPr>
                <w:rFonts w:ascii="Times New Roman" w:hAnsi="Times New Roman" w:cs="Times New Roman"/>
                <w:sz w:val="26"/>
                <w:szCs w:val="26"/>
              </w:rPr>
            </w:pPr>
          </w:p>
          <w:p w14:paraId="36A70B7F" w14:textId="22143C39" w:rsidR="007D362A" w:rsidRPr="00351151" w:rsidRDefault="007D362A" w:rsidP="00794E8E">
            <w:pPr>
              <w:pStyle w:val="ListParagraph"/>
              <w:spacing w:after="0" w:line="384" w:lineRule="auto"/>
              <w:ind w:left="0"/>
              <w:contextualSpacing w:val="0"/>
              <w:jc w:val="center"/>
              <w:rPr>
                <w:rFonts w:ascii="Times New Roman" w:hAnsi="Times New Roman" w:cs="Times New Roman"/>
                <w:sz w:val="26"/>
                <w:szCs w:val="26"/>
              </w:rPr>
            </w:pPr>
            <w:r w:rsidRPr="00351151">
              <w:rPr>
                <w:rFonts w:ascii="Times New Roman" w:hAnsi="Times New Roman" w:cs="Times New Roman"/>
                <w:sz w:val="26"/>
                <w:szCs w:val="26"/>
              </w:rPr>
              <w:t>6,3</w:t>
            </w:r>
          </w:p>
          <w:p w14:paraId="4170E1CD" w14:textId="77777777" w:rsidR="007D362A" w:rsidRPr="00351151" w:rsidRDefault="007D362A" w:rsidP="00794E8E">
            <w:pPr>
              <w:pStyle w:val="ListParagraph"/>
              <w:spacing w:after="0" w:line="384" w:lineRule="auto"/>
              <w:ind w:left="0"/>
              <w:contextualSpacing w:val="0"/>
              <w:jc w:val="center"/>
              <w:rPr>
                <w:rFonts w:ascii="Times New Roman" w:hAnsi="Times New Roman" w:cs="Times New Roman"/>
                <w:sz w:val="26"/>
                <w:szCs w:val="26"/>
              </w:rPr>
            </w:pPr>
            <w:r w:rsidRPr="00351151">
              <w:rPr>
                <w:rFonts w:ascii="Times New Roman" w:hAnsi="Times New Roman" w:cs="Times New Roman"/>
                <w:sz w:val="26"/>
                <w:szCs w:val="26"/>
              </w:rPr>
              <w:t>46,0</w:t>
            </w:r>
          </w:p>
          <w:p w14:paraId="22934712" w14:textId="2BAA6F20" w:rsidR="007D362A" w:rsidRPr="00351151" w:rsidRDefault="0010500F" w:rsidP="00794E8E">
            <w:pPr>
              <w:pStyle w:val="ListParagraph"/>
              <w:spacing w:after="0" w:line="384" w:lineRule="auto"/>
              <w:ind w:left="0"/>
              <w:contextualSpacing w:val="0"/>
              <w:jc w:val="center"/>
              <w:rPr>
                <w:rFonts w:ascii="Times New Roman" w:hAnsi="Times New Roman" w:cs="Times New Roman"/>
                <w:sz w:val="26"/>
                <w:szCs w:val="26"/>
              </w:rPr>
            </w:pPr>
            <w:r w:rsidRPr="00351151">
              <w:rPr>
                <w:rFonts w:ascii="Times New Roman" w:hAnsi="Times New Roman" w:cs="Times New Roman"/>
                <w:sz w:val="26"/>
                <w:szCs w:val="26"/>
              </w:rPr>
              <w:t>46,3</w:t>
            </w:r>
          </w:p>
          <w:p w14:paraId="071A4FF7" w14:textId="77777777" w:rsidR="007D362A" w:rsidRPr="00351151" w:rsidRDefault="007D362A" w:rsidP="00794E8E">
            <w:pPr>
              <w:pStyle w:val="ListParagraph"/>
              <w:spacing w:after="0" w:line="384" w:lineRule="auto"/>
              <w:ind w:left="0"/>
              <w:contextualSpacing w:val="0"/>
              <w:jc w:val="center"/>
              <w:rPr>
                <w:rFonts w:ascii="Times New Roman" w:hAnsi="Times New Roman" w:cs="Times New Roman"/>
                <w:sz w:val="26"/>
                <w:szCs w:val="26"/>
              </w:rPr>
            </w:pPr>
            <w:r w:rsidRPr="00351151">
              <w:rPr>
                <w:rFonts w:ascii="Times New Roman" w:hAnsi="Times New Roman" w:cs="Times New Roman"/>
                <w:sz w:val="26"/>
                <w:szCs w:val="26"/>
              </w:rPr>
              <w:t>0,7</w:t>
            </w:r>
          </w:p>
          <w:p w14:paraId="177A62B7" w14:textId="77777777" w:rsidR="007D362A" w:rsidRPr="00351151" w:rsidRDefault="007D362A" w:rsidP="00794E8E">
            <w:pPr>
              <w:pStyle w:val="ListParagraph"/>
              <w:spacing w:after="0" w:line="384" w:lineRule="auto"/>
              <w:ind w:left="0"/>
              <w:contextualSpacing w:val="0"/>
              <w:jc w:val="center"/>
              <w:rPr>
                <w:rFonts w:ascii="Times New Roman" w:hAnsi="Times New Roman" w:cs="Times New Roman"/>
                <w:sz w:val="26"/>
                <w:szCs w:val="26"/>
              </w:rPr>
            </w:pPr>
            <w:r w:rsidRPr="00351151">
              <w:rPr>
                <w:rFonts w:ascii="Times New Roman" w:hAnsi="Times New Roman" w:cs="Times New Roman"/>
                <w:sz w:val="26"/>
                <w:szCs w:val="26"/>
              </w:rPr>
              <w:t>0,7</w:t>
            </w:r>
          </w:p>
        </w:tc>
      </w:tr>
      <w:tr w:rsidR="007D362A" w:rsidRPr="00351151" w14:paraId="4A3D6ED0" w14:textId="77777777" w:rsidTr="00EF47D2">
        <w:trPr>
          <w:trHeight w:val="3093"/>
          <w:jc w:val="center"/>
        </w:trPr>
        <w:tc>
          <w:tcPr>
            <w:tcW w:w="5655" w:type="dxa"/>
          </w:tcPr>
          <w:p w14:paraId="5864B46B" w14:textId="7419C7F3" w:rsidR="007D362A" w:rsidRPr="00351151" w:rsidRDefault="007D362A" w:rsidP="00D128AD">
            <w:pPr>
              <w:pStyle w:val="ListParagraph"/>
              <w:spacing w:after="0" w:line="360" w:lineRule="auto"/>
              <w:ind w:left="0"/>
              <w:contextualSpacing w:val="0"/>
              <w:rPr>
                <w:rFonts w:ascii="Times New Roman" w:hAnsi="Times New Roman" w:cs="Times New Roman"/>
                <w:sz w:val="26"/>
                <w:szCs w:val="26"/>
              </w:rPr>
            </w:pPr>
            <w:r w:rsidRPr="00351151">
              <w:rPr>
                <w:rFonts w:ascii="Times New Roman" w:hAnsi="Times New Roman" w:cs="Times New Roman"/>
                <w:sz w:val="26"/>
                <w:szCs w:val="26"/>
              </w:rPr>
              <w:lastRenderedPageBreak/>
              <w:t>Lý do chọn nơi khám chữa bệnh trên</w:t>
            </w:r>
            <w:r w:rsidR="00EC78A4" w:rsidRPr="00351151">
              <w:rPr>
                <w:rFonts w:ascii="Times New Roman" w:hAnsi="Times New Roman" w:cs="Times New Roman"/>
                <w:sz w:val="26"/>
                <w:szCs w:val="26"/>
              </w:rPr>
              <w:t>*</w:t>
            </w:r>
            <w:r w:rsidRPr="00351151">
              <w:rPr>
                <w:rFonts w:ascii="Times New Roman" w:hAnsi="Times New Roman" w:cs="Times New Roman"/>
                <w:sz w:val="26"/>
                <w:szCs w:val="26"/>
              </w:rPr>
              <w:t xml:space="preserve"> </w:t>
            </w:r>
          </w:p>
          <w:p w14:paraId="2A6A625C" w14:textId="77777777" w:rsidR="007D362A" w:rsidRPr="00351151" w:rsidRDefault="007D362A" w:rsidP="00D128AD">
            <w:pPr>
              <w:pStyle w:val="ListParagraph"/>
              <w:spacing w:after="0" w:line="360" w:lineRule="auto"/>
              <w:contextualSpacing w:val="0"/>
              <w:rPr>
                <w:rFonts w:ascii="Times New Roman" w:hAnsi="Times New Roman" w:cs="Times New Roman"/>
                <w:sz w:val="26"/>
                <w:szCs w:val="26"/>
              </w:rPr>
            </w:pPr>
            <w:r w:rsidRPr="00351151">
              <w:rPr>
                <w:rFonts w:ascii="Times New Roman" w:hAnsi="Times New Roman" w:cs="Times New Roman"/>
                <w:sz w:val="26"/>
                <w:szCs w:val="26"/>
              </w:rPr>
              <w:t>Nơi đăng ký BHYT đầu tiên</w:t>
            </w:r>
          </w:p>
          <w:p w14:paraId="4E4C3611" w14:textId="77777777" w:rsidR="007D362A" w:rsidRPr="00351151" w:rsidRDefault="007D362A" w:rsidP="00D128AD">
            <w:pPr>
              <w:pStyle w:val="ListParagraph"/>
              <w:spacing w:after="0" w:line="360" w:lineRule="auto"/>
              <w:contextualSpacing w:val="0"/>
              <w:rPr>
                <w:rFonts w:ascii="Times New Roman" w:hAnsi="Times New Roman" w:cs="Times New Roman"/>
                <w:sz w:val="26"/>
                <w:szCs w:val="26"/>
              </w:rPr>
            </w:pPr>
            <w:r w:rsidRPr="00351151">
              <w:rPr>
                <w:rFonts w:ascii="Times New Roman" w:hAnsi="Times New Roman" w:cs="Times New Roman"/>
                <w:sz w:val="26"/>
                <w:szCs w:val="26"/>
              </w:rPr>
              <w:t>Gần nhà</w:t>
            </w:r>
          </w:p>
          <w:p w14:paraId="5CC3116D" w14:textId="77777777" w:rsidR="007D362A" w:rsidRPr="00351151" w:rsidRDefault="007D362A" w:rsidP="00D128AD">
            <w:pPr>
              <w:pStyle w:val="ListParagraph"/>
              <w:spacing w:after="0" w:line="360" w:lineRule="auto"/>
              <w:contextualSpacing w:val="0"/>
              <w:rPr>
                <w:rFonts w:ascii="Times New Roman" w:hAnsi="Times New Roman" w:cs="Times New Roman"/>
                <w:sz w:val="26"/>
                <w:szCs w:val="26"/>
              </w:rPr>
            </w:pPr>
            <w:r w:rsidRPr="00351151">
              <w:rPr>
                <w:rFonts w:ascii="Times New Roman" w:hAnsi="Times New Roman" w:cs="Times New Roman"/>
                <w:sz w:val="26"/>
                <w:szCs w:val="26"/>
              </w:rPr>
              <w:t>Quen biết</w:t>
            </w:r>
          </w:p>
          <w:p w14:paraId="428067FA" w14:textId="77777777" w:rsidR="007D362A" w:rsidRPr="00351151" w:rsidRDefault="007D362A" w:rsidP="00D128AD">
            <w:pPr>
              <w:pStyle w:val="ListParagraph"/>
              <w:spacing w:after="0" w:line="360" w:lineRule="auto"/>
              <w:contextualSpacing w:val="0"/>
              <w:rPr>
                <w:rFonts w:ascii="Times New Roman" w:hAnsi="Times New Roman" w:cs="Times New Roman"/>
                <w:sz w:val="26"/>
                <w:szCs w:val="26"/>
              </w:rPr>
            </w:pPr>
            <w:r w:rsidRPr="00351151">
              <w:rPr>
                <w:rFonts w:ascii="Times New Roman" w:hAnsi="Times New Roman" w:cs="Times New Roman"/>
                <w:sz w:val="26"/>
                <w:szCs w:val="26"/>
              </w:rPr>
              <w:t>Tin tưởng chuyên môn</w:t>
            </w:r>
          </w:p>
          <w:p w14:paraId="5321B271" w14:textId="77777777" w:rsidR="007D362A" w:rsidRPr="00351151" w:rsidRDefault="007D362A" w:rsidP="00D128AD">
            <w:pPr>
              <w:pStyle w:val="ListParagraph"/>
              <w:spacing w:after="0" w:line="360" w:lineRule="auto"/>
              <w:contextualSpacing w:val="0"/>
              <w:rPr>
                <w:rFonts w:ascii="Times New Roman" w:hAnsi="Times New Roman" w:cs="Times New Roman"/>
                <w:sz w:val="26"/>
                <w:szCs w:val="26"/>
              </w:rPr>
            </w:pPr>
            <w:r w:rsidRPr="00351151">
              <w:rPr>
                <w:rFonts w:ascii="Times New Roman" w:hAnsi="Times New Roman" w:cs="Times New Roman"/>
                <w:sz w:val="26"/>
                <w:szCs w:val="26"/>
              </w:rPr>
              <w:t>Thuốc đủ và tốt</w:t>
            </w:r>
          </w:p>
          <w:p w14:paraId="4EC783F9" w14:textId="77777777" w:rsidR="007D362A" w:rsidRPr="00351151" w:rsidRDefault="007D362A" w:rsidP="00D128AD">
            <w:pPr>
              <w:pStyle w:val="ListParagraph"/>
              <w:spacing w:after="0" w:line="360" w:lineRule="auto"/>
              <w:contextualSpacing w:val="0"/>
              <w:rPr>
                <w:rFonts w:ascii="Times New Roman" w:hAnsi="Times New Roman" w:cs="Times New Roman"/>
                <w:sz w:val="26"/>
                <w:szCs w:val="26"/>
              </w:rPr>
            </w:pPr>
            <w:r w:rsidRPr="00351151">
              <w:rPr>
                <w:rFonts w:ascii="Times New Roman" w:hAnsi="Times New Roman" w:cs="Times New Roman"/>
                <w:sz w:val="26"/>
                <w:szCs w:val="26"/>
              </w:rPr>
              <w:t>Trang thiết bị y tế tốt</w:t>
            </w:r>
          </w:p>
          <w:p w14:paraId="571EC903" w14:textId="77777777" w:rsidR="007D362A" w:rsidRPr="00351151" w:rsidRDefault="007D362A" w:rsidP="00D128AD">
            <w:pPr>
              <w:pStyle w:val="ListParagraph"/>
              <w:spacing w:after="0" w:line="360" w:lineRule="auto"/>
              <w:contextualSpacing w:val="0"/>
              <w:rPr>
                <w:rFonts w:ascii="Times New Roman" w:hAnsi="Times New Roman" w:cs="Times New Roman"/>
                <w:sz w:val="26"/>
                <w:szCs w:val="26"/>
              </w:rPr>
            </w:pPr>
            <w:r w:rsidRPr="00351151">
              <w:rPr>
                <w:rFonts w:ascii="Times New Roman" w:hAnsi="Times New Roman" w:cs="Times New Roman"/>
                <w:sz w:val="26"/>
                <w:szCs w:val="26"/>
              </w:rPr>
              <w:t>Sạch sẽ</w:t>
            </w:r>
          </w:p>
          <w:p w14:paraId="531264F6" w14:textId="77777777" w:rsidR="007D362A" w:rsidRPr="00351151" w:rsidRDefault="007D362A" w:rsidP="00D128AD">
            <w:pPr>
              <w:pStyle w:val="ListParagraph"/>
              <w:spacing w:after="0" w:line="360" w:lineRule="auto"/>
              <w:contextualSpacing w:val="0"/>
              <w:rPr>
                <w:rFonts w:ascii="Times New Roman" w:hAnsi="Times New Roman" w:cs="Times New Roman"/>
                <w:sz w:val="26"/>
                <w:szCs w:val="26"/>
              </w:rPr>
            </w:pPr>
            <w:r w:rsidRPr="00351151">
              <w:rPr>
                <w:rFonts w:ascii="Times New Roman" w:hAnsi="Times New Roman" w:cs="Times New Roman"/>
                <w:sz w:val="26"/>
                <w:szCs w:val="26"/>
              </w:rPr>
              <w:t>Thái độ CBYT tốt</w:t>
            </w:r>
          </w:p>
          <w:p w14:paraId="03B8084A" w14:textId="77777777" w:rsidR="007D362A" w:rsidRPr="00351151" w:rsidRDefault="007D362A" w:rsidP="00D128AD">
            <w:pPr>
              <w:pStyle w:val="ListParagraph"/>
              <w:spacing w:after="0" w:line="360" w:lineRule="auto"/>
              <w:contextualSpacing w:val="0"/>
              <w:rPr>
                <w:rFonts w:ascii="Times New Roman" w:hAnsi="Times New Roman" w:cs="Times New Roman"/>
                <w:sz w:val="26"/>
                <w:szCs w:val="26"/>
              </w:rPr>
            </w:pPr>
            <w:r w:rsidRPr="00351151">
              <w:rPr>
                <w:rFonts w:ascii="Times New Roman" w:hAnsi="Times New Roman" w:cs="Times New Roman"/>
                <w:sz w:val="26"/>
                <w:szCs w:val="26"/>
              </w:rPr>
              <w:t>Tin tưởng vì đã khám ở đây</w:t>
            </w:r>
          </w:p>
        </w:tc>
        <w:tc>
          <w:tcPr>
            <w:tcW w:w="1559" w:type="dxa"/>
          </w:tcPr>
          <w:p w14:paraId="4CF9E016" w14:textId="77777777" w:rsidR="00B6274C" w:rsidRPr="00351151" w:rsidRDefault="00B6274C" w:rsidP="00D128AD">
            <w:pPr>
              <w:pStyle w:val="ListParagraph"/>
              <w:spacing w:after="0" w:line="360" w:lineRule="auto"/>
              <w:ind w:left="0"/>
              <w:contextualSpacing w:val="0"/>
              <w:jc w:val="center"/>
              <w:rPr>
                <w:rFonts w:ascii="Times New Roman" w:hAnsi="Times New Roman" w:cs="Times New Roman"/>
                <w:sz w:val="26"/>
                <w:szCs w:val="26"/>
              </w:rPr>
            </w:pPr>
          </w:p>
          <w:p w14:paraId="655EDF37" w14:textId="77777777" w:rsidR="00B6274C" w:rsidRPr="00351151" w:rsidRDefault="00B6274C" w:rsidP="00D128AD">
            <w:pPr>
              <w:pStyle w:val="ListParagraph"/>
              <w:spacing w:after="0" w:line="360" w:lineRule="auto"/>
              <w:ind w:left="0"/>
              <w:contextualSpacing w:val="0"/>
              <w:jc w:val="center"/>
              <w:rPr>
                <w:rFonts w:ascii="Times New Roman" w:hAnsi="Times New Roman" w:cs="Times New Roman"/>
                <w:sz w:val="26"/>
                <w:szCs w:val="26"/>
              </w:rPr>
            </w:pPr>
            <w:r w:rsidRPr="00351151">
              <w:rPr>
                <w:rFonts w:ascii="Times New Roman" w:hAnsi="Times New Roman" w:cs="Times New Roman"/>
                <w:sz w:val="26"/>
                <w:szCs w:val="26"/>
              </w:rPr>
              <w:t>324</w:t>
            </w:r>
          </w:p>
          <w:p w14:paraId="3A6C58C0" w14:textId="201AB5EF" w:rsidR="007D362A" w:rsidRPr="00351151" w:rsidRDefault="00B6274C" w:rsidP="00D128AD">
            <w:pPr>
              <w:pStyle w:val="ListParagraph"/>
              <w:spacing w:after="0" w:line="360" w:lineRule="auto"/>
              <w:ind w:left="0"/>
              <w:contextualSpacing w:val="0"/>
              <w:jc w:val="center"/>
              <w:rPr>
                <w:rFonts w:ascii="Times New Roman" w:hAnsi="Times New Roman" w:cs="Times New Roman"/>
                <w:sz w:val="26"/>
                <w:szCs w:val="26"/>
              </w:rPr>
            </w:pPr>
            <w:r w:rsidRPr="00351151">
              <w:rPr>
                <w:rFonts w:ascii="Times New Roman" w:hAnsi="Times New Roman" w:cs="Times New Roman"/>
                <w:sz w:val="26"/>
                <w:szCs w:val="26"/>
              </w:rPr>
              <w:t>236</w:t>
            </w:r>
          </w:p>
          <w:p w14:paraId="6EDD5C2E" w14:textId="77777777" w:rsidR="00B6274C" w:rsidRPr="00351151" w:rsidRDefault="00B6274C" w:rsidP="00D128AD">
            <w:pPr>
              <w:pStyle w:val="ListParagraph"/>
              <w:spacing w:after="0" w:line="360" w:lineRule="auto"/>
              <w:ind w:left="0"/>
              <w:contextualSpacing w:val="0"/>
              <w:jc w:val="center"/>
              <w:rPr>
                <w:rFonts w:ascii="Times New Roman" w:hAnsi="Times New Roman" w:cs="Times New Roman"/>
                <w:sz w:val="26"/>
                <w:szCs w:val="26"/>
              </w:rPr>
            </w:pPr>
            <w:r w:rsidRPr="00351151">
              <w:rPr>
                <w:rFonts w:ascii="Times New Roman" w:hAnsi="Times New Roman" w:cs="Times New Roman"/>
                <w:sz w:val="26"/>
                <w:szCs w:val="26"/>
              </w:rPr>
              <w:t>108</w:t>
            </w:r>
          </w:p>
          <w:p w14:paraId="2CB6F894" w14:textId="26FF4DC1" w:rsidR="007D362A" w:rsidRPr="00351151" w:rsidRDefault="00B6274C" w:rsidP="00D128AD">
            <w:pPr>
              <w:pStyle w:val="ListParagraph"/>
              <w:spacing w:after="0" w:line="360" w:lineRule="auto"/>
              <w:ind w:left="0"/>
              <w:contextualSpacing w:val="0"/>
              <w:jc w:val="center"/>
              <w:rPr>
                <w:rFonts w:ascii="Times New Roman" w:hAnsi="Times New Roman" w:cs="Times New Roman"/>
                <w:sz w:val="26"/>
                <w:szCs w:val="26"/>
              </w:rPr>
            </w:pPr>
            <w:r w:rsidRPr="00351151">
              <w:rPr>
                <w:rFonts w:ascii="Times New Roman" w:hAnsi="Times New Roman" w:cs="Times New Roman"/>
                <w:sz w:val="26"/>
                <w:szCs w:val="26"/>
              </w:rPr>
              <w:t>104</w:t>
            </w:r>
          </w:p>
          <w:p w14:paraId="026B0FB9" w14:textId="35DDA25F" w:rsidR="007D362A" w:rsidRPr="00351151" w:rsidRDefault="00B6274C" w:rsidP="00D128AD">
            <w:pPr>
              <w:pStyle w:val="ListParagraph"/>
              <w:spacing w:after="0" w:line="360" w:lineRule="auto"/>
              <w:ind w:left="0"/>
              <w:contextualSpacing w:val="0"/>
              <w:jc w:val="center"/>
              <w:rPr>
                <w:rFonts w:ascii="Times New Roman" w:hAnsi="Times New Roman" w:cs="Times New Roman"/>
                <w:sz w:val="26"/>
                <w:szCs w:val="26"/>
              </w:rPr>
            </w:pPr>
            <w:r w:rsidRPr="00351151">
              <w:rPr>
                <w:rFonts w:ascii="Times New Roman" w:hAnsi="Times New Roman" w:cs="Times New Roman"/>
                <w:sz w:val="26"/>
                <w:szCs w:val="26"/>
              </w:rPr>
              <w:t>5</w:t>
            </w:r>
          </w:p>
          <w:p w14:paraId="6046EA65" w14:textId="43114BA0" w:rsidR="007D362A" w:rsidRPr="00351151" w:rsidRDefault="00B6274C" w:rsidP="00D128AD">
            <w:pPr>
              <w:pStyle w:val="ListParagraph"/>
              <w:spacing w:after="0" w:line="360" w:lineRule="auto"/>
              <w:ind w:left="0"/>
              <w:contextualSpacing w:val="0"/>
              <w:jc w:val="center"/>
              <w:rPr>
                <w:rFonts w:ascii="Times New Roman" w:hAnsi="Times New Roman" w:cs="Times New Roman"/>
                <w:sz w:val="26"/>
                <w:szCs w:val="26"/>
              </w:rPr>
            </w:pPr>
            <w:r w:rsidRPr="00351151">
              <w:rPr>
                <w:rFonts w:ascii="Times New Roman" w:hAnsi="Times New Roman" w:cs="Times New Roman"/>
                <w:sz w:val="26"/>
                <w:szCs w:val="26"/>
              </w:rPr>
              <w:t>42</w:t>
            </w:r>
          </w:p>
          <w:p w14:paraId="1B9B1BC2" w14:textId="4F842EAA" w:rsidR="007D362A" w:rsidRPr="00351151" w:rsidRDefault="00B6274C" w:rsidP="00D128AD">
            <w:pPr>
              <w:pStyle w:val="ListParagraph"/>
              <w:spacing w:after="0" w:line="360" w:lineRule="auto"/>
              <w:ind w:left="0"/>
              <w:contextualSpacing w:val="0"/>
              <w:jc w:val="center"/>
              <w:rPr>
                <w:rFonts w:ascii="Times New Roman" w:hAnsi="Times New Roman" w:cs="Times New Roman"/>
                <w:sz w:val="26"/>
                <w:szCs w:val="26"/>
              </w:rPr>
            </w:pPr>
            <w:r w:rsidRPr="00351151">
              <w:rPr>
                <w:rFonts w:ascii="Times New Roman" w:hAnsi="Times New Roman" w:cs="Times New Roman"/>
                <w:sz w:val="26"/>
                <w:szCs w:val="26"/>
              </w:rPr>
              <w:t>1</w:t>
            </w:r>
          </w:p>
          <w:p w14:paraId="28849DA5" w14:textId="7D319A7F" w:rsidR="007D362A" w:rsidRPr="00351151" w:rsidRDefault="00B6274C" w:rsidP="00D128AD">
            <w:pPr>
              <w:pStyle w:val="ListParagraph"/>
              <w:spacing w:after="0" w:line="360" w:lineRule="auto"/>
              <w:ind w:left="0"/>
              <w:contextualSpacing w:val="0"/>
              <w:jc w:val="center"/>
              <w:rPr>
                <w:rFonts w:ascii="Times New Roman" w:hAnsi="Times New Roman" w:cs="Times New Roman"/>
                <w:sz w:val="26"/>
                <w:szCs w:val="26"/>
              </w:rPr>
            </w:pPr>
            <w:r w:rsidRPr="00351151">
              <w:rPr>
                <w:rFonts w:ascii="Times New Roman" w:hAnsi="Times New Roman" w:cs="Times New Roman"/>
                <w:sz w:val="26"/>
                <w:szCs w:val="26"/>
              </w:rPr>
              <w:t>5</w:t>
            </w:r>
          </w:p>
          <w:p w14:paraId="02A09751" w14:textId="047D10CB" w:rsidR="007D362A" w:rsidRPr="00351151" w:rsidRDefault="00B6274C" w:rsidP="00D128AD">
            <w:pPr>
              <w:pStyle w:val="ListParagraph"/>
              <w:spacing w:after="0" w:line="360" w:lineRule="auto"/>
              <w:ind w:left="0"/>
              <w:contextualSpacing w:val="0"/>
              <w:jc w:val="center"/>
              <w:rPr>
                <w:rFonts w:ascii="Times New Roman" w:hAnsi="Times New Roman" w:cs="Times New Roman"/>
                <w:sz w:val="26"/>
                <w:szCs w:val="26"/>
              </w:rPr>
            </w:pPr>
            <w:r w:rsidRPr="00351151">
              <w:rPr>
                <w:rFonts w:ascii="Times New Roman" w:hAnsi="Times New Roman" w:cs="Times New Roman"/>
                <w:sz w:val="26"/>
                <w:szCs w:val="26"/>
              </w:rPr>
              <w:t>3</w:t>
            </w:r>
          </w:p>
        </w:tc>
        <w:tc>
          <w:tcPr>
            <w:tcW w:w="1560" w:type="dxa"/>
          </w:tcPr>
          <w:p w14:paraId="29168981" w14:textId="77777777" w:rsidR="00B6274C" w:rsidRPr="00351151" w:rsidRDefault="00B6274C" w:rsidP="00D128AD">
            <w:pPr>
              <w:pStyle w:val="ListParagraph"/>
              <w:spacing w:after="0" w:line="360" w:lineRule="auto"/>
              <w:ind w:left="0"/>
              <w:contextualSpacing w:val="0"/>
              <w:jc w:val="center"/>
              <w:rPr>
                <w:rFonts w:ascii="Times New Roman" w:hAnsi="Times New Roman" w:cs="Times New Roman"/>
                <w:sz w:val="26"/>
                <w:szCs w:val="26"/>
              </w:rPr>
            </w:pPr>
          </w:p>
          <w:p w14:paraId="65D99FC4" w14:textId="77777777" w:rsidR="007D362A" w:rsidRPr="00351151" w:rsidRDefault="007D362A" w:rsidP="00D128AD">
            <w:pPr>
              <w:pStyle w:val="ListParagraph"/>
              <w:spacing w:after="0" w:line="360" w:lineRule="auto"/>
              <w:ind w:left="0"/>
              <w:contextualSpacing w:val="0"/>
              <w:jc w:val="center"/>
              <w:rPr>
                <w:rFonts w:ascii="Times New Roman" w:hAnsi="Times New Roman" w:cs="Times New Roman"/>
                <w:sz w:val="26"/>
                <w:szCs w:val="26"/>
              </w:rPr>
            </w:pPr>
            <w:r w:rsidRPr="00351151">
              <w:rPr>
                <w:rFonts w:ascii="Times New Roman" w:hAnsi="Times New Roman" w:cs="Times New Roman"/>
                <w:sz w:val="26"/>
                <w:szCs w:val="26"/>
              </w:rPr>
              <w:t>70,3</w:t>
            </w:r>
          </w:p>
          <w:p w14:paraId="68D31BE3" w14:textId="77777777" w:rsidR="007D362A" w:rsidRPr="00351151" w:rsidRDefault="007D362A" w:rsidP="00D128AD">
            <w:pPr>
              <w:pStyle w:val="ListParagraph"/>
              <w:spacing w:after="0" w:line="360" w:lineRule="auto"/>
              <w:ind w:left="0"/>
              <w:contextualSpacing w:val="0"/>
              <w:jc w:val="center"/>
              <w:rPr>
                <w:rFonts w:ascii="Times New Roman" w:hAnsi="Times New Roman" w:cs="Times New Roman"/>
                <w:sz w:val="26"/>
                <w:szCs w:val="26"/>
              </w:rPr>
            </w:pPr>
            <w:r w:rsidRPr="00351151">
              <w:rPr>
                <w:rFonts w:ascii="Times New Roman" w:hAnsi="Times New Roman" w:cs="Times New Roman"/>
                <w:sz w:val="26"/>
                <w:szCs w:val="26"/>
              </w:rPr>
              <w:t>51,1</w:t>
            </w:r>
          </w:p>
          <w:p w14:paraId="05E1C3B6" w14:textId="77777777" w:rsidR="007D362A" w:rsidRPr="00351151" w:rsidRDefault="007D362A" w:rsidP="00D128AD">
            <w:pPr>
              <w:pStyle w:val="ListParagraph"/>
              <w:spacing w:after="0" w:line="360" w:lineRule="auto"/>
              <w:ind w:left="0"/>
              <w:contextualSpacing w:val="0"/>
              <w:jc w:val="center"/>
              <w:rPr>
                <w:rFonts w:ascii="Times New Roman" w:hAnsi="Times New Roman" w:cs="Times New Roman"/>
                <w:sz w:val="26"/>
                <w:szCs w:val="26"/>
              </w:rPr>
            </w:pPr>
            <w:r w:rsidRPr="00351151">
              <w:rPr>
                <w:rFonts w:ascii="Times New Roman" w:hAnsi="Times New Roman" w:cs="Times New Roman"/>
                <w:sz w:val="26"/>
                <w:szCs w:val="26"/>
              </w:rPr>
              <w:t>23,5</w:t>
            </w:r>
          </w:p>
          <w:p w14:paraId="411DD457" w14:textId="77777777" w:rsidR="007D362A" w:rsidRPr="00351151" w:rsidRDefault="007D362A" w:rsidP="00D128AD">
            <w:pPr>
              <w:pStyle w:val="ListParagraph"/>
              <w:spacing w:after="0" w:line="360" w:lineRule="auto"/>
              <w:ind w:left="0"/>
              <w:contextualSpacing w:val="0"/>
              <w:jc w:val="center"/>
              <w:rPr>
                <w:rFonts w:ascii="Times New Roman" w:hAnsi="Times New Roman" w:cs="Times New Roman"/>
                <w:sz w:val="26"/>
                <w:szCs w:val="26"/>
              </w:rPr>
            </w:pPr>
            <w:r w:rsidRPr="00351151">
              <w:rPr>
                <w:rFonts w:ascii="Times New Roman" w:hAnsi="Times New Roman" w:cs="Times New Roman"/>
                <w:sz w:val="26"/>
                <w:szCs w:val="26"/>
              </w:rPr>
              <w:t>22,5</w:t>
            </w:r>
          </w:p>
          <w:p w14:paraId="3067E26D" w14:textId="77777777" w:rsidR="007D362A" w:rsidRPr="00351151" w:rsidRDefault="007D362A" w:rsidP="00D128AD">
            <w:pPr>
              <w:pStyle w:val="ListParagraph"/>
              <w:spacing w:after="0" w:line="360" w:lineRule="auto"/>
              <w:ind w:left="0"/>
              <w:contextualSpacing w:val="0"/>
              <w:jc w:val="center"/>
              <w:rPr>
                <w:rFonts w:ascii="Times New Roman" w:hAnsi="Times New Roman" w:cs="Times New Roman"/>
                <w:sz w:val="26"/>
                <w:szCs w:val="26"/>
              </w:rPr>
            </w:pPr>
            <w:r w:rsidRPr="00351151">
              <w:rPr>
                <w:rFonts w:ascii="Times New Roman" w:hAnsi="Times New Roman" w:cs="Times New Roman"/>
                <w:sz w:val="26"/>
                <w:szCs w:val="26"/>
              </w:rPr>
              <w:t>1,0</w:t>
            </w:r>
          </w:p>
          <w:p w14:paraId="1C663AC1" w14:textId="77777777" w:rsidR="007D362A" w:rsidRPr="00351151" w:rsidRDefault="007D362A" w:rsidP="00D128AD">
            <w:pPr>
              <w:pStyle w:val="ListParagraph"/>
              <w:spacing w:after="0" w:line="360" w:lineRule="auto"/>
              <w:ind w:left="0"/>
              <w:contextualSpacing w:val="0"/>
              <w:jc w:val="center"/>
              <w:rPr>
                <w:rFonts w:ascii="Times New Roman" w:hAnsi="Times New Roman" w:cs="Times New Roman"/>
                <w:sz w:val="26"/>
                <w:szCs w:val="26"/>
              </w:rPr>
            </w:pPr>
            <w:r w:rsidRPr="00351151">
              <w:rPr>
                <w:rFonts w:ascii="Times New Roman" w:hAnsi="Times New Roman" w:cs="Times New Roman"/>
                <w:sz w:val="26"/>
                <w:szCs w:val="26"/>
              </w:rPr>
              <w:t>9,2</w:t>
            </w:r>
          </w:p>
          <w:p w14:paraId="18E8B8B6" w14:textId="77777777" w:rsidR="007D362A" w:rsidRPr="00351151" w:rsidRDefault="007D362A" w:rsidP="00D128AD">
            <w:pPr>
              <w:pStyle w:val="ListParagraph"/>
              <w:spacing w:after="0" w:line="360" w:lineRule="auto"/>
              <w:ind w:left="0"/>
              <w:contextualSpacing w:val="0"/>
              <w:jc w:val="center"/>
              <w:rPr>
                <w:rFonts w:ascii="Times New Roman" w:hAnsi="Times New Roman" w:cs="Times New Roman"/>
                <w:sz w:val="26"/>
                <w:szCs w:val="26"/>
              </w:rPr>
            </w:pPr>
            <w:r w:rsidRPr="00351151">
              <w:rPr>
                <w:rFonts w:ascii="Times New Roman" w:hAnsi="Times New Roman" w:cs="Times New Roman"/>
                <w:sz w:val="26"/>
                <w:szCs w:val="26"/>
              </w:rPr>
              <w:t>0,2</w:t>
            </w:r>
          </w:p>
          <w:p w14:paraId="3302D33E" w14:textId="77777777" w:rsidR="007D362A" w:rsidRPr="00351151" w:rsidRDefault="007D362A" w:rsidP="00D128AD">
            <w:pPr>
              <w:pStyle w:val="ListParagraph"/>
              <w:spacing w:after="0" w:line="360" w:lineRule="auto"/>
              <w:ind w:left="0"/>
              <w:contextualSpacing w:val="0"/>
              <w:jc w:val="center"/>
              <w:rPr>
                <w:rFonts w:ascii="Times New Roman" w:hAnsi="Times New Roman" w:cs="Times New Roman"/>
                <w:sz w:val="26"/>
                <w:szCs w:val="26"/>
              </w:rPr>
            </w:pPr>
            <w:r w:rsidRPr="00351151">
              <w:rPr>
                <w:rFonts w:ascii="Times New Roman" w:hAnsi="Times New Roman" w:cs="Times New Roman"/>
                <w:sz w:val="26"/>
                <w:szCs w:val="26"/>
              </w:rPr>
              <w:t>1,0</w:t>
            </w:r>
          </w:p>
          <w:p w14:paraId="0E6EC30C" w14:textId="77777777" w:rsidR="007D362A" w:rsidRPr="00351151" w:rsidRDefault="007D362A" w:rsidP="00D128AD">
            <w:pPr>
              <w:pStyle w:val="ListParagraph"/>
              <w:spacing w:after="0" w:line="360" w:lineRule="auto"/>
              <w:ind w:left="0"/>
              <w:contextualSpacing w:val="0"/>
              <w:jc w:val="center"/>
              <w:rPr>
                <w:rFonts w:ascii="Times New Roman" w:hAnsi="Times New Roman" w:cs="Times New Roman"/>
                <w:sz w:val="26"/>
                <w:szCs w:val="26"/>
              </w:rPr>
            </w:pPr>
            <w:r w:rsidRPr="00351151">
              <w:rPr>
                <w:rFonts w:ascii="Times New Roman" w:hAnsi="Times New Roman" w:cs="Times New Roman"/>
                <w:sz w:val="26"/>
                <w:szCs w:val="26"/>
              </w:rPr>
              <w:t>0,5</w:t>
            </w:r>
          </w:p>
        </w:tc>
      </w:tr>
      <w:tr w:rsidR="007D362A" w:rsidRPr="00351151" w14:paraId="3477D692" w14:textId="77777777" w:rsidTr="00EF47D2">
        <w:trPr>
          <w:trHeight w:val="608"/>
          <w:jc w:val="center"/>
        </w:trPr>
        <w:tc>
          <w:tcPr>
            <w:tcW w:w="5655" w:type="dxa"/>
          </w:tcPr>
          <w:p w14:paraId="31D0F808" w14:textId="35733F15" w:rsidR="007D362A" w:rsidRPr="00351151" w:rsidRDefault="007D362A" w:rsidP="00D128AD">
            <w:pPr>
              <w:pStyle w:val="ListParagraph"/>
              <w:spacing w:after="0" w:line="360" w:lineRule="auto"/>
              <w:ind w:left="0"/>
              <w:contextualSpacing w:val="0"/>
              <w:rPr>
                <w:rFonts w:ascii="Times New Roman" w:hAnsi="Times New Roman" w:cs="Times New Roman"/>
                <w:sz w:val="26"/>
                <w:szCs w:val="26"/>
              </w:rPr>
            </w:pPr>
            <w:r w:rsidRPr="00351151">
              <w:rPr>
                <w:rFonts w:ascii="Times New Roman" w:hAnsi="Times New Roman" w:cs="Times New Roman"/>
                <w:sz w:val="26"/>
                <w:szCs w:val="26"/>
              </w:rPr>
              <w:t>Sử dụng thẻ BHYT lần gần đây nhất</w:t>
            </w:r>
            <w:r w:rsidR="00B6274C" w:rsidRPr="00351151">
              <w:rPr>
                <w:rFonts w:ascii="Times New Roman" w:hAnsi="Times New Roman" w:cs="Times New Roman"/>
                <w:sz w:val="26"/>
                <w:szCs w:val="26"/>
              </w:rPr>
              <w:t xml:space="preserve"> </w:t>
            </w:r>
          </w:p>
          <w:p w14:paraId="38C815E9" w14:textId="77777777" w:rsidR="007D362A" w:rsidRPr="00351151" w:rsidRDefault="007D362A" w:rsidP="00D128AD">
            <w:pPr>
              <w:pStyle w:val="ListParagraph"/>
              <w:spacing w:after="0" w:line="360" w:lineRule="auto"/>
              <w:contextualSpacing w:val="0"/>
              <w:rPr>
                <w:rFonts w:ascii="Times New Roman" w:hAnsi="Times New Roman" w:cs="Times New Roman"/>
                <w:sz w:val="26"/>
                <w:szCs w:val="26"/>
              </w:rPr>
            </w:pPr>
            <w:r w:rsidRPr="00351151">
              <w:rPr>
                <w:rFonts w:ascii="Times New Roman" w:hAnsi="Times New Roman" w:cs="Times New Roman"/>
                <w:sz w:val="26"/>
                <w:szCs w:val="26"/>
              </w:rPr>
              <w:t>Nội trú</w:t>
            </w:r>
          </w:p>
          <w:p w14:paraId="0925837E" w14:textId="75D7484B" w:rsidR="007D362A" w:rsidRPr="00351151" w:rsidRDefault="007D362A" w:rsidP="0048475E">
            <w:pPr>
              <w:pStyle w:val="ListParagraph"/>
              <w:spacing w:after="0" w:line="360" w:lineRule="auto"/>
              <w:contextualSpacing w:val="0"/>
              <w:rPr>
                <w:rFonts w:ascii="Times New Roman" w:hAnsi="Times New Roman" w:cs="Times New Roman"/>
                <w:b/>
                <w:sz w:val="26"/>
                <w:szCs w:val="26"/>
              </w:rPr>
            </w:pPr>
            <w:r w:rsidRPr="00351151">
              <w:rPr>
                <w:rFonts w:ascii="Times New Roman" w:hAnsi="Times New Roman" w:cs="Times New Roman"/>
                <w:sz w:val="26"/>
                <w:szCs w:val="26"/>
              </w:rPr>
              <w:t>Ngoại trú</w:t>
            </w:r>
          </w:p>
        </w:tc>
        <w:tc>
          <w:tcPr>
            <w:tcW w:w="1559" w:type="dxa"/>
          </w:tcPr>
          <w:p w14:paraId="3B7CEF44" w14:textId="77777777" w:rsidR="0048475E" w:rsidRPr="00351151" w:rsidRDefault="0048475E" w:rsidP="00D128AD">
            <w:pPr>
              <w:pStyle w:val="ListParagraph"/>
              <w:spacing w:after="0" w:line="360" w:lineRule="auto"/>
              <w:ind w:left="0"/>
              <w:contextualSpacing w:val="0"/>
              <w:jc w:val="center"/>
              <w:rPr>
                <w:rFonts w:ascii="Times New Roman" w:hAnsi="Times New Roman" w:cs="Times New Roman"/>
                <w:sz w:val="26"/>
                <w:szCs w:val="26"/>
              </w:rPr>
            </w:pPr>
          </w:p>
          <w:p w14:paraId="7F322341" w14:textId="5EFD6E4A" w:rsidR="007D362A" w:rsidRPr="00351151" w:rsidRDefault="00B6274C" w:rsidP="00D128AD">
            <w:pPr>
              <w:pStyle w:val="ListParagraph"/>
              <w:spacing w:after="0" w:line="360" w:lineRule="auto"/>
              <w:ind w:left="0"/>
              <w:contextualSpacing w:val="0"/>
              <w:jc w:val="center"/>
              <w:rPr>
                <w:rFonts w:ascii="Times New Roman" w:hAnsi="Times New Roman" w:cs="Times New Roman"/>
                <w:sz w:val="26"/>
                <w:szCs w:val="26"/>
              </w:rPr>
            </w:pPr>
            <w:r w:rsidRPr="00351151">
              <w:rPr>
                <w:rFonts w:ascii="Times New Roman" w:hAnsi="Times New Roman" w:cs="Times New Roman"/>
                <w:sz w:val="26"/>
                <w:szCs w:val="26"/>
              </w:rPr>
              <w:t>164</w:t>
            </w:r>
          </w:p>
          <w:p w14:paraId="51A2E865" w14:textId="65D07AAE" w:rsidR="007D362A" w:rsidRPr="00351151" w:rsidRDefault="00B6274C" w:rsidP="00D128AD">
            <w:pPr>
              <w:pStyle w:val="ListParagraph"/>
              <w:spacing w:after="0" w:line="360" w:lineRule="auto"/>
              <w:ind w:left="0"/>
              <w:contextualSpacing w:val="0"/>
              <w:jc w:val="center"/>
              <w:rPr>
                <w:rFonts w:ascii="Times New Roman" w:hAnsi="Times New Roman" w:cs="Times New Roman"/>
                <w:b/>
                <w:sz w:val="26"/>
                <w:szCs w:val="26"/>
              </w:rPr>
            </w:pPr>
            <w:r w:rsidRPr="00351151">
              <w:rPr>
                <w:rFonts w:ascii="Times New Roman" w:hAnsi="Times New Roman" w:cs="Times New Roman"/>
                <w:sz w:val="26"/>
                <w:szCs w:val="26"/>
              </w:rPr>
              <w:t>297</w:t>
            </w:r>
          </w:p>
        </w:tc>
        <w:tc>
          <w:tcPr>
            <w:tcW w:w="1560" w:type="dxa"/>
          </w:tcPr>
          <w:p w14:paraId="58D7159C" w14:textId="77777777" w:rsidR="00B6274C" w:rsidRPr="00351151" w:rsidRDefault="00B6274C" w:rsidP="00D128AD">
            <w:pPr>
              <w:pStyle w:val="ListParagraph"/>
              <w:spacing w:after="0" w:line="360" w:lineRule="auto"/>
              <w:ind w:left="0"/>
              <w:contextualSpacing w:val="0"/>
              <w:jc w:val="center"/>
              <w:rPr>
                <w:rFonts w:ascii="Times New Roman" w:hAnsi="Times New Roman" w:cs="Times New Roman"/>
                <w:sz w:val="26"/>
                <w:szCs w:val="26"/>
              </w:rPr>
            </w:pPr>
          </w:p>
          <w:p w14:paraId="71BA4042" w14:textId="42F3CA23" w:rsidR="007D362A" w:rsidRPr="00351151" w:rsidRDefault="007D362A" w:rsidP="00D128AD">
            <w:pPr>
              <w:pStyle w:val="ListParagraph"/>
              <w:spacing w:after="0" w:line="360" w:lineRule="auto"/>
              <w:ind w:left="0"/>
              <w:contextualSpacing w:val="0"/>
              <w:jc w:val="center"/>
              <w:rPr>
                <w:rFonts w:ascii="Times New Roman" w:hAnsi="Times New Roman" w:cs="Times New Roman"/>
                <w:sz w:val="26"/>
                <w:szCs w:val="26"/>
              </w:rPr>
            </w:pPr>
            <w:r w:rsidRPr="00351151">
              <w:rPr>
                <w:rFonts w:ascii="Times New Roman" w:hAnsi="Times New Roman" w:cs="Times New Roman"/>
                <w:sz w:val="26"/>
                <w:szCs w:val="26"/>
              </w:rPr>
              <w:t>35,6</w:t>
            </w:r>
          </w:p>
          <w:p w14:paraId="61772FF6" w14:textId="6254FC54" w:rsidR="007D362A" w:rsidRPr="00351151" w:rsidRDefault="007D362A" w:rsidP="0048475E">
            <w:pPr>
              <w:pStyle w:val="ListParagraph"/>
              <w:spacing w:after="0" w:line="360" w:lineRule="auto"/>
              <w:ind w:left="0"/>
              <w:contextualSpacing w:val="0"/>
              <w:jc w:val="center"/>
              <w:rPr>
                <w:rFonts w:ascii="Times New Roman" w:hAnsi="Times New Roman" w:cs="Times New Roman"/>
                <w:b/>
                <w:sz w:val="26"/>
                <w:szCs w:val="26"/>
              </w:rPr>
            </w:pPr>
            <w:r w:rsidRPr="00351151">
              <w:rPr>
                <w:rFonts w:ascii="Times New Roman" w:hAnsi="Times New Roman" w:cs="Times New Roman"/>
                <w:sz w:val="26"/>
                <w:szCs w:val="26"/>
              </w:rPr>
              <w:t>64,4</w:t>
            </w:r>
          </w:p>
        </w:tc>
      </w:tr>
      <w:tr w:rsidR="007D362A" w:rsidRPr="00351151" w14:paraId="28BBBE93" w14:textId="77777777" w:rsidTr="00EF47D2">
        <w:trPr>
          <w:trHeight w:val="508"/>
          <w:jc w:val="center"/>
        </w:trPr>
        <w:tc>
          <w:tcPr>
            <w:tcW w:w="5655" w:type="dxa"/>
          </w:tcPr>
          <w:p w14:paraId="7E49E9EC" w14:textId="0EF54513" w:rsidR="007D362A" w:rsidRPr="00351151" w:rsidRDefault="007D362A" w:rsidP="0048475E">
            <w:pPr>
              <w:pStyle w:val="ListParagraph"/>
              <w:spacing w:after="0" w:line="360" w:lineRule="auto"/>
              <w:ind w:left="0"/>
              <w:contextualSpacing w:val="0"/>
              <w:jc w:val="both"/>
              <w:rPr>
                <w:rFonts w:ascii="Times New Roman" w:hAnsi="Times New Roman" w:cs="Times New Roman"/>
                <w:sz w:val="26"/>
                <w:szCs w:val="26"/>
              </w:rPr>
            </w:pPr>
            <w:r w:rsidRPr="00351151">
              <w:rPr>
                <w:rFonts w:ascii="Times New Roman" w:hAnsi="Times New Roman" w:cs="Times New Roman"/>
                <w:sz w:val="26"/>
                <w:szCs w:val="26"/>
              </w:rPr>
              <w:t>Sử dụng thẻ để kiểm tra sức khoẻ định kỳ</w:t>
            </w:r>
            <w:r w:rsidR="00B67DBF" w:rsidRPr="00351151">
              <w:rPr>
                <w:rFonts w:ascii="Times New Roman" w:hAnsi="Times New Roman" w:cs="Times New Roman"/>
                <w:sz w:val="26"/>
                <w:szCs w:val="26"/>
              </w:rPr>
              <w:t xml:space="preserve"> cho lần gần đây nhất</w:t>
            </w:r>
          </w:p>
          <w:p w14:paraId="749FFDEA" w14:textId="77777777" w:rsidR="007D362A" w:rsidRPr="00351151" w:rsidRDefault="007D362A" w:rsidP="00D128AD">
            <w:pPr>
              <w:pStyle w:val="ListParagraph"/>
              <w:spacing w:after="0" w:line="360" w:lineRule="auto"/>
              <w:contextualSpacing w:val="0"/>
              <w:rPr>
                <w:rFonts w:ascii="Times New Roman" w:hAnsi="Times New Roman" w:cs="Times New Roman"/>
                <w:sz w:val="26"/>
                <w:szCs w:val="26"/>
              </w:rPr>
            </w:pPr>
            <w:r w:rsidRPr="00351151">
              <w:rPr>
                <w:rFonts w:ascii="Times New Roman" w:hAnsi="Times New Roman" w:cs="Times New Roman"/>
                <w:sz w:val="26"/>
                <w:szCs w:val="26"/>
              </w:rPr>
              <w:t xml:space="preserve">Có </w:t>
            </w:r>
          </w:p>
          <w:p w14:paraId="38DCEB86" w14:textId="77777777" w:rsidR="007D362A" w:rsidRPr="00351151" w:rsidRDefault="007D362A" w:rsidP="00D128AD">
            <w:pPr>
              <w:pStyle w:val="ListParagraph"/>
              <w:spacing w:after="0" w:line="360" w:lineRule="auto"/>
              <w:contextualSpacing w:val="0"/>
              <w:rPr>
                <w:rFonts w:ascii="Times New Roman" w:hAnsi="Times New Roman" w:cs="Times New Roman"/>
                <w:sz w:val="26"/>
                <w:szCs w:val="26"/>
              </w:rPr>
            </w:pPr>
            <w:r w:rsidRPr="00351151">
              <w:rPr>
                <w:rFonts w:ascii="Times New Roman" w:hAnsi="Times New Roman" w:cs="Times New Roman"/>
                <w:sz w:val="26"/>
                <w:szCs w:val="26"/>
              </w:rPr>
              <w:t>Không</w:t>
            </w:r>
          </w:p>
        </w:tc>
        <w:tc>
          <w:tcPr>
            <w:tcW w:w="1559" w:type="dxa"/>
          </w:tcPr>
          <w:p w14:paraId="00ACE335" w14:textId="77777777" w:rsidR="0048475E" w:rsidRPr="00351151" w:rsidRDefault="0048475E" w:rsidP="00D128AD">
            <w:pPr>
              <w:pStyle w:val="ListParagraph"/>
              <w:spacing w:after="0" w:line="360" w:lineRule="auto"/>
              <w:ind w:left="0"/>
              <w:contextualSpacing w:val="0"/>
              <w:jc w:val="center"/>
              <w:rPr>
                <w:rFonts w:ascii="Times New Roman" w:hAnsi="Times New Roman" w:cs="Times New Roman"/>
                <w:sz w:val="26"/>
                <w:szCs w:val="26"/>
              </w:rPr>
            </w:pPr>
          </w:p>
          <w:p w14:paraId="2C089E4D" w14:textId="77777777" w:rsidR="00843B1C" w:rsidRPr="00351151" w:rsidRDefault="00843B1C" w:rsidP="00D128AD">
            <w:pPr>
              <w:pStyle w:val="ListParagraph"/>
              <w:spacing w:after="0" w:line="360" w:lineRule="auto"/>
              <w:ind w:left="0"/>
              <w:contextualSpacing w:val="0"/>
              <w:jc w:val="center"/>
              <w:rPr>
                <w:rFonts w:ascii="Times New Roman" w:hAnsi="Times New Roman" w:cs="Times New Roman"/>
                <w:sz w:val="26"/>
                <w:szCs w:val="26"/>
              </w:rPr>
            </w:pPr>
          </w:p>
          <w:p w14:paraId="0E4454B7" w14:textId="30F34BBA" w:rsidR="007D362A" w:rsidRPr="00351151" w:rsidRDefault="002F7868" w:rsidP="00D128AD">
            <w:pPr>
              <w:pStyle w:val="ListParagraph"/>
              <w:spacing w:after="0" w:line="360" w:lineRule="auto"/>
              <w:ind w:left="0"/>
              <w:contextualSpacing w:val="0"/>
              <w:jc w:val="center"/>
              <w:rPr>
                <w:rFonts w:ascii="Times New Roman" w:hAnsi="Times New Roman" w:cs="Times New Roman"/>
                <w:sz w:val="26"/>
                <w:szCs w:val="26"/>
              </w:rPr>
            </w:pPr>
            <w:r w:rsidRPr="00351151">
              <w:rPr>
                <w:rFonts w:ascii="Times New Roman" w:hAnsi="Times New Roman" w:cs="Times New Roman"/>
                <w:sz w:val="26"/>
                <w:szCs w:val="26"/>
              </w:rPr>
              <w:t>47</w:t>
            </w:r>
          </w:p>
          <w:p w14:paraId="6E72AC92" w14:textId="15E6EE31" w:rsidR="007D362A" w:rsidRPr="00351151" w:rsidRDefault="002F7868" w:rsidP="00D128AD">
            <w:pPr>
              <w:pStyle w:val="ListParagraph"/>
              <w:spacing w:after="0" w:line="360" w:lineRule="auto"/>
              <w:ind w:left="0"/>
              <w:contextualSpacing w:val="0"/>
              <w:jc w:val="center"/>
              <w:rPr>
                <w:rFonts w:ascii="Times New Roman" w:hAnsi="Times New Roman" w:cs="Times New Roman"/>
                <w:sz w:val="26"/>
                <w:szCs w:val="26"/>
              </w:rPr>
            </w:pPr>
            <w:r w:rsidRPr="00351151">
              <w:rPr>
                <w:rFonts w:ascii="Times New Roman" w:hAnsi="Times New Roman" w:cs="Times New Roman"/>
                <w:sz w:val="26"/>
                <w:szCs w:val="26"/>
              </w:rPr>
              <w:t>414</w:t>
            </w:r>
          </w:p>
        </w:tc>
        <w:tc>
          <w:tcPr>
            <w:tcW w:w="1560" w:type="dxa"/>
          </w:tcPr>
          <w:p w14:paraId="0C890D43" w14:textId="77777777" w:rsidR="0048475E" w:rsidRPr="00351151" w:rsidRDefault="0048475E" w:rsidP="00D128AD">
            <w:pPr>
              <w:pStyle w:val="ListParagraph"/>
              <w:spacing w:after="0" w:line="360" w:lineRule="auto"/>
              <w:ind w:left="0"/>
              <w:contextualSpacing w:val="0"/>
              <w:jc w:val="center"/>
              <w:rPr>
                <w:rFonts w:ascii="Times New Roman" w:hAnsi="Times New Roman" w:cs="Times New Roman"/>
                <w:sz w:val="26"/>
                <w:szCs w:val="26"/>
              </w:rPr>
            </w:pPr>
          </w:p>
          <w:p w14:paraId="61ADC085" w14:textId="77777777" w:rsidR="00843B1C" w:rsidRPr="00351151" w:rsidRDefault="00843B1C" w:rsidP="00D128AD">
            <w:pPr>
              <w:pStyle w:val="ListParagraph"/>
              <w:spacing w:after="0" w:line="360" w:lineRule="auto"/>
              <w:ind w:left="0"/>
              <w:contextualSpacing w:val="0"/>
              <w:jc w:val="center"/>
              <w:rPr>
                <w:rFonts w:ascii="Times New Roman" w:hAnsi="Times New Roman" w:cs="Times New Roman"/>
                <w:sz w:val="26"/>
                <w:szCs w:val="26"/>
              </w:rPr>
            </w:pPr>
          </w:p>
          <w:p w14:paraId="405350CE" w14:textId="03952A6B" w:rsidR="007D362A" w:rsidRPr="00351151" w:rsidRDefault="00A95722" w:rsidP="00D128AD">
            <w:pPr>
              <w:pStyle w:val="ListParagraph"/>
              <w:spacing w:after="0" w:line="360" w:lineRule="auto"/>
              <w:ind w:left="0"/>
              <w:contextualSpacing w:val="0"/>
              <w:jc w:val="center"/>
              <w:rPr>
                <w:rFonts w:ascii="Times New Roman" w:hAnsi="Times New Roman" w:cs="Times New Roman"/>
                <w:sz w:val="26"/>
                <w:szCs w:val="26"/>
              </w:rPr>
            </w:pPr>
            <w:r w:rsidRPr="00351151">
              <w:rPr>
                <w:rFonts w:ascii="Times New Roman" w:hAnsi="Times New Roman" w:cs="Times New Roman"/>
                <w:sz w:val="26"/>
                <w:szCs w:val="26"/>
              </w:rPr>
              <w:t>10,2</w:t>
            </w:r>
          </w:p>
          <w:p w14:paraId="574FBABD" w14:textId="110DFF2C" w:rsidR="007D362A" w:rsidRPr="00351151" w:rsidRDefault="00A95722" w:rsidP="00D128AD">
            <w:pPr>
              <w:pStyle w:val="ListParagraph"/>
              <w:spacing w:after="0" w:line="360" w:lineRule="auto"/>
              <w:ind w:left="0"/>
              <w:contextualSpacing w:val="0"/>
              <w:jc w:val="center"/>
              <w:rPr>
                <w:rFonts w:ascii="Times New Roman" w:hAnsi="Times New Roman" w:cs="Times New Roman"/>
                <w:sz w:val="26"/>
                <w:szCs w:val="26"/>
              </w:rPr>
            </w:pPr>
            <w:r w:rsidRPr="00351151">
              <w:rPr>
                <w:rFonts w:ascii="Times New Roman" w:hAnsi="Times New Roman" w:cs="Times New Roman"/>
                <w:sz w:val="26"/>
                <w:szCs w:val="26"/>
              </w:rPr>
              <w:t>89,8</w:t>
            </w:r>
          </w:p>
        </w:tc>
      </w:tr>
      <w:tr w:rsidR="007D362A" w:rsidRPr="00351151" w14:paraId="51C9C863" w14:textId="77777777" w:rsidTr="00EF47D2">
        <w:trPr>
          <w:trHeight w:val="1288"/>
          <w:jc w:val="center"/>
        </w:trPr>
        <w:tc>
          <w:tcPr>
            <w:tcW w:w="5655" w:type="dxa"/>
          </w:tcPr>
          <w:p w14:paraId="458AE60B" w14:textId="382FA537" w:rsidR="007D362A" w:rsidRPr="00351151" w:rsidRDefault="007D362A" w:rsidP="00D128AD">
            <w:pPr>
              <w:pStyle w:val="ListParagraph"/>
              <w:spacing w:after="0" w:line="360" w:lineRule="auto"/>
              <w:ind w:left="0"/>
              <w:contextualSpacing w:val="0"/>
              <w:rPr>
                <w:rFonts w:ascii="Times New Roman" w:hAnsi="Times New Roman" w:cs="Times New Roman"/>
                <w:sz w:val="26"/>
                <w:szCs w:val="26"/>
              </w:rPr>
            </w:pPr>
            <w:r w:rsidRPr="00351151">
              <w:rPr>
                <w:rFonts w:ascii="Times New Roman" w:hAnsi="Times New Roman" w:cs="Times New Roman"/>
                <w:sz w:val="26"/>
                <w:szCs w:val="26"/>
              </w:rPr>
              <w:t>Sử dụng thẻ để lấy thuốc cho người khác</w:t>
            </w:r>
            <w:r w:rsidR="00CA6E3A" w:rsidRPr="00351151">
              <w:rPr>
                <w:rFonts w:ascii="Times New Roman" w:hAnsi="Times New Roman" w:cs="Times New Roman"/>
                <w:sz w:val="26"/>
                <w:szCs w:val="26"/>
              </w:rPr>
              <w:t xml:space="preserve"> </w:t>
            </w:r>
          </w:p>
          <w:p w14:paraId="7CA80943" w14:textId="77777777" w:rsidR="007D362A" w:rsidRPr="00351151" w:rsidRDefault="007D362A" w:rsidP="00D128AD">
            <w:pPr>
              <w:pStyle w:val="ListParagraph"/>
              <w:spacing w:after="0" w:line="360" w:lineRule="auto"/>
              <w:contextualSpacing w:val="0"/>
              <w:rPr>
                <w:rFonts w:ascii="Times New Roman" w:hAnsi="Times New Roman" w:cs="Times New Roman"/>
                <w:sz w:val="26"/>
                <w:szCs w:val="26"/>
              </w:rPr>
            </w:pPr>
            <w:r w:rsidRPr="00351151">
              <w:rPr>
                <w:rFonts w:ascii="Times New Roman" w:hAnsi="Times New Roman" w:cs="Times New Roman"/>
                <w:sz w:val="26"/>
                <w:szCs w:val="26"/>
              </w:rPr>
              <w:t xml:space="preserve">Có </w:t>
            </w:r>
          </w:p>
          <w:p w14:paraId="5578444D" w14:textId="77777777" w:rsidR="007D362A" w:rsidRPr="00351151" w:rsidRDefault="007D362A" w:rsidP="00D128AD">
            <w:pPr>
              <w:pStyle w:val="ListParagraph"/>
              <w:spacing w:after="0" w:line="360" w:lineRule="auto"/>
              <w:contextualSpacing w:val="0"/>
              <w:rPr>
                <w:rFonts w:ascii="Times New Roman" w:hAnsi="Times New Roman" w:cs="Times New Roman"/>
                <w:sz w:val="26"/>
                <w:szCs w:val="26"/>
              </w:rPr>
            </w:pPr>
            <w:r w:rsidRPr="00351151">
              <w:rPr>
                <w:rFonts w:ascii="Times New Roman" w:hAnsi="Times New Roman" w:cs="Times New Roman"/>
                <w:sz w:val="26"/>
                <w:szCs w:val="26"/>
              </w:rPr>
              <w:t>Không</w:t>
            </w:r>
          </w:p>
        </w:tc>
        <w:tc>
          <w:tcPr>
            <w:tcW w:w="1559" w:type="dxa"/>
          </w:tcPr>
          <w:p w14:paraId="31B5359C" w14:textId="77777777" w:rsidR="0048475E" w:rsidRPr="00351151" w:rsidRDefault="0048475E" w:rsidP="00D128AD">
            <w:pPr>
              <w:pStyle w:val="ListParagraph"/>
              <w:spacing w:after="0" w:line="360" w:lineRule="auto"/>
              <w:ind w:left="0"/>
              <w:contextualSpacing w:val="0"/>
              <w:jc w:val="center"/>
              <w:rPr>
                <w:rFonts w:ascii="Times New Roman" w:hAnsi="Times New Roman" w:cs="Times New Roman"/>
                <w:sz w:val="26"/>
                <w:szCs w:val="26"/>
              </w:rPr>
            </w:pPr>
          </w:p>
          <w:p w14:paraId="01E12CA5" w14:textId="716102CC" w:rsidR="007D362A" w:rsidRPr="00351151" w:rsidRDefault="002F7868" w:rsidP="00D128AD">
            <w:pPr>
              <w:pStyle w:val="ListParagraph"/>
              <w:spacing w:after="0" w:line="360" w:lineRule="auto"/>
              <w:ind w:left="0"/>
              <w:contextualSpacing w:val="0"/>
              <w:jc w:val="center"/>
              <w:rPr>
                <w:rFonts w:ascii="Times New Roman" w:hAnsi="Times New Roman" w:cs="Times New Roman"/>
                <w:sz w:val="26"/>
                <w:szCs w:val="26"/>
              </w:rPr>
            </w:pPr>
            <w:r w:rsidRPr="00351151">
              <w:rPr>
                <w:rFonts w:ascii="Times New Roman" w:hAnsi="Times New Roman" w:cs="Times New Roman"/>
                <w:sz w:val="26"/>
                <w:szCs w:val="26"/>
              </w:rPr>
              <w:t>93</w:t>
            </w:r>
          </w:p>
          <w:p w14:paraId="367A7448" w14:textId="396D90B0" w:rsidR="007D362A" w:rsidRPr="00351151" w:rsidRDefault="002F7868" w:rsidP="00D128AD">
            <w:pPr>
              <w:pStyle w:val="ListParagraph"/>
              <w:spacing w:after="0" w:line="360" w:lineRule="auto"/>
              <w:ind w:left="0"/>
              <w:contextualSpacing w:val="0"/>
              <w:jc w:val="center"/>
              <w:rPr>
                <w:rFonts w:ascii="Times New Roman" w:hAnsi="Times New Roman" w:cs="Times New Roman"/>
                <w:sz w:val="26"/>
                <w:szCs w:val="26"/>
              </w:rPr>
            </w:pPr>
            <w:r w:rsidRPr="00351151">
              <w:rPr>
                <w:rFonts w:ascii="Times New Roman" w:hAnsi="Times New Roman" w:cs="Times New Roman"/>
                <w:sz w:val="26"/>
                <w:szCs w:val="26"/>
              </w:rPr>
              <w:t>368</w:t>
            </w:r>
          </w:p>
        </w:tc>
        <w:tc>
          <w:tcPr>
            <w:tcW w:w="1560" w:type="dxa"/>
          </w:tcPr>
          <w:p w14:paraId="30DD32D1" w14:textId="77777777" w:rsidR="0048475E" w:rsidRPr="00351151" w:rsidRDefault="0048475E" w:rsidP="00D128AD">
            <w:pPr>
              <w:pStyle w:val="ListParagraph"/>
              <w:spacing w:after="0" w:line="360" w:lineRule="auto"/>
              <w:ind w:left="0"/>
              <w:contextualSpacing w:val="0"/>
              <w:jc w:val="center"/>
              <w:rPr>
                <w:rFonts w:ascii="Times New Roman" w:hAnsi="Times New Roman" w:cs="Times New Roman"/>
                <w:sz w:val="26"/>
                <w:szCs w:val="26"/>
              </w:rPr>
            </w:pPr>
          </w:p>
          <w:p w14:paraId="12CBCCCC" w14:textId="0FD671EC" w:rsidR="007D362A" w:rsidRPr="00351151" w:rsidRDefault="00A95722" w:rsidP="00D128AD">
            <w:pPr>
              <w:pStyle w:val="ListParagraph"/>
              <w:spacing w:after="0" w:line="360" w:lineRule="auto"/>
              <w:ind w:left="0"/>
              <w:contextualSpacing w:val="0"/>
              <w:jc w:val="center"/>
              <w:rPr>
                <w:rFonts w:ascii="Times New Roman" w:hAnsi="Times New Roman" w:cs="Times New Roman"/>
                <w:sz w:val="26"/>
                <w:szCs w:val="26"/>
              </w:rPr>
            </w:pPr>
            <w:r w:rsidRPr="00351151">
              <w:rPr>
                <w:rFonts w:ascii="Times New Roman" w:hAnsi="Times New Roman" w:cs="Times New Roman"/>
                <w:sz w:val="26"/>
                <w:szCs w:val="26"/>
              </w:rPr>
              <w:t>20,1</w:t>
            </w:r>
          </w:p>
          <w:p w14:paraId="2F7C6209" w14:textId="48F2CFE1" w:rsidR="007D362A" w:rsidRPr="00351151" w:rsidRDefault="00A95722" w:rsidP="00D128AD">
            <w:pPr>
              <w:pStyle w:val="ListParagraph"/>
              <w:spacing w:after="0" w:line="360" w:lineRule="auto"/>
              <w:ind w:left="0"/>
              <w:contextualSpacing w:val="0"/>
              <w:jc w:val="center"/>
              <w:rPr>
                <w:rFonts w:ascii="Times New Roman" w:hAnsi="Times New Roman" w:cs="Times New Roman"/>
                <w:sz w:val="26"/>
                <w:szCs w:val="26"/>
              </w:rPr>
            </w:pPr>
            <w:r w:rsidRPr="00351151">
              <w:rPr>
                <w:rFonts w:ascii="Times New Roman" w:hAnsi="Times New Roman" w:cs="Times New Roman"/>
                <w:sz w:val="26"/>
                <w:szCs w:val="26"/>
              </w:rPr>
              <w:t>79,9</w:t>
            </w:r>
          </w:p>
        </w:tc>
      </w:tr>
    </w:tbl>
    <w:p w14:paraId="33BA4FDA" w14:textId="6A8F3D39" w:rsidR="007D362A" w:rsidRPr="00351151" w:rsidRDefault="001421FC" w:rsidP="001E0639">
      <w:pPr>
        <w:spacing w:before="120" w:after="0" w:line="360" w:lineRule="auto"/>
        <w:jc w:val="both"/>
        <w:rPr>
          <w:rFonts w:ascii="Times New Roman" w:hAnsi="Times New Roman" w:cs="Times New Roman"/>
          <w:i/>
          <w:sz w:val="26"/>
          <w:szCs w:val="26"/>
        </w:rPr>
      </w:pPr>
      <w:r w:rsidRPr="00351151">
        <w:rPr>
          <w:rFonts w:ascii="Times New Roman" w:hAnsi="Times New Roman" w:cs="Times New Roman"/>
          <w:i/>
          <w:sz w:val="26"/>
          <w:szCs w:val="26"/>
        </w:rPr>
        <w:t>* Câu hỏi nhiều lựa chọn</w:t>
      </w:r>
    </w:p>
    <w:p w14:paraId="34010575" w14:textId="421F3FFC" w:rsidR="0007009F" w:rsidRPr="00351151" w:rsidRDefault="0007009F" w:rsidP="00D128AD">
      <w:pPr>
        <w:spacing w:after="0" w:line="360" w:lineRule="auto"/>
        <w:ind w:firstLine="720"/>
        <w:jc w:val="both"/>
        <w:rPr>
          <w:rFonts w:ascii="Times New Roman" w:hAnsi="Times New Roman" w:cs="Times New Roman"/>
          <w:sz w:val="26"/>
          <w:szCs w:val="26"/>
        </w:rPr>
      </w:pPr>
      <w:r w:rsidRPr="00351151">
        <w:rPr>
          <w:rFonts w:ascii="Times New Roman" w:hAnsi="Times New Roman" w:cs="Times New Roman"/>
          <w:sz w:val="26"/>
          <w:szCs w:val="26"/>
        </w:rPr>
        <w:t>Bảng 3.12 cho biết tỷ lệ người có thẻ BHYT đi khám chữa bệnh đúng nơi đăng ký KCB ban đầu chiếm 61,8%, sử dụng thẻ BHYT cho KCB nội trú chiếm 35,6%, ngoại trú chiếm 64,4%. Tỷ lệ người có thẻ BHYT sử dụng thẻ BHYT với mục đích kiểm tra sức khoẻ định kỳ chiếm 10,2%, sử dụng thẻ để lấy thuốc cho người khác chiếm 20,1%.</w:t>
      </w:r>
    </w:p>
    <w:p w14:paraId="7786DF7E" w14:textId="77777777" w:rsidR="001E0639" w:rsidRPr="00351151" w:rsidRDefault="001E0639">
      <w:pPr>
        <w:spacing w:after="160" w:line="259" w:lineRule="auto"/>
        <w:rPr>
          <w:rFonts w:ascii="Times New Roman" w:hAnsi="Times New Roman"/>
          <w:b/>
          <w:bCs/>
          <w:sz w:val="26"/>
          <w:szCs w:val="18"/>
        </w:rPr>
      </w:pPr>
      <w:bookmarkStart w:id="309" w:name="_Toc15505463"/>
      <w:r w:rsidRPr="00351151">
        <w:rPr>
          <w:sz w:val="26"/>
        </w:rPr>
        <w:br w:type="page"/>
      </w:r>
    </w:p>
    <w:p w14:paraId="62F28282" w14:textId="1BF9E559" w:rsidR="00305119" w:rsidRPr="00351151" w:rsidRDefault="00843B1C" w:rsidP="00794E8E">
      <w:pPr>
        <w:pStyle w:val="Caption"/>
        <w:jc w:val="center"/>
        <w:rPr>
          <w:rFonts w:cs="Times New Roman"/>
          <w:szCs w:val="26"/>
        </w:rPr>
      </w:pPr>
      <w:bookmarkStart w:id="310" w:name="_Toc28080269"/>
      <w:r w:rsidRPr="00351151">
        <w:lastRenderedPageBreak/>
        <w:t>Bả</w:t>
      </w:r>
      <w:r w:rsidR="00794E8E" w:rsidRPr="00351151">
        <w:t>ng 3.</w:t>
      </w:r>
      <w:fldSimple w:instr=" SEQ Bảng_3. \* ARABIC ">
        <w:r w:rsidR="00FA2275">
          <w:rPr>
            <w:noProof/>
          </w:rPr>
          <w:t>12</w:t>
        </w:r>
      </w:fldSimple>
      <w:r w:rsidR="00305119" w:rsidRPr="00351151">
        <w:rPr>
          <w:rFonts w:cs="Times New Roman"/>
          <w:sz w:val="24"/>
          <w:szCs w:val="26"/>
        </w:rPr>
        <w:t xml:space="preserve">. </w:t>
      </w:r>
      <w:r w:rsidR="00305119" w:rsidRPr="00351151">
        <w:rPr>
          <w:rFonts w:cs="Times New Roman"/>
          <w:szCs w:val="26"/>
        </w:rPr>
        <w:t>Tỷ lệ người có thẻ BHYT có chi trả thêm cho sử dụng dịch vụ khám chữa bệnh ngoài BHYT (n=</w:t>
      </w:r>
      <w:r w:rsidR="0048475E" w:rsidRPr="00351151">
        <w:rPr>
          <w:rFonts w:cs="Times New Roman"/>
          <w:szCs w:val="26"/>
        </w:rPr>
        <w:t>461</w:t>
      </w:r>
      <w:r w:rsidR="00305119" w:rsidRPr="00351151">
        <w:rPr>
          <w:rFonts w:cs="Times New Roman"/>
          <w:szCs w:val="26"/>
        </w:rPr>
        <w:t>)</w:t>
      </w:r>
      <w:bookmarkEnd w:id="309"/>
      <w:bookmarkEnd w:id="310"/>
    </w:p>
    <w:tbl>
      <w:tblPr>
        <w:tblStyle w:val="TableGrid"/>
        <w:tblW w:w="8774" w:type="dxa"/>
        <w:jc w:val="center"/>
        <w:tblLayout w:type="fixed"/>
        <w:tblLook w:val="04A0" w:firstRow="1" w:lastRow="0" w:firstColumn="1" w:lastColumn="0" w:noHBand="0" w:noVBand="1"/>
      </w:tblPr>
      <w:tblGrid>
        <w:gridCol w:w="5655"/>
        <w:gridCol w:w="1559"/>
        <w:gridCol w:w="1560"/>
      </w:tblGrid>
      <w:tr w:rsidR="00305119" w:rsidRPr="00351151" w14:paraId="16A9D4B5" w14:textId="77777777" w:rsidTr="00794E8E">
        <w:trPr>
          <w:jc w:val="center"/>
        </w:trPr>
        <w:tc>
          <w:tcPr>
            <w:tcW w:w="5655" w:type="dxa"/>
            <w:shd w:val="clear" w:color="auto" w:fill="BDD6EE" w:themeFill="accent1" w:themeFillTint="66"/>
            <w:vAlign w:val="center"/>
          </w:tcPr>
          <w:p w14:paraId="0C85AEC4" w14:textId="56FDCB0B" w:rsidR="00305119" w:rsidRPr="00351151" w:rsidRDefault="0048569A" w:rsidP="00794E8E">
            <w:pPr>
              <w:pStyle w:val="ListParagraph"/>
              <w:widowControl w:val="0"/>
              <w:spacing w:after="0" w:line="336" w:lineRule="auto"/>
              <w:ind w:left="0"/>
              <w:contextualSpacing w:val="0"/>
              <w:jc w:val="center"/>
              <w:rPr>
                <w:rFonts w:ascii="Times New Roman" w:hAnsi="Times New Roman" w:cs="Times New Roman"/>
                <w:b/>
                <w:sz w:val="26"/>
                <w:szCs w:val="26"/>
              </w:rPr>
            </w:pPr>
            <w:r w:rsidRPr="00351151">
              <w:rPr>
                <w:rFonts w:ascii="Times New Roman" w:hAnsi="Times New Roman" w:cs="Times New Roman"/>
                <w:b/>
                <w:sz w:val="26"/>
                <w:szCs w:val="26"/>
              </w:rPr>
              <w:t>Nội dung</w:t>
            </w:r>
          </w:p>
        </w:tc>
        <w:tc>
          <w:tcPr>
            <w:tcW w:w="1559" w:type="dxa"/>
            <w:shd w:val="clear" w:color="auto" w:fill="BDD6EE" w:themeFill="accent1" w:themeFillTint="66"/>
            <w:vAlign w:val="center"/>
          </w:tcPr>
          <w:p w14:paraId="7F8E3A24" w14:textId="77777777" w:rsidR="00305119" w:rsidRPr="00351151" w:rsidRDefault="00305119" w:rsidP="00794E8E">
            <w:pPr>
              <w:pStyle w:val="ListParagraph"/>
              <w:spacing w:after="0" w:line="336" w:lineRule="auto"/>
              <w:ind w:left="0"/>
              <w:jc w:val="center"/>
              <w:rPr>
                <w:rFonts w:ascii="Times New Roman" w:hAnsi="Times New Roman" w:cs="Times New Roman"/>
                <w:b/>
                <w:sz w:val="26"/>
                <w:szCs w:val="26"/>
              </w:rPr>
            </w:pPr>
            <w:r w:rsidRPr="00351151">
              <w:rPr>
                <w:rFonts w:ascii="Times New Roman" w:hAnsi="Times New Roman" w:cs="Times New Roman"/>
                <w:b/>
                <w:sz w:val="26"/>
                <w:szCs w:val="26"/>
              </w:rPr>
              <w:t>Số lượng</w:t>
            </w:r>
          </w:p>
        </w:tc>
        <w:tc>
          <w:tcPr>
            <w:tcW w:w="1560" w:type="dxa"/>
            <w:shd w:val="clear" w:color="auto" w:fill="BDD6EE" w:themeFill="accent1" w:themeFillTint="66"/>
            <w:vAlign w:val="center"/>
          </w:tcPr>
          <w:p w14:paraId="0E5965FA" w14:textId="77777777" w:rsidR="00305119" w:rsidRPr="00351151" w:rsidRDefault="00305119" w:rsidP="00794E8E">
            <w:pPr>
              <w:pStyle w:val="ListParagraph"/>
              <w:spacing w:after="0" w:line="336" w:lineRule="auto"/>
              <w:ind w:left="0"/>
              <w:jc w:val="center"/>
              <w:rPr>
                <w:rFonts w:ascii="Times New Roman" w:hAnsi="Times New Roman" w:cs="Times New Roman"/>
                <w:b/>
                <w:sz w:val="26"/>
                <w:szCs w:val="26"/>
              </w:rPr>
            </w:pPr>
            <w:r w:rsidRPr="00351151">
              <w:rPr>
                <w:rFonts w:ascii="Times New Roman" w:hAnsi="Times New Roman" w:cs="Times New Roman"/>
                <w:b/>
                <w:sz w:val="26"/>
                <w:szCs w:val="26"/>
              </w:rPr>
              <w:t>Tỷ lệ (%)</w:t>
            </w:r>
          </w:p>
        </w:tc>
      </w:tr>
      <w:tr w:rsidR="00305119" w:rsidRPr="00351151" w14:paraId="1162D104" w14:textId="77777777" w:rsidTr="00794E8E">
        <w:trPr>
          <w:jc w:val="center"/>
        </w:trPr>
        <w:tc>
          <w:tcPr>
            <w:tcW w:w="5655" w:type="dxa"/>
            <w:vAlign w:val="center"/>
          </w:tcPr>
          <w:p w14:paraId="0C51CFAA" w14:textId="5B7AA1C7" w:rsidR="00305119" w:rsidRPr="00351151" w:rsidRDefault="00C47554" w:rsidP="00794E8E">
            <w:pPr>
              <w:pStyle w:val="ListParagraph"/>
              <w:spacing w:after="0" w:line="336" w:lineRule="auto"/>
              <w:ind w:left="0"/>
              <w:contextualSpacing w:val="0"/>
              <w:rPr>
                <w:rFonts w:ascii="Times New Roman" w:hAnsi="Times New Roman" w:cs="Times New Roman"/>
                <w:sz w:val="26"/>
                <w:szCs w:val="26"/>
              </w:rPr>
            </w:pPr>
            <w:r w:rsidRPr="00351151">
              <w:rPr>
                <w:rFonts w:ascii="Times New Roman" w:hAnsi="Times New Roman" w:cs="Times New Roman"/>
                <w:noProof/>
                <w:sz w:val="26"/>
                <w:szCs w:val="26"/>
                <w:lang w:val="en-GB"/>
              </w:rPr>
              <w:t>P</w:t>
            </w:r>
            <w:r w:rsidR="00305119" w:rsidRPr="00351151">
              <w:rPr>
                <w:rFonts w:ascii="Times New Roman" w:hAnsi="Times New Roman" w:cs="Times New Roman"/>
                <w:noProof/>
                <w:sz w:val="26"/>
                <w:szCs w:val="26"/>
                <w:lang w:val="en-GB"/>
              </w:rPr>
              <w:t>hải chi trả thêm do không đúng nơi đăng ký</w:t>
            </w:r>
            <w:r w:rsidR="00305119" w:rsidRPr="00351151">
              <w:rPr>
                <w:rFonts w:ascii="Times New Roman" w:hAnsi="Times New Roman" w:cs="Times New Roman"/>
                <w:sz w:val="26"/>
                <w:szCs w:val="26"/>
              </w:rPr>
              <w:t xml:space="preserve"> </w:t>
            </w:r>
          </w:p>
          <w:p w14:paraId="3998712B" w14:textId="77777777" w:rsidR="00305119" w:rsidRPr="00351151" w:rsidRDefault="00305119" w:rsidP="00794E8E">
            <w:pPr>
              <w:pStyle w:val="ListParagraph"/>
              <w:spacing w:after="0" w:line="336" w:lineRule="auto"/>
              <w:contextualSpacing w:val="0"/>
              <w:rPr>
                <w:rFonts w:ascii="Times New Roman" w:hAnsi="Times New Roman" w:cs="Times New Roman"/>
                <w:sz w:val="26"/>
                <w:szCs w:val="26"/>
              </w:rPr>
            </w:pPr>
            <w:r w:rsidRPr="00351151">
              <w:rPr>
                <w:rFonts w:ascii="Times New Roman" w:hAnsi="Times New Roman" w:cs="Times New Roman"/>
                <w:sz w:val="26"/>
                <w:szCs w:val="26"/>
              </w:rPr>
              <w:t>Có</w:t>
            </w:r>
          </w:p>
          <w:p w14:paraId="283A523E" w14:textId="77777777" w:rsidR="00305119" w:rsidRPr="00351151" w:rsidRDefault="00305119" w:rsidP="00794E8E">
            <w:pPr>
              <w:pStyle w:val="ListParagraph"/>
              <w:spacing w:after="0" w:line="336" w:lineRule="auto"/>
              <w:contextualSpacing w:val="0"/>
              <w:rPr>
                <w:rFonts w:ascii="Times New Roman" w:hAnsi="Times New Roman" w:cs="Times New Roman"/>
                <w:sz w:val="26"/>
                <w:szCs w:val="26"/>
              </w:rPr>
            </w:pPr>
            <w:r w:rsidRPr="00351151">
              <w:rPr>
                <w:rFonts w:ascii="Times New Roman" w:hAnsi="Times New Roman" w:cs="Times New Roman"/>
                <w:sz w:val="26"/>
                <w:szCs w:val="26"/>
              </w:rPr>
              <w:t xml:space="preserve">Không </w:t>
            </w:r>
          </w:p>
        </w:tc>
        <w:tc>
          <w:tcPr>
            <w:tcW w:w="1559" w:type="dxa"/>
            <w:vAlign w:val="center"/>
          </w:tcPr>
          <w:p w14:paraId="43419BFB" w14:textId="77777777" w:rsidR="0048475E" w:rsidRPr="00351151" w:rsidRDefault="0048475E" w:rsidP="00794E8E">
            <w:pPr>
              <w:pStyle w:val="ListParagraph"/>
              <w:spacing w:after="0" w:line="336" w:lineRule="auto"/>
              <w:ind w:left="0"/>
              <w:contextualSpacing w:val="0"/>
              <w:jc w:val="center"/>
              <w:rPr>
                <w:rFonts w:ascii="Times New Roman" w:hAnsi="Times New Roman" w:cs="Times New Roman"/>
                <w:sz w:val="26"/>
                <w:szCs w:val="26"/>
              </w:rPr>
            </w:pPr>
          </w:p>
          <w:p w14:paraId="2192D508" w14:textId="49E076FD" w:rsidR="00305119" w:rsidRPr="00351151" w:rsidRDefault="00A11F6C" w:rsidP="00794E8E">
            <w:pPr>
              <w:pStyle w:val="ListParagraph"/>
              <w:spacing w:after="0" w:line="336" w:lineRule="auto"/>
              <w:ind w:left="0"/>
              <w:contextualSpacing w:val="0"/>
              <w:jc w:val="center"/>
              <w:rPr>
                <w:rFonts w:ascii="Times New Roman" w:hAnsi="Times New Roman" w:cs="Times New Roman"/>
                <w:sz w:val="26"/>
                <w:szCs w:val="26"/>
              </w:rPr>
            </w:pPr>
            <w:r w:rsidRPr="00351151">
              <w:rPr>
                <w:rFonts w:ascii="Times New Roman" w:hAnsi="Times New Roman" w:cs="Times New Roman"/>
                <w:sz w:val="26"/>
                <w:szCs w:val="26"/>
              </w:rPr>
              <w:t>43</w:t>
            </w:r>
          </w:p>
          <w:p w14:paraId="0C28CA9A" w14:textId="2FEA1459" w:rsidR="00A11F6C" w:rsidRPr="00351151" w:rsidRDefault="00A11F6C" w:rsidP="00794E8E">
            <w:pPr>
              <w:pStyle w:val="ListParagraph"/>
              <w:spacing w:after="0" w:line="336" w:lineRule="auto"/>
              <w:ind w:left="0"/>
              <w:contextualSpacing w:val="0"/>
              <w:jc w:val="center"/>
              <w:rPr>
                <w:rFonts w:ascii="Times New Roman" w:hAnsi="Times New Roman" w:cs="Times New Roman"/>
                <w:sz w:val="26"/>
                <w:szCs w:val="26"/>
              </w:rPr>
            </w:pPr>
            <w:r w:rsidRPr="00351151">
              <w:rPr>
                <w:rFonts w:ascii="Times New Roman" w:hAnsi="Times New Roman" w:cs="Times New Roman"/>
                <w:sz w:val="26"/>
                <w:szCs w:val="26"/>
              </w:rPr>
              <w:t>418</w:t>
            </w:r>
          </w:p>
        </w:tc>
        <w:tc>
          <w:tcPr>
            <w:tcW w:w="1560" w:type="dxa"/>
            <w:vAlign w:val="center"/>
          </w:tcPr>
          <w:p w14:paraId="5BD9730B" w14:textId="77777777" w:rsidR="0048475E" w:rsidRPr="00351151" w:rsidRDefault="0048475E" w:rsidP="00794E8E">
            <w:pPr>
              <w:pStyle w:val="ListParagraph"/>
              <w:spacing w:after="0" w:line="336" w:lineRule="auto"/>
              <w:ind w:left="0"/>
              <w:contextualSpacing w:val="0"/>
              <w:jc w:val="center"/>
              <w:rPr>
                <w:rFonts w:ascii="Times New Roman" w:hAnsi="Times New Roman" w:cs="Times New Roman"/>
                <w:sz w:val="26"/>
                <w:szCs w:val="26"/>
              </w:rPr>
            </w:pPr>
          </w:p>
          <w:p w14:paraId="649361A5" w14:textId="4709BE61" w:rsidR="00305119" w:rsidRPr="00351151" w:rsidRDefault="00305119" w:rsidP="00794E8E">
            <w:pPr>
              <w:pStyle w:val="ListParagraph"/>
              <w:spacing w:after="0" w:line="336" w:lineRule="auto"/>
              <w:ind w:left="0"/>
              <w:contextualSpacing w:val="0"/>
              <w:jc w:val="center"/>
              <w:rPr>
                <w:rFonts w:ascii="Times New Roman" w:hAnsi="Times New Roman" w:cs="Times New Roman"/>
                <w:sz w:val="26"/>
                <w:szCs w:val="26"/>
              </w:rPr>
            </w:pPr>
            <w:r w:rsidRPr="00351151">
              <w:rPr>
                <w:rFonts w:ascii="Times New Roman" w:hAnsi="Times New Roman" w:cs="Times New Roman"/>
                <w:sz w:val="26"/>
                <w:szCs w:val="26"/>
              </w:rPr>
              <w:t>9,3</w:t>
            </w:r>
          </w:p>
          <w:p w14:paraId="25282D69" w14:textId="31DD4FFC" w:rsidR="00305119" w:rsidRPr="00351151" w:rsidRDefault="00305119" w:rsidP="00794E8E">
            <w:pPr>
              <w:pStyle w:val="ListParagraph"/>
              <w:spacing w:after="0" w:line="336" w:lineRule="auto"/>
              <w:ind w:left="0"/>
              <w:contextualSpacing w:val="0"/>
              <w:jc w:val="center"/>
              <w:rPr>
                <w:rFonts w:ascii="Times New Roman" w:hAnsi="Times New Roman" w:cs="Times New Roman"/>
                <w:sz w:val="26"/>
                <w:szCs w:val="26"/>
              </w:rPr>
            </w:pPr>
            <w:r w:rsidRPr="00351151">
              <w:rPr>
                <w:rFonts w:ascii="Times New Roman" w:hAnsi="Times New Roman" w:cs="Times New Roman"/>
                <w:sz w:val="26"/>
                <w:szCs w:val="26"/>
              </w:rPr>
              <w:t>90,7</w:t>
            </w:r>
          </w:p>
        </w:tc>
      </w:tr>
      <w:tr w:rsidR="00305119" w:rsidRPr="00351151" w14:paraId="361431C3" w14:textId="77777777" w:rsidTr="00794E8E">
        <w:trPr>
          <w:jc w:val="center"/>
        </w:trPr>
        <w:tc>
          <w:tcPr>
            <w:tcW w:w="5655" w:type="dxa"/>
            <w:vAlign w:val="center"/>
          </w:tcPr>
          <w:p w14:paraId="6CD29D76" w14:textId="4CB04D6C" w:rsidR="00305119" w:rsidRPr="00351151" w:rsidRDefault="00C47554" w:rsidP="00794E8E">
            <w:pPr>
              <w:pStyle w:val="ListParagraph"/>
              <w:spacing w:after="0" w:line="336" w:lineRule="auto"/>
              <w:ind w:left="0"/>
              <w:contextualSpacing w:val="0"/>
              <w:rPr>
                <w:rFonts w:ascii="Times New Roman" w:hAnsi="Times New Roman" w:cs="Times New Roman"/>
                <w:noProof/>
                <w:sz w:val="26"/>
                <w:szCs w:val="26"/>
                <w:lang w:val="en-GB"/>
              </w:rPr>
            </w:pPr>
            <w:r w:rsidRPr="00351151">
              <w:rPr>
                <w:rFonts w:ascii="Times New Roman" w:hAnsi="Times New Roman" w:cs="Times New Roman"/>
                <w:noProof/>
                <w:sz w:val="26"/>
                <w:szCs w:val="26"/>
                <w:lang w:val="en-GB"/>
              </w:rPr>
              <w:t>P</w:t>
            </w:r>
            <w:r w:rsidR="00305119" w:rsidRPr="00351151">
              <w:rPr>
                <w:rFonts w:ascii="Times New Roman" w:hAnsi="Times New Roman" w:cs="Times New Roman"/>
                <w:noProof/>
                <w:sz w:val="26"/>
                <w:szCs w:val="26"/>
                <w:lang w:val="en-GB"/>
              </w:rPr>
              <w:t>hải chi trả thêm do điều trị vượt mức BHYT</w:t>
            </w:r>
          </w:p>
          <w:p w14:paraId="6E597B2F" w14:textId="77777777" w:rsidR="00305119" w:rsidRPr="00351151" w:rsidRDefault="00305119" w:rsidP="00794E8E">
            <w:pPr>
              <w:pStyle w:val="ListParagraph"/>
              <w:spacing w:after="0" w:line="336" w:lineRule="auto"/>
              <w:contextualSpacing w:val="0"/>
              <w:rPr>
                <w:rFonts w:ascii="Times New Roman" w:hAnsi="Times New Roman" w:cs="Times New Roman"/>
                <w:sz w:val="26"/>
                <w:szCs w:val="26"/>
              </w:rPr>
            </w:pPr>
            <w:r w:rsidRPr="00351151">
              <w:rPr>
                <w:rFonts w:ascii="Times New Roman" w:hAnsi="Times New Roman" w:cs="Times New Roman"/>
                <w:sz w:val="26"/>
                <w:szCs w:val="26"/>
              </w:rPr>
              <w:t>Có</w:t>
            </w:r>
          </w:p>
          <w:p w14:paraId="6DD60D0F" w14:textId="79D7BDA5" w:rsidR="00305119" w:rsidRPr="00351151" w:rsidRDefault="00305119" w:rsidP="00794E8E">
            <w:pPr>
              <w:pStyle w:val="ListParagraph"/>
              <w:spacing w:after="0" w:line="336" w:lineRule="auto"/>
              <w:contextualSpacing w:val="0"/>
              <w:rPr>
                <w:rFonts w:ascii="Times New Roman" w:hAnsi="Times New Roman" w:cs="Times New Roman"/>
                <w:noProof/>
                <w:sz w:val="26"/>
                <w:szCs w:val="26"/>
                <w:lang w:val="en-GB"/>
              </w:rPr>
            </w:pPr>
            <w:r w:rsidRPr="00351151">
              <w:rPr>
                <w:rFonts w:ascii="Times New Roman" w:hAnsi="Times New Roman" w:cs="Times New Roman"/>
                <w:sz w:val="26"/>
                <w:szCs w:val="26"/>
              </w:rPr>
              <w:t>Không</w:t>
            </w:r>
          </w:p>
        </w:tc>
        <w:tc>
          <w:tcPr>
            <w:tcW w:w="1559" w:type="dxa"/>
            <w:vAlign w:val="center"/>
          </w:tcPr>
          <w:p w14:paraId="0A9CD50A" w14:textId="77777777" w:rsidR="0048475E" w:rsidRPr="00351151" w:rsidRDefault="0048475E" w:rsidP="00794E8E">
            <w:pPr>
              <w:pStyle w:val="ListParagraph"/>
              <w:spacing w:after="0" w:line="336" w:lineRule="auto"/>
              <w:ind w:left="0"/>
              <w:contextualSpacing w:val="0"/>
              <w:jc w:val="center"/>
              <w:rPr>
                <w:rFonts w:ascii="Times New Roman" w:hAnsi="Times New Roman" w:cs="Times New Roman"/>
                <w:sz w:val="26"/>
                <w:szCs w:val="26"/>
              </w:rPr>
            </w:pPr>
          </w:p>
          <w:p w14:paraId="421B7898" w14:textId="401F44BD" w:rsidR="00305119" w:rsidRPr="00351151" w:rsidRDefault="00A11F6C" w:rsidP="00794E8E">
            <w:pPr>
              <w:pStyle w:val="ListParagraph"/>
              <w:spacing w:after="0" w:line="336" w:lineRule="auto"/>
              <w:ind w:left="0"/>
              <w:contextualSpacing w:val="0"/>
              <w:jc w:val="center"/>
              <w:rPr>
                <w:rFonts w:ascii="Times New Roman" w:hAnsi="Times New Roman" w:cs="Times New Roman"/>
                <w:sz w:val="26"/>
                <w:szCs w:val="26"/>
              </w:rPr>
            </w:pPr>
            <w:r w:rsidRPr="00351151">
              <w:rPr>
                <w:rFonts w:ascii="Times New Roman" w:hAnsi="Times New Roman" w:cs="Times New Roman"/>
                <w:sz w:val="26"/>
                <w:szCs w:val="26"/>
              </w:rPr>
              <w:t>3</w:t>
            </w:r>
          </w:p>
          <w:p w14:paraId="47BFE638" w14:textId="121C1A3D" w:rsidR="00A11F6C" w:rsidRPr="00351151" w:rsidRDefault="00EC78A4" w:rsidP="00794E8E">
            <w:pPr>
              <w:pStyle w:val="ListParagraph"/>
              <w:spacing w:after="0" w:line="336" w:lineRule="auto"/>
              <w:ind w:left="0"/>
              <w:contextualSpacing w:val="0"/>
              <w:jc w:val="center"/>
              <w:rPr>
                <w:rFonts w:ascii="Times New Roman" w:hAnsi="Times New Roman" w:cs="Times New Roman"/>
                <w:sz w:val="26"/>
                <w:szCs w:val="26"/>
              </w:rPr>
            </w:pPr>
            <w:r w:rsidRPr="00351151">
              <w:rPr>
                <w:rFonts w:ascii="Times New Roman" w:hAnsi="Times New Roman" w:cs="Times New Roman"/>
                <w:sz w:val="26"/>
                <w:szCs w:val="26"/>
              </w:rPr>
              <w:t>458</w:t>
            </w:r>
          </w:p>
        </w:tc>
        <w:tc>
          <w:tcPr>
            <w:tcW w:w="1560" w:type="dxa"/>
            <w:vAlign w:val="center"/>
          </w:tcPr>
          <w:p w14:paraId="142A081B" w14:textId="77777777" w:rsidR="0048475E" w:rsidRPr="00351151" w:rsidRDefault="0048475E" w:rsidP="00794E8E">
            <w:pPr>
              <w:pStyle w:val="ListParagraph"/>
              <w:spacing w:after="0" w:line="336" w:lineRule="auto"/>
              <w:ind w:left="0"/>
              <w:contextualSpacing w:val="0"/>
              <w:jc w:val="center"/>
              <w:rPr>
                <w:rFonts w:ascii="Times New Roman" w:hAnsi="Times New Roman" w:cs="Times New Roman"/>
                <w:sz w:val="26"/>
                <w:szCs w:val="26"/>
              </w:rPr>
            </w:pPr>
          </w:p>
          <w:p w14:paraId="12523929" w14:textId="5B274D02" w:rsidR="00305119" w:rsidRPr="00351151" w:rsidRDefault="00EC78A4" w:rsidP="00794E8E">
            <w:pPr>
              <w:pStyle w:val="ListParagraph"/>
              <w:spacing w:after="0" w:line="336" w:lineRule="auto"/>
              <w:ind w:left="0"/>
              <w:contextualSpacing w:val="0"/>
              <w:jc w:val="center"/>
              <w:rPr>
                <w:rFonts w:ascii="Times New Roman" w:hAnsi="Times New Roman" w:cs="Times New Roman"/>
                <w:sz w:val="26"/>
                <w:szCs w:val="26"/>
              </w:rPr>
            </w:pPr>
            <w:r w:rsidRPr="00351151">
              <w:rPr>
                <w:rFonts w:ascii="Times New Roman" w:hAnsi="Times New Roman" w:cs="Times New Roman"/>
                <w:sz w:val="26"/>
                <w:szCs w:val="26"/>
              </w:rPr>
              <w:t>0,7</w:t>
            </w:r>
          </w:p>
          <w:p w14:paraId="27EFD03B" w14:textId="0DC21E12" w:rsidR="00305119" w:rsidRPr="00351151" w:rsidRDefault="00EC78A4" w:rsidP="00794E8E">
            <w:pPr>
              <w:pStyle w:val="ListParagraph"/>
              <w:spacing w:after="0" w:line="336" w:lineRule="auto"/>
              <w:ind w:left="0"/>
              <w:contextualSpacing w:val="0"/>
              <w:jc w:val="center"/>
              <w:rPr>
                <w:rFonts w:ascii="Times New Roman" w:hAnsi="Times New Roman" w:cs="Times New Roman"/>
                <w:sz w:val="26"/>
                <w:szCs w:val="26"/>
              </w:rPr>
            </w:pPr>
            <w:r w:rsidRPr="00351151">
              <w:rPr>
                <w:rFonts w:ascii="Times New Roman" w:hAnsi="Times New Roman" w:cs="Times New Roman"/>
                <w:sz w:val="26"/>
                <w:szCs w:val="26"/>
              </w:rPr>
              <w:t>99,3</w:t>
            </w:r>
          </w:p>
        </w:tc>
      </w:tr>
    </w:tbl>
    <w:p w14:paraId="65DBFA93" w14:textId="6B0851EF" w:rsidR="00C47554" w:rsidRPr="00351151" w:rsidRDefault="00C47554" w:rsidP="00794E8E">
      <w:pPr>
        <w:pStyle w:val="ListParagraph"/>
        <w:spacing w:before="120" w:after="0" w:line="336" w:lineRule="auto"/>
        <w:ind w:left="0" w:firstLine="720"/>
        <w:contextualSpacing w:val="0"/>
        <w:jc w:val="both"/>
        <w:rPr>
          <w:rFonts w:ascii="Times New Roman" w:hAnsi="Times New Roman" w:cs="Times New Roman"/>
          <w:noProof/>
          <w:sz w:val="26"/>
          <w:szCs w:val="26"/>
          <w:lang w:val="en-GB"/>
        </w:rPr>
      </w:pPr>
      <w:r w:rsidRPr="00351151">
        <w:rPr>
          <w:rFonts w:ascii="Times New Roman" w:hAnsi="Times New Roman" w:cs="Times New Roman"/>
          <w:sz w:val="26"/>
          <w:szCs w:val="26"/>
        </w:rPr>
        <w:t>Bảng 3.</w:t>
      </w:r>
      <w:r w:rsidR="0048475E" w:rsidRPr="00351151">
        <w:rPr>
          <w:rFonts w:ascii="Times New Roman" w:hAnsi="Times New Roman" w:cs="Times New Roman"/>
          <w:sz w:val="26"/>
          <w:szCs w:val="26"/>
        </w:rPr>
        <w:t>12</w:t>
      </w:r>
      <w:r w:rsidRPr="00351151">
        <w:rPr>
          <w:rFonts w:ascii="Times New Roman" w:hAnsi="Times New Roman" w:cs="Times New Roman"/>
          <w:sz w:val="26"/>
          <w:szCs w:val="26"/>
        </w:rPr>
        <w:t xml:space="preserve"> cho biết tỷ lệ người có thẻ BHYT </w:t>
      </w:r>
      <w:r w:rsidRPr="00351151">
        <w:rPr>
          <w:rFonts w:ascii="Times New Roman" w:hAnsi="Times New Roman" w:cs="Times New Roman"/>
          <w:noProof/>
          <w:sz w:val="26"/>
          <w:szCs w:val="26"/>
          <w:lang w:val="en-GB"/>
        </w:rPr>
        <w:t xml:space="preserve">Phải chi trả thêm do không đúng nơi đăng ký chiếm 9,3% và phải chi trả thêm do điều trị vượt mức BHYT chiếm </w:t>
      </w:r>
      <w:r w:rsidR="00EC78A4" w:rsidRPr="00351151">
        <w:rPr>
          <w:rFonts w:ascii="Times New Roman" w:hAnsi="Times New Roman" w:cs="Times New Roman"/>
          <w:noProof/>
          <w:sz w:val="26"/>
          <w:szCs w:val="26"/>
          <w:lang w:val="en-GB"/>
        </w:rPr>
        <w:t>0,3</w:t>
      </w:r>
      <w:r w:rsidRPr="00351151">
        <w:rPr>
          <w:rFonts w:ascii="Times New Roman" w:hAnsi="Times New Roman" w:cs="Times New Roman"/>
          <w:noProof/>
          <w:sz w:val="26"/>
          <w:szCs w:val="26"/>
          <w:lang w:val="en-GB"/>
        </w:rPr>
        <w:t>%.</w:t>
      </w:r>
    </w:p>
    <w:p w14:paraId="206BAD2A" w14:textId="224B1CB7" w:rsidR="00B92729" w:rsidRPr="00351151" w:rsidRDefault="00843B1C" w:rsidP="00794E8E">
      <w:pPr>
        <w:pStyle w:val="Caption"/>
        <w:spacing w:line="360" w:lineRule="auto"/>
        <w:jc w:val="center"/>
        <w:rPr>
          <w:rFonts w:cs="Times New Roman"/>
          <w:szCs w:val="26"/>
        </w:rPr>
      </w:pPr>
      <w:bookmarkStart w:id="311" w:name="_Toc15505464"/>
      <w:bookmarkStart w:id="312" w:name="_Toc28080270"/>
      <w:r w:rsidRPr="00351151">
        <w:t>Bả</w:t>
      </w:r>
      <w:r w:rsidR="00794E8E" w:rsidRPr="00351151">
        <w:t>ng 3.</w:t>
      </w:r>
      <w:fldSimple w:instr=" SEQ Bảng_3. \* ARABIC ">
        <w:r w:rsidR="00FA2275">
          <w:rPr>
            <w:noProof/>
          </w:rPr>
          <w:t>13</w:t>
        </w:r>
      </w:fldSimple>
      <w:r w:rsidR="00B92729" w:rsidRPr="00351151">
        <w:rPr>
          <w:rFonts w:cs="Times New Roman"/>
          <w:sz w:val="24"/>
          <w:szCs w:val="26"/>
        </w:rPr>
        <w:t xml:space="preserve">. </w:t>
      </w:r>
      <w:r w:rsidR="00B92729" w:rsidRPr="00351151">
        <w:rPr>
          <w:rFonts w:cs="Times New Roman"/>
          <w:szCs w:val="26"/>
        </w:rPr>
        <w:t xml:space="preserve">Tỷ lệ chuyển tuyến và lý do chuyển tuyến của người có thẻ BHYT trong </w:t>
      </w:r>
      <w:r w:rsidR="00E53DD8" w:rsidRPr="00351151">
        <w:rPr>
          <w:rFonts w:cs="Times New Roman"/>
          <w:szCs w:val="26"/>
        </w:rPr>
        <w:t xml:space="preserve">KCB </w:t>
      </w:r>
      <w:r w:rsidR="00B92729" w:rsidRPr="00351151">
        <w:rPr>
          <w:rFonts w:cs="Times New Roman"/>
          <w:szCs w:val="26"/>
        </w:rPr>
        <w:t>gần đây nhất</w:t>
      </w:r>
      <w:r w:rsidR="00FD54C0" w:rsidRPr="00351151">
        <w:rPr>
          <w:rFonts w:cs="Times New Roman"/>
          <w:szCs w:val="26"/>
        </w:rPr>
        <w:t xml:space="preserve"> (n=461)</w:t>
      </w:r>
      <w:bookmarkEnd w:id="311"/>
      <w:bookmarkEnd w:id="312"/>
    </w:p>
    <w:tbl>
      <w:tblPr>
        <w:tblStyle w:val="TableGrid"/>
        <w:tblW w:w="8774" w:type="dxa"/>
        <w:jc w:val="center"/>
        <w:tblLayout w:type="fixed"/>
        <w:tblLook w:val="04A0" w:firstRow="1" w:lastRow="0" w:firstColumn="1" w:lastColumn="0" w:noHBand="0" w:noVBand="1"/>
      </w:tblPr>
      <w:tblGrid>
        <w:gridCol w:w="5655"/>
        <w:gridCol w:w="1559"/>
        <w:gridCol w:w="1560"/>
      </w:tblGrid>
      <w:tr w:rsidR="00B92729" w:rsidRPr="00351151" w14:paraId="11927D35" w14:textId="77777777" w:rsidTr="00794E8E">
        <w:trPr>
          <w:jc w:val="center"/>
        </w:trPr>
        <w:tc>
          <w:tcPr>
            <w:tcW w:w="5655" w:type="dxa"/>
          </w:tcPr>
          <w:p w14:paraId="5DDED5DC" w14:textId="1D76F7DE" w:rsidR="00B92729" w:rsidRPr="00351151" w:rsidRDefault="00E53DD8" w:rsidP="00794E8E">
            <w:pPr>
              <w:pStyle w:val="ListParagraph"/>
              <w:widowControl w:val="0"/>
              <w:spacing w:after="0" w:line="336" w:lineRule="auto"/>
              <w:ind w:left="0"/>
              <w:contextualSpacing w:val="0"/>
              <w:jc w:val="center"/>
              <w:rPr>
                <w:rFonts w:ascii="Times New Roman" w:hAnsi="Times New Roman" w:cs="Times New Roman"/>
                <w:b/>
                <w:sz w:val="26"/>
                <w:szCs w:val="26"/>
              </w:rPr>
            </w:pPr>
            <w:r w:rsidRPr="00351151">
              <w:rPr>
                <w:rFonts w:ascii="Times New Roman" w:hAnsi="Times New Roman" w:cs="Times New Roman"/>
                <w:b/>
                <w:sz w:val="26"/>
                <w:szCs w:val="26"/>
              </w:rPr>
              <w:t>Nội dung</w:t>
            </w:r>
          </w:p>
        </w:tc>
        <w:tc>
          <w:tcPr>
            <w:tcW w:w="1559" w:type="dxa"/>
          </w:tcPr>
          <w:p w14:paraId="48BF3C34" w14:textId="77777777" w:rsidR="00B92729" w:rsidRPr="00351151" w:rsidRDefault="00B92729" w:rsidP="00794E8E">
            <w:pPr>
              <w:pStyle w:val="ListParagraph"/>
              <w:spacing w:after="0" w:line="336" w:lineRule="auto"/>
              <w:ind w:left="0"/>
              <w:jc w:val="center"/>
              <w:rPr>
                <w:rFonts w:ascii="Times New Roman" w:hAnsi="Times New Roman" w:cs="Times New Roman"/>
                <w:b/>
                <w:sz w:val="26"/>
                <w:szCs w:val="26"/>
              </w:rPr>
            </w:pPr>
            <w:r w:rsidRPr="00351151">
              <w:rPr>
                <w:rFonts w:ascii="Times New Roman" w:hAnsi="Times New Roman" w:cs="Times New Roman"/>
                <w:b/>
                <w:sz w:val="26"/>
                <w:szCs w:val="26"/>
              </w:rPr>
              <w:t>Số lượng</w:t>
            </w:r>
          </w:p>
        </w:tc>
        <w:tc>
          <w:tcPr>
            <w:tcW w:w="1560" w:type="dxa"/>
          </w:tcPr>
          <w:p w14:paraId="6B756437" w14:textId="77777777" w:rsidR="00B92729" w:rsidRPr="00351151" w:rsidRDefault="00B92729" w:rsidP="00794E8E">
            <w:pPr>
              <w:pStyle w:val="ListParagraph"/>
              <w:spacing w:after="0" w:line="336" w:lineRule="auto"/>
              <w:ind w:left="0"/>
              <w:jc w:val="center"/>
              <w:rPr>
                <w:rFonts w:ascii="Times New Roman" w:hAnsi="Times New Roman" w:cs="Times New Roman"/>
                <w:b/>
                <w:sz w:val="26"/>
                <w:szCs w:val="26"/>
              </w:rPr>
            </w:pPr>
            <w:r w:rsidRPr="00351151">
              <w:rPr>
                <w:rFonts w:ascii="Times New Roman" w:hAnsi="Times New Roman" w:cs="Times New Roman"/>
                <w:b/>
                <w:sz w:val="26"/>
                <w:szCs w:val="26"/>
              </w:rPr>
              <w:t>Tỷ lệ (%)</w:t>
            </w:r>
          </w:p>
        </w:tc>
      </w:tr>
      <w:tr w:rsidR="00B92729" w:rsidRPr="00351151" w14:paraId="4277C343" w14:textId="77777777" w:rsidTr="00794E8E">
        <w:trPr>
          <w:jc w:val="center"/>
        </w:trPr>
        <w:tc>
          <w:tcPr>
            <w:tcW w:w="5655" w:type="dxa"/>
          </w:tcPr>
          <w:p w14:paraId="4B98053D" w14:textId="0A9D2983" w:rsidR="00B92729" w:rsidRPr="00351151" w:rsidRDefault="00B92729" w:rsidP="00794E8E">
            <w:pPr>
              <w:pStyle w:val="ListParagraph"/>
              <w:spacing w:after="0" w:line="336" w:lineRule="auto"/>
              <w:ind w:left="0"/>
              <w:contextualSpacing w:val="0"/>
              <w:rPr>
                <w:rFonts w:ascii="Times New Roman" w:hAnsi="Times New Roman" w:cs="Times New Roman"/>
                <w:sz w:val="26"/>
                <w:szCs w:val="26"/>
              </w:rPr>
            </w:pPr>
            <w:r w:rsidRPr="00351151">
              <w:rPr>
                <w:rFonts w:ascii="Times New Roman" w:hAnsi="Times New Roman" w:cs="Times New Roman"/>
                <w:sz w:val="26"/>
                <w:szCs w:val="26"/>
              </w:rPr>
              <w:t xml:space="preserve">Chuyển tuyến không </w:t>
            </w:r>
          </w:p>
          <w:p w14:paraId="220DD0F3" w14:textId="77777777" w:rsidR="00B92729" w:rsidRPr="00351151" w:rsidRDefault="00B92729" w:rsidP="00794E8E">
            <w:pPr>
              <w:pStyle w:val="ListParagraph"/>
              <w:spacing w:after="0" w:line="336" w:lineRule="auto"/>
              <w:contextualSpacing w:val="0"/>
              <w:rPr>
                <w:rFonts w:ascii="Times New Roman" w:hAnsi="Times New Roman" w:cs="Times New Roman"/>
                <w:sz w:val="26"/>
                <w:szCs w:val="26"/>
              </w:rPr>
            </w:pPr>
            <w:r w:rsidRPr="00351151">
              <w:rPr>
                <w:rFonts w:ascii="Times New Roman" w:hAnsi="Times New Roman" w:cs="Times New Roman"/>
                <w:sz w:val="26"/>
                <w:szCs w:val="26"/>
              </w:rPr>
              <w:t>Có</w:t>
            </w:r>
          </w:p>
          <w:p w14:paraId="0715C150" w14:textId="77777777" w:rsidR="00B92729" w:rsidRPr="00351151" w:rsidRDefault="00B92729" w:rsidP="00794E8E">
            <w:pPr>
              <w:pStyle w:val="ListParagraph"/>
              <w:spacing w:after="0" w:line="336" w:lineRule="auto"/>
              <w:contextualSpacing w:val="0"/>
              <w:rPr>
                <w:rFonts w:ascii="Times New Roman" w:hAnsi="Times New Roman" w:cs="Times New Roman"/>
                <w:sz w:val="26"/>
                <w:szCs w:val="26"/>
              </w:rPr>
            </w:pPr>
            <w:r w:rsidRPr="00351151">
              <w:rPr>
                <w:rFonts w:ascii="Times New Roman" w:hAnsi="Times New Roman" w:cs="Times New Roman"/>
                <w:sz w:val="26"/>
                <w:szCs w:val="26"/>
              </w:rPr>
              <w:t>Không</w:t>
            </w:r>
          </w:p>
        </w:tc>
        <w:tc>
          <w:tcPr>
            <w:tcW w:w="1559" w:type="dxa"/>
          </w:tcPr>
          <w:p w14:paraId="36996E20" w14:textId="77777777" w:rsidR="00794E8E" w:rsidRPr="00351151" w:rsidRDefault="00794E8E" w:rsidP="00794E8E">
            <w:pPr>
              <w:pStyle w:val="ListParagraph"/>
              <w:spacing w:after="0" w:line="336" w:lineRule="auto"/>
              <w:ind w:left="0"/>
              <w:contextualSpacing w:val="0"/>
              <w:jc w:val="center"/>
              <w:rPr>
                <w:rFonts w:ascii="Times New Roman" w:hAnsi="Times New Roman" w:cs="Times New Roman"/>
                <w:sz w:val="26"/>
                <w:szCs w:val="26"/>
              </w:rPr>
            </w:pPr>
          </w:p>
          <w:p w14:paraId="68A5D507" w14:textId="05661FA4" w:rsidR="00B92729" w:rsidRPr="00351151" w:rsidRDefault="00EF0455" w:rsidP="00794E8E">
            <w:pPr>
              <w:pStyle w:val="ListParagraph"/>
              <w:spacing w:after="0" w:line="336" w:lineRule="auto"/>
              <w:ind w:left="0"/>
              <w:contextualSpacing w:val="0"/>
              <w:jc w:val="center"/>
              <w:rPr>
                <w:rFonts w:ascii="Times New Roman" w:hAnsi="Times New Roman" w:cs="Times New Roman"/>
                <w:sz w:val="26"/>
                <w:szCs w:val="26"/>
              </w:rPr>
            </w:pPr>
            <w:r w:rsidRPr="00351151">
              <w:rPr>
                <w:rFonts w:ascii="Times New Roman" w:hAnsi="Times New Roman" w:cs="Times New Roman"/>
                <w:sz w:val="26"/>
                <w:szCs w:val="26"/>
              </w:rPr>
              <w:t>114</w:t>
            </w:r>
          </w:p>
          <w:p w14:paraId="3CEA6BDF" w14:textId="393C1CE9" w:rsidR="00B92729" w:rsidRPr="00351151" w:rsidRDefault="00EC78A4" w:rsidP="00794E8E">
            <w:pPr>
              <w:pStyle w:val="ListParagraph"/>
              <w:spacing w:after="0" w:line="336" w:lineRule="auto"/>
              <w:ind w:left="0"/>
              <w:contextualSpacing w:val="0"/>
              <w:jc w:val="center"/>
              <w:rPr>
                <w:rFonts w:ascii="Times New Roman" w:hAnsi="Times New Roman" w:cs="Times New Roman"/>
                <w:sz w:val="26"/>
                <w:szCs w:val="26"/>
              </w:rPr>
            </w:pPr>
            <w:r w:rsidRPr="00351151">
              <w:rPr>
                <w:rFonts w:ascii="Times New Roman" w:hAnsi="Times New Roman" w:cs="Times New Roman"/>
                <w:sz w:val="26"/>
                <w:szCs w:val="26"/>
              </w:rPr>
              <w:t>347</w:t>
            </w:r>
          </w:p>
        </w:tc>
        <w:tc>
          <w:tcPr>
            <w:tcW w:w="1560" w:type="dxa"/>
          </w:tcPr>
          <w:p w14:paraId="37228CB4" w14:textId="77777777" w:rsidR="00794E8E" w:rsidRPr="00351151" w:rsidRDefault="00794E8E" w:rsidP="00794E8E">
            <w:pPr>
              <w:pStyle w:val="ListParagraph"/>
              <w:spacing w:after="0" w:line="336" w:lineRule="auto"/>
              <w:ind w:left="0"/>
              <w:contextualSpacing w:val="0"/>
              <w:jc w:val="center"/>
              <w:rPr>
                <w:rFonts w:ascii="Times New Roman" w:hAnsi="Times New Roman" w:cs="Times New Roman"/>
                <w:sz w:val="26"/>
                <w:szCs w:val="26"/>
              </w:rPr>
            </w:pPr>
          </w:p>
          <w:p w14:paraId="08392D4C" w14:textId="44957791" w:rsidR="00B92729" w:rsidRPr="00351151" w:rsidRDefault="00EC78A4" w:rsidP="00794E8E">
            <w:pPr>
              <w:pStyle w:val="ListParagraph"/>
              <w:spacing w:after="0" w:line="336" w:lineRule="auto"/>
              <w:ind w:left="0"/>
              <w:contextualSpacing w:val="0"/>
              <w:jc w:val="center"/>
              <w:rPr>
                <w:rFonts w:ascii="Times New Roman" w:hAnsi="Times New Roman" w:cs="Times New Roman"/>
                <w:sz w:val="26"/>
                <w:szCs w:val="26"/>
              </w:rPr>
            </w:pPr>
            <w:r w:rsidRPr="00351151">
              <w:rPr>
                <w:rFonts w:ascii="Times New Roman" w:hAnsi="Times New Roman" w:cs="Times New Roman"/>
                <w:sz w:val="26"/>
                <w:szCs w:val="26"/>
              </w:rPr>
              <w:t>15,8</w:t>
            </w:r>
          </w:p>
          <w:p w14:paraId="148B6393" w14:textId="15703A86" w:rsidR="00B92729" w:rsidRPr="00351151" w:rsidRDefault="00EC78A4" w:rsidP="00794E8E">
            <w:pPr>
              <w:pStyle w:val="ListParagraph"/>
              <w:spacing w:after="0" w:line="336" w:lineRule="auto"/>
              <w:ind w:left="0"/>
              <w:contextualSpacing w:val="0"/>
              <w:jc w:val="center"/>
              <w:rPr>
                <w:rFonts w:ascii="Times New Roman" w:hAnsi="Times New Roman" w:cs="Times New Roman"/>
                <w:sz w:val="26"/>
                <w:szCs w:val="26"/>
              </w:rPr>
            </w:pPr>
            <w:r w:rsidRPr="00351151">
              <w:rPr>
                <w:rFonts w:ascii="Times New Roman" w:hAnsi="Times New Roman" w:cs="Times New Roman"/>
                <w:sz w:val="26"/>
                <w:szCs w:val="26"/>
              </w:rPr>
              <w:t>75,2</w:t>
            </w:r>
          </w:p>
        </w:tc>
      </w:tr>
      <w:tr w:rsidR="00B92729" w:rsidRPr="00351151" w14:paraId="13A11747" w14:textId="77777777" w:rsidTr="00794E8E">
        <w:trPr>
          <w:jc w:val="center"/>
        </w:trPr>
        <w:tc>
          <w:tcPr>
            <w:tcW w:w="5655" w:type="dxa"/>
          </w:tcPr>
          <w:p w14:paraId="078AB869" w14:textId="4A4E2E60" w:rsidR="00B92729" w:rsidRPr="00351151" w:rsidRDefault="00B92729" w:rsidP="00794E8E">
            <w:pPr>
              <w:pStyle w:val="ListParagraph"/>
              <w:spacing w:after="0" w:line="336" w:lineRule="auto"/>
              <w:ind w:left="0"/>
              <w:contextualSpacing w:val="0"/>
              <w:rPr>
                <w:rFonts w:ascii="Times New Roman" w:hAnsi="Times New Roman" w:cs="Times New Roman"/>
                <w:sz w:val="26"/>
                <w:szCs w:val="26"/>
              </w:rPr>
            </w:pPr>
            <w:r w:rsidRPr="00351151">
              <w:rPr>
                <w:rFonts w:ascii="Times New Roman" w:hAnsi="Times New Roman" w:cs="Times New Roman"/>
                <w:sz w:val="26"/>
                <w:szCs w:val="26"/>
              </w:rPr>
              <w:t>Nơi chuyển tuyến đế</w:t>
            </w:r>
            <w:r w:rsidR="002F7868" w:rsidRPr="00351151">
              <w:rPr>
                <w:rFonts w:ascii="Times New Roman" w:hAnsi="Times New Roman" w:cs="Times New Roman"/>
                <w:sz w:val="26"/>
                <w:szCs w:val="26"/>
              </w:rPr>
              <w:t xml:space="preserve">n </w:t>
            </w:r>
          </w:p>
          <w:p w14:paraId="6FD14A2A" w14:textId="77777777" w:rsidR="00B92729" w:rsidRPr="00351151" w:rsidRDefault="00B92729" w:rsidP="00794E8E">
            <w:pPr>
              <w:pStyle w:val="ListParagraph"/>
              <w:spacing w:after="0" w:line="336" w:lineRule="auto"/>
              <w:contextualSpacing w:val="0"/>
              <w:rPr>
                <w:rFonts w:ascii="Times New Roman" w:hAnsi="Times New Roman" w:cs="Times New Roman"/>
                <w:sz w:val="26"/>
                <w:szCs w:val="26"/>
              </w:rPr>
            </w:pPr>
            <w:r w:rsidRPr="00351151">
              <w:rPr>
                <w:rFonts w:ascii="Times New Roman" w:hAnsi="Times New Roman" w:cs="Times New Roman"/>
                <w:sz w:val="26"/>
                <w:szCs w:val="26"/>
              </w:rPr>
              <w:t>Bệnh viện trung ương</w:t>
            </w:r>
          </w:p>
          <w:p w14:paraId="4B172C09" w14:textId="77777777" w:rsidR="00B92729" w:rsidRPr="00351151" w:rsidRDefault="00B92729" w:rsidP="00794E8E">
            <w:pPr>
              <w:pStyle w:val="ListParagraph"/>
              <w:spacing w:after="0" w:line="336" w:lineRule="auto"/>
              <w:contextualSpacing w:val="0"/>
              <w:rPr>
                <w:rFonts w:ascii="Times New Roman" w:hAnsi="Times New Roman" w:cs="Times New Roman"/>
                <w:sz w:val="26"/>
                <w:szCs w:val="26"/>
              </w:rPr>
            </w:pPr>
            <w:r w:rsidRPr="00351151">
              <w:rPr>
                <w:rFonts w:ascii="Times New Roman" w:hAnsi="Times New Roman" w:cs="Times New Roman"/>
                <w:sz w:val="26"/>
                <w:szCs w:val="26"/>
              </w:rPr>
              <w:t>Bệnh viện tỉnh</w:t>
            </w:r>
          </w:p>
          <w:p w14:paraId="53013BFF" w14:textId="77777777" w:rsidR="00B92729" w:rsidRPr="00351151" w:rsidRDefault="00B92729" w:rsidP="00794E8E">
            <w:pPr>
              <w:pStyle w:val="ListParagraph"/>
              <w:spacing w:after="0" w:line="336" w:lineRule="auto"/>
              <w:contextualSpacing w:val="0"/>
              <w:rPr>
                <w:rFonts w:ascii="Times New Roman" w:hAnsi="Times New Roman" w:cs="Times New Roman"/>
                <w:sz w:val="26"/>
                <w:szCs w:val="26"/>
              </w:rPr>
            </w:pPr>
            <w:r w:rsidRPr="00351151">
              <w:rPr>
                <w:rFonts w:ascii="Times New Roman" w:hAnsi="Times New Roman" w:cs="Times New Roman"/>
                <w:sz w:val="26"/>
                <w:szCs w:val="26"/>
              </w:rPr>
              <w:t xml:space="preserve">Bệnh viện huyện </w:t>
            </w:r>
          </w:p>
        </w:tc>
        <w:tc>
          <w:tcPr>
            <w:tcW w:w="1559" w:type="dxa"/>
          </w:tcPr>
          <w:p w14:paraId="71678099" w14:textId="77777777" w:rsidR="00B92729" w:rsidRPr="00351151" w:rsidRDefault="00B92729" w:rsidP="00794E8E">
            <w:pPr>
              <w:pStyle w:val="ListParagraph"/>
              <w:spacing w:after="0" w:line="336" w:lineRule="auto"/>
              <w:ind w:left="0"/>
              <w:contextualSpacing w:val="0"/>
              <w:jc w:val="center"/>
              <w:rPr>
                <w:rFonts w:ascii="Times New Roman" w:hAnsi="Times New Roman" w:cs="Times New Roman"/>
                <w:sz w:val="26"/>
                <w:szCs w:val="26"/>
              </w:rPr>
            </w:pPr>
          </w:p>
          <w:p w14:paraId="2ABD5B0E" w14:textId="23405A8E" w:rsidR="00B92729" w:rsidRPr="00351151" w:rsidRDefault="002F7868" w:rsidP="00794E8E">
            <w:pPr>
              <w:pStyle w:val="ListParagraph"/>
              <w:spacing w:after="0" w:line="336" w:lineRule="auto"/>
              <w:ind w:left="0"/>
              <w:contextualSpacing w:val="0"/>
              <w:jc w:val="center"/>
              <w:rPr>
                <w:rFonts w:ascii="Times New Roman" w:hAnsi="Times New Roman" w:cs="Times New Roman"/>
                <w:sz w:val="26"/>
                <w:szCs w:val="26"/>
              </w:rPr>
            </w:pPr>
            <w:r w:rsidRPr="00351151">
              <w:rPr>
                <w:rFonts w:ascii="Times New Roman" w:hAnsi="Times New Roman" w:cs="Times New Roman"/>
                <w:sz w:val="26"/>
                <w:szCs w:val="26"/>
              </w:rPr>
              <w:t>40</w:t>
            </w:r>
          </w:p>
          <w:p w14:paraId="3D5AEA19" w14:textId="57FE0C58" w:rsidR="00B92729" w:rsidRPr="00351151" w:rsidRDefault="002F7868" w:rsidP="00794E8E">
            <w:pPr>
              <w:pStyle w:val="ListParagraph"/>
              <w:spacing w:after="0" w:line="336" w:lineRule="auto"/>
              <w:ind w:left="0"/>
              <w:contextualSpacing w:val="0"/>
              <w:jc w:val="center"/>
              <w:rPr>
                <w:rFonts w:ascii="Times New Roman" w:hAnsi="Times New Roman" w:cs="Times New Roman"/>
                <w:sz w:val="26"/>
                <w:szCs w:val="26"/>
              </w:rPr>
            </w:pPr>
            <w:r w:rsidRPr="00351151">
              <w:rPr>
                <w:rFonts w:ascii="Times New Roman" w:hAnsi="Times New Roman" w:cs="Times New Roman"/>
                <w:sz w:val="26"/>
                <w:szCs w:val="26"/>
              </w:rPr>
              <w:t>73</w:t>
            </w:r>
          </w:p>
          <w:p w14:paraId="63D39BE5" w14:textId="77777777" w:rsidR="00B92729" w:rsidRPr="00351151" w:rsidRDefault="00B92729" w:rsidP="00794E8E">
            <w:pPr>
              <w:pStyle w:val="ListParagraph"/>
              <w:spacing w:after="0" w:line="336" w:lineRule="auto"/>
              <w:ind w:left="0"/>
              <w:contextualSpacing w:val="0"/>
              <w:jc w:val="center"/>
              <w:rPr>
                <w:rFonts w:ascii="Times New Roman" w:hAnsi="Times New Roman" w:cs="Times New Roman"/>
                <w:sz w:val="26"/>
                <w:szCs w:val="26"/>
              </w:rPr>
            </w:pPr>
            <w:r w:rsidRPr="00351151">
              <w:rPr>
                <w:rFonts w:ascii="Times New Roman" w:hAnsi="Times New Roman" w:cs="Times New Roman"/>
                <w:sz w:val="26"/>
                <w:szCs w:val="26"/>
              </w:rPr>
              <w:t>1</w:t>
            </w:r>
          </w:p>
        </w:tc>
        <w:tc>
          <w:tcPr>
            <w:tcW w:w="1560" w:type="dxa"/>
          </w:tcPr>
          <w:p w14:paraId="48107FBA" w14:textId="77777777" w:rsidR="00B92729" w:rsidRPr="00351151" w:rsidRDefault="00B92729" w:rsidP="00794E8E">
            <w:pPr>
              <w:pStyle w:val="ListParagraph"/>
              <w:spacing w:after="0" w:line="336" w:lineRule="auto"/>
              <w:ind w:left="0"/>
              <w:contextualSpacing w:val="0"/>
              <w:jc w:val="center"/>
              <w:rPr>
                <w:rFonts w:ascii="Times New Roman" w:hAnsi="Times New Roman" w:cs="Times New Roman"/>
                <w:sz w:val="26"/>
                <w:szCs w:val="26"/>
              </w:rPr>
            </w:pPr>
          </w:p>
          <w:p w14:paraId="3C00CCC0" w14:textId="77777777" w:rsidR="00B92729" w:rsidRPr="00351151" w:rsidRDefault="00B92729" w:rsidP="00794E8E">
            <w:pPr>
              <w:pStyle w:val="ListParagraph"/>
              <w:spacing w:after="0" w:line="336" w:lineRule="auto"/>
              <w:ind w:left="0"/>
              <w:contextualSpacing w:val="0"/>
              <w:jc w:val="center"/>
              <w:rPr>
                <w:rFonts w:ascii="Times New Roman" w:hAnsi="Times New Roman" w:cs="Times New Roman"/>
                <w:sz w:val="26"/>
                <w:szCs w:val="26"/>
              </w:rPr>
            </w:pPr>
            <w:r w:rsidRPr="00351151">
              <w:rPr>
                <w:rFonts w:ascii="Times New Roman" w:hAnsi="Times New Roman" w:cs="Times New Roman"/>
                <w:sz w:val="26"/>
                <w:szCs w:val="26"/>
              </w:rPr>
              <w:t>35,1</w:t>
            </w:r>
          </w:p>
          <w:p w14:paraId="05BBB4D9" w14:textId="77777777" w:rsidR="00B92729" w:rsidRPr="00351151" w:rsidRDefault="00B92729" w:rsidP="00794E8E">
            <w:pPr>
              <w:pStyle w:val="ListParagraph"/>
              <w:spacing w:after="0" w:line="336" w:lineRule="auto"/>
              <w:ind w:left="0"/>
              <w:contextualSpacing w:val="0"/>
              <w:jc w:val="center"/>
              <w:rPr>
                <w:rFonts w:ascii="Times New Roman" w:hAnsi="Times New Roman" w:cs="Times New Roman"/>
                <w:sz w:val="26"/>
                <w:szCs w:val="26"/>
              </w:rPr>
            </w:pPr>
            <w:r w:rsidRPr="00351151">
              <w:rPr>
                <w:rFonts w:ascii="Times New Roman" w:hAnsi="Times New Roman" w:cs="Times New Roman"/>
                <w:sz w:val="26"/>
                <w:szCs w:val="26"/>
              </w:rPr>
              <w:t>64,0</w:t>
            </w:r>
          </w:p>
          <w:p w14:paraId="0D15AD2C" w14:textId="77777777" w:rsidR="00B92729" w:rsidRPr="00351151" w:rsidRDefault="00B92729" w:rsidP="00794E8E">
            <w:pPr>
              <w:pStyle w:val="ListParagraph"/>
              <w:spacing w:after="0" w:line="336" w:lineRule="auto"/>
              <w:ind w:left="0"/>
              <w:contextualSpacing w:val="0"/>
              <w:jc w:val="center"/>
              <w:rPr>
                <w:rFonts w:ascii="Times New Roman" w:hAnsi="Times New Roman" w:cs="Times New Roman"/>
                <w:sz w:val="26"/>
                <w:szCs w:val="26"/>
              </w:rPr>
            </w:pPr>
            <w:r w:rsidRPr="00351151">
              <w:rPr>
                <w:rFonts w:ascii="Times New Roman" w:hAnsi="Times New Roman" w:cs="Times New Roman"/>
                <w:sz w:val="26"/>
                <w:szCs w:val="26"/>
              </w:rPr>
              <w:t>0,9</w:t>
            </w:r>
          </w:p>
        </w:tc>
      </w:tr>
      <w:tr w:rsidR="00B92729" w:rsidRPr="00351151" w14:paraId="3A023298" w14:textId="77777777" w:rsidTr="00794E8E">
        <w:trPr>
          <w:jc w:val="center"/>
        </w:trPr>
        <w:tc>
          <w:tcPr>
            <w:tcW w:w="5655" w:type="dxa"/>
          </w:tcPr>
          <w:p w14:paraId="2606AB4D" w14:textId="33F3E2A3" w:rsidR="00B92729" w:rsidRPr="00351151" w:rsidRDefault="00B92729" w:rsidP="00794E8E">
            <w:pPr>
              <w:pStyle w:val="ListParagraph"/>
              <w:spacing w:after="0" w:line="336" w:lineRule="auto"/>
              <w:ind w:left="0"/>
              <w:contextualSpacing w:val="0"/>
              <w:rPr>
                <w:rFonts w:ascii="Times New Roman" w:hAnsi="Times New Roman" w:cs="Times New Roman"/>
                <w:sz w:val="26"/>
                <w:szCs w:val="26"/>
              </w:rPr>
            </w:pPr>
            <w:r w:rsidRPr="00351151">
              <w:rPr>
                <w:rFonts w:ascii="Times New Roman" w:hAnsi="Times New Roman" w:cs="Times New Roman"/>
                <w:sz w:val="26"/>
                <w:szCs w:val="26"/>
              </w:rPr>
              <w:t>Lý do chuyển tuyế</w:t>
            </w:r>
            <w:r w:rsidR="002F7868" w:rsidRPr="00351151">
              <w:rPr>
                <w:rFonts w:ascii="Times New Roman" w:hAnsi="Times New Roman" w:cs="Times New Roman"/>
                <w:sz w:val="26"/>
                <w:szCs w:val="26"/>
              </w:rPr>
              <w:t xml:space="preserve">n </w:t>
            </w:r>
            <w:r w:rsidR="00EC78A4" w:rsidRPr="00351151">
              <w:rPr>
                <w:rFonts w:ascii="Times New Roman" w:hAnsi="Times New Roman" w:cs="Times New Roman"/>
                <w:sz w:val="26"/>
                <w:szCs w:val="26"/>
              </w:rPr>
              <w:t>(n=114)</w:t>
            </w:r>
          </w:p>
          <w:p w14:paraId="68E67EC3" w14:textId="77777777" w:rsidR="00B92729" w:rsidRPr="00351151" w:rsidRDefault="00B92729" w:rsidP="00794E8E">
            <w:pPr>
              <w:pStyle w:val="ListParagraph"/>
              <w:spacing w:after="0" w:line="336" w:lineRule="auto"/>
              <w:contextualSpacing w:val="0"/>
              <w:rPr>
                <w:rFonts w:ascii="Times New Roman" w:hAnsi="Times New Roman" w:cs="Times New Roman"/>
                <w:sz w:val="26"/>
                <w:szCs w:val="26"/>
              </w:rPr>
            </w:pPr>
            <w:r w:rsidRPr="00351151">
              <w:rPr>
                <w:rFonts w:ascii="Times New Roman" w:hAnsi="Times New Roman" w:cs="Times New Roman"/>
                <w:sz w:val="26"/>
                <w:szCs w:val="26"/>
              </w:rPr>
              <w:t>Bệnh nặng</w:t>
            </w:r>
          </w:p>
          <w:p w14:paraId="6D99FE37" w14:textId="77777777" w:rsidR="00B92729" w:rsidRPr="00351151" w:rsidRDefault="00B92729" w:rsidP="00794E8E">
            <w:pPr>
              <w:pStyle w:val="ListParagraph"/>
              <w:spacing w:after="0" w:line="336" w:lineRule="auto"/>
              <w:contextualSpacing w:val="0"/>
              <w:rPr>
                <w:rFonts w:ascii="Times New Roman" w:hAnsi="Times New Roman" w:cs="Times New Roman"/>
                <w:sz w:val="26"/>
                <w:szCs w:val="26"/>
              </w:rPr>
            </w:pPr>
            <w:r w:rsidRPr="00351151">
              <w:rPr>
                <w:rFonts w:ascii="Times New Roman" w:hAnsi="Times New Roman" w:cs="Times New Roman"/>
                <w:sz w:val="26"/>
                <w:szCs w:val="26"/>
              </w:rPr>
              <w:t>Không đúng chuyên khoa</w:t>
            </w:r>
          </w:p>
          <w:p w14:paraId="47BA7C17" w14:textId="77777777" w:rsidR="00B92729" w:rsidRPr="00351151" w:rsidRDefault="00B92729" w:rsidP="00794E8E">
            <w:pPr>
              <w:pStyle w:val="ListParagraph"/>
              <w:spacing w:after="0" w:line="336" w:lineRule="auto"/>
              <w:contextualSpacing w:val="0"/>
              <w:rPr>
                <w:rFonts w:ascii="Times New Roman" w:hAnsi="Times New Roman" w:cs="Times New Roman"/>
                <w:sz w:val="26"/>
                <w:szCs w:val="26"/>
              </w:rPr>
            </w:pPr>
            <w:r w:rsidRPr="00351151">
              <w:rPr>
                <w:rFonts w:ascii="Times New Roman" w:hAnsi="Times New Roman" w:cs="Times New Roman"/>
                <w:sz w:val="26"/>
                <w:szCs w:val="26"/>
              </w:rPr>
              <w:t>Khác</w:t>
            </w:r>
          </w:p>
        </w:tc>
        <w:tc>
          <w:tcPr>
            <w:tcW w:w="1559" w:type="dxa"/>
          </w:tcPr>
          <w:p w14:paraId="11B0AA18" w14:textId="77777777" w:rsidR="0048475E" w:rsidRPr="00351151" w:rsidRDefault="0048475E" w:rsidP="00794E8E">
            <w:pPr>
              <w:pStyle w:val="ListParagraph"/>
              <w:spacing w:after="0" w:line="336" w:lineRule="auto"/>
              <w:ind w:left="0"/>
              <w:contextualSpacing w:val="0"/>
              <w:jc w:val="center"/>
              <w:rPr>
                <w:rFonts w:ascii="Times New Roman" w:hAnsi="Times New Roman" w:cs="Times New Roman"/>
                <w:sz w:val="26"/>
                <w:szCs w:val="26"/>
              </w:rPr>
            </w:pPr>
          </w:p>
          <w:p w14:paraId="58375EC9" w14:textId="5F566D6C" w:rsidR="00B92729" w:rsidRPr="00351151" w:rsidRDefault="002F7868" w:rsidP="00794E8E">
            <w:pPr>
              <w:pStyle w:val="ListParagraph"/>
              <w:spacing w:after="0" w:line="336" w:lineRule="auto"/>
              <w:ind w:left="0"/>
              <w:contextualSpacing w:val="0"/>
              <w:jc w:val="center"/>
              <w:rPr>
                <w:rFonts w:ascii="Times New Roman" w:hAnsi="Times New Roman" w:cs="Times New Roman"/>
                <w:sz w:val="26"/>
                <w:szCs w:val="26"/>
              </w:rPr>
            </w:pPr>
            <w:r w:rsidRPr="00351151">
              <w:rPr>
                <w:rFonts w:ascii="Times New Roman" w:hAnsi="Times New Roman" w:cs="Times New Roman"/>
                <w:sz w:val="26"/>
                <w:szCs w:val="26"/>
              </w:rPr>
              <w:t>60</w:t>
            </w:r>
          </w:p>
          <w:p w14:paraId="5F3C3C74" w14:textId="4AA4DCF6" w:rsidR="00B92729" w:rsidRPr="00351151" w:rsidRDefault="002F7868" w:rsidP="00794E8E">
            <w:pPr>
              <w:pStyle w:val="ListParagraph"/>
              <w:spacing w:after="0" w:line="336" w:lineRule="auto"/>
              <w:ind w:left="0"/>
              <w:contextualSpacing w:val="0"/>
              <w:jc w:val="center"/>
              <w:rPr>
                <w:rFonts w:ascii="Times New Roman" w:hAnsi="Times New Roman" w:cs="Times New Roman"/>
                <w:sz w:val="26"/>
                <w:szCs w:val="26"/>
              </w:rPr>
            </w:pPr>
            <w:r w:rsidRPr="00351151">
              <w:rPr>
                <w:rFonts w:ascii="Times New Roman" w:hAnsi="Times New Roman" w:cs="Times New Roman"/>
                <w:sz w:val="26"/>
                <w:szCs w:val="26"/>
              </w:rPr>
              <w:t>37</w:t>
            </w:r>
          </w:p>
          <w:p w14:paraId="24E81C83" w14:textId="538415EA" w:rsidR="00B92729" w:rsidRPr="00351151" w:rsidRDefault="002F7868" w:rsidP="00794E8E">
            <w:pPr>
              <w:pStyle w:val="ListParagraph"/>
              <w:spacing w:after="0" w:line="336" w:lineRule="auto"/>
              <w:ind w:left="0"/>
              <w:contextualSpacing w:val="0"/>
              <w:jc w:val="center"/>
              <w:rPr>
                <w:rFonts w:ascii="Times New Roman" w:hAnsi="Times New Roman" w:cs="Times New Roman"/>
                <w:sz w:val="26"/>
                <w:szCs w:val="26"/>
              </w:rPr>
            </w:pPr>
            <w:r w:rsidRPr="00351151">
              <w:rPr>
                <w:rFonts w:ascii="Times New Roman" w:hAnsi="Times New Roman" w:cs="Times New Roman"/>
                <w:sz w:val="26"/>
                <w:szCs w:val="26"/>
              </w:rPr>
              <w:t>17</w:t>
            </w:r>
          </w:p>
        </w:tc>
        <w:tc>
          <w:tcPr>
            <w:tcW w:w="1560" w:type="dxa"/>
          </w:tcPr>
          <w:p w14:paraId="03C71719" w14:textId="77777777" w:rsidR="0048475E" w:rsidRPr="00351151" w:rsidRDefault="0048475E" w:rsidP="00794E8E">
            <w:pPr>
              <w:pStyle w:val="ListParagraph"/>
              <w:spacing w:after="0" w:line="336" w:lineRule="auto"/>
              <w:ind w:left="0"/>
              <w:contextualSpacing w:val="0"/>
              <w:jc w:val="center"/>
              <w:rPr>
                <w:rFonts w:ascii="Times New Roman" w:hAnsi="Times New Roman" w:cs="Times New Roman"/>
                <w:sz w:val="26"/>
                <w:szCs w:val="26"/>
              </w:rPr>
            </w:pPr>
          </w:p>
          <w:p w14:paraId="779A966B" w14:textId="417A16BD" w:rsidR="00B92729" w:rsidRPr="00351151" w:rsidRDefault="00B92729" w:rsidP="00794E8E">
            <w:pPr>
              <w:pStyle w:val="ListParagraph"/>
              <w:spacing w:after="0" w:line="336" w:lineRule="auto"/>
              <w:ind w:left="0"/>
              <w:contextualSpacing w:val="0"/>
              <w:jc w:val="center"/>
              <w:rPr>
                <w:rFonts w:ascii="Times New Roman" w:hAnsi="Times New Roman" w:cs="Times New Roman"/>
                <w:sz w:val="26"/>
                <w:szCs w:val="26"/>
              </w:rPr>
            </w:pPr>
            <w:r w:rsidRPr="00351151">
              <w:rPr>
                <w:rFonts w:ascii="Times New Roman" w:hAnsi="Times New Roman" w:cs="Times New Roman"/>
                <w:sz w:val="26"/>
                <w:szCs w:val="26"/>
              </w:rPr>
              <w:t>52,9</w:t>
            </w:r>
          </w:p>
          <w:p w14:paraId="008975FE" w14:textId="77777777" w:rsidR="00B92729" w:rsidRPr="00351151" w:rsidRDefault="00B92729" w:rsidP="00794E8E">
            <w:pPr>
              <w:pStyle w:val="ListParagraph"/>
              <w:spacing w:after="0" w:line="336" w:lineRule="auto"/>
              <w:ind w:left="0"/>
              <w:contextualSpacing w:val="0"/>
              <w:jc w:val="center"/>
              <w:rPr>
                <w:rFonts w:ascii="Times New Roman" w:hAnsi="Times New Roman" w:cs="Times New Roman"/>
                <w:sz w:val="26"/>
                <w:szCs w:val="26"/>
              </w:rPr>
            </w:pPr>
            <w:r w:rsidRPr="00351151">
              <w:rPr>
                <w:rFonts w:ascii="Times New Roman" w:hAnsi="Times New Roman" w:cs="Times New Roman"/>
                <w:sz w:val="26"/>
                <w:szCs w:val="26"/>
              </w:rPr>
              <w:t>32,2</w:t>
            </w:r>
          </w:p>
          <w:p w14:paraId="34805323" w14:textId="77777777" w:rsidR="00B92729" w:rsidRPr="00351151" w:rsidRDefault="00B92729" w:rsidP="00794E8E">
            <w:pPr>
              <w:pStyle w:val="ListParagraph"/>
              <w:spacing w:after="0" w:line="336" w:lineRule="auto"/>
              <w:ind w:left="0"/>
              <w:contextualSpacing w:val="0"/>
              <w:jc w:val="center"/>
              <w:rPr>
                <w:rFonts w:ascii="Times New Roman" w:hAnsi="Times New Roman" w:cs="Times New Roman"/>
                <w:sz w:val="26"/>
                <w:szCs w:val="26"/>
              </w:rPr>
            </w:pPr>
            <w:r w:rsidRPr="00351151">
              <w:rPr>
                <w:rFonts w:ascii="Times New Roman" w:hAnsi="Times New Roman" w:cs="Times New Roman"/>
                <w:sz w:val="26"/>
                <w:szCs w:val="26"/>
              </w:rPr>
              <w:t>14,9</w:t>
            </w:r>
          </w:p>
        </w:tc>
      </w:tr>
    </w:tbl>
    <w:p w14:paraId="71CF36BD" w14:textId="49504591" w:rsidR="0056409B" w:rsidRPr="00351151" w:rsidRDefault="000B7B42" w:rsidP="00794E8E">
      <w:pPr>
        <w:spacing w:before="120" w:after="0" w:line="336" w:lineRule="auto"/>
        <w:ind w:firstLine="720"/>
        <w:jc w:val="both"/>
        <w:rPr>
          <w:rFonts w:ascii="Times New Roman" w:hAnsi="Times New Roman" w:cs="Times New Roman"/>
          <w:sz w:val="26"/>
          <w:szCs w:val="26"/>
        </w:rPr>
      </w:pPr>
      <w:r w:rsidRPr="00351151">
        <w:rPr>
          <w:rFonts w:ascii="Times New Roman" w:hAnsi="Times New Roman" w:cs="Times New Roman"/>
          <w:sz w:val="26"/>
          <w:szCs w:val="26"/>
        </w:rPr>
        <w:t>Bảng 3.1</w:t>
      </w:r>
      <w:r w:rsidR="0048475E" w:rsidRPr="00351151">
        <w:rPr>
          <w:rFonts w:ascii="Times New Roman" w:hAnsi="Times New Roman" w:cs="Times New Roman"/>
          <w:sz w:val="26"/>
          <w:szCs w:val="26"/>
        </w:rPr>
        <w:t>3</w:t>
      </w:r>
      <w:r w:rsidRPr="00351151">
        <w:rPr>
          <w:rFonts w:ascii="Times New Roman" w:hAnsi="Times New Roman" w:cs="Times New Roman"/>
          <w:sz w:val="26"/>
          <w:szCs w:val="26"/>
        </w:rPr>
        <w:t xml:space="preserve"> cho thấy t</w:t>
      </w:r>
      <w:r w:rsidR="00CB6907" w:rsidRPr="00351151">
        <w:rPr>
          <w:rFonts w:ascii="Times New Roman" w:hAnsi="Times New Roman" w:cs="Times New Roman"/>
          <w:sz w:val="26"/>
          <w:szCs w:val="26"/>
        </w:rPr>
        <w:t>rong số</w:t>
      </w:r>
      <w:r w:rsidR="00FD54C0" w:rsidRPr="00351151">
        <w:rPr>
          <w:rFonts w:ascii="Times New Roman" w:hAnsi="Times New Roman" w:cs="Times New Roman"/>
          <w:sz w:val="26"/>
          <w:szCs w:val="26"/>
        </w:rPr>
        <w:t xml:space="preserve"> 461</w:t>
      </w:r>
      <w:r w:rsidR="00CB6907" w:rsidRPr="00351151">
        <w:rPr>
          <w:rFonts w:ascii="Times New Roman" w:hAnsi="Times New Roman" w:cs="Times New Roman"/>
          <w:sz w:val="26"/>
          <w:szCs w:val="26"/>
        </w:rPr>
        <w:t xml:space="preserve"> người có thẻ BHYT đi khám chữa bệnh trong lần gần đây nhất, có 1</w:t>
      </w:r>
      <w:r w:rsidR="002F7868" w:rsidRPr="00351151">
        <w:rPr>
          <w:rFonts w:ascii="Times New Roman" w:hAnsi="Times New Roman" w:cs="Times New Roman"/>
          <w:sz w:val="26"/>
          <w:szCs w:val="26"/>
        </w:rPr>
        <w:t>14</w:t>
      </w:r>
      <w:r w:rsidR="00CB6907" w:rsidRPr="00351151">
        <w:rPr>
          <w:rFonts w:ascii="Times New Roman" w:hAnsi="Times New Roman" w:cs="Times New Roman"/>
          <w:sz w:val="26"/>
          <w:szCs w:val="26"/>
        </w:rPr>
        <w:t xml:space="preserve"> người (</w:t>
      </w:r>
      <w:r w:rsidR="00EC78A4" w:rsidRPr="00351151">
        <w:rPr>
          <w:rFonts w:ascii="Times New Roman" w:hAnsi="Times New Roman" w:cs="Times New Roman"/>
          <w:sz w:val="26"/>
          <w:szCs w:val="26"/>
        </w:rPr>
        <w:t>15,8</w:t>
      </w:r>
      <w:r w:rsidR="00CB6907" w:rsidRPr="00351151">
        <w:rPr>
          <w:rFonts w:ascii="Times New Roman" w:hAnsi="Times New Roman" w:cs="Times New Roman"/>
          <w:sz w:val="26"/>
          <w:szCs w:val="26"/>
        </w:rPr>
        <w:t xml:space="preserve">%) </w:t>
      </w:r>
      <w:r w:rsidRPr="00351151">
        <w:rPr>
          <w:rFonts w:ascii="Times New Roman" w:hAnsi="Times New Roman" w:cs="Times New Roman"/>
          <w:sz w:val="26"/>
          <w:szCs w:val="26"/>
        </w:rPr>
        <w:t xml:space="preserve">sử dụng thẻ BHYT </w:t>
      </w:r>
      <w:r w:rsidR="00CB6907" w:rsidRPr="00351151">
        <w:rPr>
          <w:rFonts w:ascii="Times New Roman" w:hAnsi="Times New Roman" w:cs="Times New Roman"/>
          <w:sz w:val="26"/>
          <w:szCs w:val="26"/>
        </w:rPr>
        <w:t>được chuyển tuyến trên để điều trị. Nơi người bệnh được chuyển tuyến đến chủ yếu là bệnh viện tỉnh (64%). Lý do chuyển viện chủ yếu là do bệnh nặng (52,9%) và không đúng chuyên khoa (32,2%).</w:t>
      </w:r>
    </w:p>
    <w:p w14:paraId="44BE4C7F" w14:textId="77777777" w:rsidR="004752AC" w:rsidRPr="00351151" w:rsidRDefault="0041669D" w:rsidP="00D33287">
      <w:pPr>
        <w:pStyle w:val="Heading2"/>
        <w:numPr>
          <w:ilvl w:val="0"/>
          <w:numId w:val="83"/>
        </w:numPr>
        <w:tabs>
          <w:tab w:val="left" w:pos="462"/>
        </w:tabs>
        <w:ind w:left="0" w:firstLine="0"/>
        <w:jc w:val="both"/>
        <w:rPr>
          <w:sz w:val="26"/>
          <w:szCs w:val="26"/>
        </w:rPr>
      </w:pPr>
      <w:bookmarkStart w:id="313" w:name="_Toc28079739"/>
      <w:bookmarkStart w:id="314" w:name="_Toc28087320"/>
      <w:r w:rsidRPr="00351151">
        <w:rPr>
          <w:sz w:val="26"/>
          <w:szCs w:val="26"/>
        </w:rPr>
        <w:lastRenderedPageBreak/>
        <w:t>Các yếu tố ảnh hưởng đến kiến thức và thực hành của người có thẻ BHYT trong sử dụng dịch vụ</w:t>
      </w:r>
      <w:r w:rsidR="008D3DE0" w:rsidRPr="00351151">
        <w:rPr>
          <w:sz w:val="26"/>
          <w:szCs w:val="26"/>
        </w:rPr>
        <w:t xml:space="preserve"> khám chữa bệnh</w:t>
      </w:r>
      <w:bookmarkEnd w:id="313"/>
      <w:bookmarkEnd w:id="314"/>
      <w:r w:rsidR="001D6B1E" w:rsidRPr="00351151">
        <w:rPr>
          <w:sz w:val="26"/>
          <w:szCs w:val="26"/>
        </w:rPr>
        <w:t xml:space="preserve"> </w:t>
      </w:r>
    </w:p>
    <w:p w14:paraId="15697C04" w14:textId="412B202F" w:rsidR="00F6756A" w:rsidRPr="00351151" w:rsidRDefault="00843B1C" w:rsidP="00794E8E">
      <w:pPr>
        <w:pStyle w:val="Caption"/>
        <w:jc w:val="center"/>
        <w:rPr>
          <w:rFonts w:cs="Times New Roman"/>
          <w:szCs w:val="26"/>
        </w:rPr>
      </w:pPr>
      <w:bookmarkStart w:id="315" w:name="_Toc15505465"/>
      <w:bookmarkStart w:id="316" w:name="_Toc28080271"/>
      <w:r w:rsidRPr="00351151">
        <w:t>Bả</w:t>
      </w:r>
      <w:r w:rsidR="00794E8E" w:rsidRPr="00351151">
        <w:t>ng 3.</w:t>
      </w:r>
      <w:fldSimple w:instr=" SEQ Bảng_3. \* ARABIC ">
        <w:r w:rsidR="00FA2275">
          <w:rPr>
            <w:noProof/>
          </w:rPr>
          <w:t>14</w:t>
        </w:r>
      </w:fldSimple>
      <w:r w:rsidR="005B7F35" w:rsidRPr="00351151">
        <w:rPr>
          <w:rFonts w:cs="Times New Roman"/>
          <w:sz w:val="24"/>
          <w:szCs w:val="26"/>
        </w:rPr>
        <w:t xml:space="preserve">. </w:t>
      </w:r>
      <w:r w:rsidR="00F6756A" w:rsidRPr="00351151">
        <w:rPr>
          <w:rFonts w:cs="Times New Roman"/>
          <w:szCs w:val="26"/>
        </w:rPr>
        <w:t>Mối liên quan giữa một số yếu tố và hiểu biết về quyền được khám chữa bệnh miễn phí tại cơ sở y tế đã đăng ký ban đầu</w:t>
      </w:r>
      <w:r w:rsidR="00497368" w:rsidRPr="00351151">
        <w:rPr>
          <w:rFonts w:cs="Times New Roman"/>
          <w:szCs w:val="26"/>
        </w:rPr>
        <w:t xml:space="preserve"> (n=928)</w:t>
      </w:r>
      <w:bookmarkEnd w:id="315"/>
      <w:bookmarkEnd w:id="316"/>
    </w:p>
    <w:tbl>
      <w:tblPr>
        <w:tblStyle w:val="TableGrid"/>
        <w:tblW w:w="8857" w:type="dxa"/>
        <w:jc w:val="center"/>
        <w:tblLayout w:type="fixed"/>
        <w:tblLook w:val="04A0" w:firstRow="1" w:lastRow="0" w:firstColumn="1" w:lastColumn="0" w:noHBand="0" w:noVBand="1"/>
      </w:tblPr>
      <w:tblGrid>
        <w:gridCol w:w="2695"/>
        <w:gridCol w:w="1530"/>
        <w:gridCol w:w="1128"/>
        <w:gridCol w:w="1264"/>
        <w:gridCol w:w="850"/>
        <w:gridCol w:w="1390"/>
      </w:tblGrid>
      <w:tr w:rsidR="009836FB" w:rsidRPr="00351151" w14:paraId="558DC740" w14:textId="77777777" w:rsidTr="00794E8E">
        <w:trPr>
          <w:tblHeader/>
          <w:jc w:val="center"/>
        </w:trPr>
        <w:tc>
          <w:tcPr>
            <w:tcW w:w="2695" w:type="dxa"/>
            <w:vMerge w:val="restart"/>
            <w:shd w:val="clear" w:color="auto" w:fill="BDD6EE" w:themeFill="accent1" w:themeFillTint="66"/>
            <w:vAlign w:val="center"/>
          </w:tcPr>
          <w:p w14:paraId="60B5A597" w14:textId="37B963CD" w:rsidR="009836FB" w:rsidRPr="00351151" w:rsidRDefault="009836FB" w:rsidP="00794E8E">
            <w:pPr>
              <w:spacing w:after="0" w:line="336" w:lineRule="auto"/>
              <w:jc w:val="center"/>
              <w:rPr>
                <w:rFonts w:ascii="Times New Roman" w:hAnsi="Times New Roman" w:cs="Times New Roman"/>
                <w:b/>
                <w:sz w:val="26"/>
                <w:szCs w:val="26"/>
              </w:rPr>
            </w:pPr>
            <w:r w:rsidRPr="00351151">
              <w:rPr>
                <w:rFonts w:ascii="Times New Roman" w:hAnsi="Times New Roman" w:cs="Times New Roman"/>
                <w:b/>
                <w:sz w:val="26"/>
                <w:szCs w:val="26"/>
              </w:rPr>
              <w:t>Yếu tố</w:t>
            </w:r>
          </w:p>
        </w:tc>
        <w:tc>
          <w:tcPr>
            <w:tcW w:w="1530" w:type="dxa"/>
            <w:vMerge w:val="restart"/>
            <w:shd w:val="clear" w:color="auto" w:fill="BDD6EE" w:themeFill="accent1" w:themeFillTint="66"/>
            <w:vAlign w:val="center"/>
          </w:tcPr>
          <w:p w14:paraId="763B8779" w14:textId="356E5223" w:rsidR="009836FB" w:rsidRPr="00351151" w:rsidRDefault="00497368" w:rsidP="00794E8E">
            <w:pPr>
              <w:spacing w:after="0" w:line="336" w:lineRule="auto"/>
              <w:jc w:val="center"/>
              <w:rPr>
                <w:rFonts w:ascii="Times New Roman" w:hAnsi="Times New Roman" w:cs="Times New Roman"/>
                <w:b/>
                <w:sz w:val="26"/>
                <w:szCs w:val="26"/>
              </w:rPr>
            </w:pPr>
            <w:r w:rsidRPr="00351151">
              <w:rPr>
                <w:rFonts w:ascii="Times New Roman" w:hAnsi="Times New Roman" w:cs="Times New Roman"/>
                <w:b/>
                <w:sz w:val="26"/>
                <w:szCs w:val="26"/>
              </w:rPr>
              <w:t>Hiểu biết</w:t>
            </w:r>
            <w:r w:rsidR="009836FB" w:rsidRPr="00351151">
              <w:rPr>
                <w:rFonts w:ascii="Times New Roman" w:hAnsi="Times New Roman" w:cs="Times New Roman"/>
                <w:b/>
                <w:sz w:val="26"/>
                <w:szCs w:val="26"/>
              </w:rPr>
              <w:t xml:space="preserve"> (%)</w:t>
            </w:r>
          </w:p>
        </w:tc>
        <w:tc>
          <w:tcPr>
            <w:tcW w:w="2392" w:type="dxa"/>
            <w:gridSpan w:val="2"/>
            <w:shd w:val="clear" w:color="auto" w:fill="BDD6EE" w:themeFill="accent1" w:themeFillTint="66"/>
            <w:vAlign w:val="center"/>
          </w:tcPr>
          <w:p w14:paraId="03DEDA47" w14:textId="0DCF397F" w:rsidR="009836FB" w:rsidRPr="00351151" w:rsidRDefault="009836FB" w:rsidP="00794E8E">
            <w:pPr>
              <w:spacing w:after="0" w:line="336" w:lineRule="auto"/>
              <w:jc w:val="center"/>
              <w:rPr>
                <w:rFonts w:ascii="Times New Roman" w:hAnsi="Times New Roman" w:cs="Times New Roman"/>
                <w:b/>
                <w:sz w:val="26"/>
                <w:szCs w:val="26"/>
              </w:rPr>
            </w:pPr>
            <w:r w:rsidRPr="00351151">
              <w:rPr>
                <w:rFonts w:ascii="Times New Roman" w:hAnsi="Times New Roman" w:cs="Times New Roman"/>
                <w:b/>
                <w:sz w:val="26"/>
                <w:szCs w:val="26"/>
              </w:rPr>
              <w:t>Phân tích đơn biến</w:t>
            </w:r>
          </w:p>
        </w:tc>
        <w:tc>
          <w:tcPr>
            <w:tcW w:w="2240" w:type="dxa"/>
            <w:gridSpan w:val="2"/>
            <w:shd w:val="clear" w:color="auto" w:fill="BDD6EE" w:themeFill="accent1" w:themeFillTint="66"/>
            <w:vAlign w:val="center"/>
          </w:tcPr>
          <w:p w14:paraId="463760EA" w14:textId="4F1C53D5" w:rsidR="009836FB" w:rsidRPr="00351151" w:rsidRDefault="009836FB" w:rsidP="00794E8E">
            <w:pPr>
              <w:spacing w:after="0" w:line="336" w:lineRule="auto"/>
              <w:jc w:val="center"/>
              <w:rPr>
                <w:rFonts w:ascii="Times New Roman" w:hAnsi="Times New Roman" w:cs="Times New Roman"/>
                <w:b/>
                <w:sz w:val="26"/>
                <w:szCs w:val="26"/>
              </w:rPr>
            </w:pPr>
            <w:r w:rsidRPr="00351151">
              <w:rPr>
                <w:rFonts w:ascii="Times New Roman" w:hAnsi="Times New Roman" w:cs="Times New Roman"/>
                <w:b/>
                <w:sz w:val="26"/>
                <w:szCs w:val="26"/>
              </w:rPr>
              <w:t>Phân tích đa biến</w:t>
            </w:r>
          </w:p>
        </w:tc>
      </w:tr>
      <w:tr w:rsidR="009836FB" w:rsidRPr="00351151" w14:paraId="0EB49ED9" w14:textId="77777777" w:rsidTr="00794E8E">
        <w:trPr>
          <w:tblHeader/>
          <w:jc w:val="center"/>
        </w:trPr>
        <w:tc>
          <w:tcPr>
            <w:tcW w:w="2695" w:type="dxa"/>
            <w:vMerge/>
            <w:shd w:val="clear" w:color="auto" w:fill="BDD6EE" w:themeFill="accent1" w:themeFillTint="66"/>
            <w:vAlign w:val="center"/>
          </w:tcPr>
          <w:p w14:paraId="63E62BAC" w14:textId="77777777" w:rsidR="009836FB" w:rsidRPr="00351151" w:rsidRDefault="009836FB" w:rsidP="00794E8E">
            <w:pPr>
              <w:spacing w:after="0" w:line="336" w:lineRule="auto"/>
              <w:jc w:val="center"/>
              <w:rPr>
                <w:rFonts w:ascii="Times New Roman" w:hAnsi="Times New Roman" w:cs="Times New Roman"/>
                <w:b/>
                <w:sz w:val="26"/>
                <w:szCs w:val="26"/>
              </w:rPr>
            </w:pPr>
          </w:p>
        </w:tc>
        <w:tc>
          <w:tcPr>
            <w:tcW w:w="1530" w:type="dxa"/>
            <w:vMerge/>
            <w:shd w:val="clear" w:color="auto" w:fill="BDD6EE" w:themeFill="accent1" w:themeFillTint="66"/>
            <w:vAlign w:val="center"/>
          </w:tcPr>
          <w:p w14:paraId="120D6FB8" w14:textId="339E8878" w:rsidR="009836FB" w:rsidRPr="00351151" w:rsidRDefault="009836FB" w:rsidP="00794E8E">
            <w:pPr>
              <w:spacing w:after="0" w:line="336" w:lineRule="auto"/>
              <w:jc w:val="center"/>
              <w:rPr>
                <w:rFonts w:ascii="Times New Roman" w:hAnsi="Times New Roman" w:cs="Times New Roman"/>
                <w:b/>
                <w:sz w:val="26"/>
                <w:szCs w:val="26"/>
              </w:rPr>
            </w:pPr>
          </w:p>
        </w:tc>
        <w:tc>
          <w:tcPr>
            <w:tcW w:w="1128" w:type="dxa"/>
            <w:shd w:val="clear" w:color="auto" w:fill="BDD6EE" w:themeFill="accent1" w:themeFillTint="66"/>
            <w:vAlign w:val="center"/>
          </w:tcPr>
          <w:p w14:paraId="3570629E" w14:textId="72B0A83E" w:rsidR="009836FB" w:rsidRPr="00351151" w:rsidRDefault="009836FB" w:rsidP="00794E8E">
            <w:pPr>
              <w:spacing w:after="0" w:line="336" w:lineRule="auto"/>
              <w:jc w:val="center"/>
              <w:rPr>
                <w:rFonts w:ascii="Times New Roman" w:hAnsi="Times New Roman" w:cs="Times New Roman"/>
                <w:b/>
                <w:sz w:val="26"/>
                <w:szCs w:val="26"/>
              </w:rPr>
            </w:pPr>
            <w:r w:rsidRPr="00351151">
              <w:rPr>
                <w:rFonts w:ascii="Times New Roman" w:hAnsi="Times New Roman" w:cs="Times New Roman"/>
                <w:b/>
                <w:sz w:val="26"/>
                <w:szCs w:val="26"/>
              </w:rPr>
              <w:t>OR</w:t>
            </w:r>
          </w:p>
        </w:tc>
        <w:tc>
          <w:tcPr>
            <w:tcW w:w="1264" w:type="dxa"/>
            <w:shd w:val="clear" w:color="auto" w:fill="BDD6EE" w:themeFill="accent1" w:themeFillTint="66"/>
            <w:vAlign w:val="center"/>
          </w:tcPr>
          <w:p w14:paraId="33840584" w14:textId="7DE5882A" w:rsidR="009836FB" w:rsidRPr="00351151" w:rsidRDefault="009836FB" w:rsidP="00794E8E">
            <w:pPr>
              <w:spacing w:after="0" w:line="336" w:lineRule="auto"/>
              <w:jc w:val="center"/>
              <w:rPr>
                <w:rFonts w:ascii="Times New Roman" w:hAnsi="Times New Roman" w:cs="Times New Roman"/>
                <w:b/>
                <w:sz w:val="26"/>
                <w:szCs w:val="26"/>
              </w:rPr>
            </w:pPr>
            <w:r w:rsidRPr="00351151">
              <w:rPr>
                <w:rFonts w:ascii="Times New Roman" w:hAnsi="Times New Roman" w:cs="Times New Roman"/>
                <w:b/>
                <w:sz w:val="26"/>
                <w:szCs w:val="26"/>
              </w:rPr>
              <w:t>95% CI</w:t>
            </w:r>
          </w:p>
        </w:tc>
        <w:tc>
          <w:tcPr>
            <w:tcW w:w="850" w:type="dxa"/>
            <w:shd w:val="clear" w:color="auto" w:fill="BDD6EE" w:themeFill="accent1" w:themeFillTint="66"/>
            <w:vAlign w:val="center"/>
          </w:tcPr>
          <w:p w14:paraId="6AD462AE" w14:textId="7E33598A" w:rsidR="009836FB" w:rsidRPr="00351151" w:rsidRDefault="009836FB" w:rsidP="00794E8E">
            <w:pPr>
              <w:spacing w:after="0" w:line="336" w:lineRule="auto"/>
              <w:jc w:val="center"/>
              <w:rPr>
                <w:rFonts w:ascii="Times New Roman" w:hAnsi="Times New Roman" w:cs="Times New Roman"/>
                <w:b/>
                <w:sz w:val="26"/>
                <w:szCs w:val="26"/>
              </w:rPr>
            </w:pPr>
            <w:r w:rsidRPr="00351151">
              <w:rPr>
                <w:rFonts w:ascii="Times New Roman" w:hAnsi="Times New Roman" w:cs="Times New Roman"/>
                <w:b/>
                <w:sz w:val="26"/>
                <w:szCs w:val="26"/>
              </w:rPr>
              <w:t>OR</w:t>
            </w:r>
          </w:p>
        </w:tc>
        <w:tc>
          <w:tcPr>
            <w:tcW w:w="1390" w:type="dxa"/>
            <w:shd w:val="clear" w:color="auto" w:fill="BDD6EE" w:themeFill="accent1" w:themeFillTint="66"/>
            <w:vAlign w:val="center"/>
          </w:tcPr>
          <w:p w14:paraId="70DAA338" w14:textId="41B7468F" w:rsidR="009836FB" w:rsidRPr="00351151" w:rsidRDefault="009836FB" w:rsidP="00794E8E">
            <w:pPr>
              <w:spacing w:after="0" w:line="336" w:lineRule="auto"/>
              <w:jc w:val="center"/>
              <w:rPr>
                <w:rFonts w:ascii="Times New Roman" w:hAnsi="Times New Roman" w:cs="Times New Roman"/>
                <w:b/>
                <w:sz w:val="26"/>
                <w:szCs w:val="26"/>
              </w:rPr>
            </w:pPr>
            <w:r w:rsidRPr="00351151">
              <w:rPr>
                <w:rFonts w:ascii="Times New Roman" w:hAnsi="Times New Roman" w:cs="Times New Roman"/>
                <w:b/>
                <w:sz w:val="26"/>
                <w:szCs w:val="26"/>
              </w:rPr>
              <w:t>95% CI</w:t>
            </w:r>
          </w:p>
        </w:tc>
      </w:tr>
      <w:tr w:rsidR="009836FB" w:rsidRPr="00351151" w14:paraId="1DB0707D" w14:textId="77777777" w:rsidTr="00794E8E">
        <w:trPr>
          <w:jc w:val="center"/>
        </w:trPr>
        <w:tc>
          <w:tcPr>
            <w:tcW w:w="2695" w:type="dxa"/>
            <w:vAlign w:val="center"/>
          </w:tcPr>
          <w:p w14:paraId="5E367109" w14:textId="77777777" w:rsidR="009836FB" w:rsidRPr="00351151" w:rsidRDefault="009836FB" w:rsidP="00794E8E">
            <w:pPr>
              <w:spacing w:after="0" w:line="336" w:lineRule="auto"/>
              <w:rPr>
                <w:rFonts w:ascii="Times New Roman" w:hAnsi="Times New Roman" w:cs="Times New Roman"/>
                <w:sz w:val="26"/>
                <w:szCs w:val="26"/>
              </w:rPr>
            </w:pPr>
            <w:r w:rsidRPr="00351151">
              <w:rPr>
                <w:rFonts w:ascii="Times New Roman" w:hAnsi="Times New Roman" w:cs="Times New Roman"/>
                <w:sz w:val="26"/>
                <w:szCs w:val="26"/>
              </w:rPr>
              <w:t>Nhóm tuổi</w:t>
            </w:r>
          </w:p>
          <w:p w14:paraId="699B3DA2" w14:textId="6451DAAF" w:rsidR="009836FB" w:rsidRPr="00351151" w:rsidRDefault="00344558" w:rsidP="00794E8E">
            <w:pPr>
              <w:spacing w:after="0" w:line="336" w:lineRule="auto"/>
              <w:ind w:left="720"/>
              <w:rPr>
                <w:rFonts w:ascii="Times New Roman" w:hAnsi="Times New Roman" w:cs="Times New Roman"/>
                <w:sz w:val="26"/>
                <w:szCs w:val="26"/>
              </w:rPr>
            </w:pPr>
            <w:r w:rsidRPr="00351151">
              <w:rPr>
                <w:rFonts w:ascii="Times New Roman" w:hAnsi="Times New Roman" w:cs="Times New Roman"/>
                <w:sz w:val="26"/>
                <w:szCs w:val="26"/>
              </w:rPr>
              <w:t>&lt;</w:t>
            </w:r>
            <w:r w:rsidR="009836FB" w:rsidRPr="00351151">
              <w:rPr>
                <w:rFonts w:ascii="Times New Roman" w:hAnsi="Times New Roman" w:cs="Times New Roman"/>
                <w:sz w:val="26"/>
                <w:szCs w:val="26"/>
              </w:rPr>
              <w:t xml:space="preserve">40 </w:t>
            </w:r>
          </w:p>
          <w:p w14:paraId="2A96B3F1" w14:textId="0398681E" w:rsidR="009836FB" w:rsidRPr="00351151" w:rsidRDefault="009836FB" w:rsidP="00794E8E">
            <w:pPr>
              <w:spacing w:after="0" w:line="336" w:lineRule="auto"/>
              <w:ind w:left="720"/>
              <w:rPr>
                <w:rFonts w:ascii="Times New Roman" w:hAnsi="Times New Roman" w:cs="Times New Roman"/>
                <w:sz w:val="26"/>
                <w:szCs w:val="26"/>
              </w:rPr>
            </w:pPr>
            <w:r w:rsidRPr="00351151">
              <w:rPr>
                <w:rFonts w:ascii="Times New Roman" w:hAnsi="Times New Roman" w:cs="Times New Roman"/>
                <w:sz w:val="26"/>
                <w:szCs w:val="26"/>
              </w:rPr>
              <w:t>≥40</w:t>
            </w:r>
          </w:p>
        </w:tc>
        <w:tc>
          <w:tcPr>
            <w:tcW w:w="1530" w:type="dxa"/>
            <w:vAlign w:val="center"/>
          </w:tcPr>
          <w:p w14:paraId="5F122CFC" w14:textId="77777777" w:rsidR="009836FB" w:rsidRPr="00351151" w:rsidRDefault="009836FB" w:rsidP="00794E8E">
            <w:pPr>
              <w:spacing w:after="0" w:line="336" w:lineRule="auto"/>
              <w:jc w:val="center"/>
              <w:rPr>
                <w:rFonts w:ascii="Times New Roman" w:hAnsi="Times New Roman" w:cs="Times New Roman"/>
                <w:sz w:val="26"/>
                <w:szCs w:val="26"/>
              </w:rPr>
            </w:pPr>
          </w:p>
          <w:p w14:paraId="7F8CF113" w14:textId="78BA1837" w:rsidR="009836FB" w:rsidRPr="00351151" w:rsidRDefault="00520364" w:rsidP="00794E8E">
            <w:pPr>
              <w:spacing w:after="0" w:line="336" w:lineRule="auto"/>
              <w:jc w:val="center"/>
              <w:rPr>
                <w:rFonts w:ascii="Times New Roman" w:hAnsi="Times New Roman" w:cs="Times New Roman"/>
                <w:sz w:val="26"/>
                <w:szCs w:val="26"/>
              </w:rPr>
            </w:pPr>
            <w:r w:rsidRPr="00351151">
              <w:rPr>
                <w:rFonts w:ascii="Times New Roman" w:hAnsi="Times New Roman" w:cs="Times New Roman"/>
                <w:sz w:val="26"/>
                <w:szCs w:val="26"/>
              </w:rPr>
              <w:t xml:space="preserve">131 </w:t>
            </w:r>
            <w:r w:rsidR="009836FB" w:rsidRPr="00351151">
              <w:rPr>
                <w:rFonts w:ascii="Times New Roman" w:hAnsi="Times New Roman" w:cs="Times New Roman"/>
                <w:sz w:val="26"/>
                <w:szCs w:val="26"/>
              </w:rPr>
              <w:t>(</w:t>
            </w:r>
            <w:r w:rsidRPr="00351151">
              <w:rPr>
                <w:rFonts w:ascii="Times New Roman" w:hAnsi="Times New Roman" w:cs="Times New Roman"/>
                <w:sz w:val="26"/>
                <w:szCs w:val="26"/>
              </w:rPr>
              <w:t>47,0</w:t>
            </w:r>
            <w:r w:rsidR="009836FB" w:rsidRPr="00351151">
              <w:rPr>
                <w:rFonts w:ascii="Times New Roman" w:hAnsi="Times New Roman" w:cs="Times New Roman"/>
                <w:sz w:val="26"/>
                <w:szCs w:val="26"/>
              </w:rPr>
              <w:t>)</w:t>
            </w:r>
          </w:p>
          <w:p w14:paraId="5A86DD01" w14:textId="6C6C66BB" w:rsidR="009836FB" w:rsidRPr="00351151" w:rsidRDefault="00520364" w:rsidP="00794E8E">
            <w:pPr>
              <w:spacing w:after="0" w:line="336" w:lineRule="auto"/>
              <w:jc w:val="center"/>
              <w:rPr>
                <w:rFonts w:ascii="Times New Roman" w:hAnsi="Times New Roman" w:cs="Times New Roman"/>
                <w:sz w:val="26"/>
                <w:szCs w:val="26"/>
              </w:rPr>
            </w:pPr>
            <w:r w:rsidRPr="00351151">
              <w:rPr>
                <w:rFonts w:ascii="Times New Roman" w:hAnsi="Times New Roman" w:cs="Times New Roman"/>
                <w:sz w:val="26"/>
                <w:szCs w:val="26"/>
              </w:rPr>
              <w:t>282</w:t>
            </w:r>
            <w:r w:rsidR="009836FB" w:rsidRPr="00351151">
              <w:rPr>
                <w:rFonts w:ascii="Times New Roman" w:hAnsi="Times New Roman" w:cs="Times New Roman"/>
                <w:sz w:val="26"/>
                <w:szCs w:val="26"/>
              </w:rPr>
              <w:t xml:space="preserve"> (</w:t>
            </w:r>
            <w:r w:rsidRPr="00351151">
              <w:rPr>
                <w:rFonts w:ascii="Times New Roman" w:hAnsi="Times New Roman" w:cs="Times New Roman"/>
                <w:sz w:val="26"/>
                <w:szCs w:val="26"/>
              </w:rPr>
              <w:t>43,5</w:t>
            </w:r>
            <w:r w:rsidR="009836FB" w:rsidRPr="00351151">
              <w:rPr>
                <w:rFonts w:ascii="Times New Roman" w:hAnsi="Times New Roman" w:cs="Times New Roman"/>
                <w:sz w:val="26"/>
                <w:szCs w:val="26"/>
              </w:rPr>
              <w:t>)</w:t>
            </w:r>
          </w:p>
        </w:tc>
        <w:tc>
          <w:tcPr>
            <w:tcW w:w="1128" w:type="dxa"/>
            <w:vAlign w:val="center"/>
          </w:tcPr>
          <w:p w14:paraId="3ABA5BE6" w14:textId="77777777" w:rsidR="009836FB" w:rsidRPr="00351151" w:rsidRDefault="009836FB" w:rsidP="00794E8E">
            <w:pPr>
              <w:spacing w:after="0" w:line="336" w:lineRule="auto"/>
              <w:jc w:val="center"/>
              <w:rPr>
                <w:rFonts w:ascii="Times New Roman" w:hAnsi="Times New Roman" w:cs="Times New Roman"/>
                <w:sz w:val="26"/>
                <w:szCs w:val="26"/>
              </w:rPr>
            </w:pPr>
          </w:p>
          <w:p w14:paraId="1A64589B" w14:textId="794C0F3A" w:rsidR="009836FB" w:rsidRPr="00351151" w:rsidRDefault="009836FB" w:rsidP="00794E8E">
            <w:pPr>
              <w:spacing w:after="0" w:line="336" w:lineRule="auto"/>
              <w:jc w:val="center"/>
              <w:rPr>
                <w:rFonts w:ascii="Times New Roman" w:hAnsi="Times New Roman" w:cs="Times New Roman"/>
                <w:sz w:val="26"/>
                <w:szCs w:val="26"/>
              </w:rPr>
            </w:pPr>
            <w:r w:rsidRPr="00351151">
              <w:rPr>
                <w:rFonts w:ascii="Times New Roman" w:hAnsi="Times New Roman" w:cs="Times New Roman"/>
                <w:sz w:val="26"/>
                <w:szCs w:val="26"/>
              </w:rPr>
              <w:t>1,1</w:t>
            </w:r>
          </w:p>
        </w:tc>
        <w:tc>
          <w:tcPr>
            <w:tcW w:w="1264" w:type="dxa"/>
            <w:vAlign w:val="center"/>
          </w:tcPr>
          <w:p w14:paraId="6AC4832B" w14:textId="77777777" w:rsidR="009836FB" w:rsidRPr="00351151" w:rsidRDefault="009836FB" w:rsidP="00794E8E">
            <w:pPr>
              <w:spacing w:after="0" w:line="336" w:lineRule="auto"/>
              <w:jc w:val="center"/>
              <w:rPr>
                <w:rFonts w:ascii="Times New Roman" w:hAnsi="Times New Roman" w:cs="Times New Roman"/>
                <w:sz w:val="26"/>
                <w:szCs w:val="26"/>
              </w:rPr>
            </w:pPr>
          </w:p>
          <w:p w14:paraId="21BA1E7B" w14:textId="4E05B691" w:rsidR="009836FB" w:rsidRPr="00351151" w:rsidRDefault="009836FB" w:rsidP="00794E8E">
            <w:pPr>
              <w:spacing w:after="0" w:line="336" w:lineRule="auto"/>
              <w:jc w:val="center"/>
              <w:rPr>
                <w:rFonts w:ascii="Times New Roman" w:hAnsi="Times New Roman" w:cs="Times New Roman"/>
                <w:sz w:val="26"/>
                <w:szCs w:val="26"/>
              </w:rPr>
            </w:pPr>
            <w:r w:rsidRPr="00351151">
              <w:rPr>
                <w:rFonts w:ascii="Times New Roman" w:hAnsi="Times New Roman" w:cs="Times New Roman"/>
                <w:sz w:val="26"/>
                <w:szCs w:val="26"/>
              </w:rPr>
              <w:t>0,</w:t>
            </w:r>
            <w:r w:rsidR="00520364" w:rsidRPr="00351151">
              <w:rPr>
                <w:rFonts w:ascii="Times New Roman" w:hAnsi="Times New Roman" w:cs="Times New Roman"/>
                <w:sz w:val="26"/>
                <w:szCs w:val="26"/>
              </w:rPr>
              <w:t>87</w:t>
            </w:r>
            <w:r w:rsidRPr="00351151">
              <w:rPr>
                <w:rFonts w:ascii="Times New Roman" w:hAnsi="Times New Roman" w:cs="Times New Roman"/>
                <w:sz w:val="26"/>
                <w:szCs w:val="26"/>
              </w:rPr>
              <w:t>-</w:t>
            </w:r>
            <w:r w:rsidR="00520364" w:rsidRPr="00351151">
              <w:rPr>
                <w:rFonts w:ascii="Times New Roman" w:hAnsi="Times New Roman" w:cs="Times New Roman"/>
                <w:sz w:val="26"/>
                <w:szCs w:val="26"/>
              </w:rPr>
              <w:t>1,53</w:t>
            </w:r>
          </w:p>
        </w:tc>
        <w:tc>
          <w:tcPr>
            <w:tcW w:w="850" w:type="dxa"/>
            <w:vAlign w:val="center"/>
          </w:tcPr>
          <w:p w14:paraId="0BE97ACC" w14:textId="77777777" w:rsidR="009836FB" w:rsidRPr="00351151" w:rsidRDefault="009836FB" w:rsidP="00794E8E">
            <w:pPr>
              <w:spacing w:after="0" w:line="336" w:lineRule="auto"/>
              <w:jc w:val="center"/>
              <w:rPr>
                <w:rFonts w:ascii="Times New Roman" w:hAnsi="Times New Roman" w:cs="Times New Roman"/>
                <w:sz w:val="26"/>
                <w:szCs w:val="26"/>
              </w:rPr>
            </w:pPr>
          </w:p>
          <w:p w14:paraId="5860F7E2" w14:textId="0B1E3CF4" w:rsidR="009836FB" w:rsidRPr="00351151" w:rsidRDefault="00AF0CBD" w:rsidP="00794E8E">
            <w:pPr>
              <w:spacing w:after="0" w:line="336" w:lineRule="auto"/>
              <w:jc w:val="center"/>
              <w:rPr>
                <w:rFonts w:ascii="Times New Roman" w:hAnsi="Times New Roman" w:cs="Times New Roman"/>
                <w:sz w:val="26"/>
                <w:szCs w:val="26"/>
              </w:rPr>
            </w:pPr>
            <w:r w:rsidRPr="00351151">
              <w:rPr>
                <w:rFonts w:ascii="Times New Roman" w:hAnsi="Times New Roman" w:cs="Times New Roman"/>
                <w:sz w:val="26"/>
                <w:szCs w:val="26"/>
              </w:rPr>
              <w:t>1,1</w:t>
            </w:r>
          </w:p>
        </w:tc>
        <w:tc>
          <w:tcPr>
            <w:tcW w:w="1390" w:type="dxa"/>
            <w:vAlign w:val="center"/>
          </w:tcPr>
          <w:p w14:paraId="16A7E1D1" w14:textId="154D7A7E" w:rsidR="009836FB" w:rsidRPr="00351151" w:rsidRDefault="009836FB" w:rsidP="00794E8E">
            <w:pPr>
              <w:spacing w:after="0" w:line="336" w:lineRule="auto"/>
              <w:jc w:val="center"/>
              <w:rPr>
                <w:rFonts w:ascii="Times New Roman" w:hAnsi="Times New Roman" w:cs="Times New Roman"/>
                <w:sz w:val="26"/>
                <w:szCs w:val="26"/>
              </w:rPr>
            </w:pPr>
          </w:p>
          <w:p w14:paraId="418EC88C" w14:textId="7E7F726A" w:rsidR="009836FB" w:rsidRPr="00351151" w:rsidRDefault="00AF0CBD" w:rsidP="00794E8E">
            <w:pPr>
              <w:spacing w:after="0" w:line="336" w:lineRule="auto"/>
              <w:jc w:val="center"/>
              <w:rPr>
                <w:rFonts w:ascii="Times New Roman" w:hAnsi="Times New Roman" w:cs="Times New Roman"/>
                <w:sz w:val="26"/>
                <w:szCs w:val="26"/>
              </w:rPr>
            </w:pPr>
            <w:r w:rsidRPr="00351151">
              <w:rPr>
                <w:rFonts w:ascii="Times New Roman" w:hAnsi="Times New Roman" w:cs="Times New Roman"/>
                <w:sz w:val="26"/>
                <w:szCs w:val="26"/>
              </w:rPr>
              <w:t>0,78</w:t>
            </w:r>
            <w:r w:rsidR="009836FB" w:rsidRPr="00351151">
              <w:rPr>
                <w:rFonts w:ascii="Times New Roman" w:hAnsi="Times New Roman" w:cs="Times New Roman"/>
                <w:sz w:val="26"/>
                <w:szCs w:val="26"/>
              </w:rPr>
              <w:t>-</w:t>
            </w:r>
            <w:r w:rsidRPr="00351151">
              <w:rPr>
                <w:rFonts w:ascii="Times New Roman" w:hAnsi="Times New Roman" w:cs="Times New Roman"/>
                <w:sz w:val="26"/>
                <w:szCs w:val="26"/>
              </w:rPr>
              <w:t>1,47</w:t>
            </w:r>
          </w:p>
        </w:tc>
      </w:tr>
      <w:tr w:rsidR="009836FB" w:rsidRPr="00351151" w14:paraId="73867D5E" w14:textId="77777777" w:rsidTr="00794E8E">
        <w:trPr>
          <w:jc w:val="center"/>
        </w:trPr>
        <w:tc>
          <w:tcPr>
            <w:tcW w:w="2695" w:type="dxa"/>
            <w:vAlign w:val="center"/>
          </w:tcPr>
          <w:p w14:paraId="08DEE878" w14:textId="77777777" w:rsidR="009836FB" w:rsidRPr="00351151" w:rsidRDefault="009836FB" w:rsidP="00794E8E">
            <w:pPr>
              <w:spacing w:after="0" w:line="336" w:lineRule="auto"/>
              <w:rPr>
                <w:rFonts w:ascii="Times New Roman" w:hAnsi="Times New Roman" w:cs="Times New Roman"/>
                <w:sz w:val="26"/>
                <w:szCs w:val="26"/>
              </w:rPr>
            </w:pPr>
            <w:r w:rsidRPr="00351151">
              <w:rPr>
                <w:rFonts w:ascii="Times New Roman" w:hAnsi="Times New Roman" w:cs="Times New Roman"/>
                <w:sz w:val="26"/>
                <w:szCs w:val="26"/>
              </w:rPr>
              <w:t>Giới tính</w:t>
            </w:r>
          </w:p>
          <w:p w14:paraId="6A890574" w14:textId="77777777" w:rsidR="009836FB" w:rsidRPr="00351151" w:rsidRDefault="009836FB" w:rsidP="00794E8E">
            <w:pPr>
              <w:spacing w:after="0" w:line="336" w:lineRule="auto"/>
              <w:ind w:left="720"/>
              <w:rPr>
                <w:rFonts w:ascii="Times New Roman" w:hAnsi="Times New Roman" w:cs="Times New Roman"/>
                <w:sz w:val="26"/>
                <w:szCs w:val="26"/>
              </w:rPr>
            </w:pPr>
            <w:r w:rsidRPr="00351151">
              <w:rPr>
                <w:rFonts w:ascii="Times New Roman" w:hAnsi="Times New Roman" w:cs="Times New Roman"/>
                <w:sz w:val="26"/>
                <w:szCs w:val="26"/>
              </w:rPr>
              <w:t xml:space="preserve">Nam </w:t>
            </w:r>
          </w:p>
          <w:p w14:paraId="7C7CBCDD" w14:textId="25A32662" w:rsidR="009836FB" w:rsidRPr="00351151" w:rsidRDefault="009836FB" w:rsidP="00794E8E">
            <w:pPr>
              <w:spacing w:after="0" w:line="336" w:lineRule="auto"/>
              <w:ind w:left="720"/>
              <w:rPr>
                <w:rFonts w:ascii="Times New Roman" w:hAnsi="Times New Roman" w:cs="Times New Roman"/>
                <w:sz w:val="26"/>
                <w:szCs w:val="26"/>
              </w:rPr>
            </w:pPr>
            <w:r w:rsidRPr="00351151">
              <w:rPr>
                <w:rFonts w:ascii="Times New Roman" w:hAnsi="Times New Roman" w:cs="Times New Roman"/>
                <w:sz w:val="26"/>
                <w:szCs w:val="26"/>
              </w:rPr>
              <w:t>Nữ</w:t>
            </w:r>
          </w:p>
        </w:tc>
        <w:tc>
          <w:tcPr>
            <w:tcW w:w="1530" w:type="dxa"/>
            <w:vAlign w:val="center"/>
          </w:tcPr>
          <w:p w14:paraId="55FBAC09" w14:textId="77777777" w:rsidR="009836FB" w:rsidRPr="00351151" w:rsidRDefault="009836FB" w:rsidP="00794E8E">
            <w:pPr>
              <w:spacing w:after="0" w:line="336" w:lineRule="auto"/>
              <w:jc w:val="center"/>
              <w:rPr>
                <w:rFonts w:ascii="Times New Roman" w:hAnsi="Times New Roman" w:cs="Times New Roman"/>
                <w:sz w:val="26"/>
                <w:szCs w:val="26"/>
              </w:rPr>
            </w:pPr>
          </w:p>
          <w:p w14:paraId="601FD9FB" w14:textId="77777777" w:rsidR="00860598" w:rsidRPr="00351151" w:rsidRDefault="00520364" w:rsidP="00794E8E">
            <w:pPr>
              <w:spacing w:after="0" w:line="336" w:lineRule="auto"/>
              <w:jc w:val="center"/>
              <w:rPr>
                <w:rFonts w:ascii="Times New Roman" w:hAnsi="Times New Roman" w:cs="Times New Roman"/>
                <w:sz w:val="26"/>
                <w:szCs w:val="26"/>
              </w:rPr>
            </w:pPr>
            <w:r w:rsidRPr="00351151">
              <w:rPr>
                <w:rFonts w:ascii="Times New Roman" w:hAnsi="Times New Roman" w:cs="Times New Roman"/>
                <w:sz w:val="26"/>
                <w:szCs w:val="26"/>
              </w:rPr>
              <w:t>245 (47,1)</w:t>
            </w:r>
          </w:p>
          <w:p w14:paraId="6732E688" w14:textId="5F8DB978" w:rsidR="00520364" w:rsidRPr="00351151" w:rsidRDefault="00520364" w:rsidP="00794E8E">
            <w:pPr>
              <w:spacing w:after="0" w:line="336" w:lineRule="auto"/>
              <w:jc w:val="center"/>
              <w:rPr>
                <w:rFonts w:ascii="Times New Roman" w:hAnsi="Times New Roman" w:cs="Times New Roman"/>
                <w:sz w:val="26"/>
                <w:szCs w:val="26"/>
              </w:rPr>
            </w:pPr>
            <w:r w:rsidRPr="00351151">
              <w:rPr>
                <w:rFonts w:ascii="Times New Roman" w:hAnsi="Times New Roman" w:cs="Times New Roman"/>
                <w:sz w:val="26"/>
                <w:szCs w:val="26"/>
              </w:rPr>
              <w:t>168 (41,2)</w:t>
            </w:r>
          </w:p>
        </w:tc>
        <w:tc>
          <w:tcPr>
            <w:tcW w:w="1128" w:type="dxa"/>
            <w:vAlign w:val="center"/>
          </w:tcPr>
          <w:p w14:paraId="10803ECE" w14:textId="77777777" w:rsidR="009836FB" w:rsidRPr="00351151" w:rsidRDefault="009836FB" w:rsidP="00794E8E">
            <w:pPr>
              <w:spacing w:after="0" w:line="336" w:lineRule="auto"/>
              <w:jc w:val="center"/>
              <w:rPr>
                <w:rFonts w:ascii="Times New Roman" w:hAnsi="Times New Roman" w:cs="Times New Roman"/>
                <w:sz w:val="26"/>
                <w:szCs w:val="26"/>
              </w:rPr>
            </w:pPr>
          </w:p>
          <w:p w14:paraId="76D52196" w14:textId="38375115" w:rsidR="009836FB" w:rsidRPr="00351151" w:rsidRDefault="00520364" w:rsidP="00794E8E">
            <w:pPr>
              <w:spacing w:after="0" w:line="336" w:lineRule="auto"/>
              <w:jc w:val="center"/>
              <w:rPr>
                <w:rFonts w:ascii="Times New Roman" w:hAnsi="Times New Roman" w:cs="Times New Roman"/>
                <w:sz w:val="26"/>
                <w:szCs w:val="26"/>
              </w:rPr>
            </w:pPr>
            <w:r w:rsidRPr="00351151">
              <w:rPr>
                <w:rFonts w:ascii="Times New Roman" w:hAnsi="Times New Roman" w:cs="Times New Roman"/>
                <w:sz w:val="26"/>
                <w:szCs w:val="26"/>
              </w:rPr>
              <w:t>1,3</w:t>
            </w:r>
          </w:p>
        </w:tc>
        <w:tc>
          <w:tcPr>
            <w:tcW w:w="1264" w:type="dxa"/>
            <w:vAlign w:val="center"/>
          </w:tcPr>
          <w:p w14:paraId="7CB4AB77" w14:textId="77777777" w:rsidR="009836FB" w:rsidRPr="00351151" w:rsidRDefault="009836FB" w:rsidP="00794E8E">
            <w:pPr>
              <w:spacing w:after="0" w:line="336" w:lineRule="auto"/>
              <w:jc w:val="center"/>
              <w:rPr>
                <w:rFonts w:ascii="Times New Roman" w:hAnsi="Times New Roman" w:cs="Times New Roman"/>
                <w:sz w:val="26"/>
                <w:szCs w:val="26"/>
              </w:rPr>
            </w:pPr>
          </w:p>
          <w:p w14:paraId="6976724C" w14:textId="387A0F79" w:rsidR="009836FB" w:rsidRPr="00351151" w:rsidRDefault="00520364" w:rsidP="00794E8E">
            <w:pPr>
              <w:spacing w:after="0" w:line="336" w:lineRule="auto"/>
              <w:jc w:val="center"/>
              <w:rPr>
                <w:rFonts w:ascii="Times New Roman" w:hAnsi="Times New Roman" w:cs="Times New Roman"/>
                <w:sz w:val="26"/>
                <w:szCs w:val="26"/>
              </w:rPr>
            </w:pPr>
            <w:r w:rsidRPr="00351151">
              <w:rPr>
                <w:rFonts w:ascii="Times New Roman" w:hAnsi="Times New Roman" w:cs="Times New Roman"/>
                <w:sz w:val="26"/>
                <w:szCs w:val="26"/>
              </w:rPr>
              <w:t>0,98-1,65</w:t>
            </w:r>
          </w:p>
        </w:tc>
        <w:tc>
          <w:tcPr>
            <w:tcW w:w="850" w:type="dxa"/>
            <w:vAlign w:val="center"/>
          </w:tcPr>
          <w:p w14:paraId="4E19D8EB" w14:textId="77777777" w:rsidR="009836FB" w:rsidRPr="00351151" w:rsidRDefault="009836FB" w:rsidP="00794E8E">
            <w:pPr>
              <w:spacing w:after="0" w:line="336" w:lineRule="auto"/>
              <w:jc w:val="center"/>
              <w:rPr>
                <w:rFonts w:ascii="Times New Roman" w:hAnsi="Times New Roman" w:cs="Times New Roman"/>
                <w:b/>
                <w:sz w:val="26"/>
                <w:szCs w:val="26"/>
              </w:rPr>
            </w:pPr>
          </w:p>
          <w:p w14:paraId="000BC2BA" w14:textId="32CC1221" w:rsidR="009836FB" w:rsidRPr="00351151" w:rsidRDefault="00AF0CBD" w:rsidP="00794E8E">
            <w:pPr>
              <w:spacing w:after="0" w:line="336" w:lineRule="auto"/>
              <w:jc w:val="center"/>
              <w:rPr>
                <w:rFonts w:ascii="Times New Roman" w:hAnsi="Times New Roman" w:cs="Times New Roman"/>
                <w:b/>
                <w:sz w:val="26"/>
                <w:szCs w:val="26"/>
              </w:rPr>
            </w:pPr>
            <w:r w:rsidRPr="00351151">
              <w:rPr>
                <w:rFonts w:ascii="Times New Roman" w:hAnsi="Times New Roman" w:cs="Times New Roman"/>
                <w:b/>
                <w:sz w:val="26"/>
                <w:szCs w:val="26"/>
              </w:rPr>
              <w:t>1,4</w:t>
            </w:r>
          </w:p>
        </w:tc>
        <w:tc>
          <w:tcPr>
            <w:tcW w:w="1390" w:type="dxa"/>
            <w:vAlign w:val="center"/>
          </w:tcPr>
          <w:p w14:paraId="653A6767" w14:textId="77777777" w:rsidR="009836FB" w:rsidRPr="00351151" w:rsidRDefault="009836FB" w:rsidP="00794E8E">
            <w:pPr>
              <w:spacing w:after="0" w:line="336" w:lineRule="auto"/>
              <w:jc w:val="center"/>
              <w:rPr>
                <w:rFonts w:ascii="Times New Roman" w:hAnsi="Times New Roman" w:cs="Times New Roman"/>
                <w:b/>
                <w:sz w:val="26"/>
                <w:szCs w:val="26"/>
              </w:rPr>
            </w:pPr>
          </w:p>
          <w:p w14:paraId="5E3A0960" w14:textId="0A4FE579" w:rsidR="009836FB" w:rsidRPr="00351151" w:rsidRDefault="00AF0CBD" w:rsidP="00794E8E">
            <w:pPr>
              <w:spacing w:after="0" w:line="336" w:lineRule="auto"/>
              <w:jc w:val="center"/>
              <w:rPr>
                <w:rFonts w:ascii="Times New Roman" w:hAnsi="Times New Roman" w:cs="Times New Roman"/>
                <w:b/>
                <w:sz w:val="26"/>
                <w:szCs w:val="26"/>
              </w:rPr>
            </w:pPr>
            <w:r w:rsidRPr="00351151">
              <w:rPr>
                <w:rFonts w:ascii="Times New Roman" w:hAnsi="Times New Roman" w:cs="Times New Roman"/>
                <w:b/>
                <w:sz w:val="26"/>
                <w:szCs w:val="26"/>
              </w:rPr>
              <w:t>1,02-1,81</w:t>
            </w:r>
          </w:p>
        </w:tc>
      </w:tr>
      <w:tr w:rsidR="009836FB" w:rsidRPr="00351151" w14:paraId="2B23CC66" w14:textId="77777777" w:rsidTr="00794E8E">
        <w:trPr>
          <w:jc w:val="center"/>
        </w:trPr>
        <w:tc>
          <w:tcPr>
            <w:tcW w:w="2695" w:type="dxa"/>
            <w:vAlign w:val="center"/>
          </w:tcPr>
          <w:p w14:paraId="7F043F03" w14:textId="40FA5B4F" w:rsidR="009836FB" w:rsidRPr="00351151" w:rsidRDefault="009836FB" w:rsidP="00794E8E">
            <w:pPr>
              <w:spacing w:after="0" w:line="336" w:lineRule="auto"/>
              <w:rPr>
                <w:rFonts w:ascii="Times New Roman" w:hAnsi="Times New Roman" w:cs="Times New Roman"/>
                <w:sz w:val="26"/>
                <w:szCs w:val="26"/>
              </w:rPr>
            </w:pPr>
            <w:r w:rsidRPr="00351151">
              <w:rPr>
                <w:rFonts w:ascii="Times New Roman" w:hAnsi="Times New Roman" w:cs="Times New Roman"/>
                <w:sz w:val="26"/>
                <w:szCs w:val="26"/>
              </w:rPr>
              <w:t>Học vấn</w:t>
            </w:r>
          </w:p>
          <w:p w14:paraId="60F245E2" w14:textId="77777777" w:rsidR="009836FB" w:rsidRPr="00351151" w:rsidRDefault="009836FB" w:rsidP="00794E8E">
            <w:pPr>
              <w:spacing w:after="0" w:line="336" w:lineRule="auto"/>
              <w:ind w:left="720"/>
              <w:rPr>
                <w:rFonts w:ascii="Times New Roman" w:hAnsi="Times New Roman" w:cs="Times New Roman"/>
                <w:sz w:val="26"/>
                <w:szCs w:val="26"/>
              </w:rPr>
            </w:pPr>
            <w:r w:rsidRPr="00351151">
              <w:rPr>
                <w:rFonts w:ascii="Times New Roman" w:hAnsi="Times New Roman" w:cs="Times New Roman"/>
                <w:sz w:val="26"/>
                <w:szCs w:val="26"/>
              </w:rPr>
              <w:t>Dưới PTTH</w:t>
            </w:r>
          </w:p>
          <w:p w14:paraId="6BB4134B" w14:textId="496FC93D" w:rsidR="009836FB" w:rsidRPr="00351151" w:rsidRDefault="009836FB" w:rsidP="00794E8E">
            <w:pPr>
              <w:spacing w:after="0" w:line="336" w:lineRule="auto"/>
              <w:ind w:left="720"/>
              <w:rPr>
                <w:rFonts w:ascii="Times New Roman" w:hAnsi="Times New Roman" w:cs="Times New Roman"/>
                <w:sz w:val="26"/>
                <w:szCs w:val="26"/>
              </w:rPr>
            </w:pPr>
            <w:r w:rsidRPr="00351151">
              <w:rPr>
                <w:rFonts w:ascii="Times New Roman" w:hAnsi="Times New Roman" w:cs="Times New Roman"/>
                <w:sz w:val="26"/>
                <w:szCs w:val="26"/>
              </w:rPr>
              <w:t>PTTH</w:t>
            </w:r>
          </w:p>
        </w:tc>
        <w:tc>
          <w:tcPr>
            <w:tcW w:w="1530" w:type="dxa"/>
            <w:vAlign w:val="center"/>
          </w:tcPr>
          <w:p w14:paraId="3DB07457" w14:textId="77777777" w:rsidR="009836FB" w:rsidRPr="00351151" w:rsidRDefault="009836FB" w:rsidP="00794E8E">
            <w:pPr>
              <w:spacing w:after="0" w:line="336" w:lineRule="auto"/>
              <w:jc w:val="center"/>
              <w:rPr>
                <w:rFonts w:ascii="Times New Roman" w:hAnsi="Times New Roman" w:cs="Times New Roman"/>
                <w:sz w:val="26"/>
                <w:szCs w:val="26"/>
              </w:rPr>
            </w:pPr>
          </w:p>
          <w:p w14:paraId="356C1036" w14:textId="77777777" w:rsidR="00520364" w:rsidRPr="00351151" w:rsidRDefault="00520364" w:rsidP="00794E8E">
            <w:pPr>
              <w:spacing w:after="0" w:line="336" w:lineRule="auto"/>
              <w:jc w:val="center"/>
              <w:rPr>
                <w:rFonts w:ascii="Times New Roman" w:hAnsi="Times New Roman" w:cs="Times New Roman"/>
                <w:sz w:val="26"/>
                <w:szCs w:val="26"/>
              </w:rPr>
            </w:pPr>
            <w:r w:rsidRPr="00351151">
              <w:rPr>
                <w:rFonts w:ascii="Times New Roman" w:hAnsi="Times New Roman" w:cs="Times New Roman"/>
                <w:sz w:val="26"/>
                <w:szCs w:val="26"/>
              </w:rPr>
              <w:t>174 (43,7)</w:t>
            </w:r>
          </w:p>
          <w:p w14:paraId="1CC5DB00" w14:textId="3761F497" w:rsidR="00520364" w:rsidRPr="00351151" w:rsidRDefault="00520364" w:rsidP="00794E8E">
            <w:pPr>
              <w:spacing w:after="0" w:line="336" w:lineRule="auto"/>
              <w:jc w:val="center"/>
              <w:rPr>
                <w:rFonts w:ascii="Times New Roman" w:hAnsi="Times New Roman" w:cs="Times New Roman"/>
                <w:sz w:val="26"/>
                <w:szCs w:val="26"/>
              </w:rPr>
            </w:pPr>
            <w:r w:rsidRPr="00351151">
              <w:rPr>
                <w:rFonts w:ascii="Times New Roman" w:hAnsi="Times New Roman" w:cs="Times New Roman"/>
                <w:sz w:val="26"/>
                <w:szCs w:val="26"/>
              </w:rPr>
              <w:t>239 (45,1)</w:t>
            </w:r>
          </w:p>
        </w:tc>
        <w:tc>
          <w:tcPr>
            <w:tcW w:w="1128" w:type="dxa"/>
            <w:vAlign w:val="center"/>
          </w:tcPr>
          <w:p w14:paraId="2A086601" w14:textId="77777777" w:rsidR="009836FB" w:rsidRPr="00351151" w:rsidRDefault="009836FB" w:rsidP="00794E8E">
            <w:pPr>
              <w:spacing w:after="0" w:line="336" w:lineRule="auto"/>
              <w:jc w:val="center"/>
              <w:rPr>
                <w:rFonts w:ascii="Times New Roman" w:hAnsi="Times New Roman" w:cs="Times New Roman"/>
                <w:sz w:val="26"/>
                <w:szCs w:val="26"/>
              </w:rPr>
            </w:pPr>
          </w:p>
          <w:p w14:paraId="5B2027AF" w14:textId="1347AEF2" w:rsidR="009836FB" w:rsidRPr="00351151" w:rsidRDefault="00520364" w:rsidP="00794E8E">
            <w:pPr>
              <w:spacing w:after="0" w:line="336" w:lineRule="auto"/>
              <w:jc w:val="center"/>
              <w:rPr>
                <w:rFonts w:ascii="Times New Roman" w:hAnsi="Times New Roman" w:cs="Times New Roman"/>
                <w:sz w:val="26"/>
                <w:szCs w:val="26"/>
              </w:rPr>
            </w:pPr>
            <w:r w:rsidRPr="00351151">
              <w:rPr>
                <w:rFonts w:ascii="Times New Roman" w:hAnsi="Times New Roman" w:cs="Times New Roman"/>
                <w:sz w:val="26"/>
                <w:szCs w:val="26"/>
              </w:rPr>
              <w:t>0</w:t>
            </w:r>
            <w:r w:rsidR="009836FB" w:rsidRPr="00351151">
              <w:rPr>
                <w:rFonts w:ascii="Times New Roman" w:hAnsi="Times New Roman" w:cs="Times New Roman"/>
                <w:sz w:val="26"/>
                <w:szCs w:val="26"/>
              </w:rPr>
              <w:t>,9</w:t>
            </w:r>
          </w:p>
        </w:tc>
        <w:tc>
          <w:tcPr>
            <w:tcW w:w="1264" w:type="dxa"/>
            <w:vAlign w:val="center"/>
          </w:tcPr>
          <w:p w14:paraId="51526318" w14:textId="77777777" w:rsidR="009836FB" w:rsidRPr="00351151" w:rsidRDefault="009836FB" w:rsidP="00794E8E">
            <w:pPr>
              <w:spacing w:after="0" w:line="336" w:lineRule="auto"/>
              <w:jc w:val="center"/>
              <w:rPr>
                <w:rFonts w:ascii="Times New Roman" w:hAnsi="Times New Roman" w:cs="Times New Roman"/>
                <w:sz w:val="26"/>
                <w:szCs w:val="26"/>
              </w:rPr>
            </w:pPr>
          </w:p>
          <w:p w14:paraId="5B81C9DF" w14:textId="345AA977" w:rsidR="009836FB" w:rsidRPr="00351151" w:rsidRDefault="00520364" w:rsidP="00794E8E">
            <w:pPr>
              <w:spacing w:after="0" w:line="336" w:lineRule="auto"/>
              <w:jc w:val="center"/>
              <w:rPr>
                <w:rFonts w:ascii="Times New Roman" w:hAnsi="Times New Roman" w:cs="Times New Roman"/>
                <w:sz w:val="26"/>
                <w:szCs w:val="26"/>
              </w:rPr>
            </w:pPr>
            <w:r w:rsidRPr="00351151">
              <w:rPr>
                <w:rFonts w:ascii="Times New Roman" w:hAnsi="Times New Roman" w:cs="Times New Roman"/>
                <w:sz w:val="26"/>
                <w:szCs w:val="26"/>
              </w:rPr>
              <w:t>0,72</w:t>
            </w:r>
            <w:r w:rsidR="009836FB" w:rsidRPr="00351151">
              <w:rPr>
                <w:rFonts w:ascii="Times New Roman" w:hAnsi="Times New Roman" w:cs="Times New Roman"/>
                <w:sz w:val="26"/>
                <w:szCs w:val="26"/>
              </w:rPr>
              <w:t>-</w:t>
            </w:r>
            <w:r w:rsidRPr="00351151">
              <w:rPr>
                <w:rFonts w:ascii="Times New Roman" w:hAnsi="Times New Roman" w:cs="Times New Roman"/>
                <w:sz w:val="26"/>
                <w:szCs w:val="26"/>
              </w:rPr>
              <w:t>1,23</w:t>
            </w:r>
          </w:p>
        </w:tc>
        <w:tc>
          <w:tcPr>
            <w:tcW w:w="850" w:type="dxa"/>
            <w:vAlign w:val="center"/>
          </w:tcPr>
          <w:p w14:paraId="72CA76C7" w14:textId="77777777" w:rsidR="009836FB" w:rsidRPr="00351151" w:rsidRDefault="009836FB" w:rsidP="00794E8E">
            <w:pPr>
              <w:spacing w:after="0" w:line="336" w:lineRule="auto"/>
              <w:jc w:val="center"/>
              <w:rPr>
                <w:rFonts w:ascii="Times New Roman" w:hAnsi="Times New Roman" w:cs="Times New Roman"/>
                <w:sz w:val="26"/>
                <w:szCs w:val="26"/>
              </w:rPr>
            </w:pPr>
          </w:p>
          <w:p w14:paraId="2E7431DA" w14:textId="78D1A0F5" w:rsidR="009836FB" w:rsidRPr="00351151" w:rsidRDefault="00AF0CBD" w:rsidP="00794E8E">
            <w:pPr>
              <w:spacing w:after="0" w:line="336" w:lineRule="auto"/>
              <w:jc w:val="center"/>
              <w:rPr>
                <w:rFonts w:ascii="Times New Roman" w:hAnsi="Times New Roman" w:cs="Times New Roman"/>
                <w:sz w:val="26"/>
                <w:szCs w:val="26"/>
              </w:rPr>
            </w:pPr>
            <w:r w:rsidRPr="00351151">
              <w:rPr>
                <w:rFonts w:ascii="Times New Roman" w:hAnsi="Times New Roman" w:cs="Times New Roman"/>
                <w:sz w:val="26"/>
                <w:szCs w:val="26"/>
              </w:rPr>
              <w:t>0,9</w:t>
            </w:r>
          </w:p>
        </w:tc>
        <w:tc>
          <w:tcPr>
            <w:tcW w:w="1390" w:type="dxa"/>
            <w:vAlign w:val="center"/>
          </w:tcPr>
          <w:p w14:paraId="6EA5EB15" w14:textId="77777777" w:rsidR="009836FB" w:rsidRPr="00351151" w:rsidRDefault="009836FB" w:rsidP="00794E8E">
            <w:pPr>
              <w:spacing w:after="0" w:line="336" w:lineRule="auto"/>
              <w:jc w:val="center"/>
              <w:rPr>
                <w:rFonts w:ascii="Times New Roman" w:hAnsi="Times New Roman" w:cs="Times New Roman"/>
                <w:sz w:val="26"/>
                <w:szCs w:val="26"/>
              </w:rPr>
            </w:pPr>
          </w:p>
          <w:p w14:paraId="7B9F58EF" w14:textId="5DC29577" w:rsidR="009836FB" w:rsidRPr="00351151" w:rsidRDefault="00AF0CBD" w:rsidP="00794E8E">
            <w:pPr>
              <w:spacing w:after="0" w:line="336" w:lineRule="auto"/>
              <w:jc w:val="center"/>
              <w:rPr>
                <w:rFonts w:ascii="Times New Roman" w:hAnsi="Times New Roman" w:cs="Times New Roman"/>
                <w:sz w:val="26"/>
                <w:szCs w:val="26"/>
              </w:rPr>
            </w:pPr>
            <w:r w:rsidRPr="00351151">
              <w:rPr>
                <w:rFonts w:ascii="Times New Roman" w:hAnsi="Times New Roman" w:cs="Times New Roman"/>
                <w:sz w:val="26"/>
                <w:szCs w:val="26"/>
              </w:rPr>
              <w:t>0,61-1,29</w:t>
            </w:r>
          </w:p>
        </w:tc>
      </w:tr>
      <w:tr w:rsidR="009836FB" w:rsidRPr="00351151" w14:paraId="42E84B01" w14:textId="77777777" w:rsidTr="00794E8E">
        <w:trPr>
          <w:jc w:val="center"/>
        </w:trPr>
        <w:tc>
          <w:tcPr>
            <w:tcW w:w="2695" w:type="dxa"/>
            <w:vAlign w:val="center"/>
          </w:tcPr>
          <w:p w14:paraId="608816B4" w14:textId="0DB6C2F5" w:rsidR="009836FB" w:rsidRPr="00351151" w:rsidRDefault="009836FB" w:rsidP="00794E8E">
            <w:pPr>
              <w:spacing w:after="0" w:line="336" w:lineRule="auto"/>
              <w:rPr>
                <w:rFonts w:ascii="Times New Roman" w:hAnsi="Times New Roman" w:cs="Times New Roman"/>
                <w:sz w:val="26"/>
                <w:szCs w:val="26"/>
              </w:rPr>
            </w:pPr>
            <w:r w:rsidRPr="00351151">
              <w:rPr>
                <w:rFonts w:ascii="Times New Roman" w:hAnsi="Times New Roman" w:cs="Times New Roman"/>
                <w:sz w:val="26"/>
                <w:szCs w:val="26"/>
              </w:rPr>
              <w:t>Hôn nhân</w:t>
            </w:r>
          </w:p>
          <w:p w14:paraId="5FDBE6A8" w14:textId="77777777" w:rsidR="009836FB" w:rsidRPr="00351151" w:rsidRDefault="009836FB" w:rsidP="00794E8E">
            <w:pPr>
              <w:spacing w:after="0" w:line="336" w:lineRule="auto"/>
              <w:ind w:left="720"/>
              <w:rPr>
                <w:rFonts w:ascii="Times New Roman" w:hAnsi="Times New Roman" w:cs="Times New Roman"/>
                <w:sz w:val="26"/>
                <w:szCs w:val="26"/>
              </w:rPr>
            </w:pPr>
            <w:r w:rsidRPr="00351151">
              <w:rPr>
                <w:rFonts w:ascii="Times New Roman" w:hAnsi="Times New Roman" w:cs="Times New Roman"/>
                <w:sz w:val="26"/>
                <w:szCs w:val="26"/>
              </w:rPr>
              <w:t>Có vợ/chồng</w:t>
            </w:r>
          </w:p>
          <w:p w14:paraId="39225B98" w14:textId="122CB11F" w:rsidR="009836FB" w:rsidRPr="00351151" w:rsidRDefault="009836FB" w:rsidP="00794E8E">
            <w:pPr>
              <w:spacing w:after="0" w:line="336" w:lineRule="auto"/>
              <w:ind w:left="720"/>
              <w:rPr>
                <w:rFonts w:ascii="Times New Roman" w:hAnsi="Times New Roman" w:cs="Times New Roman"/>
                <w:sz w:val="26"/>
                <w:szCs w:val="26"/>
              </w:rPr>
            </w:pPr>
            <w:r w:rsidRPr="00351151">
              <w:rPr>
                <w:rFonts w:ascii="Times New Roman" w:hAnsi="Times New Roman" w:cs="Times New Roman"/>
                <w:sz w:val="26"/>
                <w:szCs w:val="26"/>
              </w:rPr>
              <w:t>Chưa</w:t>
            </w:r>
          </w:p>
        </w:tc>
        <w:tc>
          <w:tcPr>
            <w:tcW w:w="1530" w:type="dxa"/>
            <w:vAlign w:val="center"/>
          </w:tcPr>
          <w:p w14:paraId="15241AF7" w14:textId="77777777" w:rsidR="009836FB" w:rsidRPr="00351151" w:rsidRDefault="009836FB" w:rsidP="00794E8E">
            <w:pPr>
              <w:spacing w:after="0" w:line="336" w:lineRule="auto"/>
              <w:jc w:val="center"/>
              <w:rPr>
                <w:rFonts w:ascii="Times New Roman" w:hAnsi="Times New Roman" w:cs="Times New Roman"/>
                <w:sz w:val="26"/>
                <w:szCs w:val="26"/>
              </w:rPr>
            </w:pPr>
          </w:p>
          <w:p w14:paraId="252B3C51" w14:textId="77777777" w:rsidR="00520364" w:rsidRPr="00351151" w:rsidRDefault="00520364" w:rsidP="00794E8E">
            <w:pPr>
              <w:spacing w:after="0" w:line="336" w:lineRule="auto"/>
              <w:jc w:val="center"/>
              <w:rPr>
                <w:rFonts w:ascii="Times New Roman" w:hAnsi="Times New Roman" w:cs="Times New Roman"/>
                <w:sz w:val="26"/>
                <w:szCs w:val="26"/>
              </w:rPr>
            </w:pPr>
            <w:r w:rsidRPr="00351151">
              <w:rPr>
                <w:rFonts w:ascii="Times New Roman" w:hAnsi="Times New Roman" w:cs="Times New Roman"/>
                <w:sz w:val="26"/>
                <w:szCs w:val="26"/>
              </w:rPr>
              <w:t>352 (43,0)</w:t>
            </w:r>
          </w:p>
          <w:p w14:paraId="618C8606" w14:textId="01D2829C" w:rsidR="00520364" w:rsidRPr="00351151" w:rsidRDefault="00520364" w:rsidP="00794E8E">
            <w:pPr>
              <w:spacing w:after="0" w:line="336" w:lineRule="auto"/>
              <w:jc w:val="center"/>
              <w:rPr>
                <w:rFonts w:ascii="Times New Roman" w:hAnsi="Times New Roman" w:cs="Times New Roman"/>
                <w:sz w:val="26"/>
                <w:szCs w:val="26"/>
              </w:rPr>
            </w:pPr>
            <w:r w:rsidRPr="00351151">
              <w:rPr>
                <w:rFonts w:ascii="Times New Roman" w:hAnsi="Times New Roman" w:cs="Times New Roman"/>
                <w:sz w:val="26"/>
                <w:szCs w:val="26"/>
              </w:rPr>
              <w:t>61 (55,5)</w:t>
            </w:r>
          </w:p>
        </w:tc>
        <w:tc>
          <w:tcPr>
            <w:tcW w:w="1128" w:type="dxa"/>
            <w:vAlign w:val="center"/>
          </w:tcPr>
          <w:p w14:paraId="417BCF0C" w14:textId="77777777" w:rsidR="009836FB" w:rsidRPr="00351151" w:rsidRDefault="009836FB" w:rsidP="00794E8E">
            <w:pPr>
              <w:spacing w:after="0" w:line="336" w:lineRule="auto"/>
              <w:jc w:val="center"/>
              <w:rPr>
                <w:rFonts w:ascii="Times New Roman" w:hAnsi="Times New Roman" w:cs="Times New Roman"/>
                <w:b/>
                <w:sz w:val="26"/>
                <w:szCs w:val="26"/>
              </w:rPr>
            </w:pPr>
          </w:p>
          <w:p w14:paraId="31245842" w14:textId="297BCD11" w:rsidR="009836FB" w:rsidRPr="00351151" w:rsidRDefault="00520364" w:rsidP="00794E8E">
            <w:pPr>
              <w:spacing w:after="0" w:line="336" w:lineRule="auto"/>
              <w:jc w:val="center"/>
              <w:rPr>
                <w:rFonts w:ascii="Times New Roman" w:hAnsi="Times New Roman" w:cs="Times New Roman"/>
                <w:b/>
                <w:sz w:val="26"/>
                <w:szCs w:val="26"/>
              </w:rPr>
            </w:pPr>
            <w:r w:rsidRPr="00351151">
              <w:rPr>
                <w:rFonts w:ascii="Times New Roman" w:hAnsi="Times New Roman" w:cs="Times New Roman"/>
                <w:b/>
                <w:sz w:val="26"/>
                <w:szCs w:val="26"/>
              </w:rPr>
              <w:t>0,6</w:t>
            </w:r>
          </w:p>
        </w:tc>
        <w:tc>
          <w:tcPr>
            <w:tcW w:w="1264" w:type="dxa"/>
            <w:vAlign w:val="center"/>
          </w:tcPr>
          <w:p w14:paraId="59CC125E" w14:textId="77777777" w:rsidR="009836FB" w:rsidRPr="00351151" w:rsidRDefault="009836FB" w:rsidP="00794E8E">
            <w:pPr>
              <w:spacing w:after="0" w:line="336" w:lineRule="auto"/>
              <w:jc w:val="center"/>
              <w:rPr>
                <w:rFonts w:ascii="Times New Roman" w:hAnsi="Times New Roman" w:cs="Times New Roman"/>
                <w:b/>
                <w:sz w:val="26"/>
                <w:szCs w:val="26"/>
              </w:rPr>
            </w:pPr>
          </w:p>
          <w:p w14:paraId="5A5AB3B7" w14:textId="202BA222" w:rsidR="009836FB" w:rsidRPr="00351151" w:rsidRDefault="00520364" w:rsidP="00794E8E">
            <w:pPr>
              <w:spacing w:after="0" w:line="336" w:lineRule="auto"/>
              <w:jc w:val="center"/>
              <w:rPr>
                <w:rFonts w:ascii="Times New Roman" w:hAnsi="Times New Roman" w:cs="Times New Roman"/>
                <w:b/>
                <w:sz w:val="26"/>
                <w:szCs w:val="26"/>
              </w:rPr>
            </w:pPr>
            <w:r w:rsidRPr="00351151">
              <w:rPr>
                <w:rFonts w:ascii="Times New Roman" w:hAnsi="Times New Roman" w:cs="Times New Roman"/>
                <w:b/>
                <w:sz w:val="26"/>
                <w:szCs w:val="26"/>
              </w:rPr>
              <w:t>0,41-0,91</w:t>
            </w:r>
          </w:p>
        </w:tc>
        <w:tc>
          <w:tcPr>
            <w:tcW w:w="850" w:type="dxa"/>
            <w:vAlign w:val="center"/>
          </w:tcPr>
          <w:p w14:paraId="4B510D65" w14:textId="77777777" w:rsidR="009836FB" w:rsidRPr="00351151" w:rsidRDefault="009836FB" w:rsidP="00794E8E">
            <w:pPr>
              <w:spacing w:after="0" w:line="336" w:lineRule="auto"/>
              <w:jc w:val="center"/>
              <w:rPr>
                <w:rFonts w:ascii="Times New Roman" w:hAnsi="Times New Roman" w:cs="Times New Roman"/>
                <w:b/>
                <w:sz w:val="26"/>
                <w:szCs w:val="26"/>
              </w:rPr>
            </w:pPr>
          </w:p>
          <w:p w14:paraId="64AD6838" w14:textId="746CEEE8" w:rsidR="009836FB" w:rsidRPr="00351151" w:rsidRDefault="00AF0CBD" w:rsidP="00794E8E">
            <w:pPr>
              <w:spacing w:after="0" w:line="336" w:lineRule="auto"/>
              <w:jc w:val="center"/>
              <w:rPr>
                <w:rFonts w:ascii="Times New Roman" w:hAnsi="Times New Roman" w:cs="Times New Roman"/>
                <w:b/>
                <w:sz w:val="26"/>
                <w:szCs w:val="26"/>
              </w:rPr>
            </w:pPr>
            <w:r w:rsidRPr="00351151">
              <w:rPr>
                <w:rFonts w:ascii="Times New Roman" w:hAnsi="Times New Roman" w:cs="Times New Roman"/>
                <w:b/>
                <w:sz w:val="26"/>
                <w:szCs w:val="26"/>
              </w:rPr>
              <w:t>0,5</w:t>
            </w:r>
          </w:p>
        </w:tc>
        <w:tc>
          <w:tcPr>
            <w:tcW w:w="1390" w:type="dxa"/>
            <w:vAlign w:val="center"/>
          </w:tcPr>
          <w:p w14:paraId="5BEB4C74" w14:textId="77777777" w:rsidR="009836FB" w:rsidRPr="00351151" w:rsidRDefault="009836FB" w:rsidP="00794E8E">
            <w:pPr>
              <w:spacing w:after="0" w:line="336" w:lineRule="auto"/>
              <w:jc w:val="center"/>
              <w:rPr>
                <w:rFonts w:ascii="Times New Roman" w:hAnsi="Times New Roman" w:cs="Times New Roman"/>
                <w:b/>
                <w:sz w:val="26"/>
                <w:szCs w:val="26"/>
              </w:rPr>
            </w:pPr>
          </w:p>
          <w:p w14:paraId="6B840608" w14:textId="776A3469" w:rsidR="009836FB" w:rsidRPr="00351151" w:rsidRDefault="00AF0CBD" w:rsidP="00794E8E">
            <w:pPr>
              <w:spacing w:after="0" w:line="336" w:lineRule="auto"/>
              <w:jc w:val="center"/>
              <w:rPr>
                <w:rFonts w:ascii="Times New Roman" w:hAnsi="Times New Roman" w:cs="Times New Roman"/>
                <w:b/>
                <w:sz w:val="26"/>
                <w:szCs w:val="26"/>
              </w:rPr>
            </w:pPr>
            <w:r w:rsidRPr="00351151">
              <w:rPr>
                <w:rFonts w:ascii="Times New Roman" w:hAnsi="Times New Roman" w:cs="Times New Roman"/>
                <w:b/>
                <w:sz w:val="26"/>
                <w:szCs w:val="26"/>
              </w:rPr>
              <w:t>0,33-0,78</w:t>
            </w:r>
          </w:p>
        </w:tc>
      </w:tr>
      <w:tr w:rsidR="009836FB" w:rsidRPr="00351151" w14:paraId="33AFFA24" w14:textId="77777777" w:rsidTr="00794E8E">
        <w:trPr>
          <w:jc w:val="center"/>
        </w:trPr>
        <w:tc>
          <w:tcPr>
            <w:tcW w:w="2695" w:type="dxa"/>
            <w:vAlign w:val="center"/>
          </w:tcPr>
          <w:p w14:paraId="5793AFED" w14:textId="06B5A6F4" w:rsidR="009836FB" w:rsidRPr="00351151" w:rsidRDefault="009836FB" w:rsidP="00794E8E">
            <w:pPr>
              <w:spacing w:after="0" w:line="336" w:lineRule="auto"/>
              <w:rPr>
                <w:rFonts w:ascii="Times New Roman" w:hAnsi="Times New Roman" w:cs="Times New Roman"/>
                <w:sz w:val="26"/>
                <w:szCs w:val="26"/>
              </w:rPr>
            </w:pPr>
            <w:r w:rsidRPr="00351151">
              <w:rPr>
                <w:rFonts w:ascii="Times New Roman" w:hAnsi="Times New Roman" w:cs="Times New Roman"/>
                <w:sz w:val="26"/>
                <w:szCs w:val="26"/>
              </w:rPr>
              <w:t>Nghề nghiệp</w:t>
            </w:r>
          </w:p>
          <w:p w14:paraId="57D103BE" w14:textId="77777777" w:rsidR="009836FB" w:rsidRPr="00351151" w:rsidRDefault="009836FB" w:rsidP="00794E8E">
            <w:pPr>
              <w:spacing w:after="0" w:line="336" w:lineRule="auto"/>
              <w:ind w:left="720"/>
              <w:rPr>
                <w:rFonts w:ascii="Times New Roman" w:hAnsi="Times New Roman" w:cs="Times New Roman"/>
                <w:sz w:val="26"/>
                <w:szCs w:val="26"/>
              </w:rPr>
            </w:pPr>
            <w:r w:rsidRPr="00351151">
              <w:rPr>
                <w:rFonts w:ascii="Times New Roman" w:hAnsi="Times New Roman" w:cs="Times New Roman"/>
                <w:sz w:val="26"/>
                <w:szCs w:val="26"/>
              </w:rPr>
              <w:t>Nông dân</w:t>
            </w:r>
          </w:p>
          <w:p w14:paraId="5EBE84BE" w14:textId="08897867" w:rsidR="009836FB" w:rsidRPr="00351151" w:rsidRDefault="009836FB" w:rsidP="00794E8E">
            <w:pPr>
              <w:spacing w:after="0" w:line="336" w:lineRule="auto"/>
              <w:ind w:left="720"/>
              <w:rPr>
                <w:rFonts w:ascii="Times New Roman" w:hAnsi="Times New Roman" w:cs="Times New Roman"/>
                <w:sz w:val="26"/>
                <w:szCs w:val="26"/>
              </w:rPr>
            </w:pPr>
            <w:r w:rsidRPr="00351151">
              <w:rPr>
                <w:rFonts w:ascii="Times New Roman" w:hAnsi="Times New Roman" w:cs="Times New Roman"/>
                <w:sz w:val="26"/>
                <w:szCs w:val="26"/>
              </w:rPr>
              <w:t>Khác</w:t>
            </w:r>
          </w:p>
        </w:tc>
        <w:tc>
          <w:tcPr>
            <w:tcW w:w="1530" w:type="dxa"/>
            <w:vAlign w:val="center"/>
          </w:tcPr>
          <w:p w14:paraId="09184E23" w14:textId="77777777" w:rsidR="009836FB" w:rsidRPr="00351151" w:rsidRDefault="009836FB" w:rsidP="00794E8E">
            <w:pPr>
              <w:spacing w:after="0" w:line="336" w:lineRule="auto"/>
              <w:jc w:val="center"/>
              <w:rPr>
                <w:rFonts w:ascii="Times New Roman" w:hAnsi="Times New Roman" w:cs="Times New Roman"/>
                <w:sz w:val="26"/>
                <w:szCs w:val="26"/>
              </w:rPr>
            </w:pPr>
          </w:p>
          <w:p w14:paraId="047A4832" w14:textId="77777777" w:rsidR="00520364" w:rsidRPr="00351151" w:rsidRDefault="00520364" w:rsidP="00794E8E">
            <w:pPr>
              <w:spacing w:after="0" w:line="336" w:lineRule="auto"/>
              <w:jc w:val="center"/>
              <w:rPr>
                <w:rFonts w:ascii="Times New Roman" w:hAnsi="Times New Roman" w:cs="Times New Roman"/>
                <w:sz w:val="26"/>
                <w:szCs w:val="26"/>
              </w:rPr>
            </w:pPr>
            <w:r w:rsidRPr="00351151">
              <w:rPr>
                <w:rFonts w:ascii="Times New Roman" w:hAnsi="Times New Roman" w:cs="Times New Roman"/>
                <w:sz w:val="26"/>
                <w:szCs w:val="26"/>
              </w:rPr>
              <w:t>178 (45,2)</w:t>
            </w:r>
          </w:p>
          <w:p w14:paraId="4C0E6D9F" w14:textId="72B26858" w:rsidR="00520364" w:rsidRPr="00351151" w:rsidRDefault="00520364" w:rsidP="00794E8E">
            <w:pPr>
              <w:spacing w:after="0" w:line="336" w:lineRule="auto"/>
              <w:jc w:val="center"/>
              <w:rPr>
                <w:rFonts w:ascii="Times New Roman" w:hAnsi="Times New Roman" w:cs="Times New Roman"/>
                <w:sz w:val="26"/>
                <w:szCs w:val="26"/>
              </w:rPr>
            </w:pPr>
            <w:r w:rsidRPr="00351151">
              <w:rPr>
                <w:rFonts w:ascii="Times New Roman" w:hAnsi="Times New Roman" w:cs="Times New Roman"/>
                <w:sz w:val="26"/>
                <w:szCs w:val="26"/>
              </w:rPr>
              <w:t>235 (44,0)</w:t>
            </w:r>
          </w:p>
        </w:tc>
        <w:tc>
          <w:tcPr>
            <w:tcW w:w="1128" w:type="dxa"/>
            <w:vAlign w:val="center"/>
          </w:tcPr>
          <w:p w14:paraId="51875BF2" w14:textId="77777777" w:rsidR="009836FB" w:rsidRPr="00351151" w:rsidRDefault="009836FB" w:rsidP="00794E8E">
            <w:pPr>
              <w:spacing w:after="0" w:line="336" w:lineRule="auto"/>
              <w:jc w:val="center"/>
              <w:rPr>
                <w:rFonts w:ascii="Times New Roman" w:hAnsi="Times New Roman" w:cs="Times New Roman"/>
                <w:sz w:val="26"/>
                <w:szCs w:val="26"/>
              </w:rPr>
            </w:pPr>
          </w:p>
          <w:p w14:paraId="0EBF80C2" w14:textId="31D4F5B4" w:rsidR="009836FB" w:rsidRPr="00351151" w:rsidRDefault="009836FB" w:rsidP="00794E8E">
            <w:pPr>
              <w:spacing w:after="0" w:line="336" w:lineRule="auto"/>
              <w:jc w:val="center"/>
              <w:rPr>
                <w:rFonts w:ascii="Times New Roman" w:hAnsi="Times New Roman" w:cs="Times New Roman"/>
                <w:sz w:val="26"/>
                <w:szCs w:val="26"/>
              </w:rPr>
            </w:pPr>
            <w:r w:rsidRPr="00351151">
              <w:rPr>
                <w:rFonts w:ascii="Times New Roman" w:hAnsi="Times New Roman" w:cs="Times New Roman"/>
                <w:sz w:val="26"/>
                <w:szCs w:val="26"/>
              </w:rPr>
              <w:t>1,</w:t>
            </w:r>
            <w:r w:rsidR="00520364" w:rsidRPr="00351151">
              <w:rPr>
                <w:rFonts w:ascii="Times New Roman" w:hAnsi="Times New Roman" w:cs="Times New Roman"/>
                <w:sz w:val="26"/>
                <w:szCs w:val="26"/>
              </w:rPr>
              <w:t>1</w:t>
            </w:r>
          </w:p>
        </w:tc>
        <w:tc>
          <w:tcPr>
            <w:tcW w:w="1264" w:type="dxa"/>
            <w:vAlign w:val="center"/>
          </w:tcPr>
          <w:p w14:paraId="5ABAFD53" w14:textId="77777777" w:rsidR="009836FB" w:rsidRPr="00351151" w:rsidRDefault="009836FB" w:rsidP="00794E8E">
            <w:pPr>
              <w:spacing w:after="0" w:line="336" w:lineRule="auto"/>
              <w:jc w:val="center"/>
              <w:rPr>
                <w:rFonts w:ascii="Times New Roman" w:hAnsi="Times New Roman" w:cs="Times New Roman"/>
                <w:sz w:val="26"/>
                <w:szCs w:val="26"/>
              </w:rPr>
            </w:pPr>
          </w:p>
          <w:p w14:paraId="63BB3A69" w14:textId="03E0E509" w:rsidR="009836FB" w:rsidRPr="00351151" w:rsidRDefault="00520364" w:rsidP="00794E8E">
            <w:pPr>
              <w:spacing w:after="0" w:line="336" w:lineRule="auto"/>
              <w:jc w:val="center"/>
              <w:rPr>
                <w:rFonts w:ascii="Times New Roman" w:hAnsi="Times New Roman" w:cs="Times New Roman"/>
                <w:sz w:val="26"/>
                <w:szCs w:val="26"/>
              </w:rPr>
            </w:pPr>
            <w:r w:rsidRPr="00351151">
              <w:rPr>
                <w:rFonts w:ascii="Times New Roman" w:hAnsi="Times New Roman" w:cs="Times New Roman"/>
                <w:sz w:val="26"/>
                <w:szCs w:val="26"/>
              </w:rPr>
              <w:t>0,87-1,36</w:t>
            </w:r>
          </w:p>
        </w:tc>
        <w:tc>
          <w:tcPr>
            <w:tcW w:w="850" w:type="dxa"/>
            <w:vAlign w:val="center"/>
          </w:tcPr>
          <w:p w14:paraId="6F5C57B8" w14:textId="77777777" w:rsidR="009836FB" w:rsidRPr="00351151" w:rsidRDefault="009836FB" w:rsidP="00794E8E">
            <w:pPr>
              <w:spacing w:after="0" w:line="336" w:lineRule="auto"/>
              <w:jc w:val="center"/>
              <w:rPr>
                <w:rFonts w:ascii="Times New Roman" w:hAnsi="Times New Roman" w:cs="Times New Roman"/>
                <w:sz w:val="26"/>
                <w:szCs w:val="26"/>
              </w:rPr>
            </w:pPr>
          </w:p>
          <w:p w14:paraId="20BCC73B" w14:textId="308F58C4" w:rsidR="009836FB" w:rsidRPr="00351151" w:rsidRDefault="00AF0CBD" w:rsidP="00794E8E">
            <w:pPr>
              <w:spacing w:after="0" w:line="336" w:lineRule="auto"/>
              <w:jc w:val="center"/>
              <w:rPr>
                <w:rFonts w:ascii="Times New Roman" w:hAnsi="Times New Roman" w:cs="Times New Roman"/>
                <w:sz w:val="26"/>
                <w:szCs w:val="26"/>
              </w:rPr>
            </w:pPr>
            <w:r w:rsidRPr="00351151">
              <w:rPr>
                <w:rFonts w:ascii="Times New Roman" w:hAnsi="Times New Roman" w:cs="Times New Roman"/>
                <w:sz w:val="26"/>
                <w:szCs w:val="26"/>
              </w:rPr>
              <w:t>0,8</w:t>
            </w:r>
          </w:p>
        </w:tc>
        <w:tc>
          <w:tcPr>
            <w:tcW w:w="1390" w:type="dxa"/>
            <w:vAlign w:val="center"/>
          </w:tcPr>
          <w:p w14:paraId="6110C3AC" w14:textId="77777777" w:rsidR="00AF0CBD" w:rsidRPr="00351151" w:rsidRDefault="00AF0CBD" w:rsidP="00794E8E">
            <w:pPr>
              <w:spacing w:after="0" w:line="336" w:lineRule="auto"/>
              <w:jc w:val="center"/>
              <w:rPr>
                <w:rFonts w:ascii="Times New Roman" w:hAnsi="Times New Roman" w:cs="Times New Roman"/>
                <w:sz w:val="26"/>
                <w:szCs w:val="26"/>
              </w:rPr>
            </w:pPr>
          </w:p>
          <w:p w14:paraId="0533EA4B" w14:textId="57E4013F" w:rsidR="009836FB" w:rsidRPr="00351151" w:rsidRDefault="00AF0CBD" w:rsidP="00794E8E">
            <w:pPr>
              <w:spacing w:after="0" w:line="336" w:lineRule="auto"/>
              <w:jc w:val="center"/>
              <w:rPr>
                <w:rFonts w:ascii="Times New Roman" w:hAnsi="Times New Roman" w:cs="Times New Roman"/>
                <w:sz w:val="26"/>
                <w:szCs w:val="26"/>
              </w:rPr>
            </w:pPr>
            <w:r w:rsidRPr="00351151">
              <w:rPr>
                <w:rFonts w:ascii="Times New Roman" w:hAnsi="Times New Roman" w:cs="Times New Roman"/>
                <w:sz w:val="26"/>
                <w:szCs w:val="26"/>
              </w:rPr>
              <w:t>0,55-1,14</w:t>
            </w:r>
          </w:p>
        </w:tc>
      </w:tr>
      <w:tr w:rsidR="009836FB" w:rsidRPr="00351151" w14:paraId="44B48BA6" w14:textId="77777777" w:rsidTr="00794E8E">
        <w:trPr>
          <w:jc w:val="center"/>
        </w:trPr>
        <w:tc>
          <w:tcPr>
            <w:tcW w:w="2695" w:type="dxa"/>
            <w:vAlign w:val="center"/>
          </w:tcPr>
          <w:p w14:paraId="1CDCBBDF" w14:textId="62305179" w:rsidR="009836FB" w:rsidRPr="00351151" w:rsidRDefault="009836FB" w:rsidP="00794E8E">
            <w:pPr>
              <w:spacing w:after="0" w:line="336" w:lineRule="auto"/>
              <w:rPr>
                <w:rFonts w:ascii="Times New Roman" w:hAnsi="Times New Roman" w:cs="Times New Roman"/>
                <w:sz w:val="26"/>
                <w:szCs w:val="26"/>
              </w:rPr>
            </w:pPr>
            <w:r w:rsidRPr="00351151">
              <w:rPr>
                <w:rFonts w:ascii="Times New Roman" w:hAnsi="Times New Roman" w:cs="Times New Roman"/>
                <w:sz w:val="26"/>
                <w:szCs w:val="26"/>
              </w:rPr>
              <w:t>Nơi sống</w:t>
            </w:r>
          </w:p>
          <w:p w14:paraId="44F7B453" w14:textId="77777777" w:rsidR="00520364" w:rsidRPr="00351151" w:rsidRDefault="009836FB" w:rsidP="00794E8E">
            <w:pPr>
              <w:spacing w:after="0" w:line="336" w:lineRule="auto"/>
              <w:ind w:left="720"/>
              <w:rPr>
                <w:rFonts w:ascii="Times New Roman" w:hAnsi="Times New Roman" w:cs="Times New Roman"/>
                <w:sz w:val="26"/>
                <w:szCs w:val="26"/>
              </w:rPr>
            </w:pPr>
            <w:r w:rsidRPr="00351151">
              <w:rPr>
                <w:rFonts w:ascii="Times New Roman" w:hAnsi="Times New Roman" w:cs="Times New Roman"/>
                <w:sz w:val="26"/>
                <w:szCs w:val="26"/>
              </w:rPr>
              <w:t xml:space="preserve">Gần thị trấn </w:t>
            </w:r>
          </w:p>
          <w:p w14:paraId="22665DF6" w14:textId="6DCDBEA9" w:rsidR="009836FB" w:rsidRPr="00351151" w:rsidRDefault="009836FB" w:rsidP="00794E8E">
            <w:pPr>
              <w:spacing w:after="0" w:line="336" w:lineRule="auto"/>
              <w:ind w:left="720"/>
              <w:rPr>
                <w:rFonts w:ascii="Times New Roman" w:hAnsi="Times New Roman" w:cs="Times New Roman"/>
                <w:sz w:val="26"/>
                <w:szCs w:val="26"/>
              </w:rPr>
            </w:pPr>
            <w:r w:rsidRPr="00351151">
              <w:rPr>
                <w:rFonts w:ascii="Times New Roman" w:hAnsi="Times New Roman" w:cs="Times New Roman"/>
                <w:sz w:val="26"/>
                <w:szCs w:val="26"/>
              </w:rPr>
              <w:t>Xa thị trấn</w:t>
            </w:r>
          </w:p>
        </w:tc>
        <w:tc>
          <w:tcPr>
            <w:tcW w:w="1530" w:type="dxa"/>
            <w:vAlign w:val="center"/>
          </w:tcPr>
          <w:p w14:paraId="65BF386C" w14:textId="77777777" w:rsidR="009836FB" w:rsidRPr="00351151" w:rsidRDefault="009836FB" w:rsidP="00794E8E">
            <w:pPr>
              <w:spacing w:after="0" w:line="336" w:lineRule="auto"/>
              <w:jc w:val="center"/>
              <w:rPr>
                <w:rFonts w:ascii="Times New Roman" w:hAnsi="Times New Roman" w:cs="Times New Roman"/>
                <w:sz w:val="26"/>
                <w:szCs w:val="26"/>
              </w:rPr>
            </w:pPr>
          </w:p>
          <w:p w14:paraId="1CD6F241" w14:textId="4F2CBDAC" w:rsidR="00520364" w:rsidRPr="00351151" w:rsidRDefault="00520364" w:rsidP="00794E8E">
            <w:pPr>
              <w:spacing w:after="0" w:line="336" w:lineRule="auto"/>
              <w:jc w:val="center"/>
              <w:rPr>
                <w:rFonts w:ascii="Times New Roman" w:hAnsi="Times New Roman" w:cs="Times New Roman"/>
                <w:sz w:val="26"/>
                <w:szCs w:val="26"/>
              </w:rPr>
            </w:pPr>
            <w:r w:rsidRPr="00351151">
              <w:rPr>
                <w:rFonts w:ascii="Times New Roman" w:hAnsi="Times New Roman" w:cs="Times New Roman"/>
                <w:sz w:val="26"/>
                <w:szCs w:val="26"/>
              </w:rPr>
              <w:t>273 (51,2) 140 (35,4)</w:t>
            </w:r>
          </w:p>
        </w:tc>
        <w:tc>
          <w:tcPr>
            <w:tcW w:w="1128" w:type="dxa"/>
            <w:vAlign w:val="center"/>
          </w:tcPr>
          <w:p w14:paraId="052DFFE0" w14:textId="77777777" w:rsidR="009836FB" w:rsidRPr="00351151" w:rsidRDefault="009836FB" w:rsidP="00794E8E">
            <w:pPr>
              <w:spacing w:after="0" w:line="336" w:lineRule="auto"/>
              <w:jc w:val="center"/>
              <w:rPr>
                <w:rFonts w:ascii="Times New Roman" w:hAnsi="Times New Roman" w:cs="Times New Roman"/>
                <w:b/>
                <w:sz w:val="26"/>
                <w:szCs w:val="26"/>
              </w:rPr>
            </w:pPr>
          </w:p>
          <w:p w14:paraId="076E4A4E" w14:textId="6690DD95" w:rsidR="009836FB" w:rsidRPr="00351151" w:rsidRDefault="00520364" w:rsidP="00794E8E">
            <w:pPr>
              <w:spacing w:after="0" w:line="336" w:lineRule="auto"/>
              <w:jc w:val="center"/>
              <w:rPr>
                <w:rFonts w:ascii="Times New Roman" w:hAnsi="Times New Roman" w:cs="Times New Roman"/>
                <w:b/>
                <w:sz w:val="26"/>
                <w:szCs w:val="26"/>
              </w:rPr>
            </w:pPr>
            <w:r w:rsidRPr="00351151">
              <w:rPr>
                <w:rFonts w:ascii="Times New Roman" w:hAnsi="Times New Roman" w:cs="Times New Roman"/>
                <w:b/>
                <w:sz w:val="26"/>
                <w:szCs w:val="26"/>
              </w:rPr>
              <w:t>0,5</w:t>
            </w:r>
          </w:p>
        </w:tc>
        <w:tc>
          <w:tcPr>
            <w:tcW w:w="1264" w:type="dxa"/>
            <w:vAlign w:val="center"/>
          </w:tcPr>
          <w:p w14:paraId="4F072198" w14:textId="77777777" w:rsidR="009836FB" w:rsidRPr="00351151" w:rsidRDefault="009836FB" w:rsidP="00794E8E">
            <w:pPr>
              <w:spacing w:after="0" w:line="336" w:lineRule="auto"/>
              <w:jc w:val="center"/>
              <w:rPr>
                <w:rFonts w:ascii="Times New Roman" w:hAnsi="Times New Roman" w:cs="Times New Roman"/>
                <w:b/>
                <w:sz w:val="26"/>
                <w:szCs w:val="26"/>
              </w:rPr>
            </w:pPr>
          </w:p>
          <w:p w14:paraId="2D25352E" w14:textId="12B2758A" w:rsidR="009836FB" w:rsidRPr="00351151" w:rsidRDefault="00520364" w:rsidP="00794E8E">
            <w:pPr>
              <w:spacing w:after="0" w:line="336" w:lineRule="auto"/>
              <w:jc w:val="center"/>
              <w:rPr>
                <w:rFonts w:ascii="Times New Roman" w:hAnsi="Times New Roman" w:cs="Times New Roman"/>
                <w:b/>
                <w:sz w:val="26"/>
                <w:szCs w:val="26"/>
              </w:rPr>
            </w:pPr>
            <w:r w:rsidRPr="00351151">
              <w:rPr>
                <w:rFonts w:ascii="Times New Roman" w:hAnsi="Times New Roman" w:cs="Times New Roman"/>
                <w:b/>
                <w:sz w:val="26"/>
                <w:szCs w:val="26"/>
              </w:rPr>
              <w:t>0,40-0,68</w:t>
            </w:r>
          </w:p>
        </w:tc>
        <w:tc>
          <w:tcPr>
            <w:tcW w:w="850" w:type="dxa"/>
            <w:vAlign w:val="center"/>
          </w:tcPr>
          <w:p w14:paraId="31DDD9D3" w14:textId="77777777" w:rsidR="009836FB" w:rsidRPr="00351151" w:rsidRDefault="009836FB" w:rsidP="00794E8E">
            <w:pPr>
              <w:spacing w:after="0" w:line="336" w:lineRule="auto"/>
              <w:jc w:val="center"/>
              <w:rPr>
                <w:rFonts w:ascii="Times New Roman" w:hAnsi="Times New Roman" w:cs="Times New Roman"/>
                <w:b/>
                <w:sz w:val="26"/>
                <w:szCs w:val="26"/>
              </w:rPr>
            </w:pPr>
          </w:p>
          <w:p w14:paraId="0775EAF3" w14:textId="4A1AD921" w:rsidR="009836FB" w:rsidRPr="00351151" w:rsidRDefault="00AF0CBD" w:rsidP="00794E8E">
            <w:pPr>
              <w:spacing w:after="0" w:line="336" w:lineRule="auto"/>
              <w:jc w:val="center"/>
              <w:rPr>
                <w:rFonts w:ascii="Times New Roman" w:hAnsi="Times New Roman" w:cs="Times New Roman"/>
                <w:b/>
                <w:sz w:val="26"/>
                <w:szCs w:val="26"/>
              </w:rPr>
            </w:pPr>
            <w:r w:rsidRPr="00351151">
              <w:rPr>
                <w:rFonts w:ascii="Times New Roman" w:hAnsi="Times New Roman" w:cs="Times New Roman"/>
                <w:b/>
                <w:sz w:val="26"/>
                <w:szCs w:val="26"/>
              </w:rPr>
              <w:t>0,6</w:t>
            </w:r>
          </w:p>
        </w:tc>
        <w:tc>
          <w:tcPr>
            <w:tcW w:w="1390" w:type="dxa"/>
            <w:vAlign w:val="center"/>
          </w:tcPr>
          <w:p w14:paraId="213A3262" w14:textId="77777777" w:rsidR="009836FB" w:rsidRPr="00351151" w:rsidRDefault="009836FB" w:rsidP="00794E8E">
            <w:pPr>
              <w:spacing w:after="0" w:line="336" w:lineRule="auto"/>
              <w:jc w:val="center"/>
              <w:rPr>
                <w:rFonts w:ascii="Times New Roman" w:hAnsi="Times New Roman" w:cs="Times New Roman"/>
                <w:b/>
                <w:sz w:val="26"/>
                <w:szCs w:val="26"/>
              </w:rPr>
            </w:pPr>
          </w:p>
          <w:p w14:paraId="51C31975" w14:textId="7F02E02E" w:rsidR="009836FB" w:rsidRPr="00351151" w:rsidRDefault="00AF0CBD" w:rsidP="00794E8E">
            <w:pPr>
              <w:spacing w:after="0" w:line="336" w:lineRule="auto"/>
              <w:jc w:val="center"/>
              <w:rPr>
                <w:rFonts w:ascii="Times New Roman" w:hAnsi="Times New Roman" w:cs="Times New Roman"/>
                <w:b/>
                <w:sz w:val="26"/>
                <w:szCs w:val="26"/>
              </w:rPr>
            </w:pPr>
            <w:r w:rsidRPr="00351151">
              <w:rPr>
                <w:rFonts w:ascii="Times New Roman" w:hAnsi="Times New Roman" w:cs="Times New Roman"/>
                <w:b/>
                <w:sz w:val="26"/>
                <w:szCs w:val="26"/>
              </w:rPr>
              <w:t>0,43-0,77</w:t>
            </w:r>
          </w:p>
        </w:tc>
      </w:tr>
      <w:tr w:rsidR="009836FB" w:rsidRPr="00351151" w14:paraId="5056AC9E" w14:textId="77777777" w:rsidTr="00794E8E">
        <w:trPr>
          <w:jc w:val="center"/>
        </w:trPr>
        <w:tc>
          <w:tcPr>
            <w:tcW w:w="2695" w:type="dxa"/>
            <w:vAlign w:val="center"/>
          </w:tcPr>
          <w:p w14:paraId="788CBC40" w14:textId="208BAC9B" w:rsidR="009836FB" w:rsidRPr="00351151" w:rsidRDefault="009836FB" w:rsidP="00794E8E">
            <w:pPr>
              <w:spacing w:after="0" w:line="336" w:lineRule="auto"/>
              <w:rPr>
                <w:rFonts w:ascii="Times New Roman" w:hAnsi="Times New Roman" w:cs="Times New Roman"/>
                <w:sz w:val="26"/>
                <w:szCs w:val="26"/>
              </w:rPr>
            </w:pPr>
            <w:bookmarkStart w:id="317" w:name="_Hlk13380905"/>
            <w:r w:rsidRPr="00351151">
              <w:rPr>
                <w:rFonts w:ascii="Times New Roman" w:hAnsi="Times New Roman" w:cs="Times New Roman"/>
                <w:sz w:val="26"/>
                <w:szCs w:val="26"/>
              </w:rPr>
              <w:t>Tình trạng kinh tế</w:t>
            </w:r>
          </w:p>
          <w:bookmarkEnd w:id="317"/>
          <w:p w14:paraId="4A1EDCB5" w14:textId="77777777" w:rsidR="009836FB" w:rsidRPr="00351151" w:rsidRDefault="009836FB" w:rsidP="00794E8E">
            <w:pPr>
              <w:spacing w:after="0" w:line="336" w:lineRule="auto"/>
              <w:ind w:left="720"/>
              <w:rPr>
                <w:rFonts w:ascii="Times New Roman" w:hAnsi="Times New Roman" w:cs="Times New Roman"/>
                <w:sz w:val="26"/>
                <w:szCs w:val="26"/>
              </w:rPr>
            </w:pPr>
            <w:r w:rsidRPr="00351151">
              <w:rPr>
                <w:rFonts w:ascii="Times New Roman" w:hAnsi="Times New Roman" w:cs="Times New Roman"/>
                <w:sz w:val="26"/>
                <w:szCs w:val="26"/>
              </w:rPr>
              <w:t xml:space="preserve">Nghèo </w:t>
            </w:r>
          </w:p>
          <w:p w14:paraId="4F8545EA" w14:textId="1D05F687" w:rsidR="009836FB" w:rsidRPr="00351151" w:rsidRDefault="009836FB" w:rsidP="00794E8E">
            <w:pPr>
              <w:spacing w:after="0" w:line="336" w:lineRule="auto"/>
              <w:ind w:left="720"/>
              <w:rPr>
                <w:rFonts w:ascii="Times New Roman" w:hAnsi="Times New Roman" w:cs="Times New Roman"/>
                <w:sz w:val="26"/>
                <w:szCs w:val="26"/>
              </w:rPr>
            </w:pPr>
            <w:r w:rsidRPr="00351151">
              <w:rPr>
                <w:rFonts w:ascii="Times New Roman" w:hAnsi="Times New Roman" w:cs="Times New Roman"/>
                <w:sz w:val="26"/>
                <w:szCs w:val="26"/>
              </w:rPr>
              <w:t>Không nghèo</w:t>
            </w:r>
          </w:p>
        </w:tc>
        <w:tc>
          <w:tcPr>
            <w:tcW w:w="1530" w:type="dxa"/>
            <w:vAlign w:val="center"/>
          </w:tcPr>
          <w:p w14:paraId="6353F7D0" w14:textId="77777777" w:rsidR="009836FB" w:rsidRPr="00351151" w:rsidRDefault="009836FB" w:rsidP="00794E8E">
            <w:pPr>
              <w:spacing w:after="0" w:line="336" w:lineRule="auto"/>
              <w:jc w:val="center"/>
              <w:rPr>
                <w:rFonts w:ascii="Times New Roman" w:hAnsi="Times New Roman" w:cs="Times New Roman"/>
                <w:sz w:val="26"/>
                <w:szCs w:val="26"/>
              </w:rPr>
            </w:pPr>
          </w:p>
          <w:p w14:paraId="4739B46A" w14:textId="77777777" w:rsidR="00520364" w:rsidRPr="00351151" w:rsidRDefault="00520364" w:rsidP="00794E8E">
            <w:pPr>
              <w:spacing w:after="0" w:line="336" w:lineRule="auto"/>
              <w:jc w:val="center"/>
              <w:rPr>
                <w:rFonts w:ascii="Times New Roman" w:hAnsi="Times New Roman" w:cs="Times New Roman"/>
                <w:sz w:val="26"/>
                <w:szCs w:val="26"/>
              </w:rPr>
            </w:pPr>
            <w:r w:rsidRPr="00351151">
              <w:rPr>
                <w:rFonts w:ascii="Times New Roman" w:hAnsi="Times New Roman" w:cs="Times New Roman"/>
                <w:sz w:val="26"/>
                <w:szCs w:val="26"/>
              </w:rPr>
              <w:t>405 (44,2)</w:t>
            </w:r>
          </w:p>
          <w:p w14:paraId="2BFDC0EC" w14:textId="0BCB3209" w:rsidR="00520364" w:rsidRPr="00351151" w:rsidRDefault="00520364" w:rsidP="00794E8E">
            <w:pPr>
              <w:spacing w:after="0" w:line="336" w:lineRule="auto"/>
              <w:jc w:val="center"/>
              <w:rPr>
                <w:rFonts w:ascii="Times New Roman" w:hAnsi="Times New Roman" w:cs="Times New Roman"/>
                <w:sz w:val="26"/>
                <w:szCs w:val="26"/>
              </w:rPr>
            </w:pPr>
            <w:r w:rsidRPr="00351151">
              <w:rPr>
                <w:rFonts w:ascii="Times New Roman" w:hAnsi="Times New Roman" w:cs="Times New Roman"/>
                <w:sz w:val="26"/>
                <w:szCs w:val="26"/>
              </w:rPr>
              <w:t>8 (72,7)</w:t>
            </w:r>
          </w:p>
        </w:tc>
        <w:tc>
          <w:tcPr>
            <w:tcW w:w="1128" w:type="dxa"/>
            <w:vAlign w:val="center"/>
          </w:tcPr>
          <w:p w14:paraId="02D7C694" w14:textId="77777777" w:rsidR="009836FB" w:rsidRPr="00351151" w:rsidRDefault="009836FB" w:rsidP="00794E8E">
            <w:pPr>
              <w:spacing w:after="0" w:line="336" w:lineRule="auto"/>
              <w:jc w:val="center"/>
              <w:rPr>
                <w:rFonts w:ascii="Times New Roman" w:hAnsi="Times New Roman" w:cs="Times New Roman"/>
                <w:sz w:val="26"/>
                <w:szCs w:val="26"/>
              </w:rPr>
            </w:pPr>
          </w:p>
          <w:p w14:paraId="0A57D839" w14:textId="221F5532" w:rsidR="009836FB" w:rsidRPr="00351151" w:rsidRDefault="00520364" w:rsidP="00794E8E">
            <w:pPr>
              <w:spacing w:after="0" w:line="336" w:lineRule="auto"/>
              <w:jc w:val="center"/>
              <w:rPr>
                <w:rFonts w:ascii="Times New Roman" w:hAnsi="Times New Roman" w:cs="Times New Roman"/>
                <w:sz w:val="26"/>
                <w:szCs w:val="26"/>
              </w:rPr>
            </w:pPr>
            <w:r w:rsidRPr="00351151">
              <w:rPr>
                <w:rFonts w:ascii="Times New Roman" w:hAnsi="Times New Roman" w:cs="Times New Roman"/>
                <w:sz w:val="26"/>
                <w:szCs w:val="26"/>
              </w:rPr>
              <w:t>3,4</w:t>
            </w:r>
          </w:p>
        </w:tc>
        <w:tc>
          <w:tcPr>
            <w:tcW w:w="1264" w:type="dxa"/>
            <w:vAlign w:val="center"/>
          </w:tcPr>
          <w:p w14:paraId="71BD0EE1" w14:textId="77777777" w:rsidR="009836FB" w:rsidRPr="00351151" w:rsidRDefault="009836FB" w:rsidP="00794E8E">
            <w:pPr>
              <w:spacing w:after="0" w:line="336" w:lineRule="auto"/>
              <w:jc w:val="center"/>
              <w:rPr>
                <w:rFonts w:ascii="Times New Roman" w:hAnsi="Times New Roman" w:cs="Times New Roman"/>
                <w:sz w:val="26"/>
                <w:szCs w:val="26"/>
              </w:rPr>
            </w:pPr>
          </w:p>
          <w:p w14:paraId="670EAE17" w14:textId="47EDF152" w:rsidR="009836FB" w:rsidRPr="00351151" w:rsidRDefault="00520364" w:rsidP="00794E8E">
            <w:pPr>
              <w:spacing w:after="0" w:line="336" w:lineRule="auto"/>
              <w:jc w:val="center"/>
              <w:rPr>
                <w:rFonts w:ascii="Times New Roman" w:hAnsi="Times New Roman" w:cs="Times New Roman"/>
                <w:sz w:val="26"/>
                <w:szCs w:val="26"/>
              </w:rPr>
            </w:pPr>
            <w:r w:rsidRPr="00351151">
              <w:rPr>
                <w:rFonts w:ascii="Times New Roman" w:hAnsi="Times New Roman" w:cs="Times New Roman"/>
                <w:sz w:val="26"/>
                <w:szCs w:val="26"/>
              </w:rPr>
              <w:t>0,89-12,79</w:t>
            </w:r>
          </w:p>
        </w:tc>
        <w:tc>
          <w:tcPr>
            <w:tcW w:w="850" w:type="dxa"/>
            <w:vAlign w:val="center"/>
          </w:tcPr>
          <w:p w14:paraId="6EFE10E1" w14:textId="77777777" w:rsidR="009836FB" w:rsidRPr="00351151" w:rsidRDefault="009836FB" w:rsidP="00794E8E">
            <w:pPr>
              <w:spacing w:after="0" w:line="336" w:lineRule="auto"/>
              <w:jc w:val="center"/>
              <w:rPr>
                <w:rFonts w:ascii="Times New Roman" w:hAnsi="Times New Roman" w:cs="Times New Roman"/>
                <w:sz w:val="26"/>
                <w:szCs w:val="26"/>
              </w:rPr>
            </w:pPr>
          </w:p>
          <w:p w14:paraId="393988B7" w14:textId="5F989A06" w:rsidR="009836FB" w:rsidRPr="00351151" w:rsidRDefault="00AF0CBD" w:rsidP="00794E8E">
            <w:pPr>
              <w:spacing w:after="0" w:line="336" w:lineRule="auto"/>
              <w:jc w:val="center"/>
              <w:rPr>
                <w:rFonts w:ascii="Times New Roman" w:hAnsi="Times New Roman" w:cs="Times New Roman"/>
                <w:sz w:val="26"/>
                <w:szCs w:val="26"/>
              </w:rPr>
            </w:pPr>
            <w:r w:rsidRPr="00351151">
              <w:rPr>
                <w:rFonts w:ascii="Times New Roman" w:hAnsi="Times New Roman" w:cs="Times New Roman"/>
                <w:sz w:val="26"/>
                <w:szCs w:val="26"/>
              </w:rPr>
              <w:t>2,6</w:t>
            </w:r>
          </w:p>
        </w:tc>
        <w:tc>
          <w:tcPr>
            <w:tcW w:w="1390" w:type="dxa"/>
            <w:vAlign w:val="center"/>
          </w:tcPr>
          <w:p w14:paraId="38494C3A" w14:textId="77777777" w:rsidR="009836FB" w:rsidRPr="00351151" w:rsidRDefault="009836FB" w:rsidP="00794E8E">
            <w:pPr>
              <w:spacing w:after="0" w:line="336" w:lineRule="auto"/>
              <w:jc w:val="center"/>
              <w:rPr>
                <w:rFonts w:ascii="Times New Roman" w:hAnsi="Times New Roman" w:cs="Times New Roman"/>
                <w:sz w:val="26"/>
                <w:szCs w:val="26"/>
              </w:rPr>
            </w:pPr>
          </w:p>
          <w:p w14:paraId="6F3E9E95" w14:textId="1A7EFF6D" w:rsidR="009836FB" w:rsidRPr="00351151" w:rsidRDefault="00AF0CBD" w:rsidP="00794E8E">
            <w:pPr>
              <w:spacing w:after="0" w:line="336" w:lineRule="auto"/>
              <w:jc w:val="center"/>
              <w:rPr>
                <w:rFonts w:ascii="Times New Roman" w:hAnsi="Times New Roman" w:cs="Times New Roman"/>
                <w:sz w:val="26"/>
                <w:szCs w:val="26"/>
              </w:rPr>
            </w:pPr>
            <w:r w:rsidRPr="00351151">
              <w:rPr>
                <w:rFonts w:ascii="Times New Roman" w:hAnsi="Times New Roman" w:cs="Times New Roman"/>
                <w:sz w:val="26"/>
                <w:szCs w:val="26"/>
              </w:rPr>
              <w:t>0,66-10,51</w:t>
            </w:r>
          </w:p>
        </w:tc>
      </w:tr>
      <w:tr w:rsidR="009836FB" w:rsidRPr="00351151" w14:paraId="0801C248" w14:textId="77777777" w:rsidTr="00794E8E">
        <w:trPr>
          <w:trHeight w:val="936"/>
          <w:jc w:val="center"/>
        </w:trPr>
        <w:tc>
          <w:tcPr>
            <w:tcW w:w="2695" w:type="dxa"/>
            <w:vAlign w:val="center"/>
          </w:tcPr>
          <w:p w14:paraId="08CF6CAB" w14:textId="77777777" w:rsidR="009836FB" w:rsidRPr="00351151" w:rsidRDefault="009836FB" w:rsidP="00794E8E">
            <w:pPr>
              <w:spacing w:after="0" w:line="336" w:lineRule="auto"/>
              <w:rPr>
                <w:rFonts w:ascii="Times New Roman" w:hAnsi="Times New Roman" w:cs="Times New Roman"/>
                <w:sz w:val="26"/>
                <w:szCs w:val="26"/>
              </w:rPr>
            </w:pPr>
            <w:bookmarkStart w:id="318" w:name="_Hlk13380909"/>
            <w:r w:rsidRPr="00351151">
              <w:rPr>
                <w:rFonts w:ascii="Times New Roman" w:hAnsi="Times New Roman" w:cs="Times New Roman"/>
                <w:sz w:val="26"/>
                <w:szCs w:val="26"/>
              </w:rPr>
              <w:t>Thời gian tham gia BHYT</w:t>
            </w:r>
          </w:p>
          <w:bookmarkEnd w:id="318"/>
          <w:p w14:paraId="18888483" w14:textId="77777777" w:rsidR="009836FB" w:rsidRPr="00351151" w:rsidRDefault="009836FB" w:rsidP="00794E8E">
            <w:pPr>
              <w:spacing w:after="0" w:line="336" w:lineRule="auto"/>
              <w:ind w:left="720"/>
              <w:rPr>
                <w:rFonts w:ascii="Times New Roman" w:hAnsi="Times New Roman" w:cs="Times New Roman"/>
                <w:sz w:val="26"/>
                <w:szCs w:val="26"/>
              </w:rPr>
            </w:pPr>
            <w:r w:rsidRPr="00351151">
              <w:rPr>
                <w:rFonts w:ascii="Times New Roman" w:hAnsi="Times New Roman" w:cs="Times New Roman"/>
                <w:sz w:val="26"/>
                <w:szCs w:val="26"/>
              </w:rPr>
              <w:t xml:space="preserve">Ngắt quãng </w:t>
            </w:r>
          </w:p>
          <w:p w14:paraId="6A88DB9A" w14:textId="48504565" w:rsidR="009836FB" w:rsidRPr="00351151" w:rsidRDefault="009836FB" w:rsidP="00794E8E">
            <w:pPr>
              <w:spacing w:after="0" w:line="336" w:lineRule="auto"/>
              <w:ind w:left="720"/>
              <w:rPr>
                <w:rFonts w:ascii="Times New Roman" w:hAnsi="Times New Roman" w:cs="Times New Roman"/>
                <w:sz w:val="26"/>
                <w:szCs w:val="26"/>
              </w:rPr>
            </w:pPr>
            <w:r w:rsidRPr="00351151">
              <w:rPr>
                <w:rFonts w:ascii="Times New Roman" w:hAnsi="Times New Roman" w:cs="Times New Roman"/>
                <w:sz w:val="26"/>
                <w:szCs w:val="26"/>
              </w:rPr>
              <w:t>Liên tục</w:t>
            </w:r>
          </w:p>
        </w:tc>
        <w:tc>
          <w:tcPr>
            <w:tcW w:w="1530" w:type="dxa"/>
            <w:vAlign w:val="center"/>
          </w:tcPr>
          <w:p w14:paraId="2088B590" w14:textId="77777777" w:rsidR="00520364" w:rsidRPr="00351151" w:rsidRDefault="00520364" w:rsidP="00794E8E">
            <w:pPr>
              <w:spacing w:after="0" w:line="336" w:lineRule="auto"/>
              <w:jc w:val="center"/>
              <w:rPr>
                <w:rFonts w:ascii="Times New Roman" w:hAnsi="Times New Roman" w:cs="Times New Roman"/>
                <w:sz w:val="26"/>
                <w:szCs w:val="26"/>
              </w:rPr>
            </w:pPr>
          </w:p>
          <w:p w14:paraId="37AA0CAF" w14:textId="0DB4B86E" w:rsidR="00520364" w:rsidRPr="00351151" w:rsidRDefault="00520364" w:rsidP="00794E8E">
            <w:pPr>
              <w:spacing w:after="0" w:line="336" w:lineRule="auto"/>
              <w:jc w:val="center"/>
              <w:rPr>
                <w:rFonts w:ascii="Times New Roman" w:hAnsi="Times New Roman" w:cs="Times New Roman"/>
                <w:sz w:val="26"/>
                <w:szCs w:val="26"/>
              </w:rPr>
            </w:pPr>
            <w:r w:rsidRPr="00351151">
              <w:rPr>
                <w:rFonts w:ascii="Times New Roman" w:hAnsi="Times New Roman" w:cs="Times New Roman"/>
                <w:sz w:val="26"/>
                <w:szCs w:val="26"/>
              </w:rPr>
              <w:t>93 (40,4)</w:t>
            </w:r>
          </w:p>
          <w:p w14:paraId="4487972E" w14:textId="7E9DFB0A" w:rsidR="00520364" w:rsidRPr="00351151" w:rsidRDefault="00520364" w:rsidP="00794E8E">
            <w:pPr>
              <w:spacing w:after="0" w:line="336" w:lineRule="auto"/>
              <w:jc w:val="center"/>
              <w:rPr>
                <w:rFonts w:ascii="Times New Roman" w:hAnsi="Times New Roman" w:cs="Times New Roman"/>
                <w:sz w:val="26"/>
                <w:szCs w:val="26"/>
              </w:rPr>
            </w:pPr>
            <w:r w:rsidRPr="00351151">
              <w:rPr>
                <w:rFonts w:ascii="Times New Roman" w:hAnsi="Times New Roman" w:cs="Times New Roman"/>
                <w:sz w:val="26"/>
                <w:szCs w:val="26"/>
              </w:rPr>
              <w:t>320 (68,4)</w:t>
            </w:r>
          </w:p>
        </w:tc>
        <w:tc>
          <w:tcPr>
            <w:tcW w:w="1128" w:type="dxa"/>
            <w:vAlign w:val="center"/>
          </w:tcPr>
          <w:p w14:paraId="580A62D2" w14:textId="77777777" w:rsidR="009836FB" w:rsidRPr="00351151" w:rsidRDefault="009836FB" w:rsidP="00794E8E">
            <w:pPr>
              <w:spacing w:after="0" w:line="336" w:lineRule="auto"/>
              <w:jc w:val="center"/>
              <w:rPr>
                <w:rFonts w:ascii="Times New Roman" w:hAnsi="Times New Roman" w:cs="Times New Roman"/>
                <w:sz w:val="26"/>
                <w:szCs w:val="26"/>
              </w:rPr>
            </w:pPr>
          </w:p>
          <w:p w14:paraId="27E662AA" w14:textId="3C4C0726" w:rsidR="009836FB" w:rsidRPr="00351151" w:rsidRDefault="00520364" w:rsidP="00794E8E">
            <w:pPr>
              <w:spacing w:after="0" w:line="336" w:lineRule="auto"/>
              <w:jc w:val="center"/>
              <w:rPr>
                <w:rFonts w:ascii="Times New Roman" w:hAnsi="Times New Roman" w:cs="Times New Roman"/>
                <w:b/>
                <w:sz w:val="26"/>
                <w:szCs w:val="26"/>
              </w:rPr>
            </w:pPr>
            <w:r w:rsidRPr="00351151">
              <w:rPr>
                <w:rFonts w:ascii="Times New Roman" w:hAnsi="Times New Roman" w:cs="Times New Roman"/>
                <w:b/>
                <w:sz w:val="26"/>
                <w:szCs w:val="26"/>
              </w:rPr>
              <w:t>0,3</w:t>
            </w:r>
          </w:p>
        </w:tc>
        <w:tc>
          <w:tcPr>
            <w:tcW w:w="1264" w:type="dxa"/>
            <w:vAlign w:val="center"/>
          </w:tcPr>
          <w:p w14:paraId="3BCB4376" w14:textId="77777777" w:rsidR="009836FB" w:rsidRPr="00351151" w:rsidRDefault="009836FB" w:rsidP="00794E8E">
            <w:pPr>
              <w:spacing w:after="0" w:line="336" w:lineRule="auto"/>
              <w:jc w:val="center"/>
              <w:rPr>
                <w:rFonts w:ascii="Times New Roman" w:hAnsi="Times New Roman" w:cs="Times New Roman"/>
                <w:sz w:val="26"/>
                <w:szCs w:val="26"/>
              </w:rPr>
            </w:pPr>
          </w:p>
          <w:p w14:paraId="4C63DFCF" w14:textId="61C85BFA" w:rsidR="009836FB" w:rsidRPr="00351151" w:rsidRDefault="00520364" w:rsidP="00794E8E">
            <w:pPr>
              <w:spacing w:after="0" w:line="336" w:lineRule="auto"/>
              <w:jc w:val="center"/>
              <w:rPr>
                <w:rFonts w:ascii="Times New Roman" w:hAnsi="Times New Roman" w:cs="Times New Roman"/>
                <w:b/>
                <w:sz w:val="26"/>
                <w:szCs w:val="26"/>
              </w:rPr>
            </w:pPr>
            <w:r w:rsidRPr="00351151">
              <w:rPr>
                <w:rFonts w:ascii="Times New Roman" w:hAnsi="Times New Roman" w:cs="Times New Roman"/>
                <w:b/>
                <w:sz w:val="26"/>
                <w:szCs w:val="26"/>
              </w:rPr>
              <w:t>0,21-0,46</w:t>
            </w:r>
          </w:p>
        </w:tc>
        <w:tc>
          <w:tcPr>
            <w:tcW w:w="850" w:type="dxa"/>
            <w:vAlign w:val="center"/>
          </w:tcPr>
          <w:p w14:paraId="0B7A7798" w14:textId="77777777" w:rsidR="009836FB" w:rsidRPr="00351151" w:rsidRDefault="009836FB" w:rsidP="00794E8E">
            <w:pPr>
              <w:spacing w:after="0" w:line="336" w:lineRule="auto"/>
              <w:jc w:val="center"/>
              <w:rPr>
                <w:rFonts w:ascii="Times New Roman" w:hAnsi="Times New Roman" w:cs="Times New Roman"/>
                <w:sz w:val="26"/>
                <w:szCs w:val="26"/>
              </w:rPr>
            </w:pPr>
          </w:p>
          <w:p w14:paraId="2E8DF00D" w14:textId="71388759" w:rsidR="009836FB" w:rsidRPr="00351151" w:rsidRDefault="00AF0CBD" w:rsidP="00794E8E">
            <w:pPr>
              <w:tabs>
                <w:tab w:val="center" w:pos="317"/>
              </w:tabs>
              <w:spacing w:after="0" w:line="336" w:lineRule="auto"/>
              <w:rPr>
                <w:rFonts w:ascii="Times New Roman" w:hAnsi="Times New Roman" w:cs="Times New Roman"/>
                <w:b/>
                <w:sz w:val="26"/>
                <w:szCs w:val="26"/>
              </w:rPr>
            </w:pPr>
            <w:r w:rsidRPr="00351151">
              <w:rPr>
                <w:rFonts w:ascii="Times New Roman" w:hAnsi="Times New Roman" w:cs="Times New Roman"/>
                <w:b/>
                <w:sz w:val="26"/>
                <w:szCs w:val="26"/>
              </w:rPr>
              <w:tab/>
              <w:t>0,3</w:t>
            </w:r>
          </w:p>
        </w:tc>
        <w:tc>
          <w:tcPr>
            <w:tcW w:w="1390" w:type="dxa"/>
            <w:vAlign w:val="center"/>
          </w:tcPr>
          <w:p w14:paraId="736B2A09" w14:textId="77777777" w:rsidR="00AF0CBD" w:rsidRPr="00351151" w:rsidRDefault="00AF0CBD" w:rsidP="00794E8E">
            <w:pPr>
              <w:spacing w:after="0" w:line="336" w:lineRule="auto"/>
              <w:jc w:val="center"/>
              <w:rPr>
                <w:rFonts w:ascii="Times New Roman" w:hAnsi="Times New Roman" w:cs="Times New Roman"/>
                <w:b/>
                <w:sz w:val="26"/>
                <w:szCs w:val="26"/>
              </w:rPr>
            </w:pPr>
          </w:p>
          <w:p w14:paraId="163EF320" w14:textId="050A33A0" w:rsidR="009836FB" w:rsidRPr="00351151" w:rsidRDefault="00AF0CBD" w:rsidP="00794E8E">
            <w:pPr>
              <w:spacing w:after="0" w:line="336" w:lineRule="auto"/>
              <w:jc w:val="center"/>
              <w:rPr>
                <w:rFonts w:ascii="Times New Roman" w:hAnsi="Times New Roman" w:cs="Times New Roman"/>
                <w:b/>
                <w:sz w:val="26"/>
                <w:szCs w:val="26"/>
              </w:rPr>
            </w:pPr>
            <w:r w:rsidRPr="00351151">
              <w:rPr>
                <w:rFonts w:ascii="Times New Roman" w:hAnsi="Times New Roman" w:cs="Times New Roman"/>
                <w:b/>
                <w:sz w:val="26"/>
                <w:szCs w:val="26"/>
              </w:rPr>
              <w:t>0,19-0,45</w:t>
            </w:r>
          </w:p>
        </w:tc>
      </w:tr>
      <w:tr w:rsidR="009836FB" w:rsidRPr="00351151" w14:paraId="261D5B90" w14:textId="77777777" w:rsidTr="00794E8E">
        <w:trPr>
          <w:trHeight w:val="936"/>
          <w:jc w:val="center"/>
        </w:trPr>
        <w:tc>
          <w:tcPr>
            <w:tcW w:w="2695" w:type="dxa"/>
            <w:vAlign w:val="center"/>
          </w:tcPr>
          <w:p w14:paraId="46B560BC" w14:textId="62412DC7" w:rsidR="009E7FB1" w:rsidRPr="00351151" w:rsidRDefault="009E7FB1" w:rsidP="00794E8E">
            <w:pPr>
              <w:spacing w:after="0" w:line="336" w:lineRule="auto"/>
              <w:rPr>
                <w:rFonts w:ascii="Times New Roman" w:hAnsi="Times New Roman" w:cs="Times New Roman"/>
                <w:sz w:val="26"/>
                <w:szCs w:val="26"/>
              </w:rPr>
            </w:pPr>
            <w:bookmarkStart w:id="319" w:name="_Hlk13380913"/>
            <w:r w:rsidRPr="00351151">
              <w:rPr>
                <w:rFonts w:ascii="Times New Roman" w:hAnsi="Times New Roman" w:cs="Times New Roman"/>
                <w:sz w:val="26"/>
                <w:szCs w:val="26"/>
              </w:rPr>
              <w:lastRenderedPageBreak/>
              <w:t>Khoảng cách đến CSYT</w:t>
            </w:r>
          </w:p>
          <w:bookmarkEnd w:id="319"/>
          <w:p w14:paraId="374CE9F5" w14:textId="77777777" w:rsidR="009E7FB1" w:rsidRPr="00351151" w:rsidRDefault="009E7FB1" w:rsidP="00794E8E">
            <w:pPr>
              <w:spacing w:after="0" w:line="336" w:lineRule="auto"/>
              <w:ind w:left="720"/>
              <w:rPr>
                <w:rFonts w:ascii="Times New Roman" w:hAnsi="Times New Roman" w:cs="Times New Roman"/>
                <w:sz w:val="26"/>
                <w:szCs w:val="26"/>
              </w:rPr>
            </w:pPr>
            <w:r w:rsidRPr="00351151">
              <w:rPr>
                <w:rFonts w:ascii="Times New Roman" w:hAnsi="Times New Roman" w:cs="Times New Roman"/>
                <w:sz w:val="26"/>
                <w:szCs w:val="26"/>
              </w:rPr>
              <w:t>Xa (&gt;=10 km)</w:t>
            </w:r>
          </w:p>
          <w:p w14:paraId="61973088" w14:textId="1CB837CB" w:rsidR="009836FB" w:rsidRPr="00351151" w:rsidRDefault="009E7FB1" w:rsidP="00794E8E">
            <w:pPr>
              <w:spacing w:after="0" w:line="336" w:lineRule="auto"/>
              <w:ind w:left="720"/>
              <w:rPr>
                <w:rFonts w:ascii="Times New Roman" w:hAnsi="Times New Roman" w:cs="Times New Roman"/>
                <w:sz w:val="26"/>
                <w:szCs w:val="26"/>
              </w:rPr>
            </w:pPr>
            <w:r w:rsidRPr="00351151">
              <w:rPr>
                <w:rFonts w:ascii="Times New Roman" w:hAnsi="Times New Roman" w:cs="Times New Roman"/>
                <w:sz w:val="26"/>
                <w:szCs w:val="26"/>
              </w:rPr>
              <w:t>Gần (&lt;10 km)</w:t>
            </w:r>
          </w:p>
        </w:tc>
        <w:tc>
          <w:tcPr>
            <w:tcW w:w="1530" w:type="dxa"/>
            <w:vAlign w:val="center"/>
          </w:tcPr>
          <w:p w14:paraId="691408EF" w14:textId="77777777" w:rsidR="009836FB" w:rsidRPr="00351151" w:rsidRDefault="009836FB" w:rsidP="00794E8E">
            <w:pPr>
              <w:spacing w:after="0" w:line="336" w:lineRule="auto"/>
              <w:jc w:val="center"/>
              <w:rPr>
                <w:rFonts w:ascii="Times New Roman" w:hAnsi="Times New Roman" w:cs="Times New Roman"/>
                <w:sz w:val="26"/>
                <w:szCs w:val="26"/>
              </w:rPr>
            </w:pPr>
          </w:p>
          <w:p w14:paraId="65C0E355" w14:textId="77777777" w:rsidR="00520364" w:rsidRPr="00351151" w:rsidRDefault="00520364" w:rsidP="00794E8E">
            <w:pPr>
              <w:spacing w:after="0" w:line="336" w:lineRule="auto"/>
              <w:jc w:val="center"/>
              <w:rPr>
                <w:rFonts w:ascii="Times New Roman" w:hAnsi="Times New Roman" w:cs="Times New Roman"/>
                <w:sz w:val="26"/>
                <w:szCs w:val="26"/>
              </w:rPr>
            </w:pPr>
            <w:r w:rsidRPr="00351151">
              <w:rPr>
                <w:rFonts w:ascii="Times New Roman" w:hAnsi="Times New Roman" w:cs="Times New Roman"/>
                <w:sz w:val="26"/>
                <w:szCs w:val="26"/>
              </w:rPr>
              <w:t>117 (39,0)</w:t>
            </w:r>
          </w:p>
          <w:p w14:paraId="6EF4649A" w14:textId="68E67BD5" w:rsidR="00520364" w:rsidRPr="00351151" w:rsidRDefault="00520364" w:rsidP="00794E8E">
            <w:pPr>
              <w:spacing w:after="0" w:line="336" w:lineRule="auto"/>
              <w:jc w:val="center"/>
              <w:rPr>
                <w:rFonts w:ascii="Times New Roman" w:hAnsi="Times New Roman" w:cs="Times New Roman"/>
                <w:sz w:val="26"/>
                <w:szCs w:val="26"/>
              </w:rPr>
            </w:pPr>
            <w:r w:rsidRPr="00351151">
              <w:rPr>
                <w:rFonts w:ascii="Times New Roman" w:hAnsi="Times New Roman" w:cs="Times New Roman"/>
                <w:sz w:val="26"/>
                <w:szCs w:val="26"/>
              </w:rPr>
              <w:t>296 (47,1)</w:t>
            </w:r>
          </w:p>
        </w:tc>
        <w:tc>
          <w:tcPr>
            <w:tcW w:w="1128" w:type="dxa"/>
            <w:vAlign w:val="center"/>
          </w:tcPr>
          <w:p w14:paraId="069E898B" w14:textId="77777777" w:rsidR="009836FB" w:rsidRPr="00351151" w:rsidRDefault="009836FB" w:rsidP="00794E8E">
            <w:pPr>
              <w:spacing w:after="0" w:line="336" w:lineRule="auto"/>
              <w:jc w:val="center"/>
              <w:rPr>
                <w:rFonts w:ascii="Times New Roman" w:hAnsi="Times New Roman" w:cs="Times New Roman"/>
                <w:b/>
                <w:sz w:val="26"/>
                <w:szCs w:val="26"/>
              </w:rPr>
            </w:pPr>
          </w:p>
          <w:p w14:paraId="14F1E111" w14:textId="6DC352D4" w:rsidR="009836FB" w:rsidRPr="00351151" w:rsidRDefault="00520364" w:rsidP="00794E8E">
            <w:pPr>
              <w:spacing w:after="0" w:line="336" w:lineRule="auto"/>
              <w:jc w:val="center"/>
              <w:rPr>
                <w:rFonts w:ascii="Times New Roman" w:hAnsi="Times New Roman" w:cs="Times New Roman"/>
                <w:b/>
                <w:sz w:val="26"/>
                <w:szCs w:val="26"/>
              </w:rPr>
            </w:pPr>
            <w:r w:rsidRPr="00351151">
              <w:rPr>
                <w:rFonts w:ascii="Times New Roman" w:hAnsi="Times New Roman" w:cs="Times New Roman"/>
                <w:b/>
                <w:sz w:val="26"/>
                <w:szCs w:val="26"/>
              </w:rPr>
              <w:t>0,7</w:t>
            </w:r>
          </w:p>
        </w:tc>
        <w:tc>
          <w:tcPr>
            <w:tcW w:w="1264" w:type="dxa"/>
            <w:vAlign w:val="center"/>
          </w:tcPr>
          <w:p w14:paraId="7E54A5FB" w14:textId="77777777" w:rsidR="009836FB" w:rsidRPr="00351151" w:rsidRDefault="009836FB" w:rsidP="00794E8E">
            <w:pPr>
              <w:spacing w:after="0" w:line="336" w:lineRule="auto"/>
              <w:jc w:val="center"/>
              <w:rPr>
                <w:rFonts w:ascii="Times New Roman" w:hAnsi="Times New Roman" w:cs="Times New Roman"/>
                <w:b/>
                <w:sz w:val="26"/>
                <w:szCs w:val="26"/>
              </w:rPr>
            </w:pPr>
          </w:p>
          <w:p w14:paraId="1E53F9F5" w14:textId="2C460E14" w:rsidR="009836FB" w:rsidRPr="00351151" w:rsidRDefault="00520364" w:rsidP="00794E8E">
            <w:pPr>
              <w:spacing w:after="0" w:line="336" w:lineRule="auto"/>
              <w:jc w:val="center"/>
              <w:rPr>
                <w:rFonts w:ascii="Times New Roman" w:hAnsi="Times New Roman" w:cs="Times New Roman"/>
                <w:b/>
                <w:sz w:val="26"/>
                <w:szCs w:val="26"/>
              </w:rPr>
            </w:pPr>
            <w:r w:rsidRPr="00351151">
              <w:rPr>
                <w:rFonts w:ascii="Times New Roman" w:hAnsi="Times New Roman" w:cs="Times New Roman"/>
                <w:b/>
                <w:sz w:val="26"/>
                <w:szCs w:val="26"/>
              </w:rPr>
              <w:t>0,54-0,95</w:t>
            </w:r>
          </w:p>
        </w:tc>
        <w:tc>
          <w:tcPr>
            <w:tcW w:w="850" w:type="dxa"/>
            <w:vAlign w:val="center"/>
          </w:tcPr>
          <w:p w14:paraId="72F6BE99" w14:textId="77777777" w:rsidR="009836FB" w:rsidRPr="00351151" w:rsidRDefault="009836FB" w:rsidP="00794E8E">
            <w:pPr>
              <w:spacing w:after="0" w:line="336" w:lineRule="auto"/>
              <w:jc w:val="center"/>
              <w:rPr>
                <w:rFonts w:ascii="Times New Roman" w:hAnsi="Times New Roman" w:cs="Times New Roman"/>
                <w:sz w:val="26"/>
                <w:szCs w:val="26"/>
              </w:rPr>
            </w:pPr>
          </w:p>
          <w:p w14:paraId="16A8E900" w14:textId="329B4386" w:rsidR="009836FB" w:rsidRPr="00351151" w:rsidRDefault="00AF0CBD" w:rsidP="00794E8E">
            <w:pPr>
              <w:spacing w:after="0" w:line="336" w:lineRule="auto"/>
              <w:jc w:val="center"/>
              <w:rPr>
                <w:rFonts w:ascii="Times New Roman" w:hAnsi="Times New Roman" w:cs="Times New Roman"/>
                <w:sz w:val="26"/>
                <w:szCs w:val="26"/>
              </w:rPr>
            </w:pPr>
            <w:r w:rsidRPr="00351151">
              <w:rPr>
                <w:rFonts w:ascii="Times New Roman" w:hAnsi="Times New Roman" w:cs="Times New Roman"/>
                <w:sz w:val="26"/>
                <w:szCs w:val="26"/>
              </w:rPr>
              <w:t>1,1</w:t>
            </w:r>
          </w:p>
        </w:tc>
        <w:tc>
          <w:tcPr>
            <w:tcW w:w="1390" w:type="dxa"/>
            <w:vAlign w:val="center"/>
          </w:tcPr>
          <w:p w14:paraId="7A7C262F" w14:textId="77777777" w:rsidR="009836FB" w:rsidRPr="00351151" w:rsidRDefault="009836FB" w:rsidP="00794E8E">
            <w:pPr>
              <w:spacing w:after="0" w:line="336" w:lineRule="auto"/>
              <w:jc w:val="center"/>
              <w:rPr>
                <w:rFonts w:ascii="Times New Roman" w:hAnsi="Times New Roman" w:cs="Times New Roman"/>
                <w:sz w:val="26"/>
                <w:szCs w:val="26"/>
              </w:rPr>
            </w:pPr>
          </w:p>
          <w:p w14:paraId="68FF52EE" w14:textId="30378E9B" w:rsidR="009836FB" w:rsidRPr="00351151" w:rsidRDefault="00AF0CBD" w:rsidP="00794E8E">
            <w:pPr>
              <w:spacing w:after="0" w:line="336" w:lineRule="auto"/>
              <w:jc w:val="center"/>
              <w:rPr>
                <w:rFonts w:ascii="Times New Roman" w:hAnsi="Times New Roman" w:cs="Times New Roman"/>
                <w:sz w:val="26"/>
                <w:szCs w:val="26"/>
              </w:rPr>
            </w:pPr>
            <w:r w:rsidRPr="00351151">
              <w:rPr>
                <w:rFonts w:ascii="Times New Roman" w:hAnsi="Times New Roman" w:cs="Times New Roman"/>
                <w:sz w:val="26"/>
                <w:szCs w:val="26"/>
              </w:rPr>
              <w:t>0,77-1,47</w:t>
            </w:r>
          </w:p>
        </w:tc>
      </w:tr>
      <w:tr w:rsidR="009E7FB1" w:rsidRPr="00351151" w14:paraId="6AF4F718" w14:textId="77777777" w:rsidTr="00794E8E">
        <w:trPr>
          <w:trHeight w:val="936"/>
          <w:jc w:val="center"/>
        </w:trPr>
        <w:tc>
          <w:tcPr>
            <w:tcW w:w="2695" w:type="dxa"/>
            <w:vAlign w:val="center"/>
          </w:tcPr>
          <w:p w14:paraId="4DD153F1" w14:textId="5438032D" w:rsidR="009E7FB1" w:rsidRPr="00351151" w:rsidRDefault="009E7FB1" w:rsidP="00794E8E">
            <w:pPr>
              <w:spacing w:after="0" w:line="336" w:lineRule="auto"/>
              <w:rPr>
                <w:rFonts w:ascii="Times New Roman" w:hAnsi="Times New Roman" w:cs="Times New Roman"/>
                <w:sz w:val="26"/>
                <w:szCs w:val="26"/>
              </w:rPr>
            </w:pPr>
            <w:bookmarkStart w:id="320" w:name="_Hlk13380917"/>
            <w:r w:rsidRPr="00351151">
              <w:rPr>
                <w:rFonts w:ascii="Times New Roman" w:hAnsi="Times New Roman" w:cs="Times New Roman"/>
                <w:sz w:val="26"/>
                <w:szCs w:val="26"/>
              </w:rPr>
              <w:t>Thời gian đến CSYT</w:t>
            </w:r>
          </w:p>
          <w:bookmarkEnd w:id="320"/>
          <w:p w14:paraId="728E2821" w14:textId="77777777" w:rsidR="009E7FB1" w:rsidRPr="00351151" w:rsidRDefault="009E7FB1" w:rsidP="00794E8E">
            <w:pPr>
              <w:spacing w:after="0" w:line="336" w:lineRule="auto"/>
              <w:ind w:left="720"/>
              <w:rPr>
                <w:rFonts w:ascii="Times New Roman" w:hAnsi="Times New Roman" w:cs="Times New Roman"/>
                <w:sz w:val="26"/>
                <w:szCs w:val="26"/>
              </w:rPr>
            </w:pPr>
            <w:r w:rsidRPr="00351151">
              <w:rPr>
                <w:rFonts w:ascii="Times New Roman" w:hAnsi="Times New Roman" w:cs="Times New Roman"/>
                <w:sz w:val="26"/>
                <w:szCs w:val="26"/>
              </w:rPr>
              <w:t>Xa (&gt;=30 phút)</w:t>
            </w:r>
          </w:p>
          <w:p w14:paraId="782E2695" w14:textId="52A66330" w:rsidR="009E7FB1" w:rsidRPr="00351151" w:rsidRDefault="009E7FB1" w:rsidP="00794E8E">
            <w:pPr>
              <w:spacing w:after="0" w:line="336" w:lineRule="auto"/>
              <w:ind w:left="720"/>
              <w:rPr>
                <w:rFonts w:ascii="Times New Roman" w:hAnsi="Times New Roman" w:cs="Times New Roman"/>
                <w:sz w:val="26"/>
                <w:szCs w:val="26"/>
              </w:rPr>
            </w:pPr>
            <w:r w:rsidRPr="00351151">
              <w:rPr>
                <w:rFonts w:ascii="Times New Roman" w:hAnsi="Times New Roman" w:cs="Times New Roman"/>
                <w:sz w:val="26"/>
                <w:szCs w:val="26"/>
              </w:rPr>
              <w:t>Gần (&lt;30 phút)</w:t>
            </w:r>
          </w:p>
        </w:tc>
        <w:tc>
          <w:tcPr>
            <w:tcW w:w="1530" w:type="dxa"/>
            <w:vAlign w:val="center"/>
          </w:tcPr>
          <w:p w14:paraId="1696EB10" w14:textId="77777777" w:rsidR="009E7FB1" w:rsidRPr="00351151" w:rsidRDefault="009E7FB1" w:rsidP="00794E8E">
            <w:pPr>
              <w:spacing w:after="0" w:line="336" w:lineRule="auto"/>
              <w:jc w:val="center"/>
              <w:rPr>
                <w:rFonts w:ascii="Times New Roman" w:hAnsi="Times New Roman" w:cs="Times New Roman"/>
                <w:sz w:val="26"/>
                <w:szCs w:val="26"/>
              </w:rPr>
            </w:pPr>
          </w:p>
          <w:p w14:paraId="2A27E1FB" w14:textId="77777777" w:rsidR="009E7FB1" w:rsidRPr="00351151" w:rsidRDefault="009E7FB1" w:rsidP="00794E8E">
            <w:pPr>
              <w:spacing w:after="0" w:line="336" w:lineRule="auto"/>
              <w:jc w:val="center"/>
              <w:rPr>
                <w:rFonts w:ascii="Times New Roman" w:hAnsi="Times New Roman" w:cs="Times New Roman"/>
                <w:sz w:val="26"/>
                <w:szCs w:val="26"/>
              </w:rPr>
            </w:pPr>
            <w:r w:rsidRPr="00351151">
              <w:rPr>
                <w:rFonts w:ascii="Times New Roman" w:hAnsi="Times New Roman" w:cs="Times New Roman"/>
                <w:sz w:val="26"/>
                <w:szCs w:val="26"/>
              </w:rPr>
              <w:t>371 (42,5)</w:t>
            </w:r>
          </w:p>
          <w:p w14:paraId="78EAD669" w14:textId="5EB3F2D0" w:rsidR="009E7FB1" w:rsidRPr="00351151" w:rsidRDefault="009E7FB1" w:rsidP="00794E8E">
            <w:pPr>
              <w:spacing w:after="0" w:line="336" w:lineRule="auto"/>
              <w:jc w:val="center"/>
              <w:rPr>
                <w:rFonts w:ascii="Times New Roman" w:hAnsi="Times New Roman" w:cs="Times New Roman"/>
                <w:sz w:val="26"/>
                <w:szCs w:val="26"/>
              </w:rPr>
            </w:pPr>
            <w:r w:rsidRPr="00351151">
              <w:rPr>
                <w:rFonts w:ascii="Times New Roman" w:hAnsi="Times New Roman" w:cs="Times New Roman"/>
                <w:sz w:val="26"/>
                <w:szCs w:val="26"/>
              </w:rPr>
              <w:t>42 (75,0)</w:t>
            </w:r>
          </w:p>
        </w:tc>
        <w:tc>
          <w:tcPr>
            <w:tcW w:w="1128" w:type="dxa"/>
            <w:vAlign w:val="center"/>
          </w:tcPr>
          <w:p w14:paraId="277C94A6" w14:textId="77777777" w:rsidR="009E7FB1" w:rsidRPr="00351151" w:rsidRDefault="009E7FB1" w:rsidP="00794E8E">
            <w:pPr>
              <w:spacing w:after="0" w:line="336" w:lineRule="auto"/>
              <w:jc w:val="center"/>
              <w:rPr>
                <w:rFonts w:ascii="Times New Roman" w:hAnsi="Times New Roman" w:cs="Times New Roman"/>
                <w:b/>
                <w:sz w:val="26"/>
                <w:szCs w:val="26"/>
              </w:rPr>
            </w:pPr>
          </w:p>
          <w:p w14:paraId="6BF22D12" w14:textId="76C1D067" w:rsidR="009E7FB1" w:rsidRPr="00351151" w:rsidRDefault="009E7FB1" w:rsidP="00794E8E">
            <w:pPr>
              <w:spacing w:after="0" w:line="336" w:lineRule="auto"/>
              <w:jc w:val="center"/>
              <w:rPr>
                <w:rFonts w:ascii="Times New Roman" w:hAnsi="Times New Roman" w:cs="Times New Roman"/>
                <w:b/>
                <w:sz w:val="26"/>
                <w:szCs w:val="26"/>
              </w:rPr>
            </w:pPr>
            <w:r w:rsidRPr="00351151">
              <w:rPr>
                <w:rFonts w:ascii="Times New Roman" w:hAnsi="Times New Roman" w:cs="Times New Roman"/>
                <w:b/>
                <w:sz w:val="26"/>
                <w:szCs w:val="26"/>
              </w:rPr>
              <w:t>0,3</w:t>
            </w:r>
          </w:p>
        </w:tc>
        <w:tc>
          <w:tcPr>
            <w:tcW w:w="1264" w:type="dxa"/>
            <w:vAlign w:val="center"/>
          </w:tcPr>
          <w:p w14:paraId="1C2F169A" w14:textId="77777777" w:rsidR="009E7FB1" w:rsidRPr="00351151" w:rsidRDefault="009E7FB1" w:rsidP="00794E8E">
            <w:pPr>
              <w:spacing w:after="0" w:line="336" w:lineRule="auto"/>
              <w:jc w:val="center"/>
              <w:rPr>
                <w:rFonts w:ascii="Times New Roman" w:hAnsi="Times New Roman" w:cs="Times New Roman"/>
                <w:b/>
                <w:sz w:val="26"/>
                <w:szCs w:val="26"/>
              </w:rPr>
            </w:pPr>
          </w:p>
          <w:p w14:paraId="44B80E4A" w14:textId="42408C87" w:rsidR="009E7FB1" w:rsidRPr="00351151" w:rsidRDefault="009E7FB1" w:rsidP="00794E8E">
            <w:pPr>
              <w:spacing w:after="0" w:line="336" w:lineRule="auto"/>
              <w:jc w:val="center"/>
              <w:rPr>
                <w:rFonts w:ascii="Times New Roman" w:hAnsi="Times New Roman" w:cs="Times New Roman"/>
                <w:b/>
                <w:sz w:val="26"/>
                <w:szCs w:val="26"/>
              </w:rPr>
            </w:pPr>
            <w:r w:rsidRPr="00351151">
              <w:rPr>
                <w:rFonts w:ascii="Times New Roman" w:hAnsi="Times New Roman" w:cs="Times New Roman"/>
                <w:b/>
                <w:sz w:val="26"/>
                <w:szCs w:val="26"/>
              </w:rPr>
              <w:t>0,13-0,46</w:t>
            </w:r>
          </w:p>
        </w:tc>
        <w:tc>
          <w:tcPr>
            <w:tcW w:w="850" w:type="dxa"/>
            <w:vAlign w:val="center"/>
          </w:tcPr>
          <w:p w14:paraId="1D5230F8" w14:textId="77777777" w:rsidR="009E7FB1" w:rsidRPr="00351151" w:rsidRDefault="009E7FB1" w:rsidP="00794E8E">
            <w:pPr>
              <w:spacing w:after="0" w:line="336" w:lineRule="auto"/>
              <w:jc w:val="center"/>
              <w:rPr>
                <w:rFonts w:ascii="Times New Roman" w:hAnsi="Times New Roman" w:cs="Times New Roman"/>
                <w:b/>
                <w:sz w:val="26"/>
                <w:szCs w:val="26"/>
              </w:rPr>
            </w:pPr>
          </w:p>
          <w:p w14:paraId="6409055F" w14:textId="213BC0C4" w:rsidR="009E7FB1" w:rsidRPr="00351151" w:rsidRDefault="009E7FB1" w:rsidP="00794E8E">
            <w:pPr>
              <w:spacing w:after="0" w:line="336" w:lineRule="auto"/>
              <w:jc w:val="center"/>
              <w:rPr>
                <w:rFonts w:ascii="Times New Roman" w:hAnsi="Times New Roman" w:cs="Times New Roman"/>
                <w:b/>
                <w:sz w:val="26"/>
                <w:szCs w:val="26"/>
              </w:rPr>
            </w:pPr>
            <w:r w:rsidRPr="00351151">
              <w:rPr>
                <w:rFonts w:ascii="Times New Roman" w:hAnsi="Times New Roman" w:cs="Times New Roman"/>
                <w:b/>
                <w:sz w:val="26"/>
                <w:szCs w:val="26"/>
              </w:rPr>
              <w:t>0,3</w:t>
            </w:r>
          </w:p>
        </w:tc>
        <w:tc>
          <w:tcPr>
            <w:tcW w:w="1390" w:type="dxa"/>
            <w:vAlign w:val="center"/>
          </w:tcPr>
          <w:p w14:paraId="53ADA702" w14:textId="77777777" w:rsidR="009E7FB1" w:rsidRPr="00351151" w:rsidRDefault="009E7FB1" w:rsidP="00794E8E">
            <w:pPr>
              <w:spacing w:after="0" w:line="336" w:lineRule="auto"/>
              <w:jc w:val="center"/>
              <w:rPr>
                <w:rFonts w:ascii="Times New Roman" w:hAnsi="Times New Roman" w:cs="Times New Roman"/>
                <w:b/>
                <w:sz w:val="26"/>
                <w:szCs w:val="26"/>
              </w:rPr>
            </w:pPr>
          </w:p>
          <w:p w14:paraId="491FFB35" w14:textId="71C8FEDC" w:rsidR="009E7FB1" w:rsidRPr="00351151" w:rsidRDefault="009E7FB1" w:rsidP="00794E8E">
            <w:pPr>
              <w:spacing w:after="0" w:line="336" w:lineRule="auto"/>
              <w:jc w:val="center"/>
              <w:rPr>
                <w:rFonts w:ascii="Times New Roman" w:hAnsi="Times New Roman" w:cs="Times New Roman"/>
                <w:b/>
                <w:sz w:val="26"/>
                <w:szCs w:val="26"/>
              </w:rPr>
            </w:pPr>
            <w:r w:rsidRPr="00351151">
              <w:rPr>
                <w:rFonts w:ascii="Times New Roman" w:hAnsi="Times New Roman" w:cs="Times New Roman"/>
                <w:b/>
                <w:sz w:val="26"/>
                <w:szCs w:val="26"/>
              </w:rPr>
              <w:t>0,16-0,57</w:t>
            </w:r>
          </w:p>
        </w:tc>
      </w:tr>
      <w:tr w:rsidR="009836FB" w:rsidRPr="00351151" w14:paraId="14A31F2E" w14:textId="77777777" w:rsidTr="00794E8E">
        <w:trPr>
          <w:trHeight w:val="936"/>
          <w:jc w:val="center"/>
        </w:trPr>
        <w:tc>
          <w:tcPr>
            <w:tcW w:w="2695" w:type="dxa"/>
            <w:vAlign w:val="center"/>
          </w:tcPr>
          <w:p w14:paraId="72953170" w14:textId="5715142D" w:rsidR="009836FB" w:rsidRPr="00351151" w:rsidRDefault="009836FB" w:rsidP="00794E8E">
            <w:pPr>
              <w:spacing w:after="0" w:line="336" w:lineRule="auto"/>
              <w:rPr>
                <w:rFonts w:ascii="Times New Roman" w:hAnsi="Times New Roman" w:cs="Times New Roman"/>
                <w:sz w:val="26"/>
                <w:szCs w:val="26"/>
              </w:rPr>
            </w:pPr>
            <w:bookmarkStart w:id="321" w:name="_Hlk13380922"/>
            <w:r w:rsidRPr="00351151">
              <w:rPr>
                <w:rFonts w:ascii="Times New Roman" w:hAnsi="Times New Roman" w:cs="Times New Roman"/>
                <w:sz w:val="26"/>
                <w:szCs w:val="26"/>
              </w:rPr>
              <w:t>Nhận</w:t>
            </w:r>
            <w:r w:rsidRPr="00351151">
              <w:rPr>
                <w:rFonts w:ascii="Times New Roman" w:hAnsi="Times New Roman" w:cs="Times New Roman"/>
                <w:spacing w:val="-6"/>
                <w:sz w:val="26"/>
                <w:szCs w:val="26"/>
              </w:rPr>
              <w:t xml:space="preserve"> thông tin về BHYT</w:t>
            </w:r>
          </w:p>
          <w:bookmarkEnd w:id="321"/>
          <w:p w14:paraId="60967DE9" w14:textId="77777777" w:rsidR="009836FB" w:rsidRPr="00351151" w:rsidRDefault="009836FB" w:rsidP="00794E8E">
            <w:pPr>
              <w:spacing w:after="0" w:line="336" w:lineRule="auto"/>
              <w:ind w:left="720"/>
              <w:rPr>
                <w:rFonts w:ascii="Times New Roman" w:hAnsi="Times New Roman" w:cs="Times New Roman"/>
                <w:sz w:val="26"/>
                <w:szCs w:val="26"/>
              </w:rPr>
            </w:pPr>
            <w:r w:rsidRPr="00351151">
              <w:rPr>
                <w:rFonts w:ascii="Times New Roman" w:hAnsi="Times New Roman" w:cs="Times New Roman"/>
                <w:sz w:val="26"/>
                <w:szCs w:val="26"/>
              </w:rPr>
              <w:t>Có</w:t>
            </w:r>
          </w:p>
          <w:p w14:paraId="7DB6B6C0" w14:textId="086946F6" w:rsidR="009836FB" w:rsidRPr="00351151" w:rsidRDefault="009836FB" w:rsidP="00794E8E">
            <w:pPr>
              <w:spacing w:after="0" w:line="336" w:lineRule="auto"/>
              <w:ind w:left="720"/>
              <w:rPr>
                <w:rFonts w:ascii="Times New Roman" w:hAnsi="Times New Roman" w:cs="Times New Roman"/>
                <w:sz w:val="26"/>
                <w:szCs w:val="26"/>
              </w:rPr>
            </w:pPr>
            <w:r w:rsidRPr="00351151">
              <w:rPr>
                <w:rFonts w:ascii="Times New Roman" w:hAnsi="Times New Roman" w:cs="Times New Roman"/>
                <w:sz w:val="26"/>
                <w:szCs w:val="26"/>
              </w:rPr>
              <w:t>Không</w:t>
            </w:r>
          </w:p>
        </w:tc>
        <w:tc>
          <w:tcPr>
            <w:tcW w:w="1530" w:type="dxa"/>
            <w:vAlign w:val="center"/>
          </w:tcPr>
          <w:p w14:paraId="415BE558" w14:textId="77777777" w:rsidR="009836FB" w:rsidRPr="00351151" w:rsidRDefault="009836FB" w:rsidP="00794E8E">
            <w:pPr>
              <w:spacing w:after="0" w:line="336" w:lineRule="auto"/>
              <w:jc w:val="center"/>
              <w:rPr>
                <w:rFonts w:ascii="Times New Roman" w:hAnsi="Times New Roman" w:cs="Times New Roman"/>
                <w:sz w:val="26"/>
                <w:szCs w:val="26"/>
              </w:rPr>
            </w:pPr>
          </w:p>
          <w:p w14:paraId="7D7A33B0" w14:textId="77777777" w:rsidR="00520364" w:rsidRPr="00351151" w:rsidRDefault="00520364" w:rsidP="00794E8E">
            <w:pPr>
              <w:spacing w:after="0" w:line="336" w:lineRule="auto"/>
              <w:jc w:val="center"/>
              <w:rPr>
                <w:rFonts w:ascii="Times New Roman" w:hAnsi="Times New Roman" w:cs="Times New Roman"/>
                <w:sz w:val="26"/>
                <w:szCs w:val="26"/>
              </w:rPr>
            </w:pPr>
            <w:r w:rsidRPr="00351151">
              <w:rPr>
                <w:rFonts w:ascii="Times New Roman" w:hAnsi="Times New Roman" w:cs="Times New Roman"/>
                <w:sz w:val="26"/>
                <w:szCs w:val="26"/>
              </w:rPr>
              <w:t>142 (43,6)</w:t>
            </w:r>
          </w:p>
          <w:p w14:paraId="33EF0D5A" w14:textId="178740DE" w:rsidR="00520364" w:rsidRPr="00351151" w:rsidRDefault="00520364" w:rsidP="00794E8E">
            <w:pPr>
              <w:spacing w:after="0" w:line="336" w:lineRule="auto"/>
              <w:jc w:val="center"/>
              <w:rPr>
                <w:rFonts w:ascii="Times New Roman" w:hAnsi="Times New Roman" w:cs="Times New Roman"/>
                <w:sz w:val="26"/>
                <w:szCs w:val="26"/>
              </w:rPr>
            </w:pPr>
            <w:r w:rsidRPr="00351151">
              <w:rPr>
                <w:rFonts w:ascii="Times New Roman" w:hAnsi="Times New Roman" w:cs="Times New Roman"/>
                <w:sz w:val="26"/>
                <w:szCs w:val="26"/>
              </w:rPr>
              <w:t>267 (44,9)</w:t>
            </w:r>
          </w:p>
        </w:tc>
        <w:tc>
          <w:tcPr>
            <w:tcW w:w="1128" w:type="dxa"/>
            <w:vAlign w:val="center"/>
          </w:tcPr>
          <w:p w14:paraId="62DB36CD" w14:textId="77777777" w:rsidR="009836FB" w:rsidRPr="00351151" w:rsidRDefault="009836FB" w:rsidP="00794E8E">
            <w:pPr>
              <w:spacing w:after="0" w:line="336" w:lineRule="auto"/>
              <w:jc w:val="center"/>
              <w:rPr>
                <w:rFonts w:ascii="Times New Roman" w:hAnsi="Times New Roman" w:cs="Times New Roman"/>
                <w:sz w:val="26"/>
                <w:szCs w:val="26"/>
              </w:rPr>
            </w:pPr>
          </w:p>
          <w:p w14:paraId="0BFD0412" w14:textId="60BE1887" w:rsidR="009836FB" w:rsidRPr="00351151" w:rsidRDefault="00520364" w:rsidP="00794E8E">
            <w:pPr>
              <w:spacing w:after="0" w:line="336" w:lineRule="auto"/>
              <w:jc w:val="center"/>
              <w:rPr>
                <w:rFonts w:ascii="Times New Roman" w:hAnsi="Times New Roman" w:cs="Times New Roman"/>
                <w:sz w:val="26"/>
                <w:szCs w:val="26"/>
              </w:rPr>
            </w:pPr>
            <w:r w:rsidRPr="00351151">
              <w:rPr>
                <w:rFonts w:ascii="Times New Roman" w:hAnsi="Times New Roman" w:cs="Times New Roman"/>
                <w:sz w:val="26"/>
                <w:szCs w:val="26"/>
              </w:rPr>
              <w:t>0,9</w:t>
            </w:r>
          </w:p>
        </w:tc>
        <w:tc>
          <w:tcPr>
            <w:tcW w:w="1264" w:type="dxa"/>
            <w:vAlign w:val="center"/>
          </w:tcPr>
          <w:p w14:paraId="5931F8AC" w14:textId="77777777" w:rsidR="00520364" w:rsidRPr="00351151" w:rsidRDefault="00520364" w:rsidP="00794E8E">
            <w:pPr>
              <w:spacing w:after="0" w:line="336" w:lineRule="auto"/>
              <w:jc w:val="center"/>
              <w:rPr>
                <w:rFonts w:ascii="Times New Roman" w:hAnsi="Times New Roman" w:cs="Times New Roman"/>
                <w:sz w:val="26"/>
                <w:szCs w:val="26"/>
              </w:rPr>
            </w:pPr>
          </w:p>
          <w:p w14:paraId="0491DB38" w14:textId="18037F29" w:rsidR="009836FB" w:rsidRPr="00351151" w:rsidRDefault="00520364" w:rsidP="00794E8E">
            <w:pPr>
              <w:spacing w:after="0" w:line="336" w:lineRule="auto"/>
              <w:jc w:val="center"/>
              <w:rPr>
                <w:rFonts w:ascii="Times New Roman" w:hAnsi="Times New Roman" w:cs="Times New Roman"/>
                <w:sz w:val="26"/>
                <w:szCs w:val="26"/>
              </w:rPr>
            </w:pPr>
            <w:r w:rsidRPr="00351151">
              <w:rPr>
                <w:rFonts w:ascii="Times New Roman" w:hAnsi="Times New Roman" w:cs="Times New Roman"/>
                <w:sz w:val="26"/>
                <w:szCs w:val="26"/>
              </w:rPr>
              <w:t>0,72-1,24</w:t>
            </w:r>
          </w:p>
        </w:tc>
        <w:tc>
          <w:tcPr>
            <w:tcW w:w="850" w:type="dxa"/>
            <w:vAlign w:val="center"/>
          </w:tcPr>
          <w:p w14:paraId="4D55E5D3" w14:textId="77777777" w:rsidR="009836FB" w:rsidRPr="00351151" w:rsidRDefault="009836FB" w:rsidP="00794E8E">
            <w:pPr>
              <w:spacing w:after="0" w:line="336" w:lineRule="auto"/>
              <w:jc w:val="center"/>
              <w:rPr>
                <w:rFonts w:ascii="Times New Roman" w:hAnsi="Times New Roman" w:cs="Times New Roman"/>
                <w:sz w:val="26"/>
                <w:szCs w:val="26"/>
              </w:rPr>
            </w:pPr>
          </w:p>
          <w:p w14:paraId="6A93A68E" w14:textId="09BC2572" w:rsidR="009836FB" w:rsidRPr="00351151" w:rsidRDefault="00AF0CBD" w:rsidP="00794E8E">
            <w:pPr>
              <w:spacing w:after="0" w:line="336" w:lineRule="auto"/>
              <w:jc w:val="center"/>
              <w:rPr>
                <w:rFonts w:ascii="Times New Roman" w:hAnsi="Times New Roman" w:cs="Times New Roman"/>
                <w:sz w:val="26"/>
                <w:szCs w:val="26"/>
              </w:rPr>
            </w:pPr>
            <w:r w:rsidRPr="00351151">
              <w:rPr>
                <w:rFonts w:ascii="Times New Roman" w:hAnsi="Times New Roman" w:cs="Times New Roman"/>
                <w:sz w:val="26"/>
                <w:szCs w:val="26"/>
              </w:rPr>
              <w:t>1,2</w:t>
            </w:r>
          </w:p>
        </w:tc>
        <w:tc>
          <w:tcPr>
            <w:tcW w:w="1390" w:type="dxa"/>
            <w:vAlign w:val="center"/>
          </w:tcPr>
          <w:p w14:paraId="4E81D546" w14:textId="77777777" w:rsidR="009836FB" w:rsidRPr="00351151" w:rsidRDefault="009836FB" w:rsidP="00794E8E">
            <w:pPr>
              <w:spacing w:after="0" w:line="336" w:lineRule="auto"/>
              <w:jc w:val="center"/>
              <w:rPr>
                <w:rFonts w:ascii="Times New Roman" w:hAnsi="Times New Roman" w:cs="Times New Roman"/>
                <w:sz w:val="26"/>
                <w:szCs w:val="26"/>
              </w:rPr>
            </w:pPr>
          </w:p>
          <w:p w14:paraId="3D69886A" w14:textId="0716D8E0" w:rsidR="009836FB" w:rsidRPr="00351151" w:rsidRDefault="00AF0CBD" w:rsidP="00794E8E">
            <w:pPr>
              <w:spacing w:after="0" w:line="336" w:lineRule="auto"/>
              <w:jc w:val="center"/>
              <w:rPr>
                <w:rFonts w:ascii="Times New Roman" w:hAnsi="Times New Roman" w:cs="Times New Roman"/>
                <w:sz w:val="26"/>
                <w:szCs w:val="26"/>
              </w:rPr>
            </w:pPr>
            <w:r w:rsidRPr="00351151">
              <w:rPr>
                <w:rFonts w:ascii="Times New Roman" w:hAnsi="Times New Roman" w:cs="Times New Roman"/>
                <w:sz w:val="26"/>
                <w:szCs w:val="26"/>
              </w:rPr>
              <w:t>0,91-1,64</w:t>
            </w:r>
          </w:p>
        </w:tc>
      </w:tr>
    </w:tbl>
    <w:p w14:paraId="33FF06DE" w14:textId="45BE15D3" w:rsidR="00536A1F" w:rsidRPr="00351151" w:rsidRDefault="00536A1F" w:rsidP="001E0639">
      <w:pPr>
        <w:spacing w:before="120" w:after="0" w:line="360" w:lineRule="auto"/>
        <w:ind w:firstLine="720"/>
        <w:jc w:val="both"/>
        <w:rPr>
          <w:rFonts w:ascii="Times New Roman" w:hAnsi="Times New Roman" w:cs="Times New Roman"/>
          <w:sz w:val="26"/>
          <w:szCs w:val="26"/>
        </w:rPr>
      </w:pPr>
      <w:r w:rsidRPr="00351151">
        <w:rPr>
          <w:rFonts w:ascii="Times New Roman" w:hAnsi="Times New Roman" w:cs="Times New Roman"/>
          <w:sz w:val="26"/>
          <w:szCs w:val="26"/>
        </w:rPr>
        <w:t>Bảng trên cho thấy trên phương trình phân tích hồi qui đa biến, nam giới có thẻ BHYT biết quyền được khám chữa bệnh miễn phí tại CSYT đã đăng ký ban đầu cao hơn có ý nghĩa thống kê 1,4 lần so với nữ giới (95% CI:</w:t>
      </w:r>
      <w:r w:rsidRPr="00351151">
        <w:rPr>
          <w:rFonts w:ascii="Times New Roman" w:hAnsi="Times New Roman" w:cs="Times New Roman"/>
          <w:b/>
          <w:sz w:val="26"/>
          <w:szCs w:val="26"/>
        </w:rPr>
        <w:t xml:space="preserve"> </w:t>
      </w:r>
      <w:r w:rsidRPr="00351151">
        <w:rPr>
          <w:rFonts w:ascii="Times New Roman" w:hAnsi="Times New Roman" w:cs="Times New Roman"/>
          <w:sz w:val="26"/>
          <w:szCs w:val="26"/>
        </w:rPr>
        <w:t>1,02-1,81). Những người đã có vợ/chồng biết quyền được khám chữa bệnh miễn phí tại CSYT đã đăng ký ban đầu thâp hơn có ý nghĩa thống kê 0,5 lần so với người chưa có vợ/chồng (95% CI:</w:t>
      </w:r>
      <w:r w:rsidRPr="00351151">
        <w:rPr>
          <w:rFonts w:ascii="Times New Roman" w:hAnsi="Times New Roman" w:cs="Times New Roman"/>
          <w:b/>
          <w:sz w:val="26"/>
          <w:szCs w:val="26"/>
        </w:rPr>
        <w:t xml:space="preserve"> </w:t>
      </w:r>
      <w:r w:rsidRPr="00351151">
        <w:rPr>
          <w:rFonts w:ascii="Times New Roman" w:hAnsi="Times New Roman" w:cs="Times New Roman"/>
          <w:sz w:val="26"/>
          <w:szCs w:val="26"/>
        </w:rPr>
        <w:t>0,33-0,78). Những người sống xa thị trấn biết quyền được khám chữa bệnh miễn phí tại CSYT đã đăng ký ban đầu thấp hơn có ý nghĩa thống kê 0,6 lần so với những người sống gần thị trấn (95% CI:</w:t>
      </w:r>
      <w:r w:rsidRPr="00351151">
        <w:rPr>
          <w:rFonts w:ascii="Times New Roman" w:hAnsi="Times New Roman" w:cs="Times New Roman"/>
          <w:b/>
          <w:sz w:val="26"/>
          <w:szCs w:val="26"/>
        </w:rPr>
        <w:t xml:space="preserve"> </w:t>
      </w:r>
      <w:r w:rsidRPr="00351151">
        <w:rPr>
          <w:rFonts w:ascii="Times New Roman" w:hAnsi="Times New Roman" w:cs="Times New Roman"/>
          <w:sz w:val="26"/>
          <w:szCs w:val="26"/>
        </w:rPr>
        <w:t>0,43-0,77). Những người tham gia BHYT ngắt quãng biết quyền được khám chữa bệnh miễn phí tại CSYT đã đăng ký ban đầu thấp hơn có ý nghĩa thống kê 0,3 lần so với những người tham gia liên tục (95% CI:</w:t>
      </w:r>
      <w:r w:rsidRPr="00351151">
        <w:rPr>
          <w:rFonts w:ascii="Times New Roman" w:hAnsi="Times New Roman" w:cs="Times New Roman"/>
          <w:b/>
          <w:sz w:val="26"/>
          <w:szCs w:val="26"/>
        </w:rPr>
        <w:t xml:space="preserve"> </w:t>
      </w:r>
      <w:r w:rsidRPr="00351151">
        <w:rPr>
          <w:rFonts w:ascii="Times New Roman" w:hAnsi="Times New Roman" w:cs="Times New Roman"/>
          <w:sz w:val="26"/>
          <w:szCs w:val="26"/>
        </w:rPr>
        <w:t>0,19-0,45). Những người sống xa thị trấn biết quyền được khám chữa bệnh miễn phí tại CSYT đã đăng ký ban đầu thấp hơn có ý nghĩa thống kê 0,3 lần so với nữ giới (95% CI:</w:t>
      </w:r>
      <w:r w:rsidRPr="00351151">
        <w:rPr>
          <w:rFonts w:ascii="Times New Roman" w:hAnsi="Times New Roman" w:cs="Times New Roman"/>
          <w:b/>
          <w:sz w:val="26"/>
          <w:szCs w:val="26"/>
        </w:rPr>
        <w:t xml:space="preserve"> </w:t>
      </w:r>
      <w:r w:rsidRPr="00351151">
        <w:rPr>
          <w:rFonts w:ascii="Times New Roman" w:hAnsi="Times New Roman" w:cs="Times New Roman"/>
          <w:sz w:val="26"/>
          <w:szCs w:val="26"/>
        </w:rPr>
        <w:t xml:space="preserve">0,16-0,57). Các yếu tố khác </w:t>
      </w:r>
      <w:r w:rsidR="001C5CFF" w:rsidRPr="00351151">
        <w:rPr>
          <w:rFonts w:ascii="Times New Roman" w:hAnsi="Times New Roman" w:cs="Times New Roman"/>
          <w:sz w:val="26"/>
          <w:szCs w:val="26"/>
        </w:rPr>
        <w:t>không liên quan mang ý nghĩa thống kê với hiểu biết về quyền được khám chữa bệnh miễn phí tại CSYT đã đăng ký ban đầu.</w:t>
      </w:r>
      <w:r w:rsidR="00494F08" w:rsidRPr="00351151">
        <w:rPr>
          <w:rFonts w:ascii="Times New Roman" w:hAnsi="Times New Roman" w:cs="Times New Roman"/>
          <w:sz w:val="26"/>
          <w:szCs w:val="26"/>
        </w:rPr>
        <w:t xml:space="preserve"> Các yếu tố khác không có mối liên quan mang ý nghĩa thống kê với hiểu biết về quyền được khám chữa bệnh miễn phí ở CSYT đăng ký ban đầu.</w:t>
      </w:r>
    </w:p>
    <w:p w14:paraId="67323D1C" w14:textId="77777777" w:rsidR="003E4C59" w:rsidRPr="00351151" w:rsidRDefault="003E4C59" w:rsidP="00843B1C">
      <w:pPr>
        <w:pStyle w:val="Caption"/>
      </w:pPr>
      <w:bookmarkStart w:id="322" w:name="_Toc15505466"/>
    </w:p>
    <w:p w14:paraId="375AC182" w14:textId="166D36DD" w:rsidR="00FD4AFF" w:rsidRPr="00351151" w:rsidRDefault="00843B1C" w:rsidP="00794E8E">
      <w:pPr>
        <w:pStyle w:val="Caption"/>
        <w:spacing w:line="360" w:lineRule="auto"/>
        <w:jc w:val="center"/>
        <w:rPr>
          <w:rFonts w:cs="Times New Roman"/>
          <w:szCs w:val="26"/>
        </w:rPr>
      </w:pPr>
      <w:bookmarkStart w:id="323" w:name="_Toc28080272"/>
      <w:r w:rsidRPr="00351151">
        <w:lastRenderedPageBreak/>
        <w:t>Bả</w:t>
      </w:r>
      <w:r w:rsidR="00794E8E" w:rsidRPr="00351151">
        <w:t>ng 3.</w:t>
      </w:r>
      <w:fldSimple w:instr=" SEQ Bảng_3. \* ARABIC ">
        <w:r w:rsidR="00FA2275">
          <w:rPr>
            <w:noProof/>
          </w:rPr>
          <w:t>15</w:t>
        </w:r>
      </w:fldSimple>
      <w:r w:rsidR="005B7F35" w:rsidRPr="00351151">
        <w:rPr>
          <w:rFonts w:cs="Times New Roman"/>
          <w:szCs w:val="26"/>
        </w:rPr>
        <w:t xml:space="preserve">. </w:t>
      </w:r>
      <w:r w:rsidR="00FD4AFF" w:rsidRPr="00351151">
        <w:rPr>
          <w:rFonts w:cs="Times New Roman"/>
          <w:szCs w:val="26"/>
        </w:rPr>
        <w:t>Mối liên quan giữa một số yếu tố và hiểu biết về quyền được cung cấp thông tin về BHYT</w:t>
      </w:r>
      <w:r w:rsidR="00497368" w:rsidRPr="00351151">
        <w:rPr>
          <w:rFonts w:cs="Times New Roman"/>
          <w:szCs w:val="26"/>
        </w:rPr>
        <w:t xml:space="preserve"> (n=928)</w:t>
      </w:r>
      <w:bookmarkEnd w:id="322"/>
      <w:bookmarkEnd w:id="323"/>
    </w:p>
    <w:tbl>
      <w:tblPr>
        <w:tblStyle w:val="TableGrid"/>
        <w:tblW w:w="8921" w:type="dxa"/>
        <w:jc w:val="center"/>
        <w:tblLayout w:type="fixed"/>
        <w:tblLook w:val="04A0" w:firstRow="1" w:lastRow="0" w:firstColumn="1" w:lastColumn="0" w:noHBand="0" w:noVBand="1"/>
      </w:tblPr>
      <w:tblGrid>
        <w:gridCol w:w="2526"/>
        <w:gridCol w:w="1710"/>
        <w:gridCol w:w="1142"/>
        <w:gridCol w:w="1275"/>
        <w:gridCol w:w="851"/>
        <w:gridCol w:w="1417"/>
      </w:tblGrid>
      <w:tr w:rsidR="00860598" w:rsidRPr="00351151" w14:paraId="31C6689F" w14:textId="77777777" w:rsidTr="00794E8E">
        <w:trPr>
          <w:tblHeader/>
          <w:jc w:val="center"/>
        </w:trPr>
        <w:tc>
          <w:tcPr>
            <w:tcW w:w="2526" w:type="dxa"/>
            <w:vMerge w:val="restart"/>
            <w:shd w:val="clear" w:color="auto" w:fill="BDD6EE" w:themeFill="accent1" w:themeFillTint="66"/>
            <w:vAlign w:val="center"/>
          </w:tcPr>
          <w:p w14:paraId="772D710D" w14:textId="77777777" w:rsidR="00860598" w:rsidRPr="00351151" w:rsidRDefault="00860598" w:rsidP="00D128AD">
            <w:pPr>
              <w:spacing w:after="0" w:line="360" w:lineRule="auto"/>
              <w:jc w:val="center"/>
              <w:rPr>
                <w:rFonts w:ascii="Times New Roman" w:hAnsi="Times New Roman" w:cs="Times New Roman"/>
                <w:b/>
                <w:sz w:val="26"/>
                <w:szCs w:val="26"/>
              </w:rPr>
            </w:pPr>
            <w:r w:rsidRPr="00351151">
              <w:rPr>
                <w:rFonts w:ascii="Times New Roman" w:hAnsi="Times New Roman" w:cs="Times New Roman"/>
                <w:b/>
                <w:sz w:val="26"/>
                <w:szCs w:val="26"/>
              </w:rPr>
              <w:t>Yếu tố</w:t>
            </w:r>
          </w:p>
        </w:tc>
        <w:tc>
          <w:tcPr>
            <w:tcW w:w="1710" w:type="dxa"/>
            <w:vMerge w:val="restart"/>
            <w:shd w:val="clear" w:color="auto" w:fill="BDD6EE" w:themeFill="accent1" w:themeFillTint="66"/>
            <w:vAlign w:val="center"/>
          </w:tcPr>
          <w:p w14:paraId="2556F271" w14:textId="381D894A" w:rsidR="00860598" w:rsidRPr="00351151" w:rsidRDefault="00497368" w:rsidP="00D128AD">
            <w:pPr>
              <w:spacing w:after="0" w:line="360" w:lineRule="auto"/>
              <w:jc w:val="center"/>
              <w:rPr>
                <w:rFonts w:ascii="Times New Roman" w:hAnsi="Times New Roman" w:cs="Times New Roman"/>
                <w:b/>
                <w:sz w:val="26"/>
                <w:szCs w:val="26"/>
              </w:rPr>
            </w:pPr>
            <w:r w:rsidRPr="00351151">
              <w:rPr>
                <w:rFonts w:ascii="Times New Roman" w:hAnsi="Times New Roman" w:cs="Times New Roman"/>
                <w:b/>
                <w:sz w:val="26"/>
                <w:szCs w:val="26"/>
              </w:rPr>
              <w:t>Hiểu biết</w:t>
            </w:r>
            <w:r w:rsidR="00860598" w:rsidRPr="00351151">
              <w:rPr>
                <w:rFonts w:ascii="Times New Roman" w:hAnsi="Times New Roman" w:cs="Times New Roman"/>
                <w:b/>
                <w:sz w:val="26"/>
                <w:szCs w:val="26"/>
              </w:rPr>
              <w:t xml:space="preserve"> (%)</w:t>
            </w:r>
          </w:p>
        </w:tc>
        <w:tc>
          <w:tcPr>
            <w:tcW w:w="2417" w:type="dxa"/>
            <w:gridSpan w:val="2"/>
            <w:shd w:val="clear" w:color="auto" w:fill="BDD6EE" w:themeFill="accent1" w:themeFillTint="66"/>
            <w:vAlign w:val="center"/>
          </w:tcPr>
          <w:p w14:paraId="139F9020" w14:textId="77777777" w:rsidR="00860598" w:rsidRPr="00351151" w:rsidRDefault="00860598" w:rsidP="00D128AD">
            <w:pPr>
              <w:spacing w:after="0" w:line="360" w:lineRule="auto"/>
              <w:jc w:val="center"/>
              <w:rPr>
                <w:rFonts w:ascii="Times New Roman" w:hAnsi="Times New Roman" w:cs="Times New Roman"/>
                <w:b/>
                <w:sz w:val="26"/>
                <w:szCs w:val="26"/>
              </w:rPr>
            </w:pPr>
            <w:r w:rsidRPr="00351151">
              <w:rPr>
                <w:rFonts w:ascii="Times New Roman" w:hAnsi="Times New Roman" w:cs="Times New Roman"/>
                <w:b/>
                <w:sz w:val="26"/>
                <w:szCs w:val="26"/>
              </w:rPr>
              <w:t>Phân tích đơn biến</w:t>
            </w:r>
          </w:p>
        </w:tc>
        <w:tc>
          <w:tcPr>
            <w:tcW w:w="2268" w:type="dxa"/>
            <w:gridSpan w:val="2"/>
            <w:shd w:val="clear" w:color="auto" w:fill="BDD6EE" w:themeFill="accent1" w:themeFillTint="66"/>
            <w:vAlign w:val="center"/>
          </w:tcPr>
          <w:p w14:paraId="6B68E281" w14:textId="77777777" w:rsidR="00860598" w:rsidRPr="00351151" w:rsidRDefault="00860598" w:rsidP="00D128AD">
            <w:pPr>
              <w:spacing w:after="0" w:line="360" w:lineRule="auto"/>
              <w:jc w:val="center"/>
              <w:rPr>
                <w:rFonts w:ascii="Times New Roman" w:hAnsi="Times New Roman" w:cs="Times New Roman"/>
                <w:b/>
                <w:sz w:val="26"/>
                <w:szCs w:val="26"/>
              </w:rPr>
            </w:pPr>
            <w:r w:rsidRPr="00351151">
              <w:rPr>
                <w:rFonts w:ascii="Times New Roman" w:hAnsi="Times New Roman" w:cs="Times New Roman"/>
                <w:b/>
                <w:sz w:val="26"/>
                <w:szCs w:val="26"/>
              </w:rPr>
              <w:t>Phân tích đa biến</w:t>
            </w:r>
          </w:p>
        </w:tc>
      </w:tr>
      <w:tr w:rsidR="00A12B75" w:rsidRPr="00351151" w14:paraId="0D5B055A" w14:textId="77777777" w:rsidTr="00794E8E">
        <w:trPr>
          <w:tblHeader/>
          <w:jc w:val="center"/>
        </w:trPr>
        <w:tc>
          <w:tcPr>
            <w:tcW w:w="2526" w:type="dxa"/>
            <w:vMerge/>
            <w:shd w:val="clear" w:color="auto" w:fill="BDD6EE" w:themeFill="accent1" w:themeFillTint="66"/>
            <w:vAlign w:val="center"/>
          </w:tcPr>
          <w:p w14:paraId="23A87C0C" w14:textId="77777777" w:rsidR="00860598" w:rsidRPr="00351151" w:rsidRDefault="00860598" w:rsidP="00D128AD">
            <w:pPr>
              <w:spacing w:after="0" w:line="360" w:lineRule="auto"/>
              <w:rPr>
                <w:rFonts w:ascii="Times New Roman" w:hAnsi="Times New Roman" w:cs="Times New Roman"/>
                <w:b/>
                <w:sz w:val="26"/>
                <w:szCs w:val="26"/>
              </w:rPr>
            </w:pPr>
          </w:p>
        </w:tc>
        <w:tc>
          <w:tcPr>
            <w:tcW w:w="1710" w:type="dxa"/>
            <w:vMerge/>
            <w:shd w:val="clear" w:color="auto" w:fill="BDD6EE" w:themeFill="accent1" w:themeFillTint="66"/>
            <w:vAlign w:val="center"/>
          </w:tcPr>
          <w:p w14:paraId="11AB9B80" w14:textId="77777777" w:rsidR="00860598" w:rsidRPr="00351151" w:rsidRDefault="00860598" w:rsidP="00D128AD">
            <w:pPr>
              <w:spacing w:after="0" w:line="360" w:lineRule="auto"/>
              <w:jc w:val="center"/>
              <w:rPr>
                <w:rFonts w:ascii="Times New Roman" w:hAnsi="Times New Roman" w:cs="Times New Roman"/>
                <w:b/>
                <w:sz w:val="26"/>
                <w:szCs w:val="26"/>
              </w:rPr>
            </w:pPr>
          </w:p>
        </w:tc>
        <w:tc>
          <w:tcPr>
            <w:tcW w:w="1142" w:type="dxa"/>
            <w:shd w:val="clear" w:color="auto" w:fill="BDD6EE" w:themeFill="accent1" w:themeFillTint="66"/>
            <w:vAlign w:val="center"/>
          </w:tcPr>
          <w:p w14:paraId="7F792762" w14:textId="77777777" w:rsidR="00860598" w:rsidRPr="00351151" w:rsidRDefault="00860598" w:rsidP="00D128AD">
            <w:pPr>
              <w:spacing w:after="0" w:line="360" w:lineRule="auto"/>
              <w:jc w:val="center"/>
              <w:rPr>
                <w:rFonts w:ascii="Times New Roman" w:hAnsi="Times New Roman" w:cs="Times New Roman"/>
                <w:b/>
                <w:sz w:val="26"/>
                <w:szCs w:val="26"/>
              </w:rPr>
            </w:pPr>
            <w:r w:rsidRPr="00351151">
              <w:rPr>
                <w:rFonts w:ascii="Times New Roman" w:hAnsi="Times New Roman" w:cs="Times New Roman"/>
                <w:b/>
                <w:sz w:val="26"/>
                <w:szCs w:val="26"/>
              </w:rPr>
              <w:t xml:space="preserve">OR </w:t>
            </w:r>
          </w:p>
        </w:tc>
        <w:tc>
          <w:tcPr>
            <w:tcW w:w="1275" w:type="dxa"/>
            <w:shd w:val="clear" w:color="auto" w:fill="BDD6EE" w:themeFill="accent1" w:themeFillTint="66"/>
            <w:vAlign w:val="center"/>
          </w:tcPr>
          <w:p w14:paraId="65E8C90B" w14:textId="77777777" w:rsidR="00860598" w:rsidRPr="00351151" w:rsidRDefault="00860598" w:rsidP="00D128AD">
            <w:pPr>
              <w:spacing w:after="0" w:line="360" w:lineRule="auto"/>
              <w:jc w:val="center"/>
              <w:rPr>
                <w:rFonts w:ascii="Times New Roman" w:hAnsi="Times New Roman" w:cs="Times New Roman"/>
                <w:b/>
                <w:sz w:val="26"/>
                <w:szCs w:val="26"/>
              </w:rPr>
            </w:pPr>
            <w:r w:rsidRPr="00351151">
              <w:rPr>
                <w:rFonts w:ascii="Times New Roman" w:hAnsi="Times New Roman" w:cs="Times New Roman"/>
                <w:b/>
                <w:sz w:val="26"/>
                <w:szCs w:val="26"/>
              </w:rPr>
              <w:t>95% CI</w:t>
            </w:r>
          </w:p>
        </w:tc>
        <w:tc>
          <w:tcPr>
            <w:tcW w:w="851" w:type="dxa"/>
            <w:shd w:val="clear" w:color="auto" w:fill="BDD6EE" w:themeFill="accent1" w:themeFillTint="66"/>
            <w:vAlign w:val="center"/>
          </w:tcPr>
          <w:p w14:paraId="2E75A14F" w14:textId="77777777" w:rsidR="00860598" w:rsidRPr="00351151" w:rsidRDefault="00860598" w:rsidP="00D128AD">
            <w:pPr>
              <w:spacing w:after="0" w:line="360" w:lineRule="auto"/>
              <w:jc w:val="center"/>
              <w:rPr>
                <w:rFonts w:ascii="Times New Roman" w:hAnsi="Times New Roman" w:cs="Times New Roman"/>
                <w:b/>
                <w:sz w:val="26"/>
                <w:szCs w:val="26"/>
              </w:rPr>
            </w:pPr>
            <w:r w:rsidRPr="00351151">
              <w:rPr>
                <w:rFonts w:ascii="Times New Roman" w:hAnsi="Times New Roman" w:cs="Times New Roman"/>
                <w:b/>
                <w:sz w:val="26"/>
                <w:szCs w:val="26"/>
              </w:rPr>
              <w:t xml:space="preserve">OR </w:t>
            </w:r>
          </w:p>
        </w:tc>
        <w:tc>
          <w:tcPr>
            <w:tcW w:w="1417" w:type="dxa"/>
            <w:shd w:val="clear" w:color="auto" w:fill="BDD6EE" w:themeFill="accent1" w:themeFillTint="66"/>
            <w:vAlign w:val="center"/>
          </w:tcPr>
          <w:p w14:paraId="71BA2644" w14:textId="77777777" w:rsidR="00860598" w:rsidRPr="00351151" w:rsidRDefault="00860598" w:rsidP="00D128AD">
            <w:pPr>
              <w:spacing w:after="0" w:line="360" w:lineRule="auto"/>
              <w:jc w:val="center"/>
              <w:rPr>
                <w:rFonts w:ascii="Times New Roman" w:hAnsi="Times New Roman" w:cs="Times New Roman"/>
                <w:b/>
                <w:sz w:val="26"/>
                <w:szCs w:val="26"/>
              </w:rPr>
            </w:pPr>
            <w:r w:rsidRPr="00351151">
              <w:rPr>
                <w:rFonts w:ascii="Times New Roman" w:hAnsi="Times New Roman" w:cs="Times New Roman"/>
                <w:b/>
                <w:sz w:val="26"/>
                <w:szCs w:val="26"/>
              </w:rPr>
              <w:t>95% CI</w:t>
            </w:r>
          </w:p>
        </w:tc>
      </w:tr>
      <w:tr w:rsidR="00A12B75" w:rsidRPr="00351151" w14:paraId="3A36D2EF" w14:textId="77777777" w:rsidTr="00794E8E">
        <w:trPr>
          <w:jc w:val="center"/>
        </w:trPr>
        <w:tc>
          <w:tcPr>
            <w:tcW w:w="2526" w:type="dxa"/>
            <w:vAlign w:val="center"/>
          </w:tcPr>
          <w:p w14:paraId="77E910E7" w14:textId="77777777" w:rsidR="00860598" w:rsidRPr="00351151" w:rsidRDefault="00860598" w:rsidP="00D128AD">
            <w:pPr>
              <w:spacing w:after="0" w:line="360" w:lineRule="auto"/>
              <w:rPr>
                <w:rFonts w:ascii="Times New Roman" w:hAnsi="Times New Roman" w:cs="Times New Roman"/>
                <w:sz w:val="26"/>
                <w:szCs w:val="26"/>
              </w:rPr>
            </w:pPr>
            <w:r w:rsidRPr="00351151">
              <w:rPr>
                <w:rFonts w:ascii="Times New Roman" w:hAnsi="Times New Roman" w:cs="Times New Roman"/>
                <w:sz w:val="26"/>
                <w:szCs w:val="26"/>
              </w:rPr>
              <w:t>Nhóm tuổi</w:t>
            </w:r>
          </w:p>
          <w:p w14:paraId="433A6B7F" w14:textId="6028B7E5" w:rsidR="00860598" w:rsidRPr="00351151" w:rsidRDefault="00344558" w:rsidP="00D128AD">
            <w:pPr>
              <w:spacing w:after="0" w:line="360" w:lineRule="auto"/>
              <w:ind w:left="720"/>
              <w:rPr>
                <w:rFonts w:ascii="Times New Roman" w:hAnsi="Times New Roman" w:cs="Times New Roman"/>
                <w:sz w:val="26"/>
                <w:szCs w:val="26"/>
              </w:rPr>
            </w:pPr>
            <w:r w:rsidRPr="00351151">
              <w:rPr>
                <w:rFonts w:ascii="Times New Roman" w:hAnsi="Times New Roman" w:cs="Times New Roman"/>
                <w:sz w:val="26"/>
                <w:szCs w:val="26"/>
              </w:rPr>
              <w:t>&lt;</w:t>
            </w:r>
            <w:r w:rsidR="00860598" w:rsidRPr="00351151">
              <w:rPr>
                <w:rFonts w:ascii="Times New Roman" w:hAnsi="Times New Roman" w:cs="Times New Roman"/>
                <w:sz w:val="26"/>
                <w:szCs w:val="26"/>
              </w:rPr>
              <w:t xml:space="preserve">40 </w:t>
            </w:r>
          </w:p>
          <w:p w14:paraId="333AD176" w14:textId="77777777" w:rsidR="00860598" w:rsidRPr="00351151" w:rsidRDefault="00860598" w:rsidP="00D128AD">
            <w:pPr>
              <w:spacing w:after="0" w:line="360" w:lineRule="auto"/>
              <w:ind w:left="720"/>
              <w:rPr>
                <w:rFonts w:ascii="Times New Roman" w:hAnsi="Times New Roman" w:cs="Times New Roman"/>
                <w:sz w:val="26"/>
                <w:szCs w:val="26"/>
              </w:rPr>
            </w:pPr>
            <w:r w:rsidRPr="00351151">
              <w:rPr>
                <w:rFonts w:ascii="Times New Roman" w:hAnsi="Times New Roman" w:cs="Times New Roman"/>
                <w:sz w:val="26"/>
                <w:szCs w:val="26"/>
              </w:rPr>
              <w:t>≥40</w:t>
            </w:r>
          </w:p>
        </w:tc>
        <w:tc>
          <w:tcPr>
            <w:tcW w:w="1710" w:type="dxa"/>
            <w:vAlign w:val="center"/>
          </w:tcPr>
          <w:p w14:paraId="72826C0A" w14:textId="77777777" w:rsidR="00860598" w:rsidRPr="00351151" w:rsidRDefault="00860598" w:rsidP="00D128AD">
            <w:pPr>
              <w:spacing w:after="0" w:line="360" w:lineRule="auto"/>
              <w:jc w:val="center"/>
              <w:rPr>
                <w:rFonts w:ascii="Times New Roman" w:hAnsi="Times New Roman" w:cs="Times New Roman"/>
                <w:sz w:val="26"/>
                <w:szCs w:val="26"/>
              </w:rPr>
            </w:pPr>
          </w:p>
          <w:p w14:paraId="1077A31D" w14:textId="5D2CAF0E" w:rsidR="00860598" w:rsidRPr="00351151" w:rsidRDefault="00860598"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105 (37,6)</w:t>
            </w:r>
          </w:p>
          <w:p w14:paraId="58B93D2A" w14:textId="615B1999" w:rsidR="00860598" w:rsidRPr="00351151" w:rsidRDefault="00860598"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227 (35,0)</w:t>
            </w:r>
          </w:p>
        </w:tc>
        <w:tc>
          <w:tcPr>
            <w:tcW w:w="1142" w:type="dxa"/>
            <w:vAlign w:val="center"/>
          </w:tcPr>
          <w:p w14:paraId="556C65D9" w14:textId="77777777" w:rsidR="00860598" w:rsidRPr="00351151" w:rsidRDefault="00860598" w:rsidP="00D128AD">
            <w:pPr>
              <w:spacing w:after="0" w:line="360" w:lineRule="auto"/>
              <w:jc w:val="center"/>
              <w:rPr>
                <w:rFonts w:ascii="Times New Roman" w:hAnsi="Times New Roman" w:cs="Times New Roman"/>
                <w:sz w:val="26"/>
                <w:szCs w:val="26"/>
              </w:rPr>
            </w:pPr>
          </w:p>
          <w:p w14:paraId="2C5E72D8" w14:textId="41691578" w:rsidR="00860598" w:rsidRPr="00351151" w:rsidRDefault="00860598"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0,9</w:t>
            </w:r>
          </w:p>
        </w:tc>
        <w:tc>
          <w:tcPr>
            <w:tcW w:w="1275" w:type="dxa"/>
            <w:vAlign w:val="center"/>
          </w:tcPr>
          <w:p w14:paraId="3E689A5E" w14:textId="77777777" w:rsidR="00860598" w:rsidRPr="00351151" w:rsidRDefault="00860598" w:rsidP="00D128AD">
            <w:pPr>
              <w:spacing w:after="0" w:line="360" w:lineRule="auto"/>
              <w:jc w:val="center"/>
              <w:rPr>
                <w:rFonts w:ascii="Times New Roman" w:hAnsi="Times New Roman" w:cs="Times New Roman"/>
                <w:sz w:val="26"/>
                <w:szCs w:val="26"/>
              </w:rPr>
            </w:pPr>
          </w:p>
          <w:p w14:paraId="1099777E" w14:textId="25B77D91" w:rsidR="00860598" w:rsidRPr="00351151" w:rsidRDefault="00860598"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0,84-1,50</w:t>
            </w:r>
          </w:p>
        </w:tc>
        <w:tc>
          <w:tcPr>
            <w:tcW w:w="851" w:type="dxa"/>
            <w:vAlign w:val="center"/>
          </w:tcPr>
          <w:p w14:paraId="6A89E9A6" w14:textId="77777777" w:rsidR="00860598" w:rsidRPr="00351151" w:rsidRDefault="00860598" w:rsidP="00D128AD">
            <w:pPr>
              <w:spacing w:after="0" w:line="360" w:lineRule="auto"/>
              <w:jc w:val="center"/>
              <w:rPr>
                <w:rFonts w:ascii="Times New Roman" w:hAnsi="Times New Roman" w:cs="Times New Roman"/>
                <w:sz w:val="26"/>
                <w:szCs w:val="26"/>
              </w:rPr>
            </w:pPr>
          </w:p>
          <w:p w14:paraId="61C6880F" w14:textId="5310F6E2" w:rsidR="00860598" w:rsidRPr="00351151" w:rsidRDefault="00971A33"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1,1</w:t>
            </w:r>
          </w:p>
        </w:tc>
        <w:tc>
          <w:tcPr>
            <w:tcW w:w="1417" w:type="dxa"/>
            <w:vAlign w:val="center"/>
          </w:tcPr>
          <w:p w14:paraId="185E8197" w14:textId="77777777" w:rsidR="00860598" w:rsidRPr="00351151" w:rsidRDefault="00860598" w:rsidP="00D128AD">
            <w:pPr>
              <w:spacing w:after="0" w:line="360" w:lineRule="auto"/>
              <w:jc w:val="center"/>
              <w:rPr>
                <w:rFonts w:ascii="Times New Roman" w:hAnsi="Times New Roman" w:cs="Times New Roman"/>
                <w:sz w:val="26"/>
                <w:szCs w:val="26"/>
              </w:rPr>
            </w:pPr>
          </w:p>
          <w:p w14:paraId="5ECB5989" w14:textId="12DA48FC" w:rsidR="00860598" w:rsidRPr="00351151" w:rsidRDefault="00971A33"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0,80-1,62</w:t>
            </w:r>
          </w:p>
        </w:tc>
      </w:tr>
      <w:tr w:rsidR="00A12B75" w:rsidRPr="00351151" w14:paraId="4084EEBF" w14:textId="77777777" w:rsidTr="00794E8E">
        <w:trPr>
          <w:jc w:val="center"/>
        </w:trPr>
        <w:tc>
          <w:tcPr>
            <w:tcW w:w="2526" w:type="dxa"/>
            <w:vAlign w:val="center"/>
          </w:tcPr>
          <w:p w14:paraId="6446DF75" w14:textId="77777777" w:rsidR="00860598" w:rsidRPr="00351151" w:rsidRDefault="00860598" w:rsidP="00D128AD">
            <w:pPr>
              <w:spacing w:after="0" w:line="360" w:lineRule="auto"/>
              <w:rPr>
                <w:rFonts w:ascii="Times New Roman" w:hAnsi="Times New Roman" w:cs="Times New Roman"/>
                <w:sz w:val="26"/>
                <w:szCs w:val="26"/>
              </w:rPr>
            </w:pPr>
            <w:r w:rsidRPr="00351151">
              <w:rPr>
                <w:rFonts w:ascii="Times New Roman" w:hAnsi="Times New Roman" w:cs="Times New Roman"/>
                <w:sz w:val="26"/>
                <w:szCs w:val="26"/>
              </w:rPr>
              <w:t>Giới tính</w:t>
            </w:r>
          </w:p>
          <w:p w14:paraId="0DF77408" w14:textId="77777777" w:rsidR="00860598" w:rsidRPr="00351151" w:rsidRDefault="00860598" w:rsidP="00D128AD">
            <w:pPr>
              <w:spacing w:after="0" w:line="360" w:lineRule="auto"/>
              <w:ind w:left="720"/>
              <w:rPr>
                <w:rFonts w:ascii="Times New Roman" w:hAnsi="Times New Roman" w:cs="Times New Roman"/>
                <w:sz w:val="26"/>
                <w:szCs w:val="26"/>
              </w:rPr>
            </w:pPr>
            <w:r w:rsidRPr="00351151">
              <w:rPr>
                <w:rFonts w:ascii="Times New Roman" w:hAnsi="Times New Roman" w:cs="Times New Roman"/>
                <w:sz w:val="26"/>
                <w:szCs w:val="26"/>
              </w:rPr>
              <w:t xml:space="preserve">Nam </w:t>
            </w:r>
          </w:p>
          <w:p w14:paraId="692B194A" w14:textId="77777777" w:rsidR="00860598" w:rsidRPr="00351151" w:rsidRDefault="00860598" w:rsidP="00D128AD">
            <w:pPr>
              <w:spacing w:after="0" w:line="360" w:lineRule="auto"/>
              <w:ind w:left="720"/>
              <w:rPr>
                <w:rFonts w:ascii="Times New Roman" w:hAnsi="Times New Roman" w:cs="Times New Roman"/>
                <w:sz w:val="26"/>
                <w:szCs w:val="26"/>
              </w:rPr>
            </w:pPr>
            <w:r w:rsidRPr="00351151">
              <w:rPr>
                <w:rFonts w:ascii="Times New Roman" w:hAnsi="Times New Roman" w:cs="Times New Roman"/>
                <w:sz w:val="26"/>
                <w:szCs w:val="26"/>
              </w:rPr>
              <w:t>Nữ</w:t>
            </w:r>
          </w:p>
        </w:tc>
        <w:tc>
          <w:tcPr>
            <w:tcW w:w="1710" w:type="dxa"/>
            <w:vAlign w:val="center"/>
          </w:tcPr>
          <w:p w14:paraId="3576298A" w14:textId="77777777" w:rsidR="00860598" w:rsidRPr="00351151" w:rsidRDefault="00860598" w:rsidP="00D128AD">
            <w:pPr>
              <w:spacing w:after="0" w:line="360" w:lineRule="auto"/>
              <w:jc w:val="center"/>
              <w:rPr>
                <w:rFonts w:ascii="Times New Roman" w:hAnsi="Times New Roman" w:cs="Times New Roman"/>
                <w:sz w:val="26"/>
                <w:szCs w:val="26"/>
              </w:rPr>
            </w:pPr>
          </w:p>
          <w:p w14:paraId="11245E10" w14:textId="3A8768FC" w:rsidR="00860598" w:rsidRPr="00351151" w:rsidRDefault="00860598"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202 (38,8)</w:t>
            </w:r>
          </w:p>
          <w:p w14:paraId="3B3957DE" w14:textId="2A38BC71" w:rsidR="00860598" w:rsidRPr="00351151" w:rsidRDefault="00860598"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130 (31,9)</w:t>
            </w:r>
          </w:p>
        </w:tc>
        <w:tc>
          <w:tcPr>
            <w:tcW w:w="1142" w:type="dxa"/>
            <w:vAlign w:val="center"/>
          </w:tcPr>
          <w:p w14:paraId="21ECA123" w14:textId="77777777" w:rsidR="00860598" w:rsidRPr="00351151" w:rsidRDefault="00860598" w:rsidP="00D128AD">
            <w:pPr>
              <w:spacing w:after="0" w:line="360" w:lineRule="auto"/>
              <w:jc w:val="center"/>
              <w:rPr>
                <w:rFonts w:ascii="Times New Roman" w:hAnsi="Times New Roman" w:cs="Times New Roman"/>
                <w:sz w:val="26"/>
                <w:szCs w:val="26"/>
              </w:rPr>
            </w:pPr>
          </w:p>
          <w:p w14:paraId="7DC3020D" w14:textId="6C6A0A6E" w:rsidR="00A12B75" w:rsidRPr="00351151" w:rsidRDefault="00A12B75" w:rsidP="00D128AD">
            <w:pPr>
              <w:spacing w:after="0" w:line="360" w:lineRule="auto"/>
              <w:jc w:val="center"/>
              <w:rPr>
                <w:rFonts w:ascii="Times New Roman" w:hAnsi="Times New Roman" w:cs="Times New Roman"/>
                <w:b/>
                <w:sz w:val="26"/>
                <w:szCs w:val="26"/>
              </w:rPr>
            </w:pPr>
            <w:r w:rsidRPr="00351151">
              <w:rPr>
                <w:rFonts w:ascii="Times New Roman" w:hAnsi="Times New Roman" w:cs="Times New Roman"/>
                <w:b/>
                <w:sz w:val="26"/>
                <w:szCs w:val="26"/>
              </w:rPr>
              <w:t>1,4</w:t>
            </w:r>
          </w:p>
          <w:p w14:paraId="13820A8E" w14:textId="2F89A31D" w:rsidR="00860598" w:rsidRPr="00351151" w:rsidRDefault="00860598" w:rsidP="00D128AD">
            <w:pPr>
              <w:spacing w:after="0" w:line="360" w:lineRule="auto"/>
              <w:jc w:val="center"/>
              <w:rPr>
                <w:rFonts w:ascii="Times New Roman" w:hAnsi="Times New Roman" w:cs="Times New Roman"/>
                <w:sz w:val="26"/>
                <w:szCs w:val="26"/>
              </w:rPr>
            </w:pPr>
          </w:p>
        </w:tc>
        <w:tc>
          <w:tcPr>
            <w:tcW w:w="1275" w:type="dxa"/>
            <w:vAlign w:val="center"/>
          </w:tcPr>
          <w:p w14:paraId="7EDBB124" w14:textId="77777777" w:rsidR="00860598" w:rsidRPr="00351151" w:rsidRDefault="00860598" w:rsidP="00D128AD">
            <w:pPr>
              <w:spacing w:after="0" w:line="360" w:lineRule="auto"/>
              <w:jc w:val="center"/>
              <w:rPr>
                <w:rFonts w:ascii="Times New Roman" w:hAnsi="Times New Roman" w:cs="Times New Roman"/>
                <w:sz w:val="26"/>
                <w:szCs w:val="26"/>
              </w:rPr>
            </w:pPr>
          </w:p>
          <w:p w14:paraId="03DE894A" w14:textId="32ACF040" w:rsidR="00860598" w:rsidRPr="00351151" w:rsidRDefault="00A12B75" w:rsidP="00D128AD">
            <w:pPr>
              <w:spacing w:after="0" w:line="360" w:lineRule="auto"/>
              <w:jc w:val="center"/>
              <w:rPr>
                <w:rFonts w:ascii="Times New Roman" w:hAnsi="Times New Roman" w:cs="Times New Roman"/>
                <w:b/>
                <w:sz w:val="26"/>
                <w:szCs w:val="26"/>
              </w:rPr>
            </w:pPr>
            <w:r w:rsidRPr="00351151">
              <w:rPr>
                <w:rFonts w:ascii="Times New Roman" w:hAnsi="Times New Roman" w:cs="Times New Roman"/>
                <w:b/>
                <w:sz w:val="26"/>
                <w:szCs w:val="26"/>
              </w:rPr>
              <w:t>1,03-1,79</w:t>
            </w:r>
          </w:p>
        </w:tc>
        <w:tc>
          <w:tcPr>
            <w:tcW w:w="851" w:type="dxa"/>
            <w:vAlign w:val="center"/>
          </w:tcPr>
          <w:p w14:paraId="0B458300" w14:textId="77777777" w:rsidR="00860598" w:rsidRPr="00351151" w:rsidRDefault="00860598" w:rsidP="00D128AD">
            <w:pPr>
              <w:spacing w:after="0" w:line="360" w:lineRule="auto"/>
              <w:jc w:val="center"/>
              <w:rPr>
                <w:rFonts w:ascii="Times New Roman" w:hAnsi="Times New Roman" w:cs="Times New Roman"/>
                <w:sz w:val="26"/>
                <w:szCs w:val="26"/>
              </w:rPr>
            </w:pPr>
          </w:p>
          <w:p w14:paraId="388AC826" w14:textId="56A801CD" w:rsidR="00860598" w:rsidRPr="00351151" w:rsidRDefault="00923ACD"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1,3</w:t>
            </w:r>
          </w:p>
        </w:tc>
        <w:tc>
          <w:tcPr>
            <w:tcW w:w="1417" w:type="dxa"/>
            <w:vAlign w:val="center"/>
          </w:tcPr>
          <w:p w14:paraId="3F2D36F1" w14:textId="77777777" w:rsidR="00860598" w:rsidRPr="00351151" w:rsidRDefault="00860598" w:rsidP="00D128AD">
            <w:pPr>
              <w:spacing w:after="0" w:line="360" w:lineRule="auto"/>
              <w:jc w:val="center"/>
              <w:rPr>
                <w:rFonts w:ascii="Times New Roman" w:hAnsi="Times New Roman" w:cs="Times New Roman"/>
                <w:sz w:val="26"/>
                <w:szCs w:val="26"/>
              </w:rPr>
            </w:pPr>
          </w:p>
          <w:p w14:paraId="04A81D9E" w14:textId="458EC718" w:rsidR="00860598" w:rsidRPr="00351151" w:rsidRDefault="00923ACD"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0,96-1,81</w:t>
            </w:r>
          </w:p>
        </w:tc>
      </w:tr>
      <w:tr w:rsidR="00A12B75" w:rsidRPr="00351151" w14:paraId="53403813" w14:textId="77777777" w:rsidTr="00794E8E">
        <w:trPr>
          <w:jc w:val="center"/>
        </w:trPr>
        <w:tc>
          <w:tcPr>
            <w:tcW w:w="2526" w:type="dxa"/>
            <w:vAlign w:val="center"/>
          </w:tcPr>
          <w:p w14:paraId="46C7DFA4" w14:textId="77777777" w:rsidR="00860598" w:rsidRPr="00351151" w:rsidRDefault="00860598" w:rsidP="00D128AD">
            <w:pPr>
              <w:spacing w:after="0" w:line="360" w:lineRule="auto"/>
              <w:rPr>
                <w:rFonts w:ascii="Times New Roman" w:hAnsi="Times New Roman" w:cs="Times New Roman"/>
                <w:sz w:val="26"/>
                <w:szCs w:val="26"/>
              </w:rPr>
            </w:pPr>
            <w:r w:rsidRPr="00351151">
              <w:rPr>
                <w:rFonts w:ascii="Times New Roman" w:hAnsi="Times New Roman" w:cs="Times New Roman"/>
                <w:sz w:val="26"/>
                <w:szCs w:val="26"/>
              </w:rPr>
              <w:t>Học vấn</w:t>
            </w:r>
          </w:p>
          <w:p w14:paraId="7CDB70A3" w14:textId="77777777" w:rsidR="00860598" w:rsidRPr="00351151" w:rsidRDefault="00860598" w:rsidP="00D128AD">
            <w:pPr>
              <w:spacing w:after="0" w:line="360" w:lineRule="auto"/>
              <w:ind w:left="720"/>
              <w:rPr>
                <w:rFonts w:ascii="Times New Roman" w:hAnsi="Times New Roman" w:cs="Times New Roman"/>
                <w:sz w:val="26"/>
                <w:szCs w:val="26"/>
              </w:rPr>
            </w:pPr>
            <w:r w:rsidRPr="00351151">
              <w:rPr>
                <w:rFonts w:ascii="Times New Roman" w:hAnsi="Times New Roman" w:cs="Times New Roman"/>
                <w:sz w:val="26"/>
                <w:szCs w:val="26"/>
              </w:rPr>
              <w:t>Dưới PTTH</w:t>
            </w:r>
          </w:p>
          <w:p w14:paraId="097D2A29" w14:textId="77777777" w:rsidR="00860598" w:rsidRPr="00351151" w:rsidRDefault="00860598" w:rsidP="00D128AD">
            <w:pPr>
              <w:spacing w:after="0" w:line="360" w:lineRule="auto"/>
              <w:ind w:left="720"/>
              <w:rPr>
                <w:rFonts w:ascii="Times New Roman" w:hAnsi="Times New Roman" w:cs="Times New Roman"/>
                <w:sz w:val="26"/>
                <w:szCs w:val="26"/>
              </w:rPr>
            </w:pPr>
            <w:r w:rsidRPr="00351151">
              <w:rPr>
                <w:rFonts w:ascii="Times New Roman" w:hAnsi="Times New Roman" w:cs="Times New Roman"/>
                <w:sz w:val="26"/>
                <w:szCs w:val="26"/>
              </w:rPr>
              <w:t>PTTH</w:t>
            </w:r>
          </w:p>
        </w:tc>
        <w:tc>
          <w:tcPr>
            <w:tcW w:w="1710" w:type="dxa"/>
            <w:vAlign w:val="center"/>
          </w:tcPr>
          <w:p w14:paraId="09682DFC" w14:textId="77777777" w:rsidR="00860598" w:rsidRPr="00351151" w:rsidRDefault="00860598" w:rsidP="00D128AD">
            <w:pPr>
              <w:spacing w:after="0" w:line="360" w:lineRule="auto"/>
              <w:jc w:val="center"/>
              <w:rPr>
                <w:rFonts w:ascii="Times New Roman" w:hAnsi="Times New Roman" w:cs="Times New Roman"/>
                <w:sz w:val="26"/>
                <w:szCs w:val="26"/>
              </w:rPr>
            </w:pPr>
          </w:p>
          <w:p w14:paraId="7CB8CE85" w14:textId="77777777" w:rsidR="00A12B75" w:rsidRPr="00351151" w:rsidRDefault="00A12B75"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145 (36,4)</w:t>
            </w:r>
          </w:p>
          <w:p w14:paraId="21C70DA2" w14:textId="697E09EB" w:rsidR="00A12B75" w:rsidRPr="00351151" w:rsidRDefault="00A12B75"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187 (35,3)</w:t>
            </w:r>
          </w:p>
        </w:tc>
        <w:tc>
          <w:tcPr>
            <w:tcW w:w="1142" w:type="dxa"/>
            <w:vAlign w:val="center"/>
          </w:tcPr>
          <w:p w14:paraId="6C62D62B" w14:textId="77777777" w:rsidR="00860598" w:rsidRPr="00351151" w:rsidRDefault="00860598" w:rsidP="00D128AD">
            <w:pPr>
              <w:spacing w:after="0" w:line="360" w:lineRule="auto"/>
              <w:jc w:val="center"/>
              <w:rPr>
                <w:rFonts w:ascii="Times New Roman" w:hAnsi="Times New Roman" w:cs="Times New Roman"/>
                <w:sz w:val="26"/>
                <w:szCs w:val="26"/>
              </w:rPr>
            </w:pPr>
          </w:p>
          <w:p w14:paraId="0B4AB510" w14:textId="3AA48E00" w:rsidR="00860598" w:rsidRPr="00351151" w:rsidRDefault="00860598"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1,</w:t>
            </w:r>
            <w:r w:rsidR="00A12B75" w:rsidRPr="00351151">
              <w:rPr>
                <w:rFonts w:ascii="Times New Roman" w:hAnsi="Times New Roman" w:cs="Times New Roman"/>
                <w:sz w:val="26"/>
                <w:szCs w:val="26"/>
              </w:rPr>
              <w:t>1</w:t>
            </w:r>
          </w:p>
        </w:tc>
        <w:tc>
          <w:tcPr>
            <w:tcW w:w="1275" w:type="dxa"/>
            <w:vAlign w:val="center"/>
          </w:tcPr>
          <w:p w14:paraId="4C10EA66" w14:textId="77777777" w:rsidR="00860598" w:rsidRPr="00351151" w:rsidRDefault="00860598" w:rsidP="00D128AD">
            <w:pPr>
              <w:spacing w:after="0" w:line="360" w:lineRule="auto"/>
              <w:jc w:val="center"/>
              <w:rPr>
                <w:rFonts w:ascii="Times New Roman" w:hAnsi="Times New Roman" w:cs="Times New Roman"/>
                <w:sz w:val="26"/>
                <w:szCs w:val="26"/>
              </w:rPr>
            </w:pPr>
          </w:p>
          <w:p w14:paraId="6C918177" w14:textId="68C8348C" w:rsidR="00860598" w:rsidRPr="00351151" w:rsidRDefault="00A12B75" w:rsidP="00D128AD">
            <w:pPr>
              <w:spacing w:after="0" w:line="360" w:lineRule="auto"/>
              <w:rPr>
                <w:rFonts w:ascii="Times New Roman" w:hAnsi="Times New Roman" w:cs="Times New Roman"/>
                <w:sz w:val="26"/>
                <w:szCs w:val="26"/>
              </w:rPr>
            </w:pPr>
            <w:r w:rsidRPr="00351151">
              <w:rPr>
                <w:rFonts w:ascii="Times New Roman" w:hAnsi="Times New Roman" w:cs="Times New Roman"/>
                <w:sz w:val="26"/>
                <w:szCs w:val="26"/>
              </w:rPr>
              <w:t>0,80</w:t>
            </w:r>
            <w:r w:rsidR="00860598" w:rsidRPr="00351151">
              <w:rPr>
                <w:rFonts w:ascii="Times New Roman" w:hAnsi="Times New Roman" w:cs="Times New Roman"/>
                <w:sz w:val="26"/>
                <w:szCs w:val="26"/>
              </w:rPr>
              <w:t>-</w:t>
            </w:r>
            <w:r w:rsidRPr="00351151">
              <w:rPr>
                <w:rFonts w:ascii="Times New Roman" w:hAnsi="Times New Roman" w:cs="Times New Roman"/>
                <w:sz w:val="26"/>
                <w:szCs w:val="26"/>
              </w:rPr>
              <w:t>1,38</w:t>
            </w:r>
          </w:p>
        </w:tc>
        <w:tc>
          <w:tcPr>
            <w:tcW w:w="851" w:type="dxa"/>
            <w:vAlign w:val="center"/>
          </w:tcPr>
          <w:p w14:paraId="66772D05" w14:textId="77777777" w:rsidR="00923ACD" w:rsidRPr="00351151" w:rsidRDefault="00923ACD" w:rsidP="00D128AD">
            <w:pPr>
              <w:spacing w:after="0" w:line="360" w:lineRule="auto"/>
              <w:jc w:val="center"/>
              <w:rPr>
                <w:rFonts w:ascii="Times New Roman" w:hAnsi="Times New Roman" w:cs="Times New Roman"/>
                <w:sz w:val="26"/>
                <w:szCs w:val="26"/>
              </w:rPr>
            </w:pPr>
          </w:p>
          <w:p w14:paraId="1F757445" w14:textId="5F3DF1EE" w:rsidR="00860598" w:rsidRPr="00351151" w:rsidRDefault="00923ACD"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0,9</w:t>
            </w:r>
          </w:p>
        </w:tc>
        <w:tc>
          <w:tcPr>
            <w:tcW w:w="1417" w:type="dxa"/>
            <w:vAlign w:val="center"/>
          </w:tcPr>
          <w:p w14:paraId="77FA44B8" w14:textId="77777777" w:rsidR="00860598" w:rsidRPr="00351151" w:rsidRDefault="00860598" w:rsidP="00D128AD">
            <w:pPr>
              <w:spacing w:after="0" w:line="360" w:lineRule="auto"/>
              <w:jc w:val="center"/>
              <w:rPr>
                <w:rFonts w:ascii="Times New Roman" w:hAnsi="Times New Roman" w:cs="Times New Roman"/>
                <w:sz w:val="26"/>
                <w:szCs w:val="26"/>
              </w:rPr>
            </w:pPr>
          </w:p>
          <w:p w14:paraId="2FBF26CC" w14:textId="7C4F06DF" w:rsidR="00860598" w:rsidRPr="00351151" w:rsidRDefault="00923ACD"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0,56-1,30</w:t>
            </w:r>
          </w:p>
        </w:tc>
      </w:tr>
      <w:tr w:rsidR="00A12B75" w:rsidRPr="00351151" w14:paraId="2304040E" w14:textId="77777777" w:rsidTr="00794E8E">
        <w:trPr>
          <w:jc w:val="center"/>
        </w:trPr>
        <w:tc>
          <w:tcPr>
            <w:tcW w:w="2526" w:type="dxa"/>
            <w:vAlign w:val="center"/>
          </w:tcPr>
          <w:p w14:paraId="61B4142E" w14:textId="58D7CA70" w:rsidR="00860598" w:rsidRPr="00351151" w:rsidRDefault="00860598" w:rsidP="00D128AD">
            <w:pPr>
              <w:spacing w:after="0" w:line="360" w:lineRule="auto"/>
              <w:rPr>
                <w:rFonts w:ascii="Times New Roman" w:hAnsi="Times New Roman" w:cs="Times New Roman"/>
                <w:sz w:val="26"/>
                <w:szCs w:val="26"/>
              </w:rPr>
            </w:pPr>
            <w:r w:rsidRPr="00351151">
              <w:rPr>
                <w:rFonts w:ascii="Times New Roman" w:hAnsi="Times New Roman" w:cs="Times New Roman"/>
                <w:sz w:val="26"/>
                <w:szCs w:val="26"/>
              </w:rPr>
              <w:t>Hôn nhân</w:t>
            </w:r>
          </w:p>
          <w:p w14:paraId="54771C66" w14:textId="77777777" w:rsidR="00860598" w:rsidRPr="00351151" w:rsidRDefault="00860598" w:rsidP="00D128AD">
            <w:pPr>
              <w:spacing w:after="0" w:line="360" w:lineRule="auto"/>
              <w:ind w:left="720"/>
              <w:rPr>
                <w:rFonts w:ascii="Times New Roman" w:hAnsi="Times New Roman" w:cs="Times New Roman"/>
                <w:sz w:val="26"/>
                <w:szCs w:val="26"/>
              </w:rPr>
            </w:pPr>
            <w:r w:rsidRPr="00351151">
              <w:rPr>
                <w:rFonts w:ascii="Times New Roman" w:hAnsi="Times New Roman" w:cs="Times New Roman"/>
                <w:sz w:val="26"/>
                <w:szCs w:val="26"/>
              </w:rPr>
              <w:t>Có vợ/chồng</w:t>
            </w:r>
          </w:p>
          <w:p w14:paraId="78896046" w14:textId="77777777" w:rsidR="00860598" w:rsidRPr="00351151" w:rsidRDefault="00860598" w:rsidP="00D128AD">
            <w:pPr>
              <w:spacing w:after="0" w:line="360" w:lineRule="auto"/>
              <w:ind w:left="720"/>
              <w:rPr>
                <w:rFonts w:ascii="Times New Roman" w:hAnsi="Times New Roman" w:cs="Times New Roman"/>
                <w:sz w:val="26"/>
                <w:szCs w:val="26"/>
              </w:rPr>
            </w:pPr>
            <w:r w:rsidRPr="00351151">
              <w:rPr>
                <w:rFonts w:ascii="Times New Roman" w:hAnsi="Times New Roman" w:cs="Times New Roman"/>
                <w:sz w:val="26"/>
                <w:szCs w:val="26"/>
              </w:rPr>
              <w:t>Chưa</w:t>
            </w:r>
          </w:p>
        </w:tc>
        <w:tc>
          <w:tcPr>
            <w:tcW w:w="1710" w:type="dxa"/>
            <w:vAlign w:val="center"/>
          </w:tcPr>
          <w:p w14:paraId="3F3534D3" w14:textId="77777777" w:rsidR="00860598" w:rsidRPr="00351151" w:rsidRDefault="00860598" w:rsidP="00D128AD">
            <w:pPr>
              <w:spacing w:after="0" w:line="360" w:lineRule="auto"/>
              <w:jc w:val="center"/>
              <w:rPr>
                <w:rFonts w:ascii="Times New Roman" w:hAnsi="Times New Roman" w:cs="Times New Roman"/>
                <w:sz w:val="26"/>
                <w:szCs w:val="26"/>
              </w:rPr>
            </w:pPr>
          </w:p>
          <w:p w14:paraId="773853A6" w14:textId="77777777" w:rsidR="00A12B75" w:rsidRPr="00351151" w:rsidRDefault="00A12B75"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290 (35,5)</w:t>
            </w:r>
          </w:p>
          <w:p w14:paraId="493F5ADC" w14:textId="30EB62B5" w:rsidR="00A12B75" w:rsidRPr="00351151" w:rsidRDefault="00A12B75"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42 (38,2)</w:t>
            </w:r>
          </w:p>
        </w:tc>
        <w:tc>
          <w:tcPr>
            <w:tcW w:w="1142" w:type="dxa"/>
            <w:vAlign w:val="center"/>
          </w:tcPr>
          <w:p w14:paraId="1E8D8676" w14:textId="77777777" w:rsidR="00860598" w:rsidRPr="00351151" w:rsidRDefault="00860598" w:rsidP="00D128AD">
            <w:pPr>
              <w:spacing w:after="0" w:line="360" w:lineRule="auto"/>
              <w:jc w:val="center"/>
              <w:rPr>
                <w:rFonts w:ascii="Times New Roman" w:hAnsi="Times New Roman" w:cs="Times New Roman"/>
                <w:sz w:val="26"/>
                <w:szCs w:val="26"/>
              </w:rPr>
            </w:pPr>
          </w:p>
          <w:p w14:paraId="6C9BDC0A" w14:textId="1CF746B2" w:rsidR="00860598" w:rsidRPr="00351151" w:rsidRDefault="00A12B75"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0,9</w:t>
            </w:r>
          </w:p>
        </w:tc>
        <w:tc>
          <w:tcPr>
            <w:tcW w:w="1275" w:type="dxa"/>
            <w:vAlign w:val="center"/>
          </w:tcPr>
          <w:p w14:paraId="32556DB6" w14:textId="77777777" w:rsidR="00860598" w:rsidRPr="00351151" w:rsidRDefault="00860598" w:rsidP="00D128AD">
            <w:pPr>
              <w:spacing w:after="0" w:line="360" w:lineRule="auto"/>
              <w:jc w:val="center"/>
              <w:rPr>
                <w:rFonts w:ascii="Times New Roman" w:hAnsi="Times New Roman" w:cs="Times New Roman"/>
                <w:sz w:val="26"/>
                <w:szCs w:val="26"/>
              </w:rPr>
            </w:pPr>
          </w:p>
          <w:p w14:paraId="530D8D2A" w14:textId="1930B020" w:rsidR="00A12B75" w:rsidRPr="00351151" w:rsidRDefault="00A12B75"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0,59</w:t>
            </w:r>
            <w:r w:rsidR="00860598" w:rsidRPr="00351151">
              <w:rPr>
                <w:rFonts w:ascii="Times New Roman" w:hAnsi="Times New Roman" w:cs="Times New Roman"/>
                <w:sz w:val="26"/>
                <w:szCs w:val="26"/>
              </w:rPr>
              <w:t>-</w:t>
            </w:r>
            <w:r w:rsidRPr="00351151">
              <w:rPr>
                <w:rFonts w:ascii="Times New Roman" w:hAnsi="Times New Roman" w:cs="Times New Roman"/>
                <w:sz w:val="26"/>
                <w:szCs w:val="26"/>
              </w:rPr>
              <w:t>1,34</w:t>
            </w:r>
          </w:p>
        </w:tc>
        <w:tc>
          <w:tcPr>
            <w:tcW w:w="851" w:type="dxa"/>
            <w:vAlign w:val="center"/>
          </w:tcPr>
          <w:p w14:paraId="49ED5BD9" w14:textId="77777777" w:rsidR="00860598" w:rsidRPr="00351151" w:rsidRDefault="00860598" w:rsidP="00D128AD">
            <w:pPr>
              <w:spacing w:after="0" w:line="360" w:lineRule="auto"/>
              <w:jc w:val="center"/>
              <w:rPr>
                <w:rFonts w:ascii="Times New Roman" w:hAnsi="Times New Roman" w:cs="Times New Roman"/>
                <w:sz w:val="26"/>
                <w:szCs w:val="26"/>
              </w:rPr>
            </w:pPr>
          </w:p>
          <w:p w14:paraId="65127AC8" w14:textId="4C16B03D" w:rsidR="00860598" w:rsidRPr="00351151" w:rsidRDefault="00923ACD"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0,7</w:t>
            </w:r>
          </w:p>
        </w:tc>
        <w:tc>
          <w:tcPr>
            <w:tcW w:w="1417" w:type="dxa"/>
            <w:vAlign w:val="center"/>
          </w:tcPr>
          <w:p w14:paraId="10FD3402" w14:textId="77777777" w:rsidR="00860598" w:rsidRPr="00351151" w:rsidRDefault="00860598" w:rsidP="00D128AD">
            <w:pPr>
              <w:spacing w:after="0" w:line="360" w:lineRule="auto"/>
              <w:jc w:val="center"/>
              <w:rPr>
                <w:rFonts w:ascii="Times New Roman" w:hAnsi="Times New Roman" w:cs="Times New Roman"/>
                <w:sz w:val="26"/>
                <w:szCs w:val="26"/>
              </w:rPr>
            </w:pPr>
          </w:p>
          <w:p w14:paraId="713896F4" w14:textId="0510B592" w:rsidR="00860598" w:rsidRPr="00351151" w:rsidRDefault="00923ACD"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0,46-1,20</w:t>
            </w:r>
          </w:p>
        </w:tc>
      </w:tr>
      <w:tr w:rsidR="00A12B75" w:rsidRPr="00351151" w14:paraId="241C318A" w14:textId="77777777" w:rsidTr="00794E8E">
        <w:trPr>
          <w:jc w:val="center"/>
        </w:trPr>
        <w:tc>
          <w:tcPr>
            <w:tcW w:w="2526" w:type="dxa"/>
            <w:vAlign w:val="center"/>
          </w:tcPr>
          <w:p w14:paraId="6C1C58D6" w14:textId="2DB1CDCB" w:rsidR="00860598" w:rsidRPr="00351151" w:rsidRDefault="00860598" w:rsidP="00D128AD">
            <w:pPr>
              <w:spacing w:after="0" w:line="360" w:lineRule="auto"/>
              <w:rPr>
                <w:rFonts w:ascii="Times New Roman" w:hAnsi="Times New Roman" w:cs="Times New Roman"/>
                <w:sz w:val="26"/>
                <w:szCs w:val="26"/>
              </w:rPr>
            </w:pPr>
            <w:r w:rsidRPr="00351151">
              <w:rPr>
                <w:rFonts w:ascii="Times New Roman" w:hAnsi="Times New Roman" w:cs="Times New Roman"/>
                <w:sz w:val="26"/>
                <w:szCs w:val="26"/>
              </w:rPr>
              <w:t>Nghề nghiệp</w:t>
            </w:r>
          </w:p>
          <w:p w14:paraId="1688FC16" w14:textId="77777777" w:rsidR="00860598" w:rsidRPr="00351151" w:rsidRDefault="00860598" w:rsidP="00D128AD">
            <w:pPr>
              <w:spacing w:after="0" w:line="360" w:lineRule="auto"/>
              <w:ind w:left="720"/>
              <w:rPr>
                <w:rFonts w:ascii="Times New Roman" w:hAnsi="Times New Roman" w:cs="Times New Roman"/>
                <w:sz w:val="26"/>
                <w:szCs w:val="26"/>
              </w:rPr>
            </w:pPr>
            <w:r w:rsidRPr="00351151">
              <w:rPr>
                <w:rFonts w:ascii="Times New Roman" w:hAnsi="Times New Roman" w:cs="Times New Roman"/>
                <w:sz w:val="26"/>
                <w:szCs w:val="26"/>
              </w:rPr>
              <w:t>Nông dân</w:t>
            </w:r>
          </w:p>
          <w:p w14:paraId="203B92AA" w14:textId="77777777" w:rsidR="00860598" w:rsidRPr="00351151" w:rsidRDefault="00860598" w:rsidP="00D128AD">
            <w:pPr>
              <w:spacing w:after="0" w:line="360" w:lineRule="auto"/>
              <w:ind w:left="720"/>
              <w:rPr>
                <w:rFonts w:ascii="Times New Roman" w:hAnsi="Times New Roman" w:cs="Times New Roman"/>
                <w:sz w:val="26"/>
                <w:szCs w:val="26"/>
              </w:rPr>
            </w:pPr>
            <w:r w:rsidRPr="00351151">
              <w:rPr>
                <w:rFonts w:ascii="Times New Roman" w:hAnsi="Times New Roman" w:cs="Times New Roman"/>
                <w:sz w:val="26"/>
                <w:szCs w:val="26"/>
              </w:rPr>
              <w:t>Khác</w:t>
            </w:r>
          </w:p>
        </w:tc>
        <w:tc>
          <w:tcPr>
            <w:tcW w:w="1710" w:type="dxa"/>
            <w:vAlign w:val="center"/>
          </w:tcPr>
          <w:p w14:paraId="51368222" w14:textId="77777777" w:rsidR="00860598" w:rsidRPr="00351151" w:rsidRDefault="00860598" w:rsidP="00D128AD">
            <w:pPr>
              <w:spacing w:after="0" w:line="360" w:lineRule="auto"/>
              <w:jc w:val="center"/>
              <w:rPr>
                <w:rFonts w:ascii="Times New Roman" w:hAnsi="Times New Roman" w:cs="Times New Roman"/>
                <w:sz w:val="26"/>
                <w:szCs w:val="26"/>
              </w:rPr>
            </w:pPr>
          </w:p>
          <w:p w14:paraId="16A319C1" w14:textId="77777777" w:rsidR="00A12B75" w:rsidRPr="00351151" w:rsidRDefault="00A12B75"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153 (38,8)</w:t>
            </w:r>
          </w:p>
          <w:p w14:paraId="28763FDA" w14:textId="7C4BE2F0" w:rsidR="00A12B75" w:rsidRPr="00351151" w:rsidRDefault="00A12B75"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179 (33,5)</w:t>
            </w:r>
          </w:p>
        </w:tc>
        <w:tc>
          <w:tcPr>
            <w:tcW w:w="1142" w:type="dxa"/>
            <w:vAlign w:val="center"/>
          </w:tcPr>
          <w:p w14:paraId="5B7C5B98" w14:textId="77777777" w:rsidR="00860598" w:rsidRPr="00351151" w:rsidRDefault="00860598" w:rsidP="00D128AD">
            <w:pPr>
              <w:spacing w:after="0" w:line="360" w:lineRule="auto"/>
              <w:jc w:val="center"/>
              <w:rPr>
                <w:rFonts w:ascii="Times New Roman" w:hAnsi="Times New Roman" w:cs="Times New Roman"/>
                <w:sz w:val="26"/>
                <w:szCs w:val="26"/>
              </w:rPr>
            </w:pPr>
          </w:p>
          <w:p w14:paraId="4D5F3717" w14:textId="2FF19B6C" w:rsidR="00860598" w:rsidRPr="00351151" w:rsidRDefault="00A12B75"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1,3</w:t>
            </w:r>
          </w:p>
        </w:tc>
        <w:tc>
          <w:tcPr>
            <w:tcW w:w="1275" w:type="dxa"/>
            <w:vAlign w:val="center"/>
          </w:tcPr>
          <w:p w14:paraId="701535CA" w14:textId="77777777" w:rsidR="00860598" w:rsidRPr="00351151" w:rsidRDefault="00860598" w:rsidP="00D128AD">
            <w:pPr>
              <w:spacing w:after="0" w:line="360" w:lineRule="auto"/>
              <w:jc w:val="center"/>
              <w:rPr>
                <w:rFonts w:ascii="Times New Roman" w:hAnsi="Times New Roman" w:cs="Times New Roman"/>
                <w:sz w:val="26"/>
                <w:szCs w:val="26"/>
              </w:rPr>
            </w:pPr>
          </w:p>
          <w:p w14:paraId="78BD7EDD" w14:textId="4CCC67FE" w:rsidR="00860598" w:rsidRPr="00351151" w:rsidRDefault="00A12B75"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0,96</w:t>
            </w:r>
            <w:r w:rsidR="00860598" w:rsidRPr="00351151">
              <w:rPr>
                <w:rFonts w:ascii="Times New Roman" w:hAnsi="Times New Roman" w:cs="Times New Roman"/>
                <w:sz w:val="26"/>
                <w:szCs w:val="26"/>
              </w:rPr>
              <w:t>-</w:t>
            </w:r>
            <w:r w:rsidRPr="00351151">
              <w:rPr>
                <w:rFonts w:ascii="Times New Roman" w:hAnsi="Times New Roman" w:cs="Times New Roman"/>
                <w:sz w:val="26"/>
                <w:szCs w:val="26"/>
              </w:rPr>
              <w:t>1,65</w:t>
            </w:r>
          </w:p>
        </w:tc>
        <w:tc>
          <w:tcPr>
            <w:tcW w:w="851" w:type="dxa"/>
            <w:vAlign w:val="center"/>
          </w:tcPr>
          <w:p w14:paraId="18B8E77D" w14:textId="77777777" w:rsidR="00860598" w:rsidRPr="00351151" w:rsidRDefault="00860598" w:rsidP="00D128AD">
            <w:pPr>
              <w:spacing w:after="0" w:line="360" w:lineRule="auto"/>
              <w:jc w:val="center"/>
              <w:rPr>
                <w:rFonts w:ascii="Times New Roman" w:hAnsi="Times New Roman" w:cs="Times New Roman"/>
                <w:sz w:val="26"/>
                <w:szCs w:val="26"/>
              </w:rPr>
            </w:pPr>
          </w:p>
          <w:p w14:paraId="64F6A783" w14:textId="731CBDFC" w:rsidR="00860598" w:rsidRPr="00351151" w:rsidRDefault="00923ACD"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0,8</w:t>
            </w:r>
          </w:p>
        </w:tc>
        <w:tc>
          <w:tcPr>
            <w:tcW w:w="1417" w:type="dxa"/>
            <w:vAlign w:val="center"/>
          </w:tcPr>
          <w:p w14:paraId="65854C0A" w14:textId="77777777" w:rsidR="00860598" w:rsidRPr="00351151" w:rsidRDefault="00860598" w:rsidP="00D128AD">
            <w:pPr>
              <w:spacing w:after="0" w:line="360" w:lineRule="auto"/>
              <w:jc w:val="center"/>
              <w:rPr>
                <w:rFonts w:ascii="Times New Roman" w:hAnsi="Times New Roman" w:cs="Times New Roman"/>
                <w:sz w:val="26"/>
                <w:szCs w:val="26"/>
              </w:rPr>
            </w:pPr>
          </w:p>
          <w:p w14:paraId="68E4945A" w14:textId="2063E1FC" w:rsidR="00860598" w:rsidRPr="00351151" w:rsidRDefault="00923ACD"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0,54-1,28</w:t>
            </w:r>
          </w:p>
        </w:tc>
      </w:tr>
      <w:tr w:rsidR="001D15DE" w:rsidRPr="00351151" w14:paraId="7213A60D" w14:textId="77777777" w:rsidTr="00794E8E">
        <w:trPr>
          <w:jc w:val="center"/>
        </w:trPr>
        <w:tc>
          <w:tcPr>
            <w:tcW w:w="2526" w:type="dxa"/>
            <w:vAlign w:val="center"/>
          </w:tcPr>
          <w:p w14:paraId="68A543BC" w14:textId="0A1FAD66" w:rsidR="001D15DE" w:rsidRPr="00351151" w:rsidRDefault="001D15DE" w:rsidP="00D128AD">
            <w:pPr>
              <w:spacing w:after="0" w:line="360" w:lineRule="auto"/>
              <w:rPr>
                <w:rFonts w:ascii="Times New Roman" w:hAnsi="Times New Roman" w:cs="Times New Roman"/>
                <w:sz w:val="26"/>
                <w:szCs w:val="26"/>
              </w:rPr>
            </w:pPr>
            <w:r w:rsidRPr="00351151">
              <w:rPr>
                <w:rFonts w:ascii="Times New Roman" w:hAnsi="Times New Roman" w:cs="Times New Roman"/>
                <w:sz w:val="26"/>
                <w:szCs w:val="26"/>
              </w:rPr>
              <w:t>Nơi sống</w:t>
            </w:r>
          </w:p>
          <w:p w14:paraId="6394D7F1" w14:textId="77777777" w:rsidR="001D15DE" w:rsidRPr="00351151" w:rsidRDefault="001D15DE" w:rsidP="00D128AD">
            <w:pPr>
              <w:spacing w:after="0" w:line="360" w:lineRule="auto"/>
              <w:ind w:left="720"/>
              <w:rPr>
                <w:rFonts w:ascii="Times New Roman" w:hAnsi="Times New Roman" w:cs="Times New Roman"/>
                <w:sz w:val="26"/>
                <w:szCs w:val="26"/>
              </w:rPr>
            </w:pPr>
            <w:r w:rsidRPr="00351151">
              <w:rPr>
                <w:rFonts w:ascii="Times New Roman" w:hAnsi="Times New Roman" w:cs="Times New Roman"/>
                <w:sz w:val="26"/>
                <w:szCs w:val="26"/>
              </w:rPr>
              <w:t xml:space="preserve">Gần thị trấn </w:t>
            </w:r>
          </w:p>
          <w:p w14:paraId="272483E0" w14:textId="602D26C5" w:rsidR="001D15DE" w:rsidRPr="00351151" w:rsidRDefault="001D15DE" w:rsidP="00D128AD">
            <w:pPr>
              <w:spacing w:after="0" w:line="360" w:lineRule="auto"/>
              <w:ind w:left="720"/>
              <w:rPr>
                <w:rFonts w:ascii="Times New Roman" w:hAnsi="Times New Roman" w:cs="Times New Roman"/>
                <w:sz w:val="26"/>
                <w:szCs w:val="26"/>
              </w:rPr>
            </w:pPr>
            <w:r w:rsidRPr="00351151">
              <w:rPr>
                <w:rFonts w:ascii="Times New Roman" w:hAnsi="Times New Roman" w:cs="Times New Roman"/>
                <w:sz w:val="26"/>
                <w:szCs w:val="26"/>
              </w:rPr>
              <w:t>Xa thị trấn</w:t>
            </w:r>
          </w:p>
        </w:tc>
        <w:tc>
          <w:tcPr>
            <w:tcW w:w="1710" w:type="dxa"/>
            <w:vAlign w:val="center"/>
          </w:tcPr>
          <w:p w14:paraId="58BE69B7" w14:textId="77777777" w:rsidR="001D15DE" w:rsidRPr="00351151" w:rsidRDefault="001D15DE" w:rsidP="00D128AD">
            <w:pPr>
              <w:spacing w:after="0" w:line="360" w:lineRule="auto"/>
              <w:jc w:val="center"/>
              <w:rPr>
                <w:rFonts w:ascii="Times New Roman" w:hAnsi="Times New Roman" w:cs="Times New Roman"/>
                <w:sz w:val="26"/>
                <w:szCs w:val="26"/>
              </w:rPr>
            </w:pPr>
          </w:p>
          <w:p w14:paraId="4EB87978" w14:textId="77777777" w:rsidR="001D15DE" w:rsidRPr="00351151" w:rsidRDefault="001D15DE"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250 (50,8)</w:t>
            </w:r>
          </w:p>
          <w:p w14:paraId="3EE3F687" w14:textId="0AD9096D" w:rsidR="001D15DE" w:rsidRPr="00351151" w:rsidRDefault="001D15DE"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61 (15,4)</w:t>
            </w:r>
          </w:p>
        </w:tc>
        <w:tc>
          <w:tcPr>
            <w:tcW w:w="1142" w:type="dxa"/>
            <w:vAlign w:val="center"/>
          </w:tcPr>
          <w:p w14:paraId="4A755DD4" w14:textId="77777777" w:rsidR="001D15DE" w:rsidRPr="00351151" w:rsidRDefault="001D15DE" w:rsidP="00D128AD">
            <w:pPr>
              <w:spacing w:after="0" w:line="360" w:lineRule="auto"/>
              <w:jc w:val="center"/>
              <w:rPr>
                <w:rFonts w:ascii="Times New Roman" w:hAnsi="Times New Roman" w:cs="Times New Roman"/>
                <w:b/>
                <w:sz w:val="26"/>
                <w:szCs w:val="26"/>
              </w:rPr>
            </w:pPr>
          </w:p>
          <w:p w14:paraId="17305F0C" w14:textId="55BAF5B4" w:rsidR="001D15DE" w:rsidRPr="00351151" w:rsidRDefault="001D15DE" w:rsidP="00D128AD">
            <w:pPr>
              <w:spacing w:after="0" w:line="360" w:lineRule="auto"/>
              <w:jc w:val="center"/>
              <w:rPr>
                <w:rFonts w:ascii="Times New Roman" w:hAnsi="Times New Roman" w:cs="Times New Roman"/>
                <w:b/>
                <w:sz w:val="26"/>
                <w:szCs w:val="26"/>
              </w:rPr>
            </w:pPr>
            <w:r w:rsidRPr="00351151">
              <w:rPr>
                <w:rFonts w:ascii="Times New Roman" w:hAnsi="Times New Roman" w:cs="Times New Roman"/>
                <w:b/>
                <w:sz w:val="26"/>
                <w:szCs w:val="26"/>
              </w:rPr>
              <w:t>0,2</w:t>
            </w:r>
          </w:p>
        </w:tc>
        <w:tc>
          <w:tcPr>
            <w:tcW w:w="1275" w:type="dxa"/>
            <w:vAlign w:val="center"/>
          </w:tcPr>
          <w:p w14:paraId="627341AF" w14:textId="77777777" w:rsidR="001D15DE" w:rsidRPr="00351151" w:rsidRDefault="001D15DE" w:rsidP="00D128AD">
            <w:pPr>
              <w:spacing w:after="0" w:line="360" w:lineRule="auto"/>
              <w:jc w:val="center"/>
              <w:rPr>
                <w:rFonts w:ascii="Times New Roman" w:hAnsi="Times New Roman" w:cs="Times New Roman"/>
                <w:b/>
                <w:sz w:val="26"/>
                <w:szCs w:val="26"/>
              </w:rPr>
            </w:pPr>
          </w:p>
          <w:p w14:paraId="0BD1D786" w14:textId="2D4F48C4" w:rsidR="001D15DE" w:rsidRPr="00351151" w:rsidRDefault="001D15DE" w:rsidP="00D128AD">
            <w:pPr>
              <w:spacing w:after="0" w:line="360" w:lineRule="auto"/>
              <w:jc w:val="center"/>
              <w:rPr>
                <w:rFonts w:ascii="Times New Roman" w:hAnsi="Times New Roman" w:cs="Times New Roman"/>
                <w:b/>
                <w:sz w:val="26"/>
                <w:szCs w:val="26"/>
              </w:rPr>
            </w:pPr>
            <w:r w:rsidRPr="00351151">
              <w:rPr>
                <w:rFonts w:ascii="Times New Roman" w:hAnsi="Times New Roman" w:cs="Times New Roman"/>
                <w:b/>
                <w:sz w:val="26"/>
                <w:szCs w:val="26"/>
              </w:rPr>
              <w:t>0,12-0,24</w:t>
            </w:r>
          </w:p>
        </w:tc>
        <w:tc>
          <w:tcPr>
            <w:tcW w:w="851" w:type="dxa"/>
            <w:vAlign w:val="center"/>
          </w:tcPr>
          <w:p w14:paraId="7E13C694" w14:textId="77777777" w:rsidR="001D15DE" w:rsidRPr="00351151" w:rsidRDefault="001D15DE" w:rsidP="00D128AD">
            <w:pPr>
              <w:spacing w:after="0" w:line="360" w:lineRule="auto"/>
              <w:jc w:val="center"/>
              <w:rPr>
                <w:rFonts w:ascii="Times New Roman" w:hAnsi="Times New Roman" w:cs="Times New Roman"/>
                <w:b/>
                <w:sz w:val="26"/>
                <w:szCs w:val="26"/>
              </w:rPr>
            </w:pPr>
          </w:p>
          <w:p w14:paraId="6B70775D" w14:textId="57B62376" w:rsidR="001D15DE" w:rsidRPr="00351151" w:rsidRDefault="001D15DE"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b/>
                <w:sz w:val="26"/>
                <w:szCs w:val="26"/>
              </w:rPr>
              <w:t>0,2</w:t>
            </w:r>
          </w:p>
        </w:tc>
        <w:tc>
          <w:tcPr>
            <w:tcW w:w="1417" w:type="dxa"/>
            <w:vAlign w:val="center"/>
          </w:tcPr>
          <w:p w14:paraId="7002D787" w14:textId="77777777" w:rsidR="001D15DE" w:rsidRPr="00351151" w:rsidRDefault="001D15DE" w:rsidP="00D128AD">
            <w:pPr>
              <w:spacing w:after="0" w:line="360" w:lineRule="auto"/>
              <w:jc w:val="center"/>
              <w:rPr>
                <w:rFonts w:ascii="Times New Roman" w:hAnsi="Times New Roman" w:cs="Times New Roman"/>
                <w:b/>
                <w:sz w:val="26"/>
                <w:szCs w:val="26"/>
              </w:rPr>
            </w:pPr>
          </w:p>
          <w:p w14:paraId="7D4C4583" w14:textId="3813459D" w:rsidR="001D15DE" w:rsidRPr="00351151" w:rsidRDefault="001D15DE"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b/>
                <w:sz w:val="26"/>
                <w:szCs w:val="26"/>
              </w:rPr>
              <w:t>0,12-0,25</w:t>
            </w:r>
          </w:p>
        </w:tc>
      </w:tr>
      <w:tr w:rsidR="00A12B75" w:rsidRPr="00351151" w14:paraId="5CF3B8A0" w14:textId="77777777" w:rsidTr="00794E8E">
        <w:trPr>
          <w:jc w:val="center"/>
        </w:trPr>
        <w:tc>
          <w:tcPr>
            <w:tcW w:w="2526" w:type="dxa"/>
            <w:vAlign w:val="center"/>
          </w:tcPr>
          <w:p w14:paraId="76D63D7A" w14:textId="1618D680" w:rsidR="00860598" w:rsidRPr="00351151" w:rsidRDefault="00860598" w:rsidP="00D128AD">
            <w:pPr>
              <w:spacing w:after="0" w:line="360" w:lineRule="auto"/>
              <w:rPr>
                <w:rFonts w:ascii="Times New Roman" w:hAnsi="Times New Roman" w:cs="Times New Roman"/>
                <w:sz w:val="26"/>
                <w:szCs w:val="26"/>
              </w:rPr>
            </w:pPr>
            <w:r w:rsidRPr="00351151">
              <w:rPr>
                <w:rFonts w:ascii="Times New Roman" w:hAnsi="Times New Roman" w:cs="Times New Roman"/>
                <w:sz w:val="26"/>
                <w:szCs w:val="26"/>
              </w:rPr>
              <w:t>Tình trạng kinh tế</w:t>
            </w:r>
          </w:p>
          <w:p w14:paraId="14015BCC" w14:textId="77777777" w:rsidR="00860598" w:rsidRPr="00351151" w:rsidRDefault="00860598" w:rsidP="00D128AD">
            <w:pPr>
              <w:spacing w:after="0" w:line="360" w:lineRule="auto"/>
              <w:ind w:left="720"/>
              <w:rPr>
                <w:rFonts w:ascii="Times New Roman" w:hAnsi="Times New Roman" w:cs="Times New Roman"/>
                <w:sz w:val="26"/>
                <w:szCs w:val="26"/>
              </w:rPr>
            </w:pPr>
            <w:r w:rsidRPr="00351151">
              <w:rPr>
                <w:rFonts w:ascii="Times New Roman" w:hAnsi="Times New Roman" w:cs="Times New Roman"/>
                <w:sz w:val="26"/>
                <w:szCs w:val="26"/>
              </w:rPr>
              <w:t xml:space="preserve">Nghèo </w:t>
            </w:r>
          </w:p>
          <w:p w14:paraId="132B58EF" w14:textId="77777777" w:rsidR="00860598" w:rsidRPr="00351151" w:rsidRDefault="00860598" w:rsidP="00D128AD">
            <w:pPr>
              <w:spacing w:after="0" w:line="360" w:lineRule="auto"/>
              <w:ind w:left="720"/>
              <w:rPr>
                <w:rFonts w:ascii="Times New Roman" w:hAnsi="Times New Roman" w:cs="Times New Roman"/>
                <w:sz w:val="26"/>
                <w:szCs w:val="26"/>
              </w:rPr>
            </w:pPr>
            <w:r w:rsidRPr="00351151">
              <w:rPr>
                <w:rFonts w:ascii="Times New Roman" w:hAnsi="Times New Roman" w:cs="Times New Roman"/>
                <w:sz w:val="26"/>
                <w:szCs w:val="26"/>
              </w:rPr>
              <w:t>Không nghèo</w:t>
            </w:r>
          </w:p>
        </w:tc>
        <w:tc>
          <w:tcPr>
            <w:tcW w:w="1710" w:type="dxa"/>
            <w:vAlign w:val="center"/>
          </w:tcPr>
          <w:p w14:paraId="55A7435F" w14:textId="77777777" w:rsidR="00860598" w:rsidRPr="00351151" w:rsidRDefault="00860598" w:rsidP="00D128AD">
            <w:pPr>
              <w:spacing w:after="0" w:line="360" w:lineRule="auto"/>
              <w:jc w:val="center"/>
              <w:rPr>
                <w:rFonts w:ascii="Times New Roman" w:hAnsi="Times New Roman" w:cs="Times New Roman"/>
                <w:sz w:val="26"/>
                <w:szCs w:val="26"/>
              </w:rPr>
            </w:pPr>
          </w:p>
          <w:p w14:paraId="0CD067E2" w14:textId="2C47A885" w:rsidR="00A12B75" w:rsidRPr="00351151" w:rsidRDefault="00A12B75"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328 (35,8)</w:t>
            </w:r>
          </w:p>
          <w:p w14:paraId="00FF88AB" w14:textId="322E10CF" w:rsidR="00A12B75" w:rsidRPr="00351151" w:rsidRDefault="00A12B75"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4 (36,4)</w:t>
            </w:r>
          </w:p>
        </w:tc>
        <w:tc>
          <w:tcPr>
            <w:tcW w:w="1142" w:type="dxa"/>
            <w:vAlign w:val="center"/>
          </w:tcPr>
          <w:p w14:paraId="662AB24E" w14:textId="77777777" w:rsidR="00860598" w:rsidRPr="00351151" w:rsidRDefault="00860598" w:rsidP="00D128AD">
            <w:pPr>
              <w:spacing w:after="0" w:line="360" w:lineRule="auto"/>
              <w:jc w:val="center"/>
              <w:rPr>
                <w:rFonts w:ascii="Times New Roman" w:hAnsi="Times New Roman" w:cs="Times New Roman"/>
                <w:sz w:val="26"/>
                <w:szCs w:val="26"/>
              </w:rPr>
            </w:pPr>
          </w:p>
          <w:p w14:paraId="23ED8E07" w14:textId="52A23527" w:rsidR="00860598" w:rsidRPr="00351151" w:rsidRDefault="00A12B75"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1,1</w:t>
            </w:r>
          </w:p>
        </w:tc>
        <w:tc>
          <w:tcPr>
            <w:tcW w:w="1275" w:type="dxa"/>
            <w:vAlign w:val="center"/>
          </w:tcPr>
          <w:p w14:paraId="6B6E60A8" w14:textId="77777777" w:rsidR="00860598" w:rsidRPr="00351151" w:rsidRDefault="00860598" w:rsidP="00D128AD">
            <w:pPr>
              <w:spacing w:after="0" w:line="360" w:lineRule="auto"/>
              <w:jc w:val="center"/>
              <w:rPr>
                <w:rFonts w:ascii="Times New Roman" w:hAnsi="Times New Roman" w:cs="Times New Roman"/>
                <w:sz w:val="26"/>
                <w:szCs w:val="26"/>
              </w:rPr>
            </w:pPr>
          </w:p>
          <w:p w14:paraId="16C18447" w14:textId="512FF2C9" w:rsidR="00860598" w:rsidRPr="00351151" w:rsidRDefault="00A12B75"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0,30-3,53</w:t>
            </w:r>
          </w:p>
        </w:tc>
        <w:tc>
          <w:tcPr>
            <w:tcW w:w="851" w:type="dxa"/>
            <w:vAlign w:val="center"/>
          </w:tcPr>
          <w:p w14:paraId="18FC4E7E" w14:textId="77777777" w:rsidR="00860598" w:rsidRPr="00351151" w:rsidRDefault="00860598" w:rsidP="00D128AD">
            <w:pPr>
              <w:spacing w:after="0" w:line="360" w:lineRule="auto"/>
              <w:jc w:val="center"/>
              <w:rPr>
                <w:rFonts w:ascii="Times New Roman" w:hAnsi="Times New Roman" w:cs="Times New Roman"/>
                <w:sz w:val="26"/>
                <w:szCs w:val="26"/>
              </w:rPr>
            </w:pPr>
          </w:p>
          <w:p w14:paraId="3ECC6059" w14:textId="185E7F92" w:rsidR="00860598" w:rsidRPr="00351151" w:rsidRDefault="001D15DE"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0,5</w:t>
            </w:r>
          </w:p>
        </w:tc>
        <w:tc>
          <w:tcPr>
            <w:tcW w:w="1417" w:type="dxa"/>
            <w:vAlign w:val="center"/>
          </w:tcPr>
          <w:p w14:paraId="419914AB" w14:textId="77777777" w:rsidR="00860598" w:rsidRPr="00351151" w:rsidRDefault="00860598" w:rsidP="00D128AD">
            <w:pPr>
              <w:spacing w:after="0" w:line="360" w:lineRule="auto"/>
              <w:jc w:val="center"/>
              <w:rPr>
                <w:rFonts w:ascii="Times New Roman" w:hAnsi="Times New Roman" w:cs="Times New Roman"/>
                <w:sz w:val="26"/>
                <w:szCs w:val="26"/>
              </w:rPr>
            </w:pPr>
          </w:p>
          <w:p w14:paraId="1D478CDD" w14:textId="3EEADCA5" w:rsidR="00860598" w:rsidRPr="00351151" w:rsidRDefault="001D15DE"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0,14-2,09</w:t>
            </w:r>
          </w:p>
        </w:tc>
      </w:tr>
      <w:tr w:rsidR="00A12B75" w:rsidRPr="00351151" w14:paraId="062E4D0A" w14:textId="77777777" w:rsidTr="00794E8E">
        <w:trPr>
          <w:trHeight w:val="936"/>
          <w:jc w:val="center"/>
        </w:trPr>
        <w:tc>
          <w:tcPr>
            <w:tcW w:w="2526" w:type="dxa"/>
            <w:vAlign w:val="center"/>
          </w:tcPr>
          <w:p w14:paraId="0CFEB0C3" w14:textId="77777777" w:rsidR="00860598" w:rsidRPr="00351151" w:rsidRDefault="00860598" w:rsidP="00D128AD">
            <w:pPr>
              <w:spacing w:after="0" w:line="360" w:lineRule="auto"/>
              <w:rPr>
                <w:rFonts w:ascii="Times New Roman" w:hAnsi="Times New Roman" w:cs="Times New Roman"/>
                <w:sz w:val="26"/>
                <w:szCs w:val="26"/>
              </w:rPr>
            </w:pPr>
            <w:r w:rsidRPr="00351151">
              <w:rPr>
                <w:rFonts w:ascii="Times New Roman" w:hAnsi="Times New Roman" w:cs="Times New Roman"/>
                <w:sz w:val="26"/>
                <w:szCs w:val="26"/>
              </w:rPr>
              <w:t>Thời gian tham gia BHYT</w:t>
            </w:r>
          </w:p>
          <w:p w14:paraId="21CFEC21" w14:textId="77777777" w:rsidR="00860598" w:rsidRPr="00351151" w:rsidRDefault="00860598" w:rsidP="00D128AD">
            <w:pPr>
              <w:spacing w:after="0" w:line="360" w:lineRule="auto"/>
              <w:ind w:left="720"/>
              <w:rPr>
                <w:rFonts w:ascii="Times New Roman" w:hAnsi="Times New Roman" w:cs="Times New Roman"/>
                <w:sz w:val="26"/>
                <w:szCs w:val="26"/>
              </w:rPr>
            </w:pPr>
            <w:r w:rsidRPr="00351151">
              <w:rPr>
                <w:rFonts w:ascii="Times New Roman" w:hAnsi="Times New Roman" w:cs="Times New Roman"/>
                <w:sz w:val="26"/>
                <w:szCs w:val="26"/>
              </w:rPr>
              <w:t xml:space="preserve">Ngắt quãng </w:t>
            </w:r>
          </w:p>
          <w:p w14:paraId="40A265CF" w14:textId="77777777" w:rsidR="00860598" w:rsidRPr="00351151" w:rsidRDefault="00860598" w:rsidP="00D128AD">
            <w:pPr>
              <w:spacing w:after="0" w:line="360" w:lineRule="auto"/>
              <w:ind w:left="720"/>
              <w:rPr>
                <w:rFonts w:ascii="Times New Roman" w:hAnsi="Times New Roman" w:cs="Times New Roman"/>
                <w:sz w:val="26"/>
                <w:szCs w:val="26"/>
              </w:rPr>
            </w:pPr>
            <w:r w:rsidRPr="00351151">
              <w:rPr>
                <w:rFonts w:ascii="Times New Roman" w:hAnsi="Times New Roman" w:cs="Times New Roman"/>
                <w:sz w:val="26"/>
                <w:szCs w:val="26"/>
              </w:rPr>
              <w:t>Liên tục</w:t>
            </w:r>
          </w:p>
        </w:tc>
        <w:tc>
          <w:tcPr>
            <w:tcW w:w="1710" w:type="dxa"/>
            <w:vAlign w:val="center"/>
          </w:tcPr>
          <w:p w14:paraId="3781DAEB" w14:textId="77777777" w:rsidR="00860598" w:rsidRPr="00351151" w:rsidRDefault="00860598" w:rsidP="00D128AD">
            <w:pPr>
              <w:spacing w:after="0" w:line="360" w:lineRule="auto"/>
              <w:jc w:val="center"/>
              <w:rPr>
                <w:rFonts w:ascii="Times New Roman" w:hAnsi="Times New Roman" w:cs="Times New Roman"/>
                <w:sz w:val="26"/>
                <w:szCs w:val="26"/>
              </w:rPr>
            </w:pPr>
          </w:p>
          <w:p w14:paraId="6A430E10" w14:textId="77777777" w:rsidR="00923ACD" w:rsidRPr="00351151" w:rsidRDefault="00923ACD"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245 (30,9)</w:t>
            </w:r>
          </w:p>
          <w:p w14:paraId="31289C67" w14:textId="174D3F17" w:rsidR="00A12B75" w:rsidRPr="00351151" w:rsidRDefault="004752AC"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87 (64,0)</w:t>
            </w:r>
          </w:p>
        </w:tc>
        <w:tc>
          <w:tcPr>
            <w:tcW w:w="1142" w:type="dxa"/>
            <w:vAlign w:val="center"/>
          </w:tcPr>
          <w:p w14:paraId="7E04EBF6" w14:textId="77777777" w:rsidR="00860598" w:rsidRPr="00351151" w:rsidRDefault="00860598" w:rsidP="00D128AD">
            <w:pPr>
              <w:spacing w:after="0" w:line="360" w:lineRule="auto"/>
              <w:jc w:val="center"/>
              <w:rPr>
                <w:rFonts w:ascii="Times New Roman" w:hAnsi="Times New Roman" w:cs="Times New Roman"/>
                <w:sz w:val="26"/>
                <w:szCs w:val="26"/>
              </w:rPr>
            </w:pPr>
          </w:p>
          <w:p w14:paraId="4CED8D67" w14:textId="73FD52D4" w:rsidR="00860598" w:rsidRPr="00351151" w:rsidRDefault="004752AC" w:rsidP="00D128AD">
            <w:pPr>
              <w:spacing w:after="0" w:line="360" w:lineRule="auto"/>
              <w:jc w:val="center"/>
              <w:rPr>
                <w:rFonts w:ascii="Times New Roman" w:hAnsi="Times New Roman" w:cs="Times New Roman"/>
                <w:b/>
                <w:sz w:val="26"/>
                <w:szCs w:val="26"/>
              </w:rPr>
            </w:pPr>
            <w:r w:rsidRPr="00351151">
              <w:rPr>
                <w:rFonts w:ascii="Times New Roman" w:hAnsi="Times New Roman" w:cs="Times New Roman"/>
                <w:b/>
                <w:sz w:val="26"/>
                <w:szCs w:val="26"/>
              </w:rPr>
              <w:t>0,2</w:t>
            </w:r>
          </w:p>
        </w:tc>
        <w:tc>
          <w:tcPr>
            <w:tcW w:w="1275" w:type="dxa"/>
            <w:vAlign w:val="center"/>
          </w:tcPr>
          <w:p w14:paraId="50567C7D" w14:textId="77777777" w:rsidR="00860598" w:rsidRPr="00351151" w:rsidRDefault="00860598" w:rsidP="00D128AD">
            <w:pPr>
              <w:spacing w:after="0" w:line="360" w:lineRule="auto"/>
              <w:jc w:val="center"/>
              <w:rPr>
                <w:rFonts w:ascii="Times New Roman" w:hAnsi="Times New Roman" w:cs="Times New Roman"/>
                <w:sz w:val="26"/>
                <w:szCs w:val="26"/>
              </w:rPr>
            </w:pPr>
          </w:p>
          <w:p w14:paraId="15FBB31E" w14:textId="4E47ED45" w:rsidR="00860598" w:rsidRPr="00351151" w:rsidRDefault="004752AC" w:rsidP="00D128AD">
            <w:pPr>
              <w:spacing w:after="0" w:line="360" w:lineRule="auto"/>
              <w:jc w:val="center"/>
              <w:rPr>
                <w:rFonts w:ascii="Times New Roman" w:hAnsi="Times New Roman" w:cs="Times New Roman"/>
                <w:b/>
                <w:sz w:val="26"/>
                <w:szCs w:val="26"/>
              </w:rPr>
            </w:pPr>
            <w:r w:rsidRPr="00351151">
              <w:rPr>
                <w:rFonts w:ascii="Times New Roman" w:hAnsi="Times New Roman" w:cs="Times New Roman"/>
                <w:b/>
                <w:sz w:val="26"/>
                <w:szCs w:val="26"/>
              </w:rPr>
              <w:t>0,17-0,37</w:t>
            </w:r>
          </w:p>
        </w:tc>
        <w:tc>
          <w:tcPr>
            <w:tcW w:w="851" w:type="dxa"/>
            <w:vAlign w:val="center"/>
          </w:tcPr>
          <w:p w14:paraId="74133746" w14:textId="77777777" w:rsidR="00860598" w:rsidRPr="00351151" w:rsidRDefault="00860598" w:rsidP="00D128AD">
            <w:pPr>
              <w:spacing w:after="0" w:line="360" w:lineRule="auto"/>
              <w:jc w:val="center"/>
              <w:rPr>
                <w:rFonts w:ascii="Times New Roman" w:hAnsi="Times New Roman" w:cs="Times New Roman"/>
                <w:b/>
                <w:sz w:val="26"/>
                <w:szCs w:val="26"/>
              </w:rPr>
            </w:pPr>
          </w:p>
          <w:p w14:paraId="4934E476" w14:textId="05BDAE89" w:rsidR="00860598" w:rsidRPr="00351151" w:rsidRDefault="00923ACD" w:rsidP="00D128AD">
            <w:pPr>
              <w:spacing w:after="0" w:line="360" w:lineRule="auto"/>
              <w:jc w:val="center"/>
              <w:rPr>
                <w:rFonts w:ascii="Times New Roman" w:hAnsi="Times New Roman" w:cs="Times New Roman"/>
                <w:b/>
                <w:sz w:val="26"/>
                <w:szCs w:val="26"/>
              </w:rPr>
            </w:pPr>
            <w:r w:rsidRPr="00351151">
              <w:rPr>
                <w:rFonts w:ascii="Times New Roman" w:hAnsi="Times New Roman" w:cs="Times New Roman"/>
                <w:b/>
                <w:sz w:val="26"/>
                <w:szCs w:val="26"/>
              </w:rPr>
              <w:t>0,2</w:t>
            </w:r>
          </w:p>
        </w:tc>
        <w:tc>
          <w:tcPr>
            <w:tcW w:w="1417" w:type="dxa"/>
            <w:vAlign w:val="center"/>
          </w:tcPr>
          <w:p w14:paraId="0D2D548B" w14:textId="77777777" w:rsidR="00860598" w:rsidRPr="00351151" w:rsidRDefault="00860598" w:rsidP="00D128AD">
            <w:pPr>
              <w:spacing w:after="0" w:line="360" w:lineRule="auto"/>
              <w:jc w:val="center"/>
              <w:rPr>
                <w:rFonts w:ascii="Times New Roman" w:hAnsi="Times New Roman" w:cs="Times New Roman"/>
                <w:b/>
                <w:sz w:val="26"/>
                <w:szCs w:val="26"/>
              </w:rPr>
            </w:pPr>
          </w:p>
          <w:p w14:paraId="6BF3E1E7" w14:textId="1D608A6F" w:rsidR="00860598" w:rsidRPr="00351151" w:rsidRDefault="001D15DE" w:rsidP="00D128AD">
            <w:pPr>
              <w:spacing w:after="0" w:line="360" w:lineRule="auto"/>
              <w:jc w:val="center"/>
              <w:rPr>
                <w:rFonts w:ascii="Times New Roman" w:hAnsi="Times New Roman" w:cs="Times New Roman"/>
                <w:b/>
                <w:sz w:val="26"/>
                <w:szCs w:val="26"/>
              </w:rPr>
            </w:pPr>
            <w:r w:rsidRPr="00351151">
              <w:rPr>
                <w:rFonts w:ascii="Times New Roman" w:hAnsi="Times New Roman" w:cs="Times New Roman"/>
                <w:b/>
                <w:sz w:val="26"/>
                <w:szCs w:val="26"/>
              </w:rPr>
              <w:t>0,15</w:t>
            </w:r>
            <w:r w:rsidR="00923ACD" w:rsidRPr="00351151">
              <w:rPr>
                <w:rFonts w:ascii="Times New Roman" w:hAnsi="Times New Roman" w:cs="Times New Roman"/>
                <w:b/>
                <w:sz w:val="26"/>
                <w:szCs w:val="26"/>
              </w:rPr>
              <w:t>-0,</w:t>
            </w:r>
            <w:r w:rsidRPr="00351151">
              <w:rPr>
                <w:rFonts w:ascii="Times New Roman" w:hAnsi="Times New Roman" w:cs="Times New Roman"/>
                <w:b/>
                <w:sz w:val="26"/>
                <w:szCs w:val="26"/>
              </w:rPr>
              <w:t>38</w:t>
            </w:r>
          </w:p>
        </w:tc>
      </w:tr>
      <w:tr w:rsidR="00A12B75" w:rsidRPr="00351151" w14:paraId="75CE74D9" w14:textId="77777777" w:rsidTr="00794E8E">
        <w:trPr>
          <w:trHeight w:val="936"/>
          <w:jc w:val="center"/>
        </w:trPr>
        <w:tc>
          <w:tcPr>
            <w:tcW w:w="2526" w:type="dxa"/>
            <w:vAlign w:val="center"/>
          </w:tcPr>
          <w:p w14:paraId="659F2869" w14:textId="5D22C26C" w:rsidR="00C36929" w:rsidRPr="00351151" w:rsidRDefault="00C36929" w:rsidP="00D128AD">
            <w:pPr>
              <w:spacing w:after="0" w:line="360" w:lineRule="auto"/>
              <w:rPr>
                <w:rFonts w:ascii="Times New Roman" w:hAnsi="Times New Roman" w:cs="Times New Roman"/>
                <w:sz w:val="26"/>
                <w:szCs w:val="26"/>
              </w:rPr>
            </w:pPr>
            <w:r w:rsidRPr="00351151">
              <w:rPr>
                <w:rFonts w:ascii="Times New Roman" w:hAnsi="Times New Roman" w:cs="Times New Roman"/>
                <w:sz w:val="26"/>
                <w:szCs w:val="26"/>
              </w:rPr>
              <w:lastRenderedPageBreak/>
              <w:t>Khoảng cách đến CSYT</w:t>
            </w:r>
          </w:p>
          <w:p w14:paraId="25DE3763" w14:textId="77777777" w:rsidR="00C36929" w:rsidRPr="00351151" w:rsidRDefault="00C36929" w:rsidP="00D128AD">
            <w:pPr>
              <w:spacing w:after="0" w:line="360" w:lineRule="auto"/>
              <w:ind w:left="720"/>
              <w:rPr>
                <w:rFonts w:ascii="Times New Roman" w:hAnsi="Times New Roman" w:cs="Times New Roman"/>
                <w:sz w:val="26"/>
                <w:szCs w:val="26"/>
              </w:rPr>
            </w:pPr>
            <w:r w:rsidRPr="00351151">
              <w:rPr>
                <w:rFonts w:ascii="Times New Roman" w:hAnsi="Times New Roman" w:cs="Times New Roman"/>
                <w:sz w:val="26"/>
                <w:szCs w:val="26"/>
              </w:rPr>
              <w:t>Xa (&gt;=10 km)</w:t>
            </w:r>
          </w:p>
          <w:p w14:paraId="3D0DBEFA" w14:textId="58FF9260" w:rsidR="00860598" w:rsidRPr="00351151" w:rsidRDefault="00C36929" w:rsidP="00D128AD">
            <w:pPr>
              <w:spacing w:after="0" w:line="360" w:lineRule="auto"/>
              <w:ind w:left="720"/>
              <w:rPr>
                <w:rFonts w:ascii="Times New Roman" w:hAnsi="Times New Roman" w:cs="Times New Roman"/>
                <w:sz w:val="26"/>
                <w:szCs w:val="26"/>
              </w:rPr>
            </w:pPr>
            <w:r w:rsidRPr="00351151">
              <w:rPr>
                <w:rFonts w:ascii="Times New Roman" w:hAnsi="Times New Roman" w:cs="Times New Roman"/>
                <w:sz w:val="26"/>
                <w:szCs w:val="26"/>
              </w:rPr>
              <w:t>Gần (&lt;10 km)</w:t>
            </w:r>
          </w:p>
        </w:tc>
        <w:tc>
          <w:tcPr>
            <w:tcW w:w="1710" w:type="dxa"/>
            <w:vAlign w:val="center"/>
          </w:tcPr>
          <w:p w14:paraId="38665871" w14:textId="77777777" w:rsidR="00860598" w:rsidRPr="00351151" w:rsidRDefault="00860598" w:rsidP="00D128AD">
            <w:pPr>
              <w:spacing w:after="0" w:line="360" w:lineRule="auto"/>
              <w:jc w:val="center"/>
              <w:rPr>
                <w:rFonts w:ascii="Times New Roman" w:hAnsi="Times New Roman" w:cs="Times New Roman"/>
                <w:sz w:val="26"/>
                <w:szCs w:val="26"/>
              </w:rPr>
            </w:pPr>
          </w:p>
          <w:p w14:paraId="495BC1DD" w14:textId="77777777" w:rsidR="004752AC" w:rsidRPr="00351151" w:rsidRDefault="004752AC"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86 (28,7)</w:t>
            </w:r>
          </w:p>
          <w:p w14:paraId="536452D6" w14:textId="23F6B478" w:rsidR="004752AC" w:rsidRPr="00351151" w:rsidRDefault="004752AC"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246 (39,2)</w:t>
            </w:r>
          </w:p>
        </w:tc>
        <w:tc>
          <w:tcPr>
            <w:tcW w:w="1142" w:type="dxa"/>
            <w:vAlign w:val="center"/>
          </w:tcPr>
          <w:p w14:paraId="4ACAC9A9" w14:textId="77777777" w:rsidR="00860598" w:rsidRPr="00351151" w:rsidRDefault="00860598" w:rsidP="00D128AD">
            <w:pPr>
              <w:spacing w:after="0" w:line="360" w:lineRule="auto"/>
              <w:jc w:val="center"/>
              <w:rPr>
                <w:rFonts w:ascii="Times New Roman" w:hAnsi="Times New Roman" w:cs="Times New Roman"/>
                <w:b/>
                <w:sz w:val="26"/>
                <w:szCs w:val="26"/>
              </w:rPr>
            </w:pPr>
          </w:p>
          <w:p w14:paraId="0BEDFA90" w14:textId="338374A3" w:rsidR="00860598" w:rsidRPr="00351151" w:rsidRDefault="004752AC" w:rsidP="00D128AD">
            <w:pPr>
              <w:spacing w:after="0" w:line="360" w:lineRule="auto"/>
              <w:jc w:val="center"/>
              <w:rPr>
                <w:rFonts w:ascii="Times New Roman" w:hAnsi="Times New Roman" w:cs="Times New Roman"/>
                <w:b/>
                <w:sz w:val="26"/>
                <w:szCs w:val="26"/>
              </w:rPr>
            </w:pPr>
            <w:r w:rsidRPr="00351151">
              <w:rPr>
                <w:rFonts w:ascii="Times New Roman" w:hAnsi="Times New Roman" w:cs="Times New Roman"/>
                <w:b/>
                <w:sz w:val="26"/>
                <w:szCs w:val="26"/>
              </w:rPr>
              <w:t>0,6</w:t>
            </w:r>
          </w:p>
        </w:tc>
        <w:tc>
          <w:tcPr>
            <w:tcW w:w="1275" w:type="dxa"/>
            <w:vAlign w:val="center"/>
          </w:tcPr>
          <w:p w14:paraId="43B225DA" w14:textId="77777777" w:rsidR="00860598" w:rsidRPr="00351151" w:rsidRDefault="00860598" w:rsidP="00D128AD">
            <w:pPr>
              <w:spacing w:after="0" w:line="360" w:lineRule="auto"/>
              <w:jc w:val="center"/>
              <w:rPr>
                <w:rFonts w:ascii="Times New Roman" w:hAnsi="Times New Roman" w:cs="Times New Roman"/>
                <w:b/>
                <w:sz w:val="26"/>
                <w:szCs w:val="26"/>
              </w:rPr>
            </w:pPr>
          </w:p>
          <w:p w14:paraId="03B386E0" w14:textId="0903E086" w:rsidR="00860598" w:rsidRPr="00351151" w:rsidRDefault="004752AC" w:rsidP="00D128AD">
            <w:pPr>
              <w:spacing w:after="0" w:line="360" w:lineRule="auto"/>
              <w:jc w:val="center"/>
              <w:rPr>
                <w:rFonts w:ascii="Times New Roman" w:hAnsi="Times New Roman" w:cs="Times New Roman"/>
                <w:b/>
                <w:sz w:val="26"/>
                <w:szCs w:val="26"/>
              </w:rPr>
            </w:pPr>
            <w:r w:rsidRPr="00351151">
              <w:rPr>
                <w:rFonts w:ascii="Times New Roman" w:hAnsi="Times New Roman" w:cs="Times New Roman"/>
                <w:b/>
                <w:sz w:val="26"/>
                <w:szCs w:val="26"/>
              </w:rPr>
              <w:t>0,47-0,84</w:t>
            </w:r>
          </w:p>
        </w:tc>
        <w:tc>
          <w:tcPr>
            <w:tcW w:w="851" w:type="dxa"/>
            <w:vAlign w:val="center"/>
          </w:tcPr>
          <w:p w14:paraId="1949FD32" w14:textId="77777777" w:rsidR="00860598" w:rsidRPr="00351151" w:rsidRDefault="00860598" w:rsidP="00D128AD">
            <w:pPr>
              <w:spacing w:after="0" w:line="360" w:lineRule="auto"/>
              <w:jc w:val="center"/>
              <w:rPr>
                <w:rFonts w:ascii="Times New Roman" w:hAnsi="Times New Roman" w:cs="Times New Roman"/>
                <w:sz w:val="26"/>
                <w:szCs w:val="26"/>
              </w:rPr>
            </w:pPr>
          </w:p>
          <w:p w14:paraId="2DCA40F3" w14:textId="1D56372E" w:rsidR="00860598" w:rsidRPr="00351151" w:rsidRDefault="001D15DE"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1,3</w:t>
            </w:r>
          </w:p>
        </w:tc>
        <w:tc>
          <w:tcPr>
            <w:tcW w:w="1417" w:type="dxa"/>
            <w:vAlign w:val="center"/>
          </w:tcPr>
          <w:p w14:paraId="432A85D7" w14:textId="77777777" w:rsidR="00860598" w:rsidRPr="00351151" w:rsidRDefault="00860598" w:rsidP="00D128AD">
            <w:pPr>
              <w:spacing w:after="0" w:line="360" w:lineRule="auto"/>
              <w:jc w:val="center"/>
              <w:rPr>
                <w:rFonts w:ascii="Times New Roman" w:hAnsi="Times New Roman" w:cs="Times New Roman"/>
                <w:sz w:val="26"/>
                <w:szCs w:val="26"/>
              </w:rPr>
            </w:pPr>
          </w:p>
          <w:p w14:paraId="0675F1EB" w14:textId="14479081" w:rsidR="00860598" w:rsidRPr="00351151" w:rsidRDefault="001D15DE"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0,91-1,88</w:t>
            </w:r>
          </w:p>
        </w:tc>
      </w:tr>
      <w:tr w:rsidR="00A12B75" w:rsidRPr="00351151" w14:paraId="74D28B5C" w14:textId="77777777" w:rsidTr="00794E8E">
        <w:trPr>
          <w:trHeight w:val="936"/>
          <w:jc w:val="center"/>
        </w:trPr>
        <w:tc>
          <w:tcPr>
            <w:tcW w:w="2526" w:type="dxa"/>
            <w:vAlign w:val="center"/>
          </w:tcPr>
          <w:p w14:paraId="0C6596AE" w14:textId="57687379" w:rsidR="00860598" w:rsidRPr="00351151" w:rsidRDefault="00860598" w:rsidP="00D128AD">
            <w:pPr>
              <w:spacing w:after="0" w:line="360" w:lineRule="auto"/>
              <w:rPr>
                <w:rFonts w:ascii="Times New Roman" w:hAnsi="Times New Roman" w:cs="Times New Roman"/>
                <w:sz w:val="26"/>
                <w:szCs w:val="26"/>
              </w:rPr>
            </w:pPr>
            <w:r w:rsidRPr="00351151">
              <w:rPr>
                <w:rFonts w:ascii="Times New Roman" w:hAnsi="Times New Roman" w:cs="Times New Roman"/>
                <w:sz w:val="26"/>
                <w:szCs w:val="26"/>
              </w:rPr>
              <w:t>Thời gian đến CSYT</w:t>
            </w:r>
          </w:p>
          <w:p w14:paraId="30524FC7" w14:textId="657E0166" w:rsidR="00860598" w:rsidRPr="00351151" w:rsidRDefault="00860598" w:rsidP="00D128AD">
            <w:pPr>
              <w:spacing w:after="0" w:line="360" w:lineRule="auto"/>
              <w:ind w:left="720"/>
              <w:rPr>
                <w:rFonts w:ascii="Times New Roman" w:hAnsi="Times New Roman" w:cs="Times New Roman"/>
                <w:sz w:val="26"/>
                <w:szCs w:val="26"/>
              </w:rPr>
            </w:pPr>
            <w:r w:rsidRPr="00351151">
              <w:rPr>
                <w:rFonts w:ascii="Times New Roman" w:hAnsi="Times New Roman" w:cs="Times New Roman"/>
                <w:sz w:val="26"/>
                <w:szCs w:val="26"/>
              </w:rPr>
              <w:t>X</w:t>
            </w:r>
            <w:r w:rsidRPr="00351151">
              <w:rPr>
                <w:rFonts w:ascii="Times New Roman" w:hAnsi="Times New Roman" w:cs="Times New Roman"/>
                <w:spacing w:val="-6"/>
                <w:sz w:val="26"/>
                <w:szCs w:val="26"/>
              </w:rPr>
              <w:t>a</w:t>
            </w:r>
            <w:r w:rsidR="004752AC" w:rsidRPr="00351151">
              <w:rPr>
                <w:rFonts w:ascii="Times New Roman" w:hAnsi="Times New Roman" w:cs="Times New Roman"/>
                <w:spacing w:val="-6"/>
                <w:sz w:val="26"/>
                <w:szCs w:val="26"/>
              </w:rPr>
              <w:t xml:space="preserve"> (&gt;=30 phút)</w:t>
            </w:r>
          </w:p>
          <w:p w14:paraId="60CB5278" w14:textId="49FD2F60" w:rsidR="00860598" w:rsidRPr="00351151" w:rsidRDefault="00860598" w:rsidP="00D128AD">
            <w:pPr>
              <w:spacing w:after="0" w:line="360" w:lineRule="auto"/>
              <w:ind w:left="720"/>
              <w:rPr>
                <w:rFonts w:ascii="Times New Roman" w:hAnsi="Times New Roman" w:cs="Times New Roman"/>
                <w:spacing w:val="-6"/>
                <w:sz w:val="26"/>
                <w:szCs w:val="26"/>
              </w:rPr>
            </w:pPr>
            <w:r w:rsidRPr="00351151">
              <w:rPr>
                <w:rFonts w:ascii="Times New Roman" w:hAnsi="Times New Roman" w:cs="Times New Roman"/>
                <w:spacing w:val="-6"/>
                <w:sz w:val="26"/>
                <w:szCs w:val="26"/>
              </w:rPr>
              <w:t>Gần</w:t>
            </w:r>
            <w:r w:rsidR="004752AC" w:rsidRPr="00351151">
              <w:rPr>
                <w:rFonts w:ascii="Times New Roman" w:hAnsi="Times New Roman" w:cs="Times New Roman"/>
                <w:spacing w:val="-6"/>
                <w:sz w:val="26"/>
                <w:szCs w:val="26"/>
              </w:rPr>
              <w:t xml:space="preserve"> (&lt;30 phút)</w:t>
            </w:r>
          </w:p>
        </w:tc>
        <w:tc>
          <w:tcPr>
            <w:tcW w:w="1710" w:type="dxa"/>
            <w:vAlign w:val="center"/>
          </w:tcPr>
          <w:p w14:paraId="01197201" w14:textId="77777777" w:rsidR="00860598" w:rsidRPr="00351151" w:rsidRDefault="00860598" w:rsidP="00D128AD">
            <w:pPr>
              <w:spacing w:after="0" w:line="360" w:lineRule="auto"/>
              <w:jc w:val="center"/>
              <w:rPr>
                <w:rFonts w:ascii="Times New Roman" w:hAnsi="Times New Roman" w:cs="Times New Roman"/>
                <w:sz w:val="26"/>
                <w:szCs w:val="26"/>
              </w:rPr>
            </w:pPr>
          </w:p>
          <w:p w14:paraId="7327A2E0" w14:textId="0CAEF7EF" w:rsidR="004752AC" w:rsidRPr="00351151" w:rsidRDefault="004752AC"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296 (33,9) 36 (64,3)</w:t>
            </w:r>
          </w:p>
        </w:tc>
        <w:tc>
          <w:tcPr>
            <w:tcW w:w="1142" w:type="dxa"/>
            <w:vAlign w:val="center"/>
          </w:tcPr>
          <w:p w14:paraId="52A0710C" w14:textId="77777777" w:rsidR="00860598" w:rsidRPr="00351151" w:rsidRDefault="00860598" w:rsidP="00D128AD">
            <w:pPr>
              <w:spacing w:after="0" w:line="360" w:lineRule="auto"/>
              <w:jc w:val="center"/>
              <w:rPr>
                <w:rFonts w:ascii="Times New Roman" w:hAnsi="Times New Roman" w:cs="Times New Roman"/>
                <w:b/>
                <w:sz w:val="26"/>
                <w:szCs w:val="26"/>
              </w:rPr>
            </w:pPr>
          </w:p>
          <w:p w14:paraId="3EB57A19" w14:textId="191C711A" w:rsidR="00860598" w:rsidRPr="00351151" w:rsidRDefault="004752AC" w:rsidP="00D128AD">
            <w:pPr>
              <w:spacing w:after="0" w:line="360" w:lineRule="auto"/>
              <w:jc w:val="center"/>
              <w:rPr>
                <w:rFonts w:ascii="Times New Roman" w:hAnsi="Times New Roman" w:cs="Times New Roman"/>
                <w:b/>
                <w:sz w:val="26"/>
                <w:szCs w:val="26"/>
              </w:rPr>
            </w:pPr>
            <w:r w:rsidRPr="00351151">
              <w:rPr>
                <w:rFonts w:ascii="Times New Roman" w:hAnsi="Times New Roman" w:cs="Times New Roman"/>
                <w:b/>
                <w:sz w:val="26"/>
                <w:szCs w:val="26"/>
              </w:rPr>
              <w:t>0,3</w:t>
            </w:r>
          </w:p>
        </w:tc>
        <w:tc>
          <w:tcPr>
            <w:tcW w:w="1275" w:type="dxa"/>
            <w:vAlign w:val="center"/>
          </w:tcPr>
          <w:p w14:paraId="5319D471" w14:textId="77777777" w:rsidR="00860598" w:rsidRPr="00351151" w:rsidRDefault="00860598" w:rsidP="00D128AD">
            <w:pPr>
              <w:spacing w:after="0" w:line="360" w:lineRule="auto"/>
              <w:jc w:val="center"/>
              <w:rPr>
                <w:rFonts w:ascii="Times New Roman" w:hAnsi="Times New Roman" w:cs="Times New Roman"/>
                <w:b/>
                <w:sz w:val="26"/>
                <w:szCs w:val="26"/>
              </w:rPr>
            </w:pPr>
          </w:p>
          <w:p w14:paraId="5F2E24F8" w14:textId="4BA33B56" w:rsidR="00860598" w:rsidRPr="00351151" w:rsidRDefault="004752AC" w:rsidP="00D128AD">
            <w:pPr>
              <w:spacing w:after="0" w:line="360" w:lineRule="auto"/>
              <w:jc w:val="center"/>
              <w:rPr>
                <w:rFonts w:ascii="Times New Roman" w:hAnsi="Times New Roman" w:cs="Times New Roman"/>
                <w:b/>
                <w:sz w:val="26"/>
                <w:szCs w:val="26"/>
              </w:rPr>
            </w:pPr>
            <w:r w:rsidRPr="00351151">
              <w:rPr>
                <w:rFonts w:ascii="Times New Roman" w:hAnsi="Times New Roman" w:cs="Times New Roman"/>
                <w:b/>
                <w:sz w:val="26"/>
                <w:szCs w:val="26"/>
              </w:rPr>
              <w:t>0,16-0,50</w:t>
            </w:r>
          </w:p>
        </w:tc>
        <w:tc>
          <w:tcPr>
            <w:tcW w:w="851" w:type="dxa"/>
            <w:vAlign w:val="center"/>
          </w:tcPr>
          <w:p w14:paraId="084D3562" w14:textId="77777777" w:rsidR="00860598" w:rsidRPr="00351151" w:rsidRDefault="00860598" w:rsidP="00D128AD">
            <w:pPr>
              <w:spacing w:after="0" w:line="360" w:lineRule="auto"/>
              <w:jc w:val="center"/>
              <w:rPr>
                <w:rFonts w:ascii="Times New Roman" w:hAnsi="Times New Roman" w:cs="Times New Roman"/>
                <w:b/>
                <w:sz w:val="26"/>
                <w:szCs w:val="26"/>
              </w:rPr>
            </w:pPr>
          </w:p>
          <w:p w14:paraId="1571598F" w14:textId="6C8EA3AF" w:rsidR="00860598" w:rsidRPr="00351151" w:rsidRDefault="001D15DE" w:rsidP="00D128AD">
            <w:pPr>
              <w:spacing w:after="0" w:line="360" w:lineRule="auto"/>
              <w:jc w:val="center"/>
              <w:rPr>
                <w:rFonts w:ascii="Times New Roman" w:hAnsi="Times New Roman" w:cs="Times New Roman"/>
                <w:b/>
                <w:sz w:val="26"/>
                <w:szCs w:val="26"/>
              </w:rPr>
            </w:pPr>
            <w:r w:rsidRPr="00351151">
              <w:rPr>
                <w:rFonts w:ascii="Times New Roman" w:hAnsi="Times New Roman" w:cs="Times New Roman"/>
                <w:b/>
                <w:sz w:val="26"/>
                <w:szCs w:val="26"/>
              </w:rPr>
              <w:t>0,4</w:t>
            </w:r>
          </w:p>
        </w:tc>
        <w:tc>
          <w:tcPr>
            <w:tcW w:w="1417" w:type="dxa"/>
            <w:vAlign w:val="center"/>
          </w:tcPr>
          <w:p w14:paraId="38858AF5" w14:textId="77777777" w:rsidR="00860598" w:rsidRPr="00351151" w:rsidRDefault="00860598" w:rsidP="00D128AD">
            <w:pPr>
              <w:spacing w:after="0" w:line="360" w:lineRule="auto"/>
              <w:jc w:val="center"/>
              <w:rPr>
                <w:rFonts w:ascii="Times New Roman" w:hAnsi="Times New Roman" w:cs="Times New Roman"/>
                <w:b/>
                <w:sz w:val="26"/>
                <w:szCs w:val="26"/>
              </w:rPr>
            </w:pPr>
          </w:p>
          <w:p w14:paraId="42BD577F" w14:textId="6F1637FD" w:rsidR="00860598" w:rsidRPr="00351151" w:rsidRDefault="001D15DE" w:rsidP="00D128AD">
            <w:pPr>
              <w:spacing w:after="0" w:line="360" w:lineRule="auto"/>
              <w:jc w:val="center"/>
              <w:rPr>
                <w:rFonts w:ascii="Times New Roman" w:hAnsi="Times New Roman" w:cs="Times New Roman"/>
                <w:b/>
                <w:sz w:val="26"/>
                <w:szCs w:val="26"/>
              </w:rPr>
            </w:pPr>
            <w:r w:rsidRPr="00351151">
              <w:rPr>
                <w:rFonts w:ascii="Times New Roman" w:hAnsi="Times New Roman" w:cs="Times New Roman"/>
                <w:b/>
                <w:sz w:val="26"/>
                <w:szCs w:val="26"/>
              </w:rPr>
              <w:t>0,21-0,72</w:t>
            </w:r>
          </w:p>
        </w:tc>
      </w:tr>
      <w:tr w:rsidR="00A12B75" w:rsidRPr="00351151" w14:paraId="5462BC56" w14:textId="77777777" w:rsidTr="00794E8E">
        <w:trPr>
          <w:trHeight w:val="936"/>
          <w:jc w:val="center"/>
        </w:trPr>
        <w:tc>
          <w:tcPr>
            <w:tcW w:w="2526" w:type="dxa"/>
            <w:vAlign w:val="center"/>
          </w:tcPr>
          <w:p w14:paraId="4C393BA9" w14:textId="320F700F" w:rsidR="00860598" w:rsidRPr="00351151" w:rsidRDefault="00860598" w:rsidP="006753F8">
            <w:pPr>
              <w:spacing w:after="0" w:line="360" w:lineRule="auto"/>
              <w:jc w:val="both"/>
              <w:rPr>
                <w:rFonts w:ascii="Times New Roman" w:hAnsi="Times New Roman" w:cs="Times New Roman"/>
                <w:sz w:val="26"/>
                <w:szCs w:val="26"/>
              </w:rPr>
            </w:pPr>
            <w:r w:rsidRPr="00351151">
              <w:rPr>
                <w:rFonts w:ascii="Times New Roman" w:hAnsi="Times New Roman" w:cs="Times New Roman"/>
                <w:sz w:val="26"/>
                <w:szCs w:val="26"/>
              </w:rPr>
              <w:t>Nhận thông tin về BHYT</w:t>
            </w:r>
          </w:p>
          <w:p w14:paraId="4AB2AA52" w14:textId="77777777" w:rsidR="00860598" w:rsidRPr="00351151" w:rsidRDefault="00860598" w:rsidP="00D128AD">
            <w:pPr>
              <w:spacing w:after="0" w:line="360" w:lineRule="auto"/>
              <w:ind w:left="720"/>
              <w:rPr>
                <w:rFonts w:ascii="Times New Roman" w:hAnsi="Times New Roman" w:cs="Times New Roman"/>
                <w:sz w:val="26"/>
                <w:szCs w:val="26"/>
              </w:rPr>
            </w:pPr>
            <w:r w:rsidRPr="00351151">
              <w:rPr>
                <w:rFonts w:ascii="Times New Roman" w:hAnsi="Times New Roman" w:cs="Times New Roman"/>
                <w:sz w:val="26"/>
                <w:szCs w:val="26"/>
              </w:rPr>
              <w:t>Có</w:t>
            </w:r>
          </w:p>
          <w:p w14:paraId="433CE328" w14:textId="77777777" w:rsidR="00860598" w:rsidRPr="00351151" w:rsidRDefault="00860598" w:rsidP="00D128AD">
            <w:pPr>
              <w:spacing w:after="0" w:line="360" w:lineRule="auto"/>
              <w:ind w:left="720"/>
              <w:rPr>
                <w:rFonts w:ascii="Times New Roman" w:hAnsi="Times New Roman" w:cs="Times New Roman"/>
                <w:sz w:val="26"/>
                <w:szCs w:val="26"/>
              </w:rPr>
            </w:pPr>
            <w:r w:rsidRPr="00351151">
              <w:rPr>
                <w:rFonts w:ascii="Times New Roman" w:hAnsi="Times New Roman" w:cs="Times New Roman"/>
                <w:sz w:val="26"/>
                <w:szCs w:val="26"/>
              </w:rPr>
              <w:t>Không</w:t>
            </w:r>
          </w:p>
        </w:tc>
        <w:tc>
          <w:tcPr>
            <w:tcW w:w="1710" w:type="dxa"/>
            <w:vAlign w:val="center"/>
          </w:tcPr>
          <w:p w14:paraId="5028257D" w14:textId="77777777" w:rsidR="00860598" w:rsidRPr="00351151" w:rsidRDefault="00860598" w:rsidP="00D128AD">
            <w:pPr>
              <w:spacing w:after="0" w:line="360" w:lineRule="auto"/>
              <w:jc w:val="center"/>
              <w:rPr>
                <w:rFonts w:ascii="Times New Roman" w:hAnsi="Times New Roman" w:cs="Times New Roman"/>
                <w:sz w:val="26"/>
                <w:szCs w:val="26"/>
              </w:rPr>
            </w:pPr>
          </w:p>
          <w:p w14:paraId="609BC28F" w14:textId="77777777" w:rsidR="006753F8" w:rsidRPr="00351151" w:rsidRDefault="006753F8" w:rsidP="00D128AD">
            <w:pPr>
              <w:spacing w:after="0" w:line="360" w:lineRule="auto"/>
              <w:jc w:val="center"/>
              <w:rPr>
                <w:rFonts w:ascii="Times New Roman" w:hAnsi="Times New Roman" w:cs="Times New Roman"/>
                <w:sz w:val="26"/>
                <w:szCs w:val="26"/>
              </w:rPr>
            </w:pPr>
          </w:p>
          <w:p w14:paraId="2F32FEAF" w14:textId="25198F50" w:rsidR="004752AC" w:rsidRPr="00351151" w:rsidRDefault="004752AC"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107 (32,8)</w:t>
            </w:r>
          </w:p>
          <w:p w14:paraId="11E3476E" w14:textId="7879EE2A" w:rsidR="004752AC" w:rsidRPr="00351151" w:rsidRDefault="004752AC"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221 (37,2)</w:t>
            </w:r>
          </w:p>
        </w:tc>
        <w:tc>
          <w:tcPr>
            <w:tcW w:w="1142" w:type="dxa"/>
            <w:vAlign w:val="center"/>
          </w:tcPr>
          <w:p w14:paraId="57380EE4" w14:textId="77777777" w:rsidR="00860598" w:rsidRPr="00351151" w:rsidRDefault="00860598" w:rsidP="00D128AD">
            <w:pPr>
              <w:spacing w:after="0" w:line="360" w:lineRule="auto"/>
              <w:jc w:val="center"/>
              <w:rPr>
                <w:rFonts w:ascii="Times New Roman" w:hAnsi="Times New Roman" w:cs="Times New Roman"/>
                <w:sz w:val="26"/>
                <w:szCs w:val="26"/>
              </w:rPr>
            </w:pPr>
          </w:p>
          <w:p w14:paraId="4753CAF6" w14:textId="7B0B30C0" w:rsidR="00860598" w:rsidRPr="00351151" w:rsidRDefault="004752AC"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0,9</w:t>
            </w:r>
          </w:p>
        </w:tc>
        <w:tc>
          <w:tcPr>
            <w:tcW w:w="1275" w:type="dxa"/>
            <w:vAlign w:val="center"/>
          </w:tcPr>
          <w:p w14:paraId="749E2724" w14:textId="77777777" w:rsidR="00860598" w:rsidRPr="00351151" w:rsidRDefault="00860598" w:rsidP="00D128AD">
            <w:pPr>
              <w:spacing w:after="0" w:line="360" w:lineRule="auto"/>
              <w:jc w:val="center"/>
              <w:rPr>
                <w:rFonts w:ascii="Times New Roman" w:hAnsi="Times New Roman" w:cs="Times New Roman"/>
                <w:sz w:val="26"/>
                <w:szCs w:val="26"/>
              </w:rPr>
            </w:pPr>
          </w:p>
          <w:p w14:paraId="15466827" w14:textId="72377A6D" w:rsidR="00860598" w:rsidRPr="00351151" w:rsidRDefault="004752AC"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0,62-1,10</w:t>
            </w:r>
          </w:p>
        </w:tc>
        <w:tc>
          <w:tcPr>
            <w:tcW w:w="851" w:type="dxa"/>
            <w:vAlign w:val="center"/>
          </w:tcPr>
          <w:p w14:paraId="4916676D" w14:textId="77777777" w:rsidR="00860598" w:rsidRPr="00351151" w:rsidRDefault="00860598" w:rsidP="00D128AD">
            <w:pPr>
              <w:spacing w:after="0" w:line="360" w:lineRule="auto"/>
              <w:jc w:val="center"/>
              <w:rPr>
                <w:rFonts w:ascii="Times New Roman" w:hAnsi="Times New Roman" w:cs="Times New Roman"/>
                <w:sz w:val="26"/>
                <w:szCs w:val="26"/>
              </w:rPr>
            </w:pPr>
          </w:p>
          <w:p w14:paraId="0DD53D90" w14:textId="33893902" w:rsidR="00860598" w:rsidRPr="00351151" w:rsidRDefault="001D15DE"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1,2</w:t>
            </w:r>
          </w:p>
        </w:tc>
        <w:tc>
          <w:tcPr>
            <w:tcW w:w="1417" w:type="dxa"/>
            <w:vAlign w:val="center"/>
          </w:tcPr>
          <w:p w14:paraId="48A77B6E" w14:textId="77777777" w:rsidR="00860598" w:rsidRPr="00351151" w:rsidRDefault="00860598" w:rsidP="00D128AD">
            <w:pPr>
              <w:spacing w:after="0" w:line="360" w:lineRule="auto"/>
              <w:jc w:val="center"/>
              <w:rPr>
                <w:rFonts w:ascii="Times New Roman" w:hAnsi="Times New Roman" w:cs="Times New Roman"/>
                <w:sz w:val="26"/>
                <w:szCs w:val="26"/>
              </w:rPr>
            </w:pPr>
          </w:p>
          <w:p w14:paraId="4355F9F3" w14:textId="304EB09D" w:rsidR="00860598" w:rsidRPr="00351151" w:rsidRDefault="001D15DE"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0,91-1,75</w:t>
            </w:r>
          </w:p>
        </w:tc>
      </w:tr>
    </w:tbl>
    <w:p w14:paraId="1C273A16" w14:textId="31FD6BA9" w:rsidR="00F6756A" w:rsidRPr="00351151" w:rsidRDefault="001C5CFF" w:rsidP="00794E8E">
      <w:pPr>
        <w:spacing w:before="240" w:after="0" w:line="360" w:lineRule="auto"/>
        <w:ind w:firstLine="720"/>
        <w:jc w:val="both"/>
        <w:rPr>
          <w:rFonts w:ascii="Times New Roman" w:hAnsi="Times New Roman" w:cs="Times New Roman"/>
          <w:sz w:val="26"/>
          <w:szCs w:val="26"/>
        </w:rPr>
      </w:pPr>
      <w:r w:rsidRPr="00351151">
        <w:rPr>
          <w:rFonts w:ascii="Times New Roman" w:hAnsi="Times New Roman" w:cs="Times New Roman"/>
          <w:sz w:val="26"/>
          <w:szCs w:val="26"/>
        </w:rPr>
        <w:t>Bảng trên cho thấy trên phương trình phân tích hồi qui đa biến, những người sống xa thị trấn biết quyền được cung cấp thông tin về BHYT thấp hơn có ý nghĩa thống kê 0,2 lần so với những người sống gần thị trấn (95% CI:</w:t>
      </w:r>
      <w:r w:rsidRPr="00351151">
        <w:rPr>
          <w:rFonts w:ascii="Times New Roman" w:hAnsi="Times New Roman" w:cs="Times New Roman"/>
          <w:b/>
          <w:sz w:val="26"/>
          <w:szCs w:val="26"/>
        </w:rPr>
        <w:t xml:space="preserve"> </w:t>
      </w:r>
      <w:r w:rsidRPr="00351151">
        <w:rPr>
          <w:rFonts w:ascii="Times New Roman" w:hAnsi="Times New Roman" w:cs="Times New Roman"/>
          <w:sz w:val="26"/>
          <w:szCs w:val="26"/>
        </w:rPr>
        <w:t>1,12-0,25). Tương tự, những người tham gia BHYT ngắt quãng biết quyền được cung cấp thông tin về BHYT thấp hơn có ý nghĩa thống kê 0,2 lần so với những người tham gia BHYT liên tục (95% CI:</w:t>
      </w:r>
      <w:r w:rsidRPr="00351151">
        <w:rPr>
          <w:rFonts w:ascii="Times New Roman" w:hAnsi="Times New Roman" w:cs="Times New Roman"/>
          <w:b/>
          <w:sz w:val="26"/>
          <w:szCs w:val="26"/>
        </w:rPr>
        <w:t xml:space="preserve"> </w:t>
      </w:r>
      <w:r w:rsidRPr="00351151">
        <w:rPr>
          <w:rFonts w:ascii="Times New Roman" w:hAnsi="Times New Roman" w:cs="Times New Roman"/>
          <w:sz w:val="26"/>
          <w:szCs w:val="26"/>
        </w:rPr>
        <w:t>0,15-0,38). Những người sống xa CSYT biết quyền được cung cấp thông tin về BHYT thấp hơn có ý nghĩa thống kê 0,4 lần so với những người sống gần CSYT (95% CI:</w:t>
      </w:r>
      <w:r w:rsidRPr="00351151">
        <w:rPr>
          <w:rFonts w:ascii="Times New Roman" w:hAnsi="Times New Roman" w:cs="Times New Roman"/>
          <w:b/>
          <w:sz w:val="26"/>
          <w:szCs w:val="26"/>
        </w:rPr>
        <w:t xml:space="preserve"> </w:t>
      </w:r>
      <w:r w:rsidRPr="00351151">
        <w:rPr>
          <w:rFonts w:ascii="Times New Roman" w:hAnsi="Times New Roman" w:cs="Times New Roman"/>
          <w:sz w:val="26"/>
          <w:szCs w:val="26"/>
        </w:rPr>
        <w:t>0,21-0,72).</w:t>
      </w:r>
      <w:r w:rsidR="00494F08" w:rsidRPr="00351151">
        <w:rPr>
          <w:rFonts w:ascii="Times New Roman" w:hAnsi="Times New Roman" w:cs="Times New Roman"/>
          <w:sz w:val="26"/>
          <w:szCs w:val="26"/>
        </w:rPr>
        <w:t xml:space="preserve"> Các yếu tố khác không có mối liên quan mang ý nghĩa thống kê với hiểu biết về quyền được cung cấp thông tin về BHYT.</w:t>
      </w:r>
    </w:p>
    <w:p w14:paraId="030B7CA1" w14:textId="77777777" w:rsidR="00794E8E" w:rsidRPr="00351151" w:rsidRDefault="00794E8E">
      <w:pPr>
        <w:spacing w:after="160" w:line="259" w:lineRule="auto"/>
        <w:rPr>
          <w:rFonts w:ascii="Times New Roman" w:hAnsi="Times New Roman"/>
          <w:b/>
          <w:bCs/>
          <w:sz w:val="26"/>
          <w:szCs w:val="18"/>
        </w:rPr>
      </w:pPr>
      <w:bookmarkStart w:id="324" w:name="_Toc15505467"/>
      <w:r w:rsidRPr="00351151">
        <w:br w:type="page"/>
      </w:r>
    </w:p>
    <w:p w14:paraId="4D4352D7" w14:textId="4EBD37B3" w:rsidR="0065084C" w:rsidRPr="00351151" w:rsidRDefault="00843B1C" w:rsidP="00794E8E">
      <w:pPr>
        <w:pStyle w:val="Caption"/>
        <w:jc w:val="center"/>
        <w:rPr>
          <w:rFonts w:cs="Times New Roman"/>
          <w:szCs w:val="26"/>
        </w:rPr>
      </w:pPr>
      <w:bookmarkStart w:id="325" w:name="_Toc28080273"/>
      <w:r w:rsidRPr="00351151">
        <w:lastRenderedPageBreak/>
        <w:t>Bả</w:t>
      </w:r>
      <w:r w:rsidR="00794E8E" w:rsidRPr="00351151">
        <w:t>ng 3.</w:t>
      </w:r>
      <w:fldSimple w:instr=" SEQ Bảng_3. \* ARABIC ">
        <w:r w:rsidR="00FA2275">
          <w:rPr>
            <w:noProof/>
          </w:rPr>
          <w:t>16</w:t>
        </w:r>
      </w:fldSimple>
      <w:r w:rsidRPr="00351151">
        <w:t xml:space="preserve">. </w:t>
      </w:r>
      <w:r w:rsidR="0065084C" w:rsidRPr="00351151">
        <w:rPr>
          <w:rFonts w:cs="Times New Roman"/>
          <w:szCs w:val="26"/>
        </w:rPr>
        <w:t xml:space="preserve">Mối liên quan giữa một số yếu tố và hiểu biết về </w:t>
      </w:r>
      <w:r w:rsidR="008F7B0D" w:rsidRPr="00351151">
        <w:rPr>
          <w:rFonts w:cs="Times New Roman"/>
          <w:szCs w:val="26"/>
        </w:rPr>
        <w:t>khô</w:t>
      </w:r>
      <w:r w:rsidR="000C28FD" w:rsidRPr="00351151">
        <w:rPr>
          <w:rFonts w:cs="Times New Roman"/>
          <w:szCs w:val="26"/>
        </w:rPr>
        <w:t>n</w:t>
      </w:r>
      <w:r w:rsidR="008F7B0D" w:rsidRPr="00351151">
        <w:rPr>
          <w:rFonts w:cs="Times New Roman"/>
          <w:szCs w:val="26"/>
        </w:rPr>
        <w:t>g</w:t>
      </w:r>
      <w:r w:rsidR="000C28FD" w:rsidRPr="00351151">
        <w:rPr>
          <w:rFonts w:cs="Times New Roman"/>
          <w:szCs w:val="26"/>
        </w:rPr>
        <w:t xml:space="preserve"> cho người khác mượn thẻ</w:t>
      </w:r>
      <w:r w:rsidR="0065084C" w:rsidRPr="00351151">
        <w:rPr>
          <w:rFonts w:cs="Times New Roman"/>
          <w:szCs w:val="26"/>
        </w:rPr>
        <w:t xml:space="preserve"> BHYT</w:t>
      </w:r>
      <w:r w:rsidR="00497368" w:rsidRPr="00351151">
        <w:rPr>
          <w:rFonts w:cs="Times New Roman"/>
          <w:szCs w:val="26"/>
        </w:rPr>
        <w:t xml:space="preserve"> (n=928)</w:t>
      </w:r>
      <w:bookmarkEnd w:id="324"/>
      <w:bookmarkEnd w:id="325"/>
    </w:p>
    <w:tbl>
      <w:tblPr>
        <w:tblStyle w:val="TableGrid"/>
        <w:tblW w:w="8866" w:type="dxa"/>
        <w:jc w:val="center"/>
        <w:tblLayout w:type="fixed"/>
        <w:tblLook w:val="04A0" w:firstRow="1" w:lastRow="0" w:firstColumn="1" w:lastColumn="0" w:noHBand="0" w:noVBand="1"/>
      </w:tblPr>
      <w:tblGrid>
        <w:gridCol w:w="2839"/>
        <w:gridCol w:w="1530"/>
        <w:gridCol w:w="1093"/>
        <w:gridCol w:w="1277"/>
        <w:gridCol w:w="851"/>
        <w:gridCol w:w="1276"/>
      </w:tblGrid>
      <w:tr w:rsidR="0065084C" w:rsidRPr="00351151" w14:paraId="2F0513E6" w14:textId="77777777" w:rsidTr="00794E8E">
        <w:trPr>
          <w:tblHeader/>
          <w:jc w:val="center"/>
        </w:trPr>
        <w:tc>
          <w:tcPr>
            <w:tcW w:w="2839" w:type="dxa"/>
            <w:vMerge w:val="restart"/>
            <w:shd w:val="clear" w:color="auto" w:fill="BDD6EE" w:themeFill="accent1" w:themeFillTint="66"/>
            <w:vAlign w:val="center"/>
          </w:tcPr>
          <w:p w14:paraId="2ACDCDDC" w14:textId="77777777" w:rsidR="0065084C" w:rsidRPr="00351151" w:rsidRDefault="0065084C" w:rsidP="006753F8">
            <w:pPr>
              <w:spacing w:after="0" w:line="360" w:lineRule="auto"/>
              <w:jc w:val="center"/>
              <w:rPr>
                <w:rFonts w:ascii="Times New Roman" w:hAnsi="Times New Roman" w:cs="Times New Roman"/>
                <w:b/>
                <w:sz w:val="26"/>
                <w:szCs w:val="26"/>
              </w:rPr>
            </w:pPr>
            <w:r w:rsidRPr="00351151">
              <w:rPr>
                <w:rFonts w:ascii="Times New Roman" w:hAnsi="Times New Roman" w:cs="Times New Roman"/>
                <w:b/>
                <w:sz w:val="26"/>
                <w:szCs w:val="26"/>
              </w:rPr>
              <w:t>Yếu tố</w:t>
            </w:r>
          </w:p>
        </w:tc>
        <w:tc>
          <w:tcPr>
            <w:tcW w:w="1530" w:type="dxa"/>
            <w:vMerge w:val="restart"/>
            <w:shd w:val="clear" w:color="auto" w:fill="BDD6EE" w:themeFill="accent1" w:themeFillTint="66"/>
            <w:vAlign w:val="center"/>
          </w:tcPr>
          <w:p w14:paraId="345F3CE6" w14:textId="78D3A18F" w:rsidR="0065084C" w:rsidRPr="00351151" w:rsidRDefault="00497368" w:rsidP="006753F8">
            <w:pPr>
              <w:spacing w:after="0" w:line="360" w:lineRule="auto"/>
              <w:jc w:val="center"/>
              <w:rPr>
                <w:rFonts w:ascii="Times New Roman" w:hAnsi="Times New Roman" w:cs="Times New Roman"/>
                <w:b/>
                <w:sz w:val="26"/>
                <w:szCs w:val="26"/>
              </w:rPr>
            </w:pPr>
            <w:r w:rsidRPr="00351151">
              <w:rPr>
                <w:rFonts w:ascii="Times New Roman" w:hAnsi="Times New Roman" w:cs="Times New Roman"/>
                <w:b/>
                <w:sz w:val="26"/>
                <w:szCs w:val="26"/>
              </w:rPr>
              <w:t>Hiểu biết</w:t>
            </w:r>
            <w:r w:rsidR="0065084C" w:rsidRPr="00351151">
              <w:rPr>
                <w:rFonts w:ascii="Times New Roman" w:hAnsi="Times New Roman" w:cs="Times New Roman"/>
                <w:b/>
                <w:sz w:val="26"/>
                <w:szCs w:val="26"/>
              </w:rPr>
              <w:t xml:space="preserve"> (%)</w:t>
            </w:r>
          </w:p>
        </w:tc>
        <w:tc>
          <w:tcPr>
            <w:tcW w:w="2370" w:type="dxa"/>
            <w:gridSpan w:val="2"/>
            <w:shd w:val="clear" w:color="auto" w:fill="BDD6EE" w:themeFill="accent1" w:themeFillTint="66"/>
            <w:vAlign w:val="center"/>
          </w:tcPr>
          <w:p w14:paraId="44B02470" w14:textId="77777777" w:rsidR="0065084C" w:rsidRPr="00351151" w:rsidRDefault="0065084C" w:rsidP="00794E8E">
            <w:pPr>
              <w:spacing w:after="0" w:line="360" w:lineRule="auto"/>
              <w:ind w:left="-57" w:right="-57"/>
              <w:jc w:val="center"/>
              <w:rPr>
                <w:rFonts w:ascii="Times New Roman" w:hAnsi="Times New Roman" w:cs="Times New Roman"/>
                <w:b/>
                <w:sz w:val="26"/>
                <w:szCs w:val="26"/>
              </w:rPr>
            </w:pPr>
            <w:r w:rsidRPr="00351151">
              <w:rPr>
                <w:rFonts w:ascii="Times New Roman" w:hAnsi="Times New Roman" w:cs="Times New Roman"/>
                <w:b/>
                <w:sz w:val="26"/>
                <w:szCs w:val="26"/>
              </w:rPr>
              <w:t>Phân tích đơn biến</w:t>
            </w:r>
          </w:p>
        </w:tc>
        <w:tc>
          <w:tcPr>
            <w:tcW w:w="2127" w:type="dxa"/>
            <w:gridSpan w:val="2"/>
            <w:shd w:val="clear" w:color="auto" w:fill="BDD6EE" w:themeFill="accent1" w:themeFillTint="66"/>
            <w:vAlign w:val="center"/>
          </w:tcPr>
          <w:p w14:paraId="3472B135" w14:textId="77777777" w:rsidR="0065084C" w:rsidRPr="00351151" w:rsidRDefault="0065084C" w:rsidP="00794E8E">
            <w:pPr>
              <w:spacing w:after="0" w:line="360" w:lineRule="auto"/>
              <w:ind w:left="-57" w:right="-57"/>
              <w:jc w:val="center"/>
              <w:rPr>
                <w:rFonts w:ascii="Times New Roman" w:hAnsi="Times New Roman" w:cs="Times New Roman"/>
                <w:b/>
                <w:sz w:val="26"/>
                <w:szCs w:val="26"/>
              </w:rPr>
            </w:pPr>
            <w:r w:rsidRPr="00351151">
              <w:rPr>
                <w:rFonts w:ascii="Times New Roman" w:hAnsi="Times New Roman" w:cs="Times New Roman"/>
                <w:b/>
                <w:sz w:val="26"/>
                <w:szCs w:val="26"/>
              </w:rPr>
              <w:t>Phân tích đa biến</w:t>
            </w:r>
          </w:p>
        </w:tc>
      </w:tr>
      <w:tr w:rsidR="0065084C" w:rsidRPr="00351151" w14:paraId="470072EC" w14:textId="77777777" w:rsidTr="00794E8E">
        <w:trPr>
          <w:tblHeader/>
          <w:jc w:val="center"/>
        </w:trPr>
        <w:tc>
          <w:tcPr>
            <w:tcW w:w="2839" w:type="dxa"/>
            <w:vMerge/>
            <w:shd w:val="clear" w:color="auto" w:fill="BDD6EE" w:themeFill="accent1" w:themeFillTint="66"/>
            <w:vAlign w:val="center"/>
          </w:tcPr>
          <w:p w14:paraId="70D929A1" w14:textId="77777777" w:rsidR="0065084C" w:rsidRPr="00351151" w:rsidRDefault="0065084C" w:rsidP="006753F8">
            <w:pPr>
              <w:spacing w:after="0" w:line="360" w:lineRule="auto"/>
              <w:jc w:val="center"/>
              <w:rPr>
                <w:rFonts w:ascii="Times New Roman" w:hAnsi="Times New Roman" w:cs="Times New Roman"/>
                <w:b/>
                <w:sz w:val="26"/>
                <w:szCs w:val="26"/>
              </w:rPr>
            </w:pPr>
          </w:p>
        </w:tc>
        <w:tc>
          <w:tcPr>
            <w:tcW w:w="1530" w:type="dxa"/>
            <w:vMerge/>
            <w:shd w:val="clear" w:color="auto" w:fill="BDD6EE" w:themeFill="accent1" w:themeFillTint="66"/>
            <w:vAlign w:val="center"/>
          </w:tcPr>
          <w:p w14:paraId="561F05D7" w14:textId="77777777" w:rsidR="0065084C" w:rsidRPr="00351151" w:rsidRDefault="0065084C" w:rsidP="006753F8">
            <w:pPr>
              <w:spacing w:after="0" w:line="360" w:lineRule="auto"/>
              <w:jc w:val="center"/>
              <w:rPr>
                <w:rFonts w:ascii="Times New Roman" w:hAnsi="Times New Roman" w:cs="Times New Roman"/>
                <w:b/>
                <w:sz w:val="26"/>
                <w:szCs w:val="26"/>
              </w:rPr>
            </w:pPr>
          </w:p>
        </w:tc>
        <w:tc>
          <w:tcPr>
            <w:tcW w:w="1093" w:type="dxa"/>
            <w:shd w:val="clear" w:color="auto" w:fill="BDD6EE" w:themeFill="accent1" w:themeFillTint="66"/>
            <w:vAlign w:val="center"/>
          </w:tcPr>
          <w:p w14:paraId="7F2FE8C9" w14:textId="5283C143" w:rsidR="0065084C" w:rsidRPr="00351151" w:rsidRDefault="0065084C" w:rsidP="006753F8">
            <w:pPr>
              <w:spacing w:after="0" w:line="360" w:lineRule="auto"/>
              <w:jc w:val="center"/>
              <w:rPr>
                <w:rFonts w:ascii="Times New Roman" w:hAnsi="Times New Roman" w:cs="Times New Roman"/>
                <w:b/>
                <w:sz w:val="26"/>
                <w:szCs w:val="26"/>
              </w:rPr>
            </w:pPr>
            <w:r w:rsidRPr="00351151">
              <w:rPr>
                <w:rFonts w:ascii="Times New Roman" w:hAnsi="Times New Roman" w:cs="Times New Roman"/>
                <w:b/>
                <w:sz w:val="26"/>
                <w:szCs w:val="26"/>
              </w:rPr>
              <w:t>OR</w:t>
            </w:r>
          </w:p>
        </w:tc>
        <w:tc>
          <w:tcPr>
            <w:tcW w:w="1277" w:type="dxa"/>
            <w:shd w:val="clear" w:color="auto" w:fill="BDD6EE" w:themeFill="accent1" w:themeFillTint="66"/>
            <w:vAlign w:val="center"/>
          </w:tcPr>
          <w:p w14:paraId="6C02657F" w14:textId="77777777" w:rsidR="0065084C" w:rsidRPr="00351151" w:rsidRDefault="0065084C" w:rsidP="006753F8">
            <w:pPr>
              <w:spacing w:after="0" w:line="360" w:lineRule="auto"/>
              <w:jc w:val="center"/>
              <w:rPr>
                <w:rFonts w:ascii="Times New Roman" w:hAnsi="Times New Roman" w:cs="Times New Roman"/>
                <w:b/>
                <w:sz w:val="26"/>
                <w:szCs w:val="26"/>
              </w:rPr>
            </w:pPr>
            <w:r w:rsidRPr="00351151">
              <w:rPr>
                <w:rFonts w:ascii="Times New Roman" w:hAnsi="Times New Roman" w:cs="Times New Roman"/>
                <w:b/>
                <w:sz w:val="26"/>
                <w:szCs w:val="26"/>
              </w:rPr>
              <w:t>95% CI</w:t>
            </w:r>
          </w:p>
        </w:tc>
        <w:tc>
          <w:tcPr>
            <w:tcW w:w="851" w:type="dxa"/>
            <w:shd w:val="clear" w:color="auto" w:fill="BDD6EE" w:themeFill="accent1" w:themeFillTint="66"/>
            <w:vAlign w:val="center"/>
          </w:tcPr>
          <w:p w14:paraId="32FCAA5B" w14:textId="239A14F6" w:rsidR="0065084C" w:rsidRPr="00351151" w:rsidRDefault="0065084C" w:rsidP="006753F8">
            <w:pPr>
              <w:spacing w:after="0" w:line="360" w:lineRule="auto"/>
              <w:jc w:val="center"/>
              <w:rPr>
                <w:rFonts w:ascii="Times New Roman" w:hAnsi="Times New Roman" w:cs="Times New Roman"/>
                <w:b/>
                <w:sz w:val="26"/>
                <w:szCs w:val="26"/>
              </w:rPr>
            </w:pPr>
            <w:r w:rsidRPr="00351151">
              <w:rPr>
                <w:rFonts w:ascii="Times New Roman" w:hAnsi="Times New Roman" w:cs="Times New Roman"/>
                <w:b/>
                <w:sz w:val="26"/>
                <w:szCs w:val="26"/>
              </w:rPr>
              <w:t>OR</w:t>
            </w:r>
          </w:p>
        </w:tc>
        <w:tc>
          <w:tcPr>
            <w:tcW w:w="1276" w:type="dxa"/>
            <w:shd w:val="clear" w:color="auto" w:fill="BDD6EE" w:themeFill="accent1" w:themeFillTint="66"/>
            <w:vAlign w:val="center"/>
          </w:tcPr>
          <w:p w14:paraId="22202A38" w14:textId="77777777" w:rsidR="0065084C" w:rsidRPr="00351151" w:rsidRDefault="0065084C" w:rsidP="006753F8">
            <w:pPr>
              <w:spacing w:after="0" w:line="360" w:lineRule="auto"/>
              <w:jc w:val="center"/>
              <w:rPr>
                <w:rFonts w:ascii="Times New Roman" w:hAnsi="Times New Roman" w:cs="Times New Roman"/>
                <w:b/>
                <w:sz w:val="26"/>
                <w:szCs w:val="26"/>
              </w:rPr>
            </w:pPr>
            <w:r w:rsidRPr="00351151">
              <w:rPr>
                <w:rFonts w:ascii="Times New Roman" w:hAnsi="Times New Roman" w:cs="Times New Roman"/>
                <w:b/>
                <w:sz w:val="26"/>
                <w:szCs w:val="26"/>
              </w:rPr>
              <w:t>95% CI</w:t>
            </w:r>
          </w:p>
        </w:tc>
      </w:tr>
      <w:tr w:rsidR="0065084C" w:rsidRPr="00351151" w14:paraId="320F9B86" w14:textId="77777777" w:rsidTr="00794E8E">
        <w:trPr>
          <w:jc w:val="center"/>
        </w:trPr>
        <w:tc>
          <w:tcPr>
            <w:tcW w:w="2839" w:type="dxa"/>
            <w:vAlign w:val="center"/>
          </w:tcPr>
          <w:p w14:paraId="774593A2" w14:textId="77777777" w:rsidR="0065084C" w:rsidRPr="00351151" w:rsidRDefault="0065084C" w:rsidP="00D128AD">
            <w:pPr>
              <w:spacing w:after="0" w:line="360" w:lineRule="auto"/>
              <w:rPr>
                <w:rFonts w:ascii="Times New Roman" w:hAnsi="Times New Roman" w:cs="Times New Roman"/>
                <w:sz w:val="26"/>
                <w:szCs w:val="26"/>
              </w:rPr>
            </w:pPr>
            <w:r w:rsidRPr="00351151">
              <w:rPr>
                <w:rFonts w:ascii="Times New Roman" w:hAnsi="Times New Roman" w:cs="Times New Roman"/>
                <w:sz w:val="26"/>
                <w:szCs w:val="26"/>
              </w:rPr>
              <w:t>Nhóm tuổi</w:t>
            </w:r>
          </w:p>
          <w:p w14:paraId="433DAE21" w14:textId="69E9DBCA" w:rsidR="0065084C" w:rsidRPr="00351151" w:rsidRDefault="00344558" w:rsidP="00D128AD">
            <w:pPr>
              <w:spacing w:after="0" w:line="360" w:lineRule="auto"/>
              <w:ind w:left="720"/>
              <w:rPr>
                <w:rFonts w:ascii="Times New Roman" w:hAnsi="Times New Roman" w:cs="Times New Roman"/>
                <w:sz w:val="26"/>
                <w:szCs w:val="26"/>
              </w:rPr>
            </w:pPr>
            <w:r w:rsidRPr="00351151">
              <w:rPr>
                <w:rFonts w:ascii="Times New Roman" w:hAnsi="Times New Roman" w:cs="Times New Roman"/>
                <w:sz w:val="26"/>
                <w:szCs w:val="26"/>
              </w:rPr>
              <w:t>&lt;</w:t>
            </w:r>
            <w:r w:rsidR="0065084C" w:rsidRPr="00351151">
              <w:rPr>
                <w:rFonts w:ascii="Times New Roman" w:hAnsi="Times New Roman" w:cs="Times New Roman"/>
                <w:sz w:val="26"/>
                <w:szCs w:val="26"/>
              </w:rPr>
              <w:t xml:space="preserve">40 </w:t>
            </w:r>
          </w:p>
          <w:p w14:paraId="304E00A1" w14:textId="77777777" w:rsidR="0065084C" w:rsidRPr="00351151" w:rsidRDefault="0065084C" w:rsidP="00D128AD">
            <w:pPr>
              <w:spacing w:after="0" w:line="360" w:lineRule="auto"/>
              <w:ind w:left="720"/>
              <w:rPr>
                <w:rFonts w:ascii="Times New Roman" w:hAnsi="Times New Roman" w:cs="Times New Roman"/>
                <w:sz w:val="26"/>
                <w:szCs w:val="26"/>
              </w:rPr>
            </w:pPr>
            <w:r w:rsidRPr="00351151">
              <w:rPr>
                <w:rFonts w:ascii="Times New Roman" w:hAnsi="Times New Roman" w:cs="Times New Roman"/>
                <w:sz w:val="26"/>
                <w:szCs w:val="26"/>
              </w:rPr>
              <w:t>≥40</w:t>
            </w:r>
          </w:p>
        </w:tc>
        <w:tc>
          <w:tcPr>
            <w:tcW w:w="1530" w:type="dxa"/>
            <w:vAlign w:val="center"/>
          </w:tcPr>
          <w:p w14:paraId="3B7AF5C2" w14:textId="77777777" w:rsidR="0065084C" w:rsidRPr="00351151" w:rsidRDefault="0065084C" w:rsidP="00D128AD">
            <w:pPr>
              <w:spacing w:after="0" w:line="360" w:lineRule="auto"/>
              <w:jc w:val="center"/>
              <w:rPr>
                <w:rFonts w:ascii="Times New Roman" w:hAnsi="Times New Roman" w:cs="Times New Roman"/>
                <w:sz w:val="26"/>
                <w:szCs w:val="26"/>
              </w:rPr>
            </w:pPr>
          </w:p>
          <w:p w14:paraId="7732E213" w14:textId="78A8C5AB" w:rsidR="0065084C" w:rsidRPr="00351151" w:rsidRDefault="008F7B0D"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136 (48,7)</w:t>
            </w:r>
          </w:p>
          <w:p w14:paraId="7617E17E" w14:textId="33ECBEE5" w:rsidR="0065084C" w:rsidRPr="00351151" w:rsidRDefault="008F7B0D"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348</w:t>
            </w:r>
            <w:r w:rsidR="0065084C" w:rsidRPr="00351151">
              <w:rPr>
                <w:rFonts w:ascii="Times New Roman" w:hAnsi="Times New Roman" w:cs="Times New Roman"/>
                <w:sz w:val="26"/>
                <w:szCs w:val="26"/>
              </w:rPr>
              <w:t xml:space="preserve"> (</w:t>
            </w:r>
            <w:r w:rsidRPr="00351151">
              <w:rPr>
                <w:rFonts w:ascii="Times New Roman" w:hAnsi="Times New Roman" w:cs="Times New Roman"/>
                <w:sz w:val="26"/>
                <w:szCs w:val="26"/>
              </w:rPr>
              <w:t>53,6</w:t>
            </w:r>
            <w:r w:rsidR="0065084C" w:rsidRPr="00351151">
              <w:rPr>
                <w:rFonts w:ascii="Times New Roman" w:hAnsi="Times New Roman" w:cs="Times New Roman"/>
                <w:sz w:val="26"/>
                <w:szCs w:val="26"/>
              </w:rPr>
              <w:t>)</w:t>
            </w:r>
          </w:p>
        </w:tc>
        <w:tc>
          <w:tcPr>
            <w:tcW w:w="1093" w:type="dxa"/>
            <w:vAlign w:val="center"/>
          </w:tcPr>
          <w:p w14:paraId="0D32A2E0" w14:textId="77777777" w:rsidR="0065084C" w:rsidRPr="00351151" w:rsidRDefault="0065084C" w:rsidP="00D128AD">
            <w:pPr>
              <w:spacing w:after="0" w:line="360" w:lineRule="auto"/>
              <w:jc w:val="center"/>
              <w:rPr>
                <w:rFonts w:ascii="Times New Roman" w:hAnsi="Times New Roman" w:cs="Times New Roman"/>
                <w:sz w:val="26"/>
                <w:szCs w:val="26"/>
              </w:rPr>
            </w:pPr>
          </w:p>
          <w:p w14:paraId="6A9F27D7" w14:textId="4B328C25" w:rsidR="0065084C" w:rsidRPr="00351151" w:rsidRDefault="0065084C"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0,</w:t>
            </w:r>
            <w:r w:rsidR="008F7B0D" w:rsidRPr="00351151">
              <w:rPr>
                <w:rFonts w:ascii="Times New Roman" w:hAnsi="Times New Roman" w:cs="Times New Roman"/>
                <w:sz w:val="26"/>
                <w:szCs w:val="26"/>
              </w:rPr>
              <w:t>8</w:t>
            </w:r>
          </w:p>
        </w:tc>
        <w:tc>
          <w:tcPr>
            <w:tcW w:w="1277" w:type="dxa"/>
            <w:vAlign w:val="center"/>
          </w:tcPr>
          <w:p w14:paraId="76C85358" w14:textId="77777777" w:rsidR="0065084C" w:rsidRPr="00351151" w:rsidRDefault="0065084C" w:rsidP="00D128AD">
            <w:pPr>
              <w:spacing w:after="0" w:line="360" w:lineRule="auto"/>
              <w:jc w:val="center"/>
              <w:rPr>
                <w:rFonts w:ascii="Times New Roman" w:hAnsi="Times New Roman" w:cs="Times New Roman"/>
                <w:sz w:val="26"/>
                <w:szCs w:val="26"/>
              </w:rPr>
            </w:pPr>
          </w:p>
          <w:p w14:paraId="7E325AEA" w14:textId="7E8D9945" w:rsidR="0065084C" w:rsidRPr="00351151" w:rsidRDefault="008F7B0D"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0,62-1,09</w:t>
            </w:r>
          </w:p>
        </w:tc>
        <w:tc>
          <w:tcPr>
            <w:tcW w:w="851" w:type="dxa"/>
            <w:vAlign w:val="center"/>
          </w:tcPr>
          <w:p w14:paraId="6CD6BE43" w14:textId="77777777" w:rsidR="0065084C" w:rsidRPr="00351151" w:rsidRDefault="0065084C" w:rsidP="00D128AD">
            <w:pPr>
              <w:spacing w:after="0" w:line="360" w:lineRule="auto"/>
              <w:jc w:val="center"/>
              <w:rPr>
                <w:rFonts w:ascii="Times New Roman" w:hAnsi="Times New Roman" w:cs="Times New Roman"/>
                <w:sz w:val="26"/>
                <w:szCs w:val="26"/>
              </w:rPr>
            </w:pPr>
          </w:p>
          <w:p w14:paraId="054E08E7" w14:textId="63C2FD18" w:rsidR="0065084C" w:rsidRPr="00351151" w:rsidRDefault="000D50C6"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0,8</w:t>
            </w:r>
          </w:p>
        </w:tc>
        <w:tc>
          <w:tcPr>
            <w:tcW w:w="1276" w:type="dxa"/>
            <w:vAlign w:val="center"/>
          </w:tcPr>
          <w:p w14:paraId="1DB84370" w14:textId="77777777" w:rsidR="0065084C" w:rsidRPr="00351151" w:rsidRDefault="0065084C" w:rsidP="00D128AD">
            <w:pPr>
              <w:spacing w:after="0" w:line="360" w:lineRule="auto"/>
              <w:jc w:val="center"/>
              <w:rPr>
                <w:rFonts w:ascii="Times New Roman" w:hAnsi="Times New Roman" w:cs="Times New Roman"/>
                <w:sz w:val="26"/>
                <w:szCs w:val="26"/>
              </w:rPr>
            </w:pPr>
          </w:p>
          <w:p w14:paraId="40FFD809" w14:textId="1337F6AE" w:rsidR="0065084C" w:rsidRPr="00351151" w:rsidRDefault="000D50C6"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0,57</w:t>
            </w:r>
            <w:r w:rsidR="0065084C" w:rsidRPr="00351151">
              <w:rPr>
                <w:rFonts w:ascii="Times New Roman" w:hAnsi="Times New Roman" w:cs="Times New Roman"/>
                <w:sz w:val="26"/>
                <w:szCs w:val="26"/>
              </w:rPr>
              <w:t>-1,</w:t>
            </w:r>
            <w:r w:rsidRPr="00351151">
              <w:rPr>
                <w:rFonts w:ascii="Times New Roman" w:hAnsi="Times New Roman" w:cs="Times New Roman"/>
                <w:sz w:val="26"/>
                <w:szCs w:val="26"/>
              </w:rPr>
              <w:t>06</w:t>
            </w:r>
          </w:p>
        </w:tc>
      </w:tr>
      <w:tr w:rsidR="0065084C" w:rsidRPr="00351151" w14:paraId="76194105" w14:textId="77777777" w:rsidTr="00794E8E">
        <w:trPr>
          <w:jc w:val="center"/>
        </w:trPr>
        <w:tc>
          <w:tcPr>
            <w:tcW w:w="2839" w:type="dxa"/>
            <w:vAlign w:val="center"/>
          </w:tcPr>
          <w:p w14:paraId="1BCE3DBF" w14:textId="77777777" w:rsidR="0065084C" w:rsidRPr="00351151" w:rsidRDefault="0065084C" w:rsidP="00D128AD">
            <w:pPr>
              <w:spacing w:after="0" w:line="360" w:lineRule="auto"/>
              <w:rPr>
                <w:rFonts w:ascii="Times New Roman" w:hAnsi="Times New Roman" w:cs="Times New Roman"/>
                <w:sz w:val="26"/>
                <w:szCs w:val="26"/>
              </w:rPr>
            </w:pPr>
            <w:r w:rsidRPr="00351151">
              <w:rPr>
                <w:rFonts w:ascii="Times New Roman" w:hAnsi="Times New Roman" w:cs="Times New Roman"/>
                <w:sz w:val="26"/>
                <w:szCs w:val="26"/>
              </w:rPr>
              <w:t>Giới tính</w:t>
            </w:r>
          </w:p>
          <w:p w14:paraId="52238899" w14:textId="77777777" w:rsidR="0065084C" w:rsidRPr="00351151" w:rsidRDefault="0065084C" w:rsidP="00D128AD">
            <w:pPr>
              <w:spacing w:after="0" w:line="360" w:lineRule="auto"/>
              <w:ind w:left="720"/>
              <w:rPr>
                <w:rFonts w:ascii="Times New Roman" w:hAnsi="Times New Roman" w:cs="Times New Roman"/>
                <w:sz w:val="26"/>
                <w:szCs w:val="26"/>
              </w:rPr>
            </w:pPr>
            <w:r w:rsidRPr="00351151">
              <w:rPr>
                <w:rFonts w:ascii="Times New Roman" w:hAnsi="Times New Roman" w:cs="Times New Roman"/>
                <w:sz w:val="26"/>
                <w:szCs w:val="26"/>
              </w:rPr>
              <w:t xml:space="preserve">Nam </w:t>
            </w:r>
          </w:p>
          <w:p w14:paraId="383C48F9" w14:textId="77777777" w:rsidR="0065084C" w:rsidRPr="00351151" w:rsidRDefault="0065084C" w:rsidP="00D128AD">
            <w:pPr>
              <w:spacing w:after="0" w:line="360" w:lineRule="auto"/>
              <w:ind w:left="720"/>
              <w:rPr>
                <w:rFonts w:ascii="Times New Roman" w:hAnsi="Times New Roman" w:cs="Times New Roman"/>
                <w:sz w:val="26"/>
                <w:szCs w:val="26"/>
              </w:rPr>
            </w:pPr>
            <w:r w:rsidRPr="00351151">
              <w:rPr>
                <w:rFonts w:ascii="Times New Roman" w:hAnsi="Times New Roman" w:cs="Times New Roman"/>
                <w:sz w:val="26"/>
                <w:szCs w:val="26"/>
              </w:rPr>
              <w:t>Nữ</w:t>
            </w:r>
          </w:p>
        </w:tc>
        <w:tc>
          <w:tcPr>
            <w:tcW w:w="1530" w:type="dxa"/>
            <w:vAlign w:val="center"/>
          </w:tcPr>
          <w:p w14:paraId="7BC847CE" w14:textId="77777777" w:rsidR="0065084C" w:rsidRPr="00351151" w:rsidRDefault="0065084C" w:rsidP="00D128AD">
            <w:pPr>
              <w:spacing w:after="0" w:line="360" w:lineRule="auto"/>
              <w:jc w:val="center"/>
              <w:rPr>
                <w:rFonts w:ascii="Times New Roman" w:hAnsi="Times New Roman" w:cs="Times New Roman"/>
                <w:sz w:val="26"/>
                <w:szCs w:val="26"/>
              </w:rPr>
            </w:pPr>
          </w:p>
          <w:p w14:paraId="765BF34B" w14:textId="77777777" w:rsidR="0065084C" w:rsidRPr="00351151" w:rsidRDefault="008F7B0D"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275 (52,9)</w:t>
            </w:r>
          </w:p>
          <w:p w14:paraId="7F115E00" w14:textId="2ABB1448" w:rsidR="008F7B0D" w:rsidRPr="00351151" w:rsidRDefault="008F7B0D"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209 (51,2)</w:t>
            </w:r>
          </w:p>
        </w:tc>
        <w:tc>
          <w:tcPr>
            <w:tcW w:w="1093" w:type="dxa"/>
            <w:vAlign w:val="center"/>
          </w:tcPr>
          <w:p w14:paraId="58501A70" w14:textId="77777777" w:rsidR="0065084C" w:rsidRPr="00351151" w:rsidRDefault="0065084C" w:rsidP="00D128AD">
            <w:pPr>
              <w:spacing w:after="0" w:line="360" w:lineRule="auto"/>
              <w:jc w:val="center"/>
              <w:rPr>
                <w:rFonts w:ascii="Times New Roman" w:hAnsi="Times New Roman" w:cs="Times New Roman"/>
                <w:sz w:val="26"/>
                <w:szCs w:val="26"/>
              </w:rPr>
            </w:pPr>
          </w:p>
          <w:p w14:paraId="3C99BE9C" w14:textId="24B63620" w:rsidR="0065084C" w:rsidRPr="00351151" w:rsidRDefault="008F7B0D" w:rsidP="006753F8">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1,1</w:t>
            </w:r>
          </w:p>
        </w:tc>
        <w:tc>
          <w:tcPr>
            <w:tcW w:w="1277" w:type="dxa"/>
            <w:vAlign w:val="center"/>
          </w:tcPr>
          <w:p w14:paraId="71323E8F" w14:textId="77777777" w:rsidR="0065084C" w:rsidRPr="00351151" w:rsidRDefault="0065084C" w:rsidP="00D128AD">
            <w:pPr>
              <w:spacing w:after="0" w:line="360" w:lineRule="auto"/>
              <w:jc w:val="center"/>
              <w:rPr>
                <w:rFonts w:ascii="Times New Roman" w:hAnsi="Times New Roman" w:cs="Times New Roman"/>
                <w:sz w:val="26"/>
                <w:szCs w:val="26"/>
              </w:rPr>
            </w:pPr>
          </w:p>
          <w:p w14:paraId="2F96F6A0" w14:textId="68E8A192" w:rsidR="0065084C" w:rsidRPr="00351151" w:rsidRDefault="008F7B0D"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0,82-1,39</w:t>
            </w:r>
          </w:p>
        </w:tc>
        <w:tc>
          <w:tcPr>
            <w:tcW w:w="851" w:type="dxa"/>
            <w:vAlign w:val="center"/>
          </w:tcPr>
          <w:p w14:paraId="4D802992" w14:textId="77777777" w:rsidR="0065084C" w:rsidRPr="00351151" w:rsidRDefault="0065084C" w:rsidP="00D128AD">
            <w:pPr>
              <w:spacing w:after="0" w:line="360" w:lineRule="auto"/>
              <w:jc w:val="center"/>
              <w:rPr>
                <w:rFonts w:ascii="Times New Roman" w:hAnsi="Times New Roman" w:cs="Times New Roman"/>
                <w:sz w:val="26"/>
                <w:szCs w:val="26"/>
              </w:rPr>
            </w:pPr>
          </w:p>
          <w:p w14:paraId="48C7B0E3" w14:textId="2D06B067" w:rsidR="0065084C" w:rsidRPr="00351151" w:rsidRDefault="0065084C"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1,</w:t>
            </w:r>
            <w:r w:rsidR="000D50C6" w:rsidRPr="00351151">
              <w:rPr>
                <w:rFonts w:ascii="Times New Roman" w:hAnsi="Times New Roman" w:cs="Times New Roman"/>
                <w:sz w:val="26"/>
                <w:szCs w:val="26"/>
              </w:rPr>
              <w:t>2</w:t>
            </w:r>
          </w:p>
        </w:tc>
        <w:tc>
          <w:tcPr>
            <w:tcW w:w="1276" w:type="dxa"/>
            <w:vAlign w:val="center"/>
          </w:tcPr>
          <w:p w14:paraId="2FD9CF0E" w14:textId="77777777" w:rsidR="0065084C" w:rsidRPr="00351151" w:rsidRDefault="0065084C" w:rsidP="00D128AD">
            <w:pPr>
              <w:spacing w:after="0" w:line="360" w:lineRule="auto"/>
              <w:jc w:val="center"/>
              <w:rPr>
                <w:rFonts w:ascii="Times New Roman" w:hAnsi="Times New Roman" w:cs="Times New Roman"/>
                <w:sz w:val="26"/>
                <w:szCs w:val="26"/>
              </w:rPr>
            </w:pPr>
          </w:p>
          <w:p w14:paraId="51E916B7" w14:textId="7F47B6C3" w:rsidR="0065084C" w:rsidRPr="00351151" w:rsidRDefault="000D50C6"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0,90</w:t>
            </w:r>
            <w:r w:rsidR="0065084C" w:rsidRPr="00351151">
              <w:rPr>
                <w:rFonts w:ascii="Times New Roman" w:hAnsi="Times New Roman" w:cs="Times New Roman"/>
                <w:sz w:val="26"/>
                <w:szCs w:val="26"/>
              </w:rPr>
              <w:t>-1,</w:t>
            </w:r>
            <w:r w:rsidRPr="00351151">
              <w:rPr>
                <w:rFonts w:ascii="Times New Roman" w:hAnsi="Times New Roman" w:cs="Times New Roman"/>
                <w:sz w:val="26"/>
                <w:szCs w:val="26"/>
              </w:rPr>
              <w:t>58</w:t>
            </w:r>
          </w:p>
        </w:tc>
      </w:tr>
      <w:tr w:rsidR="0065084C" w:rsidRPr="00351151" w14:paraId="3491789E" w14:textId="77777777" w:rsidTr="00794E8E">
        <w:trPr>
          <w:jc w:val="center"/>
        </w:trPr>
        <w:tc>
          <w:tcPr>
            <w:tcW w:w="2839" w:type="dxa"/>
            <w:vAlign w:val="center"/>
          </w:tcPr>
          <w:p w14:paraId="41E05527" w14:textId="40918C2B" w:rsidR="0065084C" w:rsidRPr="00351151" w:rsidRDefault="0065084C" w:rsidP="00D128AD">
            <w:pPr>
              <w:spacing w:after="0" w:line="360" w:lineRule="auto"/>
              <w:rPr>
                <w:rFonts w:ascii="Times New Roman" w:hAnsi="Times New Roman" w:cs="Times New Roman"/>
                <w:sz w:val="26"/>
                <w:szCs w:val="26"/>
              </w:rPr>
            </w:pPr>
            <w:r w:rsidRPr="00351151">
              <w:rPr>
                <w:rFonts w:ascii="Times New Roman" w:hAnsi="Times New Roman" w:cs="Times New Roman"/>
                <w:sz w:val="26"/>
                <w:szCs w:val="26"/>
              </w:rPr>
              <w:t>Học vấn</w:t>
            </w:r>
          </w:p>
          <w:p w14:paraId="562F8837" w14:textId="77777777" w:rsidR="0065084C" w:rsidRPr="00351151" w:rsidRDefault="0065084C" w:rsidP="00D128AD">
            <w:pPr>
              <w:spacing w:after="0" w:line="360" w:lineRule="auto"/>
              <w:ind w:left="720"/>
              <w:rPr>
                <w:rFonts w:ascii="Times New Roman" w:hAnsi="Times New Roman" w:cs="Times New Roman"/>
                <w:sz w:val="26"/>
                <w:szCs w:val="26"/>
              </w:rPr>
            </w:pPr>
            <w:r w:rsidRPr="00351151">
              <w:rPr>
                <w:rFonts w:ascii="Times New Roman" w:hAnsi="Times New Roman" w:cs="Times New Roman"/>
                <w:sz w:val="26"/>
                <w:szCs w:val="26"/>
              </w:rPr>
              <w:t>Dưới PTTH</w:t>
            </w:r>
          </w:p>
          <w:p w14:paraId="78899805" w14:textId="77777777" w:rsidR="0065084C" w:rsidRPr="00351151" w:rsidRDefault="0065084C" w:rsidP="00D128AD">
            <w:pPr>
              <w:spacing w:after="0" w:line="360" w:lineRule="auto"/>
              <w:ind w:left="720"/>
              <w:rPr>
                <w:rFonts w:ascii="Times New Roman" w:hAnsi="Times New Roman" w:cs="Times New Roman"/>
                <w:sz w:val="26"/>
                <w:szCs w:val="26"/>
              </w:rPr>
            </w:pPr>
            <w:r w:rsidRPr="00351151">
              <w:rPr>
                <w:rFonts w:ascii="Times New Roman" w:hAnsi="Times New Roman" w:cs="Times New Roman"/>
                <w:sz w:val="26"/>
                <w:szCs w:val="26"/>
              </w:rPr>
              <w:t>PTTH</w:t>
            </w:r>
          </w:p>
        </w:tc>
        <w:tc>
          <w:tcPr>
            <w:tcW w:w="1530" w:type="dxa"/>
            <w:vAlign w:val="center"/>
          </w:tcPr>
          <w:p w14:paraId="5199E330" w14:textId="77777777" w:rsidR="0065084C" w:rsidRPr="00351151" w:rsidRDefault="0065084C" w:rsidP="00D128AD">
            <w:pPr>
              <w:spacing w:after="0" w:line="360" w:lineRule="auto"/>
              <w:jc w:val="center"/>
              <w:rPr>
                <w:rFonts w:ascii="Times New Roman" w:hAnsi="Times New Roman" w:cs="Times New Roman"/>
                <w:sz w:val="26"/>
                <w:szCs w:val="26"/>
              </w:rPr>
            </w:pPr>
          </w:p>
          <w:p w14:paraId="17AD8D85" w14:textId="5C2A5964" w:rsidR="0065084C" w:rsidRPr="00351151" w:rsidRDefault="008F7B0D"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201</w:t>
            </w:r>
            <w:r w:rsidR="0065084C" w:rsidRPr="00351151">
              <w:rPr>
                <w:rFonts w:ascii="Times New Roman" w:hAnsi="Times New Roman" w:cs="Times New Roman"/>
                <w:sz w:val="26"/>
                <w:szCs w:val="26"/>
              </w:rPr>
              <w:t xml:space="preserve"> (</w:t>
            </w:r>
            <w:r w:rsidRPr="00351151">
              <w:rPr>
                <w:rFonts w:ascii="Times New Roman" w:hAnsi="Times New Roman" w:cs="Times New Roman"/>
                <w:sz w:val="26"/>
                <w:szCs w:val="26"/>
              </w:rPr>
              <w:t>50,5</w:t>
            </w:r>
            <w:r w:rsidR="0065084C" w:rsidRPr="00351151">
              <w:rPr>
                <w:rFonts w:ascii="Times New Roman" w:hAnsi="Times New Roman" w:cs="Times New Roman"/>
                <w:sz w:val="26"/>
                <w:szCs w:val="26"/>
              </w:rPr>
              <w:t>)</w:t>
            </w:r>
          </w:p>
          <w:p w14:paraId="781ADC10" w14:textId="51732767" w:rsidR="0065084C" w:rsidRPr="00351151" w:rsidRDefault="008F7B0D"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283</w:t>
            </w:r>
            <w:r w:rsidR="0065084C" w:rsidRPr="00351151">
              <w:rPr>
                <w:rFonts w:ascii="Times New Roman" w:hAnsi="Times New Roman" w:cs="Times New Roman"/>
                <w:sz w:val="26"/>
                <w:szCs w:val="26"/>
              </w:rPr>
              <w:t xml:space="preserve"> (</w:t>
            </w:r>
            <w:r w:rsidRPr="00351151">
              <w:rPr>
                <w:rFonts w:ascii="Times New Roman" w:hAnsi="Times New Roman" w:cs="Times New Roman"/>
                <w:sz w:val="26"/>
                <w:szCs w:val="26"/>
              </w:rPr>
              <w:t>53,4</w:t>
            </w:r>
            <w:r w:rsidR="0065084C" w:rsidRPr="00351151">
              <w:rPr>
                <w:rFonts w:ascii="Times New Roman" w:hAnsi="Times New Roman" w:cs="Times New Roman"/>
                <w:sz w:val="26"/>
                <w:szCs w:val="26"/>
              </w:rPr>
              <w:t>)</w:t>
            </w:r>
          </w:p>
        </w:tc>
        <w:tc>
          <w:tcPr>
            <w:tcW w:w="1093" w:type="dxa"/>
            <w:vAlign w:val="center"/>
          </w:tcPr>
          <w:p w14:paraId="39794D38" w14:textId="77777777" w:rsidR="0065084C" w:rsidRPr="00351151" w:rsidRDefault="0065084C" w:rsidP="00D128AD">
            <w:pPr>
              <w:spacing w:after="0" w:line="360" w:lineRule="auto"/>
              <w:jc w:val="center"/>
              <w:rPr>
                <w:rFonts w:ascii="Times New Roman" w:hAnsi="Times New Roman" w:cs="Times New Roman"/>
                <w:sz w:val="26"/>
                <w:szCs w:val="26"/>
              </w:rPr>
            </w:pPr>
          </w:p>
          <w:p w14:paraId="7D943D79" w14:textId="77777777" w:rsidR="0065084C" w:rsidRPr="00351151" w:rsidRDefault="0065084C"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1,1</w:t>
            </w:r>
          </w:p>
        </w:tc>
        <w:tc>
          <w:tcPr>
            <w:tcW w:w="1277" w:type="dxa"/>
            <w:vAlign w:val="center"/>
          </w:tcPr>
          <w:p w14:paraId="3B074CE2" w14:textId="77777777" w:rsidR="0065084C" w:rsidRPr="00351151" w:rsidRDefault="0065084C" w:rsidP="00D128AD">
            <w:pPr>
              <w:spacing w:after="0" w:line="360" w:lineRule="auto"/>
              <w:jc w:val="center"/>
              <w:rPr>
                <w:rFonts w:ascii="Times New Roman" w:hAnsi="Times New Roman" w:cs="Times New Roman"/>
                <w:sz w:val="26"/>
                <w:szCs w:val="26"/>
              </w:rPr>
            </w:pPr>
          </w:p>
          <w:p w14:paraId="221D52BE" w14:textId="77777777" w:rsidR="0065084C" w:rsidRPr="00351151" w:rsidRDefault="0065084C" w:rsidP="00D128AD">
            <w:pPr>
              <w:spacing w:after="0" w:line="360" w:lineRule="auto"/>
              <w:rPr>
                <w:rFonts w:ascii="Times New Roman" w:hAnsi="Times New Roman" w:cs="Times New Roman"/>
                <w:sz w:val="26"/>
                <w:szCs w:val="26"/>
              </w:rPr>
            </w:pPr>
            <w:r w:rsidRPr="00351151">
              <w:rPr>
                <w:rFonts w:ascii="Times New Roman" w:hAnsi="Times New Roman" w:cs="Times New Roman"/>
                <w:sz w:val="26"/>
                <w:szCs w:val="26"/>
              </w:rPr>
              <w:t>0,80-1,38</w:t>
            </w:r>
          </w:p>
        </w:tc>
        <w:tc>
          <w:tcPr>
            <w:tcW w:w="851" w:type="dxa"/>
            <w:vAlign w:val="center"/>
          </w:tcPr>
          <w:p w14:paraId="59FC184A" w14:textId="77777777" w:rsidR="0065084C" w:rsidRPr="00351151" w:rsidRDefault="0065084C" w:rsidP="00D128AD">
            <w:pPr>
              <w:spacing w:after="0" w:line="360" w:lineRule="auto"/>
              <w:jc w:val="center"/>
              <w:rPr>
                <w:rFonts w:ascii="Times New Roman" w:hAnsi="Times New Roman" w:cs="Times New Roman"/>
                <w:sz w:val="26"/>
                <w:szCs w:val="26"/>
              </w:rPr>
            </w:pPr>
          </w:p>
          <w:p w14:paraId="373CC3D9" w14:textId="66288DF4" w:rsidR="0065084C" w:rsidRPr="00351151" w:rsidRDefault="0065084C"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0,</w:t>
            </w:r>
            <w:r w:rsidR="000D50C6" w:rsidRPr="00351151">
              <w:rPr>
                <w:rFonts w:ascii="Times New Roman" w:hAnsi="Times New Roman" w:cs="Times New Roman"/>
                <w:sz w:val="26"/>
                <w:szCs w:val="26"/>
              </w:rPr>
              <w:t>9</w:t>
            </w:r>
          </w:p>
        </w:tc>
        <w:tc>
          <w:tcPr>
            <w:tcW w:w="1276" w:type="dxa"/>
            <w:vAlign w:val="center"/>
          </w:tcPr>
          <w:p w14:paraId="31322410" w14:textId="77777777" w:rsidR="0065084C" w:rsidRPr="00351151" w:rsidRDefault="0065084C" w:rsidP="00D128AD">
            <w:pPr>
              <w:spacing w:after="0" w:line="360" w:lineRule="auto"/>
              <w:jc w:val="center"/>
              <w:rPr>
                <w:rFonts w:ascii="Times New Roman" w:hAnsi="Times New Roman" w:cs="Times New Roman"/>
                <w:sz w:val="26"/>
                <w:szCs w:val="26"/>
              </w:rPr>
            </w:pPr>
          </w:p>
          <w:p w14:paraId="6B9E578C" w14:textId="22A57271" w:rsidR="0065084C" w:rsidRPr="00351151" w:rsidRDefault="000D50C6"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0,</w:t>
            </w:r>
            <w:r w:rsidR="0065084C" w:rsidRPr="00351151">
              <w:rPr>
                <w:rFonts w:ascii="Times New Roman" w:hAnsi="Times New Roman" w:cs="Times New Roman"/>
                <w:sz w:val="26"/>
                <w:szCs w:val="26"/>
              </w:rPr>
              <w:t>6</w:t>
            </w:r>
            <w:r w:rsidRPr="00351151">
              <w:rPr>
                <w:rFonts w:ascii="Times New Roman" w:hAnsi="Times New Roman" w:cs="Times New Roman"/>
                <w:sz w:val="26"/>
                <w:szCs w:val="26"/>
              </w:rPr>
              <w:t>0</w:t>
            </w:r>
            <w:r w:rsidR="0065084C" w:rsidRPr="00351151">
              <w:rPr>
                <w:rFonts w:ascii="Times New Roman" w:hAnsi="Times New Roman" w:cs="Times New Roman"/>
                <w:sz w:val="26"/>
                <w:szCs w:val="26"/>
              </w:rPr>
              <w:t>-1,</w:t>
            </w:r>
            <w:r w:rsidRPr="00351151">
              <w:rPr>
                <w:rFonts w:ascii="Times New Roman" w:hAnsi="Times New Roman" w:cs="Times New Roman"/>
                <w:sz w:val="26"/>
                <w:szCs w:val="26"/>
              </w:rPr>
              <w:t>22</w:t>
            </w:r>
          </w:p>
        </w:tc>
      </w:tr>
      <w:tr w:rsidR="0065084C" w:rsidRPr="00351151" w14:paraId="35963480" w14:textId="77777777" w:rsidTr="00794E8E">
        <w:trPr>
          <w:jc w:val="center"/>
        </w:trPr>
        <w:tc>
          <w:tcPr>
            <w:tcW w:w="2839" w:type="dxa"/>
            <w:vAlign w:val="center"/>
          </w:tcPr>
          <w:p w14:paraId="4BCD0875" w14:textId="77777777" w:rsidR="0065084C" w:rsidRPr="00351151" w:rsidRDefault="0065084C" w:rsidP="00D128AD">
            <w:pPr>
              <w:spacing w:after="0" w:line="360" w:lineRule="auto"/>
              <w:rPr>
                <w:rFonts w:ascii="Times New Roman" w:hAnsi="Times New Roman" w:cs="Times New Roman"/>
                <w:sz w:val="26"/>
                <w:szCs w:val="26"/>
              </w:rPr>
            </w:pPr>
            <w:r w:rsidRPr="00351151">
              <w:rPr>
                <w:rFonts w:ascii="Times New Roman" w:hAnsi="Times New Roman" w:cs="Times New Roman"/>
                <w:sz w:val="26"/>
                <w:szCs w:val="26"/>
              </w:rPr>
              <w:t>Hôn nhân</w:t>
            </w:r>
          </w:p>
          <w:p w14:paraId="13CA6026" w14:textId="77777777" w:rsidR="0065084C" w:rsidRPr="00351151" w:rsidRDefault="0065084C" w:rsidP="00D128AD">
            <w:pPr>
              <w:spacing w:after="0" w:line="360" w:lineRule="auto"/>
              <w:ind w:left="720"/>
              <w:rPr>
                <w:rFonts w:ascii="Times New Roman" w:hAnsi="Times New Roman" w:cs="Times New Roman"/>
                <w:sz w:val="26"/>
                <w:szCs w:val="26"/>
              </w:rPr>
            </w:pPr>
            <w:r w:rsidRPr="00351151">
              <w:rPr>
                <w:rFonts w:ascii="Times New Roman" w:hAnsi="Times New Roman" w:cs="Times New Roman"/>
                <w:sz w:val="26"/>
                <w:szCs w:val="26"/>
              </w:rPr>
              <w:t>Có vợ/chồng</w:t>
            </w:r>
          </w:p>
          <w:p w14:paraId="55D75E01" w14:textId="77777777" w:rsidR="0065084C" w:rsidRPr="00351151" w:rsidRDefault="0065084C" w:rsidP="00D128AD">
            <w:pPr>
              <w:spacing w:after="0" w:line="360" w:lineRule="auto"/>
              <w:ind w:left="720"/>
              <w:rPr>
                <w:rFonts w:ascii="Times New Roman" w:hAnsi="Times New Roman" w:cs="Times New Roman"/>
                <w:sz w:val="26"/>
                <w:szCs w:val="26"/>
              </w:rPr>
            </w:pPr>
            <w:r w:rsidRPr="00351151">
              <w:rPr>
                <w:rFonts w:ascii="Times New Roman" w:hAnsi="Times New Roman" w:cs="Times New Roman"/>
                <w:sz w:val="26"/>
                <w:szCs w:val="26"/>
              </w:rPr>
              <w:t>Chưa</w:t>
            </w:r>
          </w:p>
        </w:tc>
        <w:tc>
          <w:tcPr>
            <w:tcW w:w="1530" w:type="dxa"/>
            <w:vAlign w:val="center"/>
          </w:tcPr>
          <w:p w14:paraId="423E4227" w14:textId="77777777" w:rsidR="0065084C" w:rsidRPr="00351151" w:rsidRDefault="0065084C" w:rsidP="00D128AD">
            <w:pPr>
              <w:spacing w:after="0" w:line="360" w:lineRule="auto"/>
              <w:jc w:val="center"/>
              <w:rPr>
                <w:rFonts w:ascii="Times New Roman" w:hAnsi="Times New Roman" w:cs="Times New Roman"/>
                <w:sz w:val="26"/>
                <w:szCs w:val="26"/>
              </w:rPr>
            </w:pPr>
          </w:p>
          <w:p w14:paraId="697C9A52" w14:textId="1573279A" w:rsidR="0065084C" w:rsidRPr="00351151" w:rsidRDefault="008F7B0D"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420</w:t>
            </w:r>
            <w:r w:rsidR="0065084C" w:rsidRPr="00351151">
              <w:rPr>
                <w:rFonts w:ascii="Times New Roman" w:hAnsi="Times New Roman" w:cs="Times New Roman"/>
                <w:sz w:val="26"/>
                <w:szCs w:val="26"/>
              </w:rPr>
              <w:t xml:space="preserve"> (</w:t>
            </w:r>
            <w:r w:rsidRPr="00351151">
              <w:rPr>
                <w:rFonts w:ascii="Times New Roman" w:hAnsi="Times New Roman" w:cs="Times New Roman"/>
                <w:sz w:val="26"/>
                <w:szCs w:val="26"/>
              </w:rPr>
              <w:t>51,3</w:t>
            </w:r>
            <w:r w:rsidR="0065084C" w:rsidRPr="00351151">
              <w:rPr>
                <w:rFonts w:ascii="Times New Roman" w:hAnsi="Times New Roman" w:cs="Times New Roman"/>
                <w:sz w:val="26"/>
                <w:szCs w:val="26"/>
              </w:rPr>
              <w:t>)</w:t>
            </w:r>
          </w:p>
          <w:p w14:paraId="6C3938EB" w14:textId="49127BF3" w:rsidR="0065084C" w:rsidRPr="00351151" w:rsidRDefault="008F7B0D"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64</w:t>
            </w:r>
            <w:r w:rsidR="0065084C" w:rsidRPr="00351151">
              <w:rPr>
                <w:rFonts w:ascii="Times New Roman" w:hAnsi="Times New Roman" w:cs="Times New Roman"/>
                <w:sz w:val="26"/>
                <w:szCs w:val="26"/>
              </w:rPr>
              <w:t xml:space="preserve"> (</w:t>
            </w:r>
            <w:r w:rsidRPr="00351151">
              <w:rPr>
                <w:rFonts w:ascii="Times New Roman" w:hAnsi="Times New Roman" w:cs="Times New Roman"/>
                <w:sz w:val="26"/>
                <w:szCs w:val="26"/>
              </w:rPr>
              <w:t>58,2</w:t>
            </w:r>
            <w:r w:rsidR="0065084C" w:rsidRPr="00351151">
              <w:rPr>
                <w:rFonts w:ascii="Times New Roman" w:hAnsi="Times New Roman" w:cs="Times New Roman"/>
                <w:sz w:val="26"/>
                <w:szCs w:val="26"/>
              </w:rPr>
              <w:t>)</w:t>
            </w:r>
          </w:p>
        </w:tc>
        <w:tc>
          <w:tcPr>
            <w:tcW w:w="1093" w:type="dxa"/>
            <w:vAlign w:val="center"/>
          </w:tcPr>
          <w:p w14:paraId="6A49763F" w14:textId="77777777" w:rsidR="0065084C" w:rsidRPr="00351151" w:rsidRDefault="0065084C" w:rsidP="00D128AD">
            <w:pPr>
              <w:spacing w:after="0" w:line="360" w:lineRule="auto"/>
              <w:jc w:val="center"/>
              <w:rPr>
                <w:rFonts w:ascii="Times New Roman" w:hAnsi="Times New Roman" w:cs="Times New Roman"/>
                <w:sz w:val="26"/>
                <w:szCs w:val="26"/>
              </w:rPr>
            </w:pPr>
          </w:p>
          <w:p w14:paraId="1F4A37DD" w14:textId="14C55E8F" w:rsidR="0065084C" w:rsidRPr="00351151" w:rsidRDefault="0065084C"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0,</w:t>
            </w:r>
            <w:r w:rsidR="008F7B0D" w:rsidRPr="00351151">
              <w:rPr>
                <w:rFonts w:ascii="Times New Roman" w:hAnsi="Times New Roman" w:cs="Times New Roman"/>
                <w:sz w:val="26"/>
                <w:szCs w:val="26"/>
              </w:rPr>
              <w:t>8</w:t>
            </w:r>
          </w:p>
        </w:tc>
        <w:tc>
          <w:tcPr>
            <w:tcW w:w="1277" w:type="dxa"/>
            <w:vAlign w:val="center"/>
          </w:tcPr>
          <w:p w14:paraId="7D4DDF1D" w14:textId="77777777" w:rsidR="0065084C" w:rsidRPr="00351151" w:rsidRDefault="0065084C" w:rsidP="00D128AD">
            <w:pPr>
              <w:spacing w:after="0" w:line="360" w:lineRule="auto"/>
              <w:jc w:val="center"/>
              <w:rPr>
                <w:rFonts w:ascii="Times New Roman" w:hAnsi="Times New Roman" w:cs="Times New Roman"/>
                <w:sz w:val="26"/>
                <w:szCs w:val="26"/>
              </w:rPr>
            </w:pPr>
          </w:p>
          <w:p w14:paraId="2F7566D4" w14:textId="6A93B292" w:rsidR="0065084C" w:rsidRPr="00351151" w:rsidRDefault="008F7B0D"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0,51</w:t>
            </w:r>
            <w:r w:rsidR="0065084C" w:rsidRPr="00351151">
              <w:rPr>
                <w:rFonts w:ascii="Times New Roman" w:hAnsi="Times New Roman" w:cs="Times New Roman"/>
                <w:sz w:val="26"/>
                <w:szCs w:val="26"/>
              </w:rPr>
              <w:t>-</w:t>
            </w:r>
            <w:r w:rsidRPr="00351151">
              <w:rPr>
                <w:rFonts w:ascii="Times New Roman" w:hAnsi="Times New Roman" w:cs="Times New Roman"/>
                <w:sz w:val="26"/>
                <w:szCs w:val="26"/>
              </w:rPr>
              <w:t>1,14</w:t>
            </w:r>
          </w:p>
        </w:tc>
        <w:tc>
          <w:tcPr>
            <w:tcW w:w="851" w:type="dxa"/>
            <w:vAlign w:val="center"/>
          </w:tcPr>
          <w:p w14:paraId="45F6A044" w14:textId="77777777" w:rsidR="0065084C" w:rsidRPr="00351151" w:rsidRDefault="0065084C" w:rsidP="00D128AD">
            <w:pPr>
              <w:spacing w:after="0" w:line="360" w:lineRule="auto"/>
              <w:jc w:val="center"/>
              <w:rPr>
                <w:rFonts w:ascii="Times New Roman" w:hAnsi="Times New Roman" w:cs="Times New Roman"/>
                <w:sz w:val="26"/>
                <w:szCs w:val="26"/>
              </w:rPr>
            </w:pPr>
          </w:p>
          <w:p w14:paraId="216F34F6" w14:textId="77777777" w:rsidR="0065084C" w:rsidRPr="00351151" w:rsidRDefault="0065084C"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0,7</w:t>
            </w:r>
          </w:p>
        </w:tc>
        <w:tc>
          <w:tcPr>
            <w:tcW w:w="1276" w:type="dxa"/>
            <w:vAlign w:val="center"/>
          </w:tcPr>
          <w:p w14:paraId="424F7631" w14:textId="77777777" w:rsidR="0065084C" w:rsidRPr="00351151" w:rsidRDefault="0065084C" w:rsidP="00D128AD">
            <w:pPr>
              <w:spacing w:after="0" w:line="360" w:lineRule="auto"/>
              <w:jc w:val="center"/>
              <w:rPr>
                <w:rFonts w:ascii="Times New Roman" w:hAnsi="Times New Roman" w:cs="Times New Roman"/>
                <w:sz w:val="26"/>
                <w:szCs w:val="26"/>
              </w:rPr>
            </w:pPr>
          </w:p>
          <w:p w14:paraId="7D7611CF" w14:textId="622BF8D9" w:rsidR="0065084C" w:rsidRPr="00351151" w:rsidRDefault="0065084C"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0,46-1,</w:t>
            </w:r>
            <w:r w:rsidR="000D50C6" w:rsidRPr="00351151">
              <w:rPr>
                <w:rFonts w:ascii="Times New Roman" w:hAnsi="Times New Roman" w:cs="Times New Roman"/>
                <w:sz w:val="26"/>
                <w:szCs w:val="26"/>
              </w:rPr>
              <w:t>09</w:t>
            </w:r>
          </w:p>
        </w:tc>
      </w:tr>
      <w:tr w:rsidR="0065084C" w:rsidRPr="00351151" w14:paraId="7313C5F0" w14:textId="77777777" w:rsidTr="00794E8E">
        <w:trPr>
          <w:jc w:val="center"/>
        </w:trPr>
        <w:tc>
          <w:tcPr>
            <w:tcW w:w="2839" w:type="dxa"/>
            <w:vAlign w:val="center"/>
          </w:tcPr>
          <w:p w14:paraId="5E68E78B" w14:textId="77777777" w:rsidR="0065084C" w:rsidRPr="00351151" w:rsidRDefault="0065084C" w:rsidP="00D128AD">
            <w:pPr>
              <w:spacing w:after="0" w:line="360" w:lineRule="auto"/>
              <w:rPr>
                <w:rFonts w:ascii="Times New Roman" w:hAnsi="Times New Roman" w:cs="Times New Roman"/>
                <w:sz w:val="26"/>
                <w:szCs w:val="26"/>
              </w:rPr>
            </w:pPr>
            <w:r w:rsidRPr="00351151">
              <w:rPr>
                <w:rFonts w:ascii="Times New Roman" w:hAnsi="Times New Roman" w:cs="Times New Roman"/>
                <w:sz w:val="26"/>
                <w:szCs w:val="26"/>
              </w:rPr>
              <w:t>Nghề nghiệp</w:t>
            </w:r>
          </w:p>
          <w:p w14:paraId="79879F8D" w14:textId="77777777" w:rsidR="0065084C" w:rsidRPr="00351151" w:rsidRDefault="0065084C" w:rsidP="00D128AD">
            <w:pPr>
              <w:spacing w:after="0" w:line="360" w:lineRule="auto"/>
              <w:ind w:left="720"/>
              <w:rPr>
                <w:rFonts w:ascii="Times New Roman" w:hAnsi="Times New Roman" w:cs="Times New Roman"/>
                <w:sz w:val="26"/>
                <w:szCs w:val="26"/>
              </w:rPr>
            </w:pPr>
            <w:r w:rsidRPr="00351151">
              <w:rPr>
                <w:rFonts w:ascii="Times New Roman" w:hAnsi="Times New Roman" w:cs="Times New Roman"/>
                <w:sz w:val="26"/>
                <w:szCs w:val="26"/>
              </w:rPr>
              <w:t>Nông dân</w:t>
            </w:r>
          </w:p>
          <w:p w14:paraId="6300DF2E" w14:textId="77777777" w:rsidR="0065084C" w:rsidRPr="00351151" w:rsidRDefault="0065084C" w:rsidP="00D128AD">
            <w:pPr>
              <w:spacing w:after="0" w:line="360" w:lineRule="auto"/>
              <w:ind w:left="720"/>
              <w:rPr>
                <w:rFonts w:ascii="Times New Roman" w:hAnsi="Times New Roman" w:cs="Times New Roman"/>
                <w:sz w:val="26"/>
                <w:szCs w:val="26"/>
              </w:rPr>
            </w:pPr>
            <w:r w:rsidRPr="00351151">
              <w:rPr>
                <w:rFonts w:ascii="Times New Roman" w:hAnsi="Times New Roman" w:cs="Times New Roman"/>
                <w:sz w:val="26"/>
                <w:szCs w:val="26"/>
              </w:rPr>
              <w:t>Khác</w:t>
            </w:r>
          </w:p>
        </w:tc>
        <w:tc>
          <w:tcPr>
            <w:tcW w:w="1530" w:type="dxa"/>
            <w:vAlign w:val="center"/>
          </w:tcPr>
          <w:p w14:paraId="337EC466" w14:textId="77777777" w:rsidR="0065084C" w:rsidRPr="00351151" w:rsidRDefault="0065084C" w:rsidP="00D128AD">
            <w:pPr>
              <w:spacing w:after="0" w:line="360" w:lineRule="auto"/>
              <w:jc w:val="center"/>
              <w:rPr>
                <w:rFonts w:ascii="Times New Roman" w:hAnsi="Times New Roman" w:cs="Times New Roman"/>
                <w:sz w:val="26"/>
                <w:szCs w:val="26"/>
              </w:rPr>
            </w:pPr>
          </w:p>
          <w:p w14:paraId="21414AFB" w14:textId="79C5DEDE" w:rsidR="0065084C" w:rsidRPr="00351151" w:rsidRDefault="008F7B0D"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204</w:t>
            </w:r>
            <w:r w:rsidR="0065084C" w:rsidRPr="00351151">
              <w:rPr>
                <w:rFonts w:ascii="Times New Roman" w:hAnsi="Times New Roman" w:cs="Times New Roman"/>
                <w:sz w:val="26"/>
                <w:szCs w:val="26"/>
              </w:rPr>
              <w:t xml:space="preserve"> (</w:t>
            </w:r>
            <w:r w:rsidRPr="00351151">
              <w:rPr>
                <w:rFonts w:ascii="Times New Roman" w:hAnsi="Times New Roman" w:cs="Times New Roman"/>
                <w:sz w:val="26"/>
                <w:szCs w:val="26"/>
              </w:rPr>
              <w:t>51,8</w:t>
            </w:r>
            <w:r w:rsidR="0065084C" w:rsidRPr="00351151">
              <w:rPr>
                <w:rFonts w:ascii="Times New Roman" w:hAnsi="Times New Roman" w:cs="Times New Roman"/>
                <w:sz w:val="26"/>
                <w:szCs w:val="26"/>
              </w:rPr>
              <w:t>)</w:t>
            </w:r>
          </w:p>
          <w:p w14:paraId="60E6556D" w14:textId="28D67B87" w:rsidR="0065084C" w:rsidRPr="00351151" w:rsidRDefault="008F7B0D"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280</w:t>
            </w:r>
            <w:r w:rsidR="0065084C" w:rsidRPr="00351151">
              <w:rPr>
                <w:rFonts w:ascii="Times New Roman" w:hAnsi="Times New Roman" w:cs="Times New Roman"/>
                <w:sz w:val="26"/>
                <w:szCs w:val="26"/>
              </w:rPr>
              <w:t xml:space="preserve"> (</w:t>
            </w:r>
            <w:r w:rsidRPr="00351151">
              <w:rPr>
                <w:rFonts w:ascii="Times New Roman" w:hAnsi="Times New Roman" w:cs="Times New Roman"/>
                <w:sz w:val="26"/>
                <w:szCs w:val="26"/>
              </w:rPr>
              <w:t>52,4</w:t>
            </w:r>
            <w:r w:rsidR="0065084C" w:rsidRPr="00351151">
              <w:rPr>
                <w:rFonts w:ascii="Times New Roman" w:hAnsi="Times New Roman" w:cs="Times New Roman"/>
                <w:sz w:val="26"/>
                <w:szCs w:val="26"/>
              </w:rPr>
              <w:t>)</w:t>
            </w:r>
          </w:p>
        </w:tc>
        <w:tc>
          <w:tcPr>
            <w:tcW w:w="1093" w:type="dxa"/>
            <w:vAlign w:val="center"/>
          </w:tcPr>
          <w:p w14:paraId="7F68130E" w14:textId="77777777" w:rsidR="0065084C" w:rsidRPr="00351151" w:rsidRDefault="0065084C" w:rsidP="00D128AD">
            <w:pPr>
              <w:spacing w:after="0" w:line="360" w:lineRule="auto"/>
              <w:jc w:val="center"/>
              <w:rPr>
                <w:rFonts w:ascii="Times New Roman" w:hAnsi="Times New Roman" w:cs="Times New Roman"/>
                <w:sz w:val="26"/>
                <w:szCs w:val="26"/>
              </w:rPr>
            </w:pPr>
          </w:p>
          <w:p w14:paraId="56B005D5" w14:textId="0D4F478E" w:rsidR="0065084C" w:rsidRPr="00351151" w:rsidRDefault="008F7B0D"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0,9</w:t>
            </w:r>
          </w:p>
        </w:tc>
        <w:tc>
          <w:tcPr>
            <w:tcW w:w="1277" w:type="dxa"/>
            <w:vAlign w:val="center"/>
          </w:tcPr>
          <w:p w14:paraId="39DC9F0F" w14:textId="77777777" w:rsidR="0065084C" w:rsidRPr="00351151" w:rsidRDefault="0065084C" w:rsidP="00D128AD">
            <w:pPr>
              <w:spacing w:after="0" w:line="360" w:lineRule="auto"/>
              <w:jc w:val="center"/>
              <w:rPr>
                <w:rFonts w:ascii="Times New Roman" w:hAnsi="Times New Roman" w:cs="Times New Roman"/>
                <w:sz w:val="26"/>
                <w:szCs w:val="26"/>
              </w:rPr>
            </w:pPr>
          </w:p>
          <w:p w14:paraId="5FCEE4C1" w14:textId="7336BDCB" w:rsidR="0065084C" w:rsidRPr="00351151" w:rsidRDefault="008F7B0D"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0,75-1,26</w:t>
            </w:r>
          </w:p>
        </w:tc>
        <w:tc>
          <w:tcPr>
            <w:tcW w:w="851" w:type="dxa"/>
            <w:vAlign w:val="center"/>
          </w:tcPr>
          <w:p w14:paraId="1F2AA5F1" w14:textId="77777777" w:rsidR="0065084C" w:rsidRPr="00351151" w:rsidRDefault="0065084C" w:rsidP="00D128AD">
            <w:pPr>
              <w:spacing w:after="0" w:line="360" w:lineRule="auto"/>
              <w:jc w:val="center"/>
              <w:rPr>
                <w:rFonts w:ascii="Times New Roman" w:hAnsi="Times New Roman" w:cs="Times New Roman"/>
                <w:sz w:val="26"/>
                <w:szCs w:val="26"/>
              </w:rPr>
            </w:pPr>
          </w:p>
          <w:p w14:paraId="422CE29F" w14:textId="4CEAEB59" w:rsidR="0065084C" w:rsidRPr="00351151" w:rsidRDefault="000D50C6"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1,3</w:t>
            </w:r>
          </w:p>
        </w:tc>
        <w:tc>
          <w:tcPr>
            <w:tcW w:w="1276" w:type="dxa"/>
            <w:vAlign w:val="center"/>
          </w:tcPr>
          <w:p w14:paraId="4EFEBFF5" w14:textId="77777777" w:rsidR="0065084C" w:rsidRPr="00351151" w:rsidRDefault="0065084C" w:rsidP="00D128AD">
            <w:pPr>
              <w:spacing w:after="0" w:line="360" w:lineRule="auto"/>
              <w:jc w:val="center"/>
              <w:rPr>
                <w:rFonts w:ascii="Times New Roman" w:hAnsi="Times New Roman" w:cs="Times New Roman"/>
                <w:sz w:val="26"/>
                <w:szCs w:val="26"/>
              </w:rPr>
            </w:pPr>
          </w:p>
          <w:p w14:paraId="1E16FDD0" w14:textId="20C75310" w:rsidR="0065084C" w:rsidRPr="00351151" w:rsidRDefault="000D50C6"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0,90</w:t>
            </w:r>
            <w:r w:rsidR="0065084C" w:rsidRPr="00351151">
              <w:rPr>
                <w:rFonts w:ascii="Times New Roman" w:hAnsi="Times New Roman" w:cs="Times New Roman"/>
                <w:sz w:val="26"/>
                <w:szCs w:val="26"/>
              </w:rPr>
              <w:t>-1,</w:t>
            </w:r>
            <w:r w:rsidRPr="00351151">
              <w:rPr>
                <w:rFonts w:ascii="Times New Roman" w:hAnsi="Times New Roman" w:cs="Times New Roman"/>
                <w:sz w:val="26"/>
                <w:szCs w:val="26"/>
              </w:rPr>
              <w:t>82</w:t>
            </w:r>
          </w:p>
        </w:tc>
      </w:tr>
      <w:tr w:rsidR="0065084C" w:rsidRPr="00351151" w14:paraId="4A17FC7A" w14:textId="77777777" w:rsidTr="00794E8E">
        <w:trPr>
          <w:jc w:val="center"/>
        </w:trPr>
        <w:tc>
          <w:tcPr>
            <w:tcW w:w="2839" w:type="dxa"/>
            <w:vAlign w:val="center"/>
          </w:tcPr>
          <w:p w14:paraId="589D7CED" w14:textId="77777777" w:rsidR="0065084C" w:rsidRPr="00351151" w:rsidRDefault="0065084C" w:rsidP="00D128AD">
            <w:pPr>
              <w:spacing w:after="0" w:line="360" w:lineRule="auto"/>
              <w:rPr>
                <w:rFonts w:ascii="Times New Roman" w:hAnsi="Times New Roman" w:cs="Times New Roman"/>
                <w:sz w:val="26"/>
                <w:szCs w:val="26"/>
              </w:rPr>
            </w:pPr>
            <w:r w:rsidRPr="00351151">
              <w:rPr>
                <w:rFonts w:ascii="Times New Roman" w:hAnsi="Times New Roman" w:cs="Times New Roman"/>
                <w:sz w:val="26"/>
                <w:szCs w:val="26"/>
              </w:rPr>
              <w:t>Nơi sống</w:t>
            </w:r>
          </w:p>
          <w:p w14:paraId="2CCE69F0" w14:textId="77777777" w:rsidR="0065084C" w:rsidRPr="00351151" w:rsidRDefault="0065084C" w:rsidP="00D128AD">
            <w:pPr>
              <w:spacing w:after="0" w:line="360" w:lineRule="auto"/>
              <w:ind w:left="720"/>
              <w:rPr>
                <w:rFonts w:ascii="Times New Roman" w:hAnsi="Times New Roman" w:cs="Times New Roman"/>
                <w:sz w:val="26"/>
                <w:szCs w:val="26"/>
              </w:rPr>
            </w:pPr>
            <w:r w:rsidRPr="00351151">
              <w:rPr>
                <w:rFonts w:ascii="Times New Roman" w:hAnsi="Times New Roman" w:cs="Times New Roman"/>
                <w:sz w:val="26"/>
                <w:szCs w:val="26"/>
              </w:rPr>
              <w:t xml:space="preserve">Gần thị trấn </w:t>
            </w:r>
          </w:p>
          <w:p w14:paraId="05C2EDDD" w14:textId="77777777" w:rsidR="0065084C" w:rsidRPr="00351151" w:rsidRDefault="0065084C" w:rsidP="00D128AD">
            <w:pPr>
              <w:spacing w:after="0" w:line="360" w:lineRule="auto"/>
              <w:ind w:left="720"/>
              <w:rPr>
                <w:rFonts w:ascii="Times New Roman" w:hAnsi="Times New Roman" w:cs="Times New Roman"/>
                <w:sz w:val="26"/>
                <w:szCs w:val="26"/>
              </w:rPr>
            </w:pPr>
            <w:r w:rsidRPr="00351151">
              <w:rPr>
                <w:rFonts w:ascii="Times New Roman" w:hAnsi="Times New Roman" w:cs="Times New Roman"/>
                <w:sz w:val="26"/>
                <w:szCs w:val="26"/>
              </w:rPr>
              <w:t>Xa thị trấn</w:t>
            </w:r>
          </w:p>
        </w:tc>
        <w:tc>
          <w:tcPr>
            <w:tcW w:w="1530" w:type="dxa"/>
            <w:vAlign w:val="center"/>
          </w:tcPr>
          <w:p w14:paraId="222BEA50" w14:textId="77777777" w:rsidR="0065084C" w:rsidRPr="00351151" w:rsidRDefault="0065084C" w:rsidP="00D128AD">
            <w:pPr>
              <w:spacing w:after="0" w:line="360" w:lineRule="auto"/>
              <w:jc w:val="center"/>
              <w:rPr>
                <w:rFonts w:ascii="Times New Roman" w:hAnsi="Times New Roman" w:cs="Times New Roman"/>
                <w:sz w:val="26"/>
                <w:szCs w:val="26"/>
              </w:rPr>
            </w:pPr>
          </w:p>
          <w:p w14:paraId="09C8CD4B" w14:textId="01AC594D" w:rsidR="0065084C" w:rsidRPr="00351151" w:rsidRDefault="008F7B0D"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254</w:t>
            </w:r>
            <w:r w:rsidR="0065084C" w:rsidRPr="00351151">
              <w:rPr>
                <w:rFonts w:ascii="Times New Roman" w:hAnsi="Times New Roman" w:cs="Times New Roman"/>
                <w:sz w:val="26"/>
                <w:szCs w:val="26"/>
              </w:rPr>
              <w:t xml:space="preserve"> (</w:t>
            </w:r>
            <w:r w:rsidRPr="00351151">
              <w:rPr>
                <w:rFonts w:ascii="Times New Roman" w:hAnsi="Times New Roman" w:cs="Times New Roman"/>
                <w:sz w:val="26"/>
                <w:szCs w:val="26"/>
              </w:rPr>
              <w:t>64,3</w:t>
            </w:r>
            <w:r w:rsidR="0065084C" w:rsidRPr="00351151">
              <w:rPr>
                <w:rFonts w:ascii="Times New Roman" w:hAnsi="Times New Roman" w:cs="Times New Roman"/>
                <w:sz w:val="26"/>
                <w:szCs w:val="26"/>
              </w:rPr>
              <w:t>)</w:t>
            </w:r>
          </w:p>
          <w:p w14:paraId="77785BA2" w14:textId="477D9990" w:rsidR="0065084C" w:rsidRPr="00351151" w:rsidRDefault="008F7B0D"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230</w:t>
            </w:r>
            <w:r w:rsidR="0065084C" w:rsidRPr="00351151">
              <w:rPr>
                <w:rFonts w:ascii="Times New Roman" w:hAnsi="Times New Roman" w:cs="Times New Roman"/>
                <w:sz w:val="26"/>
                <w:szCs w:val="26"/>
              </w:rPr>
              <w:t xml:space="preserve"> (</w:t>
            </w:r>
            <w:r w:rsidRPr="00351151">
              <w:rPr>
                <w:rFonts w:ascii="Times New Roman" w:hAnsi="Times New Roman" w:cs="Times New Roman"/>
                <w:sz w:val="26"/>
                <w:szCs w:val="26"/>
              </w:rPr>
              <w:t>43,2</w:t>
            </w:r>
            <w:r w:rsidR="0065084C" w:rsidRPr="00351151">
              <w:rPr>
                <w:rFonts w:ascii="Times New Roman" w:hAnsi="Times New Roman" w:cs="Times New Roman"/>
                <w:sz w:val="26"/>
                <w:szCs w:val="26"/>
              </w:rPr>
              <w:t>)</w:t>
            </w:r>
          </w:p>
        </w:tc>
        <w:tc>
          <w:tcPr>
            <w:tcW w:w="1093" w:type="dxa"/>
            <w:vAlign w:val="center"/>
          </w:tcPr>
          <w:p w14:paraId="5F604831" w14:textId="77777777" w:rsidR="0065084C" w:rsidRPr="00351151" w:rsidRDefault="0065084C" w:rsidP="00D128AD">
            <w:pPr>
              <w:spacing w:after="0" w:line="360" w:lineRule="auto"/>
              <w:jc w:val="center"/>
              <w:rPr>
                <w:rFonts w:ascii="Times New Roman" w:hAnsi="Times New Roman" w:cs="Times New Roman"/>
                <w:b/>
                <w:sz w:val="26"/>
                <w:szCs w:val="26"/>
              </w:rPr>
            </w:pPr>
          </w:p>
          <w:p w14:paraId="0BBE60D6" w14:textId="17453C41" w:rsidR="0065084C" w:rsidRPr="00351151" w:rsidRDefault="008F7B0D" w:rsidP="00D128AD">
            <w:pPr>
              <w:spacing w:after="0" w:line="360" w:lineRule="auto"/>
              <w:jc w:val="center"/>
              <w:rPr>
                <w:rFonts w:ascii="Times New Roman" w:hAnsi="Times New Roman" w:cs="Times New Roman"/>
                <w:b/>
                <w:sz w:val="26"/>
                <w:szCs w:val="26"/>
              </w:rPr>
            </w:pPr>
            <w:r w:rsidRPr="00351151">
              <w:rPr>
                <w:rFonts w:ascii="Times New Roman" w:hAnsi="Times New Roman" w:cs="Times New Roman"/>
                <w:b/>
                <w:sz w:val="26"/>
                <w:szCs w:val="26"/>
              </w:rPr>
              <w:t>2,4</w:t>
            </w:r>
          </w:p>
        </w:tc>
        <w:tc>
          <w:tcPr>
            <w:tcW w:w="1277" w:type="dxa"/>
            <w:vAlign w:val="center"/>
          </w:tcPr>
          <w:p w14:paraId="2195ADD6" w14:textId="77777777" w:rsidR="0065084C" w:rsidRPr="00351151" w:rsidRDefault="0065084C" w:rsidP="00D128AD">
            <w:pPr>
              <w:spacing w:after="0" w:line="360" w:lineRule="auto"/>
              <w:jc w:val="center"/>
              <w:rPr>
                <w:rFonts w:ascii="Times New Roman" w:hAnsi="Times New Roman" w:cs="Times New Roman"/>
                <w:b/>
                <w:sz w:val="26"/>
                <w:szCs w:val="26"/>
              </w:rPr>
            </w:pPr>
          </w:p>
          <w:p w14:paraId="063AB826" w14:textId="6D54F0A5" w:rsidR="0065084C" w:rsidRPr="00351151" w:rsidRDefault="008F7B0D" w:rsidP="00D128AD">
            <w:pPr>
              <w:spacing w:after="0" w:line="360" w:lineRule="auto"/>
              <w:jc w:val="center"/>
              <w:rPr>
                <w:rFonts w:ascii="Times New Roman" w:hAnsi="Times New Roman" w:cs="Times New Roman"/>
                <w:b/>
                <w:sz w:val="26"/>
                <w:szCs w:val="26"/>
              </w:rPr>
            </w:pPr>
            <w:r w:rsidRPr="00351151">
              <w:rPr>
                <w:rFonts w:ascii="Times New Roman" w:hAnsi="Times New Roman" w:cs="Times New Roman"/>
                <w:b/>
                <w:sz w:val="26"/>
                <w:szCs w:val="26"/>
              </w:rPr>
              <w:t>1,82-3,10</w:t>
            </w:r>
          </w:p>
        </w:tc>
        <w:tc>
          <w:tcPr>
            <w:tcW w:w="851" w:type="dxa"/>
            <w:vAlign w:val="center"/>
          </w:tcPr>
          <w:p w14:paraId="15B72F46" w14:textId="77777777" w:rsidR="0065084C" w:rsidRPr="00351151" w:rsidRDefault="0065084C" w:rsidP="00D128AD">
            <w:pPr>
              <w:spacing w:after="0" w:line="360" w:lineRule="auto"/>
              <w:jc w:val="center"/>
              <w:rPr>
                <w:rFonts w:ascii="Times New Roman" w:hAnsi="Times New Roman" w:cs="Times New Roman"/>
                <w:b/>
                <w:sz w:val="26"/>
                <w:szCs w:val="26"/>
              </w:rPr>
            </w:pPr>
          </w:p>
          <w:p w14:paraId="2F9D3D03" w14:textId="7EDA56DA" w:rsidR="0065084C" w:rsidRPr="00351151" w:rsidRDefault="000D50C6"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b/>
                <w:sz w:val="26"/>
                <w:szCs w:val="26"/>
              </w:rPr>
              <w:t>2,3</w:t>
            </w:r>
          </w:p>
        </w:tc>
        <w:tc>
          <w:tcPr>
            <w:tcW w:w="1276" w:type="dxa"/>
            <w:vAlign w:val="center"/>
          </w:tcPr>
          <w:p w14:paraId="3E3A78DA" w14:textId="77777777" w:rsidR="0065084C" w:rsidRPr="00351151" w:rsidRDefault="0065084C" w:rsidP="00D128AD">
            <w:pPr>
              <w:spacing w:after="0" w:line="360" w:lineRule="auto"/>
              <w:jc w:val="center"/>
              <w:rPr>
                <w:rFonts w:ascii="Times New Roman" w:hAnsi="Times New Roman" w:cs="Times New Roman"/>
                <w:b/>
                <w:sz w:val="26"/>
                <w:szCs w:val="26"/>
              </w:rPr>
            </w:pPr>
          </w:p>
          <w:p w14:paraId="643B1816" w14:textId="2D2450E0" w:rsidR="0065084C" w:rsidRPr="00351151" w:rsidRDefault="000D50C6"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b/>
                <w:sz w:val="26"/>
                <w:szCs w:val="26"/>
              </w:rPr>
              <w:t>1,68-3,01</w:t>
            </w:r>
          </w:p>
        </w:tc>
      </w:tr>
      <w:tr w:rsidR="0065084C" w:rsidRPr="00351151" w14:paraId="75C153B8" w14:textId="77777777" w:rsidTr="00794E8E">
        <w:trPr>
          <w:jc w:val="center"/>
        </w:trPr>
        <w:tc>
          <w:tcPr>
            <w:tcW w:w="2839" w:type="dxa"/>
            <w:vAlign w:val="center"/>
          </w:tcPr>
          <w:p w14:paraId="153DB129" w14:textId="77777777" w:rsidR="0065084C" w:rsidRPr="00351151" w:rsidRDefault="0065084C" w:rsidP="00D128AD">
            <w:pPr>
              <w:spacing w:after="0" w:line="360" w:lineRule="auto"/>
              <w:rPr>
                <w:rFonts w:ascii="Times New Roman" w:hAnsi="Times New Roman" w:cs="Times New Roman"/>
                <w:sz w:val="26"/>
                <w:szCs w:val="26"/>
              </w:rPr>
            </w:pPr>
            <w:r w:rsidRPr="00351151">
              <w:rPr>
                <w:rFonts w:ascii="Times New Roman" w:hAnsi="Times New Roman" w:cs="Times New Roman"/>
                <w:sz w:val="26"/>
                <w:szCs w:val="26"/>
              </w:rPr>
              <w:t>Tình trạng kinh tế</w:t>
            </w:r>
          </w:p>
          <w:p w14:paraId="7AC22764" w14:textId="77777777" w:rsidR="0065084C" w:rsidRPr="00351151" w:rsidRDefault="0065084C" w:rsidP="00D128AD">
            <w:pPr>
              <w:spacing w:after="0" w:line="360" w:lineRule="auto"/>
              <w:ind w:left="720"/>
              <w:rPr>
                <w:rFonts w:ascii="Times New Roman" w:hAnsi="Times New Roman" w:cs="Times New Roman"/>
                <w:sz w:val="26"/>
                <w:szCs w:val="26"/>
              </w:rPr>
            </w:pPr>
            <w:r w:rsidRPr="00351151">
              <w:rPr>
                <w:rFonts w:ascii="Times New Roman" w:hAnsi="Times New Roman" w:cs="Times New Roman"/>
                <w:sz w:val="26"/>
                <w:szCs w:val="26"/>
              </w:rPr>
              <w:t xml:space="preserve">Nghèo </w:t>
            </w:r>
          </w:p>
          <w:p w14:paraId="056E1BB2" w14:textId="77777777" w:rsidR="0065084C" w:rsidRPr="00351151" w:rsidRDefault="0065084C" w:rsidP="00D128AD">
            <w:pPr>
              <w:spacing w:after="0" w:line="360" w:lineRule="auto"/>
              <w:ind w:left="720"/>
              <w:rPr>
                <w:rFonts w:ascii="Times New Roman" w:hAnsi="Times New Roman" w:cs="Times New Roman"/>
                <w:sz w:val="26"/>
                <w:szCs w:val="26"/>
              </w:rPr>
            </w:pPr>
            <w:r w:rsidRPr="00351151">
              <w:rPr>
                <w:rFonts w:ascii="Times New Roman" w:hAnsi="Times New Roman" w:cs="Times New Roman"/>
                <w:sz w:val="26"/>
                <w:szCs w:val="26"/>
              </w:rPr>
              <w:t>Không nghèo</w:t>
            </w:r>
          </w:p>
        </w:tc>
        <w:tc>
          <w:tcPr>
            <w:tcW w:w="1530" w:type="dxa"/>
            <w:vAlign w:val="center"/>
          </w:tcPr>
          <w:p w14:paraId="6C293296" w14:textId="77777777" w:rsidR="0065084C" w:rsidRPr="00351151" w:rsidRDefault="0065084C" w:rsidP="00D128AD">
            <w:pPr>
              <w:spacing w:after="0" w:line="360" w:lineRule="auto"/>
              <w:jc w:val="center"/>
              <w:rPr>
                <w:rFonts w:ascii="Times New Roman" w:hAnsi="Times New Roman" w:cs="Times New Roman"/>
                <w:sz w:val="26"/>
                <w:szCs w:val="26"/>
              </w:rPr>
            </w:pPr>
          </w:p>
          <w:p w14:paraId="038683CE" w14:textId="424076BB" w:rsidR="0065084C" w:rsidRPr="00351151" w:rsidRDefault="008F7B0D"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479</w:t>
            </w:r>
            <w:r w:rsidR="0065084C" w:rsidRPr="00351151">
              <w:rPr>
                <w:rFonts w:ascii="Times New Roman" w:hAnsi="Times New Roman" w:cs="Times New Roman"/>
                <w:sz w:val="26"/>
                <w:szCs w:val="26"/>
              </w:rPr>
              <w:t xml:space="preserve"> (</w:t>
            </w:r>
            <w:r w:rsidRPr="00351151">
              <w:rPr>
                <w:rFonts w:ascii="Times New Roman" w:hAnsi="Times New Roman" w:cs="Times New Roman"/>
                <w:sz w:val="26"/>
                <w:szCs w:val="26"/>
              </w:rPr>
              <w:t>52,2</w:t>
            </w:r>
            <w:r w:rsidR="0065084C" w:rsidRPr="00351151">
              <w:rPr>
                <w:rFonts w:ascii="Times New Roman" w:hAnsi="Times New Roman" w:cs="Times New Roman"/>
                <w:sz w:val="26"/>
                <w:szCs w:val="26"/>
              </w:rPr>
              <w:t>)</w:t>
            </w:r>
          </w:p>
          <w:p w14:paraId="5A7B2B1C" w14:textId="566E5FAD" w:rsidR="0065084C" w:rsidRPr="00351151" w:rsidRDefault="008F7B0D"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5</w:t>
            </w:r>
            <w:r w:rsidR="0065084C" w:rsidRPr="00351151">
              <w:rPr>
                <w:rFonts w:ascii="Times New Roman" w:hAnsi="Times New Roman" w:cs="Times New Roman"/>
                <w:sz w:val="26"/>
                <w:szCs w:val="26"/>
              </w:rPr>
              <w:t xml:space="preserve"> (</w:t>
            </w:r>
            <w:r w:rsidRPr="00351151">
              <w:rPr>
                <w:rFonts w:ascii="Times New Roman" w:hAnsi="Times New Roman" w:cs="Times New Roman"/>
                <w:sz w:val="26"/>
                <w:szCs w:val="26"/>
              </w:rPr>
              <w:t>45,5</w:t>
            </w:r>
            <w:r w:rsidR="0065084C" w:rsidRPr="00351151">
              <w:rPr>
                <w:rFonts w:ascii="Times New Roman" w:hAnsi="Times New Roman" w:cs="Times New Roman"/>
                <w:sz w:val="26"/>
                <w:szCs w:val="26"/>
              </w:rPr>
              <w:t>)</w:t>
            </w:r>
          </w:p>
        </w:tc>
        <w:tc>
          <w:tcPr>
            <w:tcW w:w="1093" w:type="dxa"/>
            <w:vAlign w:val="center"/>
          </w:tcPr>
          <w:p w14:paraId="4231B0A1" w14:textId="77777777" w:rsidR="0065084C" w:rsidRPr="00351151" w:rsidRDefault="0065084C" w:rsidP="00D128AD">
            <w:pPr>
              <w:spacing w:after="0" w:line="360" w:lineRule="auto"/>
              <w:jc w:val="center"/>
              <w:rPr>
                <w:rFonts w:ascii="Times New Roman" w:hAnsi="Times New Roman" w:cs="Times New Roman"/>
                <w:sz w:val="26"/>
                <w:szCs w:val="26"/>
              </w:rPr>
            </w:pPr>
          </w:p>
          <w:p w14:paraId="0751FA11" w14:textId="30090467" w:rsidR="0065084C" w:rsidRPr="00351151" w:rsidRDefault="008F7B0D"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0,8</w:t>
            </w:r>
          </w:p>
        </w:tc>
        <w:tc>
          <w:tcPr>
            <w:tcW w:w="1277" w:type="dxa"/>
            <w:vAlign w:val="center"/>
          </w:tcPr>
          <w:p w14:paraId="6EF30F07" w14:textId="77777777" w:rsidR="0065084C" w:rsidRPr="00351151" w:rsidRDefault="0065084C" w:rsidP="00D128AD">
            <w:pPr>
              <w:spacing w:after="0" w:line="360" w:lineRule="auto"/>
              <w:jc w:val="center"/>
              <w:rPr>
                <w:rFonts w:ascii="Times New Roman" w:hAnsi="Times New Roman" w:cs="Times New Roman"/>
                <w:sz w:val="26"/>
                <w:szCs w:val="26"/>
              </w:rPr>
            </w:pPr>
          </w:p>
          <w:p w14:paraId="7D9469DD" w14:textId="0329F3EB" w:rsidR="0065084C" w:rsidRPr="00351151" w:rsidRDefault="008F7B0D"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0,23-2,51</w:t>
            </w:r>
          </w:p>
        </w:tc>
        <w:tc>
          <w:tcPr>
            <w:tcW w:w="851" w:type="dxa"/>
            <w:vAlign w:val="center"/>
          </w:tcPr>
          <w:p w14:paraId="41AE39E6" w14:textId="77777777" w:rsidR="0065084C" w:rsidRPr="00351151" w:rsidRDefault="0065084C" w:rsidP="00D128AD">
            <w:pPr>
              <w:spacing w:after="0" w:line="360" w:lineRule="auto"/>
              <w:jc w:val="center"/>
              <w:rPr>
                <w:rFonts w:ascii="Times New Roman" w:hAnsi="Times New Roman" w:cs="Times New Roman"/>
                <w:sz w:val="26"/>
                <w:szCs w:val="26"/>
              </w:rPr>
            </w:pPr>
          </w:p>
          <w:p w14:paraId="53EFF4B6" w14:textId="4CEB7B3C" w:rsidR="0065084C" w:rsidRPr="00351151" w:rsidRDefault="000D50C6"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1,1</w:t>
            </w:r>
          </w:p>
        </w:tc>
        <w:tc>
          <w:tcPr>
            <w:tcW w:w="1276" w:type="dxa"/>
            <w:vAlign w:val="center"/>
          </w:tcPr>
          <w:p w14:paraId="378BC0E3" w14:textId="77777777" w:rsidR="0065084C" w:rsidRPr="00351151" w:rsidRDefault="0065084C" w:rsidP="00D128AD">
            <w:pPr>
              <w:spacing w:after="0" w:line="360" w:lineRule="auto"/>
              <w:jc w:val="center"/>
              <w:rPr>
                <w:rFonts w:ascii="Times New Roman" w:hAnsi="Times New Roman" w:cs="Times New Roman"/>
                <w:sz w:val="26"/>
                <w:szCs w:val="26"/>
              </w:rPr>
            </w:pPr>
          </w:p>
          <w:p w14:paraId="077384FB" w14:textId="7C5CE80F" w:rsidR="0065084C" w:rsidRPr="00351151" w:rsidRDefault="000D50C6"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0,30-3</w:t>
            </w:r>
            <w:r w:rsidR="0065084C" w:rsidRPr="00351151">
              <w:rPr>
                <w:rFonts w:ascii="Times New Roman" w:hAnsi="Times New Roman" w:cs="Times New Roman"/>
                <w:sz w:val="26"/>
                <w:szCs w:val="26"/>
              </w:rPr>
              <w:t>,</w:t>
            </w:r>
            <w:r w:rsidRPr="00351151">
              <w:rPr>
                <w:rFonts w:ascii="Times New Roman" w:hAnsi="Times New Roman" w:cs="Times New Roman"/>
                <w:sz w:val="26"/>
                <w:szCs w:val="26"/>
              </w:rPr>
              <w:t>66</w:t>
            </w:r>
          </w:p>
        </w:tc>
      </w:tr>
      <w:tr w:rsidR="0065084C" w:rsidRPr="00351151" w14:paraId="4C943149" w14:textId="77777777" w:rsidTr="00794E8E">
        <w:trPr>
          <w:trHeight w:val="936"/>
          <w:jc w:val="center"/>
        </w:trPr>
        <w:tc>
          <w:tcPr>
            <w:tcW w:w="2839" w:type="dxa"/>
            <w:vAlign w:val="center"/>
          </w:tcPr>
          <w:p w14:paraId="14B59F13" w14:textId="77777777" w:rsidR="0065084C" w:rsidRPr="00351151" w:rsidRDefault="0065084C" w:rsidP="006753F8">
            <w:pPr>
              <w:spacing w:after="0" w:line="360" w:lineRule="auto"/>
              <w:jc w:val="both"/>
              <w:rPr>
                <w:rFonts w:ascii="Times New Roman" w:hAnsi="Times New Roman" w:cs="Times New Roman"/>
                <w:sz w:val="26"/>
                <w:szCs w:val="26"/>
              </w:rPr>
            </w:pPr>
            <w:r w:rsidRPr="00351151">
              <w:rPr>
                <w:rFonts w:ascii="Times New Roman" w:hAnsi="Times New Roman" w:cs="Times New Roman"/>
                <w:sz w:val="26"/>
                <w:szCs w:val="26"/>
              </w:rPr>
              <w:t>Th</w:t>
            </w:r>
            <w:r w:rsidRPr="00351151">
              <w:rPr>
                <w:rFonts w:ascii="Times New Roman" w:hAnsi="Times New Roman" w:cs="Times New Roman"/>
                <w:spacing w:val="-8"/>
                <w:sz w:val="26"/>
                <w:szCs w:val="26"/>
              </w:rPr>
              <w:t>ời gian tham gia BHYT</w:t>
            </w:r>
          </w:p>
          <w:p w14:paraId="16A45EAB" w14:textId="77777777" w:rsidR="0065084C" w:rsidRPr="00351151" w:rsidRDefault="0065084C" w:rsidP="00D128AD">
            <w:pPr>
              <w:spacing w:after="0" w:line="360" w:lineRule="auto"/>
              <w:ind w:left="720"/>
              <w:rPr>
                <w:rFonts w:ascii="Times New Roman" w:hAnsi="Times New Roman" w:cs="Times New Roman"/>
                <w:sz w:val="26"/>
                <w:szCs w:val="26"/>
              </w:rPr>
            </w:pPr>
            <w:r w:rsidRPr="00351151">
              <w:rPr>
                <w:rFonts w:ascii="Times New Roman" w:hAnsi="Times New Roman" w:cs="Times New Roman"/>
                <w:sz w:val="26"/>
                <w:szCs w:val="26"/>
              </w:rPr>
              <w:t xml:space="preserve">Ngắt quãng </w:t>
            </w:r>
          </w:p>
          <w:p w14:paraId="3AD07387" w14:textId="77777777" w:rsidR="0065084C" w:rsidRPr="00351151" w:rsidRDefault="0065084C" w:rsidP="00D128AD">
            <w:pPr>
              <w:spacing w:after="0" w:line="360" w:lineRule="auto"/>
              <w:ind w:left="720"/>
              <w:rPr>
                <w:rFonts w:ascii="Times New Roman" w:hAnsi="Times New Roman" w:cs="Times New Roman"/>
                <w:sz w:val="26"/>
                <w:szCs w:val="26"/>
              </w:rPr>
            </w:pPr>
            <w:r w:rsidRPr="00351151">
              <w:rPr>
                <w:rFonts w:ascii="Times New Roman" w:hAnsi="Times New Roman" w:cs="Times New Roman"/>
                <w:sz w:val="26"/>
                <w:szCs w:val="26"/>
              </w:rPr>
              <w:t>Liên tục</w:t>
            </w:r>
          </w:p>
        </w:tc>
        <w:tc>
          <w:tcPr>
            <w:tcW w:w="1530" w:type="dxa"/>
            <w:vAlign w:val="center"/>
          </w:tcPr>
          <w:p w14:paraId="69ECDEBA" w14:textId="77777777" w:rsidR="0065084C" w:rsidRPr="00351151" w:rsidRDefault="0065084C" w:rsidP="00D128AD">
            <w:pPr>
              <w:spacing w:after="0" w:line="360" w:lineRule="auto"/>
              <w:jc w:val="center"/>
              <w:rPr>
                <w:rFonts w:ascii="Times New Roman" w:hAnsi="Times New Roman" w:cs="Times New Roman"/>
                <w:sz w:val="26"/>
                <w:szCs w:val="26"/>
              </w:rPr>
            </w:pPr>
          </w:p>
          <w:p w14:paraId="3F2979DC" w14:textId="152775A5" w:rsidR="0065084C" w:rsidRPr="00351151" w:rsidRDefault="008F7B0D"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58</w:t>
            </w:r>
            <w:r w:rsidR="0065084C" w:rsidRPr="00351151">
              <w:rPr>
                <w:rFonts w:ascii="Times New Roman" w:hAnsi="Times New Roman" w:cs="Times New Roman"/>
                <w:sz w:val="26"/>
                <w:szCs w:val="26"/>
              </w:rPr>
              <w:t xml:space="preserve"> (</w:t>
            </w:r>
            <w:r w:rsidRPr="00351151">
              <w:rPr>
                <w:rFonts w:ascii="Times New Roman" w:hAnsi="Times New Roman" w:cs="Times New Roman"/>
                <w:sz w:val="26"/>
                <w:szCs w:val="26"/>
              </w:rPr>
              <w:t>42,6</w:t>
            </w:r>
            <w:r w:rsidR="0065084C" w:rsidRPr="00351151">
              <w:rPr>
                <w:rFonts w:ascii="Times New Roman" w:hAnsi="Times New Roman" w:cs="Times New Roman"/>
                <w:sz w:val="26"/>
                <w:szCs w:val="26"/>
              </w:rPr>
              <w:t>)</w:t>
            </w:r>
          </w:p>
          <w:p w14:paraId="3534C32A" w14:textId="5DEFCCA3" w:rsidR="0065084C" w:rsidRPr="00351151" w:rsidRDefault="008F7B0D"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426</w:t>
            </w:r>
            <w:r w:rsidR="0065084C" w:rsidRPr="00351151">
              <w:rPr>
                <w:rFonts w:ascii="Times New Roman" w:hAnsi="Times New Roman" w:cs="Times New Roman"/>
                <w:sz w:val="26"/>
                <w:szCs w:val="26"/>
              </w:rPr>
              <w:t xml:space="preserve"> (</w:t>
            </w:r>
            <w:r w:rsidRPr="00351151">
              <w:rPr>
                <w:rFonts w:ascii="Times New Roman" w:hAnsi="Times New Roman" w:cs="Times New Roman"/>
                <w:sz w:val="26"/>
                <w:szCs w:val="26"/>
              </w:rPr>
              <w:t>53,8</w:t>
            </w:r>
            <w:r w:rsidR="0065084C" w:rsidRPr="00351151">
              <w:rPr>
                <w:rFonts w:ascii="Times New Roman" w:hAnsi="Times New Roman" w:cs="Times New Roman"/>
                <w:sz w:val="26"/>
                <w:szCs w:val="26"/>
              </w:rPr>
              <w:t>)</w:t>
            </w:r>
          </w:p>
        </w:tc>
        <w:tc>
          <w:tcPr>
            <w:tcW w:w="1093" w:type="dxa"/>
            <w:vAlign w:val="center"/>
          </w:tcPr>
          <w:p w14:paraId="442FFEB8" w14:textId="77777777" w:rsidR="0065084C" w:rsidRPr="00351151" w:rsidRDefault="0065084C" w:rsidP="00D128AD">
            <w:pPr>
              <w:spacing w:after="0" w:line="360" w:lineRule="auto"/>
              <w:jc w:val="center"/>
              <w:rPr>
                <w:rFonts w:ascii="Times New Roman" w:hAnsi="Times New Roman" w:cs="Times New Roman"/>
                <w:sz w:val="26"/>
                <w:szCs w:val="26"/>
              </w:rPr>
            </w:pPr>
          </w:p>
          <w:p w14:paraId="004BB83B" w14:textId="0D2FACC5" w:rsidR="0065084C" w:rsidRPr="00351151" w:rsidRDefault="008F7B0D" w:rsidP="00D128AD">
            <w:pPr>
              <w:spacing w:after="0" w:line="360" w:lineRule="auto"/>
              <w:jc w:val="center"/>
              <w:rPr>
                <w:rFonts w:ascii="Times New Roman" w:hAnsi="Times New Roman" w:cs="Times New Roman"/>
                <w:b/>
                <w:sz w:val="26"/>
                <w:szCs w:val="26"/>
              </w:rPr>
            </w:pPr>
            <w:r w:rsidRPr="00351151">
              <w:rPr>
                <w:rFonts w:ascii="Times New Roman" w:hAnsi="Times New Roman" w:cs="Times New Roman"/>
                <w:b/>
                <w:sz w:val="26"/>
                <w:szCs w:val="26"/>
              </w:rPr>
              <w:t>1,6</w:t>
            </w:r>
          </w:p>
        </w:tc>
        <w:tc>
          <w:tcPr>
            <w:tcW w:w="1277" w:type="dxa"/>
            <w:vAlign w:val="center"/>
          </w:tcPr>
          <w:p w14:paraId="73E76BAC" w14:textId="77777777" w:rsidR="0065084C" w:rsidRPr="00351151" w:rsidRDefault="0065084C" w:rsidP="00D128AD">
            <w:pPr>
              <w:spacing w:after="0" w:line="360" w:lineRule="auto"/>
              <w:jc w:val="center"/>
              <w:rPr>
                <w:rFonts w:ascii="Times New Roman" w:hAnsi="Times New Roman" w:cs="Times New Roman"/>
                <w:sz w:val="26"/>
                <w:szCs w:val="26"/>
              </w:rPr>
            </w:pPr>
          </w:p>
          <w:p w14:paraId="101AA731" w14:textId="1C32E088" w:rsidR="0065084C" w:rsidRPr="00351151" w:rsidRDefault="008F7B0D" w:rsidP="00D128AD">
            <w:pPr>
              <w:spacing w:after="0" w:line="360" w:lineRule="auto"/>
              <w:jc w:val="center"/>
              <w:rPr>
                <w:rFonts w:ascii="Times New Roman" w:hAnsi="Times New Roman" w:cs="Times New Roman"/>
                <w:b/>
                <w:sz w:val="26"/>
                <w:szCs w:val="26"/>
              </w:rPr>
            </w:pPr>
            <w:r w:rsidRPr="00351151">
              <w:rPr>
                <w:rFonts w:ascii="Times New Roman" w:hAnsi="Times New Roman" w:cs="Times New Roman"/>
                <w:b/>
                <w:sz w:val="26"/>
                <w:szCs w:val="26"/>
              </w:rPr>
              <w:t>1,08-2,26</w:t>
            </w:r>
          </w:p>
        </w:tc>
        <w:tc>
          <w:tcPr>
            <w:tcW w:w="851" w:type="dxa"/>
            <w:vAlign w:val="center"/>
          </w:tcPr>
          <w:p w14:paraId="698CAE7B" w14:textId="77777777" w:rsidR="0065084C" w:rsidRPr="00351151" w:rsidRDefault="0065084C" w:rsidP="00D128AD">
            <w:pPr>
              <w:spacing w:after="0" w:line="360" w:lineRule="auto"/>
              <w:jc w:val="center"/>
              <w:rPr>
                <w:rFonts w:ascii="Times New Roman" w:hAnsi="Times New Roman" w:cs="Times New Roman"/>
                <w:b/>
                <w:sz w:val="26"/>
                <w:szCs w:val="26"/>
              </w:rPr>
            </w:pPr>
          </w:p>
          <w:p w14:paraId="550EA0EA" w14:textId="43292CBC" w:rsidR="0065084C" w:rsidRPr="00351151" w:rsidRDefault="000D50C6"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1,4</w:t>
            </w:r>
          </w:p>
        </w:tc>
        <w:tc>
          <w:tcPr>
            <w:tcW w:w="1276" w:type="dxa"/>
            <w:vAlign w:val="center"/>
          </w:tcPr>
          <w:p w14:paraId="2D4010FE" w14:textId="77777777" w:rsidR="0065084C" w:rsidRPr="00351151" w:rsidRDefault="0065084C" w:rsidP="00D128AD">
            <w:pPr>
              <w:spacing w:after="0" w:line="360" w:lineRule="auto"/>
              <w:jc w:val="center"/>
              <w:rPr>
                <w:rFonts w:ascii="Times New Roman" w:hAnsi="Times New Roman" w:cs="Times New Roman"/>
                <w:b/>
                <w:sz w:val="26"/>
                <w:szCs w:val="26"/>
              </w:rPr>
            </w:pPr>
          </w:p>
          <w:p w14:paraId="0DD8ADE7" w14:textId="1547E892" w:rsidR="0065084C" w:rsidRPr="00351151" w:rsidRDefault="000D50C6"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0,96-2,17</w:t>
            </w:r>
          </w:p>
        </w:tc>
      </w:tr>
      <w:tr w:rsidR="0065084C" w:rsidRPr="00351151" w14:paraId="7963EEF8" w14:textId="77777777" w:rsidTr="00794E8E">
        <w:trPr>
          <w:trHeight w:val="936"/>
          <w:jc w:val="center"/>
        </w:trPr>
        <w:tc>
          <w:tcPr>
            <w:tcW w:w="2839" w:type="dxa"/>
            <w:vAlign w:val="center"/>
          </w:tcPr>
          <w:p w14:paraId="4C61A6EE" w14:textId="3C5BED98" w:rsidR="00C36929" w:rsidRPr="00351151" w:rsidRDefault="00C36929" w:rsidP="00D128AD">
            <w:pPr>
              <w:spacing w:after="0" w:line="360" w:lineRule="auto"/>
              <w:rPr>
                <w:rFonts w:ascii="Times New Roman" w:hAnsi="Times New Roman" w:cs="Times New Roman"/>
                <w:sz w:val="26"/>
                <w:szCs w:val="26"/>
              </w:rPr>
            </w:pPr>
            <w:r w:rsidRPr="00351151">
              <w:rPr>
                <w:rFonts w:ascii="Times New Roman" w:hAnsi="Times New Roman" w:cs="Times New Roman"/>
                <w:sz w:val="26"/>
                <w:szCs w:val="26"/>
              </w:rPr>
              <w:lastRenderedPageBreak/>
              <w:t>Khoảng cách đến CSYT</w:t>
            </w:r>
          </w:p>
          <w:p w14:paraId="594DCFD3" w14:textId="77777777" w:rsidR="00C36929" w:rsidRPr="00351151" w:rsidRDefault="00C36929" w:rsidP="00D128AD">
            <w:pPr>
              <w:spacing w:after="0" w:line="360" w:lineRule="auto"/>
              <w:ind w:left="720"/>
              <w:rPr>
                <w:rFonts w:ascii="Times New Roman" w:hAnsi="Times New Roman" w:cs="Times New Roman"/>
                <w:sz w:val="26"/>
                <w:szCs w:val="26"/>
              </w:rPr>
            </w:pPr>
            <w:r w:rsidRPr="00351151">
              <w:rPr>
                <w:rFonts w:ascii="Times New Roman" w:hAnsi="Times New Roman" w:cs="Times New Roman"/>
                <w:sz w:val="26"/>
                <w:szCs w:val="26"/>
              </w:rPr>
              <w:t>Xa (&gt;=10 km)</w:t>
            </w:r>
          </w:p>
          <w:p w14:paraId="72DCCA4D" w14:textId="192AC9EA" w:rsidR="0065084C" w:rsidRPr="00351151" w:rsidRDefault="00C36929" w:rsidP="00D128AD">
            <w:pPr>
              <w:spacing w:after="0" w:line="360" w:lineRule="auto"/>
              <w:ind w:left="720"/>
              <w:rPr>
                <w:rFonts w:ascii="Times New Roman" w:hAnsi="Times New Roman" w:cs="Times New Roman"/>
                <w:sz w:val="26"/>
                <w:szCs w:val="26"/>
              </w:rPr>
            </w:pPr>
            <w:r w:rsidRPr="00351151">
              <w:rPr>
                <w:rFonts w:ascii="Times New Roman" w:hAnsi="Times New Roman" w:cs="Times New Roman"/>
                <w:sz w:val="26"/>
                <w:szCs w:val="26"/>
              </w:rPr>
              <w:t>Gần (&lt;10 km)</w:t>
            </w:r>
          </w:p>
        </w:tc>
        <w:tc>
          <w:tcPr>
            <w:tcW w:w="1530" w:type="dxa"/>
            <w:vAlign w:val="center"/>
          </w:tcPr>
          <w:p w14:paraId="1B49D3FA" w14:textId="77777777" w:rsidR="0065084C" w:rsidRPr="00351151" w:rsidRDefault="0065084C" w:rsidP="00D128AD">
            <w:pPr>
              <w:spacing w:after="0" w:line="360" w:lineRule="auto"/>
              <w:jc w:val="center"/>
              <w:rPr>
                <w:rFonts w:ascii="Times New Roman" w:hAnsi="Times New Roman" w:cs="Times New Roman"/>
                <w:sz w:val="26"/>
                <w:szCs w:val="26"/>
              </w:rPr>
            </w:pPr>
          </w:p>
          <w:p w14:paraId="7A55D5CA" w14:textId="0B2B940E" w:rsidR="0065084C" w:rsidRPr="00351151" w:rsidRDefault="008F7B0D"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171</w:t>
            </w:r>
            <w:r w:rsidR="0065084C" w:rsidRPr="00351151">
              <w:rPr>
                <w:rFonts w:ascii="Times New Roman" w:hAnsi="Times New Roman" w:cs="Times New Roman"/>
                <w:sz w:val="26"/>
                <w:szCs w:val="26"/>
              </w:rPr>
              <w:t xml:space="preserve"> (</w:t>
            </w:r>
            <w:r w:rsidRPr="00351151">
              <w:rPr>
                <w:rFonts w:ascii="Times New Roman" w:hAnsi="Times New Roman" w:cs="Times New Roman"/>
                <w:sz w:val="26"/>
                <w:szCs w:val="26"/>
              </w:rPr>
              <w:t>57,0</w:t>
            </w:r>
            <w:r w:rsidR="0065084C" w:rsidRPr="00351151">
              <w:rPr>
                <w:rFonts w:ascii="Times New Roman" w:hAnsi="Times New Roman" w:cs="Times New Roman"/>
                <w:sz w:val="26"/>
                <w:szCs w:val="26"/>
              </w:rPr>
              <w:t>)</w:t>
            </w:r>
          </w:p>
          <w:p w14:paraId="49F79A85" w14:textId="48C43BCC" w:rsidR="0065084C" w:rsidRPr="00351151" w:rsidRDefault="008F7B0D"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313</w:t>
            </w:r>
            <w:r w:rsidR="0065084C" w:rsidRPr="00351151">
              <w:rPr>
                <w:rFonts w:ascii="Times New Roman" w:hAnsi="Times New Roman" w:cs="Times New Roman"/>
                <w:sz w:val="26"/>
                <w:szCs w:val="26"/>
              </w:rPr>
              <w:t xml:space="preserve"> (</w:t>
            </w:r>
            <w:r w:rsidRPr="00351151">
              <w:rPr>
                <w:rFonts w:ascii="Times New Roman" w:hAnsi="Times New Roman" w:cs="Times New Roman"/>
                <w:sz w:val="26"/>
                <w:szCs w:val="26"/>
              </w:rPr>
              <w:t>49,8</w:t>
            </w:r>
            <w:r w:rsidR="0065084C" w:rsidRPr="00351151">
              <w:rPr>
                <w:rFonts w:ascii="Times New Roman" w:hAnsi="Times New Roman" w:cs="Times New Roman"/>
                <w:sz w:val="26"/>
                <w:szCs w:val="26"/>
              </w:rPr>
              <w:t>)</w:t>
            </w:r>
          </w:p>
        </w:tc>
        <w:tc>
          <w:tcPr>
            <w:tcW w:w="1093" w:type="dxa"/>
            <w:vAlign w:val="center"/>
          </w:tcPr>
          <w:p w14:paraId="3AEFCF23" w14:textId="77777777" w:rsidR="0065084C" w:rsidRPr="00351151" w:rsidRDefault="0065084C" w:rsidP="00D128AD">
            <w:pPr>
              <w:spacing w:after="0" w:line="360" w:lineRule="auto"/>
              <w:jc w:val="center"/>
              <w:rPr>
                <w:rFonts w:ascii="Times New Roman" w:hAnsi="Times New Roman" w:cs="Times New Roman"/>
                <w:b/>
                <w:sz w:val="26"/>
                <w:szCs w:val="26"/>
              </w:rPr>
            </w:pPr>
          </w:p>
          <w:p w14:paraId="1CEA3DFF" w14:textId="7DF6A6AE" w:rsidR="0065084C" w:rsidRPr="00351151" w:rsidRDefault="00367219" w:rsidP="00D128AD">
            <w:pPr>
              <w:spacing w:after="0" w:line="360" w:lineRule="auto"/>
              <w:jc w:val="center"/>
              <w:rPr>
                <w:rFonts w:ascii="Times New Roman" w:hAnsi="Times New Roman" w:cs="Times New Roman"/>
                <w:b/>
                <w:sz w:val="26"/>
                <w:szCs w:val="26"/>
              </w:rPr>
            </w:pPr>
            <w:r w:rsidRPr="00351151">
              <w:rPr>
                <w:rFonts w:ascii="Times New Roman" w:hAnsi="Times New Roman" w:cs="Times New Roman"/>
                <w:b/>
                <w:sz w:val="26"/>
                <w:szCs w:val="26"/>
              </w:rPr>
              <w:t>1,3</w:t>
            </w:r>
          </w:p>
        </w:tc>
        <w:tc>
          <w:tcPr>
            <w:tcW w:w="1277" w:type="dxa"/>
            <w:vAlign w:val="center"/>
          </w:tcPr>
          <w:p w14:paraId="61590FAA" w14:textId="77777777" w:rsidR="0065084C" w:rsidRPr="00351151" w:rsidRDefault="0065084C" w:rsidP="00D128AD">
            <w:pPr>
              <w:spacing w:after="0" w:line="360" w:lineRule="auto"/>
              <w:jc w:val="center"/>
              <w:rPr>
                <w:rFonts w:ascii="Times New Roman" w:hAnsi="Times New Roman" w:cs="Times New Roman"/>
                <w:b/>
                <w:sz w:val="26"/>
                <w:szCs w:val="26"/>
              </w:rPr>
            </w:pPr>
          </w:p>
          <w:p w14:paraId="30BAD728" w14:textId="1DB038C2" w:rsidR="0065084C" w:rsidRPr="00351151" w:rsidRDefault="00367219" w:rsidP="00D128AD">
            <w:pPr>
              <w:spacing w:after="0" w:line="360" w:lineRule="auto"/>
              <w:jc w:val="center"/>
              <w:rPr>
                <w:rFonts w:ascii="Times New Roman" w:hAnsi="Times New Roman" w:cs="Times New Roman"/>
                <w:b/>
                <w:sz w:val="26"/>
                <w:szCs w:val="26"/>
              </w:rPr>
            </w:pPr>
            <w:r w:rsidRPr="00351151">
              <w:rPr>
                <w:rFonts w:ascii="Times New Roman" w:hAnsi="Times New Roman" w:cs="Times New Roman"/>
                <w:b/>
                <w:sz w:val="26"/>
                <w:szCs w:val="26"/>
              </w:rPr>
              <w:t>1,01-1,76</w:t>
            </w:r>
          </w:p>
        </w:tc>
        <w:tc>
          <w:tcPr>
            <w:tcW w:w="851" w:type="dxa"/>
            <w:vAlign w:val="center"/>
          </w:tcPr>
          <w:p w14:paraId="0ADCF0AD" w14:textId="77777777" w:rsidR="0065084C" w:rsidRPr="00351151" w:rsidRDefault="0065084C" w:rsidP="00D128AD">
            <w:pPr>
              <w:spacing w:after="0" w:line="360" w:lineRule="auto"/>
              <w:jc w:val="center"/>
              <w:rPr>
                <w:rFonts w:ascii="Times New Roman" w:hAnsi="Times New Roman" w:cs="Times New Roman"/>
                <w:sz w:val="26"/>
                <w:szCs w:val="26"/>
              </w:rPr>
            </w:pPr>
          </w:p>
          <w:p w14:paraId="5909D9D7" w14:textId="7C71051B" w:rsidR="0065084C" w:rsidRPr="00351151" w:rsidRDefault="0065084C"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1,</w:t>
            </w:r>
            <w:r w:rsidR="000D50C6" w:rsidRPr="00351151">
              <w:rPr>
                <w:rFonts w:ascii="Times New Roman" w:hAnsi="Times New Roman" w:cs="Times New Roman"/>
                <w:sz w:val="26"/>
                <w:szCs w:val="26"/>
              </w:rPr>
              <w:t>1</w:t>
            </w:r>
          </w:p>
        </w:tc>
        <w:tc>
          <w:tcPr>
            <w:tcW w:w="1276" w:type="dxa"/>
            <w:vAlign w:val="center"/>
          </w:tcPr>
          <w:p w14:paraId="69F6E166" w14:textId="77777777" w:rsidR="0065084C" w:rsidRPr="00351151" w:rsidRDefault="0065084C" w:rsidP="00D128AD">
            <w:pPr>
              <w:spacing w:after="0" w:line="360" w:lineRule="auto"/>
              <w:jc w:val="center"/>
              <w:rPr>
                <w:rFonts w:ascii="Times New Roman" w:hAnsi="Times New Roman" w:cs="Times New Roman"/>
                <w:sz w:val="26"/>
                <w:szCs w:val="26"/>
              </w:rPr>
            </w:pPr>
          </w:p>
          <w:p w14:paraId="3F31ED28" w14:textId="13C80002" w:rsidR="0065084C" w:rsidRPr="00351151" w:rsidRDefault="000D50C6"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0,74</w:t>
            </w:r>
            <w:r w:rsidR="0065084C" w:rsidRPr="00351151">
              <w:rPr>
                <w:rFonts w:ascii="Times New Roman" w:hAnsi="Times New Roman" w:cs="Times New Roman"/>
                <w:sz w:val="26"/>
                <w:szCs w:val="26"/>
              </w:rPr>
              <w:t>-1,</w:t>
            </w:r>
            <w:r w:rsidRPr="00351151">
              <w:rPr>
                <w:rFonts w:ascii="Times New Roman" w:hAnsi="Times New Roman" w:cs="Times New Roman"/>
                <w:sz w:val="26"/>
                <w:szCs w:val="26"/>
              </w:rPr>
              <w:t>34</w:t>
            </w:r>
          </w:p>
        </w:tc>
      </w:tr>
      <w:tr w:rsidR="0065084C" w:rsidRPr="00351151" w14:paraId="05FD878D" w14:textId="77777777" w:rsidTr="00794E8E">
        <w:trPr>
          <w:trHeight w:val="936"/>
          <w:jc w:val="center"/>
        </w:trPr>
        <w:tc>
          <w:tcPr>
            <w:tcW w:w="2839" w:type="dxa"/>
            <w:vAlign w:val="center"/>
          </w:tcPr>
          <w:p w14:paraId="09D39F53" w14:textId="2DB6C320" w:rsidR="0065084C" w:rsidRPr="00351151" w:rsidRDefault="0065084C" w:rsidP="00D128AD">
            <w:pPr>
              <w:spacing w:after="0" w:line="360" w:lineRule="auto"/>
              <w:rPr>
                <w:rFonts w:ascii="Times New Roman" w:hAnsi="Times New Roman" w:cs="Times New Roman"/>
                <w:sz w:val="26"/>
                <w:szCs w:val="26"/>
              </w:rPr>
            </w:pPr>
            <w:r w:rsidRPr="00351151">
              <w:rPr>
                <w:rFonts w:ascii="Times New Roman" w:hAnsi="Times New Roman" w:cs="Times New Roman"/>
                <w:sz w:val="26"/>
                <w:szCs w:val="26"/>
              </w:rPr>
              <w:t>Thời gian đến CSYT</w:t>
            </w:r>
          </w:p>
          <w:p w14:paraId="1693F71D" w14:textId="77777777" w:rsidR="0065084C" w:rsidRPr="00351151" w:rsidRDefault="0065084C" w:rsidP="00D128AD">
            <w:pPr>
              <w:spacing w:after="0" w:line="360" w:lineRule="auto"/>
              <w:ind w:left="720"/>
              <w:rPr>
                <w:rFonts w:ascii="Times New Roman" w:hAnsi="Times New Roman" w:cs="Times New Roman"/>
                <w:sz w:val="26"/>
                <w:szCs w:val="26"/>
              </w:rPr>
            </w:pPr>
            <w:r w:rsidRPr="00351151">
              <w:rPr>
                <w:rFonts w:ascii="Times New Roman" w:hAnsi="Times New Roman" w:cs="Times New Roman"/>
                <w:sz w:val="26"/>
                <w:szCs w:val="26"/>
              </w:rPr>
              <w:t>Xa (&gt;=30 phút)</w:t>
            </w:r>
          </w:p>
          <w:p w14:paraId="457BE3B5" w14:textId="77777777" w:rsidR="0065084C" w:rsidRPr="00351151" w:rsidRDefault="0065084C" w:rsidP="00D128AD">
            <w:pPr>
              <w:spacing w:after="0" w:line="360" w:lineRule="auto"/>
              <w:ind w:left="720"/>
              <w:rPr>
                <w:rFonts w:ascii="Times New Roman" w:hAnsi="Times New Roman" w:cs="Times New Roman"/>
                <w:sz w:val="26"/>
                <w:szCs w:val="26"/>
              </w:rPr>
            </w:pPr>
            <w:r w:rsidRPr="00351151">
              <w:rPr>
                <w:rFonts w:ascii="Times New Roman" w:hAnsi="Times New Roman" w:cs="Times New Roman"/>
                <w:sz w:val="26"/>
                <w:szCs w:val="26"/>
              </w:rPr>
              <w:t>Gần (&lt;30 phút)</w:t>
            </w:r>
          </w:p>
        </w:tc>
        <w:tc>
          <w:tcPr>
            <w:tcW w:w="1530" w:type="dxa"/>
            <w:vAlign w:val="center"/>
          </w:tcPr>
          <w:p w14:paraId="3CDB7E3B" w14:textId="77777777" w:rsidR="0065084C" w:rsidRPr="00351151" w:rsidRDefault="0065084C" w:rsidP="00D128AD">
            <w:pPr>
              <w:spacing w:after="0" w:line="360" w:lineRule="auto"/>
              <w:jc w:val="center"/>
              <w:rPr>
                <w:rFonts w:ascii="Times New Roman" w:hAnsi="Times New Roman" w:cs="Times New Roman"/>
                <w:sz w:val="26"/>
                <w:szCs w:val="26"/>
              </w:rPr>
            </w:pPr>
          </w:p>
          <w:p w14:paraId="4B86715A" w14:textId="40241495" w:rsidR="0065084C" w:rsidRPr="00351151" w:rsidRDefault="00367219"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30</w:t>
            </w:r>
            <w:r w:rsidR="0065084C" w:rsidRPr="00351151">
              <w:rPr>
                <w:rFonts w:ascii="Times New Roman" w:hAnsi="Times New Roman" w:cs="Times New Roman"/>
                <w:sz w:val="26"/>
                <w:szCs w:val="26"/>
              </w:rPr>
              <w:t xml:space="preserve"> (</w:t>
            </w:r>
            <w:r w:rsidRPr="00351151">
              <w:rPr>
                <w:rFonts w:ascii="Times New Roman" w:hAnsi="Times New Roman" w:cs="Times New Roman"/>
                <w:sz w:val="26"/>
                <w:szCs w:val="26"/>
              </w:rPr>
              <w:t>53,6</w:t>
            </w:r>
            <w:r w:rsidR="0065084C" w:rsidRPr="00351151">
              <w:rPr>
                <w:rFonts w:ascii="Times New Roman" w:hAnsi="Times New Roman" w:cs="Times New Roman"/>
                <w:sz w:val="26"/>
                <w:szCs w:val="26"/>
              </w:rPr>
              <w:t xml:space="preserve">) </w:t>
            </w:r>
            <w:r w:rsidRPr="00351151">
              <w:rPr>
                <w:rFonts w:ascii="Times New Roman" w:hAnsi="Times New Roman" w:cs="Times New Roman"/>
                <w:sz w:val="26"/>
                <w:szCs w:val="26"/>
              </w:rPr>
              <w:t>454</w:t>
            </w:r>
            <w:r w:rsidR="0065084C" w:rsidRPr="00351151">
              <w:rPr>
                <w:rFonts w:ascii="Times New Roman" w:hAnsi="Times New Roman" w:cs="Times New Roman"/>
                <w:sz w:val="26"/>
                <w:szCs w:val="26"/>
              </w:rPr>
              <w:t xml:space="preserve"> (</w:t>
            </w:r>
            <w:r w:rsidRPr="00351151">
              <w:rPr>
                <w:rFonts w:ascii="Times New Roman" w:hAnsi="Times New Roman" w:cs="Times New Roman"/>
                <w:sz w:val="26"/>
                <w:szCs w:val="26"/>
              </w:rPr>
              <w:t>52,1</w:t>
            </w:r>
            <w:r w:rsidR="0065084C" w:rsidRPr="00351151">
              <w:rPr>
                <w:rFonts w:ascii="Times New Roman" w:hAnsi="Times New Roman" w:cs="Times New Roman"/>
                <w:sz w:val="26"/>
                <w:szCs w:val="26"/>
              </w:rPr>
              <w:t>)</w:t>
            </w:r>
          </w:p>
        </w:tc>
        <w:tc>
          <w:tcPr>
            <w:tcW w:w="1093" w:type="dxa"/>
            <w:vAlign w:val="center"/>
          </w:tcPr>
          <w:p w14:paraId="7FB77451" w14:textId="77777777" w:rsidR="0065084C" w:rsidRPr="00351151" w:rsidRDefault="0065084C" w:rsidP="00D128AD">
            <w:pPr>
              <w:spacing w:after="0" w:line="360" w:lineRule="auto"/>
              <w:jc w:val="center"/>
              <w:rPr>
                <w:rFonts w:ascii="Times New Roman" w:hAnsi="Times New Roman" w:cs="Times New Roman"/>
                <w:sz w:val="26"/>
                <w:szCs w:val="26"/>
              </w:rPr>
            </w:pPr>
          </w:p>
          <w:p w14:paraId="3BF63379" w14:textId="18D65EC1" w:rsidR="0065084C" w:rsidRPr="00351151" w:rsidRDefault="0065084C"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0,</w:t>
            </w:r>
            <w:r w:rsidR="00367219" w:rsidRPr="00351151">
              <w:rPr>
                <w:rFonts w:ascii="Times New Roman" w:hAnsi="Times New Roman" w:cs="Times New Roman"/>
                <w:sz w:val="26"/>
                <w:szCs w:val="26"/>
              </w:rPr>
              <w:t>9</w:t>
            </w:r>
          </w:p>
        </w:tc>
        <w:tc>
          <w:tcPr>
            <w:tcW w:w="1277" w:type="dxa"/>
            <w:vAlign w:val="center"/>
          </w:tcPr>
          <w:p w14:paraId="6F218019" w14:textId="77777777" w:rsidR="0065084C" w:rsidRPr="00351151" w:rsidRDefault="0065084C" w:rsidP="00D128AD">
            <w:pPr>
              <w:spacing w:after="0" w:line="360" w:lineRule="auto"/>
              <w:jc w:val="center"/>
              <w:rPr>
                <w:rFonts w:ascii="Times New Roman" w:hAnsi="Times New Roman" w:cs="Times New Roman"/>
                <w:sz w:val="26"/>
                <w:szCs w:val="26"/>
              </w:rPr>
            </w:pPr>
          </w:p>
          <w:p w14:paraId="733C226F" w14:textId="6D22E93E" w:rsidR="0065084C" w:rsidRPr="00351151" w:rsidRDefault="0065084C"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0,</w:t>
            </w:r>
            <w:r w:rsidR="00367219" w:rsidRPr="00351151">
              <w:rPr>
                <w:rFonts w:ascii="Times New Roman" w:hAnsi="Times New Roman" w:cs="Times New Roman"/>
                <w:sz w:val="26"/>
                <w:szCs w:val="26"/>
              </w:rPr>
              <w:t>55</w:t>
            </w:r>
            <w:r w:rsidRPr="00351151">
              <w:rPr>
                <w:rFonts w:ascii="Times New Roman" w:hAnsi="Times New Roman" w:cs="Times New Roman"/>
                <w:sz w:val="26"/>
                <w:szCs w:val="26"/>
              </w:rPr>
              <w:t>-</w:t>
            </w:r>
            <w:r w:rsidR="00367219" w:rsidRPr="00351151">
              <w:rPr>
                <w:rFonts w:ascii="Times New Roman" w:hAnsi="Times New Roman" w:cs="Times New Roman"/>
                <w:sz w:val="26"/>
                <w:szCs w:val="26"/>
              </w:rPr>
              <w:t>1,62</w:t>
            </w:r>
          </w:p>
        </w:tc>
        <w:tc>
          <w:tcPr>
            <w:tcW w:w="851" w:type="dxa"/>
            <w:vAlign w:val="center"/>
          </w:tcPr>
          <w:p w14:paraId="6501F721" w14:textId="77777777" w:rsidR="0065084C" w:rsidRPr="00351151" w:rsidRDefault="0065084C" w:rsidP="00D128AD">
            <w:pPr>
              <w:spacing w:after="0" w:line="360" w:lineRule="auto"/>
              <w:jc w:val="center"/>
              <w:rPr>
                <w:rFonts w:ascii="Times New Roman" w:hAnsi="Times New Roman" w:cs="Times New Roman"/>
                <w:sz w:val="26"/>
                <w:szCs w:val="26"/>
              </w:rPr>
            </w:pPr>
          </w:p>
          <w:p w14:paraId="1772A21B" w14:textId="0BEFA6E9" w:rsidR="0065084C" w:rsidRPr="00351151" w:rsidRDefault="000D50C6"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0,7</w:t>
            </w:r>
          </w:p>
        </w:tc>
        <w:tc>
          <w:tcPr>
            <w:tcW w:w="1276" w:type="dxa"/>
            <w:vAlign w:val="center"/>
          </w:tcPr>
          <w:p w14:paraId="23C1959D" w14:textId="77777777" w:rsidR="0065084C" w:rsidRPr="00351151" w:rsidRDefault="0065084C" w:rsidP="00D128AD">
            <w:pPr>
              <w:spacing w:after="0" w:line="360" w:lineRule="auto"/>
              <w:jc w:val="center"/>
              <w:rPr>
                <w:rFonts w:ascii="Times New Roman" w:hAnsi="Times New Roman" w:cs="Times New Roman"/>
                <w:sz w:val="26"/>
                <w:szCs w:val="26"/>
              </w:rPr>
            </w:pPr>
          </w:p>
          <w:p w14:paraId="54957D87" w14:textId="210F0D0A" w:rsidR="0065084C" w:rsidRPr="00351151" w:rsidRDefault="000D50C6"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0,41</w:t>
            </w:r>
            <w:r w:rsidR="0065084C" w:rsidRPr="00351151">
              <w:rPr>
                <w:rFonts w:ascii="Times New Roman" w:hAnsi="Times New Roman" w:cs="Times New Roman"/>
                <w:sz w:val="26"/>
                <w:szCs w:val="26"/>
              </w:rPr>
              <w:t>-</w:t>
            </w:r>
            <w:r w:rsidRPr="00351151">
              <w:rPr>
                <w:rFonts w:ascii="Times New Roman" w:hAnsi="Times New Roman" w:cs="Times New Roman"/>
                <w:sz w:val="26"/>
                <w:szCs w:val="26"/>
              </w:rPr>
              <w:t>1,29</w:t>
            </w:r>
          </w:p>
        </w:tc>
      </w:tr>
      <w:tr w:rsidR="0065084C" w:rsidRPr="00351151" w14:paraId="05EC5CD5" w14:textId="77777777" w:rsidTr="00794E8E">
        <w:trPr>
          <w:trHeight w:val="936"/>
          <w:jc w:val="center"/>
        </w:trPr>
        <w:tc>
          <w:tcPr>
            <w:tcW w:w="2839" w:type="dxa"/>
            <w:vAlign w:val="center"/>
          </w:tcPr>
          <w:p w14:paraId="6A45E817" w14:textId="77777777" w:rsidR="0065084C" w:rsidRPr="00351151" w:rsidRDefault="0065084C" w:rsidP="00D128AD">
            <w:pPr>
              <w:spacing w:after="0" w:line="360" w:lineRule="auto"/>
              <w:rPr>
                <w:rFonts w:ascii="Times New Roman" w:hAnsi="Times New Roman" w:cs="Times New Roman"/>
                <w:sz w:val="26"/>
                <w:szCs w:val="26"/>
              </w:rPr>
            </w:pPr>
            <w:r w:rsidRPr="00351151">
              <w:rPr>
                <w:rFonts w:ascii="Times New Roman" w:hAnsi="Times New Roman" w:cs="Times New Roman"/>
                <w:sz w:val="26"/>
                <w:szCs w:val="26"/>
              </w:rPr>
              <w:t>Nhận thông tin về BHYT</w:t>
            </w:r>
          </w:p>
          <w:p w14:paraId="16E59938" w14:textId="77777777" w:rsidR="0065084C" w:rsidRPr="00351151" w:rsidRDefault="0065084C" w:rsidP="00D128AD">
            <w:pPr>
              <w:spacing w:after="0" w:line="360" w:lineRule="auto"/>
              <w:ind w:left="720"/>
              <w:rPr>
                <w:rFonts w:ascii="Times New Roman" w:hAnsi="Times New Roman" w:cs="Times New Roman"/>
                <w:sz w:val="26"/>
                <w:szCs w:val="26"/>
              </w:rPr>
            </w:pPr>
            <w:r w:rsidRPr="00351151">
              <w:rPr>
                <w:rFonts w:ascii="Times New Roman" w:hAnsi="Times New Roman" w:cs="Times New Roman"/>
                <w:sz w:val="26"/>
                <w:szCs w:val="26"/>
              </w:rPr>
              <w:t>Có</w:t>
            </w:r>
          </w:p>
          <w:p w14:paraId="0133AB2D" w14:textId="77777777" w:rsidR="0065084C" w:rsidRPr="00351151" w:rsidRDefault="0065084C" w:rsidP="00D128AD">
            <w:pPr>
              <w:spacing w:after="0" w:line="360" w:lineRule="auto"/>
              <w:ind w:left="720"/>
              <w:rPr>
                <w:rFonts w:ascii="Times New Roman" w:hAnsi="Times New Roman" w:cs="Times New Roman"/>
                <w:sz w:val="26"/>
                <w:szCs w:val="26"/>
              </w:rPr>
            </w:pPr>
            <w:r w:rsidRPr="00351151">
              <w:rPr>
                <w:rFonts w:ascii="Times New Roman" w:hAnsi="Times New Roman" w:cs="Times New Roman"/>
                <w:sz w:val="26"/>
                <w:szCs w:val="26"/>
              </w:rPr>
              <w:t>Không</w:t>
            </w:r>
          </w:p>
        </w:tc>
        <w:tc>
          <w:tcPr>
            <w:tcW w:w="1530" w:type="dxa"/>
            <w:vAlign w:val="center"/>
          </w:tcPr>
          <w:p w14:paraId="363A88CF" w14:textId="77777777" w:rsidR="0065084C" w:rsidRPr="00351151" w:rsidRDefault="0065084C" w:rsidP="00D128AD">
            <w:pPr>
              <w:spacing w:after="0" w:line="360" w:lineRule="auto"/>
              <w:jc w:val="center"/>
              <w:rPr>
                <w:rFonts w:ascii="Times New Roman" w:hAnsi="Times New Roman" w:cs="Times New Roman"/>
                <w:sz w:val="26"/>
                <w:szCs w:val="26"/>
              </w:rPr>
            </w:pPr>
          </w:p>
          <w:p w14:paraId="66BBDCBE" w14:textId="77777777" w:rsidR="00794E8E" w:rsidRPr="00351151" w:rsidRDefault="00794E8E" w:rsidP="00D128AD">
            <w:pPr>
              <w:spacing w:after="0" w:line="360" w:lineRule="auto"/>
              <w:jc w:val="center"/>
              <w:rPr>
                <w:rFonts w:ascii="Times New Roman" w:hAnsi="Times New Roman" w:cs="Times New Roman"/>
                <w:sz w:val="26"/>
                <w:szCs w:val="26"/>
              </w:rPr>
            </w:pPr>
          </w:p>
          <w:p w14:paraId="7E9F2E29" w14:textId="20BFE1EF" w:rsidR="0065084C" w:rsidRPr="00351151" w:rsidRDefault="00367219"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200</w:t>
            </w:r>
            <w:r w:rsidR="0065084C" w:rsidRPr="00351151">
              <w:rPr>
                <w:rFonts w:ascii="Times New Roman" w:hAnsi="Times New Roman" w:cs="Times New Roman"/>
                <w:sz w:val="26"/>
                <w:szCs w:val="26"/>
              </w:rPr>
              <w:t xml:space="preserve"> (</w:t>
            </w:r>
            <w:r w:rsidRPr="00351151">
              <w:rPr>
                <w:rFonts w:ascii="Times New Roman" w:hAnsi="Times New Roman" w:cs="Times New Roman"/>
                <w:sz w:val="26"/>
                <w:szCs w:val="26"/>
              </w:rPr>
              <w:t>61,3</w:t>
            </w:r>
            <w:r w:rsidR="0065084C" w:rsidRPr="00351151">
              <w:rPr>
                <w:rFonts w:ascii="Times New Roman" w:hAnsi="Times New Roman" w:cs="Times New Roman"/>
                <w:sz w:val="26"/>
                <w:szCs w:val="26"/>
              </w:rPr>
              <w:t>)</w:t>
            </w:r>
          </w:p>
          <w:p w14:paraId="3BBAD2B5" w14:textId="3491C5B8" w:rsidR="0065084C" w:rsidRPr="00351151" w:rsidRDefault="00367219"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282</w:t>
            </w:r>
            <w:r w:rsidR="0065084C" w:rsidRPr="00351151">
              <w:rPr>
                <w:rFonts w:ascii="Times New Roman" w:hAnsi="Times New Roman" w:cs="Times New Roman"/>
                <w:sz w:val="26"/>
                <w:szCs w:val="26"/>
              </w:rPr>
              <w:t xml:space="preserve"> (</w:t>
            </w:r>
            <w:r w:rsidRPr="00351151">
              <w:rPr>
                <w:rFonts w:ascii="Times New Roman" w:hAnsi="Times New Roman" w:cs="Times New Roman"/>
                <w:sz w:val="26"/>
                <w:szCs w:val="26"/>
              </w:rPr>
              <w:t>47,5</w:t>
            </w:r>
            <w:r w:rsidR="0065084C" w:rsidRPr="00351151">
              <w:rPr>
                <w:rFonts w:ascii="Times New Roman" w:hAnsi="Times New Roman" w:cs="Times New Roman"/>
                <w:sz w:val="26"/>
                <w:szCs w:val="26"/>
              </w:rPr>
              <w:t>)</w:t>
            </w:r>
          </w:p>
        </w:tc>
        <w:tc>
          <w:tcPr>
            <w:tcW w:w="1093" w:type="dxa"/>
            <w:vAlign w:val="center"/>
          </w:tcPr>
          <w:p w14:paraId="09322E51" w14:textId="77777777" w:rsidR="0065084C" w:rsidRPr="00351151" w:rsidRDefault="0065084C" w:rsidP="00D128AD">
            <w:pPr>
              <w:spacing w:after="0" w:line="360" w:lineRule="auto"/>
              <w:jc w:val="center"/>
              <w:rPr>
                <w:rFonts w:ascii="Times New Roman" w:hAnsi="Times New Roman" w:cs="Times New Roman"/>
                <w:b/>
                <w:sz w:val="26"/>
                <w:szCs w:val="26"/>
              </w:rPr>
            </w:pPr>
          </w:p>
          <w:p w14:paraId="6527949E" w14:textId="57CE9F3D" w:rsidR="0065084C" w:rsidRPr="00351151" w:rsidRDefault="00367219" w:rsidP="00D128AD">
            <w:pPr>
              <w:spacing w:after="0" w:line="360" w:lineRule="auto"/>
              <w:jc w:val="center"/>
              <w:rPr>
                <w:rFonts w:ascii="Times New Roman" w:hAnsi="Times New Roman" w:cs="Times New Roman"/>
                <w:b/>
                <w:sz w:val="26"/>
                <w:szCs w:val="26"/>
              </w:rPr>
            </w:pPr>
            <w:r w:rsidRPr="00351151">
              <w:rPr>
                <w:rFonts w:ascii="Times New Roman" w:hAnsi="Times New Roman" w:cs="Times New Roman"/>
                <w:b/>
                <w:sz w:val="26"/>
                <w:szCs w:val="26"/>
              </w:rPr>
              <w:t>1,8</w:t>
            </w:r>
          </w:p>
        </w:tc>
        <w:tc>
          <w:tcPr>
            <w:tcW w:w="1277" w:type="dxa"/>
            <w:vAlign w:val="center"/>
          </w:tcPr>
          <w:p w14:paraId="3A7D5E45" w14:textId="77777777" w:rsidR="0065084C" w:rsidRPr="00351151" w:rsidRDefault="0065084C" w:rsidP="00D128AD">
            <w:pPr>
              <w:spacing w:after="0" w:line="360" w:lineRule="auto"/>
              <w:jc w:val="center"/>
              <w:rPr>
                <w:rFonts w:ascii="Times New Roman" w:hAnsi="Times New Roman" w:cs="Times New Roman"/>
                <w:b/>
                <w:sz w:val="26"/>
                <w:szCs w:val="26"/>
              </w:rPr>
            </w:pPr>
          </w:p>
          <w:p w14:paraId="769653FB" w14:textId="540B46C8" w:rsidR="0065084C" w:rsidRPr="00351151" w:rsidRDefault="00367219" w:rsidP="00D128AD">
            <w:pPr>
              <w:spacing w:after="0" w:line="360" w:lineRule="auto"/>
              <w:jc w:val="center"/>
              <w:rPr>
                <w:rFonts w:ascii="Times New Roman" w:hAnsi="Times New Roman" w:cs="Times New Roman"/>
                <w:b/>
                <w:sz w:val="26"/>
                <w:szCs w:val="26"/>
              </w:rPr>
            </w:pPr>
            <w:r w:rsidRPr="00351151">
              <w:rPr>
                <w:rFonts w:ascii="Times New Roman" w:hAnsi="Times New Roman" w:cs="Times New Roman"/>
                <w:b/>
                <w:sz w:val="26"/>
                <w:szCs w:val="26"/>
              </w:rPr>
              <w:t>1,33-2,31</w:t>
            </w:r>
          </w:p>
        </w:tc>
        <w:tc>
          <w:tcPr>
            <w:tcW w:w="851" w:type="dxa"/>
            <w:vAlign w:val="center"/>
          </w:tcPr>
          <w:p w14:paraId="0020B900" w14:textId="77777777" w:rsidR="0065084C" w:rsidRPr="00351151" w:rsidRDefault="0065084C" w:rsidP="00D128AD">
            <w:pPr>
              <w:spacing w:after="0" w:line="360" w:lineRule="auto"/>
              <w:jc w:val="center"/>
              <w:rPr>
                <w:rFonts w:ascii="Times New Roman" w:hAnsi="Times New Roman" w:cs="Times New Roman"/>
                <w:b/>
                <w:sz w:val="26"/>
                <w:szCs w:val="26"/>
              </w:rPr>
            </w:pPr>
          </w:p>
          <w:p w14:paraId="0265EF60" w14:textId="4FBFB9A3" w:rsidR="0065084C" w:rsidRPr="00351151" w:rsidRDefault="0065084C" w:rsidP="00D128AD">
            <w:pPr>
              <w:spacing w:after="0" w:line="360" w:lineRule="auto"/>
              <w:jc w:val="center"/>
              <w:rPr>
                <w:rFonts w:ascii="Times New Roman" w:hAnsi="Times New Roman" w:cs="Times New Roman"/>
                <w:b/>
                <w:sz w:val="26"/>
                <w:szCs w:val="26"/>
              </w:rPr>
            </w:pPr>
            <w:r w:rsidRPr="00351151">
              <w:rPr>
                <w:rFonts w:ascii="Times New Roman" w:hAnsi="Times New Roman" w:cs="Times New Roman"/>
                <w:b/>
                <w:sz w:val="26"/>
                <w:szCs w:val="26"/>
              </w:rPr>
              <w:t>1,</w:t>
            </w:r>
            <w:r w:rsidR="000D50C6" w:rsidRPr="00351151">
              <w:rPr>
                <w:rFonts w:ascii="Times New Roman" w:hAnsi="Times New Roman" w:cs="Times New Roman"/>
                <w:b/>
                <w:sz w:val="26"/>
                <w:szCs w:val="26"/>
              </w:rPr>
              <w:t>5</w:t>
            </w:r>
          </w:p>
        </w:tc>
        <w:tc>
          <w:tcPr>
            <w:tcW w:w="1276" w:type="dxa"/>
            <w:vAlign w:val="center"/>
          </w:tcPr>
          <w:p w14:paraId="1B9CD619" w14:textId="77777777" w:rsidR="0065084C" w:rsidRPr="00351151" w:rsidRDefault="0065084C" w:rsidP="00D128AD">
            <w:pPr>
              <w:spacing w:after="0" w:line="360" w:lineRule="auto"/>
              <w:jc w:val="center"/>
              <w:rPr>
                <w:rFonts w:ascii="Times New Roman" w:hAnsi="Times New Roman" w:cs="Times New Roman"/>
                <w:b/>
                <w:sz w:val="26"/>
                <w:szCs w:val="26"/>
              </w:rPr>
            </w:pPr>
          </w:p>
          <w:p w14:paraId="6ACE42FA" w14:textId="266BDE65" w:rsidR="0065084C" w:rsidRPr="00351151" w:rsidRDefault="000D50C6" w:rsidP="00D128AD">
            <w:pPr>
              <w:spacing w:after="0" w:line="360" w:lineRule="auto"/>
              <w:jc w:val="center"/>
              <w:rPr>
                <w:rFonts w:ascii="Times New Roman" w:hAnsi="Times New Roman" w:cs="Times New Roman"/>
                <w:b/>
                <w:sz w:val="26"/>
                <w:szCs w:val="26"/>
              </w:rPr>
            </w:pPr>
            <w:r w:rsidRPr="00351151">
              <w:rPr>
                <w:rFonts w:ascii="Times New Roman" w:hAnsi="Times New Roman" w:cs="Times New Roman"/>
                <w:b/>
                <w:sz w:val="26"/>
                <w:szCs w:val="26"/>
              </w:rPr>
              <w:t>1,1</w:t>
            </w:r>
            <w:r w:rsidR="0065084C" w:rsidRPr="00351151">
              <w:rPr>
                <w:rFonts w:ascii="Times New Roman" w:hAnsi="Times New Roman" w:cs="Times New Roman"/>
                <w:b/>
                <w:sz w:val="26"/>
                <w:szCs w:val="26"/>
              </w:rPr>
              <w:t>-1,</w:t>
            </w:r>
            <w:r w:rsidRPr="00351151">
              <w:rPr>
                <w:rFonts w:ascii="Times New Roman" w:hAnsi="Times New Roman" w:cs="Times New Roman"/>
                <w:b/>
                <w:sz w:val="26"/>
                <w:szCs w:val="26"/>
              </w:rPr>
              <w:t>98</w:t>
            </w:r>
          </w:p>
        </w:tc>
      </w:tr>
    </w:tbl>
    <w:p w14:paraId="4A34845D" w14:textId="67777009" w:rsidR="00F6756A" w:rsidRPr="00351151" w:rsidRDefault="001C5CFF" w:rsidP="00794E8E">
      <w:pPr>
        <w:spacing w:before="240" w:after="0" w:line="360" w:lineRule="auto"/>
        <w:jc w:val="both"/>
        <w:rPr>
          <w:rFonts w:ascii="Times New Roman" w:hAnsi="Times New Roman" w:cs="Times New Roman"/>
          <w:sz w:val="26"/>
          <w:szCs w:val="26"/>
        </w:rPr>
      </w:pPr>
      <w:r w:rsidRPr="00351151">
        <w:rPr>
          <w:rFonts w:ascii="Times New Roman" w:hAnsi="Times New Roman" w:cs="Times New Roman"/>
          <w:sz w:val="26"/>
          <w:szCs w:val="26"/>
        </w:rPr>
        <w:tab/>
        <w:t>Bảng trên cho thấy trên phương trình phân tích hồi qui đa biến, những người sống gần thị trấn hiểu biết không cho người khác mượn thẻ BHYT cao hơn có ý nghĩa thống kê 2,3 lần so với những người sống xa thị trấn (95% CI:</w:t>
      </w:r>
      <w:r w:rsidRPr="00351151">
        <w:rPr>
          <w:rFonts w:ascii="Times New Roman" w:hAnsi="Times New Roman" w:cs="Times New Roman"/>
          <w:b/>
          <w:sz w:val="26"/>
          <w:szCs w:val="26"/>
        </w:rPr>
        <w:t xml:space="preserve"> </w:t>
      </w:r>
      <w:r w:rsidRPr="00351151">
        <w:rPr>
          <w:rFonts w:ascii="Times New Roman" w:hAnsi="Times New Roman" w:cs="Times New Roman"/>
          <w:sz w:val="26"/>
          <w:szCs w:val="26"/>
        </w:rPr>
        <w:t>1,68-3,01). Những người có nhận được thông tin về BHYT hiểu biết không cho người khác mượn thẻ BHYT cao hơn có ý nghĩa thống kê 1,8 lần so với những người sống xa thị trấn (95% CI:</w:t>
      </w:r>
      <w:r w:rsidRPr="00351151">
        <w:rPr>
          <w:rFonts w:ascii="Times New Roman" w:hAnsi="Times New Roman" w:cs="Times New Roman"/>
          <w:b/>
          <w:sz w:val="26"/>
          <w:szCs w:val="26"/>
        </w:rPr>
        <w:t xml:space="preserve"> </w:t>
      </w:r>
      <w:r w:rsidRPr="00351151">
        <w:rPr>
          <w:rFonts w:ascii="Times New Roman" w:hAnsi="Times New Roman" w:cs="Times New Roman"/>
          <w:sz w:val="26"/>
          <w:szCs w:val="26"/>
        </w:rPr>
        <w:t>1,10-1,98).</w:t>
      </w:r>
      <w:r w:rsidR="004658C3" w:rsidRPr="00351151">
        <w:rPr>
          <w:rFonts w:ascii="Times New Roman" w:hAnsi="Times New Roman" w:cs="Times New Roman"/>
          <w:sz w:val="26"/>
          <w:szCs w:val="26"/>
        </w:rPr>
        <w:t xml:space="preserve"> </w:t>
      </w:r>
      <w:r w:rsidR="00494F08" w:rsidRPr="00351151">
        <w:rPr>
          <w:rFonts w:ascii="Times New Roman" w:hAnsi="Times New Roman" w:cs="Times New Roman"/>
          <w:sz w:val="26"/>
          <w:szCs w:val="26"/>
        </w:rPr>
        <w:t>Các yếu tố khác không có mối liên quan mang ý nghĩa thống kê với hiểu biết không cho người khác mượn thẻ BHYT.</w:t>
      </w:r>
    </w:p>
    <w:p w14:paraId="411ED6E3" w14:textId="77777777" w:rsidR="00794E8E" w:rsidRPr="00351151" w:rsidRDefault="00794E8E">
      <w:pPr>
        <w:spacing w:after="160" w:line="259" w:lineRule="auto"/>
        <w:rPr>
          <w:rFonts w:ascii="Times New Roman" w:hAnsi="Times New Roman"/>
          <w:b/>
          <w:bCs/>
          <w:sz w:val="26"/>
          <w:szCs w:val="18"/>
        </w:rPr>
      </w:pPr>
      <w:bookmarkStart w:id="326" w:name="_Toc15505468"/>
      <w:r w:rsidRPr="00351151">
        <w:br w:type="page"/>
      </w:r>
    </w:p>
    <w:p w14:paraId="7C16CD8C" w14:textId="192BD1DD" w:rsidR="002C5AA0" w:rsidRPr="00351151" w:rsidRDefault="00843B1C" w:rsidP="00794E8E">
      <w:pPr>
        <w:pStyle w:val="Caption"/>
        <w:jc w:val="center"/>
        <w:rPr>
          <w:rFonts w:cs="Times New Roman"/>
          <w:szCs w:val="26"/>
        </w:rPr>
      </w:pPr>
      <w:bookmarkStart w:id="327" w:name="_Toc28080274"/>
      <w:r w:rsidRPr="00351151">
        <w:lastRenderedPageBreak/>
        <w:t>Bả</w:t>
      </w:r>
      <w:r w:rsidR="00794E8E" w:rsidRPr="00351151">
        <w:t>ng 3.</w:t>
      </w:r>
      <w:fldSimple w:instr=" SEQ Bảng_3. \* ARABIC ">
        <w:r w:rsidR="00FA2275">
          <w:rPr>
            <w:noProof/>
          </w:rPr>
          <w:t>17</w:t>
        </w:r>
      </w:fldSimple>
      <w:r w:rsidR="005B7F35" w:rsidRPr="00351151">
        <w:rPr>
          <w:rFonts w:cs="Times New Roman"/>
          <w:sz w:val="24"/>
          <w:szCs w:val="26"/>
        </w:rPr>
        <w:t xml:space="preserve">. </w:t>
      </w:r>
      <w:r w:rsidR="002C5AA0" w:rsidRPr="00351151">
        <w:rPr>
          <w:rFonts w:cs="Times New Roman"/>
          <w:szCs w:val="26"/>
        </w:rPr>
        <w:t>Mối liên quan giữa một số yếu tố và hiểu biết về quyền được khiếu nại khi vi phạm chế độ BHYT</w:t>
      </w:r>
      <w:r w:rsidR="00497368" w:rsidRPr="00351151">
        <w:rPr>
          <w:rFonts w:cs="Times New Roman"/>
          <w:szCs w:val="26"/>
        </w:rPr>
        <w:t xml:space="preserve"> (n=928)</w:t>
      </w:r>
      <w:bookmarkEnd w:id="326"/>
      <w:bookmarkEnd w:id="327"/>
    </w:p>
    <w:tbl>
      <w:tblPr>
        <w:tblStyle w:val="TableGrid"/>
        <w:tblW w:w="8819" w:type="dxa"/>
        <w:jc w:val="center"/>
        <w:tblLayout w:type="fixed"/>
        <w:tblLook w:val="04A0" w:firstRow="1" w:lastRow="0" w:firstColumn="1" w:lastColumn="0" w:noHBand="0" w:noVBand="1"/>
      </w:tblPr>
      <w:tblGrid>
        <w:gridCol w:w="2604"/>
        <w:gridCol w:w="1440"/>
        <w:gridCol w:w="1232"/>
        <w:gridCol w:w="1275"/>
        <w:gridCol w:w="851"/>
        <w:gridCol w:w="1417"/>
      </w:tblGrid>
      <w:tr w:rsidR="002C5AA0" w:rsidRPr="00351151" w14:paraId="32EBAD1F" w14:textId="77777777" w:rsidTr="00794E8E">
        <w:trPr>
          <w:tblHeader/>
          <w:jc w:val="center"/>
        </w:trPr>
        <w:tc>
          <w:tcPr>
            <w:tcW w:w="2604" w:type="dxa"/>
            <w:vMerge w:val="restart"/>
            <w:shd w:val="clear" w:color="auto" w:fill="BDD6EE" w:themeFill="accent1" w:themeFillTint="66"/>
            <w:vAlign w:val="center"/>
          </w:tcPr>
          <w:p w14:paraId="11D880BA" w14:textId="77777777" w:rsidR="002C5AA0" w:rsidRPr="00351151" w:rsidRDefault="002C5AA0" w:rsidP="006753F8">
            <w:pPr>
              <w:spacing w:after="0" w:line="360" w:lineRule="auto"/>
              <w:jc w:val="center"/>
              <w:rPr>
                <w:rFonts w:ascii="Times New Roman" w:hAnsi="Times New Roman" w:cs="Times New Roman"/>
                <w:b/>
                <w:sz w:val="26"/>
                <w:szCs w:val="26"/>
              </w:rPr>
            </w:pPr>
            <w:r w:rsidRPr="00351151">
              <w:rPr>
                <w:rFonts w:ascii="Times New Roman" w:hAnsi="Times New Roman" w:cs="Times New Roman"/>
                <w:b/>
                <w:sz w:val="26"/>
                <w:szCs w:val="26"/>
              </w:rPr>
              <w:t>Yếu tố</w:t>
            </w:r>
          </w:p>
        </w:tc>
        <w:tc>
          <w:tcPr>
            <w:tcW w:w="1440" w:type="dxa"/>
            <w:vMerge w:val="restart"/>
            <w:shd w:val="clear" w:color="auto" w:fill="BDD6EE" w:themeFill="accent1" w:themeFillTint="66"/>
            <w:vAlign w:val="center"/>
          </w:tcPr>
          <w:p w14:paraId="39CF25A1" w14:textId="7539B849" w:rsidR="002C5AA0" w:rsidRPr="00351151" w:rsidRDefault="00497368" w:rsidP="006753F8">
            <w:pPr>
              <w:spacing w:after="0" w:line="360" w:lineRule="auto"/>
              <w:jc w:val="center"/>
              <w:rPr>
                <w:rFonts w:ascii="Times New Roman" w:hAnsi="Times New Roman" w:cs="Times New Roman"/>
                <w:b/>
                <w:sz w:val="26"/>
                <w:szCs w:val="26"/>
              </w:rPr>
            </w:pPr>
            <w:r w:rsidRPr="00351151">
              <w:rPr>
                <w:rFonts w:ascii="Times New Roman" w:hAnsi="Times New Roman" w:cs="Times New Roman"/>
                <w:b/>
                <w:sz w:val="26"/>
                <w:szCs w:val="26"/>
              </w:rPr>
              <w:t>Hiểu biết</w:t>
            </w:r>
            <w:r w:rsidR="002C5AA0" w:rsidRPr="00351151">
              <w:rPr>
                <w:rFonts w:ascii="Times New Roman" w:hAnsi="Times New Roman" w:cs="Times New Roman"/>
                <w:b/>
                <w:sz w:val="26"/>
                <w:szCs w:val="26"/>
              </w:rPr>
              <w:t xml:space="preserve"> (%)</w:t>
            </w:r>
          </w:p>
        </w:tc>
        <w:tc>
          <w:tcPr>
            <w:tcW w:w="2507" w:type="dxa"/>
            <w:gridSpan w:val="2"/>
            <w:shd w:val="clear" w:color="auto" w:fill="BDD6EE" w:themeFill="accent1" w:themeFillTint="66"/>
            <w:vAlign w:val="center"/>
          </w:tcPr>
          <w:p w14:paraId="5AE364F5" w14:textId="77777777" w:rsidR="002C5AA0" w:rsidRPr="00351151" w:rsidRDefault="002C5AA0" w:rsidP="006753F8">
            <w:pPr>
              <w:spacing w:after="0" w:line="360" w:lineRule="auto"/>
              <w:jc w:val="center"/>
              <w:rPr>
                <w:rFonts w:ascii="Times New Roman" w:hAnsi="Times New Roman" w:cs="Times New Roman"/>
                <w:b/>
                <w:sz w:val="26"/>
                <w:szCs w:val="26"/>
              </w:rPr>
            </w:pPr>
            <w:r w:rsidRPr="00351151">
              <w:rPr>
                <w:rFonts w:ascii="Times New Roman" w:hAnsi="Times New Roman" w:cs="Times New Roman"/>
                <w:b/>
                <w:sz w:val="26"/>
                <w:szCs w:val="26"/>
              </w:rPr>
              <w:t>Phân tích đơn biến</w:t>
            </w:r>
          </w:p>
        </w:tc>
        <w:tc>
          <w:tcPr>
            <w:tcW w:w="2268" w:type="dxa"/>
            <w:gridSpan w:val="2"/>
            <w:shd w:val="clear" w:color="auto" w:fill="BDD6EE" w:themeFill="accent1" w:themeFillTint="66"/>
            <w:vAlign w:val="center"/>
          </w:tcPr>
          <w:p w14:paraId="60A4F22E" w14:textId="77777777" w:rsidR="002C5AA0" w:rsidRPr="00351151" w:rsidRDefault="002C5AA0" w:rsidP="006753F8">
            <w:pPr>
              <w:spacing w:after="0" w:line="360" w:lineRule="auto"/>
              <w:jc w:val="center"/>
              <w:rPr>
                <w:rFonts w:ascii="Times New Roman" w:hAnsi="Times New Roman" w:cs="Times New Roman"/>
                <w:b/>
                <w:sz w:val="26"/>
                <w:szCs w:val="26"/>
              </w:rPr>
            </w:pPr>
            <w:r w:rsidRPr="00351151">
              <w:rPr>
                <w:rFonts w:ascii="Times New Roman" w:hAnsi="Times New Roman" w:cs="Times New Roman"/>
                <w:b/>
                <w:sz w:val="26"/>
                <w:szCs w:val="26"/>
              </w:rPr>
              <w:t>Phân tích đa biến</w:t>
            </w:r>
          </w:p>
        </w:tc>
      </w:tr>
      <w:tr w:rsidR="002C5AA0" w:rsidRPr="00351151" w14:paraId="7E84B847" w14:textId="77777777" w:rsidTr="00794E8E">
        <w:trPr>
          <w:tblHeader/>
          <w:jc w:val="center"/>
        </w:trPr>
        <w:tc>
          <w:tcPr>
            <w:tcW w:w="2604" w:type="dxa"/>
            <w:vMerge/>
            <w:shd w:val="clear" w:color="auto" w:fill="BDD6EE" w:themeFill="accent1" w:themeFillTint="66"/>
            <w:vAlign w:val="center"/>
          </w:tcPr>
          <w:p w14:paraId="165D5302" w14:textId="77777777" w:rsidR="002C5AA0" w:rsidRPr="00351151" w:rsidRDefault="002C5AA0" w:rsidP="006753F8">
            <w:pPr>
              <w:spacing w:after="0" w:line="360" w:lineRule="auto"/>
              <w:jc w:val="center"/>
              <w:rPr>
                <w:rFonts w:ascii="Times New Roman" w:hAnsi="Times New Roman" w:cs="Times New Roman"/>
                <w:b/>
                <w:sz w:val="26"/>
                <w:szCs w:val="26"/>
              </w:rPr>
            </w:pPr>
          </w:p>
        </w:tc>
        <w:tc>
          <w:tcPr>
            <w:tcW w:w="1440" w:type="dxa"/>
            <w:vMerge/>
            <w:shd w:val="clear" w:color="auto" w:fill="BDD6EE" w:themeFill="accent1" w:themeFillTint="66"/>
            <w:vAlign w:val="center"/>
          </w:tcPr>
          <w:p w14:paraId="154637EA" w14:textId="77777777" w:rsidR="002C5AA0" w:rsidRPr="00351151" w:rsidRDefault="002C5AA0" w:rsidP="006753F8">
            <w:pPr>
              <w:spacing w:after="0" w:line="360" w:lineRule="auto"/>
              <w:jc w:val="center"/>
              <w:rPr>
                <w:rFonts w:ascii="Times New Roman" w:hAnsi="Times New Roman" w:cs="Times New Roman"/>
                <w:b/>
                <w:sz w:val="26"/>
                <w:szCs w:val="26"/>
              </w:rPr>
            </w:pPr>
          </w:p>
        </w:tc>
        <w:tc>
          <w:tcPr>
            <w:tcW w:w="1232" w:type="dxa"/>
            <w:shd w:val="clear" w:color="auto" w:fill="BDD6EE" w:themeFill="accent1" w:themeFillTint="66"/>
            <w:vAlign w:val="center"/>
          </w:tcPr>
          <w:p w14:paraId="41DBCAB9" w14:textId="43DD832F" w:rsidR="002C5AA0" w:rsidRPr="00351151" w:rsidRDefault="002C5AA0" w:rsidP="006753F8">
            <w:pPr>
              <w:spacing w:after="0" w:line="360" w:lineRule="auto"/>
              <w:jc w:val="center"/>
              <w:rPr>
                <w:rFonts w:ascii="Times New Roman" w:hAnsi="Times New Roman" w:cs="Times New Roman"/>
                <w:b/>
                <w:sz w:val="26"/>
                <w:szCs w:val="26"/>
              </w:rPr>
            </w:pPr>
            <w:r w:rsidRPr="00351151">
              <w:rPr>
                <w:rFonts w:ascii="Times New Roman" w:hAnsi="Times New Roman" w:cs="Times New Roman"/>
                <w:b/>
                <w:sz w:val="26"/>
                <w:szCs w:val="26"/>
              </w:rPr>
              <w:t>OR</w:t>
            </w:r>
          </w:p>
        </w:tc>
        <w:tc>
          <w:tcPr>
            <w:tcW w:w="1275" w:type="dxa"/>
            <w:shd w:val="clear" w:color="auto" w:fill="BDD6EE" w:themeFill="accent1" w:themeFillTint="66"/>
            <w:vAlign w:val="center"/>
          </w:tcPr>
          <w:p w14:paraId="27FCF652" w14:textId="77777777" w:rsidR="002C5AA0" w:rsidRPr="00351151" w:rsidRDefault="002C5AA0" w:rsidP="006753F8">
            <w:pPr>
              <w:spacing w:after="0" w:line="360" w:lineRule="auto"/>
              <w:jc w:val="center"/>
              <w:rPr>
                <w:rFonts w:ascii="Times New Roman" w:hAnsi="Times New Roman" w:cs="Times New Roman"/>
                <w:b/>
                <w:sz w:val="26"/>
                <w:szCs w:val="26"/>
              </w:rPr>
            </w:pPr>
            <w:r w:rsidRPr="00351151">
              <w:rPr>
                <w:rFonts w:ascii="Times New Roman" w:hAnsi="Times New Roman" w:cs="Times New Roman"/>
                <w:b/>
                <w:sz w:val="26"/>
                <w:szCs w:val="26"/>
              </w:rPr>
              <w:t>95% CI</w:t>
            </w:r>
          </w:p>
        </w:tc>
        <w:tc>
          <w:tcPr>
            <w:tcW w:w="851" w:type="dxa"/>
            <w:shd w:val="clear" w:color="auto" w:fill="BDD6EE" w:themeFill="accent1" w:themeFillTint="66"/>
            <w:vAlign w:val="center"/>
          </w:tcPr>
          <w:p w14:paraId="2E827CD6" w14:textId="23FE6C68" w:rsidR="002C5AA0" w:rsidRPr="00351151" w:rsidRDefault="002C5AA0" w:rsidP="006753F8">
            <w:pPr>
              <w:spacing w:after="0" w:line="360" w:lineRule="auto"/>
              <w:jc w:val="center"/>
              <w:rPr>
                <w:rFonts w:ascii="Times New Roman" w:hAnsi="Times New Roman" w:cs="Times New Roman"/>
                <w:b/>
                <w:sz w:val="26"/>
                <w:szCs w:val="26"/>
              </w:rPr>
            </w:pPr>
            <w:r w:rsidRPr="00351151">
              <w:rPr>
                <w:rFonts w:ascii="Times New Roman" w:hAnsi="Times New Roman" w:cs="Times New Roman"/>
                <w:b/>
                <w:sz w:val="26"/>
                <w:szCs w:val="26"/>
              </w:rPr>
              <w:t>OR</w:t>
            </w:r>
          </w:p>
        </w:tc>
        <w:tc>
          <w:tcPr>
            <w:tcW w:w="1417" w:type="dxa"/>
            <w:shd w:val="clear" w:color="auto" w:fill="BDD6EE" w:themeFill="accent1" w:themeFillTint="66"/>
            <w:vAlign w:val="center"/>
          </w:tcPr>
          <w:p w14:paraId="5EFBD76F" w14:textId="77777777" w:rsidR="002C5AA0" w:rsidRPr="00351151" w:rsidRDefault="002C5AA0" w:rsidP="006753F8">
            <w:pPr>
              <w:spacing w:after="0" w:line="360" w:lineRule="auto"/>
              <w:jc w:val="center"/>
              <w:rPr>
                <w:rFonts w:ascii="Times New Roman" w:hAnsi="Times New Roman" w:cs="Times New Roman"/>
                <w:b/>
                <w:sz w:val="26"/>
                <w:szCs w:val="26"/>
              </w:rPr>
            </w:pPr>
            <w:r w:rsidRPr="00351151">
              <w:rPr>
                <w:rFonts w:ascii="Times New Roman" w:hAnsi="Times New Roman" w:cs="Times New Roman"/>
                <w:b/>
                <w:sz w:val="26"/>
                <w:szCs w:val="26"/>
              </w:rPr>
              <w:t>95% CI</w:t>
            </w:r>
          </w:p>
        </w:tc>
      </w:tr>
      <w:tr w:rsidR="002C5AA0" w:rsidRPr="00351151" w14:paraId="768A56CC" w14:textId="77777777" w:rsidTr="00794E8E">
        <w:trPr>
          <w:jc w:val="center"/>
        </w:trPr>
        <w:tc>
          <w:tcPr>
            <w:tcW w:w="2604" w:type="dxa"/>
            <w:vAlign w:val="center"/>
          </w:tcPr>
          <w:p w14:paraId="449E7EC5" w14:textId="77777777" w:rsidR="002C5AA0" w:rsidRPr="00351151" w:rsidRDefault="002C5AA0" w:rsidP="00D128AD">
            <w:pPr>
              <w:spacing w:after="0" w:line="360" w:lineRule="auto"/>
              <w:rPr>
                <w:rFonts w:ascii="Times New Roman" w:hAnsi="Times New Roman" w:cs="Times New Roman"/>
                <w:sz w:val="26"/>
                <w:szCs w:val="26"/>
              </w:rPr>
            </w:pPr>
            <w:r w:rsidRPr="00351151">
              <w:rPr>
                <w:rFonts w:ascii="Times New Roman" w:hAnsi="Times New Roman" w:cs="Times New Roman"/>
                <w:sz w:val="26"/>
                <w:szCs w:val="26"/>
              </w:rPr>
              <w:t>Nhóm tuổi</w:t>
            </w:r>
          </w:p>
          <w:p w14:paraId="0F721287" w14:textId="425FCF64" w:rsidR="002C5AA0" w:rsidRPr="00351151" w:rsidRDefault="00344558" w:rsidP="00D128AD">
            <w:pPr>
              <w:spacing w:after="0" w:line="360" w:lineRule="auto"/>
              <w:ind w:left="720"/>
              <w:rPr>
                <w:rFonts w:ascii="Times New Roman" w:hAnsi="Times New Roman" w:cs="Times New Roman"/>
                <w:sz w:val="26"/>
                <w:szCs w:val="26"/>
              </w:rPr>
            </w:pPr>
            <w:r w:rsidRPr="00351151">
              <w:rPr>
                <w:rFonts w:ascii="Times New Roman" w:hAnsi="Times New Roman" w:cs="Times New Roman"/>
                <w:sz w:val="26"/>
                <w:szCs w:val="26"/>
              </w:rPr>
              <w:t>&lt;</w:t>
            </w:r>
            <w:r w:rsidR="002C5AA0" w:rsidRPr="00351151">
              <w:rPr>
                <w:rFonts w:ascii="Times New Roman" w:hAnsi="Times New Roman" w:cs="Times New Roman"/>
                <w:sz w:val="26"/>
                <w:szCs w:val="26"/>
              </w:rPr>
              <w:t xml:space="preserve">40 </w:t>
            </w:r>
          </w:p>
          <w:p w14:paraId="263D790C" w14:textId="77777777" w:rsidR="002C5AA0" w:rsidRPr="00351151" w:rsidRDefault="002C5AA0" w:rsidP="00D128AD">
            <w:pPr>
              <w:spacing w:after="0" w:line="360" w:lineRule="auto"/>
              <w:ind w:left="720"/>
              <w:rPr>
                <w:rFonts w:ascii="Times New Roman" w:hAnsi="Times New Roman" w:cs="Times New Roman"/>
                <w:sz w:val="26"/>
                <w:szCs w:val="26"/>
              </w:rPr>
            </w:pPr>
            <w:r w:rsidRPr="00351151">
              <w:rPr>
                <w:rFonts w:ascii="Times New Roman" w:hAnsi="Times New Roman" w:cs="Times New Roman"/>
                <w:sz w:val="26"/>
                <w:szCs w:val="26"/>
              </w:rPr>
              <w:t>≥40</w:t>
            </w:r>
          </w:p>
        </w:tc>
        <w:tc>
          <w:tcPr>
            <w:tcW w:w="1440" w:type="dxa"/>
            <w:vAlign w:val="center"/>
          </w:tcPr>
          <w:p w14:paraId="1F597716" w14:textId="77777777" w:rsidR="002C5AA0" w:rsidRPr="00351151" w:rsidRDefault="002C5AA0" w:rsidP="00D128AD">
            <w:pPr>
              <w:spacing w:after="0" w:line="360" w:lineRule="auto"/>
              <w:jc w:val="center"/>
              <w:rPr>
                <w:rFonts w:ascii="Times New Roman" w:hAnsi="Times New Roman" w:cs="Times New Roman"/>
                <w:sz w:val="26"/>
                <w:szCs w:val="26"/>
              </w:rPr>
            </w:pPr>
          </w:p>
          <w:p w14:paraId="463A4389" w14:textId="294A5C8E" w:rsidR="002C5AA0" w:rsidRPr="00351151" w:rsidRDefault="00D83104"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60</w:t>
            </w:r>
            <w:r w:rsidR="002C5AA0" w:rsidRPr="00351151">
              <w:rPr>
                <w:rFonts w:ascii="Times New Roman" w:hAnsi="Times New Roman" w:cs="Times New Roman"/>
                <w:sz w:val="26"/>
                <w:szCs w:val="26"/>
              </w:rPr>
              <w:t xml:space="preserve"> (</w:t>
            </w:r>
            <w:r w:rsidRPr="00351151">
              <w:rPr>
                <w:rFonts w:ascii="Times New Roman" w:hAnsi="Times New Roman" w:cs="Times New Roman"/>
                <w:sz w:val="26"/>
                <w:szCs w:val="26"/>
              </w:rPr>
              <w:t>21,5</w:t>
            </w:r>
            <w:r w:rsidR="002C5AA0" w:rsidRPr="00351151">
              <w:rPr>
                <w:rFonts w:ascii="Times New Roman" w:hAnsi="Times New Roman" w:cs="Times New Roman"/>
                <w:sz w:val="26"/>
                <w:szCs w:val="26"/>
              </w:rPr>
              <w:t>)</w:t>
            </w:r>
          </w:p>
          <w:p w14:paraId="443DAF9E" w14:textId="2EF5635B" w:rsidR="002C5AA0" w:rsidRPr="00351151" w:rsidRDefault="00D83104"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154</w:t>
            </w:r>
            <w:r w:rsidR="002C5AA0" w:rsidRPr="00351151">
              <w:rPr>
                <w:rFonts w:ascii="Times New Roman" w:hAnsi="Times New Roman" w:cs="Times New Roman"/>
                <w:sz w:val="26"/>
                <w:szCs w:val="26"/>
              </w:rPr>
              <w:t xml:space="preserve"> (</w:t>
            </w:r>
            <w:r w:rsidRPr="00351151">
              <w:rPr>
                <w:rFonts w:ascii="Times New Roman" w:hAnsi="Times New Roman" w:cs="Times New Roman"/>
                <w:sz w:val="26"/>
                <w:szCs w:val="26"/>
              </w:rPr>
              <w:t>23,7</w:t>
            </w:r>
            <w:r w:rsidR="00EA5067" w:rsidRPr="00351151">
              <w:rPr>
                <w:rFonts w:ascii="Times New Roman" w:hAnsi="Times New Roman" w:cs="Times New Roman"/>
                <w:sz w:val="26"/>
                <w:szCs w:val="26"/>
              </w:rPr>
              <w:t>)</w:t>
            </w:r>
          </w:p>
        </w:tc>
        <w:tc>
          <w:tcPr>
            <w:tcW w:w="1232" w:type="dxa"/>
            <w:vAlign w:val="center"/>
          </w:tcPr>
          <w:p w14:paraId="0D8719DE" w14:textId="77777777" w:rsidR="002C5AA0" w:rsidRPr="00351151" w:rsidRDefault="002C5AA0" w:rsidP="00D128AD">
            <w:pPr>
              <w:spacing w:after="0" w:line="360" w:lineRule="auto"/>
              <w:jc w:val="center"/>
              <w:rPr>
                <w:rFonts w:ascii="Times New Roman" w:hAnsi="Times New Roman" w:cs="Times New Roman"/>
                <w:sz w:val="26"/>
                <w:szCs w:val="26"/>
              </w:rPr>
            </w:pPr>
          </w:p>
          <w:p w14:paraId="12F8087B" w14:textId="0FE4540C" w:rsidR="002C5AA0" w:rsidRPr="00351151" w:rsidRDefault="002C5AA0"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0,</w:t>
            </w:r>
            <w:r w:rsidR="00D83104" w:rsidRPr="00351151">
              <w:rPr>
                <w:rFonts w:ascii="Times New Roman" w:hAnsi="Times New Roman" w:cs="Times New Roman"/>
                <w:sz w:val="26"/>
                <w:szCs w:val="26"/>
              </w:rPr>
              <w:t>9</w:t>
            </w:r>
          </w:p>
        </w:tc>
        <w:tc>
          <w:tcPr>
            <w:tcW w:w="1275" w:type="dxa"/>
            <w:vAlign w:val="center"/>
          </w:tcPr>
          <w:p w14:paraId="506A1E50" w14:textId="77777777" w:rsidR="002C5AA0" w:rsidRPr="00351151" w:rsidRDefault="002C5AA0" w:rsidP="00D128AD">
            <w:pPr>
              <w:spacing w:after="0" w:line="360" w:lineRule="auto"/>
              <w:jc w:val="center"/>
              <w:rPr>
                <w:rFonts w:ascii="Times New Roman" w:hAnsi="Times New Roman" w:cs="Times New Roman"/>
                <w:sz w:val="26"/>
                <w:szCs w:val="26"/>
              </w:rPr>
            </w:pPr>
          </w:p>
          <w:p w14:paraId="1219D5C8" w14:textId="4F241006" w:rsidR="002C5AA0" w:rsidRPr="00351151" w:rsidRDefault="00D83104"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0,63-1,24</w:t>
            </w:r>
          </w:p>
        </w:tc>
        <w:tc>
          <w:tcPr>
            <w:tcW w:w="851" w:type="dxa"/>
            <w:vAlign w:val="center"/>
          </w:tcPr>
          <w:p w14:paraId="042B10A8" w14:textId="77777777" w:rsidR="002C5AA0" w:rsidRPr="00351151" w:rsidRDefault="002C5AA0" w:rsidP="00D128AD">
            <w:pPr>
              <w:spacing w:after="0" w:line="360" w:lineRule="auto"/>
              <w:jc w:val="center"/>
              <w:rPr>
                <w:rFonts w:ascii="Times New Roman" w:hAnsi="Times New Roman" w:cs="Times New Roman"/>
                <w:sz w:val="26"/>
                <w:szCs w:val="26"/>
              </w:rPr>
            </w:pPr>
          </w:p>
          <w:p w14:paraId="032ABCF3" w14:textId="77777777" w:rsidR="002C5AA0" w:rsidRPr="00351151" w:rsidRDefault="002C5AA0"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0,8</w:t>
            </w:r>
          </w:p>
        </w:tc>
        <w:tc>
          <w:tcPr>
            <w:tcW w:w="1417" w:type="dxa"/>
            <w:vAlign w:val="center"/>
          </w:tcPr>
          <w:p w14:paraId="199F676F" w14:textId="77777777" w:rsidR="002C5AA0" w:rsidRPr="00351151" w:rsidRDefault="002C5AA0" w:rsidP="00D128AD">
            <w:pPr>
              <w:spacing w:after="0" w:line="360" w:lineRule="auto"/>
              <w:jc w:val="center"/>
              <w:rPr>
                <w:rFonts w:ascii="Times New Roman" w:hAnsi="Times New Roman" w:cs="Times New Roman"/>
                <w:sz w:val="26"/>
                <w:szCs w:val="26"/>
              </w:rPr>
            </w:pPr>
          </w:p>
          <w:p w14:paraId="134FC6CD" w14:textId="421B68B9" w:rsidR="002C5AA0" w:rsidRPr="00351151" w:rsidRDefault="00C869D1"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0,55</w:t>
            </w:r>
            <w:r w:rsidR="002C5AA0" w:rsidRPr="00351151">
              <w:rPr>
                <w:rFonts w:ascii="Times New Roman" w:hAnsi="Times New Roman" w:cs="Times New Roman"/>
                <w:sz w:val="26"/>
                <w:szCs w:val="26"/>
              </w:rPr>
              <w:t>-1,</w:t>
            </w:r>
            <w:r w:rsidRPr="00351151">
              <w:rPr>
                <w:rFonts w:ascii="Times New Roman" w:hAnsi="Times New Roman" w:cs="Times New Roman"/>
                <w:sz w:val="26"/>
                <w:szCs w:val="26"/>
              </w:rPr>
              <w:t>23</w:t>
            </w:r>
          </w:p>
        </w:tc>
      </w:tr>
      <w:tr w:rsidR="002C5AA0" w:rsidRPr="00351151" w14:paraId="6E0BE36A" w14:textId="77777777" w:rsidTr="00794E8E">
        <w:trPr>
          <w:jc w:val="center"/>
        </w:trPr>
        <w:tc>
          <w:tcPr>
            <w:tcW w:w="2604" w:type="dxa"/>
            <w:vAlign w:val="center"/>
          </w:tcPr>
          <w:p w14:paraId="3430D662" w14:textId="77777777" w:rsidR="002C5AA0" w:rsidRPr="00351151" w:rsidRDefault="002C5AA0" w:rsidP="00D128AD">
            <w:pPr>
              <w:spacing w:after="0" w:line="360" w:lineRule="auto"/>
              <w:rPr>
                <w:rFonts w:ascii="Times New Roman" w:hAnsi="Times New Roman" w:cs="Times New Roman"/>
                <w:sz w:val="26"/>
                <w:szCs w:val="26"/>
              </w:rPr>
            </w:pPr>
            <w:r w:rsidRPr="00351151">
              <w:rPr>
                <w:rFonts w:ascii="Times New Roman" w:hAnsi="Times New Roman" w:cs="Times New Roman"/>
                <w:sz w:val="26"/>
                <w:szCs w:val="26"/>
              </w:rPr>
              <w:t>Giới tính</w:t>
            </w:r>
          </w:p>
          <w:p w14:paraId="509D3442" w14:textId="77777777" w:rsidR="002C5AA0" w:rsidRPr="00351151" w:rsidRDefault="002C5AA0" w:rsidP="00D128AD">
            <w:pPr>
              <w:spacing w:after="0" w:line="360" w:lineRule="auto"/>
              <w:ind w:left="720"/>
              <w:rPr>
                <w:rFonts w:ascii="Times New Roman" w:hAnsi="Times New Roman" w:cs="Times New Roman"/>
                <w:sz w:val="26"/>
                <w:szCs w:val="26"/>
              </w:rPr>
            </w:pPr>
            <w:r w:rsidRPr="00351151">
              <w:rPr>
                <w:rFonts w:ascii="Times New Roman" w:hAnsi="Times New Roman" w:cs="Times New Roman"/>
                <w:sz w:val="26"/>
                <w:szCs w:val="26"/>
              </w:rPr>
              <w:t xml:space="preserve">Nam </w:t>
            </w:r>
          </w:p>
          <w:p w14:paraId="39EAACD5" w14:textId="77777777" w:rsidR="002C5AA0" w:rsidRPr="00351151" w:rsidRDefault="002C5AA0" w:rsidP="00D128AD">
            <w:pPr>
              <w:spacing w:after="0" w:line="360" w:lineRule="auto"/>
              <w:ind w:left="720"/>
              <w:rPr>
                <w:rFonts w:ascii="Times New Roman" w:hAnsi="Times New Roman" w:cs="Times New Roman"/>
                <w:sz w:val="26"/>
                <w:szCs w:val="26"/>
              </w:rPr>
            </w:pPr>
            <w:r w:rsidRPr="00351151">
              <w:rPr>
                <w:rFonts w:ascii="Times New Roman" w:hAnsi="Times New Roman" w:cs="Times New Roman"/>
                <w:sz w:val="26"/>
                <w:szCs w:val="26"/>
              </w:rPr>
              <w:t>Nữ</w:t>
            </w:r>
          </w:p>
        </w:tc>
        <w:tc>
          <w:tcPr>
            <w:tcW w:w="1440" w:type="dxa"/>
            <w:vAlign w:val="center"/>
          </w:tcPr>
          <w:p w14:paraId="7AF52D95" w14:textId="77777777" w:rsidR="002C5AA0" w:rsidRPr="00351151" w:rsidRDefault="002C5AA0" w:rsidP="00D128AD">
            <w:pPr>
              <w:spacing w:after="0" w:line="360" w:lineRule="auto"/>
              <w:jc w:val="center"/>
              <w:rPr>
                <w:rFonts w:ascii="Times New Roman" w:hAnsi="Times New Roman" w:cs="Times New Roman"/>
                <w:sz w:val="26"/>
                <w:szCs w:val="26"/>
              </w:rPr>
            </w:pPr>
          </w:p>
          <w:p w14:paraId="2AE2B4E7" w14:textId="452654E1" w:rsidR="002C5AA0" w:rsidRPr="00351151" w:rsidRDefault="00D83104"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132</w:t>
            </w:r>
            <w:r w:rsidR="002C5AA0" w:rsidRPr="00351151">
              <w:rPr>
                <w:rFonts w:ascii="Times New Roman" w:hAnsi="Times New Roman" w:cs="Times New Roman"/>
                <w:sz w:val="26"/>
                <w:szCs w:val="26"/>
              </w:rPr>
              <w:t xml:space="preserve"> (</w:t>
            </w:r>
            <w:r w:rsidRPr="00351151">
              <w:rPr>
                <w:rFonts w:ascii="Times New Roman" w:hAnsi="Times New Roman" w:cs="Times New Roman"/>
                <w:sz w:val="26"/>
                <w:szCs w:val="26"/>
              </w:rPr>
              <w:t>25,4</w:t>
            </w:r>
            <w:r w:rsidR="002C5AA0" w:rsidRPr="00351151">
              <w:rPr>
                <w:rFonts w:ascii="Times New Roman" w:hAnsi="Times New Roman" w:cs="Times New Roman"/>
                <w:sz w:val="26"/>
                <w:szCs w:val="26"/>
              </w:rPr>
              <w:t>)</w:t>
            </w:r>
          </w:p>
          <w:p w14:paraId="5642BA7D" w14:textId="51B1DC81" w:rsidR="002C5AA0" w:rsidRPr="00351151" w:rsidRDefault="00D83104"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82</w:t>
            </w:r>
            <w:r w:rsidR="002C5AA0" w:rsidRPr="00351151">
              <w:rPr>
                <w:rFonts w:ascii="Times New Roman" w:hAnsi="Times New Roman" w:cs="Times New Roman"/>
                <w:sz w:val="26"/>
                <w:szCs w:val="26"/>
              </w:rPr>
              <w:t xml:space="preserve"> (</w:t>
            </w:r>
            <w:r w:rsidRPr="00351151">
              <w:rPr>
                <w:rFonts w:ascii="Times New Roman" w:hAnsi="Times New Roman" w:cs="Times New Roman"/>
                <w:sz w:val="26"/>
                <w:szCs w:val="26"/>
              </w:rPr>
              <w:t>20,1</w:t>
            </w:r>
            <w:r w:rsidR="002C5AA0" w:rsidRPr="00351151">
              <w:rPr>
                <w:rFonts w:ascii="Times New Roman" w:hAnsi="Times New Roman" w:cs="Times New Roman"/>
                <w:sz w:val="26"/>
                <w:szCs w:val="26"/>
              </w:rPr>
              <w:t>)</w:t>
            </w:r>
          </w:p>
        </w:tc>
        <w:tc>
          <w:tcPr>
            <w:tcW w:w="1232" w:type="dxa"/>
            <w:vAlign w:val="center"/>
          </w:tcPr>
          <w:p w14:paraId="58F92C91" w14:textId="77777777" w:rsidR="002C5AA0" w:rsidRPr="00351151" w:rsidRDefault="002C5AA0" w:rsidP="00D128AD">
            <w:pPr>
              <w:spacing w:after="0" w:line="360" w:lineRule="auto"/>
              <w:jc w:val="center"/>
              <w:rPr>
                <w:rFonts w:ascii="Times New Roman" w:hAnsi="Times New Roman" w:cs="Times New Roman"/>
                <w:sz w:val="26"/>
                <w:szCs w:val="26"/>
              </w:rPr>
            </w:pPr>
          </w:p>
          <w:p w14:paraId="6A2FAABD" w14:textId="554836DB" w:rsidR="002C5AA0" w:rsidRPr="00351151" w:rsidRDefault="00D83104"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1,4</w:t>
            </w:r>
          </w:p>
          <w:p w14:paraId="41B5FC5C" w14:textId="77777777" w:rsidR="002C5AA0" w:rsidRPr="00351151" w:rsidRDefault="002C5AA0" w:rsidP="00D128AD">
            <w:pPr>
              <w:spacing w:after="0" w:line="360" w:lineRule="auto"/>
              <w:jc w:val="center"/>
              <w:rPr>
                <w:rFonts w:ascii="Times New Roman" w:hAnsi="Times New Roman" w:cs="Times New Roman"/>
                <w:sz w:val="26"/>
                <w:szCs w:val="26"/>
              </w:rPr>
            </w:pPr>
          </w:p>
        </w:tc>
        <w:tc>
          <w:tcPr>
            <w:tcW w:w="1275" w:type="dxa"/>
            <w:vAlign w:val="center"/>
          </w:tcPr>
          <w:p w14:paraId="7D9F3E3E" w14:textId="77777777" w:rsidR="002C5AA0" w:rsidRPr="00351151" w:rsidRDefault="002C5AA0" w:rsidP="00D128AD">
            <w:pPr>
              <w:spacing w:after="0" w:line="360" w:lineRule="auto"/>
              <w:jc w:val="center"/>
              <w:rPr>
                <w:rFonts w:ascii="Times New Roman" w:hAnsi="Times New Roman" w:cs="Times New Roman"/>
                <w:sz w:val="26"/>
                <w:szCs w:val="26"/>
              </w:rPr>
            </w:pPr>
          </w:p>
          <w:p w14:paraId="6123D525" w14:textId="55CCEB3D" w:rsidR="002C5AA0" w:rsidRPr="00351151" w:rsidRDefault="00D83104"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0,99</w:t>
            </w:r>
            <w:r w:rsidR="002C5AA0" w:rsidRPr="00351151">
              <w:rPr>
                <w:rFonts w:ascii="Times New Roman" w:hAnsi="Times New Roman" w:cs="Times New Roman"/>
                <w:sz w:val="26"/>
                <w:szCs w:val="26"/>
              </w:rPr>
              <w:t>-1,</w:t>
            </w:r>
            <w:r w:rsidRPr="00351151">
              <w:rPr>
                <w:rFonts w:ascii="Times New Roman" w:hAnsi="Times New Roman" w:cs="Times New Roman"/>
                <w:sz w:val="26"/>
                <w:szCs w:val="26"/>
              </w:rPr>
              <w:t>85</w:t>
            </w:r>
          </w:p>
        </w:tc>
        <w:tc>
          <w:tcPr>
            <w:tcW w:w="851" w:type="dxa"/>
            <w:vAlign w:val="center"/>
          </w:tcPr>
          <w:p w14:paraId="36B4D9C3" w14:textId="77777777" w:rsidR="002C5AA0" w:rsidRPr="00351151" w:rsidRDefault="002C5AA0" w:rsidP="00D128AD">
            <w:pPr>
              <w:spacing w:after="0" w:line="360" w:lineRule="auto"/>
              <w:jc w:val="center"/>
              <w:rPr>
                <w:rFonts w:ascii="Times New Roman" w:hAnsi="Times New Roman" w:cs="Times New Roman"/>
                <w:sz w:val="26"/>
                <w:szCs w:val="26"/>
              </w:rPr>
            </w:pPr>
          </w:p>
          <w:p w14:paraId="5312E834" w14:textId="3846FFEA" w:rsidR="002C5AA0" w:rsidRPr="00351151" w:rsidRDefault="002C5AA0"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1,</w:t>
            </w:r>
            <w:r w:rsidR="00C869D1" w:rsidRPr="00351151">
              <w:rPr>
                <w:rFonts w:ascii="Times New Roman" w:hAnsi="Times New Roman" w:cs="Times New Roman"/>
                <w:sz w:val="26"/>
                <w:szCs w:val="26"/>
              </w:rPr>
              <w:t>3</w:t>
            </w:r>
          </w:p>
        </w:tc>
        <w:tc>
          <w:tcPr>
            <w:tcW w:w="1417" w:type="dxa"/>
            <w:vAlign w:val="center"/>
          </w:tcPr>
          <w:p w14:paraId="1762EEFB" w14:textId="77777777" w:rsidR="002C5AA0" w:rsidRPr="00351151" w:rsidRDefault="002C5AA0" w:rsidP="00D128AD">
            <w:pPr>
              <w:spacing w:after="0" w:line="360" w:lineRule="auto"/>
              <w:jc w:val="center"/>
              <w:rPr>
                <w:rFonts w:ascii="Times New Roman" w:hAnsi="Times New Roman" w:cs="Times New Roman"/>
                <w:sz w:val="26"/>
                <w:szCs w:val="26"/>
              </w:rPr>
            </w:pPr>
          </w:p>
          <w:p w14:paraId="4976CFBA" w14:textId="6F03F5BC" w:rsidR="002C5AA0" w:rsidRPr="00351151" w:rsidRDefault="00C869D1"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0,89</w:t>
            </w:r>
            <w:r w:rsidR="002C5AA0" w:rsidRPr="00351151">
              <w:rPr>
                <w:rFonts w:ascii="Times New Roman" w:hAnsi="Times New Roman" w:cs="Times New Roman"/>
                <w:sz w:val="26"/>
                <w:szCs w:val="26"/>
              </w:rPr>
              <w:t>-1,</w:t>
            </w:r>
            <w:r w:rsidRPr="00351151">
              <w:rPr>
                <w:rFonts w:ascii="Times New Roman" w:hAnsi="Times New Roman" w:cs="Times New Roman"/>
                <w:sz w:val="26"/>
                <w:szCs w:val="26"/>
              </w:rPr>
              <w:t>82</w:t>
            </w:r>
          </w:p>
        </w:tc>
      </w:tr>
      <w:tr w:rsidR="002C5AA0" w:rsidRPr="00351151" w14:paraId="24A93C64" w14:textId="77777777" w:rsidTr="00794E8E">
        <w:trPr>
          <w:jc w:val="center"/>
        </w:trPr>
        <w:tc>
          <w:tcPr>
            <w:tcW w:w="2604" w:type="dxa"/>
            <w:vAlign w:val="center"/>
          </w:tcPr>
          <w:p w14:paraId="59205956" w14:textId="77777777" w:rsidR="002C5AA0" w:rsidRPr="00351151" w:rsidRDefault="002C5AA0" w:rsidP="00D128AD">
            <w:pPr>
              <w:spacing w:after="0" w:line="360" w:lineRule="auto"/>
              <w:rPr>
                <w:rFonts w:ascii="Times New Roman" w:hAnsi="Times New Roman" w:cs="Times New Roman"/>
                <w:sz w:val="26"/>
                <w:szCs w:val="26"/>
              </w:rPr>
            </w:pPr>
            <w:r w:rsidRPr="00351151">
              <w:rPr>
                <w:rFonts w:ascii="Times New Roman" w:hAnsi="Times New Roman" w:cs="Times New Roman"/>
                <w:sz w:val="26"/>
                <w:szCs w:val="26"/>
              </w:rPr>
              <w:t>Học vấn</w:t>
            </w:r>
          </w:p>
          <w:p w14:paraId="49100D96" w14:textId="77777777" w:rsidR="002C5AA0" w:rsidRPr="00351151" w:rsidRDefault="002C5AA0" w:rsidP="00D128AD">
            <w:pPr>
              <w:spacing w:after="0" w:line="360" w:lineRule="auto"/>
              <w:ind w:left="720"/>
              <w:rPr>
                <w:rFonts w:ascii="Times New Roman" w:hAnsi="Times New Roman" w:cs="Times New Roman"/>
                <w:sz w:val="26"/>
                <w:szCs w:val="26"/>
              </w:rPr>
            </w:pPr>
            <w:r w:rsidRPr="00351151">
              <w:rPr>
                <w:rFonts w:ascii="Times New Roman" w:hAnsi="Times New Roman" w:cs="Times New Roman"/>
                <w:sz w:val="26"/>
                <w:szCs w:val="26"/>
              </w:rPr>
              <w:t>Dưới PTTH</w:t>
            </w:r>
          </w:p>
          <w:p w14:paraId="07E60910" w14:textId="77777777" w:rsidR="002C5AA0" w:rsidRPr="00351151" w:rsidRDefault="002C5AA0" w:rsidP="00D128AD">
            <w:pPr>
              <w:spacing w:after="0" w:line="360" w:lineRule="auto"/>
              <w:ind w:left="720"/>
              <w:rPr>
                <w:rFonts w:ascii="Times New Roman" w:hAnsi="Times New Roman" w:cs="Times New Roman"/>
                <w:sz w:val="26"/>
                <w:szCs w:val="26"/>
              </w:rPr>
            </w:pPr>
            <w:r w:rsidRPr="00351151">
              <w:rPr>
                <w:rFonts w:ascii="Times New Roman" w:hAnsi="Times New Roman" w:cs="Times New Roman"/>
                <w:sz w:val="26"/>
                <w:szCs w:val="26"/>
              </w:rPr>
              <w:t>PTTH</w:t>
            </w:r>
          </w:p>
        </w:tc>
        <w:tc>
          <w:tcPr>
            <w:tcW w:w="1440" w:type="dxa"/>
            <w:vAlign w:val="center"/>
          </w:tcPr>
          <w:p w14:paraId="1EF66EED" w14:textId="77777777" w:rsidR="002C5AA0" w:rsidRPr="00351151" w:rsidRDefault="002C5AA0" w:rsidP="00D128AD">
            <w:pPr>
              <w:spacing w:after="0" w:line="360" w:lineRule="auto"/>
              <w:jc w:val="center"/>
              <w:rPr>
                <w:rFonts w:ascii="Times New Roman" w:hAnsi="Times New Roman" w:cs="Times New Roman"/>
                <w:sz w:val="26"/>
                <w:szCs w:val="26"/>
              </w:rPr>
            </w:pPr>
          </w:p>
          <w:p w14:paraId="6F0A31D7" w14:textId="29411B2A" w:rsidR="002C5AA0" w:rsidRPr="00351151" w:rsidRDefault="00D83104"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95</w:t>
            </w:r>
            <w:r w:rsidR="002C5AA0" w:rsidRPr="00351151">
              <w:rPr>
                <w:rFonts w:ascii="Times New Roman" w:hAnsi="Times New Roman" w:cs="Times New Roman"/>
                <w:sz w:val="26"/>
                <w:szCs w:val="26"/>
              </w:rPr>
              <w:t xml:space="preserve"> (</w:t>
            </w:r>
            <w:r w:rsidRPr="00351151">
              <w:rPr>
                <w:rFonts w:ascii="Times New Roman" w:hAnsi="Times New Roman" w:cs="Times New Roman"/>
                <w:sz w:val="26"/>
                <w:szCs w:val="26"/>
              </w:rPr>
              <w:t>23,9</w:t>
            </w:r>
            <w:r w:rsidR="002C5AA0" w:rsidRPr="00351151">
              <w:rPr>
                <w:rFonts w:ascii="Times New Roman" w:hAnsi="Times New Roman" w:cs="Times New Roman"/>
                <w:sz w:val="26"/>
                <w:szCs w:val="26"/>
              </w:rPr>
              <w:t>)</w:t>
            </w:r>
          </w:p>
          <w:p w14:paraId="75270AB3" w14:textId="3403B705" w:rsidR="002C5AA0" w:rsidRPr="00351151" w:rsidRDefault="00D83104"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119</w:t>
            </w:r>
            <w:r w:rsidR="002C5AA0" w:rsidRPr="00351151">
              <w:rPr>
                <w:rFonts w:ascii="Times New Roman" w:hAnsi="Times New Roman" w:cs="Times New Roman"/>
                <w:sz w:val="26"/>
                <w:szCs w:val="26"/>
              </w:rPr>
              <w:t xml:space="preserve"> (</w:t>
            </w:r>
            <w:r w:rsidRPr="00351151">
              <w:rPr>
                <w:rFonts w:ascii="Times New Roman" w:hAnsi="Times New Roman" w:cs="Times New Roman"/>
                <w:sz w:val="26"/>
                <w:szCs w:val="26"/>
              </w:rPr>
              <w:t>22,5</w:t>
            </w:r>
            <w:r w:rsidR="002C5AA0" w:rsidRPr="00351151">
              <w:rPr>
                <w:rFonts w:ascii="Times New Roman" w:hAnsi="Times New Roman" w:cs="Times New Roman"/>
                <w:sz w:val="26"/>
                <w:szCs w:val="26"/>
              </w:rPr>
              <w:t>)</w:t>
            </w:r>
          </w:p>
        </w:tc>
        <w:tc>
          <w:tcPr>
            <w:tcW w:w="1232" w:type="dxa"/>
            <w:vAlign w:val="center"/>
          </w:tcPr>
          <w:p w14:paraId="75D27022" w14:textId="77777777" w:rsidR="002C5AA0" w:rsidRPr="00351151" w:rsidRDefault="002C5AA0" w:rsidP="00D128AD">
            <w:pPr>
              <w:spacing w:after="0" w:line="360" w:lineRule="auto"/>
              <w:jc w:val="center"/>
              <w:rPr>
                <w:rFonts w:ascii="Times New Roman" w:hAnsi="Times New Roman" w:cs="Times New Roman"/>
                <w:sz w:val="26"/>
                <w:szCs w:val="26"/>
              </w:rPr>
            </w:pPr>
          </w:p>
          <w:p w14:paraId="2524B2FA" w14:textId="77777777" w:rsidR="002C5AA0" w:rsidRPr="00351151" w:rsidRDefault="002C5AA0"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1,1</w:t>
            </w:r>
          </w:p>
        </w:tc>
        <w:tc>
          <w:tcPr>
            <w:tcW w:w="1275" w:type="dxa"/>
            <w:vAlign w:val="center"/>
          </w:tcPr>
          <w:p w14:paraId="0BF2E695" w14:textId="77777777" w:rsidR="002C5AA0" w:rsidRPr="00351151" w:rsidRDefault="002C5AA0" w:rsidP="00D128AD">
            <w:pPr>
              <w:spacing w:after="0" w:line="360" w:lineRule="auto"/>
              <w:jc w:val="center"/>
              <w:rPr>
                <w:rFonts w:ascii="Times New Roman" w:hAnsi="Times New Roman" w:cs="Times New Roman"/>
                <w:sz w:val="26"/>
                <w:szCs w:val="26"/>
              </w:rPr>
            </w:pPr>
          </w:p>
          <w:p w14:paraId="008499BB" w14:textId="10F20CCB" w:rsidR="002C5AA0" w:rsidRPr="00351151" w:rsidRDefault="00D83104" w:rsidP="00D128AD">
            <w:pPr>
              <w:spacing w:after="0" w:line="360" w:lineRule="auto"/>
              <w:rPr>
                <w:rFonts w:ascii="Times New Roman" w:hAnsi="Times New Roman" w:cs="Times New Roman"/>
                <w:sz w:val="26"/>
                <w:szCs w:val="26"/>
              </w:rPr>
            </w:pPr>
            <w:r w:rsidRPr="00351151">
              <w:rPr>
                <w:rFonts w:ascii="Times New Roman" w:hAnsi="Times New Roman" w:cs="Times New Roman"/>
                <w:sz w:val="26"/>
                <w:szCs w:val="26"/>
              </w:rPr>
              <w:t>0,80-1,47</w:t>
            </w:r>
          </w:p>
        </w:tc>
        <w:tc>
          <w:tcPr>
            <w:tcW w:w="851" w:type="dxa"/>
            <w:vAlign w:val="center"/>
          </w:tcPr>
          <w:p w14:paraId="7A0A45DD" w14:textId="77777777" w:rsidR="002C5AA0" w:rsidRPr="00351151" w:rsidRDefault="002C5AA0" w:rsidP="00D128AD">
            <w:pPr>
              <w:spacing w:after="0" w:line="360" w:lineRule="auto"/>
              <w:jc w:val="center"/>
              <w:rPr>
                <w:rFonts w:ascii="Times New Roman" w:hAnsi="Times New Roman" w:cs="Times New Roman"/>
                <w:sz w:val="26"/>
                <w:szCs w:val="26"/>
              </w:rPr>
            </w:pPr>
          </w:p>
          <w:p w14:paraId="7727328F" w14:textId="754068C3" w:rsidR="002C5AA0" w:rsidRPr="00351151" w:rsidRDefault="002C5AA0"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0,</w:t>
            </w:r>
            <w:r w:rsidR="00C869D1" w:rsidRPr="00351151">
              <w:rPr>
                <w:rFonts w:ascii="Times New Roman" w:hAnsi="Times New Roman" w:cs="Times New Roman"/>
                <w:sz w:val="26"/>
                <w:szCs w:val="26"/>
              </w:rPr>
              <w:t>7</w:t>
            </w:r>
          </w:p>
        </w:tc>
        <w:tc>
          <w:tcPr>
            <w:tcW w:w="1417" w:type="dxa"/>
            <w:vAlign w:val="center"/>
          </w:tcPr>
          <w:p w14:paraId="35CB8652" w14:textId="77777777" w:rsidR="002C5AA0" w:rsidRPr="00351151" w:rsidRDefault="002C5AA0" w:rsidP="00D128AD">
            <w:pPr>
              <w:spacing w:after="0" w:line="360" w:lineRule="auto"/>
              <w:jc w:val="center"/>
              <w:rPr>
                <w:rFonts w:ascii="Times New Roman" w:hAnsi="Times New Roman" w:cs="Times New Roman"/>
                <w:sz w:val="26"/>
                <w:szCs w:val="26"/>
              </w:rPr>
            </w:pPr>
          </w:p>
          <w:p w14:paraId="5BECC0B1" w14:textId="56B90A43" w:rsidR="002C5AA0" w:rsidRPr="00351151" w:rsidRDefault="00C869D1"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0,46</w:t>
            </w:r>
            <w:r w:rsidR="002C5AA0" w:rsidRPr="00351151">
              <w:rPr>
                <w:rFonts w:ascii="Times New Roman" w:hAnsi="Times New Roman" w:cs="Times New Roman"/>
                <w:sz w:val="26"/>
                <w:szCs w:val="26"/>
              </w:rPr>
              <w:t>-1,</w:t>
            </w:r>
            <w:r w:rsidRPr="00351151">
              <w:rPr>
                <w:rFonts w:ascii="Times New Roman" w:hAnsi="Times New Roman" w:cs="Times New Roman"/>
                <w:sz w:val="26"/>
                <w:szCs w:val="26"/>
              </w:rPr>
              <w:t>18</w:t>
            </w:r>
          </w:p>
        </w:tc>
      </w:tr>
      <w:tr w:rsidR="002C5AA0" w:rsidRPr="00351151" w14:paraId="42D55010" w14:textId="77777777" w:rsidTr="00794E8E">
        <w:trPr>
          <w:jc w:val="center"/>
        </w:trPr>
        <w:tc>
          <w:tcPr>
            <w:tcW w:w="2604" w:type="dxa"/>
            <w:vAlign w:val="center"/>
          </w:tcPr>
          <w:p w14:paraId="0B7E85FF" w14:textId="77777777" w:rsidR="002C5AA0" w:rsidRPr="00351151" w:rsidRDefault="002C5AA0" w:rsidP="00D128AD">
            <w:pPr>
              <w:spacing w:after="0" w:line="360" w:lineRule="auto"/>
              <w:rPr>
                <w:rFonts w:ascii="Times New Roman" w:hAnsi="Times New Roman" w:cs="Times New Roman"/>
                <w:sz w:val="26"/>
                <w:szCs w:val="26"/>
              </w:rPr>
            </w:pPr>
            <w:r w:rsidRPr="00351151">
              <w:rPr>
                <w:rFonts w:ascii="Times New Roman" w:hAnsi="Times New Roman" w:cs="Times New Roman"/>
                <w:sz w:val="26"/>
                <w:szCs w:val="26"/>
              </w:rPr>
              <w:t>Hôn nhân</w:t>
            </w:r>
          </w:p>
          <w:p w14:paraId="0FE74DEC" w14:textId="77777777" w:rsidR="002C5AA0" w:rsidRPr="00351151" w:rsidRDefault="002C5AA0" w:rsidP="00D128AD">
            <w:pPr>
              <w:spacing w:after="0" w:line="360" w:lineRule="auto"/>
              <w:ind w:left="720"/>
              <w:rPr>
                <w:rFonts w:ascii="Times New Roman" w:hAnsi="Times New Roman" w:cs="Times New Roman"/>
                <w:sz w:val="26"/>
                <w:szCs w:val="26"/>
              </w:rPr>
            </w:pPr>
            <w:r w:rsidRPr="00351151">
              <w:rPr>
                <w:rFonts w:ascii="Times New Roman" w:hAnsi="Times New Roman" w:cs="Times New Roman"/>
                <w:sz w:val="26"/>
                <w:szCs w:val="26"/>
              </w:rPr>
              <w:t>Có vợ/chồng</w:t>
            </w:r>
          </w:p>
          <w:p w14:paraId="37A518BF" w14:textId="77777777" w:rsidR="002C5AA0" w:rsidRPr="00351151" w:rsidRDefault="002C5AA0" w:rsidP="00D128AD">
            <w:pPr>
              <w:spacing w:after="0" w:line="360" w:lineRule="auto"/>
              <w:ind w:left="720"/>
              <w:rPr>
                <w:rFonts w:ascii="Times New Roman" w:hAnsi="Times New Roman" w:cs="Times New Roman"/>
                <w:sz w:val="26"/>
                <w:szCs w:val="26"/>
              </w:rPr>
            </w:pPr>
            <w:r w:rsidRPr="00351151">
              <w:rPr>
                <w:rFonts w:ascii="Times New Roman" w:hAnsi="Times New Roman" w:cs="Times New Roman"/>
                <w:sz w:val="26"/>
                <w:szCs w:val="26"/>
              </w:rPr>
              <w:t>Chưa</w:t>
            </w:r>
          </w:p>
        </w:tc>
        <w:tc>
          <w:tcPr>
            <w:tcW w:w="1440" w:type="dxa"/>
            <w:vAlign w:val="center"/>
          </w:tcPr>
          <w:p w14:paraId="53B33233" w14:textId="77777777" w:rsidR="002C5AA0" w:rsidRPr="00351151" w:rsidRDefault="002C5AA0" w:rsidP="00D128AD">
            <w:pPr>
              <w:spacing w:after="0" w:line="360" w:lineRule="auto"/>
              <w:jc w:val="center"/>
              <w:rPr>
                <w:rFonts w:ascii="Times New Roman" w:hAnsi="Times New Roman" w:cs="Times New Roman"/>
                <w:sz w:val="26"/>
                <w:szCs w:val="26"/>
              </w:rPr>
            </w:pPr>
          </w:p>
          <w:p w14:paraId="1C99AE10" w14:textId="1ADF11D6" w:rsidR="002C5AA0" w:rsidRPr="00351151" w:rsidRDefault="00D83104"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184</w:t>
            </w:r>
            <w:r w:rsidR="002C5AA0" w:rsidRPr="00351151">
              <w:rPr>
                <w:rFonts w:ascii="Times New Roman" w:hAnsi="Times New Roman" w:cs="Times New Roman"/>
                <w:sz w:val="26"/>
                <w:szCs w:val="26"/>
              </w:rPr>
              <w:t xml:space="preserve"> (</w:t>
            </w:r>
            <w:r w:rsidRPr="00351151">
              <w:rPr>
                <w:rFonts w:ascii="Times New Roman" w:hAnsi="Times New Roman" w:cs="Times New Roman"/>
                <w:sz w:val="26"/>
                <w:szCs w:val="26"/>
              </w:rPr>
              <w:t>22,5</w:t>
            </w:r>
            <w:r w:rsidR="002C5AA0" w:rsidRPr="00351151">
              <w:rPr>
                <w:rFonts w:ascii="Times New Roman" w:hAnsi="Times New Roman" w:cs="Times New Roman"/>
                <w:sz w:val="26"/>
                <w:szCs w:val="26"/>
              </w:rPr>
              <w:t>)</w:t>
            </w:r>
          </w:p>
          <w:p w14:paraId="4EB765FE" w14:textId="6A67F131" w:rsidR="002C5AA0" w:rsidRPr="00351151" w:rsidRDefault="00D83104"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 xml:space="preserve">30 </w:t>
            </w:r>
            <w:r w:rsidR="002C5AA0" w:rsidRPr="00351151">
              <w:rPr>
                <w:rFonts w:ascii="Times New Roman" w:hAnsi="Times New Roman" w:cs="Times New Roman"/>
                <w:sz w:val="26"/>
                <w:szCs w:val="26"/>
              </w:rPr>
              <w:t>(</w:t>
            </w:r>
            <w:r w:rsidRPr="00351151">
              <w:rPr>
                <w:rFonts w:ascii="Times New Roman" w:hAnsi="Times New Roman" w:cs="Times New Roman"/>
                <w:sz w:val="26"/>
                <w:szCs w:val="26"/>
              </w:rPr>
              <w:t>27,3</w:t>
            </w:r>
            <w:r w:rsidR="002C5AA0" w:rsidRPr="00351151">
              <w:rPr>
                <w:rFonts w:ascii="Times New Roman" w:hAnsi="Times New Roman" w:cs="Times New Roman"/>
                <w:sz w:val="26"/>
                <w:szCs w:val="26"/>
              </w:rPr>
              <w:t>)</w:t>
            </w:r>
          </w:p>
        </w:tc>
        <w:tc>
          <w:tcPr>
            <w:tcW w:w="1232" w:type="dxa"/>
            <w:vAlign w:val="center"/>
          </w:tcPr>
          <w:p w14:paraId="6CD0945E" w14:textId="77777777" w:rsidR="002C5AA0" w:rsidRPr="00351151" w:rsidRDefault="002C5AA0" w:rsidP="00D128AD">
            <w:pPr>
              <w:spacing w:after="0" w:line="360" w:lineRule="auto"/>
              <w:jc w:val="center"/>
              <w:rPr>
                <w:rFonts w:ascii="Times New Roman" w:hAnsi="Times New Roman" w:cs="Times New Roman"/>
                <w:sz w:val="26"/>
                <w:szCs w:val="26"/>
              </w:rPr>
            </w:pPr>
          </w:p>
          <w:p w14:paraId="18D8C4D9" w14:textId="77777777" w:rsidR="002C5AA0" w:rsidRPr="00351151" w:rsidRDefault="002C5AA0"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0,8</w:t>
            </w:r>
          </w:p>
        </w:tc>
        <w:tc>
          <w:tcPr>
            <w:tcW w:w="1275" w:type="dxa"/>
            <w:vAlign w:val="center"/>
          </w:tcPr>
          <w:p w14:paraId="4F04857C" w14:textId="77777777" w:rsidR="002C5AA0" w:rsidRPr="00351151" w:rsidRDefault="002C5AA0" w:rsidP="00D128AD">
            <w:pPr>
              <w:spacing w:after="0" w:line="360" w:lineRule="auto"/>
              <w:jc w:val="center"/>
              <w:rPr>
                <w:rFonts w:ascii="Times New Roman" w:hAnsi="Times New Roman" w:cs="Times New Roman"/>
                <w:sz w:val="26"/>
                <w:szCs w:val="26"/>
              </w:rPr>
            </w:pPr>
          </w:p>
          <w:p w14:paraId="7B81B8EA" w14:textId="49E214F5" w:rsidR="002C5AA0" w:rsidRPr="00351151" w:rsidRDefault="00D83104"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0,49</w:t>
            </w:r>
            <w:r w:rsidR="002C5AA0" w:rsidRPr="00351151">
              <w:rPr>
                <w:rFonts w:ascii="Times New Roman" w:hAnsi="Times New Roman" w:cs="Times New Roman"/>
                <w:sz w:val="26"/>
                <w:szCs w:val="26"/>
              </w:rPr>
              <w:t>-1,</w:t>
            </w:r>
            <w:r w:rsidRPr="00351151">
              <w:rPr>
                <w:rFonts w:ascii="Times New Roman" w:hAnsi="Times New Roman" w:cs="Times New Roman"/>
                <w:sz w:val="26"/>
                <w:szCs w:val="26"/>
              </w:rPr>
              <w:t>21</w:t>
            </w:r>
          </w:p>
        </w:tc>
        <w:tc>
          <w:tcPr>
            <w:tcW w:w="851" w:type="dxa"/>
            <w:vAlign w:val="center"/>
          </w:tcPr>
          <w:p w14:paraId="3A9FE52A" w14:textId="77777777" w:rsidR="002C5AA0" w:rsidRPr="00351151" w:rsidRDefault="002C5AA0" w:rsidP="00D128AD">
            <w:pPr>
              <w:spacing w:after="0" w:line="360" w:lineRule="auto"/>
              <w:jc w:val="center"/>
              <w:rPr>
                <w:rFonts w:ascii="Times New Roman" w:hAnsi="Times New Roman" w:cs="Times New Roman"/>
                <w:sz w:val="26"/>
                <w:szCs w:val="26"/>
              </w:rPr>
            </w:pPr>
          </w:p>
          <w:p w14:paraId="2327555A" w14:textId="054B7D55" w:rsidR="002C5AA0" w:rsidRPr="00351151" w:rsidRDefault="00C869D1"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0,6</w:t>
            </w:r>
          </w:p>
        </w:tc>
        <w:tc>
          <w:tcPr>
            <w:tcW w:w="1417" w:type="dxa"/>
            <w:vAlign w:val="center"/>
          </w:tcPr>
          <w:p w14:paraId="3702100C" w14:textId="77777777" w:rsidR="002C5AA0" w:rsidRPr="00351151" w:rsidRDefault="002C5AA0" w:rsidP="00D128AD">
            <w:pPr>
              <w:spacing w:after="0" w:line="360" w:lineRule="auto"/>
              <w:jc w:val="center"/>
              <w:rPr>
                <w:rFonts w:ascii="Times New Roman" w:hAnsi="Times New Roman" w:cs="Times New Roman"/>
                <w:sz w:val="26"/>
                <w:szCs w:val="26"/>
              </w:rPr>
            </w:pPr>
          </w:p>
          <w:p w14:paraId="652E7898" w14:textId="7137E355" w:rsidR="002C5AA0" w:rsidRPr="00351151" w:rsidRDefault="00C869D1"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0,38</w:t>
            </w:r>
            <w:r w:rsidR="002C5AA0" w:rsidRPr="00351151">
              <w:rPr>
                <w:rFonts w:ascii="Times New Roman" w:hAnsi="Times New Roman" w:cs="Times New Roman"/>
                <w:sz w:val="26"/>
                <w:szCs w:val="26"/>
              </w:rPr>
              <w:t>-1,0</w:t>
            </w:r>
            <w:r w:rsidRPr="00351151">
              <w:rPr>
                <w:rFonts w:ascii="Times New Roman" w:hAnsi="Times New Roman" w:cs="Times New Roman"/>
                <w:sz w:val="26"/>
                <w:szCs w:val="26"/>
              </w:rPr>
              <w:t>7</w:t>
            </w:r>
          </w:p>
        </w:tc>
      </w:tr>
      <w:tr w:rsidR="002C5AA0" w:rsidRPr="00351151" w14:paraId="3F56D1F9" w14:textId="77777777" w:rsidTr="00794E8E">
        <w:trPr>
          <w:jc w:val="center"/>
        </w:trPr>
        <w:tc>
          <w:tcPr>
            <w:tcW w:w="2604" w:type="dxa"/>
            <w:vAlign w:val="center"/>
          </w:tcPr>
          <w:p w14:paraId="0C6D3E6C" w14:textId="77777777" w:rsidR="002C5AA0" w:rsidRPr="00351151" w:rsidRDefault="002C5AA0" w:rsidP="00D128AD">
            <w:pPr>
              <w:spacing w:after="0" w:line="360" w:lineRule="auto"/>
              <w:rPr>
                <w:rFonts w:ascii="Times New Roman" w:hAnsi="Times New Roman" w:cs="Times New Roman"/>
                <w:sz w:val="26"/>
                <w:szCs w:val="26"/>
              </w:rPr>
            </w:pPr>
            <w:r w:rsidRPr="00351151">
              <w:rPr>
                <w:rFonts w:ascii="Times New Roman" w:hAnsi="Times New Roman" w:cs="Times New Roman"/>
                <w:sz w:val="26"/>
                <w:szCs w:val="26"/>
              </w:rPr>
              <w:t>Nghề nghiệp</w:t>
            </w:r>
          </w:p>
          <w:p w14:paraId="56006915" w14:textId="77777777" w:rsidR="002C5AA0" w:rsidRPr="00351151" w:rsidRDefault="002C5AA0" w:rsidP="00D128AD">
            <w:pPr>
              <w:spacing w:after="0" w:line="360" w:lineRule="auto"/>
              <w:ind w:left="720"/>
              <w:rPr>
                <w:rFonts w:ascii="Times New Roman" w:hAnsi="Times New Roman" w:cs="Times New Roman"/>
                <w:sz w:val="26"/>
                <w:szCs w:val="26"/>
              </w:rPr>
            </w:pPr>
            <w:r w:rsidRPr="00351151">
              <w:rPr>
                <w:rFonts w:ascii="Times New Roman" w:hAnsi="Times New Roman" w:cs="Times New Roman"/>
                <w:sz w:val="26"/>
                <w:szCs w:val="26"/>
              </w:rPr>
              <w:t>Nông dân</w:t>
            </w:r>
          </w:p>
          <w:p w14:paraId="68CC3F24" w14:textId="77777777" w:rsidR="002C5AA0" w:rsidRPr="00351151" w:rsidRDefault="002C5AA0" w:rsidP="00D128AD">
            <w:pPr>
              <w:spacing w:after="0" w:line="360" w:lineRule="auto"/>
              <w:ind w:left="720"/>
              <w:rPr>
                <w:rFonts w:ascii="Times New Roman" w:hAnsi="Times New Roman" w:cs="Times New Roman"/>
                <w:sz w:val="26"/>
                <w:szCs w:val="26"/>
              </w:rPr>
            </w:pPr>
            <w:r w:rsidRPr="00351151">
              <w:rPr>
                <w:rFonts w:ascii="Times New Roman" w:hAnsi="Times New Roman" w:cs="Times New Roman"/>
                <w:sz w:val="26"/>
                <w:szCs w:val="26"/>
              </w:rPr>
              <w:t>Khác</w:t>
            </w:r>
          </w:p>
        </w:tc>
        <w:tc>
          <w:tcPr>
            <w:tcW w:w="1440" w:type="dxa"/>
            <w:vAlign w:val="center"/>
          </w:tcPr>
          <w:p w14:paraId="7E9F3339" w14:textId="77777777" w:rsidR="002C5AA0" w:rsidRPr="00351151" w:rsidRDefault="002C5AA0" w:rsidP="00D128AD">
            <w:pPr>
              <w:spacing w:after="0" w:line="360" w:lineRule="auto"/>
              <w:jc w:val="center"/>
              <w:rPr>
                <w:rFonts w:ascii="Times New Roman" w:hAnsi="Times New Roman" w:cs="Times New Roman"/>
                <w:sz w:val="26"/>
                <w:szCs w:val="26"/>
              </w:rPr>
            </w:pPr>
          </w:p>
          <w:p w14:paraId="3C7D082B" w14:textId="19A5BAAE" w:rsidR="002C5AA0" w:rsidRPr="00351151" w:rsidRDefault="00D83104"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101</w:t>
            </w:r>
            <w:r w:rsidR="002C5AA0" w:rsidRPr="00351151">
              <w:rPr>
                <w:rFonts w:ascii="Times New Roman" w:hAnsi="Times New Roman" w:cs="Times New Roman"/>
                <w:sz w:val="26"/>
                <w:szCs w:val="26"/>
              </w:rPr>
              <w:t xml:space="preserve"> (</w:t>
            </w:r>
            <w:r w:rsidRPr="00351151">
              <w:rPr>
                <w:rFonts w:ascii="Times New Roman" w:hAnsi="Times New Roman" w:cs="Times New Roman"/>
                <w:sz w:val="26"/>
                <w:szCs w:val="26"/>
              </w:rPr>
              <w:t>25,6</w:t>
            </w:r>
            <w:r w:rsidR="002C5AA0" w:rsidRPr="00351151">
              <w:rPr>
                <w:rFonts w:ascii="Times New Roman" w:hAnsi="Times New Roman" w:cs="Times New Roman"/>
                <w:sz w:val="26"/>
                <w:szCs w:val="26"/>
              </w:rPr>
              <w:t>)</w:t>
            </w:r>
          </w:p>
          <w:p w14:paraId="23AF3A35" w14:textId="33FB19DC" w:rsidR="002C5AA0" w:rsidRPr="00351151" w:rsidRDefault="00D83104"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113</w:t>
            </w:r>
            <w:r w:rsidR="002C5AA0" w:rsidRPr="00351151">
              <w:rPr>
                <w:rFonts w:ascii="Times New Roman" w:hAnsi="Times New Roman" w:cs="Times New Roman"/>
                <w:sz w:val="26"/>
                <w:szCs w:val="26"/>
              </w:rPr>
              <w:t xml:space="preserve"> (</w:t>
            </w:r>
            <w:r w:rsidRPr="00351151">
              <w:rPr>
                <w:rFonts w:ascii="Times New Roman" w:hAnsi="Times New Roman" w:cs="Times New Roman"/>
                <w:sz w:val="26"/>
                <w:szCs w:val="26"/>
              </w:rPr>
              <w:t>21,2</w:t>
            </w:r>
            <w:r w:rsidR="002C5AA0" w:rsidRPr="00351151">
              <w:rPr>
                <w:rFonts w:ascii="Times New Roman" w:hAnsi="Times New Roman" w:cs="Times New Roman"/>
                <w:sz w:val="26"/>
                <w:szCs w:val="26"/>
              </w:rPr>
              <w:t>)</w:t>
            </w:r>
          </w:p>
        </w:tc>
        <w:tc>
          <w:tcPr>
            <w:tcW w:w="1232" w:type="dxa"/>
            <w:vAlign w:val="center"/>
          </w:tcPr>
          <w:p w14:paraId="1458BBE7" w14:textId="77777777" w:rsidR="002C5AA0" w:rsidRPr="00351151" w:rsidRDefault="002C5AA0" w:rsidP="00D128AD">
            <w:pPr>
              <w:spacing w:after="0" w:line="360" w:lineRule="auto"/>
              <w:jc w:val="center"/>
              <w:rPr>
                <w:rFonts w:ascii="Times New Roman" w:hAnsi="Times New Roman" w:cs="Times New Roman"/>
                <w:sz w:val="26"/>
                <w:szCs w:val="26"/>
              </w:rPr>
            </w:pPr>
          </w:p>
          <w:p w14:paraId="2B2D4CAF" w14:textId="1E235307" w:rsidR="002C5AA0" w:rsidRPr="00351151" w:rsidRDefault="00D83104"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1,3</w:t>
            </w:r>
          </w:p>
        </w:tc>
        <w:tc>
          <w:tcPr>
            <w:tcW w:w="1275" w:type="dxa"/>
            <w:vAlign w:val="center"/>
          </w:tcPr>
          <w:p w14:paraId="03E39F28" w14:textId="77777777" w:rsidR="002C5AA0" w:rsidRPr="00351151" w:rsidRDefault="002C5AA0" w:rsidP="00D128AD">
            <w:pPr>
              <w:spacing w:after="0" w:line="360" w:lineRule="auto"/>
              <w:jc w:val="center"/>
              <w:rPr>
                <w:rFonts w:ascii="Times New Roman" w:hAnsi="Times New Roman" w:cs="Times New Roman"/>
                <w:sz w:val="26"/>
                <w:szCs w:val="26"/>
              </w:rPr>
            </w:pPr>
          </w:p>
          <w:p w14:paraId="4E5D833E" w14:textId="1CBC21A1" w:rsidR="002C5AA0" w:rsidRPr="00351151" w:rsidRDefault="00D83104"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0,9</w:t>
            </w:r>
            <w:r w:rsidR="002C5AA0" w:rsidRPr="00351151">
              <w:rPr>
                <w:rFonts w:ascii="Times New Roman" w:hAnsi="Times New Roman" w:cs="Times New Roman"/>
                <w:sz w:val="26"/>
                <w:szCs w:val="26"/>
              </w:rPr>
              <w:t>5-1,</w:t>
            </w:r>
            <w:r w:rsidRPr="00351151">
              <w:rPr>
                <w:rFonts w:ascii="Times New Roman" w:hAnsi="Times New Roman" w:cs="Times New Roman"/>
                <w:sz w:val="26"/>
                <w:szCs w:val="26"/>
              </w:rPr>
              <w:t>75</w:t>
            </w:r>
          </w:p>
        </w:tc>
        <w:tc>
          <w:tcPr>
            <w:tcW w:w="851" w:type="dxa"/>
            <w:vAlign w:val="center"/>
          </w:tcPr>
          <w:p w14:paraId="7480C6D3" w14:textId="77777777" w:rsidR="002C5AA0" w:rsidRPr="00351151" w:rsidRDefault="002C5AA0" w:rsidP="00D128AD">
            <w:pPr>
              <w:spacing w:after="0" w:line="360" w:lineRule="auto"/>
              <w:jc w:val="center"/>
              <w:rPr>
                <w:rFonts w:ascii="Times New Roman" w:hAnsi="Times New Roman" w:cs="Times New Roman"/>
                <w:sz w:val="26"/>
                <w:szCs w:val="26"/>
              </w:rPr>
            </w:pPr>
          </w:p>
          <w:p w14:paraId="0B587CAC" w14:textId="1035CA9B" w:rsidR="002C5AA0" w:rsidRPr="00351151" w:rsidRDefault="00194987"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0,8</w:t>
            </w:r>
          </w:p>
        </w:tc>
        <w:tc>
          <w:tcPr>
            <w:tcW w:w="1417" w:type="dxa"/>
            <w:vAlign w:val="center"/>
          </w:tcPr>
          <w:p w14:paraId="5CB39B3D" w14:textId="77777777" w:rsidR="002C5AA0" w:rsidRPr="00351151" w:rsidRDefault="002C5AA0" w:rsidP="00D128AD">
            <w:pPr>
              <w:spacing w:after="0" w:line="360" w:lineRule="auto"/>
              <w:jc w:val="center"/>
              <w:rPr>
                <w:rFonts w:ascii="Times New Roman" w:hAnsi="Times New Roman" w:cs="Times New Roman"/>
                <w:sz w:val="26"/>
                <w:szCs w:val="26"/>
              </w:rPr>
            </w:pPr>
          </w:p>
          <w:p w14:paraId="71575B4F" w14:textId="1F773D00" w:rsidR="002C5AA0" w:rsidRPr="00351151" w:rsidRDefault="00194987"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0,49</w:t>
            </w:r>
            <w:r w:rsidR="002C5AA0" w:rsidRPr="00351151">
              <w:rPr>
                <w:rFonts w:ascii="Times New Roman" w:hAnsi="Times New Roman" w:cs="Times New Roman"/>
                <w:sz w:val="26"/>
                <w:szCs w:val="26"/>
              </w:rPr>
              <w:t>-1,</w:t>
            </w:r>
            <w:r w:rsidRPr="00351151">
              <w:rPr>
                <w:rFonts w:ascii="Times New Roman" w:hAnsi="Times New Roman" w:cs="Times New Roman"/>
                <w:sz w:val="26"/>
                <w:szCs w:val="26"/>
              </w:rPr>
              <w:t>24</w:t>
            </w:r>
          </w:p>
        </w:tc>
      </w:tr>
      <w:tr w:rsidR="002C5AA0" w:rsidRPr="00351151" w14:paraId="04C7FB50" w14:textId="77777777" w:rsidTr="00794E8E">
        <w:trPr>
          <w:jc w:val="center"/>
        </w:trPr>
        <w:tc>
          <w:tcPr>
            <w:tcW w:w="2604" w:type="dxa"/>
            <w:vAlign w:val="center"/>
          </w:tcPr>
          <w:p w14:paraId="00C20312" w14:textId="77777777" w:rsidR="002C5AA0" w:rsidRPr="00351151" w:rsidRDefault="002C5AA0" w:rsidP="00D128AD">
            <w:pPr>
              <w:spacing w:after="0" w:line="360" w:lineRule="auto"/>
              <w:rPr>
                <w:rFonts w:ascii="Times New Roman" w:hAnsi="Times New Roman" w:cs="Times New Roman"/>
                <w:sz w:val="26"/>
                <w:szCs w:val="26"/>
              </w:rPr>
            </w:pPr>
            <w:r w:rsidRPr="00351151">
              <w:rPr>
                <w:rFonts w:ascii="Times New Roman" w:hAnsi="Times New Roman" w:cs="Times New Roman"/>
                <w:sz w:val="26"/>
                <w:szCs w:val="26"/>
              </w:rPr>
              <w:t>Nơi sống</w:t>
            </w:r>
          </w:p>
          <w:p w14:paraId="2DFC7333" w14:textId="77777777" w:rsidR="002C5AA0" w:rsidRPr="00351151" w:rsidRDefault="002C5AA0" w:rsidP="00D128AD">
            <w:pPr>
              <w:spacing w:after="0" w:line="360" w:lineRule="auto"/>
              <w:ind w:left="720"/>
              <w:rPr>
                <w:rFonts w:ascii="Times New Roman" w:hAnsi="Times New Roman" w:cs="Times New Roman"/>
                <w:sz w:val="26"/>
                <w:szCs w:val="26"/>
              </w:rPr>
            </w:pPr>
            <w:r w:rsidRPr="00351151">
              <w:rPr>
                <w:rFonts w:ascii="Times New Roman" w:hAnsi="Times New Roman" w:cs="Times New Roman"/>
                <w:sz w:val="26"/>
                <w:szCs w:val="26"/>
              </w:rPr>
              <w:t xml:space="preserve">Gần thị trấn </w:t>
            </w:r>
          </w:p>
          <w:p w14:paraId="48DC4511" w14:textId="77777777" w:rsidR="002C5AA0" w:rsidRPr="00351151" w:rsidRDefault="002C5AA0" w:rsidP="00D128AD">
            <w:pPr>
              <w:spacing w:after="0" w:line="360" w:lineRule="auto"/>
              <w:ind w:left="720"/>
              <w:rPr>
                <w:rFonts w:ascii="Times New Roman" w:hAnsi="Times New Roman" w:cs="Times New Roman"/>
                <w:sz w:val="26"/>
                <w:szCs w:val="26"/>
              </w:rPr>
            </w:pPr>
            <w:r w:rsidRPr="00351151">
              <w:rPr>
                <w:rFonts w:ascii="Times New Roman" w:hAnsi="Times New Roman" w:cs="Times New Roman"/>
                <w:sz w:val="26"/>
                <w:szCs w:val="26"/>
              </w:rPr>
              <w:t>Xa thị trấn</w:t>
            </w:r>
          </w:p>
        </w:tc>
        <w:tc>
          <w:tcPr>
            <w:tcW w:w="1440" w:type="dxa"/>
            <w:vAlign w:val="center"/>
          </w:tcPr>
          <w:p w14:paraId="455284D7" w14:textId="77777777" w:rsidR="002C5AA0" w:rsidRPr="00351151" w:rsidRDefault="002C5AA0" w:rsidP="00D128AD">
            <w:pPr>
              <w:spacing w:after="0" w:line="360" w:lineRule="auto"/>
              <w:jc w:val="center"/>
              <w:rPr>
                <w:rFonts w:ascii="Times New Roman" w:hAnsi="Times New Roman" w:cs="Times New Roman"/>
                <w:sz w:val="26"/>
                <w:szCs w:val="26"/>
              </w:rPr>
            </w:pPr>
          </w:p>
          <w:p w14:paraId="09BEFE3B" w14:textId="63CF834D" w:rsidR="002C5AA0" w:rsidRPr="00351151" w:rsidRDefault="00D83104"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173</w:t>
            </w:r>
            <w:r w:rsidR="002C5AA0" w:rsidRPr="00351151">
              <w:rPr>
                <w:rFonts w:ascii="Times New Roman" w:hAnsi="Times New Roman" w:cs="Times New Roman"/>
                <w:sz w:val="26"/>
                <w:szCs w:val="26"/>
              </w:rPr>
              <w:t xml:space="preserve"> (</w:t>
            </w:r>
            <w:r w:rsidRPr="00351151">
              <w:rPr>
                <w:rFonts w:ascii="Times New Roman" w:hAnsi="Times New Roman" w:cs="Times New Roman"/>
                <w:sz w:val="26"/>
                <w:szCs w:val="26"/>
              </w:rPr>
              <w:t>32,5</w:t>
            </w:r>
            <w:r w:rsidR="002C5AA0" w:rsidRPr="00351151">
              <w:rPr>
                <w:rFonts w:ascii="Times New Roman" w:hAnsi="Times New Roman" w:cs="Times New Roman"/>
                <w:sz w:val="26"/>
                <w:szCs w:val="26"/>
              </w:rPr>
              <w:t>)</w:t>
            </w:r>
          </w:p>
          <w:p w14:paraId="7F2BD3E7" w14:textId="3EE00893" w:rsidR="002C5AA0" w:rsidRPr="00351151" w:rsidRDefault="00D83104"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41</w:t>
            </w:r>
            <w:r w:rsidR="002C5AA0" w:rsidRPr="00351151">
              <w:rPr>
                <w:rFonts w:ascii="Times New Roman" w:hAnsi="Times New Roman" w:cs="Times New Roman"/>
                <w:sz w:val="26"/>
                <w:szCs w:val="26"/>
              </w:rPr>
              <w:t xml:space="preserve"> (</w:t>
            </w:r>
            <w:r w:rsidRPr="00351151">
              <w:rPr>
                <w:rFonts w:ascii="Times New Roman" w:hAnsi="Times New Roman" w:cs="Times New Roman"/>
                <w:sz w:val="26"/>
                <w:szCs w:val="26"/>
              </w:rPr>
              <w:t>10,4</w:t>
            </w:r>
            <w:r w:rsidR="002C5AA0" w:rsidRPr="00351151">
              <w:rPr>
                <w:rFonts w:ascii="Times New Roman" w:hAnsi="Times New Roman" w:cs="Times New Roman"/>
                <w:sz w:val="26"/>
                <w:szCs w:val="26"/>
              </w:rPr>
              <w:t>)</w:t>
            </w:r>
          </w:p>
        </w:tc>
        <w:tc>
          <w:tcPr>
            <w:tcW w:w="1232" w:type="dxa"/>
            <w:vAlign w:val="center"/>
          </w:tcPr>
          <w:p w14:paraId="4F6D4725" w14:textId="77777777" w:rsidR="002C5AA0" w:rsidRPr="00351151" w:rsidRDefault="002C5AA0" w:rsidP="00D128AD">
            <w:pPr>
              <w:spacing w:after="0" w:line="360" w:lineRule="auto"/>
              <w:jc w:val="center"/>
              <w:rPr>
                <w:rFonts w:ascii="Times New Roman" w:hAnsi="Times New Roman" w:cs="Times New Roman"/>
                <w:b/>
                <w:sz w:val="26"/>
                <w:szCs w:val="26"/>
              </w:rPr>
            </w:pPr>
          </w:p>
          <w:p w14:paraId="2E4F2498" w14:textId="61746FFE" w:rsidR="002C5AA0" w:rsidRPr="00351151" w:rsidRDefault="00D83104" w:rsidP="00D128AD">
            <w:pPr>
              <w:spacing w:after="0" w:line="360" w:lineRule="auto"/>
              <w:jc w:val="center"/>
              <w:rPr>
                <w:rFonts w:ascii="Times New Roman" w:hAnsi="Times New Roman" w:cs="Times New Roman"/>
                <w:b/>
                <w:sz w:val="26"/>
                <w:szCs w:val="26"/>
              </w:rPr>
            </w:pPr>
            <w:r w:rsidRPr="00351151">
              <w:rPr>
                <w:rFonts w:ascii="Times New Roman" w:hAnsi="Times New Roman" w:cs="Times New Roman"/>
                <w:b/>
                <w:sz w:val="26"/>
                <w:szCs w:val="26"/>
              </w:rPr>
              <w:t>0,2</w:t>
            </w:r>
          </w:p>
        </w:tc>
        <w:tc>
          <w:tcPr>
            <w:tcW w:w="1275" w:type="dxa"/>
            <w:vAlign w:val="center"/>
          </w:tcPr>
          <w:p w14:paraId="2D3BA001" w14:textId="77777777" w:rsidR="002C5AA0" w:rsidRPr="00351151" w:rsidRDefault="002C5AA0" w:rsidP="00D128AD">
            <w:pPr>
              <w:spacing w:after="0" w:line="360" w:lineRule="auto"/>
              <w:jc w:val="center"/>
              <w:rPr>
                <w:rFonts w:ascii="Times New Roman" w:hAnsi="Times New Roman" w:cs="Times New Roman"/>
                <w:b/>
                <w:sz w:val="26"/>
                <w:szCs w:val="26"/>
              </w:rPr>
            </w:pPr>
          </w:p>
          <w:p w14:paraId="63761676" w14:textId="5AB244C7" w:rsidR="002C5AA0" w:rsidRPr="00351151" w:rsidRDefault="00D83104" w:rsidP="00D128AD">
            <w:pPr>
              <w:spacing w:after="0" w:line="360" w:lineRule="auto"/>
              <w:jc w:val="center"/>
              <w:rPr>
                <w:rFonts w:ascii="Times New Roman" w:hAnsi="Times New Roman" w:cs="Times New Roman"/>
                <w:b/>
                <w:sz w:val="26"/>
                <w:szCs w:val="26"/>
              </w:rPr>
            </w:pPr>
            <w:r w:rsidRPr="00351151">
              <w:rPr>
                <w:rFonts w:ascii="Times New Roman" w:hAnsi="Times New Roman" w:cs="Times New Roman"/>
                <w:b/>
                <w:sz w:val="26"/>
                <w:szCs w:val="26"/>
              </w:rPr>
              <w:t>0,16-0,35</w:t>
            </w:r>
          </w:p>
        </w:tc>
        <w:tc>
          <w:tcPr>
            <w:tcW w:w="851" w:type="dxa"/>
            <w:vAlign w:val="center"/>
          </w:tcPr>
          <w:p w14:paraId="44488D60" w14:textId="77777777" w:rsidR="002C5AA0" w:rsidRPr="00351151" w:rsidRDefault="002C5AA0" w:rsidP="00D128AD">
            <w:pPr>
              <w:spacing w:after="0" w:line="360" w:lineRule="auto"/>
              <w:jc w:val="center"/>
              <w:rPr>
                <w:rFonts w:ascii="Times New Roman" w:hAnsi="Times New Roman" w:cs="Times New Roman"/>
                <w:b/>
                <w:sz w:val="26"/>
                <w:szCs w:val="26"/>
              </w:rPr>
            </w:pPr>
          </w:p>
          <w:p w14:paraId="2E6473EB" w14:textId="120719B6" w:rsidR="002C5AA0" w:rsidRPr="00351151" w:rsidRDefault="00194987"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b/>
                <w:sz w:val="26"/>
                <w:szCs w:val="26"/>
              </w:rPr>
              <w:t>0,3</w:t>
            </w:r>
          </w:p>
        </w:tc>
        <w:tc>
          <w:tcPr>
            <w:tcW w:w="1417" w:type="dxa"/>
            <w:vAlign w:val="center"/>
          </w:tcPr>
          <w:p w14:paraId="5EBFC241" w14:textId="77777777" w:rsidR="002C5AA0" w:rsidRPr="00351151" w:rsidRDefault="002C5AA0" w:rsidP="00D128AD">
            <w:pPr>
              <w:spacing w:after="0" w:line="360" w:lineRule="auto"/>
              <w:jc w:val="center"/>
              <w:rPr>
                <w:rFonts w:ascii="Times New Roman" w:hAnsi="Times New Roman" w:cs="Times New Roman"/>
                <w:b/>
                <w:sz w:val="26"/>
                <w:szCs w:val="26"/>
              </w:rPr>
            </w:pPr>
          </w:p>
          <w:p w14:paraId="7D8C272E" w14:textId="72679D3E" w:rsidR="002C5AA0" w:rsidRPr="00351151" w:rsidRDefault="00194987"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b/>
                <w:sz w:val="26"/>
                <w:szCs w:val="26"/>
              </w:rPr>
              <w:t>0,16-0,36</w:t>
            </w:r>
          </w:p>
        </w:tc>
      </w:tr>
      <w:tr w:rsidR="002C5AA0" w:rsidRPr="00351151" w14:paraId="315666B7" w14:textId="77777777" w:rsidTr="00794E8E">
        <w:trPr>
          <w:jc w:val="center"/>
        </w:trPr>
        <w:tc>
          <w:tcPr>
            <w:tcW w:w="2604" w:type="dxa"/>
            <w:vAlign w:val="center"/>
          </w:tcPr>
          <w:p w14:paraId="0700D940" w14:textId="77777777" w:rsidR="002C5AA0" w:rsidRPr="00351151" w:rsidRDefault="002C5AA0" w:rsidP="00D128AD">
            <w:pPr>
              <w:spacing w:after="0" w:line="360" w:lineRule="auto"/>
              <w:rPr>
                <w:rFonts w:ascii="Times New Roman" w:hAnsi="Times New Roman" w:cs="Times New Roman"/>
                <w:sz w:val="26"/>
                <w:szCs w:val="26"/>
              </w:rPr>
            </w:pPr>
            <w:r w:rsidRPr="00351151">
              <w:rPr>
                <w:rFonts w:ascii="Times New Roman" w:hAnsi="Times New Roman" w:cs="Times New Roman"/>
                <w:sz w:val="26"/>
                <w:szCs w:val="26"/>
              </w:rPr>
              <w:t>Tình trạng kinh tế</w:t>
            </w:r>
          </w:p>
          <w:p w14:paraId="469B0DAB" w14:textId="77777777" w:rsidR="002C5AA0" w:rsidRPr="00351151" w:rsidRDefault="002C5AA0" w:rsidP="00D128AD">
            <w:pPr>
              <w:spacing w:after="0" w:line="360" w:lineRule="auto"/>
              <w:ind w:left="720"/>
              <w:rPr>
                <w:rFonts w:ascii="Times New Roman" w:hAnsi="Times New Roman" w:cs="Times New Roman"/>
                <w:sz w:val="26"/>
                <w:szCs w:val="26"/>
              </w:rPr>
            </w:pPr>
            <w:r w:rsidRPr="00351151">
              <w:rPr>
                <w:rFonts w:ascii="Times New Roman" w:hAnsi="Times New Roman" w:cs="Times New Roman"/>
                <w:sz w:val="26"/>
                <w:szCs w:val="26"/>
              </w:rPr>
              <w:t xml:space="preserve">Nghèo </w:t>
            </w:r>
          </w:p>
          <w:p w14:paraId="45683369" w14:textId="77777777" w:rsidR="002C5AA0" w:rsidRPr="00351151" w:rsidRDefault="002C5AA0" w:rsidP="00D128AD">
            <w:pPr>
              <w:spacing w:after="0" w:line="360" w:lineRule="auto"/>
              <w:ind w:left="720"/>
              <w:rPr>
                <w:rFonts w:ascii="Times New Roman" w:hAnsi="Times New Roman" w:cs="Times New Roman"/>
                <w:sz w:val="26"/>
                <w:szCs w:val="26"/>
              </w:rPr>
            </w:pPr>
            <w:r w:rsidRPr="00351151">
              <w:rPr>
                <w:rFonts w:ascii="Times New Roman" w:hAnsi="Times New Roman" w:cs="Times New Roman"/>
                <w:sz w:val="26"/>
                <w:szCs w:val="26"/>
              </w:rPr>
              <w:t>Không nghèo</w:t>
            </w:r>
          </w:p>
        </w:tc>
        <w:tc>
          <w:tcPr>
            <w:tcW w:w="1440" w:type="dxa"/>
            <w:vAlign w:val="center"/>
          </w:tcPr>
          <w:p w14:paraId="49891843" w14:textId="77777777" w:rsidR="002C5AA0" w:rsidRPr="00351151" w:rsidRDefault="002C5AA0" w:rsidP="00D128AD">
            <w:pPr>
              <w:spacing w:after="0" w:line="360" w:lineRule="auto"/>
              <w:jc w:val="center"/>
              <w:rPr>
                <w:rFonts w:ascii="Times New Roman" w:hAnsi="Times New Roman" w:cs="Times New Roman"/>
                <w:sz w:val="26"/>
                <w:szCs w:val="26"/>
              </w:rPr>
            </w:pPr>
          </w:p>
          <w:p w14:paraId="2B74A95E" w14:textId="60B9A32D" w:rsidR="002C5AA0" w:rsidRPr="00351151" w:rsidRDefault="00D83104"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209</w:t>
            </w:r>
            <w:r w:rsidR="002C5AA0" w:rsidRPr="00351151">
              <w:rPr>
                <w:rFonts w:ascii="Times New Roman" w:hAnsi="Times New Roman" w:cs="Times New Roman"/>
                <w:sz w:val="26"/>
                <w:szCs w:val="26"/>
              </w:rPr>
              <w:t xml:space="preserve"> (</w:t>
            </w:r>
            <w:r w:rsidRPr="00351151">
              <w:rPr>
                <w:rFonts w:ascii="Times New Roman" w:hAnsi="Times New Roman" w:cs="Times New Roman"/>
                <w:sz w:val="26"/>
                <w:szCs w:val="26"/>
              </w:rPr>
              <w:t>22,8</w:t>
            </w:r>
            <w:r w:rsidR="002C5AA0" w:rsidRPr="00351151">
              <w:rPr>
                <w:rFonts w:ascii="Times New Roman" w:hAnsi="Times New Roman" w:cs="Times New Roman"/>
                <w:sz w:val="26"/>
                <w:szCs w:val="26"/>
              </w:rPr>
              <w:t>)</w:t>
            </w:r>
          </w:p>
          <w:p w14:paraId="35924B9F" w14:textId="77777777" w:rsidR="002C5AA0" w:rsidRPr="00351151" w:rsidRDefault="002C5AA0"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5 (45,5)</w:t>
            </w:r>
          </w:p>
        </w:tc>
        <w:tc>
          <w:tcPr>
            <w:tcW w:w="1232" w:type="dxa"/>
            <w:vAlign w:val="center"/>
          </w:tcPr>
          <w:p w14:paraId="486BEFBF" w14:textId="77777777" w:rsidR="002C5AA0" w:rsidRPr="00351151" w:rsidRDefault="002C5AA0" w:rsidP="00D128AD">
            <w:pPr>
              <w:spacing w:after="0" w:line="360" w:lineRule="auto"/>
              <w:jc w:val="center"/>
              <w:rPr>
                <w:rFonts w:ascii="Times New Roman" w:hAnsi="Times New Roman" w:cs="Times New Roman"/>
                <w:sz w:val="26"/>
                <w:szCs w:val="26"/>
              </w:rPr>
            </w:pPr>
          </w:p>
          <w:p w14:paraId="6FD95C2F" w14:textId="0B6518B9" w:rsidR="002C5AA0" w:rsidRPr="00351151" w:rsidRDefault="00D83104"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2,8</w:t>
            </w:r>
          </w:p>
        </w:tc>
        <w:tc>
          <w:tcPr>
            <w:tcW w:w="1275" w:type="dxa"/>
            <w:vAlign w:val="center"/>
          </w:tcPr>
          <w:p w14:paraId="00B26333" w14:textId="77777777" w:rsidR="002C5AA0" w:rsidRPr="00351151" w:rsidRDefault="002C5AA0" w:rsidP="00D128AD">
            <w:pPr>
              <w:spacing w:after="0" w:line="360" w:lineRule="auto"/>
              <w:jc w:val="center"/>
              <w:rPr>
                <w:rFonts w:ascii="Times New Roman" w:hAnsi="Times New Roman" w:cs="Times New Roman"/>
                <w:sz w:val="26"/>
                <w:szCs w:val="26"/>
              </w:rPr>
            </w:pPr>
          </w:p>
          <w:p w14:paraId="56945333" w14:textId="4475A364" w:rsidR="002C5AA0" w:rsidRPr="00351151" w:rsidRDefault="00D83104"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0,85-9,34</w:t>
            </w:r>
          </w:p>
        </w:tc>
        <w:tc>
          <w:tcPr>
            <w:tcW w:w="851" w:type="dxa"/>
            <w:vAlign w:val="center"/>
          </w:tcPr>
          <w:p w14:paraId="1348A3CC" w14:textId="77777777" w:rsidR="002C5AA0" w:rsidRPr="00351151" w:rsidRDefault="002C5AA0" w:rsidP="00D128AD">
            <w:pPr>
              <w:spacing w:after="0" w:line="360" w:lineRule="auto"/>
              <w:jc w:val="center"/>
              <w:rPr>
                <w:rFonts w:ascii="Times New Roman" w:hAnsi="Times New Roman" w:cs="Times New Roman"/>
                <w:sz w:val="26"/>
                <w:szCs w:val="26"/>
              </w:rPr>
            </w:pPr>
          </w:p>
          <w:p w14:paraId="64C08700" w14:textId="09B60C22" w:rsidR="002C5AA0" w:rsidRPr="00351151" w:rsidRDefault="0032760D"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2</w:t>
            </w:r>
            <w:r w:rsidR="002C5AA0" w:rsidRPr="00351151">
              <w:rPr>
                <w:rFonts w:ascii="Times New Roman" w:hAnsi="Times New Roman" w:cs="Times New Roman"/>
                <w:sz w:val="26"/>
                <w:szCs w:val="26"/>
              </w:rPr>
              <w:t>,1</w:t>
            </w:r>
          </w:p>
        </w:tc>
        <w:tc>
          <w:tcPr>
            <w:tcW w:w="1417" w:type="dxa"/>
            <w:vAlign w:val="center"/>
          </w:tcPr>
          <w:p w14:paraId="4907E630" w14:textId="77777777" w:rsidR="002C5AA0" w:rsidRPr="00351151" w:rsidRDefault="002C5AA0" w:rsidP="00D128AD">
            <w:pPr>
              <w:spacing w:after="0" w:line="360" w:lineRule="auto"/>
              <w:jc w:val="center"/>
              <w:rPr>
                <w:rFonts w:ascii="Times New Roman" w:hAnsi="Times New Roman" w:cs="Times New Roman"/>
                <w:sz w:val="26"/>
                <w:szCs w:val="26"/>
              </w:rPr>
            </w:pPr>
          </w:p>
          <w:p w14:paraId="4F169B73" w14:textId="0E576FCA" w:rsidR="002C5AA0" w:rsidRPr="00351151" w:rsidRDefault="0032760D"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0,54-7,98</w:t>
            </w:r>
          </w:p>
        </w:tc>
      </w:tr>
      <w:tr w:rsidR="002C5AA0" w:rsidRPr="00351151" w14:paraId="26F6F160" w14:textId="77777777" w:rsidTr="00794E8E">
        <w:trPr>
          <w:trHeight w:val="936"/>
          <w:jc w:val="center"/>
        </w:trPr>
        <w:tc>
          <w:tcPr>
            <w:tcW w:w="2604" w:type="dxa"/>
            <w:vAlign w:val="center"/>
          </w:tcPr>
          <w:p w14:paraId="5AAF4F73" w14:textId="77777777" w:rsidR="002C5AA0" w:rsidRPr="00351151" w:rsidRDefault="002C5AA0" w:rsidP="00D128AD">
            <w:pPr>
              <w:spacing w:after="0" w:line="360" w:lineRule="auto"/>
              <w:rPr>
                <w:rFonts w:ascii="Times New Roman" w:hAnsi="Times New Roman" w:cs="Times New Roman"/>
                <w:sz w:val="26"/>
                <w:szCs w:val="26"/>
              </w:rPr>
            </w:pPr>
            <w:r w:rsidRPr="00351151">
              <w:rPr>
                <w:rFonts w:ascii="Times New Roman" w:hAnsi="Times New Roman" w:cs="Times New Roman"/>
                <w:sz w:val="26"/>
                <w:szCs w:val="26"/>
              </w:rPr>
              <w:t>Thời gian tham gia BHYT</w:t>
            </w:r>
          </w:p>
          <w:p w14:paraId="1287C7DF" w14:textId="77777777" w:rsidR="002C5AA0" w:rsidRPr="00351151" w:rsidRDefault="002C5AA0" w:rsidP="00D128AD">
            <w:pPr>
              <w:spacing w:after="0" w:line="360" w:lineRule="auto"/>
              <w:ind w:left="720"/>
              <w:rPr>
                <w:rFonts w:ascii="Times New Roman" w:hAnsi="Times New Roman" w:cs="Times New Roman"/>
                <w:sz w:val="26"/>
                <w:szCs w:val="26"/>
              </w:rPr>
            </w:pPr>
            <w:r w:rsidRPr="00351151">
              <w:rPr>
                <w:rFonts w:ascii="Times New Roman" w:hAnsi="Times New Roman" w:cs="Times New Roman"/>
                <w:sz w:val="26"/>
                <w:szCs w:val="26"/>
              </w:rPr>
              <w:t xml:space="preserve">Ngắt quãng </w:t>
            </w:r>
          </w:p>
          <w:p w14:paraId="7E0B685C" w14:textId="77777777" w:rsidR="002C5AA0" w:rsidRPr="00351151" w:rsidRDefault="002C5AA0" w:rsidP="00D128AD">
            <w:pPr>
              <w:spacing w:after="0" w:line="360" w:lineRule="auto"/>
              <w:ind w:left="720"/>
              <w:rPr>
                <w:rFonts w:ascii="Times New Roman" w:hAnsi="Times New Roman" w:cs="Times New Roman"/>
                <w:sz w:val="26"/>
                <w:szCs w:val="26"/>
              </w:rPr>
            </w:pPr>
            <w:r w:rsidRPr="00351151">
              <w:rPr>
                <w:rFonts w:ascii="Times New Roman" w:hAnsi="Times New Roman" w:cs="Times New Roman"/>
                <w:sz w:val="26"/>
                <w:szCs w:val="26"/>
              </w:rPr>
              <w:t>Liên tục</w:t>
            </w:r>
          </w:p>
        </w:tc>
        <w:tc>
          <w:tcPr>
            <w:tcW w:w="1440" w:type="dxa"/>
            <w:vAlign w:val="center"/>
          </w:tcPr>
          <w:p w14:paraId="16AF9406" w14:textId="77777777" w:rsidR="002C5AA0" w:rsidRPr="00351151" w:rsidRDefault="002C5AA0" w:rsidP="00D128AD">
            <w:pPr>
              <w:spacing w:after="0" w:line="360" w:lineRule="auto"/>
              <w:jc w:val="center"/>
              <w:rPr>
                <w:rFonts w:ascii="Times New Roman" w:hAnsi="Times New Roman" w:cs="Times New Roman"/>
                <w:sz w:val="26"/>
                <w:szCs w:val="26"/>
              </w:rPr>
            </w:pPr>
          </w:p>
          <w:p w14:paraId="71DF18AD" w14:textId="77777777" w:rsidR="00D83104" w:rsidRPr="00351151" w:rsidRDefault="00D83104"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147 (18,6)</w:t>
            </w:r>
          </w:p>
          <w:p w14:paraId="53611FDF" w14:textId="418B14C4" w:rsidR="002C5AA0" w:rsidRPr="00351151" w:rsidRDefault="00D83104"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67</w:t>
            </w:r>
            <w:r w:rsidR="002C5AA0" w:rsidRPr="00351151">
              <w:rPr>
                <w:rFonts w:ascii="Times New Roman" w:hAnsi="Times New Roman" w:cs="Times New Roman"/>
                <w:sz w:val="26"/>
                <w:szCs w:val="26"/>
              </w:rPr>
              <w:t xml:space="preserve"> (</w:t>
            </w:r>
            <w:r w:rsidRPr="00351151">
              <w:rPr>
                <w:rFonts w:ascii="Times New Roman" w:hAnsi="Times New Roman" w:cs="Times New Roman"/>
                <w:sz w:val="26"/>
                <w:szCs w:val="26"/>
              </w:rPr>
              <w:t>49,3</w:t>
            </w:r>
            <w:r w:rsidR="002C5AA0" w:rsidRPr="00351151">
              <w:rPr>
                <w:rFonts w:ascii="Times New Roman" w:hAnsi="Times New Roman" w:cs="Times New Roman"/>
                <w:sz w:val="26"/>
                <w:szCs w:val="26"/>
              </w:rPr>
              <w:t>)</w:t>
            </w:r>
          </w:p>
        </w:tc>
        <w:tc>
          <w:tcPr>
            <w:tcW w:w="1232" w:type="dxa"/>
            <w:vAlign w:val="center"/>
          </w:tcPr>
          <w:p w14:paraId="5010841B" w14:textId="77777777" w:rsidR="002C5AA0" w:rsidRPr="00351151" w:rsidRDefault="002C5AA0" w:rsidP="00D128AD">
            <w:pPr>
              <w:spacing w:after="0" w:line="360" w:lineRule="auto"/>
              <w:jc w:val="center"/>
              <w:rPr>
                <w:rFonts w:ascii="Times New Roman" w:hAnsi="Times New Roman" w:cs="Times New Roman"/>
                <w:sz w:val="26"/>
                <w:szCs w:val="26"/>
              </w:rPr>
            </w:pPr>
          </w:p>
          <w:p w14:paraId="24A8CE56" w14:textId="4EC635AD" w:rsidR="002C5AA0" w:rsidRPr="00351151" w:rsidRDefault="00D83104" w:rsidP="00D128AD">
            <w:pPr>
              <w:spacing w:after="0" w:line="360" w:lineRule="auto"/>
              <w:jc w:val="center"/>
              <w:rPr>
                <w:rFonts w:ascii="Times New Roman" w:hAnsi="Times New Roman" w:cs="Times New Roman"/>
                <w:b/>
                <w:sz w:val="26"/>
                <w:szCs w:val="26"/>
              </w:rPr>
            </w:pPr>
            <w:r w:rsidRPr="00351151">
              <w:rPr>
                <w:rFonts w:ascii="Times New Roman" w:hAnsi="Times New Roman" w:cs="Times New Roman"/>
                <w:b/>
                <w:sz w:val="26"/>
                <w:szCs w:val="26"/>
              </w:rPr>
              <w:t>0,2</w:t>
            </w:r>
          </w:p>
        </w:tc>
        <w:tc>
          <w:tcPr>
            <w:tcW w:w="1275" w:type="dxa"/>
            <w:vAlign w:val="center"/>
          </w:tcPr>
          <w:p w14:paraId="7B007A80" w14:textId="77777777" w:rsidR="002C5AA0" w:rsidRPr="00351151" w:rsidRDefault="002C5AA0" w:rsidP="00D128AD">
            <w:pPr>
              <w:spacing w:after="0" w:line="360" w:lineRule="auto"/>
              <w:jc w:val="center"/>
              <w:rPr>
                <w:rFonts w:ascii="Times New Roman" w:hAnsi="Times New Roman" w:cs="Times New Roman"/>
                <w:sz w:val="26"/>
                <w:szCs w:val="26"/>
              </w:rPr>
            </w:pPr>
          </w:p>
          <w:p w14:paraId="5C6888B8" w14:textId="728FE60C" w:rsidR="002C5AA0" w:rsidRPr="00351151" w:rsidRDefault="00D83104" w:rsidP="00D128AD">
            <w:pPr>
              <w:spacing w:after="0" w:line="360" w:lineRule="auto"/>
              <w:jc w:val="center"/>
              <w:rPr>
                <w:rFonts w:ascii="Times New Roman" w:hAnsi="Times New Roman" w:cs="Times New Roman"/>
                <w:b/>
                <w:sz w:val="26"/>
                <w:szCs w:val="26"/>
              </w:rPr>
            </w:pPr>
            <w:r w:rsidRPr="00351151">
              <w:rPr>
                <w:rFonts w:ascii="Times New Roman" w:hAnsi="Times New Roman" w:cs="Times New Roman"/>
                <w:b/>
                <w:sz w:val="26"/>
                <w:szCs w:val="26"/>
              </w:rPr>
              <w:t>0,16-0,34</w:t>
            </w:r>
          </w:p>
        </w:tc>
        <w:tc>
          <w:tcPr>
            <w:tcW w:w="851" w:type="dxa"/>
            <w:vAlign w:val="center"/>
          </w:tcPr>
          <w:p w14:paraId="3151DD60" w14:textId="77777777" w:rsidR="002C5AA0" w:rsidRPr="00351151" w:rsidRDefault="002C5AA0" w:rsidP="00D128AD">
            <w:pPr>
              <w:spacing w:after="0" w:line="360" w:lineRule="auto"/>
              <w:jc w:val="center"/>
              <w:rPr>
                <w:rFonts w:ascii="Times New Roman" w:hAnsi="Times New Roman" w:cs="Times New Roman"/>
                <w:b/>
                <w:sz w:val="26"/>
                <w:szCs w:val="26"/>
              </w:rPr>
            </w:pPr>
          </w:p>
          <w:p w14:paraId="2CA6803F" w14:textId="79757CA3" w:rsidR="002C5AA0" w:rsidRPr="00351151" w:rsidRDefault="0032760D" w:rsidP="00D128AD">
            <w:pPr>
              <w:spacing w:after="0" w:line="360" w:lineRule="auto"/>
              <w:jc w:val="center"/>
              <w:rPr>
                <w:rFonts w:ascii="Times New Roman" w:hAnsi="Times New Roman" w:cs="Times New Roman"/>
                <w:b/>
                <w:sz w:val="26"/>
                <w:szCs w:val="26"/>
              </w:rPr>
            </w:pPr>
            <w:r w:rsidRPr="00351151">
              <w:rPr>
                <w:rFonts w:ascii="Times New Roman" w:hAnsi="Times New Roman" w:cs="Times New Roman"/>
                <w:b/>
                <w:sz w:val="26"/>
                <w:szCs w:val="26"/>
              </w:rPr>
              <w:t>0,2</w:t>
            </w:r>
          </w:p>
        </w:tc>
        <w:tc>
          <w:tcPr>
            <w:tcW w:w="1417" w:type="dxa"/>
            <w:vAlign w:val="center"/>
          </w:tcPr>
          <w:p w14:paraId="0A92B899" w14:textId="77777777" w:rsidR="002C5AA0" w:rsidRPr="00351151" w:rsidRDefault="002C5AA0" w:rsidP="00D128AD">
            <w:pPr>
              <w:spacing w:after="0" w:line="360" w:lineRule="auto"/>
              <w:jc w:val="center"/>
              <w:rPr>
                <w:rFonts w:ascii="Times New Roman" w:hAnsi="Times New Roman" w:cs="Times New Roman"/>
                <w:b/>
                <w:sz w:val="26"/>
                <w:szCs w:val="26"/>
              </w:rPr>
            </w:pPr>
          </w:p>
          <w:p w14:paraId="39C0728A" w14:textId="219A079F" w:rsidR="002C5AA0" w:rsidRPr="00351151" w:rsidRDefault="0032760D" w:rsidP="00D128AD">
            <w:pPr>
              <w:spacing w:after="0" w:line="360" w:lineRule="auto"/>
              <w:jc w:val="center"/>
              <w:rPr>
                <w:rFonts w:ascii="Times New Roman" w:hAnsi="Times New Roman" w:cs="Times New Roman"/>
                <w:b/>
                <w:sz w:val="26"/>
                <w:szCs w:val="26"/>
              </w:rPr>
            </w:pPr>
            <w:r w:rsidRPr="00351151">
              <w:rPr>
                <w:rFonts w:ascii="Times New Roman" w:hAnsi="Times New Roman" w:cs="Times New Roman"/>
                <w:b/>
                <w:sz w:val="26"/>
                <w:szCs w:val="26"/>
              </w:rPr>
              <w:t>0,13-0,33</w:t>
            </w:r>
          </w:p>
        </w:tc>
      </w:tr>
      <w:tr w:rsidR="002C5AA0" w:rsidRPr="00351151" w14:paraId="0135C3FA" w14:textId="77777777" w:rsidTr="00794E8E">
        <w:trPr>
          <w:trHeight w:val="936"/>
          <w:jc w:val="center"/>
        </w:trPr>
        <w:tc>
          <w:tcPr>
            <w:tcW w:w="2604" w:type="dxa"/>
            <w:vAlign w:val="center"/>
          </w:tcPr>
          <w:p w14:paraId="6A96B029" w14:textId="2C0AFB6A" w:rsidR="002C5AA0" w:rsidRPr="00351151" w:rsidRDefault="002C5AA0" w:rsidP="00D128AD">
            <w:pPr>
              <w:spacing w:after="0" w:line="360" w:lineRule="auto"/>
              <w:rPr>
                <w:rFonts w:ascii="Times New Roman" w:hAnsi="Times New Roman" w:cs="Times New Roman"/>
                <w:sz w:val="26"/>
                <w:szCs w:val="26"/>
              </w:rPr>
            </w:pPr>
            <w:r w:rsidRPr="00351151">
              <w:rPr>
                <w:rFonts w:ascii="Times New Roman" w:hAnsi="Times New Roman" w:cs="Times New Roman"/>
                <w:sz w:val="26"/>
                <w:szCs w:val="26"/>
              </w:rPr>
              <w:lastRenderedPageBreak/>
              <w:t>Khoảng cách CSYT</w:t>
            </w:r>
          </w:p>
          <w:p w14:paraId="31F10F41" w14:textId="0FDA942A" w:rsidR="002C5AA0" w:rsidRPr="00351151" w:rsidRDefault="002C5AA0" w:rsidP="00D128AD">
            <w:pPr>
              <w:spacing w:after="0" w:line="360" w:lineRule="auto"/>
              <w:ind w:left="720"/>
              <w:rPr>
                <w:rFonts w:ascii="Times New Roman" w:hAnsi="Times New Roman" w:cs="Times New Roman"/>
                <w:sz w:val="26"/>
                <w:szCs w:val="26"/>
              </w:rPr>
            </w:pPr>
            <w:r w:rsidRPr="00351151">
              <w:rPr>
                <w:rFonts w:ascii="Times New Roman" w:hAnsi="Times New Roman" w:cs="Times New Roman"/>
                <w:sz w:val="26"/>
                <w:szCs w:val="26"/>
              </w:rPr>
              <w:t xml:space="preserve">Xa </w:t>
            </w:r>
            <w:r w:rsidR="00C36929" w:rsidRPr="00351151">
              <w:rPr>
                <w:rFonts w:ascii="Times New Roman" w:hAnsi="Times New Roman" w:cs="Times New Roman"/>
                <w:sz w:val="26"/>
                <w:szCs w:val="26"/>
              </w:rPr>
              <w:t>(&gt;=10 km)</w:t>
            </w:r>
          </w:p>
          <w:p w14:paraId="07E2FBD8" w14:textId="0182CE04" w:rsidR="002C5AA0" w:rsidRPr="00351151" w:rsidRDefault="002C5AA0" w:rsidP="00D128AD">
            <w:pPr>
              <w:spacing w:after="0" w:line="360" w:lineRule="auto"/>
              <w:ind w:left="720"/>
              <w:rPr>
                <w:rFonts w:ascii="Times New Roman" w:hAnsi="Times New Roman" w:cs="Times New Roman"/>
                <w:sz w:val="26"/>
                <w:szCs w:val="26"/>
              </w:rPr>
            </w:pPr>
            <w:r w:rsidRPr="00351151">
              <w:rPr>
                <w:rFonts w:ascii="Times New Roman" w:hAnsi="Times New Roman" w:cs="Times New Roman"/>
                <w:sz w:val="26"/>
                <w:szCs w:val="26"/>
              </w:rPr>
              <w:t>Gần</w:t>
            </w:r>
            <w:r w:rsidR="00C36929" w:rsidRPr="00351151">
              <w:rPr>
                <w:rFonts w:ascii="Times New Roman" w:hAnsi="Times New Roman" w:cs="Times New Roman"/>
                <w:sz w:val="26"/>
                <w:szCs w:val="26"/>
              </w:rPr>
              <w:t xml:space="preserve"> (&lt;10 km)</w:t>
            </w:r>
          </w:p>
        </w:tc>
        <w:tc>
          <w:tcPr>
            <w:tcW w:w="1440" w:type="dxa"/>
            <w:vAlign w:val="center"/>
          </w:tcPr>
          <w:p w14:paraId="29E44F08" w14:textId="77777777" w:rsidR="002C5AA0" w:rsidRPr="00351151" w:rsidRDefault="002C5AA0" w:rsidP="00D128AD">
            <w:pPr>
              <w:spacing w:after="0" w:line="360" w:lineRule="auto"/>
              <w:jc w:val="center"/>
              <w:rPr>
                <w:rFonts w:ascii="Times New Roman" w:hAnsi="Times New Roman" w:cs="Times New Roman"/>
                <w:sz w:val="26"/>
                <w:szCs w:val="26"/>
              </w:rPr>
            </w:pPr>
          </w:p>
          <w:p w14:paraId="4B6A5674" w14:textId="77777777" w:rsidR="0032760D" w:rsidRPr="00351151" w:rsidRDefault="0032760D"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59 (19,7)</w:t>
            </w:r>
          </w:p>
          <w:p w14:paraId="6841F853" w14:textId="54C5DA07" w:rsidR="002C5AA0" w:rsidRPr="00351151" w:rsidRDefault="00796A99"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155</w:t>
            </w:r>
            <w:r w:rsidR="002C5AA0" w:rsidRPr="00351151">
              <w:rPr>
                <w:rFonts w:ascii="Times New Roman" w:hAnsi="Times New Roman" w:cs="Times New Roman"/>
                <w:sz w:val="26"/>
                <w:szCs w:val="26"/>
              </w:rPr>
              <w:t xml:space="preserve"> (</w:t>
            </w:r>
            <w:r w:rsidRPr="00351151">
              <w:rPr>
                <w:rFonts w:ascii="Times New Roman" w:hAnsi="Times New Roman" w:cs="Times New Roman"/>
                <w:sz w:val="26"/>
                <w:szCs w:val="26"/>
              </w:rPr>
              <w:t>24,7</w:t>
            </w:r>
            <w:r w:rsidR="002C5AA0" w:rsidRPr="00351151">
              <w:rPr>
                <w:rFonts w:ascii="Times New Roman" w:hAnsi="Times New Roman" w:cs="Times New Roman"/>
                <w:sz w:val="26"/>
                <w:szCs w:val="26"/>
              </w:rPr>
              <w:t>)</w:t>
            </w:r>
          </w:p>
        </w:tc>
        <w:tc>
          <w:tcPr>
            <w:tcW w:w="1232" w:type="dxa"/>
            <w:vAlign w:val="center"/>
          </w:tcPr>
          <w:p w14:paraId="45E07672" w14:textId="77777777" w:rsidR="002C5AA0" w:rsidRPr="00351151" w:rsidRDefault="002C5AA0" w:rsidP="00D128AD">
            <w:pPr>
              <w:spacing w:after="0" w:line="360" w:lineRule="auto"/>
              <w:jc w:val="center"/>
              <w:rPr>
                <w:rFonts w:ascii="Times New Roman" w:hAnsi="Times New Roman" w:cs="Times New Roman"/>
                <w:sz w:val="26"/>
                <w:szCs w:val="26"/>
              </w:rPr>
            </w:pPr>
          </w:p>
          <w:p w14:paraId="4F2CDBA4" w14:textId="4EEB176E" w:rsidR="002C5AA0" w:rsidRPr="00351151" w:rsidRDefault="00796A99"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0,8</w:t>
            </w:r>
          </w:p>
        </w:tc>
        <w:tc>
          <w:tcPr>
            <w:tcW w:w="1275" w:type="dxa"/>
            <w:vAlign w:val="center"/>
          </w:tcPr>
          <w:p w14:paraId="06F2EF75" w14:textId="77777777" w:rsidR="002C5AA0" w:rsidRPr="00351151" w:rsidRDefault="002C5AA0" w:rsidP="00D128AD">
            <w:pPr>
              <w:spacing w:after="0" w:line="360" w:lineRule="auto"/>
              <w:jc w:val="center"/>
              <w:rPr>
                <w:rFonts w:ascii="Times New Roman" w:hAnsi="Times New Roman" w:cs="Times New Roman"/>
                <w:sz w:val="26"/>
                <w:szCs w:val="26"/>
              </w:rPr>
            </w:pPr>
          </w:p>
          <w:p w14:paraId="30D91CEB" w14:textId="01AD9B5E" w:rsidR="002C5AA0" w:rsidRPr="00351151" w:rsidRDefault="00796A99"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0,53-1,05</w:t>
            </w:r>
          </w:p>
        </w:tc>
        <w:tc>
          <w:tcPr>
            <w:tcW w:w="851" w:type="dxa"/>
            <w:vAlign w:val="center"/>
          </w:tcPr>
          <w:p w14:paraId="14372CCE" w14:textId="77777777" w:rsidR="002C5AA0" w:rsidRPr="00351151" w:rsidRDefault="002C5AA0" w:rsidP="00D128AD">
            <w:pPr>
              <w:spacing w:after="0" w:line="360" w:lineRule="auto"/>
              <w:jc w:val="center"/>
              <w:rPr>
                <w:rFonts w:ascii="Times New Roman" w:hAnsi="Times New Roman" w:cs="Times New Roman"/>
                <w:b/>
                <w:sz w:val="26"/>
                <w:szCs w:val="26"/>
              </w:rPr>
            </w:pPr>
          </w:p>
          <w:p w14:paraId="23BE8E9D" w14:textId="36CA10F6" w:rsidR="002C5AA0" w:rsidRPr="00351151" w:rsidRDefault="002C5AA0" w:rsidP="00D128AD">
            <w:pPr>
              <w:spacing w:after="0" w:line="360" w:lineRule="auto"/>
              <w:jc w:val="center"/>
              <w:rPr>
                <w:rFonts w:ascii="Times New Roman" w:hAnsi="Times New Roman" w:cs="Times New Roman"/>
                <w:b/>
                <w:sz w:val="26"/>
                <w:szCs w:val="26"/>
              </w:rPr>
            </w:pPr>
            <w:r w:rsidRPr="00351151">
              <w:rPr>
                <w:rFonts w:ascii="Times New Roman" w:hAnsi="Times New Roman" w:cs="Times New Roman"/>
                <w:b/>
                <w:sz w:val="26"/>
                <w:szCs w:val="26"/>
              </w:rPr>
              <w:t>1,</w:t>
            </w:r>
            <w:r w:rsidR="0032760D" w:rsidRPr="00351151">
              <w:rPr>
                <w:rFonts w:ascii="Times New Roman" w:hAnsi="Times New Roman" w:cs="Times New Roman"/>
                <w:b/>
                <w:sz w:val="26"/>
                <w:szCs w:val="26"/>
              </w:rPr>
              <w:t>6</w:t>
            </w:r>
          </w:p>
        </w:tc>
        <w:tc>
          <w:tcPr>
            <w:tcW w:w="1417" w:type="dxa"/>
            <w:vAlign w:val="center"/>
          </w:tcPr>
          <w:p w14:paraId="6071E437" w14:textId="77777777" w:rsidR="002C5AA0" w:rsidRPr="00351151" w:rsidRDefault="002C5AA0" w:rsidP="00D128AD">
            <w:pPr>
              <w:spacing w:after="0" w:line="360" w:lineRule="auto"/>
              <w:jc w:val="center"/>
              <w:rPr>
                <w:rFonts w:ascii="Times New Roman" w:hAnsi="Times New Roman" w:cs="Times New Roman"/>
                <w:b/>
                <w:sz w:val="26"/>
                <w:szCs w:val="26"/>
              </w:rPr>
            </w:pPr>
          </w:p>
          <w:p w14:paraId="0C4D0141" w14:textId="7DAB461B" w:rsidR="002C5AA0" w:rsidRPr="00351151" w:rsidRDefault="0032760D" w:rsidP="00D128AD">
            <w:pPr>
              <w:spacing w:after="0" w:line="360" w:lineRule="auto"/>
              <w:jc w:val="center"/>
              <w:rPr>
                <w:rFonts w:ascii="Times New Roman" w:hAnsi="Times New Roman" w:cs="Times New Roman"/>
                <w:b/>
                <w:sz w:val="26"/>
                <w:szCs w:val="26"/>
              </w:rPr>
            </w:pPr>
            <w:r w:rsidRPr="00351151">
              <w:rPr>
                <w:rFonts w:ascii="Times New Roman" w:hAnsi="Times New Roman" w:cs="Times New Roman"/>
                <w:b/>
                <w:sz w:val="26"/>
                <w:szCs w:val="26"/>
              </w:rPr>
              <w:t>1,08-2,44</w:t>
            </w:r>
          </w:p>
        </w:tc>
      </w:tr>
      <w:tr w:rsidR="002C5AA0" w:rsidRPr="00351151" w14:paraId="7F2ED946" w14:textId="77777777" w:rsidTr="00794E8E">
        <w:trPr>
          <w:trHeight w:val="936"/>
          <w:jc w:val="center"/>
        </w:trPr>
        <w:tc>
          <w:tcPr>
            <w:tcW w:w="2604" w:type="dxa"/>
            <w:vAlign w:val="center"/>
          </w:tcPr>
          <w:p w14:paraId="06AC0B7D" w14:textId="692ADA70" w:rsidR="002C5AA0" w:rsidRPr="00351151" w:rsidRDefault="002C5AA0" w:rsidP="00D128AD">
            <w:pPr>
              <w:spacing w:after="0" w:line="360" w:lineRule="auto"/>
              <w:rPr>
                <w:rFonts w:ascii="Times New Roman" w:hAnsi="Times New Roman" w:cs="Times New Roman"/>
                <w:sz w:val="26"/>
                <w:szCs w:val="26"/>
              </w:rPr>
            </w:pPr>
            <w:r w:rsidRPr="00351151">
              <w:rPr>
                <w:rFonts w:ascii="Times New Roman" w:hAnsi="Times New Roman" w:cs="Times New Roman"/>
                <w:sz w:val="26"/>
                <w:szCs w:val="26"/>
              </w:rPr>
              <w:t>Thời gian đến CSYT</w:t>
            </w:r>
          </w:p>
          <w:p w14:paraId="114180B2" w14:textId="77777777" w:rsidR="002C5AA0" w:rsidRPr="00351151" w:rsidRDefault="002C5AA0" w:rsidP="00D128AD">
            <w:pPr>
              <w:spacing w:after="0" w:line="360" w:lineRule="auto"/>
              <w:ind w:left="720"/>
              <w:rPr>
                <w:rFonts w:ascii="Times New Roman" w:hAnsi="Times New Roman" w:cs="Times New Roman"/>
                <w:sz w:val="26"/>
                <w:szCs w:val="26"/>
              </w:rPr>
            </w:pPr>
            <w:r w:rsidRPr="00351151">
              <w:rPr>
                <w:rFonts w:ascii="Times New Roman" w:hAnsi="Times New Roman" w:cs="Times New Roman"/>
                <w:sz w:val="26"/>
                <w:szCs w:val="26"/>
              </w:rPr>
              <w:t>Xa (&gt;=30 phút)</w:t>
            </w:r>
          </w:p>
          <w:p w14:paraId="18F2FA2E" w14:textId="77777777" w:rsidR="002C5AA0" w:rsidRPr="00351151" w:rsidRDefault="002C5AA0" w:rsidP="00D128AD">
            <w:pPr>
              <w:spacing w:after="0" w:line="360" w:lineRule="auto"/>
              <w:ind w:left="720"/>
              <w:rPr>
                <w:rFonts w:ascii="Times New Roman" w:hAnsi="Times New Roman" w:cs="Times New Roman"/>
                <w:sz w:val="26"/>
                <w:szCs w:val="26"/>
              </w:rPr>
            </w:pPr>
            <w:r w:rsidRPr="00351151">
              <w:rPr>
                <w:rFonts w:ascii="Times New Roman" w:hAnsi="Times New Roman" w:cs="Times New Roman"/>
                <w:sz w:val="26"/>
                <w:szCs w:val="26"/>
              </w:rPr>
              <w:t>Gần (&lt;30 phút)</w:t>
            </w:r>
          </w:p>
        </w:tc>
        <w:tc>
          <w:tcPr>
            <w:tcW w:w="1440" w:type="dxa"/>
            <w:vAlign w:val="center"/>
          </w:tcPr>
          <w:p w14:paraId="3C7479CF" w14:textId="77777777" w:rsidR="002C5AA0" w:rsidRPr="00351151" w:rsidRDefault="002C5AA0" w:rsidP="00D128AD">
            <w:pPr>
              <w:spacing w:after="0" w:line="360" w:lineRule="auto"/>
              <w:jc w:val="center"/>
              <w:rPr>
                <w:rFonts w:ascii="Times New Roman" w:hAnsi="Times New Roman" w:cs="Times New Roman"/>
                <w:sz w:val="26"/>
                <w:szCs w:val="26"/>
              </w:rPr>
            </w:pPr>
          </w:p>
          <w:p w14:paraId="65125342" w14:textId="77777777" w:rsidR="00796A99" w:rsidRPr="00351151" w:rsidRDefault="00796A99"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185 (21,2)</w:t>
            </w:r>
          </w:p>
          <w:p w14:paraId="5B71DA25" w14:textId="0B10EA5D" w:rsidR="002C5AA0" w:rsidRPr="00351151" w:rsidRDefault="00796A99"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29</w:t>
            </w:r>
            <w:r w:rsidR="002C5AA0" w:rsidRPr="00351151">
              <w:rPr>
                <w:rFonts w:ascii="Times New Roman" w:hAnsi="Times New Roman" w:cs="Times New Roman"/>
                <w:sz w:val="26"/>
                <w:szCs w:val="26"/>
              </w:rPr>
              <w:t xml:space="preserve"> (</w:t>
            </w:r>
            <w:r w:rsidRPr="00351151">
              <w:rPr>
                <w:rFonts w:ascii="Times New Roman" w:hAnsi="Times New Roman" w:cs="Times New Roman"/>
                <w:sz w:val="26"/>
                <w:szCs w:val="26"/>
              </w:rPr>
              <w:t>51,8</w:t>
            </w:r>
            <w:r w:rsidR="002C5AA0" w:rsidRPr="00351151">
              <w:rPr>
                <w:rFonts w:ascii="Times New Roman" w:hAnsi="Times New Roman" w:cs="Times New Roman"/>
                <w:sz w:val="26"/>
                <w:szCs w:val="26"/>
              </w:rPr>
              <w:t xml:space="preserve">) </w:t>
            </w:r>
          </w:p>
        </w:tc>
        <w:tc>
          <w:tcPr>
            <w:tcW w:w="1232" w:type="dxa"/>
            <w:vAlign w:val="center"/>
          </w:tcPr>
          <w:p w14:paraId="39CA9ACE" w14:textId="77777777" w:rsidR="002C5AA0" w:rsidRPr="00351151" w:rsidRDefault="002C5AA0" w:rsidP="00D128AD">
            <w:pPr>
              <w:spacing w:after="0" w:line="360" w:lineRule="auto"/>
              <w:jc w:val="center"/>
              <w:rPr>
                <w:rFonts w:ascii="Times New Roman" w:hAnsi="Times New Roman" w:cs="Times New Roman"/>
                <w:b/>
                <w:sz w:val="26"/>
                <w:szCs w:val="26"/>
              </w:rPr>
            </w:pPr>
          </w:p>
          <w:p w14:paraId="2CA190C0" w14:textId="7A4D75A1" w:rsidR="002C5AA0" w:rsidRPr="00351151" w:rsidRDefault="00796A99" w:rsidP="00D128AD">
            <w:pPr>
              <w:spacing w:after="0" w:line="360" w:lineRule="auto"/>
              <w:jc w:val="center"/>
              <w:rPr>
                <w:rFonts w:ascii="Times New Roman" w:hAnsi="Times New Roman" w:cs="Times New Roman"/>
                <w:b/>
                <w:sz w:val="26"/>
                <w:szCs w:val="26"/>
              </w:rPr>
            </w:pPr>
            <w:r w:rsidRPr="00351151">
              <w:rPr>
                <w:rFonts w:ascii="Times New Roman" w:hAnsi="Times New Roman" w:cs="Times New Roman"/>
                <w:b/>
                <w:sz w:val="26"/>
                <w:szCs w:val="26"/>
              </w:rPr>
              <w:t>0,2</w:t>
            </w:r>
          </w:p>
        </w:tc>
        <w:tc>
          <w:tcPr>
            <w:tcW w:w="1275" w:type="dxa"/>
            <w:vAlign w:val="center"/>
          </w:tcPr>
          <w:p w14:paraId="4D3AED44" w14:textId="77777777" w:rsidR="002C5AA0" w:rsidRPr="00351151" w:rsidRDefault="002C5AA0" w:rsidP="00D128AD">
            <w:pPr>
              <w:spacing w:after="0" w:line="360" w:lineRule="auto"/>
              <w:jc w:val="center"/>
              <w:rPr>
                <w:rFonts w:ascii="Times New Roman" w:hAnsi="Times New Roman" w:cs="Times New Roman"/>
                <w:b/>
                <w:sz w:val="26"/>
                <w:szCs w:val="26"/>
              </w:rPr>
            </w:pPr>
          </w:p>
          <w:p w14:paraId="68AD2989" w14:textId="4D46B150" w:rsidR="002C5AA0" w:rsidRPr="00351151" w:rsidRDefault="00796A99" w:rsidP="00D128AD">
            <w:pPr>
              <w:spacing w:after="0" w:line="360" w:lineRule="auto"/>
              <w:jc w:val="center"/>
              <w:rPr>
                <w:rFonts w:ascii="Times New Roman" w:hAnsi="Times New Roman" w:cs="Times New Roman"/>
                <w:b/>
                <w:sz w:val="26"/>
                <w:szCs w:val="26"/>
              </w:rPr>
            </w:pPr>
            <w:r w:rsidRPr="00351151">
              <w:rPr>
                <w:rFonts w:ascii="Times New Roman" w:hAnsi="Times New Roman" w:cs="Times New Roman"/>
                <w:b/>
                <w:sz w:val="26"/>
                <w:szCs w:val="26"/>
              </w:rPr>
              <w:t>0,14-0,43</w:t>
            </w:r>
          </w:p>
        </w:tc>
        <w:tc>
          <w:tcPr>
            <w:tcW w:w="851" w:type="dxa"/>
            <w:vAlign w:val="center"/>
          </w:tcPr>
          <w:p w14:paraId="561F52D2" w14:textId="77777777" w:rsidR="002C5AA0" w:rsidRPr="00351151" w:rsidRDefault="002C5AA0" w:rsidP="00D128AD">
            <w:pPr>
              <w:spacing w:after="0" w:line="360" w:lineRule="auto"/>
              <w:jc w:val="center"/>
              <w:rPr>
                <w:rFonts w:ascii="Times New Roman" w:hAnsi="Times New Roman" w:cs="Times New Roman"/>
                <w:b/>
                <w:sz w:val="26"/>
                <w:szCs w:val="26"/>
              </w:rPr>
            </w:pPr>
          </w:p>
          <w:p w14:paraId="0AB92B44" w14:textId="459384EA" w:rsidR="002C5AA0" w:rsidRPr="00351151" w:rsidRDefault="0032760D" w:rsidP="00D128AD">
            <w:pPr>
              <w:spacing w:after="0" w:line="360" w:lineRule="auto"/>
              <w:jc w:val="center"/>
              <w:rPr>
                <w:rFonts w:ascii="Times New Roman" w:hAnsi="Times New Roman" w:cs="Times New Roman"/>
                <w:b/>
                <w:sz w:val="26"/>
                <w:szCs w:val="26"/>
              </w:rPr>
            </w:pPr>
            <w:r w:rsidRPr="00351151">
              <w:rPr>
                <w:rFonts w:ascii="Times New Roman" w:hAnsi="Times New Roman" w:cs="Times New Roman"/>
                <w:b/>
                <w:sz w:val="26"/>
                <w:szCs w:val="26"/>
              </w:rPr>
              <w:t>0,3</w:t>
            </w:r>
          </w:p>
        </w:tc>
        <w:tc>
          <w:tcPr>
            <w:tcW w:w="1417" w:type="dxa"/>
            <w:vAlign w:val="center"/>
          </w:tcPr>
          <w:p w14:paraId="7CBD9588" w14:textId="77777777" w:rsidR="002C5AA0" w:rsidRPr="00351151" w:rsidRDefault="002C5AA0" w:rsidP="00D128AD">
            <w:pPr>
              <w:spacing w:after="0" w:line="360" w:lineRule="auto"/>
              <w:jc w:val="center"/>
              <w:rPr>
                <w:rFonts w:ascii="Times New Roman" w:hAnsi="Times New Roman" w:cs="Times New Roman"/>
                <w:b/>
                <w:sz w:val="26"/>
                <w:szCs w:val="26"/>
              </w:rPr>
            </w:pPr>
          </w:p>
          <w:p w14:paraId="101E8DB4" w14:textId="6D84FA26" w:rsidR="002C5AA0" w:rsidRPr="00351151" w:rsidRDefault="0032760D" w:rsidP="00D128AD">
            <w:pPr>
              <w:spacing w:after="0" w:line="360" w:lineRule="auto"/>
              <w:jc w:val="center"/>
              <w:rPr>
                <w:rFonts w:ascii="Times New Roman" w:hAnsi="Times New Roman" w:cs="Times New Roman"/>
                <w:b/>
                <w:sz w:val="26"/>
                <w:szCs w:val="26"/>
              </w:rPr>
            </w:pPr>
            <w:r w:rsidRPr="00351151">
              <w:rPr>
                <w:rFonts w:ascii="Times New Roman" w:hAnsi="Times New Roman" w:cs="Times New Roman"/>
                <w:b/>
                <w:sz w:val="26"/>
                <w:szCs w:val="26"/>
              </w:rPr>
              <w:t>0,15-0,50</w:t>
            </w:r>
          </w:p>
        </w:tc>
      </w:tr>
      <w:tr w:rsidR="002C5AA0" w:rsidRPr="00351151" w14:paraId="3A29CDB6" w14:textId="77777777" w:rsidTr="00794E8E">
        <w:trPr>
          <w:trHeight w:val="936"/>
          <w:jc w:val="center"/>
        </w:trPr>
        <w:tc>
          <w:tcPr>
            <w:tcW w:w="2604" w:type="dxa"/>
            <w:vAlign w:val="center"/>
          </w:tcPr>
          <w:p w14:paraId="43525D0C" w14:textId="77777777" w:rsidR="002C5AA0" w:rsidRPr="00351151" w:rsidRDefault="002C5AA0" w:rsidP="00D128AD">
            <w:pPr>
              <w:spacing w:after="0" w:line="360" w:lineRule="auto"/>
              <w:rPr>
                <w:rFonts w:ascii="Times New Roman" w:hAnsi="Times New Roman" w:cs="Times New Roman"/>
                <w:sz w:val="26"/>
                <w:szCs w:val="26"/>
              </w:rPr>
            </w:pPr>
            <w:r w:rsidRPr="00351151">
              <w:rPr>
                <w:rFonts w:ascii="Times New Roman" w:hAnsi="Times New Roman" w:cs="Times New Roman"/>
                <w:sz w:val="26"/>
                <w:szCs w:val="26"/>
              </w:rPr>
              <w:t>Nhận thông tin về BHYT</w:t>
            </w:r>
          </w:p>
          <w:p w14:paraId="49C870B2" w14:textId="77777777" w:rsidR="002C5AA0" w:rsidRPr="00351151" w:rsidRDefault="002C5AA0" w:rsidP="00D128AD">
            <w:pPr>
              <w:spacing w:after="0" w:line="360" w:lineRule="auto"/>
              <w:ind w:left="720"/>
              <w:rPr>
                <w:rFonts w:ascii="Times New Roman" w:hAnsi="Times New Roman" w:cs="Times New Roman"/>
                <w:sz w:val="26"/>
                <w:szCs w:val="26"/>
              </w:rPr>
            </w:pPr>
            <w:r w:rsidRPr="00351151">
              <w:rPr>
                <w:rFonts w:ascii="Times New Roman" w:hAnsi="Times New Roman" w:cs="Times New Roman"/>
                <w:sz w:val="26"/>
                <w:szCs w:val="26"/>
              </w:rPr>
              <w:t>Có</w:t>
            </w:r>
          </w:p>
          <w:p w14:paraId="2998469D" w14:textId="77777777" w:rsidR="002C5AA0" w:rsidRPr="00351151" w:rsidRDefault="002C5AA0" w:rsidP="00D128AD">
            <w:pPr>
              <w:spacing w:after="0" w:line="360" w:lineRule="auto"/>
              <w:ind w:left="720"/>
              <w:rPr>
                <w:rFonts w:ascii="Times New Roman" w:hAnsi="Times New Roman" w:cs="Times New Roman"/>
                <w:sz w:val="26"/>
                <w:szCs w:val="26"/>
              </w:rPr>
            </w:pPr>
            <w:r w:rsidRPr="00351151">
              <w:rPr>
                <w:rFonts w:ascii="Times New Roman" w:hAnsi="Times New Roman" w:cs="Times New Roman"/>
                <w:sz w:val="26"/>
                <w:szCs w:val="26"/>
              </w:rPr>
              <w:t>Không</w:t>
            </w:r>
          </w:p>
        </w:tc>
        <w:tc>
          <w:tcPr>
            <w:tcW w:w="1440" w:type="dxa"/>
            <w:vAlign w:val="center"/>
          </w:tcPr>
          <w:p w14:paraId="51D9C8BB" w14:textId="77777777" w:rsidR="002C5AA0" w:rsidRPr="00351151" w:rsidRDefault="002C5AA0" w:rsidP="00D128AD">
            <w:pPr>
              <w:spacing w:after="0" w:line="360" w:lineRule="auto"/>
              <w:jc w:val="center"/>
              <w:rPr>
                <w:rFonts w:ascii="Times New Roman" w:hAnsi="Times New Roman" w:cs="Times New Roman"/>
                <w:sz w:val="26"/>
                <w:szCs w:val="26"/>
              </w:rPr>
            </w:pPr>
          </w:p>
          <w:p w14:paraId="5726A6DE" w14:textId="77777777" w:rsidR="00794E8E" w:rsidRPr="00351151" w:rsidRDefault="00794E8E" w:rsidP="00D128AD">
            <w:pPr>
              <w:spacing w:after="0" w:line="360" w:lineRule="auto"/>
              <w:jc w:val="center"/>
              <w:rPr>
                <w:rFonts w:ascii="Times New Roman" w:hAnsi="Times New Roman" w:cs="Times New Roman"/>
                <w:sz w:val="26"/>
                <w:szCs w:val="26"/>
              </w:rPr>
            </w:pPr>
          </w:p>
          <w:p w14:paraId="2AF683A7" w14:textId="59671EFB" w:rsidR="002C5AA0" w:rsidRPr="00351151" w:rsidRDefault="00796A99"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65</w:t>
            </w:r>
            <w:r w:rsidR="002C5AA0" w:rsidRPr="00351151">
              <w:rPr>
                <w:rFonts w:ascii="Times New Roman" w:hAnsi="Times New Roman" w:cs="Times New Roman"/>
                <w:sz w:val="26"/>
                <w:szCs w:val="26"/>
              </w:rPr>
              <w:t xml:space="preserve"> (</w:t>
            </w:r>
            <w:r w:rsidRPr="00351151">
              <w:rPr>
                <w:rFonts w:ascii="Times New Roman" w:hAnsi="Times New Roman" w:cs="Times New Roman"/>
                <w:sz w:val="26"/>
                <w:szCs w:val="26"/>
              </w:rPr>
              <w:t>19,9</w:t>
            </w:r>
            <w:r w:rsidR="002C5AA0" w:rsidRPr="00351151">
              <w:rPr>
                <w:rFonts w:ascii="Times New Roman" w:hAnsi="Times New Roman" w:cs="Times New Roman"/>
                <w:sz w:val="26"/>
                <w:szCs w:val="26"/>
              </w:rPr>
              <w:t>)</w:t>
            </w:r>
          </w:p>
          <w:p w14:paraId="4E256FB7" w14:textId="134F0682" w:rsidR="002C5AA0" w:rsidRPr="00351151" w:rsidRDefault="00796A99"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146</w:t>
            </w:r>
            <w:r w:rsidR="002C5AA0" w:rsidRPr="00351151">
              <w:rPr>
                <w:rFonts w:ascii="Times New Roman" w:hAnsi="Times New Roman" w:cs="Times New Roman"/>
                <w:sz w:val="26"/>
                <w:szCs w:val="26"/>
              </w:rPr>
              <w:t xml:space="preserve"> (</w:t>
            </w:r>
            <w:r w:rsidRPr="00351151">
              <w:rPr>
                <w:rFonts w:ascii="Times New Roman" w:hAnsi="Times New Roman" w:cs="Times New Roman"/>
                <w:sz w:val="26"/>
                <w:szCs w:val="26"/>
              </w:rPr>
              <w:t>24,7</w:t>
            </w:r>
            <w:r w:rsidR="002C5AA0" w:rsidRPr="00351151">
              <w:rPr>
                <w:rFonts w:ascii="Times New Roman" w:hAnsi="Times New Roman" w:cs="Times New Roman"/>
                <w:sz w:val="26"/>
                <w:szCs w:val="26"/>
              </w:rPr>
              <w:t>)</w:t>
            </w:r>
          </w:p>
        </w:tc>
        <w:tc>
          <w:tcPr>
            <w:tcW w:w="1232" w:type="dxa"/>
            <w:vAlign w:val="center"/>
          </w:tcPr>
          <w:p w14:paraId="0D3B955A" w14:textId="77777777" w:rsidR="002C5AA0" w:rsidRPr="00351151" w:rsidRDefault="002C5AA0" w:rsidP="00D128AD">
            <w:pPr>
              <w:spacing w:after="0" w:line="360" w:lineRule="auto"/>
              <w:jc w:val="center"/>
              <w:rPr>
                <w:rFonts w:ascii="Times New Roman" w:hAnsi="Times New Roman" w:cs="Times New Roman"/>
                <w:sz w:val="26"/>
                <w:szCs w:val="26"/>
              </w:rPr>
            </w:pPr>
          </w:p>
          <w:p w14:paraId="41DD5751" w14:textId="39DAF7E5" w:rsidR="002C5AA0" w:rsidRPr="00351151" w:rsidRDefault="00796A99"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0,8</w:t>
            </w:r>
          </w:p>
        </w:tc>
        <w:tc>
          <w:tcPr>
            <w:tcW w:w="1275" w:type="dxa"/>
            <w:vAlign w:val="center"/>
          </w:tcPr>
          <w:p w14:paraId="636B8C0D" w14:textId="77777777" w:rsidR="002C5AA0" w:rsidRPr="00351151" w:rsidRDefault="002C5AA0" w:rsidP="00D128AD">
            <w:pPr>
              <w:spacing w:after="0" w:line="360" w:lineRule="auto"/>
              <w:jc w:val="center"/>
              <w:rPr>
                <w:rFonts w:ascii="Times New Roman" w:hAnsi="Times New Roman" w:cs="Times New Roman"/>
                <w:sz w:val="26"/>
                <w:szCs w:val="26"/>
              </w:rPr>
            </w:pPr>
          </w:p>
          <w:p w14:paraId="2FE8AF75" w14:textId="5A6C2BFB" w:rsidR="002C5AA0" w:rsidRPr="00351151" w:rsidRDefault="00796A99"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0,50-1,06</w:t>
            </w:r>
          </w:p>
        </w:tc>
        <w:tc>
          <w:tcPr>
            <w:tcW w:w="851" w:type="dxa"/>
            <w:vAlign w:val="center"/>
          </w:tcPr>
          <w:p w14:paraId="0C9FE217" w14:textId="77777777" w:rsidR="002C5AA0" w:rsidRPr="00351151" w:rsidRDefault="002C5AA0" w:rsidP="00D128AD">
            <w:pPr>
              <w:spacing w:after="0" w:line="360" w:lineRule="auto"/>
              <w:jc w:val="center"/>
              <w:rPr>
                <w:rFonts w:ascii="Times New Roman" w:hAnsi="Times New Roman" w:cs="Times New Roman"/>
                <w:sz w:val="26"/>
                <w:szCs w:val="26"/>
              </w:rPr>
            </w:pPr>
          </w:p>
          <w:p w14:paraId="6CB143E0" w14:textId="6607A070" w:rsidR="002C5AA0" w:rsidRPr="00351151" w:rsidRDefault="002C5AA0"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1,</w:t>
            </w:r>
            <w:r w:rsidR="0032760D" w:rsidRPr="00351151">
              <w:rPr>
                <w:rFonts w:ascii="Times New Roman" w:hAnsi="Times New Roman" w:cs="Times New Roman"/>
                <w:sz w:val="26"/>
                <w:szCs w:val="26"/>
              </w:rPr>
              <w:t>1</w:t>
            </w:r>
          </w:p>
        </w:tc>
        <w:tc>
          <w:tcPr>
            <w:tcW w:w="1417" w:type="dxa"/>
            <w:vAlign w:val="center"/>
          </w:tcPr>
          <w:p w14:paraId="6785D911" w14:textId="77777777" w:rsidR="002C5AA0" w:rsidRPr="00351151" w:rsidRDefault="002C5AA0" w:rsidP="00D128AD">
            <w:pPr>
              <w:spacing w:after="0" w:line="360" w:lineRule="auto"/>
              <w:jc w:val="center"/>
              <w:rPr>
                <w:rFonts w:ascii="Times New Roman" w:hAnsi="Times New Roman" w:cs="Times New Roman"/>
                <w:sz w:val="26"/>
                <w:szCs w:val="26"/>
              </w:rPr>
            </w:pPr>
          </w:p>
          <w:p w14:paraId="14E54236" w14:textId="7C7CF3A1" w:rsidR="002C5AA0" w:rsidRPr="00351151" w:rsidRDefault="0032760D"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0,78-1,62</w:t>
            </w:r>
          </w:p>
        </w:tc>
      </w:tr>
    </w:tbl>
    <w:p w14:paraId="1E05C17C" w14:textId="4321A1C0" w:rsidR="00E245F9" w:rsidRPr="00351151" w:rsidRDefault="001C5CFF" w:rsidP="001E0639">
      <w:pPr>
        <w:spacing w:before="120" w:after="0" w:line="360" w:lineRule="auto"/>
        <w:ind w:firstLine="720"/>
        <w:jc w:val="both"/>
        <w:rPr>
          <w:rFonts w:ascii="Times New Roman" w:hAnsi="Times New Roman" w:cs="Times New Roman"/>
          <w:b/>
          <w:sz w:val="26"/>
          <w:szCs w:val="26"/>
        </w:rPr>
      </w:pPr>
      <w:r w:rsidRPr="00351151">
        <w:rPr>
          <w:rFonts w:ascii="Times New Roman" w:hAnsi="Times New Roman" w:cs="Times New Roman"/>
          <w:sz w:val="26"/>
          <w:szCs w:val="26"/>
        </w:rPr>
        <w:t xml:space="preserve">Bảng trên cho thấy trên phương trình phân tích hồi qui đa biến, những người sống </w:t>
      </w:r>
      <w:r w:rsidR="004658C3" w:rsidRPr="00351151">
        <w:rPr>
          <w:rFonts w:ascii="Times New Roman" w:hAnsi="Times New Roman" w:cs="Times New Roman"/>
          <w:sz w:val="26"/>
          <w:szCs w:val="26"/>
        </w:rPr>
        <w:t>xa</w:t>
      </w:r>
      <w:r w:rsidRPr="00351151">
        <w:rPr>
          <w:rFonts w:ascii="Times New Roman" w:hAnsi="Times New Roman" w:cs="Times New Roman"/>
          <w:sz w:val="26"/>
          <w:szCs w:val="26"/>
        </w:rPr>
        <w:t xml:space="preserve"> thị trấn hiểu biết </w:t>
      </w:r>
      <w:r w:rsidR="004658C3" w:rsidRPr="00351151">
        <w:rPr>
          <w:rFonts w:ascii="Times New Roman" w:hAnsi="Times New Roman" w:cs="Times New Roman"/>
          <w:sz w:val="26"/>
          <w:szCs w:val="26"/>
        </w:rPr>
        <w:t>về quyền được khiếu nại khi vi phạm chế độ BHYT thấp</w:t>
      </w:r>
      <w:r w:rsidRPr="00351151">
        <w:rPr>
          <w:rFonts w:ascii="Times New Roman" w:hAnsi="Times New Roman" w:cs="Times New Roman"/>
          <w:sz w:val="26"/>
          <w:szCs w:val="26"/>
        </w:rPr>
        <w:t xml:space="preserve"> hơn có ý nghĩa thống kê </w:t>
      </w:r>
      <w:r w:rsidR="004658C3" w:rsidRPr="00351151">
        <w:rPr>
          <w:rFonts w:ascii="Times New Roman" w:hAnsi="Times New Roman" w:cs="Times New Roman"/>
          <w:sz w:val="26"/>
          <w:szCs w:val="26"/>
        </w:rPr>
        <w:t>0,3</w:t>
      </w:r>
      <w:r w:rsidRPr="00351151">
        <w:rPr>
          <w:rFonts w:ascii="Times New Roman" w:hAnsi="Times New Roman" w:cs="Times New Roman"/>
          <w:sz w:val="26"/>
          <w:szCs w:val="26"/>
        </w:rPr>
        <w:t xml:space="preserve"> lần so với những người sống </w:t>
      </w:r>
      <w:r w:rsidR="004658C3" w:rsidRPr="00351151">
        <w:rPr>
          <w:rFonts w:ascii="Times New Roman" w:hAnsi="Times New Roman" w:cs="Times New Roman"/>
          <w:sz w:val="26"/>
          <w:szCs w:val="26"/>
        </w:rPr>
        <w:t>gần</w:t>
      </w:r>
      <w:r w:rsidRPr="00351151">
        <w:rPr>
          <w:rFonts w:ascii="Times New Roman" w:hAnsi="Times New Roman" w:cs="Times New Roman"/>
          <w:sz w:val="26"/>
          <w:szCs w:val="26"/>
        </w:rPr>
        <w:t xml:space="preserve"> thị trấn (95% CI:</w:t>
      </w:r>
      <w:r w:rsidRPr="00351151">
        <w:rPr>
          <w:rFonts w:ascii="Times New Roman" w:hAnsi="Times New Roman" w:cs="Times New Roman"/>
          <w:b/>
          <w:sz w:val="26"/>
          <w:szCs w:val="26"/>
        </w:rPr>
        <w:t xml:space="preserve"> </w:t>
      </w:r>
      <w:r w:rsidR="004658C3" w:rsidRPr="00351151">
        <w:rPr>
          <w:rFonts w:ascii="Times New Roman" w:hAnsi="Times New Roman" w:cs="Times New Roman"/>
          <w:sz w:val="26"/>
          <w:szCs w:val="26"/>
        </w:rPr>
        <w:t>0,16</w:t>
      </w:r>
      <w:r w:rsidRPr="00351151">
        <w:rPr>
          <w:rFonts w:ascii="Times New Roman" w:hAnsi="Times New Roman" w:cs="Times New Roman"/>
          <w:sz w:val="26"/>
          <w:szCs w:val="26"/>
        </w:rPr>
        <w:t>-</w:t>
      </w:r>
      <w:r w:rsidR="004658C3" w:rsidRPr="00351151">
        <w:rPr>
          <w:rFonts w:ascii="Times New Roman" w:hAnsi="Times New Roman" w:cs="Times New Roman"/>
          <w:sz w:val="26"/>
          <w:szCs w:val="26"/>
        </w:rPr>
        <w:t>0,36</w:t>
      </w:r>
      <w:r w:rsidRPr="00351151">
        <w:rPr>
          <w:rFonts w:ascii="Times New Roman" w:hAnsi="Times New Roman" w:cs="Times New Roman"/>
          <w:sz w:val="26"/>
          <w:szCs w:val="26"/>
        </w:rPr>
        <w:t>).</w:t>
      </w:r>
      <w:r w:rsidR="004658C3" w:rsidRPr="00351151">
        <w:rPr>
          <w:rFonts w:ascii="Times New Roman" w:hAnsi="Times New Roman" w:cs="Times New Roman"/>
          <w:sz w:val="26"/>
          <w:szCs w:val="26"/>
        </w:rPr>
        <w:t xml:space="preserve"> Những người tham gia BHYT ngắt quãng hiểu biết về quyền được khiếu nại khi vi phạm chế độ BHYT thấp hơn có ý nghĩa thống kê 0,2 lần so với những người tham gia BHYT liên tục (95% CI:</w:t>
      </w:r>
      <w:r w:rsidR="004658C3" w:rsidRPr="00351151">
        <w:rPr>
          <w:rFonts w:ascii="Times New Roman" w:hAnsi="Times New Roman" w:cs="Times New Roman"/>
          <w:b/>
          <w:sz w:val="26"/>
          <w:szCs w:val="26"/>
        </w:rPr>
        <w:t xml:space="preserve"> </w:t>
      </w:r>
      <w:r w:rsidR="004658C3" w:rsidRPr="00351151">
        <w:rPr>
          <w:rFonts w:ascii="Times New Roman" w:hAnsi="Times New Roman" w:cs="Times New Roman"/>
          <w:sz w:val="26"/>
          <w:szCs w:val="26"/>
        </w:rPr>
        <w:t>0,13-0,33). Những người sống gần CSYT hiểu biết về quyền được khiếu nại khi vi phạm chế độ BHYT cao hơn có ý nghĩa thống kê 1,6 lần so với những người sống xa CSYT (95% CI:</w:t>
      </w:r>
      <w:r w:rsidR="004658C3" w:rsidRPr="00351151">
        <w:rPr>
          <w:rFonts w:ascii="Times New Roman" w:hAnsi="Times New Roman" w:cs="Times New Roman"/>
          <w:b/>
          <w:sz w:val="26"/>
          <w:szCs w:val="26"/>
        </w:rPr>
        <w:t xml:space="preserve"> </w:t>
      </w:r>
      <w:r w:rsidR="004658C3" w:rsidRPr="00351151">
        <w:rPr>
          <w:rFonts w:ascii="Times New Roman" w:hAnsi="Times New Roman" w:cs="Times New Roman"/>
          <w:sz w:val="26"/>
          <w:szCs w:val="26"/>
        </w:rPr>
        <w:t>1,08-2,44). Những người sống ở nơi đến CSYT &gt;=30 phút hiểu biết về quyền được khiếu nại khi vi phạm chế độ BHYT thấp hơn có ý nghĩa thống kê 0,3 lần so với những người sống ở nơi đến CSYT &lt;30 phút (95% CI:</w:t>
      </w:r>
      <w:r w:rsidR="004658C3" w:rsidRPr="00351151">
        <w:rPr>
          <w:rFonts w:ascii="Times New Roman" w:hAnsi="Times New Roman" w:cs="Times New Roman"/>
          <w:b/>
          <w:sz w:val="26"/>
          <w:szCs w:val="26"/>
        </w:rPr>
        <w:t xml:space="preserve"> </w:t>
      </w:r>
      <w:r w:rsidR="004658C3" w:rsidRPr="00351151">
        <w:rPr>
          <w:rFonts w:ascii="Times New Roman" w:hAnsi="Times New Roman" w:cs="Times New Roman"/>
          <w:sz w:val="26"/>
          <w:szCs w:val="26"/>
        </w:rPr>
        <w:t>0,15-0,50).</w:t>
      </w:r>
      <w:r w:rsidR="00494F08" w:rsidRPr="00351151">
        <w:rPr>
          <w:rFonts w:ascii="Times New Roman" w:hAnsi="Times New Roman" w:cs="Times New Roman"/>
          <w:sz w:val="26"/>
          <w:szCs w:val="26"/>
        </w:rPr>
        <w:t xml:space="preserve"> Các yếu tố khác không có mối liên quan mang ý nghĩa thống kê với hiểu biết về quyền được khiếu nại khi vi phạm chế độ BHYT.</w:t>
      </w:r>
    </w:p>
    <w:p w14:paraId="4848789B" w14:textId="77777777" w:rsidR="001E0639" w:rsidRPr="00351151" w:rsidRDefault="001E0639">
      <w:pPr>
        <w:spacing w:after="160" w:line="259" w:lineRule="auto"/>
        <w:rPr>
          <w:rFonts w:ascii="Times New Roman" w:hAnsi="Times New Roman"/>
          <w:b/>
          <w:bCs/>
          <w:sz w:val="26"/>
          <w:szCs w:val="18"/>
        </w:rPr>
      </w:pPr>
      <w:bookmarkStart w:id="328" w:name="_Toc15505469"/>
      <w:r w:rsidRPr="00351151">
        <w:rPr>
          <w:sz w:val="26"/>
        </w:rPr>
        <w:br w:type="page"/>
      </w:r>
    </w:p>
    <w:p w14:paraId="69B0D418" w14:textId="44998F38" w:rsidR="002D3764" w:rsidRPr="00351151" w:rsidRDefault="00843B1C" w:rsidP="00B7585B">
      <w:pPr>
        <w:pStyle w:val="Caption"/>
        <w:jc w:val="center"/>
        <w:rPr>
          <w:rFonts w:cs="Times New Roman"/>
          <w:szCs w:val="26"/>
        </w:rPr>
      </w:pPr>
      <w:bookmarkStart w:id="329" w:name="_Toc28080275"/>
      <w:r w:rsidRPr="00351151">
        <w:lastRenderedPageBreak/>
        <w:t>Bả</w:t>
      </w:r>
      <w:r w:rsidR="00B7585B" w:rsidRPr="00351151">
        <w:t>ng 3.</w:t>
      </w:r>
      <w:fldSimple w:instr=" SEQ Bảng_3. \* ARABIC ">
        <w:r w:rsidR="00FA2275">
          <w:rPr>
            <w:noProof/>
          </w:rPr>
          <w:t>18</w:t>
        </w:r>
      </w:fldSimple>
      <w:r w:rsidRPr="00351151">
        <w:t xml:space="preserve">. </w:t>
      </w:r>
      <w:r w:rsidR="002D3764" w:rsidRPr="00351151">
        <w:rPr>
          <w:rFonts w:cs="Times New Roman"/>
          <w:szCs w:val="26"/>
        </w:rPr>
        <w:t>Mối liên quan giữa một số yếu tố và thực hành khám chữa bệnh đúng nơi đăng ký khám chữa bệnh ban đầu</w:t>
      </w:r>
      <w:r w:rsidR="00056FA7" w:rsidRPr="00351151">
        <w:rPr>
          <w:rFonts w:cs="Times New Roman"/>
          <w:szCs w:val="26"/>
        </w:rPr>
        <w:t xml:space="preserve"> trong 12 tháng qua</w:t>
      </w:r>
      <w:r w:rsidR="00497368" w:rsidRPr="00351151">
        <w:rPr>
          <w:rFonts w:cs="Times New Roman"/>
          <w:szCs w:val="26"/>
        </w:rPr>
        <w:t xml:space="preserve"> (n=928)</w:t>
      </w:r>
      <w:bookmarkEnd w:id="328"/>
      <w:bookmarkEnd w:id="329"/>
    </w:p>
    <w:tbl>
      <w:tblPr>
        <w:tblStyle w:val="TableGrid"/>
        <w:tblW w:w="8846" w:type="dxa"/>
        <w:jc w:val="center"/>
        <w:tblLayout w:type="fixed"/>
        <w:tblLook w:val="04A0" w:firstRow="1" w:lastRow="0" w:firstColumn="1" w:lastColumn="0" w:noHBand="0" w:noVBand="1"/>
      </w:tblPr>
      <w:tblGrid>
        <w:gridCol w:w="3020"/>
        <w:gridCol w:w="1350"/>
        <w:gridCol w:w="988"/>
        <w:gridCol w:w="1329"/>
        <w:gridCol w:w="709"/>
        <w:gridCol w:w="1450"/>
      </w:tblGrid>
      <w:tr w:rsidR="002D3764" w:rsidRPr="00351151" w14:paraId="162D8686" w14:textId="77777777" w:rsidTr="00B7585B">
        <w:trPr>
          <w:tblHeader/>
          <w:jc w:val="center"/>
        </w:trPr>
        <w:tc>
          <w:tcPr>
            <w:tcW w:w="3020" w:type="dxa"/>
            <w:vMerge w:val="restart"/>
            <w:shd w:val="clear" w:color="auto" w:fill="BDD6EE" w:themeFill="accent1" w:themeFillTint="66"/>
            <w:vAlign w:val="center"/>
          </w:tcPr>
          <w:p w14:paraId="3FC58086" w14:textId="77777777" w:rsidR="002D3764" w:rsidRPr="00351151" w:rsidRDefault="002D3764" w:rsidP="006753F8">
            <w:pPr>
              <w:spacing w:after="0" w:line="360" w:lineRule="auto"/>
              <w:jc w:val="center"/>
              <w:rPr>
                <w:rFonts w:ascii="Times New Roman" w:hAnsi="Times New Roman" w:cs="Times New Roman"/>
                <w:b/>
                <w:sz w:val="26"/>
                <w:szCs w:val="26"/>
              </w:rPr>
            </w:pPr>
            <w:r w:rsidRPr="00351151">
              <w:rPr>
                <w:rFonts w:ascii="Times New Roman" w:hAnsi="Times New Roman" w:cs="Times New Roman"/>
                <w:b/>
                <w:sz w:val="26"/>
                <w:szCs w:val="26"/>
              </w:rPr>
              <w:t>Yếu tố</w:t>
            </w:r>
          </w:p>
        </w:tc>
        <w:tc>
          <w:tcPr>
            <w:tcW w:w="1350" w:type="dxa"/>
            <w:vMerge w:val="restart"/>
            <w:shd w:val="clear" w:color="auto" w:fill="BDD6EE" w:themeFill="accent1" w:themeFillTint="66"/>
            <w:vAlign w:val="center"/>
          </w:tcPr>
          <w:p w14:paraId="16E06C6C" w14:textId="77777777" w:rsidR="002D3764" w:rsidRPr="00351151" w:rsidRDefault="002D3764" w:rsidP="006753F8">
            <w:pPr>
              <w:spacing w:after="0" w:line="360" w:lineRule="auto"/>
              <w:jc w:val="center"/>
              <w:rPr>
                <w:rFonts w:ascii="Times New Roman" w:hAnsi="Times New Roman" w:cs="Times New Roman"/>
                <w:b/>
                <w:sz w:val="26"/>
                <w:szCs w:val="26"/>
              </w:rPr>
            </w:pPr>
            <w:r w:rsidRPr="00351151">
              <w:rPr>
                <w:rFonts w:ascii="Times New Roman" w:hAnsi="Times New Roman" w:cs="Times New Roman"/>
                <w:b/>
                <w:sz w:val="26"/>
                <w:szCs w:val="26"/>
              </w:rPr>
              <w:t>Số lượng (%)</w:t>
            </w:r>
          </w:p>
        </w:tc>
        <w:tc>
          <w:tcPr>
            <w:tcW w:w="2317" w:type="dxa"/>
            <w:gridSpan w:val="2"/>
            <w:shd w:val="clear" w:color="auto" w:fill="BDD6EE" w:themeFill="accent1" w:themeFillTint="66"/>
            <w:vAlign w:val="center"/>
          </w:tcPr>
          <w:p w14:paraId="3AAC399C" w14:textId="77777777" w:rsidR="002D3764" w:rsidRPr="00351151" w:rsidRDefault="002D3764" w:rsidP="00B7585B">
            <w:pPr>
              <w:spacing w:after="0" w:line="360" w:lineRule="auto"/>
              <w:ind w:left="-57" w:right="-57"/>
              <w:jc w:val="center"/>
              <w:rPr>
                <w:rFonts w:ascii="Times New Roman" w:hAnsi="Times New Roman" w:cs="Times New Roman"/>
                <w:b/>
                <w:sz w:val="26"/>
                <w:szCs w:val="26"/>
              </w:rPr>
            </w:pPr>
            <w:r w:rsidRPr="00351151">
              <w:rPr>
                <w:rFonts w:ascii="Times New Roman" w:hAnsi="Times New Roman" w:cs="Times New Roman"/>
                <w:b/>
                <w:sz w:val="26"/>
                <w:szCs w:val="26"/>
              </w:rPr>
              <w:t>Phân tích đơn biến</w:t>
            </w:r>
          </w:p>
        </w:tc>
        <w:tc>
          <w:tcPr>
            <w:tcW w:w="2159" w:type="dxa"/>
            <w:gridSpan w:val="2"/>
            <w:shd w:val="clear" w:color="auto" w:fill="BDD6EE" w:themeFill="accent1" w:themeFillTint="66"/>
            <w:vAlign w:val="center"/>
          </w:tcPr>
          <w:p w14:paraId="7C2AEF5C" w14:textId="77777777" w:rsidR="002D3764" w:rsidRPr="00351151" w:rsidRDefault="002D3764" w:rsidP="00B7585B">
            <w:pPr>
              <w:spacing w:after="0" w:line="360" w:lineRule="auto"/>
              <w:ind w:left="-57" w:right="-57"/>
              <w:jc w:val="center"/>
              <w:rPr>
                <w:rFonts w:ascii="Times New Roman" w:hAnsi="Times New Roman" w:cs="Times New Roman"/>
                <w:b/>
                <w:sz w:val="26"/>
                <w:szCs w:val="26"/>
              </w:rPr>
            </w:pPr>
            <w:r w:rsidRPr="00351151">
              <w:rPr>
                <w:rFonts w:ascii="Times New Roman" w:hAnsi="Times New Roman" w:cs="Times New Roman"/>
                <w:b/>
                <w:sz w:val="26"/>
                <w:szCs w:val="26"/>
              </w:rPr>
              <w:t>Phân tích đa biến</w:t>
            </w:r>
          </w:p>
        </w:tc>
      </w:tr>
      <w:tr w:rsidR="002D3764" w:rsidRPr="00351151" w14:paraId="3D34D0F4" w14:textId="77777777" w:rsidTr="00B7585B">
        <w:trPr>
          <w:tblHeader/>
          <w:jc w:val="center"/>
        </w:trPr>
        <w:tc>
          <w:tcPr>
            <w:tcW w:w="3020" w:type="dxa"/>
            <w:vMerge/>
            <w:shd w:val="clear" w:color="auto" w:fill="BDD6EE" w:themeFill="accent1" w:themeFillTint="66"/>
            <w:vAlign w:val="center"/>
          </w:tcPr>
          <w:p w14:paraId="6B8E7DF2" w14:textId="77777777" w:rsidR="002D3764" w:rsidRPr="00351151" w:rsidRDefault="002D3764" w:rsidP="006753F8">
            <w:pPr>
              <w:spacing w:after="0" w:line="360" w:lineRule="auto"/>
              <w:jc w:val="center"/>
              <w:rPr>
                <w:rFonts w:ascii="Times New Roman" w:hAnsi="Times New Roman" w:cs="Times New Roman"/>
                <w:b/>
                <w:sz w:val="26"/>
                <w:szCs w:val="26"/>
              </w:rPr>
            </w:pPr>
          </w:p>
        </w:tc>
        <w:tc>
          <w:tcPr>
            <w:tcW w:w="1350" w:type="dxa"/>
            <w:vMerge/>
            <w:shd w:val="clear" w:color="auto" w:fill="BDD6EE" w:themeFill="accent1" w:themeFillTint="66"/>
            <w:vAlign w:val="center"/>
          </w:tcPr>
          <w:p w14:paraId="5482A0C1" w14:textId="77777777" w:rsidR="002D3764" w:rsidRPr="00351151" w:rsidRDefault="002D3764" w:rsidP="006753F8">
            <w:pPr>
              <w:spacing w:after="0" w:line="360" w:lineRule="auto"/>
              <w:jc w:val="center"/>
              <w:rPr>
                <w:rFonts w:ascii="Times New Roman" w:hAnsi="Times New Roman" w:cs="Times New Roman"/>
                <w:b/>
                <w:sz w:val="26"/>
                <w:szCs w:val="26"/>
              </w:rPr>
            </w:pPr>
          </w:p>
        </w:tc>
        <w:tc>
          <w:tcPr>
            <w:tcW w:w="988" w:type="dxa"/>
            <w:shd w:val="clear" w:color="auto" w:fill="BDD6EE" w:themeFill="accent1" w:themeFillTint="66"/>
            <w:vAlign w:val="center"/>
          </w:tcPr>
          <w:p w14:paraId="325DDF0F" w14:textId="766EBD5A" w:rsidR="002D3764" w:rsidRPr="00351151" w:rsidRDefault="002D3764" w:rsidP="006753F8">
            <w:pPr>
              <w:spacing w:after="0" w:line="360" w:lineRule="auto"/>
              <w:jc w:val="center"/>
              <w:rPr>
                <w:rFonts w:ascii="Times New Roman" w:hAnsi="Times New Roman" w:cs="Times New Roman"/>
                <w:b/>
                <w:sz w:val="26"/>
                <w:szCs w:val="26"/>
              </w:rPr>
            </w:pPr>
            <w:r w:rsidRPr="00351151">
              <w:rPr>
                <w:rFonts w:ascii="Times New Roman" w:hAnsi="Times New Roman" w:cs="Times New Roman"/>
                <w:b/>
                <w:sz w:val="26"/>
                <w:szCs w:val="26"/>
              </w:rPr>
              <w:t>OR</w:t>
            </w:r>
          </w:p>
        </w:tc>
        <w:tc>
          <w:tcPr>
            <w:tcW w:w="1329" w:type="dxa"/>
            <w:shd w:val="clear" w:color="auto" w:fill="BDD6EE" w:themeFill="accent1" w:themeFillTint="66"/>
            <w:vAlign w:val="center"/>
          </w:tcPr>
          <w:p w14:paraId="56431F36" w14:textId="77777777" w:rsidR="002D3764" w:rsidRPr="00351151" w:rsidRDefault="002D3764" w:rsidP="006753F8">
            <w:pPr>
              <w:spacing w:after="0" w:line="360" w:lineRule="auto"/>
              <w:jc w:val="center"/>
              <w:rPr>
                <w:rFonts w:ascii="Times New Roman" w:hAnsi="Times New Roman" w:cs="Times New Roman"/>
                <w:b/>
                <w:sz w:val="26"/>
                <w:szCs w:val="26"/>
              </w:rPr>
            </w:pPr>
            <w:r w:rsidRPr="00351151">
              <w:rPr>
                <w:rFonts w:ascii="Times New Roman" w:hAnsi="Times New Roman" w:cs="Times New Roman"/>
                <w:b/>
                <w:sz w:val="26"/>
                <w:szCs w:val="26"/>
              </w:rPr>
              <w:t>95% CI</w:t>
            </w:r>
          </w:p>
        </w:tc>
        <w:tc>
          <w:tcPr>
            <w:tcW w:w="709" w:type="dxa"/>
            <w:shd w:val="clear" w:color="auto" w:fill="BDD6EE" w:themeFill="accent1" w:themeFillTint="66"/>
            <w:vAlign w:val="center"/>
          </w:tcPr>
          <w:p w14:paraId="68112F82" w14:textId="11632BAC" w:rsidR="002D3764" w:rsidRPr="00351151" w:rsidRDefault="002D3764" w:rsidP="006753F8">
            <w:pPr>
              <w:spacing w:after="0" w:line="360" w:lineRule="auto"/>
              <w:jc w:val="center"/>
              <w:rPr>
                <w:rFonts w:ascii="Times New Roman" w:hAnsi="Times New Roman" w:cs="Times New Roman"/>
                <w:b/>
                <w:sz w:val="26"/>
                <w:szCs w:val="26"/>
              </w:rPr>
            </w:pPr>
            <w:r w:rsidRPr="00351151">
              <w:rPr>
                <w:rFonts w:ascii="Times New Roman" w:hAnsi="Times New Roman" w:cs="Times New Roman"/>
                <w:b/>
                <w:sz w:val="26"/>
                <w:szCs w:val="26"/>
              </w:rPr>
              <w:t>OR</w:t>
            </w:r>
          </w:p>
        </w:tc>
        <w:tc>
          <w:tcPr>
            <w:tcW w:w="1450" w:type="dxa"/>
            <w:shd w:val="clear" w:color="auto" w:fill="BDD6EE" w:themeFill="accent1" w:themeFillTint="66"/>
            <w:vAlign w:val="center"/>
          </w:tcPr>
          <w:p w14:paraId="765886B5" w14:textId="77777777" w:rsidR="002D3764" w:rsidRPr="00351151" w:rsidRDefault="002D3764" w:rsidP="006753F8">
            <w:pPr>
              <w:spacing w:after="0" w:line="360" w:lineRule="auto"/>
              <w:jc w:val="center"/>
              <w:rPr>
                <w:rFonts w:ascii="Times New Roman" w:hAnsi="Times New Roman" w:cs="Times New Roman"/>
                <w:b/>
                <w:sz w:val="26"/>
                <w:szCs w:val="26"/>
              </w:rPr>
            </w:pPr>
            <w:r w:rsidRPr="00351151">
              <w:rPr>
                <w:rFonts w:ascii="Times New Roman" w:hAnsi="Times New Roman" w:cs="Times New Roman"/>
                <w:b/>
                <w:sz w:val="26"/>
                <w:szCs w:val="26"/>
              </w:rPr>
              <w:t>95% CI</w:t>
            </w:r>
          </w:p>
        </w:tc>
      </w:tr>
      <w:tr w:rsidR="002D3764" w:rsidRPr="00351151" w14:paraId="4F520FE2" w14:textId="77777777" w:rsidTr="00B7585B">
        <w:trPr>
          <w:jc w:val="center"/>
        </w:trPr>
        <w:tc>
          <w:tcPr>
            <w:tcW w:w="3020" w:type="dxa"/>
            <w:vAlign w:val="center"/>
          </w:tcPr>
          <w:p w14:paraId="2E40FC94" w14:textId="77777777" w:rsidR="002D3764" w:rsidRPr="00351151" w:rsidRDefault="002D3764" w:rsidP="00D128AD">
            <w:pPr>
              <w:spacing w:after="0" w:line="360" w:lineRule="auto"/>
              <w:rPr>
                <w:rFonts w:ascii="Times New Roman" w:hAnsi="Times New Roman" w:cs="Times New Roman"/>
                <w:sz w:val="26"/>
                <w:szCs w:val="26"/>
              </w:rPr>
            </w:pPr>
            <w:r w:rsidRPr="00351151">
              <w:rPr>
                <w:rFonts w:ascii="Times New Roman" w:hAnsi="Times New Roman" w:cs="Times New Roman"/>
                <w:sz w:val="26"/>
                <w:szCs w:val="26"/>
              </w:rPr>
              <w:t>Nhóm tuổi</w:t>
            </w:r>
          </w:p>
          <w:p w14:paraId="0E268EBD" w14:textId="70A4075E" w:rsidR="002D3764" w:rsidRPr="00351151" w:rsidRDefault="00344558" w:rsidP="00D128AD">
            <w:pPr>
              <w:spacing w:after="0" w:line="360" w:lineRule="auto"/>
              <w:ind w:left="720"/>
              <w:rPr>
                <w:rFonts w:ascii="Times New Roman" w:hAnsi="Times New Roman" w:cs="Times New Roman"/>
                <w:sz w:val="26"/>
                <w:szCs w:val="26"/>
              </w:rPr>
            </w:pPr>
            <w:r w:rsidRPr="00351151">
              <w:rPr>
                <w:rFonts w:ascii="Times New Roman" w:hAnsi="Times New Roman" w:cs="Times New Roman"/>
                <w:sz w:val="26"/>
                <w:szCs w:val="26"/>
              </w:rPr>
              <w:t>&lt;</w:t>
            </w:r>
            <w:r w:rsidR="002D3764" w:rsidRPr="00351151">
              <w:rPr>
                <w:rFonts w:ascii="Times New Roman" w:hAnsi="Times New Roman" w:cs="Times New Roman"/>
                <w:sz w:val="26"/>
                <w:szCs w:val="26"/>
              </w:rPr>
              <w:t xml:space="preserve">40 </w:t>
            </w:r>
          </w:p>
          <w:p w14:paraId="783E9B62" w14:textId="77777777" w:rsidR="002D3764" w:rsidRPr="00351151" w:rsidRDefault="002D3764" w:rsidP="00D128AD">
            <w:pPr>
              <w:spacing w:after="0" w:line="360" w:lineRule="auto"/>
              <w:ind w:left="720"/>
              <w:rPr>
                <w:rFonts w:ascii="Times New Roman" w:hAnsi="Times New Roman" w:cs="Times New Roman"/>
                <w:sz w:val="26"/>
                <w:szCs w:val="26"/>
              </w:rPr>
            </w:pPr>
            <w:r w:rsidRPr="00351151">
              <w:rPr>
                <w:rFonts w:ascii="Times New Roman" w:hAnsi="Times New Roman" w:cs="Times New Roman"/>
                <w:sz w:val="26"/>
                <w:szCs w:val="26"/>
              </w:rPr>
              <w:t>≥40</w:t>
            </w:r>
          </w:p>
        </w:tc>
        <w:tc>
          <w:tcPr>
            <w:tcW w:w="1350" w:type="dxa"/>
            <w:vAlign w:val="center"/>
          </w:tcPr>
          <w:p w14:paraId="14DBFDAF" w14:textId="77777777" w:rsidR="002D3764" w:rsidRPr="00351151" w:rsidRDefault="002D3764" w:rsidP="00D128AD">
            <w:pPr>
              <w:spacing w:after="0" w:line="360" w:lineRule="auto"/>
              <w:jc w:val="center"/>
              <w:rPr>
                <w:rFonts w:ascii="Times New Roman" w:hAnsi="Times New Roman" w:cs="Times New Roman"/>
                <w:sz w:val="26"/>
                <w:szCs w:val="26"/>
              </w:rPr>
            </w:pPr>
          </w:p>
          <w:p w14:paraId="569FD872" w14:textId="49AC6774" w:rsidR="002D3764" w:rsidRPr="00351151" w:rsidRDefault="00664C9A" w:rsidP="00D128AD">
            <w:pPr>
              <w:tabs>
                <w:tab w:val="center" w:pos="601"/>
              </w:tabs>
              <w:spacing w:after="0" w:line="360" w:lineRule="auto"/>
              <w:rPr>
                <w:rFonts w:ascii="Times New Roman" w:hAnsi="Times New Roman" w:cs="Times New Roman"/>
                <w:sz w:val="26"/>
                <w:szCs w:val="26"/>
              </w:rPr>
            </w:pPr>
            <w:r w:rsidRPr="00351151">
              <w:rPr>
                <w:rFonts w:ascii="Times New Roman" w:hAnsi="Times New Roman" w:cs="Times New Roman"/>
                <w:sz w:val="26"/>
                <w:szCs w:val="26"/>
              </w:rPr>
              <w:tab/>
            </w:r>
            <w:r w:rsidR="00EA5067" w:rsidRPr="00351151">
              <w:rPr>
                <w:rFonts w:ascii="Times New Roman" w:hAnsi="Times New Roman" w:cs="Times New Roman"/>
                <w:sz w:val="26"/>
                <w:szCs w:val="26"/>
              </w:rPr>
              <w:t>232</w:t>
            </w:r>
            <w:r w:rsidR="002D3764" w:rsidRPr="00351151">
              <w:rPr>
                <w:rFonts w:ascii="Times New Roman" w:hAnsi="Times New Roman" w:cs="Times New Roman"/>
                <w:sz w:val="26"/>
                <w:szCs w:val="26"/>
              </w:rPr>
              <w:t xml:space="preserve"> (</w:t>
            </w:r>
            <w:r w:rsidR="00EA5067" w:rsidRPr="00351151">
              <w:rPr>
                <w:rFonts w:ascii="Times New Roman" w:hAnsi="Times New Roman" w:cs="Times New Roman"/>
                <w:sz w:val="26"/>
                <w:szCs w:val="26"/>
              </w:rPr>
              <w:t>83,2</w:t>
            </w:r>
            <w:r w:rsidR="002D3764" w:rsidRPr="00351151">
              <w:rPr>
                <w:rFonts w:ascii="Times New Roman" w:hAnsi="Times New Roman" w:cs="Times New Roman"/>
                <w:sz w:val="26"/>
                <w:szCs w:val="26"/>
              </w:rPr>
              <w:t>)</w:t>
            </w:r>
          </w:p>
          <w:p w14:paraId="4D3F7E41" w14:textId="361717B6" w:rsidR="002D3764" w:rsidRPr="00351151" w:rsidRDefault="00EA5067"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535 (82,4)</w:t>
            </w:r>
          </w:p>
        </w:tc>
        <w:tc>
          <w:tcPr>
            <w:tcW w:w="988" w:type="dxa"/>
            <w:vAlign w:val="center"/>
          </w:tcPr>
          <w:p w14:paraId="17DB7296" w14:textId="77777777" w:rsidR="002D3764" w:rsidRPr="00351151" w:rsidRDefault="002D3764" w:rsidP="00D128AD">
            <w:pPr>
              <w:spacing w:after="0" w:line="360" w:lineRule="auto"/>
              <w:jc w:val="center"/>
              <w:rPr>
                <w:rFonts w:ascii="Times New Roman" w:hAnsi="Times New Roman" w:cs="Times New Roman"/>
                <w:sz w:val="26"/>
                <w:szCs w:val="26"/>
              </w:rPr>
            </w:pPr>
          </w:p>
          <w:p w14:paraId="58C79857" w14:textId="646D427B" w:rsidR="002D3764" w:rsidRPr="00351151" w:rsidRDefault="00EA5067"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1,1</w:t>
            </w:r>
          </w:p>
        </w:tc>
        <w:tc>
          <w:tcPr>
            <w:tcW w:w="1329" w:type="dxa"/>
            <w:vAlign w:val="center"/>
          </w:tcPr>
          <w:p w14:paraId="7C2C361E" w14:textId="77777777" w:rsidR="002D3764" w:rsidRPr="00351151" w:rsidRDefault="002D3764" w:rsidP="00D128AD">
            <w:pPr>
              <w:spacing w:after="0" w:line="360" w:lineRule="auto"/>
              <w:jc w:val="center"/>
              <w:rPr>
                <w:rFonts w:ascii="Times New Roman" w:hAnsi="Times New Roman" w:cs="Times New Roman"/>
                <w:sz w:val="26"/>
                <w:szCs w:val="26"/>
              </w:rPr>
            </w:pPr>
          </w:p>
          <w:p w14:paraId="4725080C" w14:textId="4ACF3C8D" w:rsidR="002D3764" w:rsidRPr="00351151" w:rsidRDefault="00EA5067"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0,72</w:t>
            </w:r>
            <w:r w:rsidR="002D3764" w:rsidRPr="00351151">
              <w:rPr>
                <w:rFonts w:ascii="Times New Roman" w:hAnsi="Times New Roman" w:cs="Times New Roman"/>
                <w:sz w:val="26"/>
                <w:szCs w:val="26"/>
              </w:rPr>
              <w:t>-1,</w:t>
            </w:r>
            <w:r w:rsidRPr="00351151">
              <w:rPr>
                <w:rFonts w:ascii="Times New Roman" w:hAnsi="Times New Roman" w:cs="Times New Roman"/>
                <w:sz w:val="26"/>
                <w:szCs w:val="26"/>
              </w:rPr>
              <w:t>53</w:t>
            </w:r>
          </w:p>
        </w:tc>
        <w:tc>
          <w:tcPr>
            <w:tcW w:w="709" w:type="dxa"/>
            <w:vAlign w:val="center"/>
          </w:tcPr>
          <w:p w14:paraId="72B2849B" w14:textId="77777777" w:rsidR="002D3764" w:rsidRPr="00351151" w:rsidRDefault="002D3764" w:rsidP="00D128AD">
            <w:pPr>
              <w:spacing w:after="0" w:line="360" w:lineRule="auto"/>
              <w:jc w:val="center"/>
              <w:rPr>
                <w:rFonts w:ascii="Times New Roman" w:hAnsi="Times New Roman" w:cs="Times New Roman"/>
                <w:sz w:val="26"/>
                <w:szCs w:val="26"/>
              </w:rPr>
            </w:pPr>
          </w:p>
          <w:p w14:paraId="45961CC1" w14:textId="77777777" w:rsidR="002D3764" w:rsidRPr="00351151" w:rsidRDefault="002D3764"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0,8</w:t>
            </w:r>
          </w:p>
        </w:tc>
        <w:tc>
          <w:tcPr>
            <w:tcW w:w="1450" w:type="dxa"/>
            <w:vAlign w:val="center"/>
          </w:tcPr>
          <w:p w14:paraId="2AD9E810" w14:textId="77777777" w:rsidR="002D3764" w:rsidRPr="00351151" w:rsidRDefault="002D3764" w:rsidP="00D128AD">
            <w:pPr>
              <w:spacing w:after="0" w:line="360" w:lineRule="auto"/>
              <w:jc w:val="center"/>
              <w:rPr>
                <w:rFonts w:ascii="Times New Roman" w:hAnsi="Times New Roman" w:cs="Times New Roman"/>
                <w:sz w:val="26"/>
                <w:szCs w:val="26"/>
              </w:rPr>
            </w:pPr>
          </w:p>
          <w:p w14:paraId="04A88063" w14:textId="3D3E61A1" w:rsidR="002D3764" w:rsidRPr="00351151" w:rsidRDefault="004734E4"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0,52</w:t>
            </w:r>
            <w:r w:rsidR="002D3764" w:rsidRPr="00351151">
              <w:rPr>
                <w:rFonts w:ascii="Times New Roman" w:hAnsi="Times New Roman" w:cs="Times New Roman"/>
                <w:sz w:val="26"/>
                <w:szCs w:val="26"/>
              </w:rPr>
              <w:t>-1,</w:t>
            </w:r>
            <w:r w:rsidRPr="00351151">
              <w:rPr>
                <w:rFonts w:ascii="Times New Roman" w:hAnsi="Times New Roman" w:cs="Times New Roman"/>
                <w:sz w:val="26"/>
                <w:szCs w:val="26"/>
              </w:rPr>
              <w:t>34</w:t>
            </w:r>
          </w:p>
        </w:tc>
      </w:tr>
      <w:tr w:rsidR="002D3764" w:rsidRPr="00351151" w14:paraId="376AAF67" w14:textId="77777777" w:rsidTr="00B7585B">
        <w:trPr>
          <w:jc w:val="center"/>
        </w:trPr>
        <w:tc>
          <w:tcPr>
            <w:tcW w:w="3020" w:type="dxa"/>
            <w:vAlign w:val="center"/>
          </w:tcPr>
          <w:p w14:paraId="1A383A9A" w14:textId="77777777" w:rsidR="002D3764" w:rsidRPr="00351151" w:rsidRDefault="002D3764" w:rsidP="00D128AD">
            <w:pPr>
              <w:spacing w:after="0" w:line="360" w:lineRule="auto"/>
              <w:rPr>
                <w:rFonts w:ascii="Times New Roman" w:hAnsi="Times New Roman" w:cs="Times New Roman"/>
                <w:sz w:val="26"/>
                <w:szCs w:val="26"/>
              </w:rPr>
            </w:pPr>
            <w:r w:rsidRPr="00351151">
              <w:rPr>
                <w:rFonts w:ascii="Times New Roman" w:hAnsi="Times New Roman" w:cs="Times New Roman"/>
                <w:sz w:val="26"/>
                <w:szCs w:val="26"/>
              </w:rPr>
              <w:t>Giới tính</w:t>
            </w:r>
          </w:p>
          <w:p w14:paraId="7A2CF631" w14:textId="77777777" w:rsidR="002D3764" w:rsidRPr="00351151" w:rsidRDefault="002D3764" w:rsidP="00D128AD">
            <w:pPr>
              <w:spacing w:after="0" w:line="360" w:lineRule="auto"/>
              <w:ind w:left="720"/>
              <w:rPr>
                <w:rFonts w:ascii="Times New Roman" w:hAnsi="Times New Roman" w:cs="Times New Roman"/>
                <w:sz w:val="26"/>
                <w:szCs w:val="26"/>
              </w:rPr>
            </w:pPr>
            <w:r w:rsidRPr="00351151">
              <w:rPr>
                <w:rFonts w:ascii="Times New Roman" w:hAnsi="Times New Roman" w:cs="Times New Roman"/>
                <w:sz w:val="26"/>
                <w:szCs w:val="26"/>
              </w:rPr>
              <w:t xml:space="preserve">Nam </w:t>
            </w:r>
          </w:p>
          <w:p w14:paraId="29EDA43F" w14:textId="77777777" w:rsidR="002D3764" w:rsidRPr="00351151" w:rsidRDefault="002D3764" w:rsidP="00D128AD">
            <w:pPr>
              <w:spacing w:after="0" w:line="360" w:lineRule="auto"/>
              <w:ind w:left="720"/>
              <w:rPr>
                <w:rFonts w:ascii="Times New Roman" w:hAnsi="Times New Roman" w:cs="Times New Roman"/>
                <w:sz w:val="26"/>
                <w:szCs w:val="26"/>
              </w:rPr>
            </w:pPr>
            <w:r w:rsidRPr="00351151">
              <w:rPr>
                <w:rFonts w:ascii="Times New Roman" w:hAnsi="Times New Roman" w:cs="Times New Roman"/>
                <w:sz w:val="26"/>
                <w:szCs w:val="26"/>
              </w:rPr>
              <w:t>Nữ</w:t>
            </w:r>
          </w:p>
        </w:tc>
        <w:tc>
          <w:tcPr>
            <w:tcW w:w="1350" w:type="dxa"/>
            <w:vAlign w:val="center"/>
          </w:tcPr>
          <w:p w14:paraId="1CC2D4D6" w14:textId="77777777" w:rsidR="002D3764" w:rsidRPr="00351151" w:rsidRDefault="002D3764" w:rsidP="00D128AD">
            <w:pPr>
              <w:spacing w:after="0" w:line="360" w:lineRule="auto"/>
              <w:jc w:val="center"/>
              <w:rPr>
                <w:rFonts w:ascii="Times New Roman" w:hAnsi="Times New Roman" w:cs="Times New Roman"/>
                <w:sz w:val="26"/>
                <w:szCs w:val="26"/>
              </w:rPr>
            </w:pPr>
          </w:p>
          <w:p w14:paraId="796BE84F" w14:textId="6AE444FA" w:rsidR="002D3764" w:rsidRPr="00351151" w:rsidRDefault="00EA5067"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427 (82,1</w:t>
            </w:r>
            <w:r w:rsidR="002D3764" w:rsidRPr="00351151">
              <w:rPr>
                <w:rFonts w:ascii="Times New Roman" w:hAnsi="Times New Roman" w:cs="Times New Roman"/>
                <w:sz w:val="26"/>
                <w:szCs w:val="26"/>
              </w:rPr>
              <w:t>)</w:t>
            </w:r>
          </w:p>
          <w:p w14:paraId="3BBC2559" w14:textId="7E8DA48E" w:rsidR="002D3764" w:rsidRPr="00351151" w:rsidRDefault="00EA5067"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340 (83,3</w:t>
            </w:r>
            <w:r w:rsidR="002D3764" w:rsidRPr="00351151">
              <w:rPr>
                <w:rFonts w:ascii="Times New Roman" w:hAnsi="Times New Roman" w:cs="Times New Roman"/>
                <w:sz w:val="26"/>
                <w:szCs w:val="26"/>
              </w:rPr>
              <w:t>)</w:t>
            </w:r>
          </w:p>
        </w:tc>
        <w:tc>
          <w:tcPr>
            <w:tcW w:w="988" w:type="dxa"/>
            <w:vAlign w:val="center"/>
          </w:tcPr>
          <w:p w14:paraId="3BF18A8B" w14:textId="77777777" w:rsidR="002D3764" w:rsidRPr="00351151" w:rsidRDefault="002D3764" w:rsidP="00D128AD">
            <w:pPr>
              <w:spacing w:after="0" w:line="360" w:lineRule="auto"/>
              <w:jc w:val="center"/>
              <w:rPr>
                <w:rFonts w:ascii="Times New Roman" w:hAnsi="Times New Roman" w:cs="Times New Roman"/>
                <w:sz w:val="26"/>
                <w:szCs w:val="26"/>
              </w:rPr>
            </w:pPr>
          </w:p>
          <w:p w14:paraId="3C5CCDB7" w14:textId="797B5BAB" w:rsidR="002D3764" w:rsidRPr="00351151" w:rsidRDefault="00EE54F9"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0,9</w:t>
            </w:r>
          </w:p>
          <w:p w14:paraId="4F4CA971" w14:textId="77777777" w:rsidR="002D3764" w:rsidRPr="00351151" w:rsidRDefault="002D3764" w:rsidP="00D128AD">
            <w:pPr>
              <w:spacing w:after="0" w:line="360" w:lineRule="auto"/>
              <w:jc w:val="center"/>
              <w:rPr>
                <w:rFonts w:ascii="Times New Roman" w:hAnsi="Times New Roman" w:cs="Times New Roman"/>
                <w:sz w:val="26"/>
                <w:szCs w:val="26"/>
              </w:rPr>
            </w:pPr>
          </w:p>
        </w:tc>
        <w:tc>
          <w:tcPr>
            <w:tcW w:w="1329" w:type="dxa"/>
            <w:vAlign w:val="center"/>
          </w:tcPr>
          <w:p w14:paraId="4B0D2439" w14:textId="77777777" w:rsidR="002D3764" w:rsidRPr="00351151" w:rsidRDefault="002D3764" w:rsidP="00D128AD">
            <w:pPr>
              <w:spacing w:after="0" w:line="360" w:lineRule="auto"/>
              <w:jc w:val="center"/>
              <w:rPr>
                <w:rFonts w:ascii="Times New Roman" w:hAnsi="Times New Roman" w:cs="Times New Roman"/>
                <w:sz w:val="26"/>
                <w:szCs w:val="26"/>
              </w:rPr>
            </w:pPr>
          </w:p>
          <w:p w14:paraId="5233862F" w14:textId="74ED68C7" w:rsidR="002D3764" w:rsidRPr="00351151" w:rsidRDefault="00EE54F9"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0,65</w:t>
            </w:r>
            <w:r w:rsidR="002D3764" w:rsidRPr="00351151">
              <w:rPr>
                <w:rFonts w:ascii="Times New Roman" w:hAnsi="Times New Roman" w:cs="Times New Roman"/>
                <w:sz w:val="26"/>
                <w:szCs w:val="26"/>
              </w:rPr>
              <w:t>-1,</w:t>
            </w:r>
            <w:r w:rsidRPr="00351151">
              <w:rPr>
                <w:rFonts w:ascii="Times New Roman" w:hAnsi="Times New Roman" w:cs="Times New Roman"/>
                <w:sz w:val="26"/>
                <w:szCs w:val="26"/>
              </w:rPr>
              <w:t>30</w:t>
            </w:r>
          </w:p>
        </w:tc>
        <w:tc>
          <w:tcPr>
            <w:tcW w:w="709" w:type="dxa"/>
            <w:vAlign w:val="center"/>
          </w:tcPr>
          <w:p w14:paraId="1DAF8CFF" w14:textId="77777777" w:rsidR="002D3764" w:rsidRPr="00351151" w:rsidRDefault="002D3764" w:rsidP="00D128AD">
            <w:pPr>
              <w:spacing w:after="0" w:line="360" w:lineRule="auto"/>
              <w:jc w:val="center"/>
              <w:rPr>
                <w:rFonts w:ascii="Times New Roman" w:hAnsi="Times New Roman" w:cs="Times New Roman"/>
                <w:sz w:val="26"/>
                <w:szCs w:val="26"/>
              </w:rPr>
            </w:pPr>
          </w:p>
          <w:p w14:paraId="72C0D6E5" w14:textId="78EA8FC9" w:rsidR="002D3764" w:rsidRPr="00351151" w:rsidRDefault="004734E4"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1,1</w:t>
            </w:r>
          </w:p>
        </w:tc>
        <w:tc>
          <w:tcPr>
            <w:tcW w:w="1450" w:type="dxa"/>
            <w:vAlign w:val="center"/>
          </w:tcPr>
          <w:p w14:paraId="6B00FB3C" w14:textId="77777777" w:rsidR="002D3764" w:rsidRPr="00351151" w:rsidRDefault="002D3764" w:rsidP="00D128AD">
            <w:pPr>
              <w:spacing w:after="0" w:line="360" w:lineRule="auto"/>
              <w:jc w:val="center"/>
              <w:rPr>
                <w:rFonts w:ascii="Times New Roman" w:hAnsi="Times New Roman" w:cs="Times New Roman"/>
                <w:sz w:val="26"/>
                <w:szCs w:val="26"/>
              </w:rPr>
            </w:pPr>
          </w:p>
          <w:p w14:paraId="1FB32A4E" w14:textId="2C5EEEBB" w:rsidR="002D3764" w:rsidRPr="00351151" w:rsidRDefault="004734E4"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0,68-1,58</w:t>
            </w:r>
          </w:p>
        </w:tc>
      </w:tr>
      <w:tr w:rsidR="002D3764" w:rsidRPr="00351151" w14:paraId="6ED4F921" w14:textId="77777777" w:rsidTr="00B7585B">
        <w:trPr>
          <w:jc w:val="center"/>
        </w:trPr>
        <w:tc>
          <w:tcPr>
            <w:tcW w:w="3020" w:type="dxa"/>
            <w:vAlign w:val="center"/>
          </w:tcPr>
          <w:p w14:paraId="12D7DDAF" w14:textId="77777777" w:rsidR="002D3764" w:rsidRPr="00351151" w:rsidRDefault="002D3764" w:rsidP="00D128AD">
            <w:pPr>
              <w:spacing w:after="0" w:line="360" w:lineRule="auto"/>
              <w:rPr>
                <w:rFonts w:ascii="Times New Roman" w:hAnsi="Times New Roman" w:cs="Times New Roman"/>
                <w:sz w:val="26"/>
                <w:szCs w:val="26"/>
              </w:rPr>
            </w:pPr>
            <w:r w:rsidRPr="00351151">
              <w:rPr>
                <w:rFonts w:ascii="Times New Roman" w:hAnsi="Times New Roman" w:cs="Times New Roman"/>
                <w:sz w:val="26"/>
                <w:szCs w:val="26"/>
              </w:rPr>
              <w:t>Học vấn</w:t>
            </w:r>
          </w:p>
          <w:p w14:paraId="7E603F30" w14:textId="77777777" w:rsidR="002D3764" w:rsidRPr="00351151" w:rsidRDefault="002D3764" w:rsidP="00D128AD">
            <w:pPr>
              <w:spacing w:after="0" w:line="360" w:lineRule="auto"/>
              <w:ind w:left="720"/>
              <w:rPr>
                <w:rFonts w:ascii="Times New Roman" w:hAnsi="Times New Roman" w:cs="Times New Roman"/>
                <w:sz w:val="26"/>
                <w:szCs w:val="26"/>
              </w:rPr>
            </w:pPr>
            <w:r w:rsidRPr="00351151">
              <w:rPr>
                <w:rFonts w:ascii="Times New Roman" w:hAnsi="Times New Roman" w:cs="Times New Roman"/>
                <w:sz w:val="26"/>
                <w:szCs w:val="26"/>
              </w:rPr>
              <w:t>Dưới PTTH</w:t>
            </w:r>
          </w:p>
          <w:p w14:paraId="4D65129E" w14:textId="77777777" w:rsidR="002D3764" w:rsidRPr="00351151" w:rsidRDefault="002D3764" w:rsidP="00D128AD">
            <w:pPr>
              <w:spacing w:after="0" w:line="360" w:lineRule="auto"/>
              <w:ind w:left="720"/>
              <w:rPr>
                <w:rFonts w:ascii="Times New Roman" w:hAnsi="Times New Roman" w:cs="Times New Roman"/>
                <w:sz w:val="26"/>
                <w:szCs w:val="26"/>
              </w:rPr>
            </w:pPr>
            <w:r w:rsidRPr="00351151">
              <w:rPr>
                <w:rFonts w:ascii="Times New Roman" w:hAnsi="Times New Roman" w:cs="Times New Roman"/>
                <w:sz w:val="26"/>
                <w:szCs w:val="26"/>
              </w:rPr>
              <w:t>PTTH</w:t>
            </w:r>
          </w:p>
        </w:tc>
        <w:tc>
          <w:tcPr>
            <w:tcW w:w="1350" w:type="dxa"/>
            <w:vAlign w:val="center"/>
          </w:tcPr>
          <w:p w14:paraId="39880CBE" w14:textId="77777777" w:rsidR="002D3764" w:rsidRPr="00351151" w:rsidRDefault="002D3764" w:rsidP="00D128AD">
            <w:pPr>
              <w:spacing w:after="0" w:line="360" w:lineRule="auto"/>
              <w:jc w:val="center"/>
              <w:rPr>
                <w:rFonts w:ascii="Times New Roman" w:hAnsi="Times New Roman" w:cs="Times New Roman"/>
                <w:sz w:val="26"/>
                <w:szCs w:val="26"/>
              </w:rPr>
            </w:pPr>
          </w:p>
          <w:p w14:paraId="335DAA98" w14:textId="64448DD8" w:rsidR="002D3764" w:rsidRPr="00351151" w:rsidRDefault="00EE54F9"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302</w:t>
            </w:r>
            <w:r w:rsidR="002D3764" w:rsidRPr="00351151">
              <w:rPr>
                <w:rFonts w:ascii="Times New Roman" w:hAnsi="Times New Roman" w:cs="Times New Roman"/>
                <w:sz w:val="26"/>
                <w:szCs w:val="26"/>
              </w:rPr>
              <w:t xml:space="preserve"> (</w:t>
            </w:r>
            <w:r w:rsidRPr="00351151">
              <w:rPr>
                <w:rFonts w:ascii="Times New Roman" w:hAnsi="Times New Roman" w:cs="Times New Roman"/>
                <w:sz w:val="26"/>
                <w:szCs w:val="26"/>
              </w:rPr>
              <w:t>75,9</w:t>
            </w:r>
            <w:r w:rsidR="002D3764" w:rsidRPr="00351151">
              <w:rPr>
                <w:rFonts w:ascii="Times New Roman" w:hAnsi="Times New Roman" w:cs="Times New Roman"/>
                <w:sz w:val="26"/>
                <w:szCs w:val="26"/>
              </w:rPr>
              <w:t>)</w:t>
            </w:r>
          </w:p>
          <w:p w14:paraId="2B664D55" w14:textId="192DED69" w:rsidR="002D3764" w:rsidRPr="00351151" w:rsidRDefault="00EE54F9"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 xml:space="preserve">465 </w:t>
            </w:r>
            <w:r w:rsidR="002D3764" w:rsidRPr="00351151">
              <w:rPr>
                <w:rFonts w:ascii="Times New Roman" w:hAnsi="Times New Roman" w:cs="Times New Roman"/>
                <w:sz w:val="26"/>
                <w:szCs w:val="26"/>
              </w:rPr>
              <w:t>(</w:t>
            </w:r>
            <w:r w:rsidRPr="00351151">
              <w:rPr>
                <w:rFonts w:ascii="Times New Roman" w:hAnsi="Times New Roman" w:cs="Times New Roman"/>
                <w:sz w:val="26"/>
                <w:szCs w:val="26"/>
              </w:rPr>
              <w:t>87,7</w:t>
            </w:r>
            <w:r w:rsidR="002D3764" w:rsidRPr="00351151">
              <w:rPr>
                <w:rFonts w:ascii="Times New Roman" w:hAnsi="Times New Roman" w:cs="Times New Roman"/>
                <w:sz w:val="26"/>
                <w:szCs w:val="26"/>
              </w:rPr>
              <w:t>)</w:t>
            </w:r>
          </w:p>
        </w:tc>
        <w:tc>
          <w:tcPr>
            <w:tcW w:w="988" w:type="dxa"/>
            <w:vAlign w:val="center"/>
          </w:tcPr>
          <w:p w14:paraId="0EB16DA1" w14:textId="77777777" w:rsidR="002D3764" w:rsidRPr="00351151" w:rsidRDefault="002D3764" w:rsidP="00D128AD">
            <w:pPr>
              <w:spacing w:after="0" w:line="360" w:lineRule="auto"/>
              <w:jc w:val="center"/>
              <w:rPr>
                <w:rFonts w:ascii="Times New Roman" w:hAnsi="Times New Roman" w:cs="Times New Roman"/>
                <w:b/>
                <w:sz w:val="26"/>
                <w:szCs w:val="26"/>
              </w:rPr>
            </w:pPr>
          </w:p>
          <w:p w14:paraId="47C7725C" w14:textId="2C79B341" w:rsidR="002D3764" w:rsidRPr="00351151" w:rsidRDefault="00EE54F9" w:rsidP="00D128AD">
            <w:pPr>
              <w:spacing w:after="0" w:line="360" w:lineRule="auto"/>
              <w:jc w:val="center"/>
              <w:rPr>
                <w:rFonts w:ascii="Times New Roman" w:hAnsi="Times New Roman" w:cs="Times New Roman"/>
                <w:b/>
                <w:sz w:val="26"/>
                <w:szCs w:val="26"/>
              </w:rPr>
            </w:pPr>
            <w:r w:rsidRPr="00351151">
              <w:rPr>
                <w:rFonts w:ascii="Times New Roman" w:hAnsi="Times New Roman" w:cs="Times New Roman"/>
                <w:b/>
                <w:sz w:val="26"/>
                <w:szCs w:val="26"/>
              </w:rPr>
              <w:t>0,4</w:t>
            </w:r>
          </w:p>
        </w:tc>
        <w:tc>
          <w:tcPr>
            <w:tcW w:w="1329" w:type="dxa"/>
            <w:vAlign w:val="center"/>
          </w:tcPr>
          <w:p w14:paraId="497B0817" w14:textId="77777777" w:rsidR="002D3764" w:rsidRPr="00351151" w:rsidRDefault="002D3764" w:rsidP="00D128AD">
            <w:pPr>
              <w:spacing w:after="0" w:line="360" w:lineRule="auto"/>
              <w:jc w:val="center"/>
              <w:rPr>
                <w:rFonts w:ascii="Times New Roman" w:hAnsi="Times New Roman" w:cs="Times New Roman"/>
                <w:b/>
                <w:sz w:val="26"/>
                <w:szCs w:val="26"/>
              </w:rPr>
            </w:pPr>
          </w:p>
          <w:p w14:paraId="0FF23DF0" w14:textId="3F327385" w:rsidR="002D3764" w:rsidRPr="00351151" w:rsidRDefault="00EE54F9" w:rsidP="00D128AD">
            <w:pPr>
              <w:spacing w:after="0" w:line="360" w:lineRule="auto"/>
              <w:rPr>
                <w:rFonts w:ascii="Times New Roman" w:hAnsi="Times New Roman" w:cs="Times New Roman"/>
                <w:b/>
                <w:sz w:val="26"/>
                <w:szCs w:val="26"/>
              </w:rPr>
            </w:pPr>
            <w:r w:rsidRPr="00351151">
              <w:rPr>
                <w:rFonts w:ascii="Times New Roman" w:hAnsi="Times New Roman" w:cs="Times New Roman"/>
                <w:b/>
                <w:sz w:val="26"/>
                <w:szCs w:val="26"/>
              </w:rPr>
              <w:t>0,31-0,62</w:t>
            </w:r>
          </w:p>
        </w:tc>
        <w:tc>
          <w:tcPr>
            <w:tcW w:w="709" w:type="dxa"/>
            <w:vAlign w:val="center"/>
          </w:tcPr>
          <w:p w14:paraId="5B3EE306" w14:textId="77777777" w:rsidR="002D3764" w:rsidRPr="00351151" w:rsidRDefault="002D3764" w:rsidP="00D128AD">
            <w:pPr>
              <w:spacing w:after="0" w:line="360" w:lineRule="auto"/>
              <w:jc w:val="center"/>
              <w:rPr>
                <w:rFonts w:ascii="Times New Roman" w:hAnsi="Times New Roman" w:cs="Times New Roman"/>
                <w:sz w:val="26"/>
                <w:szCs w:val="26"/>
              </w:rPr>
            </w:pPr>
          </w:p>
          <w:p w14:paraId="169837EC" w14:textId="77777777" w:rsidR="002D3764" w:rsidRPr="00351151" w:rsidRDefault="002D3764"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0,7</w:t>
            </w:r>
          </w:p>
        </w:tc>
        <w:tc>
          <w:tcPr>
            <w:tcW w:w="1450" w:type="dxa"/>
            <w:vAlign w:val="center"/>
          </w:tcPr>
          <w:p w14:paraId="68A60AEF" w14:textId="77777777" w:rsidR="002D3764" w:rsidRPr="00351151" w:rsidRDefault="002D3764" w:rsidP="00D128AD">
            <w:pPr>
              <w:spacing w:after="0" w:line="360" w:lineRule="auto"/>
              <w:jc w:val="center"/>
              <w:rPr>
                <w:rFonts w:ascii="Times New Roman" w:hAnsi="Times New Roman" w:cs="Times New Roman"/>
                <w:sz w:val="26"/>
                <w:szCs w:val="26"/>
              </w:rPr>
            </w:pPr>
          </w:p>
          <w:p w14:paraId="44FE677D" w14:textId="519958D5" w:rsidR="002D3764" w:rsidRPr="00351151" w:rsidRDefault="004734E4"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0,44</w:t>
            </w:r>
            <w:r w:rsidR="002D3764" w:rsidRPr="00351151">
              <w:rPr>
                <w:rFonts w:ascii="Times New Roman" w:hAnsi="Times New Roman" w:cs="Times New Roman"/>
                <w:sz w:val="26"/>
                <w:szCs w:val="26"/>
              </w:rPr>
              <w:t>-1,</w:t>
            </w:r>
            <w:r w:rsidRPr="00351151">
              <w:rPr>
                <w:rFonts w:ascii="Times New Roman" w:hAnsi="Times New Roman" w:cs="Times New Roman"/>
                <w:sz w:val="26"/>
                <w:szCs w:val="26"/>
              </w:rPr>
              <w:t>26</w:t>
            </w:r>
          </w:p>
        </w:tc>
      </w:tr>
      <w:tr w:rsidR="002D3764" w:rsidRPr="00351151" w14:paraId="32B262F8" w14:textId="77777777" w:rsidTr="00B7585B">
        <w:trPr>
          <w:jc w:val="center"/>
        </w:trPr>
        <w:tc>
          <w:tcPr>
            <w:tcW w:w="3020" w:type="dxa"/>
            <w:vAlign w:val="center"/>
          </w:tcPr>
          <w:p w14:paraId="7B665534" w14:textId="77777777" w:rsidR="002D3764" w:rsidRPr="00351151" w:rsidRDefault="002D3764" w:rsidP="00D128AD">
            <w:pPr>
              <w:spacing w:after="0" w:line="360" w:lineRule="auto"/>
              <w:rPr>
                <w:rFonts w:ascii="Times New Roman" w:hAnsi="Times New Roman" w:cs="Times New Roman"/>
                <w:sz w:val="26"/>
                <w:szCs w:val="26"/>
              </w:rPr>
            </w:pPr>
            <w:r w:rsidRPr="00351151">
              <w:rPr>
                <w:rFonts w:ascii="Times New Roman" w:hAnsi="Times New Roman" w:cs="Times New Roman"/>
                <w:sz w:val="26"/>
                <w:szCs w:val="26"/>
              </w:rPr>
              <w:t>Hôn nhân</w:t>
            </w:r>
          </w:p>
          <w:p w14:paraId="1FDFB397" w14:textId="77777777" w:rsidR="002D3764" w:rsidRPr="00351151" w:rsidRDefault="002D3764" w:rsidP="00D128AD">
            <w:pPr>
              <w:spacing w:after="0" w:line="360" w:lineRule="auto"/>
              <w:ind w:left="720"/>
              <w:rPr>
                <w:rFonts w:ascii="Times New Roman" w:hAnsi="Times New Roman" w:cs="Times New Roman"/>
                <w:sz w:val="26"/>
                <w:szCs w:val="26"/>
              </w:rPr>
            </w:pPr>
            <w:r w:rsidRPr="00351151">
              <w:rPr>
                <w:rFonts w:ascii="Times New Roman" w:hAnsi="Times New Roman" w:cs="Times New Roman"/>
                <w:sz w:val="26"/>
                <w:szCs w:val="26"/>
              </w:rPr>
              <w:t>Có vợ/chồng</w:t>
            </w:r>
          </w:p>
          <w:p w14:paraId="63F95988" w14:textId="77777777" w:rsidR="002D3764" w:rsidRPr="00351151" w:rsidRDefault="002D3764" w:rsidP="00D128AD">
            <w:pPr>
              <w:spacing w:after="0" w:line="360" w:lineRule="auto"/>
              <w:ind w:left="720"/>
              <w:rPr>
                <w:rFonts w:ascii="Times New Roman" w:hAnsi="Times New Roman" w:cs="Times New Roman"/>
                <w:sz w:val="26"/>
                <w:szCs w:val="26"/>
              </w:rPr>
            </w:pPr>
            <w:r w:rsidRPr="00351151">
              <w:rPr>
                <w:rFonts w:ascii="Times New Roman" w:hAnsi="Times New Roman" w:cs="Times New Roman"/>
                <w:sz w:val="26"/>
                <w:szCs w:val="26"/>
              </w:rPr>
              <w:t>Chưa</w:t>
            </w:r>
          </w:p>
        </w:tc>
        <w:tc>
          <w:tcPr>
            <w:tcW w:w="1350" w:type="dxa"/>
            <w:vAlign w:val="center"/>
          </w:tcPr>
          <w:p w14:paraId="6FECA0A7" w14:textId="77777777" w:rsidR="002D3764" w:rsidRPr="00351151" w:rsidRDefault="002D3764" w:rsidP="00D128AD">
            <w:pPr>
              <w:spacing w:after="0" w:line="360" w:lineRule="auto"/>
              <w:jc w:val="center"/>
              <w:rPr>
                <w:rFonts w:ascii="Times New Roman" w:hAnsi="Times New Roman" w:cs="Times New Roman"/>
                <w:sz w:val="26"/>
                <w:szCs w:val="26"/>
              </w:rPr>
            </w:pPr>
          </w:p>
          <w:p w14:paraId="63DC163C" w14:textId="24F9C0EF" w:rsidR="002D3764" w:rsidRPr="00351151" w:rsidRDefault="00EE54F9"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677</w:t>
            </w:r>
            <w:r w:rsidR="002D3764" w:rsidRPr="00351151">
              <w:rPr>
                <w:rFonts w:ascii="Times New Roman" w:hAnsi="Times New Roman" w:cs="Times New Roman"/>
                <w:sz w:val="26"/>
                <w:szCs w:val="26"/>
              </w:rPr>
              <w:t xml:space="preserve"> (</w:t>
            </w:r>
            <w:r w:rsidRPr="00351151">
              <w:rPr>
                <w:rFonts w:ascii="Times New Roman" w:hAnsi="Times New Roman" w:cs="Times New Roman"/>
                <w:sz w:val="26"/>
                <w:szCs w:val="26"/>
              </w:rPr>
              <w:t>82,8</w:t>
            </w:r>
            <w:r w:rsidR="002D3764" w:rsidRPr="00351151">
              <w:rPr>
                <w:rFonts w:ascii="Times New Roman" w:hAnsi="Times New Roman" w:cs="Times New Roman"/>
                <w:sz w:val="26"/>
                <w:szCs w:val="26"/>
              </w:rPr>
              <w:t>)</w:t>
            </w:r>
          </w:p>
          <w:p w14:paraId="0D4DE779" w14:textId="4925C3AB" w:rsidR="002D3764" w:rsidRPr="00351151" w:rsidRDefault="00EE54F9"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90 (81,8</w:t>
            </w:r>
            <w:r w:rsidR="002D3764" w:rsidRPr="00351151">
              <w:rPr>
                <w:rFonts w:ascii="Times New Roman" w:hAnsi="Times New Roman" w:cs="Times New Roman"/>
                <w:sz w:val="26"/>
                <w:szCs w:val="26"/>
              </w:rPr>
              <w:t>)</w:t>
            </w:r>
          </w:p>
        </w:tc>
        <w:tc>
          <w:tcPr>
            <w:tcW w:w="988" w:type="dxa"/>
            <w:vAlign w:val="center"/>
          </w:tcPr>
          <w:p w14:paraId="00B5C11C" w14:textId="77777777" w:rsidR="002D3764" w:rsidRPr="00351151" w:rsidRDefault="002D3764" w:rsidP="00D128AD">
            <w:pPr>
              <w:spacing w:after="0" w:line="360" w:lineRule="auto"/>
              <w:jc w:val="center"/>
              <w:rPr>
                <w:rFonts w:ascii="Times New Roman" w:hAnsi="Times New Roman" w:cs="Times New Roman"/>
                <w:sz w:val="26"/>
                <w:szCs w:val="26"/>
              </w:rPr>
            </w:pPr>
          </w:p>
          <w:p w14:paraId="57BE12D5" w14:textId="787CF908" w:rsidR="002D3764" w:rsidRPr="00351151" w:rsidRDefault="00EE54F9"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1,1</w:t>
            </w:r>
          </w:p>
        </w:tc>
        <w:tc>
          <w:tcPr>
            <w:tcW w:w="1329" w:type="dxa"/>
            <w:vAlign w:val="center"/>
          </w:tcPr>
          <w:p w14:paraId="31E5500B" w14:textId="77777777" w:rsidR="002D3764" w:rsidRPr="00351151" w:rsidRDefault="002D3764" w:rsidP="00D128AD">
            <w:pPr>
              <w:spacing w:after="0" w:line="360" w:lineRule="auto"/>
              <w:jc w:val="center"/>
              <w:rPr>
                <w:rFonts w:ascii="Times New Roman" w:hAnsi="Times New Roman" w:cs="Times New Roman"/>
                <w:sz w:val="26"/>
                <w:szCs w:val="26"/>
              </w:rPr>
            </w:pPr>
          </w:p>
          <w:p w14:paraId="453C930F" w14:textId="6CBC5B1D" w:rsidR="002D3764" w:rsidRPr="00351151" w:rsidRDefault="00EE54F9"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0,64</w:t>
            </w:r>
            <w:r w:rsidR="002D3764" w:rsidRPr="00351151">
              <w:rPr>
                <w:rFonts w:ascii="Times New Roman" w:hAnsi="Times New Roman" w:cs="Times New Roman"/>
                <w:sz w:val="26"/>
                <w:szCs w:val="26"/>
              </w:rPr>
              <w:t>-1,</w:t>
            </w:r>
            <w:r w:rsidRPr="00351151">
              <w:rPr>
                <w:rFonts w:ascii="Times New Roman" w:hAnsi="Times New Roman" w:cs="Times New Roman"/>
                <w:sz w:val="26"/>
                <w:szCs w:val="26"/>
              </w:rPr>
              <w:t>79</w:t>
            </w:r>
          </w:p>
        </w:tc>
        <w:tc>
          <w:tcPr>
            <w:tcW w:w="709" w:type="dxa"/>
            <w:vAlign w:val="center"/>
          </w:tcPr>
          <w:p w14:paraId="3FE270DA" w14:textId="77777777" w:rsidR="002D3764" w:rsidRPr="00351151" w:rsidRDefault="002D3764" w:rsidP="00D128AD">
            <w:pPr>
              <w:spacing w:after="0" w:line="360" w:lineRule="auto"/>
              <w:jc w:val="center"/>
              <w:rPr>
                <w:rFonts w:ascii="Times New Roman" w:hAnsi="Times New Roman" w:cs="Times New Roman"/>
                <w:sz w:val="26"/>
                <w:szCs w:val="26"/>
              </w:rPr>
            </w:pPr>
          </w:p>
          <w:p w14:paraId="6D104331" w14:textId="109E4BE1" w:rsidR="002D3764" w:rsidRPr="00351151" w:rsidRDefault="004734E4"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1,1</w:t>
            </w:r>
          </w:p>
        </w:tc>
        <w:tc>
          <w:tcPr>
            <w:tcW w:w="1450" w:type="dxa"/>
            <w:vAlign w:val="center"/>
          </w:tcPr>
          <w:p w14:paraId="23EEB380" w14:textId="77777777" w:rsidR="002D3764" w:rsidRPr="00351151" w:rsidRDefault="002D3764" w:rsidP="00D128AD">
            <w:pPr>
              <w:spacing w:after="0" w:line="360" w:lineRule="auto"/>
              <w:jc w:val="center"/>
              <w:rPr>
                <w:rFonts w:ascii="Times New Roman" w:hAnsi="Times New Roman" w:cs="Times New Roman"/>
                <w:sz w:val="26"/>
                <w:szCs w:val="26"/>
              </w:rPr>
            </w:pPr>
          </w:p>
          <w:p w14:paraId="1769035A" w14:textId="38891B00" w:rsidR="002D3764" w:rsidRPr="00351151" w:rsidRDefault="00D13DFF"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0,55</w:t>
            </w:r>
            <w:r w:rsidR="002D3764" w:rsidRPr="00351151">
              <w:rPr>
                <w:rFonts w:ascii="Times New Roman" w:hAnsi="Times New Roman" w:cs="Times New Roman"/>
                <w:sz w:val="26"/>
                <w:szCs w:val="26"/>
              </w:rPr>
              <w:t>-1,</w:t>
            </w:r>
            <w:r w:rsidRPr="00351151">
              <w:rPr>
                <w:rFonts w:ascii="Times New Roman" w:hAnsi="Times New Roman" w:cs="Times New Roman"/>
                <w:sz w:val="26"/>
                <w:szCs w:val="26"/>
              </w:rPr>
              <w:t>96</w:t>
            </w:r>
          </w:p>
        </w:tc>
      </w:tr>
      <w:tr w:rsidR="002D3764" w:rsidRPr="00351151" w14:paraId="0E405970" w14:textId="77777777" w:rsidTr="00B7585B">
        <w:trPr>
          <w:jc w:val="center"/>
        </w:trPr>
        <w:tc>
          <w:tcPr>
            <w:tcW w:w="3020" w:type="dxa"/>
            <w:vAlign w:val="center"/>
          </w:tcPr>
          <w:p w14:paraId="008BA4AE" w14:textId="77777777" w:rsidR="002D3764" w:rsidRPr="00351151" w:rsidRDefault="002D3764" w:rsidP="00D128AD">
            <w:pPr>
              <w:spacing w:after="0" w:line="360" w:lineRule="auto"/>
              <w:rPr>
                <w:rFonts w:ascii="Times New Roman" w:hAnsi="Times New Roman" w:cs="Times New Roman"/>
                <w:sz w:val="26"/>
                <w:szCs w:val="26"/>
              </w:rPr>
            </w:pPr>
            <w:r w:rsidRPr="00351151">
              <w:rPr>
                <w:rFonts w:ascii="Times New Roman" w:hAnsi="Times New Roman" w:cs="Times New Roman"/>
                <w:sz w:val="26"/>
                <w:szCs w:val="26"/>
              </w:rPr>
              <w:t>Nghề nghiệp</w:t>
            </w:r>
          </w:p>
          <w:p w14:paraId="08395FDC" w14:textId="77777777" w:rsidR="002D3764" w:rsidRPr="00351151" w:rsidRDefault="002D3764" w:rsidP="00D128AD">
            <w:pPr>
              <w:spacing w:after="0" w:line="360" w:lineRule="auto"/>
              <w:ind w:left="720"/>
              <w:rPr>
                <w:rFonts w:ascii="Times New Roman" w:hAnsi="Times New Roman" w:cs="Times New Roman"/>
                <w:sz w:val="26"/>
                <w:szCs w:val="26"/>
              </w:rPr>
            </w:pPr>
            <w:r w:rsidRPr="00351151">
              <w:rPr>
                <w:rFonts w:ascii="Times New Roman" w:hAnsi="Times New Roman" w:cs="Times New Roman"/>
                <w:sz w:val="26"/>
                <w:szCs w:val="26"/>
              </w:rPr>
              <w:t>Nông dân</w:t>
            </w:r>
          </w:p>
          <w:p w14:paraId="1C1F3AB1" w14:textId="77777777" w:rsidR="002D3764" w:rsidRPr="00351151" w:rsidRDefault="002D3764" w:rsidP="00D128AD">
            <w:pPr>
              <w:spacing w:after="0" w:line="360" w:lineRule="auto"/>
              <w:ind w:left="720"/>
              <w:rPr>
                <w:rFonts w:ascii="Times New Roman" w:hAnsi="Times New Roman" w:cs="Times New Roman"/>
                <w:sz w:val="26"/>
                <w:szCs w:val="26"/>
              </w:rPr>
            </w:pPr>
            <w:r w:rsidRPr="00351151">
              <w:rPr>
                <w:rFonts w:ascii="Times New Roman" w:hAnsi="Times New Roman" w:cs="Times New Roman"/>
                <w:sz w:val="26"/>
                <w:szCs w:val="26"/>
              </w:rPr>
              <w:t>Khác</w:t>
            </w:r>
          </w:p>
        </w:tc>
        <w:tc>
          <w:tcPr>
            <w:tcW w:w="1350" w:type="dxa"/>
            <w:vAlign w:val="center"/>
          </w:tcPr>
          <w:p w14:paraId="751B4704" w14:textId="77777777" w:rsidR="002D3764" w:rsidRPr="00351151" w:rsidRDefault="002D3764" w:rsidP="00D128AD">
            <w:pPr>
              <w:spacing w:after="0" w:line="360" w:lineRule="auto"/>
              <w:jc w:val="center"/>
              <w:rPr>
                <w:rFonts w:ascii="Times New Roman" w:hAnsi="Times New Roman" w:cs="Times New Roman"/>
                <w:sz w:val="26"/>
                <w:szCs w:val="26"/>
              </w:rPr>
            </w:pPr>
          </w:p>
          <w:p w14:paraId="32805B2E" w14:textId="16C1DFA8" w:rsidR="002D3764" w:rsidRPr="00351151" w:rsidRDefault="00EE54F9"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293 (74,4</w:t>
            </w:r>
            <w:r w:rsidR="002D3764" w:rsidRPr="00351151">
              <w:rPr>
                <w:rFonts w:ascii="Times New Roman" w:hAnsi="Times New Roman" w:cs="Times New Roman"/>
                <w:sz w:val="26"/>
                <w:szCs w:val="26"/>
              </w:rPr>
              <w:t>)</w:t>
            </w:r>
          </w:p>
          <w:p w14:paraId="0136B32E" w14:textId="721D126E" w:rsidR="002D3764" w:rsidRPr="00351151" w:rsidRDefault="00EE54F9"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474 (88,8</w:t>
            </w:r>
            <w:r w:rsidR="002D3764" w:rsidRPr="00351151">
              <w:rPr>
                <w:rFonts w:ascii="Times New Roman" w:hAnsi="Times New Roman" w:cs="Times New Roman"/>
                <w:sz w:val="26"/>
                <w:szCs w:val="26"/>
              </w:rPr>
              <w:t>)</w:t>
            </w:r>
          </w:p>
        </w:tc>
        <w:tc>
          <w:tcPr>
            <w:tcW w:w="988" w:type="dxa"/>
            <w:vAlign w:val="center"/>
          </w:tcPr>
          <w:p w14:paraId="2A84996B" w14:textId="77777777" w:rsidR="002D3764" w:rsidRPr="00351151" w:rsidRDefault="002D3764" w:rsidP="00D128AD">
            <w:pPr>
              <w:spacing w:after="0" w:line="360" w:lineRule="auto"/>
              <w:jc w:val="center"/>
              <w:rPr>
                <w:rFonts w:ascii="Times New Roman" w:hAnsi="Times New Roman" w:cs="Times New Roman"/>
                <w:b/>
                <w:sz w:val="26"/>
                <w:szCs w:val="26"/>
              </w:rPr>
            </w:pPr>
          </w:p>
          <w:p w14:paraId="3BFE7012" w14:textId="508AFF62" w:rsidR="002D3764" w:rsidRPr="00351151" w:rsidRDefault="00EE54F9" w:rsidP="00D128AD">
            <w:pPr>
              <w:spacing w:after="0" w:line="360" w:lineRule="auto"/>
              <w:jc w:val="center"/>
              <w:rPr>
                <w:rFonts w:ascii="Times New Roman" w:hAnsi="Times New Roman" w:cs="Times New Roman"/>
                <w:b/>
                <w:sz w:val="26"/>
                <w:szCs w:val="26"/>
              </w:rPr>
            </w:pPr>
            <w:r w:rsidRPr="00351151">
              <w:rPr>
                <w:rFonts w:ascii="Times New Roman" w:hAnsi="Times New Roman" w:cs="Times New Roman"/>
                <w:b/>
                <w:sz w:val="26"/>
                <w:szCs w:val="26"/>
              </w:rPr>
              <w:t>0,4</w:t>
            </w:r>
          </w:p>
        </w:tc>
        <w:tc>
          <w:tcPr>
            <w:tcW w:w="1329" w:type="dxa"/>
            <w:vAlign w:val="center"/>
          </w:tcPr>
          <w:p w14:paraId="2B1E2B7C" w14:textId="77777777" w:rsidR="002D3764" w:rsidRPr="00351151" w:rsidRDefault="002D3764" w:rsidP="00D128AD">
            <w:pPr>
              <w:spacing w:after="0" w:line="360" w:lineRule="auto"/>
              <w:jc w:val="center"/>
              <w:rPr>
                <w:rFonts w:ascii="Times New Roman" w:hAnsi="Times New Roman" w:cs="Times New Roman"/>
                <w:b/>
                <w:sz w:val="26"/>
                <w:szCs w:val="26"/>
              </w:rPr>
            </w:pPr>
          </w:p>
          <w:p w14:paraId="3F76F409" w14:textId="79FD6882" w:rsidR="002D3764" w:rsidRPr="00351151" w:rsidRDefault="00EE54F9" w:rsidP="00D128AD">
            <w:pPr>
              <w:spacing w:after="0" w:line="360" w:lineRule="auto"/>
              <w:jc w:val="center"/>
              <w:rPr>
                <w:rFonts w:ascii="Times New Roman" w:hAnsi="Times New Roman" w:cs="Times New Roman"/>
                <w:b/>
                <w:sz w:val="26"/>
                <w:szCs w:val="26"/>
              </w:rPr>
            </w:pPr>
            <w:r w:rsidRPr="00351151">
              <w:rPr>
                <w:rFonts w:ascii="Times New Roman" w:hAnsi="Times New Roman" w:cs="Times New Roman"/>
                <w:b/>
                <w:sz w:val="26"/>
                <w:szCs w:val="26"/>
              </w:rPr>
              <w:t>0,26-0,52</w:t>
            </w:r>
          </w:p>
        </w:tc>
        <w:tc>
          <w:tcPr>
            <w:tcW w:w="709" w:type="dxa"/>
            <w:vAlign w:val="center"/>
          </w:tcPr>
          <w:p w14:paraId="517CDBC1" w14:textId="77777777" w:rsidR="002D3764" w:rsidRPr="00351151" w:rsidRDefault="002D3764" w:rsidP="00D128AD">
            <w:pPr>
              <w:spacing w:after="0" w:line="360" w:lineRule="auto"/>
              <w:jc w:val="center"/>
              <w:rPr>
                <w:rFonts w:ascii="Times New Roman" w:hAnsi="Times New Roman" w:cs="Times New Roman"/>
                <w:sz w:val="26"/>
                <w:szCs w:val="26"/>
              </w:rPr>
            </w:pPr>
          </w:p>
          <w:p w14:paraId="3E0756D3" w14:textId="1721E31C" w:rsidR="002D3764" w:rsidRPr="00351151" w:rsidRDefault="002D3764"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0,</w:t>
            </w:r>
            <w:r w:rsidR="00D13DFF" w:rsidRPr="00351151">
              <w:rPr>
                <w:rFonts w:ascii="Times New Roman" w:hAnsi="Times New Roman" w:cs="Times New Roman"/>
                <w:sz w:val="26"/>
                <w:szCs w:val="26"/>
              </w:rPr>
              <w:t>9</w:t>
            </w:r>
          </w:p>
        </w:tc>
        <w:tc>
          <w:tcPr>
            <w:tcW w:w="1450" w:type="dxa"/>
            <w:vAlign w:val="center"/>
          </w:tcPr>
          <w:p w14:paraId="3A9AC314" w14:textId="77777777" w:rsidR="002D3764" w:rsidRPr="00351151" w:rsidRDefault="002D3764" w:rsidP="00D128AD">
            <w:pPr>
              <w:spacing w:after="0" w:line="360" w:lineRule="auto"/>
              <w:jc w:val="center"/>
              <w:rPr>
                <w:rFonts w:ascii="Times New Roman" w:hAnsi="Times New Roman" w:cs="Times New Roman"/>
                <w:sz w:val="26"/>
                <w:szCs w:val="26"/>
              </w:rPr>
            </w:pPr>
          </w:p>
          <w:p w14:paraId="5E3ABBB8" w14:textId="4780806A" w:rsidR="002D3764" w:rsidRPr="00351151" w:rsidRDefault="00D13DFF"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0,54</w:t>
            </w:r>
            <w:r w:rsidR="002D3764" w:rsidRPr="00351151">
              <w:rPr>
                <w:rFonts w:ascii="Times New Roman" w:hAnsi="Times New Roman" w:cs="Times New Roman"/>
                <w:sz w:val="26"/>
                <w:szCs w:val="26"/>
              </w:rPr>
              <w:t>-1,</w:t>
            </w:r>
            <w:r w:rsidRPr="00351151">
              <w:rPr>
                <w:rFonts w:ascii="Times New Roman" w:hAnsi="Times New Roman" w:cs="Times New Roman"/>
                <w:sz w:val="26"/>
                <w:szCs w:val="26"/>
              </w:rPr>
              <w:t>55</w:t>
            </w:r>
          </w:p>
        </w:tc>
      </w:tr>
      <w:tr w:rsidR="002D3764" w:rsidRPr="00351151" w14:paraId="7EF1D753" w14:textId="77777777" w:rsidTr="00B7585B">
        <w:trPr>
          <w:jc w:val="center"/>
        </w:trPr>
        <w:tc>
          <w:tcPr>
            <w:tcW w:w="3020" w:type="dxa"/>
            <w:vAlign w:val="center"/>
          </w:tcPr>
          <w:p w14:paraId="55B3DE20" w14:textId="77777777" w:rsidR="002D3764" w:rsidRPr="00351151" w:rsidRDefault="002D3764" w:rsidP="00D128AD">
            <w:pPr>
              <w:spacing w:after="0" w:line="360" w:lineRule="auto"/>
              <w:rPr>
                <w:rFonts w:ascii="Times New Roman" w:hAnsi="Times New Roman" w:cs="Times New Roman"/>
                <w:sz w:val="26"/>
                <w:szCs w:val="26"/>
              </w:rPr>
            </w:pPr>
            <w:r w:rsidRPr="00351151">
              <w:rPr>
                <w:rFonts w:ascii="Times New Roman" w:hAnsi="Times New Roman" w:cs="Times New Roman"/>
                <w:sz w:val="26"/>
                <w:szCs w:val="26"/>
              </w:rPr>
              <w:t>Nơi sống</w:t>
            </w:r>
          </w:p>
          <w:p w14:paraId="705D538E" w14:textId="77777777" w:rsidR="002D3764" w:rsidRPr="00351151" w:rsidRDefault="002D3764" w:rsidP="00D128AD">
            <w:pPr>
              <w:spacing w:after="0" w:line="360" w:lineRule="auto"/>
              <w:ind w:left="720"/>
              <w:rPr>
                <w:rFonts w:ascii="Times New Roman" w:hAnsi="Times New Roman" w:cs="Times New Roman"/>
                <w:sz w:val="26"/>
                <w:szCs w:val="26"/>
              </w:rPr>
            </w:pPr>
            <w:r w:rsidRPr="00351151">
              <w:rPr>
                <w:rFonts w:ascii="Times New Roman" w:hAnsi="Times New Roman" w:cs="Times New Roman"/>
                <w:sz w:val="26"/>
                <w:szCs w:val="26"/>
              </w:rPr>
              <w:t xml:space="preserve">Gần thị trấn </w:t>
            </w:r>
          </w:p>
          <w:p w14:paraId="475B57EF" w14:textId="77777777" w:rsidR="002D3764" w:rsidRPr="00351151" w:rsidRDefault="002D3764" w:rsidP="00D128AD">
            <w:pPr>
              <w:spacing w:after="0" w:line="360" w:lineRule="auto"/>
              <w:ind w:left="720"/>
              <w:rPr>
                <w:rFonts w:ascii="Times New Roman" w:hAnsi="Times New Roman" w:cs="Times New Roman"/>
                <w:sz w:val="26"/>
                <w:szCs w:val="26"/>
              </w:rPr>
            </w:pPr>
            <w:r w:rsidRPr="00351151">
              <w:rPr>
                <w:rFonts w:ascii="Times New Roman" w:hAnsi="Times New Roman" w:cs="Times New Roman"/>
                <w:sz w:val="26"/>
                <w:szCs w:val="26"/>
              </w:rPr>
              <w:t>Xa thị trấn</w:t>
            </w:r>
          </w:p>
        </w:tc>
        <w:tc>
          <w:tcPr>
            <w:tcW w:w="1350" w:type="dxa"/>
            <w:vAlign w:val="center"/>
          </w:tcPr>
          <w:p w14:paraId="164954A7" w14:textId="77777777" w:rsidR="002D3764" w:rsidRPr="00351151" w:rsidRDefault="002D3764" w:rsidP="00D128AD">
            <w:pPr>
              <w:spacing w:after="0" w:line="360" w:lineRule="auto"/>
              <w:jc w:val="center"/>
              <w:rPr>
                <w:rFonts w:ascii="Times New Roman" w:hAnsi="Times New Roman" w:cs="Times New Roman"/>
                <w:sz w:val="26"/>
                <w:szCs w:val="26"/>
              </w:rPr>
            </w:pPr>
          </w:p>
          <w:p w14:paraId="16414291" w14:textId="056120B3" w:rsidR="002D3764" w:rsidRPr="00351151" w:rsidRDefault="00EE54F9"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358 (90,6</w:t>
            </w:r>
            <w:r w:rsidR="002D3764" w:rsidRPr="00351151">
              <w:rPr>
                <w:rFonts w:ascii="Times New Roman" w:hAnsi="Times New Roman" w:cs="Times New Roman"/>
                <w:sz w:val="26"/>
                <w:szCs w:val="26"/>
              </w:rPr>
              <w:t>)</w:t>
            </w:r>
          </w:p>
          <w:p w14:paraId="60A37B7B" w14:textId="0C5EFAAF" w:rsidR="002D3764" w:rsidRPr="00351151" w:rsidRDefault="00EE54F9"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409 (76,7</w:t>
            </w:r>
            <w:r w:rsidR="002D3764" w:rsidRPr="00351151">
              <w:rPr>
                <w:rFonts w:ascii="Times New Roman" w:hAnsi="Times New Roman" w:cs="Times New Roman"/>
                <w:sz w:val="26"/>
                <w:szCs w:val="26"/>
              </w:rPr>
              <w:t>)</w:t>
            </w:r>
          </w:p>
        </w:tc>
        <w:tc>
          <w:tcPr>
            <w:tcW w:w="988" w:type="dxa"/>
            <w:vAlign w:val="center"/>
          </w:tcPr>
          <w:p w14:paraId="7AC51078" w14:textId="77777777" w:rsidR="002D3764" w:rsidRPr="00351151" w:rsidRDefault="002D3764" w:rsidP="00D128AD">
            <w:pPr>
              <w:spacing w:after="0" w:line="360" w:lineRule="auto"/>
              <w:jc w:val="center"/>
              <w:rPr>
                <w:rFonts w:ascii="Times New Roman" w:hAnsi="Times New Roman" w:cs="Times New Roman"/>
                <w:b/>
                <w:sz w:val="26"/>
                <w:szCs w:val="26"/>
              </w:rPr>
            </w:pPr>
          </w:p>
          <w:p w14:paraId="7515D648" w14:textId="1D5F468C" w:rsidR="002D3764" w:rsidRPr="00351151" w:rsidRDefault="00EE54F9" w:rsidP="00D128AD">
            <w:pPr>
              <w:spacing w:after="0" w:line="360" w:lineRule="auto"/>
              <w:jc w:val="center"/>
              <w:rPr>
                <w:rFonts w:ascii="Times New Roman" w:hAnsi="Times New Roman" w:cs="Times New Roman"/>
                <w:b/>
                <w:sz w:val="26"/>
                <w:szCs w:val="26"/>
              </w:rPr>
            </w:pPr>
            <w:r w:rsidRPr="00351151">
              <w:rPr>
                <w:rFonts w:ascii="Times New Roman" w:hAnsi="Times New Roman" w:cs="Times New Roman"/>
                <w:b/>
                <w:sz w:val="26"/>
                <w:szCs w:val="26"/>
              </w:rPr>
              <w:t>2,9</w:t>
            </w:r>
          </w:p>
        </w:tc>
        <w:tc>
          <w:tcPr>
            <w:tcW w:w="1329" w:type="dxa"/>
            <w:vAlign w:val="center"/>
          </w:tcPr>
          <w:p w14:paraId="61CA90C0" w14:textId="77777777" w:rsidR="002D3764" w:rsidRPr="00351151" w:rsidRDefault="002D3764" w:rsidP="00D128AD">
            <w:pPr>
              <w:spacing w:after="0" w:line="360" w:lineRule="auto"/>
              <w:jc w:val="center"/>
              <w:rPr>
                <w:rFonts w:ascii="Times New Roman" w:hAnsi="Times New Roman" w:cs="Times New Roman"/>
                <w:b/>
                <w:sz w:val="26"/>
                <w:szCs w:val="26"/>
              </w:rPr>
            </w:pPr>
          </w:p>
          <w:p w14:paraId="331FF4AF" w14:textId="1AB0B25C" w:rsidR="002D3764" w:rsidRPr="00351151" w:rsidRDefault="00EE54F9" w:rsidP="00D128AD">
            <w:pPr>
              <w:spacing w:after="0" w:line="360" w:lineRule="auto"/>
              <w:jc w:val="center"/>
              <w:rPr>
                <w:rFonts w:ascii="Times New Roman" w:hAnsi="Times New Roman" w:cs="Times New Roman"/>
                <w:b/>
                <w:sz w:val="26"/>
                <w:szCs w:val="26"/>
              </w:rPr>
            </w:pPr>
            <w:r w:rsidRPr="00351151">
              <w:rPr>
                <w:rFonts w:ascii="Times New Roman" w:hAnsi="Times New Roman" w:cs="Times New Roman"/>
                <w:b/>
                <w:sz w:val="26"/>
                <w:szCs w:val="26"/>
              </w:rPr>
              <w:t>1,98-4,35</w:t>
            </w:r>
          </w:p>
        </w:tc>
        <w:tc>
          <w:tcPr>
            <w:tcW w:w="709" w:type="dxa"/>
            <w:vAlign w:val="center"/>
          </w:tcPr>
          <w:p w14:paraId="6BFABCBB" w14:textId="77777777" w:rsidR="002D3764" w:rsidRPr="00351151" w:rsidRDefault="002D3764" w:rsidP="00D128AD">
            <w:pPr>
              <w:spacing w:after="0" w:line="360" w:lineRule="auto"/>
              <w:jc w:val="center"/>
              <w:rPr>
                <w:rFonts w:ascii="Times New Roman" w:hAnsi="Times New Roman" w:cs="Times New Roman"/>
                <w:b/>
                <w:sz w:val="26"/>
                <w:szCs w:val="26"/>
              </w:rPr>
            </w:pPr>
          </w:p>
          <w:p w14:paraId="0D274600" w14:textId="3C5262EF" w:rsidR="002D3764" w:rsidRPr="00351151" w:rsidRDefault="00D13DFF"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b/>
                <w:sz w:val="26"/>
                <w:szCs w:val="26"/>
              </w:rPr>
              <w:t>1,8</w:t>
            </w:r>
          </w:p>
        </w:tc>
        <w:tc>
          <w:tcPr>
            <w:tcW w:w="1450" w:type="dxa"/>
            <w:vAlign w:val="center"/>
          </w:tcPr>
          <w:p w14:paraId="36B52F6A" w14:textId="77777777" w:rsidR="002D3764" w:rsidRPr="00351151" w:rsidRDefault="002D3764" w:rsidP="00D128AD">
            <w:pPr>
              <w:spacing w:after="0" w:line="360" w:lineRule="auto"/>
              <w:jc w:val="center"/>
              <w:rPr>
                <w:rFonts w:ascii="Times New Roman" w:hAnsi="Times New Roman" w:cs="Times New Roman"/>
                <w:b/>
                <w:sz w:val="26"/>
                <w:szCs w:val="26"/>
              </w:rPr>
            </w:pPr>
          </w:p>
          <w:p w14:paraId="5FE8BEF0" w14:textId="00FF4C1C" w:rsidR="002D3764" w:rsidRPr="00351151" w:rsidRDefault="00D13DFF"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b/>
                <w:sz w:val="26"/>
                <w:szCs w:val="26"/>
              </w:rPr>
              <w:t>1,08-2,86</w:t>
            </w:r>
          </w:p>
        </w:tc>
      </w:tr>
      <w:tr w:rsidR="002D3764" w:rsidRPr="00351151" w14:paraId="1DD5A9EA" w14:textId="77777777" w:rsidTr="00B7585B">
        <w:trPr>
          <w:jc w:val="center"/>
        </w:trPr>
        <w:tc>
          <w:tcPr>
            <w:tcW w:w="3020" w:type="dxa"/>
            <w:vAlign w:val="center"/>
          </w:tcPr>
          <w:p w14:paraId="1EDE78B3" w14:textId="77777777" w:rsidR="002D3764" w:rsidRPr="00351151" w:rsidRDefault="002D3764" w:rsidP="00D128AD">
            <w:pPr>
              <w:spacing w:after="0" w:line="360" w:lineRule="auto"/>
              <w:rPr>
                <w:rFonts w:ascii="Times New Roman" w:hAnsi="Times New Roman" w:cs="Times New Roman"/>
                <w:sz w:val="26"/>
                <w:szCs w:val="26"/>
              </w:rPr>
            </w:pPr>
            <w:r w:rsidRPr="00351151">
              <w:rPr>
                <w:rFonts w:ascii="Times New Roman" w:hAnsi="Times New Roman" w:cs="Times New Roman"/>
                <w:sz w:val="26"/>
                <w:szCs w:val="26"/>
              </w:rPr>
              <w:t>Tình trạng kinh tế</w:t>
            </w:r>
          </w:p>
          <w:p w14:paraId="57C93415" w14:textId="77777777" w:rsidR="002D3764" w:rsidRPr="00351151" w:rsidRDefault="002D3764" w:rsidP="00D128AD">
            <w:pPr>
              <w:spacing w:after="0" w:line="360" w:lineRule="auto"/>
              <w:ind w:left="720"/>
              <w:rPr>
                <w:rFonts w:ascii="Times New Roman" w:hAnsi="Times New Roman" w:cs="Times New Roman"/>
                <w:sz w:val="26"/>
                <w:szCs w:val="26"/>
              </w:rPr>
            </w:pPr>
            <w:r w:rsidRPr="00351151">
              <w:rPr>
                <w:rFonts w:ascii="Times New Roman" w:hAnsi="Times New Roman" w:cs="Times New Roman"/>
                <w:sz w:val="26"/>
                <w:szCs w:val="26"/>
              </w:rPr>
              <w:t xml:space="preserve">Nghèo </w:t>
            </w:r>
          </w:p>
          <w:p w14:paraId="5CDFE74A" w14:textId="77777777" w:rsidR="002D3764" w:rsidRPr="00351151" w:rsidRDefault="002D3764" w:rsidP="00D128AD">
            <w:pPr>
              <w:spacing w:after="0" w:line="360" w:lineRule="auto"/>
              <w:ind w:left="720"/>
              <w:rPr>
                <w:rFonts w:ascii="Times New Roman" w:hAnsi="Times New Roman" w:cs="Times New Roman"/>
                <w:sz w:val="26"/>
                <w:szCs w:val="26"/>
              </w:rPr>
            </w:pPr>
            <w:r w:rsidRPr="00351151">
              <w:rPr>
                <w:rFonts w:ascii="Times New Roman" w:hAnsi="Times New Roman" w:cs="Times New Roman"/>
                <w:sz w:val="26"/>
                <w:szCs w:val="26"/>
              </w:rPr>
              <w:t>Không nghèo</w:t>
            </w:r>
          </w:p>
        </w:tc>
        <w:tc>
          <w:tcPr>
            <w:tcW w:w="1350" w:type="dxa"/>
            <w:vAlign w:val="center"/>
          </w:tcPr>
          <w:p w14:paraId="14B8DDAC" w14:textId="77777777" w:rsidR="002D3764" w:rsidRPr="00351151" w:rsidRDefault="002D3764" w:rsidP="00D128AD">
            <w:pPr>
              <w:spacing w:after="0" w:line="360" w:lineRule="auto"/>
              <w:jc w:val="center"/>
              <w:rPr>
                <w:rFonts w:ascii="Times New Roman" w:hAnsi="Times New Roman" w:cs="Times New Roman"/>
                <w:sz w:val="26"/>
                <w:szCs w:val="26"/>
              </w:rPr>
            </w:pPr>
          </w:p>
          <w:p w14:paraId="131CD685" w14:textId="60021FA9" w:rsidR="002D3764" w:rsidRPr="00351151" w:rsidRDefault="00EE54F9"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763 (83,2</w:t>
            </w:r>
            <w:r w:rsidR="002D3764" w:rsidRPr="00351151">
              <w:rPr>
                <w:rFonts w:ascii="Times New Roman" w:hAnsi="Times New Roman" w:cs="Times New Roman"/>
                <w:sz w:val="26"/>
                <w:szCs w:val="26"/>
              </w:rPr>
              <w:t>)</w:t>
            </w:r>
          </w:p>
          <w:p w14:paraId="545E6749" w14:textId="079A0F5A" w:rsidR="002D3764" w:rsidRPr="00351151" w:rsidRDefault="00EE54F9"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4</w:t>
            </w:r>
            <w:r w:rsidR="002D3764" w:rsidRPr="00351151">
              <w:rPr>
                <w:rFonts w:ascii="Times New Roman" w:hAnsi="Times New Roman" w:cs="Times New Roman"/>
                <w:sz w:val="26"/>
                <w:szCs w:val="26"/>
              </w:rPr>
              <w:t xml:space="preserve"> (</w:t>
            </w:r>
            <w:r w:rsidRPr="00351151">
              <w:rPr>
                <w:rFonts w:ascii="Times New Roman" w:hAnsi="Times New Roman" w:cs="Times New Roman"/>
                <w:sz w:val="26"/>
                <w:szCs w:val="26"/>
              </w:rPr>
              <w:t>36,4</w:t>
            </w:r>
            <w:r w:rsidR="002D3764" w:rsidRPr="00351151">
              <w:rPr>
                <w:rFonts w:ascii="Times New Roman" w:hAnsi="Times New Roman" w:cs="Times New Roman"/>
                <w:sz w:val="26"/>
                <w:szCs w:val="26"/>
              </w:rPr>
              <w:t>)</w:t>
            </w:r>
          </w:p>
        </w:tc>
        <w:tc>
          <w:tcPr>
            <w:tcW w:w="988" w:type="dxa"/>
            <w:vAlign w:val="center"/>
          </w:tcPr>
          <w:p w14:paraId="44AD337C" w14:textId="77777777" w:rsidR="002D3764" w:rsidRPr="00351151" w:rsidRDefault="002D3764" w:rsidP="00D128AD">
            <w:pPr>
              <w:spacing w:after="0" w:line="360" w:lineRule="auto"/>
              <w:jc w:val="center"/>
              <w:rPr>
                <w:rFonts w:ascii="Times New Roman" w:hAnsi="Times New Roman" w:cs="Times New Roman"/>
                <w:b/>
                <w:sz w:val="26"/>
                <w:szCs w:val="26"/>
              </w:rPr>
            </w:pPr>
          </w:p>
          <w:p w14:paraId="439CFF54" w14:textId="38D5E0F3" w:rsidR="002D3764" w:rsidRPr="00351151" w:rsidRDefault="00EE54F9" w:rsidP="00D128AD">
            <w:pPr>
              <w:spacing w:after="0" w:line="360" w:lineRule="auto"/>
              <w:jc w:val="center"/>
              <w:rPr>
                <w:rFonts w:ascii="Times New Roman" w:hAnsi="Times New Roman" w:cs="Times New Roman"/>
                <w:b/>
                <w:sz w:val="26"/>
                <w:szCs w:val="26"/>
              </w:rPr>
            </w:pPr>
            <w:r w:rsidRPr="00351151">
              <w:rPr>
                <w:rFonts w:ascii="Times New Roman" w:hAnsi="Times New Roman" w:cs="Times New Roman"/>
                <w:b/>
                <w:sz w:val="26"/>
                <w:szCs w:val="26"/>
              </w:rPr>
              <w:t>0,1</w:t>
            </w:r>
          </w:p>
        </w:tc>
        <w:tc>
          <w:tcPr>
            <w:tcW w:w="1329" w:type="dxa"/>
            <w:vAlign w:val="center"/>
          </w:tcPr>
          <w:p w14:paraId="78FC06D7" w14:textId="77777777" w:rsidR="002D3764" w:rsidRPr="00351151" w:rsidRDefault="002D3764" w:rsidP="00D128AD">
            <w:pPr>
              <w:spacing w:after="0" w:line="360" w:lineRule="auto"/>
              <w:jc w:val="center"/>
              <w:rPr>
                <w:rFonts w:ascii="Times New Roman" w:hAnsi="Times New Roman" w:cs="Times New Roman"/>
                <w:b/>
                <w:sz w:val="26"/>
                <w:szCs w:val="26"/>
              </w:rPr>
            </w:pPr>
          </w:p>
          <w:p w14:paraId="779F5153" w14:textId="70453C9F" w:rsidR="002D3764" w:rsidRPr="00351151" w:rsidRDefault="00EE54F9" w:rsidP="00D128AD">
            <w:pPr>
              <w:spacing w:after="0" w:line="360" w:lineRule="auto"/>
              <w:jc w:val="center"/>
              <w:rPr>
                <w:rFonts w:ascii="Times New Roman" w:hAnsi="Times New Roman" w:cs="Times New Roman"/>
                <w:b/>
                <w:sz w:val="26"/>
                <w:szCs w:val="26"/>
              </w:rPr>
            </w:pPr>
            <w:r w:rsidRPr="00351151">
              <w:rPr>
                <w:rFonts w:ascii="Times New Roman" w:hAnsi="Times New Roman" w:cs="Times New Roman"/>
                <w:b/>
                <w:sz w:val="26"/>
                <w:szCs w:val="26"/>
              </w:rPr>
              <w:t>0,03-0,40</w:t>
            </w:r>
          </w:p>
        </w:tc>
        <w:tc>
          <w:tcPr>
            <w:tcW w:w="709" w:type="dxa"/>
            <w:vAlign w:val="center"/>
          </w:tcPr>
          <w:p w14:paraId="35FFDAA8" w14:textId="77777777" w:rsidR="002D3764" w:rsidRPr="00351151" w:rsidRDefault="002D3764" w:rsidP="00D128AD">
            <w:pPr>
              <w:spacing w:after="0" w:line="360" w:lineRule="auto"/>
              <w:jc w:val="center"/>
              <w:rPr>
                <w:rFonts w:ascii="Times New Roman" w:hAnsi="Times New Roman" w:cs="Times New Roman"/>
                <w:b/>
                <w:sz w:val="26"/>
                <w:szCs w:val="26"/>
              </w:rPr>
            </w:pPr>
          </w:p>
          <w:p w14:paraId="33744276" w14:textId="670CAF0C" w:rsidR="002D3764" w:rsidRPr="00351151" w:rsidRDefault="00D13DFF" w:rsidP="00D128AD">
            <w:pPr>
              <w:spacing w:after="0" w:line="360" w:lineRule="auto"/>
              <w:jc w:val="center"/>
              <w:rPr>
                <w:rFonts w:ascii="Times New Roman" w:hAnsi="Times New Roman" w:cs="Times New Roman"/>
                <w:b/>
                <w:sz w:val="26"/>
                <w:szCs w:val="26"/>
              </w:rPr>
            </w:pPr>
            <w:r w:rsidRPr="00351151">
              <w:rPr>
                <w:rFonts w:ascii="Times New Roman" w:hAnsi="Times New Roman" w:cs="Times New Roman"/>
                <w:b/>
                <w:sz w:val="26"/>
                <w:szCs w:val="26"/>
              </w:rPr>
              <w:t>0,2</w:t>
            </w:r>
          </w:p>
        </w:tc>
        <w:tc>
          <w:tcPr>
            <w:tcW w:w="1450" w:type="dxa"/>
            <w:vAlign w:val="center"/>
          </w:tcPr>
          <w:p w14:paraId="0E268422" w14:textId="77777777" w:rsidR="002D3764" w:rsidRPr="00351151" w:rsidRDefault="002D3764" w:rsidP="00D128AD">
            <w:pPr>
              <w:spacing w:after="0" w:line="360" w:lineRule="auto"/>
              <w:jc w:val="center"/>
              <w:rPr>
                <w:rFonts w:ascii="Times New Roman" w:hAnsi="Times New Roman" w:cs="Times New Roman"/>
                <w:b/>
                <w:sz w:val="26"/>
                <w:szCs w:val="26"/>
              </w:rPr>
            </w:pPr>
          </w:p>
          <w:p w14:paraId="76A7C8F7" w14:textId="78888DC4" w:rsidR="002D3764" w:rsidRPr="00351151" w:rsidRDefault="00D13DFF" w:rsidP="00D128AD">
            <w:pPr>
              <w:spacing w:after="0" w:line="360" w:lineRule="auto"/>
              <w:jc w:val="center"/>
              <w:rPr>
                <w:rFonts w:ascii="Times New Roman" w:hAnsi="Times New Roman" w:cs="Times New Roman"/>
                <w:b/>
                <w:sz w:val="26"/>
                <w:szCs w:val="26"/>
              </w:rPr>
            </w:pPr>
            <w:r w:rsidRPr="00351151">
              <w:rPr>
                <w:rFonts w:ascii="Times New Roman" w:hAnsi="Times New Roman" w:cs="Times New Roman"/>
                <w:b/>
                <w:sz w:val="26"/>
                <w:szCs w:val="26"/>
              </w:rPr>
              <w:t>0,37-0,78</w:t>
            </w:r>
          </w:p>
        </w:tc>
      </w:tr>
      <w:tr w:rsidR="002D3764" w:rsidRPr="00351151" w14:paraId="2FCB751D" w14:textId="77777777" w:rsidTr="00B7585B">
        <w:trPr>
          <w:trHeight w:val="936"/>
          <w:jc w:val="center"/>
        </w:trPr>
        <w:tc>
          <w:tcPr>
            <w:tcW w:w="3020" w:type="dxa"/>
            <w:vAlign w:val="center"/>
          </w:tcPr>
          <w:p w14:paraId="28E424FD" w14:textId="77777777" w:rsidR="002D3764" w:rsidRPr="00351151" w:rsidRDefault="002D3764" w:rsidP="00D128AD">
            <w:pPr>
              <w:spacing w:after="0" w:line="360" w:lineRule="auto"/>
              <w:rPr>
                <w:rFonts w:ascii="Times New Roman" w:hAnsi="Times New Roman" w:cs="Times New Roman"/>
                <w:sz w:val="26"/>
                <w:szCs w:val="26"/>
              </w:rPr>
            </w:pPr>
            <w:r w:rsidRPr="00351151">
              <w:rPr>
                <w:rFonts w:ascii="Times New Roman" w:hAnsi="Times New Roman" w:cs="Times New Roman"/>
                <w:sz w:val="26"/>
                <w:szCs w:val="26"/>
              </w:rPr>
              <w:t>Thời gian tham gia BHYT</w:t>
            </w:r>
          </w:p>
          <w:p w14:paraId="536BD37A" w14:textId="77777777" w:rsidR="002D3764" w:rsidRPr="00351151" w:rsidRDefault="002D3764" w:rsidP="00D128AD">
            <w:pPr>
              <w:spacing w:after="0" w:line="360" w:lineRule="auto"/>
              <w:ind w:left="720"/>
              <w:rPr>
                <w:rFonts w:ascii="Times New Roman" w:hAnsi="Times New Roman" w:cs="Times New Roman"/>
                <w:sz w:val="26"/>
                <w:szCs w:val="26"/>
              </w:rPr>
            </w:pPr>
            <w:r w:rsidRPr="00351151">
              <w:rPr>
                <w:rFonts w:ascii="Times New Roman" w:hAnsi="Times New Roman" w:cs="Times New Roman"/>
                <w:sz w:val="26"/>
                <w:szCs w:val="26"/>
              </w:rPr>
              <w:t xml:space="preserve">Ngắt quãng </w:t>
            </w:r>
          </w:p>
          <w:p w14:paraId="6A9CD9CB" w14:textId="77777777" w:rsidR="002D3764" w:rsidRPr="00351151" w:rsidRDefault="002D3764" w:rsidP="00D128AD">
            <w:pPr>
              <w:spacing w:after="0" w:line="360" w:lineRule="auto"/>
              <w:ind w:left="720"/>
              <w:rPr>
                <w:rFonts w:ascii="Times New Roman" w:hAnsi="Times New Roman" w:cs="Times New Roman"/>
                <w:sz w:val="26"/>
                <w:szCs w:val="26"/>
              </w:rPr>
            </w:pPr>
            <w:r w:rsidRPr="00351151">
              <w:rPr>
                <w:rFonts w:ascii="Times New Roman" w:hAnsi="Times New Roman" w:cs="Times New Roman"/>
                <w:sz w:val="26"/>
                <w:szCs w:val="26"/>
              </w:rPr>
              <w:t>Liên tục</w:t>
            </w:r>
          </w:p>
        </w:tc>
        <w:tc>
          <w:tcPr>
            <w:tcW w:w="1350" w:type="dxa"/>
            <w:vAlign w:val="center"/>
          </w:tcPr>
          <w:p w14:paraId="1E5C1EDC" w14:textId="77777777" w:rsidR="002D3764" w:rsidRPr="00351151" w:rsidRDefault="002D3764" w:rsidP="00D128AD">
            <w:pPr>
              <w:spacing w:after="0" w:line="360" w:lineRule="auto"/>
              <w:jc w:val="center"/>
              <w:rPr>
                <w:rFonts w:ascii="Times New Roman" w:hAnsi="Times New Roman" w:cs="Times New Roman"/>
                <w:sz w:val="26"/>
                <w:szCs w:val="26"/>
              </w:rPr>
            </w:pPr>
          </w:p>
          <w:p w14:paraId="4F1896CB" w14:textId="04F54373" w:rsidR="002D3764" w:rsidRPr="00351151" w:rsidRDefault="00EE54F9"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52 (38,2</w:t>
            </w:r>
            <w:r w:rsidR="002D3764" w:rsidRPr="00351151">
              <w:rPr>
                <w:rFonts w:ascii="Times New Roman" w:hAnsi="Times New Roman" w:cs="Times New Roman"/>
                <w:sz w:val="26"/>
                <w:szCs w:val="26"/>
              </w:rPr>
              <w:t>)</w:t>
            </w:r>
          </w:p>
          <w:p w14:paraId="7D5DBE69" w14:textId="5E0E253A" w:rsidR="002D3764" w:rsidRPr="00351151" w:rsidRDefault="00EE54F9"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715 (90,3</w:t>
            </w:r>
            <w:r w:rsidR="002D3764" w:rsidRPr="00351151">
              <w:rPr>
                <w:rFonts w:ascii="Times New Roman" w:hAnsi="Times New Roman" w:cs="Times New Roman"/>
                <w:sz w:val="26"/>
                <w:szCs w:val="26"/>
              </w:rPr>
              <w:t>)</w:t>
            </w:r>
          </w:p>
        </w:tc>
        <w:tc>
          <w:tcPr>
            <w:tcW w:w="988" w:type="dxa"/>
            <w:vAlign w:val="center"/>
          </w:tcPr>
          <w:p w14:paraId="105ECC17" w14:textId="77777777" w:rsidR="002D3764" w:rsidRPr="00351151" w:rsidRDefault="002D3764" w:rsidP="00D128AD">
            <w:pPr>
              <w:spacing w:after="0" w:line="360" w:lineRule="auto"/>
              <w:jc w:val="center"/>
              <w:rPr>
                <w:rFonts w:ascii="Times New Roman" w:hAnsi="Times New Roman" w:cs="Times New Roman"/>
                <w:sz w:val="26"/>
                <w:szCs w:val="26"/>
              </w:rPr>
            </w:pPr>
          </w:p>
          <w:p w14:paraId="1FC85145" w14:textId="5BA10FF7" w:rsidR="002D3764" w:rsidRPr="00351151" w:rsidRDefault="00EE54F9" w:rsidP="00D128AD">
            <w:pPr>
              <w:spacing w:after="0" w:line="360" w:lineRule="auto"/>
              <w:jc w:val="center"/>
              <w:rPr>
                <w:rFonts w:ascii="Times New Roman" w:hAnsi="Times New Roman" w:cs="Times New Roman"/>
                <w:b/>
                <w:sz w:val="26"/>
                <w:szCs w:val="26"/>
              </w:rPr>
            </w:pPr>
            <w:r w:rsidRPr="00351151">
              <w:rPr>
                <w:rFonts w:ascii="Times New Roman" w:hAnsi="Times New Roman" w:cs="Times New Roman"/>
                <w:b/>
                <w:sz w:val="26"/>
                <w:szCs w:val="26"/>
              </w:rPr>
              <w:t>15,0</w:t>
            </w:r>
          </w:p>
        </w:tc>
        <w:tc>
          <w:tcPr>
            <w:tcW w:w="1329" w:type="dxa"/>
            <w:vAlign w:val="center"/>
          </w:tcPr>
          <w:p w14:paraId="62E27F68" w14:textId="77777777" w:rsidR="002D3764" w:rsidRPr="00351151" w:rsidRDefault="002D3764" w:rsidP="00D128AD">
            <w:pPr>
              <w:spacing w:after="0" w:line="360" w:lineRule="auto"/>
              <w:jc w:val="center"/>
              <w:rPr>
                <w:rFonts w:ascii="Times New Roman" w:hAnsi="Times New Roman" w:cs="Times New Roman"/>
                <w:sz w:val="26"/>
                <w:szCs w:val="26"/>
              </w:rPr>
            </w:pPr>
          </w:p>
          <w:p w14:paraId="263EB397" w14:textId="6D25A7C1" w:rsidR="002D3764" w:rsidRPr="00351151" w:rsidRDefault="00EE54F9" w:rsidP="00D128AD">
            <w:pPr>
              <w:spacing w:after="0" w:line="360" w:lineRule="auto"/>
              <w:jc w:val="center"/>
              <w:rPr>
                <w:rFonts w:ascii="Times New Roman" w:hAnsi="Times New Roman" w:cs="Times New Roman"/>
                <w:b/>
                <w:sz w:val="26"/>
                <w:szCs w:val="26"/>
              </w:rPr>
            </w:pPr>
            <w:r w:rsidRPr="00351151">
              <w:rPr>
                <w:rFonts w:ascii="Times New Roman" w:hAnsi="Times New Roman" w:cs="Times New Roman"/>
                <w:b/>
                <w:sz w:val="26"/>
                <w:szCs w:val="26"/>
              </w:rPr>
              <w:t>9,87-22,79</w:t>
            </w:r>
          </w:p>
        </w:tc>
        <w:tc>
          <w:tcPr>
            <w:tcW w:w="709" w:type="dxa"/>
            <w:vAlign w:val="center"/>
          </w:tcPr>
          <w:p w14:paraId="4E7C7688" w14:textId="77777777" w:rsidR="002D3764" w:rsidRPr="00351151" w:rsidRDefault="002D3764" w:rsidP="00D128AD">
            <w:pPr>
              <w:spacing w:after="0" w:line="360" w:lineRule="auto"/>
              <w:jc w:val="center"/>
              <w:rPr>
                <w:rFonts w:ascii="Times New Roman" w:hAnsi="Times New Roman" w:cs="Times New Roman"/>
                <w:b/>
                <w:sz w:val="26"/>
                <w:szCs w:val="26"/>
              </w:rPr>
            </w:pPr>
          </w:p>
          <w:p w14:paraId="17DC0E9C" w14:textId="28036C5F" w:rsidR="002D3764" w:rsidRPr="00351151" w:rsidRDefault="00D13DFF" w:rsidP="00D128AD">
            <w:pPr>
              <w:spacing w:after="0" w:line="360" w:lineRule="auto"/>
              <w:jc w:val="center"/>
              <w:rPr>
                <w:rFonts w:ascii="Times New Roman" w:hAnsi="Times New Roman" w:cs="Times New Roman"/>
                <w:b/>
                <w:sz w:val="26"/>
                <w:szCs w:val="26"/>
              </w:rPr>
            </w:pPr>
            <w:r w:rsidRPr="00351151">
              <w:rPr>
                <w:rFonts w:ascii="Times New Roman" w:hAnsi="Times New Roman" w:cs="Times New Roman"/>
                <w:b/>
                <w:sz w:val="26"/>
                <w:szCs w:val="26"/>
              </w:rPr>
              <w:t>12,4</w:t>
            </w:r>
          </w:p>
        </w:tc>
        <w:tc>
          <w:tcPr>
            <w:tcW w:w="1450" w:type="dxa"/>
            <w:vAlign w:val="center"/>
          </w:tcPr>
          <w:p w14:paraId="702929EC" w14:textId="77777777" w:rsidR="002D3764" w:rsidRPr="00351151" w:rsidRDefault="002D3764" w:rsidP="00D128AD">
            <w:pPr>
              <w:spacing w:after="0" w:line="360" w:lineRule="auto"/>
              <w:jc w:val="center"/>
              <w:rPr>
                <w:rFonts w:ascii="Times New Roman" w:hAnsi="Times New Roman" w:cs="Times New Roman"/>
                <w:b/>
                <w:sz w:val="26"/>
                <w:szCs w:val="26"/>
              </w:rPr>
            </w:pPr>
          </w:p>
          <w:p w14:paraId="763A25DD" w14:textId="7B42BF29" w:rsidR="002D3764" w:rsidRPr="00351151" w:rsidRDefault="00D13DFF" w:rsidP="00D128AD">
            <w:pPr>
              <w:spacing w:after="0" w:line="360" w:lineRule="auto"/>
              <w:jc w:val="center"/>
              <w:rPr>
                <w:rFonts w:ascii="Times New Roman" w:hAnsi="Times New Roman" w:cs="Times New Roman"/>
                <w:b/>
                <w:sz w:val="26"/>
                <w:szCs w:val="26"/>
              </w:rPr>
            </w:pPr>
            <w:r w:rsidRPr="00351151">
              <w:rPr>
                <w:rFonts w:ascii="Times New Roman" w:hAnsi="Times New Roman" w:cs="Times New Roman"/>
                <w:b/>
                <w:sz w:val="26"/>
                <w:szCs w:val="26"/>
              </w:rPr>
              <w:t>7,69-12,14</w:t>
            </w:r>
          </w:p>
        </w:tc>
      </w:tr>
      <w:tr w:rsidR="009E7FB1" w:rsidRPr="00351151" w14:paraId="4DF4532C" w14:textId="77777777" w:rsidTr="00B7585B">
        <w:trPr>
          <w:trHeight w:val="936"/>
          <w:jc w:val="center"/>
        </w:trPr>
        <w:tc>
          <w:tcPr>
            <w:tcW w:w="3020" w:type="dxa"/>
            <w:vAlign w:val="center"/>
          </w:tcPr>
          <w:p w14:paraId="1747F3FF" w14:textId="3A05DA5B" w:rsidR="009E7FB1" w:rsidRPr="00351151" w:rsidRDefault="009E7FB1" w:rsidP="00D128AD">
            <w:pPr>
              <w:spacing w:after="0" w:line="360" w:lineRule="auto"/>
              <w:rPr>
                <w:rFonts w:ascii="Times New Roman" w:hAnsi="Times New Roman" w:cs="Times New Roman"/>
                <w:sz w:val="26"/>
                <w:szCs w:val="26"/>
              </w:rPr>
            </w:pPr>
            <w:r w:rsidRPr="00351151">
              <w:rPr>
                <w:rFonts w:ascii="Times New Roman" w:hAnsi="Times New Roman" w:cs="Times New Roman"/>
                <w:sz w:val="26"/>
                <w:szCs w:val="26"/>
              </w:rPr>
              <w:lastRenderedPageBreak/>
              <w:t>Khoảng cách đến CSYT</w:t>
            </w:r>
          </w:p>
          <w:p w14:paraId="3E682952" w14:textId="77777777" w:rsidR="009E7FB1" w:rsidRPr="00351151" w:rsidRDefault="009E7FB1" w:rsidP="00D128AD">
            <w:pPr>
              <w:spacing w:after="0" w:line="360" w:lineRule="auto"/>
              <w:ind w:left="720"/>
              <w:rPr>
                <w:rFonts w:ascii="Times New Roman" w:hAnsi="Times New Roman" w:cs="Times New Roman"/>
                <w:sz w:val="26"/>
                <w:szCs w:val="26"/>
              </w:rPr>
            </w:pPr>
            <w:r w:rsidRPr="00351151">
              <w:rPr>
                <w:rFonts w:ascii="Times New Roman" w:hAnsi="Times New Roman" w:cs="Times New Roman"/>
                <w:sz w:val="26"/>
                <w:szCs w:val="26"/>
              </w:rPr>
              <w:t>Xa (&gt;=10 km)</w:t>
            </w:r>
          </w:p>
          <w:p w14:paraId="529FD38F" w14:textId="3D0604A8" w:rsidR="009E7FB1" w:rsidRPr="00351151" w:rsidRDefault="009E7FB1" w:rsidP="00D128AD">
            <w:pPr>
              <w:spacing w:after="0" w:line="360" w:lineRule="auto"/>
              <w:ind w:left="720"/>
              <w:rPr>
                <w:rFonts w:ascii="Times New Roman" w:hAnsi="Times New Roman" w:cs="Times New Roman"/>
                <w:sz w:val="26"/>
                <w:szCs w:val="26"/>
              </w:rPr>
            </w:pPr>
            <w:r w:rsidRPr="00351151">
              <w:rPr>
                <w:rFonts w:ascii="Times New Roman" w:hAnsi="Times New Roman" w:cs="Times New Roman"/>
                <w:sz w:val="26"/>
                <w:szCs w:val="26"/>
              </w:rPr>
              <w:t>Gần (&lt;10 km)</w:t>
            </w:r>
          </w:p>
        </w:tc>
        <w:tc>
          <w:tcPr>
            <w:tcW w:w="1350" w:type="dxa"/>
            <w:vAlign w:val="center"/>
          </w:tcPr>
          <w:p w14:paraId="028A947A" w14:textId="77777777" w:rsidR="009E7FB1" w:rsidRPr="00351151" w:rsidRDefault="009E7FB1" w:rsidP="00D128AD">
            <w:pPr>
              <w:spacing w:after="0" w:line="360" w:lineRule="auto"/>
              <w:jc w:val="center"/>
              <w:rPr>
                <w:rFonts w:ascii="Times New Roman" w:hAnsi="Times New Roman" w:cs="Times New Roman"/>
                <w:sz w:val="26"/>
                <w:szCs w:val="26"/>
              </w:rPr>
            </w:pPr>
          </w:p>
          <w:p w14:paraId="196EBC80" w14:textId="441B739C" w:rsidR="009E7FB1" w:rsidRPr="00351151" w:rsidRDefault="009E7FB1"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269 (89,7)</w:t>
            </w:r>
          </w:p>
          <w:p w14:paraId="6F18A7FD" w14:textId="4DC13638" w:rsidR="009E7FB1" w:rsidRPr="00351151" w:rsidRDefault="009E7FB1"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498 (79,3)</w:t>
            </w:r>
          </w:p>
        </w:tc>
        <w:tc>
          <w:tcPr>
            <w:tcW w:w="988" w:type="dxa"/>
            <w:vAlign w:val="center"/>
          </w:tcPr>
          <w:p w14:paraId="72A709F5" w14:textId="77777777" w:rsidR="009E7FB1" w:rsidRPr="00351151" w:rsidRDefault="009E7FB1" w:rsidP="00D128AD">
            <w:pPr>
              <w:spacing w:after="0" w:line="360" w:lineRule="auto"/>
              <w:jc w:val="center"/>
              <w:rPr>
                <w:rFonts w:ascii="Times New Roman" w:hAnsi="Times New Roman" w:cs="Times New Roman"/>
                <w:b/>
                <w:sz w:val="26"/>
                <w:szCs w:val="26"/>
              </w:rPr>
            </w:pPr>
          </w:p>
          <w:p w14:paraId="0EEA2E34" w14:textId="146E4A4D" w:rsidR="009E7FB1" w:rsidRPr="00351151" w:rsidRDefault="009E7FB1" w:rsidP="00D128AD">
            <w:pPr>
              <w:spacing w:after="0" w:line="360" w:lineRule="auto"/>
              <w:jc w:val="center"/>
              <w:rPr>
                <w:rFonts w:ascii="Times New Roman" w:hAnsi="Times New Roman" w:cs="Times New Roman"/>
                <w:b/>
                <w:sz w:val="26"/>
                <w:szCs w:val="26"/>
              </w:rPr>
            </w:pPr>
            <w:r w:rsidRPr="00351151">
              <w:rPr>
                <w:rFonts w:ascii="Times New Roman" w:hAnsi="Times New Roman" w:cs="Times New Roman"/>
                <w:b/>
                <w:sz w:val="26"/>
                <w:szCs w:val="26"/>
              </w:rPr>
              <w:t>2,3</w:t>
            </w:r>
          </w:p>
        </w:tc>
        <w:tc>
          <w:tcPr>
            <w:tcW w:w="1329" w:type="dxa"/>
            <w:vAlign w:val="center"/>
          </w:tcPr>
          <w:p w14:paraId="23CC8265" w14:textId="77777777" w:rsidR="009E7FB1" w:rsidRPr="00351151" w:rsidRDefault="009E7FB1" w:rsidP="00D128AD">
            <w:pPr>
              <w:spacing w:after="0" w:line="360" w:lineRule="auto"/>
              <w:jc w:val="center"/>
              <w:rPr>
                <w:rFonts w:ascii="Times New Roman" w:hAnsi="Times New Roman" w:cs="Times New Roman"/>
                <w:b/>
                <w:sz w:val="26"/>
                <w:szCs w:val="26"/>
              </w:rPr>
            </w:pPr>
          </w:p>
          <w:p w14:paraId="6914A04F" w14:textId="3ACC7E16" w:rsidR="009E7FB1" w:rsidRPr="00351151" w:rsidRDefault="009E7FB1" w:rsidP="00D128AD">
            <w:pPr>
              <w:spacing w:after="0" w:line="360" w:lineRule="auto"/>
              <w:jc w:val="center"/>
              <w:rPr>
                <w:rFonts w:ascii="Times New Roman" w:hAnsi="Times New Roman" w:cs="Times New Roman"/>
                <w:b/>
                <w:sz w:val="26"/>
                <w:szCs w:val="26"/>
              </w:rPr>
            </w:pPr>
            <w:r w:rsidRPr="00351151">
              <w:rPr>
                <w:rFonts w:ascii="Times New Roman" w:hAnsi="Times New Roman" w:cs="Times New Roman"/>
                <w:b/>
                <w:sz w:val="26"/>
                <w:szCs w:val="26"/>
              </w:rPr>
              <w:t>1,49-3,44</w:t>
            </w:r>
          </w:p>
        </w:tc>
        <w:tc>
          <w:tcPr>
            <w:tcW w:w="709" w:type="dxa"/>
            <w:vAlign w:val="center"/>
          </w:tcPr>
          <w:p w14:paraId="30F51471" w14:textId="77777777" w:rsidR="009E7FB1" w:rsidRPr="00351151" w:rsidRDefault="009E7FB1" w:rsidP="00D128AD">
            <w:pPr>
              <w:spacing w:after="0" w:line="360" w:lineRule="auto"/>
              <w:jc w:val="center"/>
              <w:rPr>
                <w:rFonts w:ascii="Times New Roman" w:hAnsi="Times New Roman" w:cs="Times New Roman"/>
                <w:sz w:val="26"/>
                <w:szCs w:val="26"/>
              </w:rPr>
            </w:pPr>
          </w:p>
          <w:p w14:paraId="3B00937C" w14:textId="592A2A9A" w:rsidR="009E7FB1" w:rsidRPr="00351151" w:rsidRDefault="009E7FB1"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1,4</w:t>
            </w:r>
          </w:p>
        </w:tc>
        <w:tc>
          <w:tcPr>
            <w:tcW w:w="1450" w:type="dxa"/>
            <w:vAlign w:val="center"/>
          </w:tcPr>
          <w:p w14:paraId="2B9F66FC" w14:textId="77777777" w:rsidR="009E7FB1" w:rsidRPr="00351151" w:rsidRDefault="009E7FB1" w:rsidP="00D128AD">
            <w:pPr>
              <w:spacing w:after="0" w:line="360" w:lineRule="auto"/>
              <w:jc w:val="center"/>
              <w:rPr>
                <w:rFonts w:ascii="Times New Roman" w:hAnsi="Times New Roman" w:cs="Times New Roman"/>
                <w:sz w:val="26"/>
                <w:szCs w:val="26"/>
              </w:rPr>
            </w:pPr>
          </w:p>
          <w:p w14:paraId="09D1BAB4" w14:textId="478B4C49" w:rsidR="009E7FB1" w:rsidRPr="00351151" w:rsidRDefault="009E7FB1"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0,81-2,31</w:t>
            </w:r>
          </w:p>
        </w:tc>
      </w:tr>
      <w:tr w:rsidR="00D8575A" w:rsidRPr="00351151" w14:paraId="0F4E0D18" w14:textId="77777777" w:rsidTr="00B7585B">
        <w:trPr>
          <w:trHeight w:val="936"/>
          <w:jc w:val="center"/>
        </w:trPr>
        <w:tc>
          <w:tcPr>
            <w:tcW w:w="3020" w:type="dxa"/>
            <w:vAlign w:val="center"/>
          </w:tcPr>
          <w:p w14:paraId="31279946" w14:textId="0D96B1AC" w:rsidR="00D8575A" w:rsidRPr="00351151" w:rsidRDefault="00D8575A" w:rsidP="00D128AD">
            <w:pPr>
              <w:spacing w:after="0" w:line="360" w:lineRule="auto"/>
              <w:rPr>
                <w:rFonts w:ascii="Times New Roman" w:hAnsi="Times New Roman" w:cs="Times New Roman"/>
                <w:sz w:val="26"/>
                <w:szCs w:val="26"/>
              </w:rPr>
            </w:pPr>
            <w:r w:rsidRPr="00351151">
              <w:rPr>
                <w:rFonts w:ascii="Times New Roman" w:hAnsi="Times New Roman" w:cs="Times New Roman"/>
                <w:sz w:val="26"/>
                <w:szCs w:val="26"/>
              </w:rPr>
              <w:t>Thời gian đến CSYT</w:t>
            </w:r>
          </w:p>
          <w:p w14:paraId="572FE78C" w14:textId="77777777" w:rsidR="00D8575A" w:rsidRPr="00351151" w:rsidRDefault="00D8575A" w:rsidP="00D128AD">
            <w:pPr>
              <w:spacing w:after="0" w:line="360" w:lineRule="auto"/>
              <w:ind w:left="720"/>
              <w:rPr>
                <w:rFonts w:ascii="Times New Roman" w:hAnsi="Times New Roman" w:cs="Times New Roman"/>
                <w:sz w:val="26"/>
                <w:szCs w:val="26"/>
              </w:rPr>
            </w:pPr>
            <w:r w:rsidRPr="00351151">
              <w:rPr>
                <w:rFonts w:ascii="Times New Roman" w:hAnsi="Times New Roman" w:cs="Times New Roman"/>
                <w:sz w:val="26"/>
                <w:szCs w:val="26"/>
              </w:rPr>
              <w:t>Xa (&gt;=30 phút)</w:t>
            </w:r>
          </w:p>
          <w:p w14:paraId="63D2CCE2" w14:textId="77777777" w:rsidR="00D8575A" w:rsidRPr="00351151" w:rsidRDefault="00D8575A" w:rsidP="00D128AD">
            <w:pPr>
              <w:spacing w:after="0" w:line="360" w:lineRule="auto"/>
              <w:ind w:left="720"/>
              <w:rPr>
                <w:rFonts w:ascii="Times New Roman" w:hAnsi="Times New Roman" w:cs="Times New Roman"/>
                <w:sz w:val="26"/>
                <w:szCs w:val="26"/>
              </w:rPr>
            </w:pPr>
            <w:r w:rsidRPr="00351151">
              <w:rPr>
                <w:rFonts w:ascii="Times New Roman" w:hAnsi="Times New Roman" w:cs="Times New Roman"/>
                <w:sz w:val="26"/>
                <w:szCs w:val="26"/>
              </w:rPr>
              <w:t>Gần (&lt;30 phút)</w:t>
            </w:r>
          </w:p>
        </w:tc>
        <w:tc>
          <w:tcPr>
            <w:tcW w:w="1350" w:type="dxa"/>
            <w:vAlign w:val="center"/>
          </w:tcPr>
          <w:p w14:paraId="569A0FC4" w14:textId="77777777" w:rsidR="00D8575A" w:rsidRPr="00351151" w:rsidRDefault="00D8575A" w:rsidP="00D128AD">
            <w:pPr>
              <w:spacing w:after="0" w:line="360" w:lineRule="auto"/>
              <w:jc w:val="center"/>
              <w:rPr>
                <w:rFonts w:ascii="Times New Roman" w:hAnsi="Times New Roman" w:cs="Times New Roman"/>
                <w:sz w:val="26"/>
                <w:szCs w:val="26"/>
              </w:rPr>
            </w:pPr>
          </w:p>
          <w:p w14:paraId="6F5BC8AA" w14:textId="77777777" w:rsidR="00D8575A" w:rsidRPr="00351151" w:rsidRDefault="00D8575A"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33 (58,9)</w:t>
            </w:r>
          </w:p>
          <w:p w14:paraId="180EF5C9" w14:textId="2F2E0244" w:rsidR="00D8575A" w:rsidRPr="00351151" w:rsidRDefault="00D8575A"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734 (84,2)</w:t>
            </w:r>
          </w:p>
        </w:tc>
        <w:tc>
          <w:tcPr>
            <w:tcW w:w="988" w:type="dxa"/>
            <w:vAlign w:val="center"/>
          </w:tcPr>
          <w:p w14:paraId="5E50DD45" w14:textId="77777777" w:rsidR="00D8575A" w:rsidRPr="00351151" w:rsidRDefault="00D8575A" w:rsidP="00D128AD">
            <w:pPr>
              <w:spacing w:after="0" w:line="360" w:lineRule="auto"/>
              <w:jc w:val="center"/>
              <w:rPr>
                <w:rFonts w:ascii="Times New Roman" w:hAnsi="Times New Roman" w:cs="Times New Roman"/>
                <w:b/>
                <w:sz w:val="26"/>
                <w:szCs w:val="26"/>
              </w:rPr>
            </w:pPr>
          </w:p>
          <w:p w14:paraId="1136E142" w14:textId="5F458FA2" w:rsidR="00D8575A" w:rsidRPr="00351151" w:rsidRDefault="00D8575A" w:rsidP="00D128AD">
            <w:pPr>
              <w:spacing w:after="0" w:line="360" w:lineRule="auto"/>
              <w:jc w:val="center"/>
              <w:rPr>
                <w:rFonts w:ascii="Times New Roman" w:hAnsi="Times New Roman" w:cs="Times New Roman"/>
                <w:b/>
                <w:sz w:val="26"/>
                <w:szCs w:val="26"/>
              </w:rPr>
            </w:pPr>
            <w:r w:rsidRPr="00351151">
              <w:rPr>
                <w:rFonts w:ascii="Times New Roman" w:hAnsi="Times New Roman" w:cs="Times New Roman"/>
                <w:b/>
                <w:sz w:val="26"/>
                <w:szCs w:val="26"/>
              </w:rPr>
              <w:t>3,7</w:t>
            </w:r>
          </w:p>
        </w:tc>
        <w:tc>
          <w:tcPr>
            <w:tcW w:w="1329" w:type="dxa"/>
            <w:vAlign w:val="center"/>
          </w:tcPr>
          <w:p w14:paraId="563D8052" w14:textId="77777777" w:rsidR="00D8575A" w:rsidRPr="00351151" w:rsidRDefault="00D8575A" w:rsidP="00D128AD">
            <w:pPr>
              <w:spacing w:after="0" w:line="360" w:lineRule="auto"/>
              <w:jc w:val="center"/>
              <w:rPr>
                <w:rFonts w:ascii="Times New Roman" w:hAnsi="Times New Roman" w:cs="Times New Roman"/>
                <w:b/>
                <w:sz w:val="26"/>
                <w:szCs w:val="26"/>
              </w:rPr>
            </w:pPr>
          </w:p>
          <w:p w14:paraId="32A9068F" w14:textId="1070B7F0" w:rsidR="00D8575A" w:rsidRPr="00351151" w:rsidRDefault="00D8575A" w:rsidP="00D128AD">
            <w:pPr>
              <w:spacing w:after="0" w:line="360" w:lineRule="auto"/>
              <w:jc w:val="center"/>
              <w:rPr>
                <w:rFonts w:ascii="Times New Roman" w:hAnsi="Times New Roman" w:cs="Times New Roman"/>
                <w:b/>
                <w:sz w:val="26"/>
                <w:szCs w:val="26"/>
              </w:rPr>
            </w:pPr>
            <w:r w:rsidRPr="00351151">
              <w:rPr>
                <w:rFonts w:ascii="Times New Roman" w:hAnsi="Times New Roman" w:cs="Times New Roman"/>
                <w:b/>
                <w:sz w:val="26"/>
                <w:szCs w:val="26"/>
              </w:rPr>
              <w:t>2,11-6,51</w:t>
            </w:r>
          </w:p>
        </w:tc>
        <w:tc>
          <w:tcPr>
            <w:tcW w:w="709" w:type="dxa"/>
            <w:vAlign w:val="center"/>
          </w:tcPr>
          <w:p w14:paraId="5DBBFBA7" w14:textId="77777777" w:rsidR="00D8575A" w:rsidRPr="00351151" w:rsidRDefault="00D8575A" w:rsidP="00D128AD">
            <w:pPr>
              <w:spacing w:after="0" w:line="360" w:lineRule="auto"/>
              <w:jc w:val="center"/>
              <w:rPr>
                <w:rFonts w:ascii="Times New Roman" w:hAnsi="Times New Roman" w:cs="Times New Roman"/>
                <w:b/>
                <w:sz w:val="26"/>
                <w:szCs w:val="26"/>
              </w:rPr>
            </w:pPr>
          </w:p>
          <w:p w14:paraId="12E5D641" w14:textId="2F97E73A" w:rsidR="00D8575A" w:rsidRPr="00351151" w:rsidRDefault="00D13DFF" w:rsidP="00D128AD">
            <w:pPr>
              <w:spacing w:after="0" w:line="360" w:lineRule="auto"/>
              <w:jc w:val="center"/>
              <w:rPr>
                <w:rFonts w:ascii="Times New Roman" w:hAnsi="Times New Roman" w:cs="Times New Roman"/>
                <w:b/>
                <w:sz w:val="26"/>
                <w:szCs w:val="26"/>
              </w:rPr>
            </w:pPr>
            <w:r w:rsidRPr="00351151">
              <w:rPr>
                <w:rFonts w:ascii="Times New Roman" w:hAnsi="Times New Roman" w:cs="Times New Roman"/>
                <w:b/>
                <w:sz w:val="26"/>
                <w:szCs w:val="26"/>
              </w:rPr>
              <w:t>4,1</w:t>
            </w:r>
          </w:p>
        </w:tc>
        <w:tc>
          <w:tcPr>
            <w:tcW w:w="1450" w:type="dxa"/>
            <w:vAlign w:val="center"/>
          </w:tcPr>
          <w:p w14:paraId="0A7C80B4" w14:textId="77777777" w:rsidR="00D8575A" w:rsidRPr="00351151" w:rsidRDefault="00D8575A" w:rsidP="00D128AD">
            <w:pPr>
              <w:spacing w:after="0" w:line="360" w:lineRule="auto"/>
              <w:jc w:val="center"/>
              <w:rPr>
                <w:rFonts w:ascii="Times New Roman" w:hAnsi="Times New Roman" w:cs="Times New Roman"/>
                <w:b/>
                <w:sz w:val="26"/>
                <w:szCs w:val="26"/>
              </w:rPr>
            </w:pPr>
          </w:p>
          <w:p w14:paraId="79320746" w14:textId="01681C28" w:rsidR="00D8575A" w:rsidRPr="00351151" w:rsidRDefault="00D13DFF" w:rsidP="00D128AD">
            <w:pPr>
              <w:spacing w:after="0" w:line="360" w:lineRule="auto"/>
              <w:jc w:val="center"/>
              <w:rPr>
                <w:rFonts w:ascii="Times New Roman" w:hAnsi="Times New Roman" w:cs="Times New Roman"/>
                <w:b/>
                <w:sz w:val="26"/>
                <w:szCs w:val="26"/>
              </w:rPr>
            </w:pPr>
            <w:r w:rsidRPr="00351151">
              <w:rPr>
                <w:rFonts w:ascii="Times New Roman" w:hAnsi="Times New Roman" w:cs="Times New Roman"/>
                <w:b/>
                <w:sz w:val="26"/>
                <w:szCs w:val="26"/>
              </w:rPr>
              <w:t>2,07-7,99</w:t>
            </w:r>
          </w:p>
        </w:tc>
      </w:tr>
      <w:tr w:rsidR="002D3764" w:rsidRPr="00351151" w14:paraId="29EA7B9E" w14:textId="77777777" w:rsidTr="00B7585B">
        <w:trPr>
          <w:trHeight w:val="936"/>
          <w:jc w:val="center"/>
        </w:trPr>
        <w:tc>
          <w:tcPr>
            <w:tcW w:w="3020" w:type="dxa"/>
            <w:vAlign w:val="center"/>
          </w:tcPr>
          <w:p w14:paraId="405908F1" w14:textId="77777777" w:rsidR="002D3764" w:rsidRPr="00351151" w:rsidRDefault="002D3764" w:rsidP="00D128AD">
            <w:pPr>
              <w:spacing w:after="0" w:line="360" w:lineRule="auto"/>
              <w:rPr>
                <w:rFonts w:ascii="Times New Roman" w:hAnsi="Times New Roman" w:cs="Times New Roman"/>
                <w:sz w:val="26"/>
                <w:szCs w:val="26"/>
              </w:rPr>
            </w:pPr>
            <w:r w:rsidRPr="00351151">
              <w:rPr>
                <w:rFonts w:ascii="Times New Roman" w:hAnsi="Times New Roman" w:cs="Times New Roman"/>
                <w:sz w:val="26"/>
                <w:szCs w:val="26"/>
              </w:rPr>
              <w:t>Nhận thông tin về BHYT</w:t>
            </w:r>
          </w:p>
          <w:p w14:paraId="32B8DA5F" w14:textId="77777777" w:rsidR="002D3764" w:rsidRPr="00351151" w:rsidRDefault="002D3764" w:rsidP="00D128AD">
            <w:pPr>
              <w:spacing w:after="0" w:line="360" w:lineRule="auto"/>
              <w:ind w:left="720"/>
              <w:rPr>
                <w:rFonts w:ascii="Times New Roman" w:hAnsi="Times New Roman" w:cs="Times New Roman"/>
                <w:sz w:val="26"/>
                <w:szCs w:val="26"/>
              </w:rPr>
            </w:pPr>
            <w:r w:rsidRPr="00351151">
              <w:rPr>
                <w:rFonts w:ascii="Times New Roman" w:hAnsi="Times New Roman" w:cs="Times New Roman"/>
                <w:sz w:val="26"/>
                <w:szCs w:val="26"/>
              </w:rPr>
              <w:t>Có</w:t>
            </w:r>
          </w:p>
          <w:p w14:paraId="789E39A9" w14:textId="77777777" w:rsidR="002D3764" w:rsidRPr="00351151" w:rsidRDefault="002D3764" w:rsidP="00D128AD">
            <w:pPr>
              <w:spacing w:after="0" w:line="360" w:lineRule="auto"/>
              <w:ind w:left="720"/>
              <w:rPr>
                <w:rFonts w:ascii="Times New Roman" w:hAnsi="Times New Roman" w:cs="Times New Roman"/>
                <w:sz w:val="26"/>
                <w:szCs w:val="26"/>
              </w:rPr>
            </w:pPr>
            <w:r w:rsidRPr="00351151">
              <w:rPr>
                <w:rFonts w:ascii="Times New Roman" w:hAnsi="Times New Roman" w:cs="Times New Roman"/>
                <w:sz w:val="26"/>
                <w:szCs w:val="26"/>
              </w:rPr>
              <w:t>Không</w:t>
            </w:r>
          </w:p>
        </w:tc>
        <w:tc>
          <w:tcPr>
            <w:tcW w:w="1350" w:type="dxa"/>
            <w:vAlign w:val="center"/>
          </w:tcPr>
          <w:p w14:paraId="69170FB6" w14:textId="77777777" w:rsidR="002D3764" w:rsidRPr="00351151" w:rsidRDefault="002D3764" w:rsidP="00D128AD">
            <w:pPr>
              <w:spacing w:after="0" w:line="360" w:lineRule="auto"/>
              <w:jc w:val="center"/>
              <w:rPr>
                <w:rFonts w:ascii="Times New Roman" w:hAnsi="Times New Roman" w:cs="Times New Roman"/>
                <w:sz w:val="26"/>
                <w:szCs w:val="26"/>
              </w:rPr>
            </w:pPr>
          </w:p>
          <w:p w14:paraId="34C2BB1E" w14:textId="6CB5A342" w:rsidR="002D3764" w:rsidRPr="00351151" w:rsidRDefault="00D8575A"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281</w:t>
            </w:r>
            <w:r w:rsidR="002D3764" w:rsidRPr="00351151">
              <w:rPr>
                <w:rFonts w:ascii="Times New Roman" w:hAnsi="Times New Roman" w:cs="Times New Roman"/>
                <w:sz w:val="26"/>
                <w:szCs w:val="26"/>
              </w:rPr>
              <w:t xml:space="preserve"> (</w:t>
            </w:r>
            <w:r w:rsidRPr="00351151">
              <w:rPr>
                <w:rFonts w:ascii="Times New Roman" w:hAnsi="Times New Roman" w:cs="Times New Roman"/>
                <w:sz w:val="26"/>
                <w:szCs w:val="26"/>
              </w:rPr>
              <w:t>86,2</w:t>
            </w:r>
            <w:r w:rsidR="002D3764" w:rsidRPr="00351151">
              <w:rPr>
                <w:rFonts w:ascii="Times New Roman" w:hAnsi="Times New Roman" w:cs="Times New Roman"/>
                <w:sz w:val="26"/>
                <w:szCs w:val="26"/>
              </w:rPr>
              <w:t>)</w:t>
            </w:r>
          </w:p>
          <w:p w14:paraId="2D914D5C" w14:textId="0EA83AB5" w:rsidR="002D3764" w:rsidRPr="00351151" w:rsidRDefault="00D8575A"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483 (81,3</w:t>
            </w:r>
            <w:r w:rsidR="002D3764" w:rsidRPr="00351151">
              <w:rPr>
                <w:rFonts w:ascii="Times New Roman" w:hAnsi="Times New Roman" w:cs="Times New Roman"/>
                <w:sz w:val="26"/>
                <w:szCs w:val="26"/>
              </w:rPr>
              <w:t>)</w:t>
            </w:r>
          </w:p>
        </w:tc>
        <w:tc>
          <w:tcPr>
            <w:tcW w:w="988" w:type="dxa"/>
            <w:vAlign w:val="center"/>
          </w:tcPr>
          <w:p w14:paraId="3A5185A2" w14:textId="77777777" w:rsidR="002D3764" w:rsidRPr="00351151" w:rsidRDefault="002D3764" w:rsidP="00D128AD">
            <w:pPr>
              <w:spacing w:after="0" w:line="360" w:lineRule="auto"/>
              <w:jc w:val="center"/>
              <w:rPr>
                <w:rFonts w:ascii="Times New Roman" w:hAnsi="Times New Roman" w:cs="Times New Roman"/>
                <w:sz w:val="26"/>
                <w:szCs w:val="26"/>
              </w:rPr>
            </w:pPr>
          </w:p>
          <w:p w14:paraId="64806F11" w14:textId="6028132D" w:rsidR="002D3764" w:rsidRPr="00351151" w:rsidRDefault="00D8575A"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1,5</w:t>
            </w:r>
          </w:p>
        </w:tc>
        <w:tc>
          <w:tcPr>
            <w:tcW w:w="1329" w:type="dxa"/>
            <w:vAlign w:val="center"/>
          </w:tcPr>
          <w:p w14:paraId="2E31C980" w14:textId="77777777" w:rsidR="002D3764" w:rsidRPr="00351151" w:rsidRDefault="002D3764" w:rsidP="00D128AD">
            <w:pPr>
              <w:spacing w:after="0" w:line="360" w:lineRule="auto"/>
              <w:jc w:val="center"/>
              <w:rPr>
                <w:rFonts w:ascii="Times New Roman" w:hAnsi="Times New Roman" w:cs="Times New Roman"/>
                <w:sz w:val="26"/>
                <w:szCs w:val="26"/>
              </w:rPr>
            </w:pPr>
          </w:p>
          <w:p w14:paraId="470C03AC" w14:textId="20031ACA" w:rsidR="002D3764" w:rsidRPr="00351151" w:rsidRDefault="00D8575A"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0,99-2,09</w:t>
            </w:r>
          </w:p>
        </w:tc>
        <w:tc>
          <w:tcPr>
            <w:tcW w:w="709" w:type="dxa"/>
            <w:vAlign w:val="center"/>
          </w:tcPr>
          <w:p w14:paraId="32F5C4F6" w14:textId="77777777" w:rsidR="002D3764" w:rsidRPr="00351151" w:rsidRDefault="002D3764" w:rsidP="00D128AD">
            <w:pPr>
              <w:spacing w:after="0" w:line="360" w:lineRule="auto"/>
              <w:jc w:val="center"/>
              <w:rPr>
                <w:rFonts w:ascii="Times New Roman" w:hAnsi="Times New Roman" w:cs="Times New Roman"/>
                <w:sz w:val="26"/>
                <w:szCs w:val="26"/>
              </w:rPr>
            </w:pPr>
          </w:p>
          <w:p w14:paraId="1991E54A" w14:textId="12D042DA" w:rsidR="002D3764" w:rsidRPr="00351151" w:rsidRDefault="00D13DFF"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1,3</w:t>
            </w:r>
          </w:p>
        </w:tc>
        <w:tc>
          <w:tcPr>
            <w:tcW w:w="1450" w:type="dxa"/>
            <w:vAlign w:val="center"/>
          </w:tcPr>
          <w:p w14:paraId="0D160C25" w14:textId="77777777" w:rsidR="002D3764" w:rsidRPr="00351151" w:rsidRDefault="002D3764" w:rsidP="00D128AD">
            <w:pPr>
              <w:spacing w:after="0" w:line="360" w:lineRule="auto"/>
              <w:jc w:val="center"/>
              <w:rPr>
                <w:rFonts w:ascii="Times New Roman" w:hAnsi="Times New Roman" w:cs="Times New Roman"/>
                <w:sz w:val="26"/>
                <w:szCs w:val="26"/>
              </w:rPr>
            </w:pPr>
          </w:p>
          <w:p w14:paraId="21DCAD20" w14:textId="0CB6BEED" w:rsidR="002D3764" w:rsidRPr="00351151" w:rsidRDefault="00D13DFF"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0,85-2,11</w:t>
            </w:r>
          </w:p>
        </w:tc>
      </w:tr>
      <w:tr w:rsidR="00347C44" w:rsidRPr="00351151" w14:paraId="57A28C56" w14:textId="77777777" w:rsidTr="00B7585B">
        <w:trPr>
          <w:trHeight w:val="936"/>
          <w:jc w:val="center"/>
        </w:trPr>
        <w:tc>
          <w:tcPr>
            <w:tcW w:w="3020" w:type="dxa"/>
            <w:vAlign w:val="center"/>
          </w:tcPr>
          <w:p w14:paraId="13AC6287" w14:textId="77777777" w:rsidR="00347C44" w:rsidRPr="00351151" w:rsidRDefault="00347C44" w:rsidP="00347C44">
            <w:pPr>
              <w:spacing w:after="0" w:line="360" w:lineRule="auto"/>
              <w:rPr>
                <w:rFonts w:ascii="Times New Roman" w:hAnsi="Times New Roman" w:cs="Times New Roman"/>
                <w:sz w:val="26"/>
                <w:szCs w:val="26"/>
              </w:rPr>
            </w:pPr>
            <w:r w:rsidRPr="00351151">
              <w:rPr>
                <w:rFonts w:ascii="Times New Roman" w:hAnsi="Times New Roman" w:cs="Times New Roman"/>
                <w:sz w:val="26"/>
                <w:szCs w:val="26"/>
              </w:rPr>
              <w:t>Kiến thức về khám chữa bệnh đúng nơi đăng ký  ban đầu</w:t>
            </w:r>
          </w:p>
          <w:p w14:paraId="2ECD801A" w14:textId="6021EA91" w:rsidR="00347C44" w:rsidRPr="00351151" w:rsidRDefault="00347C44" w:rsidP="004A0C8D">
            <w:pPr>
              <w:spacing w:after="0" w:line="360" w:lineRule="auto"/>
              <w:ind w:left="720"/>
              <w:rPr>
                <w:rFonts w:ascii="Times New Roman" w:hAnsi="Times New Roman" w:cs="Times New Roman"/>
                <w:sz w:val="26"/>
                <w:szCs w:val="26"/>
              </w:rPr>
            </w:pPr>
            <w:r w:rsidRPr="00351151">
              <w:rPr>
                <w:rFonts w:ascii="Times New Roman" w:hAnsi="Times New Roman" w:cs="Times New Roman"/>
                <w:sz w:val="26"/>
                <w:szCs w:val="26"/>
              </w:rPr>
              <w:t>Có</w:t>
            </w:r>
          </w:p>
          <w:p w14:paraId="37A7B4B5" w14:textId="0F7AC737" w:rsidR="00347C44" w:rsidRPr="00351151" w:rsidRDefault="00347C44" w:rsidP="004A0C8D">
            <w:pPr>
              <w:spacing w:after="0" w:line="360" w:lineRule="auto"/>
              <w:ind w:left="720"/>
              <w:rPr>
                <w:rFonts w:ascii="Times New Roman" w:hAnsi="Times New Roman" w:cs="Times New Roman"/>
                <w:sz w:val="26"/>
                <w:szCs w:val="26"/>
              </w:rPr>
            </w:pPr>
            <w:r w:rsidRPr="00351151">
              <w:rPr>
                <w:rFonts w:ascii="Times New Roman" w:hAnsi="Times New Roman" w:cs="Times New Roman"/>
                <w:sz w:val="26"/>
                <w:szCs w:val="26"/>
              </w:rPr>
              <w:t>Không</w:t>
            </w:r>
          </w:p>
        </w:tc>
        <w:tc>
          <w:tcPr>
            <w:tcW w:w="1350" w:type="dxa"/>
            <w:vAlign w:val="center"/>
          </w:tcPr>
          <w:p w14:paraId="74393C14" w14:textId="77777777" w:rsidR="00347C44" w:rsidRPr="00351151" w:rsidRDefault="00347C44" w:rsidP="00D128AD">
            <w:pPr>
              <w:spacing w:after="0" w:line="360" w:lineRule="auto"/>
              <w:jc w:val="center"/>
              <w:rPr>
                <w:rFonts w:ascii="Times New Roman" w:hAnsi="Times New Roman" w:cs="Times New Roman"/>
                <w:sz w:val="26"/>
                <w:szCs w:val="26"/>
              </w:rPr>
            </w:pPr>
          </w:p>
          <w:p w14:paraId="52C2C6D2" w14:textId="77777777" w:rsidR="00347C44" w:rsidRPr="00351151" w:rsidRDefault="00347C44" w:rsidP="00D128AD">
            <w:pPr>
              <w:spacing w:after="0" w:line="360" w:lineRule="auto"/>
              <w:jc w:val="center"/>
              <w:rPr>
                <w:rFonts w:ascii="Times New Roman" w:hAnsi="Times New Roman" w:cs="Times New Roman"/>
                <w:sz w:val="26"/>
                <w:szCs w:val="26"/>
              </w:rPr>
            </w:pPr>
          </w:p>
          <w:p w14:paraId="1552545D" w14:textId="77777777" w:rsidR="00347C44" w:rsidRPr="00351151" w:rsidRDefault="00347C44" w:rsidP="00D128AD">
            <w:pPr>
              <w:spacing w:after="0" w:line="360" w:lineRule="auto"/>
              <w:jc w:val="center"/>
              <w:rPr>
                <w:rFonts w:ascii="Times New Roman" w:hAnsi="Times New Roman" w:cs="Times New Roman"/>
                <w:sz w:val="26"/>
                <w:szCs w:val="26"/>
              </w:rPr>
            </w:pPr>
          </w:p>
          <w:p w14:paraId="37CC5919" w14:textId="1A053B37" w:rsidR="00347C44" w:rsidRPr="00351151" w:rsidRDefault="00347C44" w:rsidP="004A0C8D">
            <w:pPr>
              <w:spacing w:after="0" w:line="360" w:lineRule="auto"/>
              <w:rPr>
                <w:rFonts w:ascii="Times New Roman" w:hAnsi="Times New Roman" w:cs="Times New Roman"/>
                <w:b/>
                <w:bCs/>
                <w:color w:val="385B86"/>
                <w:sz w:val="26"/>
                <w:szCs w:val="26"/>
              </w:rPr>
            </w:pPr>
            <w:r w:rsidRPr="00351151">
              <w:rPr>
                <w:rFonts w:ascii="Times New Roman" w:hAnsi="Times New Roman" w:cs="Times New Roman"/>
                <w:sz w:val="26"/>
                <w:szCs w:val="26"/>
              </w:rPr>
              <w:t>413 (</w:t>
            </w:r>
            <w:r w:rsidR="004271BA" w:rsidRPr="00351151">
              <w:rPr>
                <w:rFonts w:ascii="Times New Roman" w:hAnsi="Times New Roman" w:cs="Times New Roman"/>
                <w:sz w:val="26"/>
                <w:szCs w:val="26"/>
              </w:rPr>
              <w:t>87,9</w:t>
            </w:r>
            <w:r w:rsidRPr="00351151">
              <w:rPr>
                <w:rFonts w:ascii="Times New Roman" w:hAnsi="Times New Roman" w:cs="Times New Roman"/>
                <w:sz w:val="26"/>
                <w:szCs w:val="26"/>
              </w:rPr>
              <w:t>) 354 (</w:t>
            </w:r>
            <w:r w:rsidR="004271BA" w:rsidRPr="00351151">
              <w:rPr>
                <w:rFonts w:ascii="Times New Roman" w:hAnsi="Times New Roman" w:cs="Times New Roman"/>
                <w:sz w:val="26"/>
                <w:szCs w:val="26"/>
              </w:rPr>
              <w:t>7</w:t>
            </w:r>
            <w:r w:rsidRPr="00351151">
              <w:rPr>
                <w:rFonts w:ascii="Times New Roman" w:hAnsi="Times New Roman" w:cs="Times New Roman"/>
                <w:sz w:val="26"/>
                <w:szCs w:val="26"/>
              </w:rPr>
              <w:t>6,1)</w:t>
            </w:r>
          </w:p>
        </w:tc>
        <w:tc>
          <w:tcPr>
            <w:tcW w:w="988" w:type="dxa"/>
            <w:vAlign w:val="center"/>
          </w:tcPr>
          <w:p w14:paraId="18A3F244" w14:textId="77777777" w:rsidR="00347C44" w:rsidRPr="00351151" w:rsidRDefault="00347C44" w:rsidP="00D128AD">
            <w:pPr>
              <w:spacing w:after="0" w:line="360" w:lineRule="auto"/>
              <w:jc w:val="center"/>
              <w:rPr>
                <w:rFonts w:ascii="Times New Roman" w:hAnsi="Times New Roman" w:cs="Times New Roman"/>
                <w:b/>
                <w:sz w:val="26"/>
                <w:szCs w:val="26"/>
              </w:rPr>
            </w:pPr>
          </w:p>
          <w:p w14:paraId="6491DAFD" w14:textId="77777777" w:rsidR="00347C44" w:rsidRPr="00351151" w:rsidRDefault="00347C44" w:rsidP="00D128AD">
            <w:pPr>
              <w:spacing w:after="0" w:line="360" w:lineRule="auto"/>
              <w:jc w:val="center"/>
              <w:rPr>
                <w:rFonts w:ascii="Times New Roman" w:hAnsi="Times New Roman" w:cs="Times New Roman"/>
                <w:b/>
                <w:sz w:val="26"/>
                <w:szCs w:val="26"/>
              </w:rPr>
            </w:pPr>
          </w:p>
          <w:p w14:paraId="29364F6E" w14:textId="77777777" w:rsidR="00347C44" w:rsidRPr="00351151" w:rsidRDefault="00347C44" w:rsidP="00D128AD">
            <w:pPr>
              <w:spacing w:after="0" w:line="360" w:lineRule="auto"/>
              <w:jc w:val="center"/>
              <w:rPr>
                <w:rFonts w:ascii="Times New Roman" w:hAnsi="Times New Roman" w:cs="Times New Roman"/>
                <w:b/>
                <w:sz w:val="26"/>
                <w:szCs w:val="26"/>
              </w:rPr>
            </w:pPr>
          </w:p>
          <w:p w14:paraId="3582E9A7" w14:textId="03C70CA5" w:rsidR="00347C44" w:rsidRPr="00351151" w:rsidRDefault="00347C44" w:rsidP="00D128AD">
            <w:pPr>
              <w:spacing w:after="0" w:line="360" w:lineRule="auto"/>
              <w:jc w:val="center"/>
              <w:rPr>
                <w:rFonts w:ascii="Times New Roman" w:hAnsi="Times New Roman" w:cs="Times New Roman"/>
                <w:b/>
                <w:sz w:val="26"/>
                <w:szCs w:val="26"/>
              </w:rPr>
            </w:pPr>
            <w:r w:rsidRPr="00351151">
              <w:rPr>
                <w:rFonts w:ascii="Times New Roman" w:hAnsi="Times New Roman" w:cs="Times New Roman"/>
                <w:b/>
                <w:sz w:val="26"/>
                <w:szCs w:val="26"/>
              </w:rPr>
              <w:t>1,</w:t>
            </w:r>
            <w:r w:rsidR="00BC5FC7" w:rsidRPr="00351151">
              <w:rPr>
                <w:rFonts w:ascii="Times New Roman" w:hAnsi="Times New Roman" w:cs="Times New Roman"/>
                <w:b/>
                <w:sz w:val="26"/>
                <w:szCs w:val="26"/>
              </w:rPr>
              <w:t>9</w:t>
            </w:r>
          </w:p>
        </w:tc>
        <w:tc>
          <w:tcPr>
            <w:tcW w:w="1329" w:type="dxa"/>
            <w:vAlign w:val="center"/>
          </w:tcPr>
          <w:p w14:paraId="2391FE03" w14:textId="77777777" w:rsidR="00347C44" w:rsidRPr="00351151" w:rsidRDefault="00347C44" w:rsidP="00D128AD">
            <w:pPr>
              <w:spacing w:after="0" w:line="360" w:lineRule="auto"/>
              <w:jc w:val="center"/>
              <w:rPr>
                <w:rFonts w:ascii="Times New Roman" w:hAnsi="Times New Roman" w:cs="Times New Roman"/>
                <w:b/>
                <w:sz w:val="26"/>
                <w:szCs w:val="26"/>
              </w:rPr>
            </w:pPr>
          </w:p>
          <w:p w14:paraId="32CA84C5" w14:textId="77777777" w:rsidR="00347C44" w:rsidRPr="00351151" w:rsidRDefault="00347C44" w:rsidP="00D128AD">
            <w:pPr>
              <w:spacing w:after="0" w:line="360" w:lineRule="auto"/>
              <w:jc w:val="center"/>
              <w:rPr>
                <w:rFonts w:ascii="Times New Roman" w:hAnsi="Times New Roman" w:cs="Times New Roman"/>
                <w:b/>
                <w:sz w:val="26"/>
                <w:szCs w:val="26"/>
              </w:rPr>
            </w:pPr>
          </w:p>
          <w:p w14:paraId="35925451" w14:textId="77777777" w:rsidR="00F169BE" w:rsidRPr="00351151" w:rsidRDefault="00F169BE" w:rsidP="00D128AD">
            <w:pPr>
              <w:spacing w:after="0" w:line="360" w:lineRule="auto"/>
              <w:jc w:val="center"/>
              <w:rPr>
                <w:rFonts w:ascii="Times New Roman" w:hAnsi="Times New Roman" w:cs="Times New Roman"/>
                <w:b/>
                <w:sz w:val="26"/>
                <w:szCs w:val="26"/>
              </w:rPr>
            </w:pPr>
          </w:p>
          <w:p w14:paraId="7A4A6FC6" w14:textId="66AB8CA9" w:rsidR="00347C44" w:rsidRPr="00351151" w:rsidRDefault="00BC5FC7" w:rsidP="00BC5FC7">
            <w:pPr>
              <w:spacing w:after="0" w:line="360" w:lineRule="auto"/>
              <w:jc w:val="center"/>
              <w:rPr>
                <w:rFonts w:ascii="Times New Roman" w:hAnsi="Times New Roman" w:cs="Times New Roman"/>
                <w:b/>
                <w:sz w:val="26"/>
                <w:szCs w:val="26"/>
              </w:rPr>
            </w:pPr>
            <w:r w:rsidRPr="00351151">
              <w:rPr>
                <w:rFonts w:ascii="Times New Roman" w:hAnsi="Times New Roman" w:cs="Times New Roman"/>
                <w:b/>
                <w:sz w:val="26"/>
                <w:szCs w:val="26"/>
              </w:rPr>
              <w:t>1,12</w:t>
            </w:r>
            <w:r w:rsidR="00F169BE" w:rsidRPr="00351151">
              <w:rPr>
                <w:rFonts w:ascii="Times New Roman" w:hAnsi="Times New Roman" w:cs="Times New Roman"/>
                <w:b/>
                <w:sz w:val="26"/>
                <w:szCs w:val="26"/>
              </w:rPr>
              <w:t>-</w:t>
            </w:r>
            <w:r w:rsidRPr="00351151">
              <w:rPr>
                <w:rFonts w:ascii="Times New Roman" w:hAnsi="Times New Roman" w:cs="Times New Roman"/>
                <w:b/>
                <w:sz w:val="26"/>
                <w:szCs w:val="26"/>
              </w:rPr>
              <w:t>3</w:t>
            </w:r>
            <w:r w:rsidR="00F169BE" w:rsidRPr="00351151">
              <w:rPr>
                <w:rFonts w:ascii="Times New Roman" w:hAnsi="Times New Roman" w:cs="Times New Roman"/>
                <w:b/>
                <w:sz w:val="26"/>
                <w:szCs w:val="26"/>
              </w:rPr>
              <w:t>,32</w:t>
            </w:r>
          </w:p>
        </w:tc>
        <w:tc>
          <w:tcPr>
            <w:tcW w:w="709" w:type="dxa"/>
            <w:vAlign w:val="center"/>
          </w:tcPr>
          <w:p w14:paraId="49B96D09" w14:textId="77777777" w:rsidR="00347C44" w:rsidRPr="00351151" w:rsidRDefault="00347C44" w:rsidP="00D128AD">
            <w:pPr>
              <w:spacing w:after="0" w:line="360" w:lineRule="auto"/>
              <w:jc w:val="center"/>
              <w:rPr>
                <w:rFonts w:ascii="Times New Roman" w:hAnsi="Times New Roman" w:cs="Times New Roman"/>
                <w:b/>
                <w:sz w:val="26"/>
                <w:szCs w:val="26"/>
              </w:rPr>
            </w:pPr>
          </w:p>
          <w:p w14:paraId="6998C24A" w14:textId="77777777" w:rsidR="00F169BE" w:rsidRPr="00351151" w:rsidRDefault="00F169BE" w:rsidP="00D128AD">
            <w:pPr>
              <w:spacing w:after="0" w:line="360" w:lineRule="auto"/>
              <w:jc w:val="center"/>
              <w:rPr>
                <w:rFonts w:ascii="Times New Roman" w:hAnsi="Times New Roman" w:cs="Times New Roman"/>
                <w:b/>
                <w:sz w:val="26"/>
                <w:szCs w:val="26"/>
              </w:rPr>
            </w:pPr>
          </w:p>
          <w:p w14:paraId="246290CA" w14:textId="77777777" w:rsidR="00F169BE" w:rsidRPr="00351151" w:rsidRDefault="00F169BE" w:rsidP="00D128AD">
            <w:pPr>
              <w:spacing w:after="0" w:line="360" w:lineRule="auto"/>
              <w:jc w:val="center"/>
              <w:rPr>
                <w:rFonts w:ascii="Times New Roman" w:hAnsi="Times New Roman" w:cs="Times New Roman"/>
                <w:b/>
                <w:sz w:val="26"/>
                <w:szCs w:val="26"/>
              </w:rPr>
            </w:pPr>
          </w:p>
          <w:p w14:paraId="14AF0368" w14:textId="5B6F804B" w:rsidR="00F169BE" w:rsidRPr="00351151" w:rsidRDefault="00BC5FC7" w:rsidP="00D128AD">
            <w:pPr>
              <w:spacing w:after="0" w:line="360" w:lineRule="auto"/>
              <w:jc w:val="center"/>
              <w:rPr>
                <w:rFonts w:ascii="Times New Roman" w:hAnsi="Times New Roman" w:cs="Times New Roman"/>
                <w:b/>
                <w:sz w:val="26"/>
                <w:szCs w:val="26"/>
              </w:rPr>
            </w:pPr>
            <w:r w:rsidRPr="00351151">
              <w:rPr>
                <w:rFonts w:ascii="Times New Roman" w:hAnsi="Times New Roman" w:cs="Times New Roman"/>
                <w:b/>
                <w:sz w:val="26"/>
                <w:szCs w:val="26"/>
              </w:rPr>
              <w:t>2,1</w:t>
            </w:r>
          </w:p>
        </w:tc>
        <w:tc>
          <w:tcPr>
            <w:tcW w:w="1450" w:type="dxa"/>
            <w:vAlign w:val="center"/>
          </w:tcPr>
          <w:p w14:paraId="20A60D96" w14:textId="77777777" w:rsidR="00347C44" w:rsidRPr="00351151" w:rsidRDefault="00347C44" w:rsidP="00D128AD">
            <w:pPr>
              <w:spacing w:after="0" w:line="360" w:lineRule="auto"/>
              <w:jc w:val="center"/>
              <w:rPr>
                <w:rFonts w:ascii="Times New Roman" w:hAnsi="Times New Roman" w:cs="Times New Roman"/>
                <w:b/>
                <w:sz w:val="26"/>
                <w:szCs w:val="26"/>
              </w:rPr>
            </w:pPr>
          </w:p>
          <w:p w14:paraId="1D64004C" w14:textId="77777777" w:rsidR="00F169BE" w:rsidRPr="00351151" w:rsidRDefault="00F169BE" w:rsidP="00D128AD">
            <w:pPr>
              <w:spacing w:after="0" w:line="360" w:lineRule="auto"/>
              <w:jc w:val="center"/>
              <w:rPr>
                <w:rFonts w:ascii="Times New Roman" w:hAnsi="Times New Roman" w:cs="Times New Roman"/>
                <w:b/>
                <w:sz w:val="26"/>
                <w:szCs w:val="26"/>
              </w:rPr>
            </w:pPr>
          </w:p>
          <w:p w14:paraId="206C1E0E" w14:textId="77777777" w:rsidR="00F169BE" w:rsidRPr="00351151" w:rsidRDefault="00F169BE" w:rsidP="00D128AD">
            <w:pPr>
              <w:spacing w:after="0" w:line="360" w:lineRule="auto"/>
              <w:jc w:val="center"/>
              <w:rPr>
                <w:rFonts w:ascii="Times New Roman" w:hAnsi="Times New Roman" w:cs="Times New Roman"/>
                <w:b/>
                <w:sz w:val="26"/>
                <w:szCs w:val="26"/>
              </w:rPr>
            </w:pPr>
          </w:p>
          <w:p w14:paraId="192265A8" w14:textId="0465C734" w:rsidR="00F169BE" w:rsidRPr="00351151" w:rsidRDefault="00BC5FC7" w:rsidP="00D128AD">
            <w:pPr>
              <w:spacing w:after="0" w:line="360" w:lineRule="auto"/>
              <w:jc w:val="center"/>
              <w:rPr>
                <w:rFonts w:ascii="Times New Roman" w:hAnsi="Times New Roman" w:cs="Times New Roman"/>
                <w:b/>
                <w:sz w:val="26"/>
                <w:szCs w:val="26"/>
              </w:rPr>
            </w:pPr>
            <w:r w:rsidRPr="00351151">
              <w:rPr>
                <w:rFonts w:ascii="Times New Roman" w:hAnsi="Times New Roman" w:cs="Times New Roman"/>
                <w:b/>
                <w:sz w:val="26"/>
                <w:szCs w:val="26"/>
              </w:rPr>
              <w:t>1,45</w:t>
            </w:r>
            <w:r w:rsidR="00F169BE" w:rsidRPr="00351151">
              <w:rPr>
                <w:rFonts w:ascii="Times New Roman" w:hAnsi="Times New Roman" w:cs="Times New Roman"/>
                <w:b/>
                <w:sz w:val="26"/>
                <w:szCs w:val="26"/>
              </w:rPr>
              <w:t>-3,</w:t>
            </w:r>
            <w:r w:rsidRPr="00351151">
              <w:rPr>
                <w:rFonts w:ascii="Times New Roman" w:hAnsi="Times New Roman" w:cs="Times New Roman"/>
                <w:b/>
                <w:sz w:val="26"/>
                <w:szCs w:val="26"/>
              </w:rPr>
              <w:t>74</w:t>
            </w:r>
          </w:p>
        </w:tc>
      </w:tr>
    </w:tbl>
    <w:p w14:paraId="389BEA10" w14:textId="0E606BF0" w:rsidR="00D8575A" w:rsidRPr="00351151" w:rsidRDefault="00414CA8" w:rsidP="001E0639">
      <w:pPr>
        <w:spacing w:before="120" w:after="0" w:line="360" w:lineRule="auto"/>
        <w:ind w:firstLine="720"/>
        <w:jc w:val="both"/>
        <w:rPr>
          <w:rFonts w:ascii="Times New Roman" w:hAnsi="Times New Roman" w:cs="Times New Roman"/>
          <w:sz w:val="26"/>
          <w:szCs w:val="26"/>
        </w:rPr>
      </w:pPr>
      <w:r w:rsidRPr="00351151">
        <w:rPr>
          <w:rFonts w:ascii="Times New Roman" w:hAnsi="Times New Roman" w:cs="Times New Roman"/>
          <w:sz w:val="26"/>
          <w:szCs w:val="26"/>
        </w:rPr>
        <w:t>Bảng trên cho thấy trên phương trình phân tích hồi qui đa biến, những người sống gần thị trấn thực hành KCB đúng nơi đăng ký ban đầu cao hơn có ý nghĩa thống kê 1,8 lần so với những người sống xa thị trấn (95% CI:</w:t>
      </w:r>
      <w:r w:rsidRPr="00351151">
        <w:rPr>
          <w:rFonts w:ascii="Times New Roman" w:hAnsi="Times New Roman" w:cs="Times New Roman"/>
          <w:b/>
          <w:sz w:val="26"/>
          <w:szCs w:val="26"/>
        </w:rPr>
        <w:t xml:space="preserve"> </w:t>
      </w:r>
      <w:r w:rsidRPr="00351151">
        <w:rPr>
          <w:rFonts w:ascii="Times New Roman" w:hAnsi="Times New Roman" w:cs="Times New Roman"/>
          <w:sz w:val="26"/>
          <w:szCs w:val="26"/>
        </w:rPr>
        <w:t>1,08-2,86). Tương tự, những người tham gia BHYT liên tục thực hành KCB đúng nơi đăng ký ban đầu cao hơn có ý nghĩa thống kê 12,4 lần so với những người tham gia BHYT liên tục (95% CI:</w:t>
      </w:r>
      <w:r w:rsidRPr="00351151">
        <w:rPr>
          <w:rFonts w:ascii="Times New Roman" w:hAnsi="Times New Roman" w:cs="Times New Roman"/>
          <w:b/>
          <w:sz w:val="26"/>
          <w:szCs w:val="26"/>
        </w:rPr>
        <w:t xml:space="preserve"> </w:t>
      </w:r>
      <w:r w:rsidRPr="00351151">
        <w:rPr>
          <w:rFonts w:ascii="Times New Roman" w:hAnsi="Times New Roman" w:cs="Times New Roman"/>
          <w:sz w:val="26"/>
          <w:szCs w:val="26"/>
        </w:rPr>
        <w:t>7,69-12,14).</w:t>
      </w:r>
      <w:r w:rsidR="00054255" w:rsidRPr="00351151">
        <w:rPr>
          <w:rFonts w:ascii="Times New Roman" w:hAnsi="Times New Roman" w:cs="Times New Roman"/>
          <w:sz w:val="26"/>
          <w:szCs w:val="26"/>
        </w:rPr>
        <w:t xml:space="preserve"> Những người sống ở nơi đến CSYT &lt;30 phút </w:t>
      </w:r>
      <w:r w:rsidR="006442D3" w:rsidRPr="00351151">
        <w:rPr>
          <w:rFonts w:ascii="Times New Roman" w:hAnsi="Times New Roman" w:cs="Times New Roman"/>
          <w:sz w:val="26"/>
          <w:szCs w:val="26"/>
        </w:rPr>
        <w:t>thực hành KCB đúng nơi đăng ký ban đầu cao</w:t>
      </w:r>
      <w:r w:rsidR="00054255" w:rsidRPr="00351151">
        <w:rPr>
          <w:rFonts w:ascii="Times New Roman" w:hAnsi="Times New Roman" w:cs="Times New Roman"/>
          <w:sz w:val="26"/>
          <w:szCs w:val="26"/>
        </w:rPr>
        <w:t xml:space="preserve"> hơn có ý nghĩa thống kê </w:t>
      </w:r>
      <w:r w:rsidR="006442D3" w:rsidRPr="00351151">
        <w:rPr>
          <w:rFonts w:ascii="Times New Roman" w:hAnsi="Times New Roman" w:cs="Times New Roman"/>
          <w:sz w:val="26"/>
          <w:szCs w:val="26"/>
        </w:rPr>
        <w:t>4,1</w:t>
      </w:r>
      <w:r w:rsidR="00054255" w:rsidRPr="00351151">
        <w:rPr>
          <w:rFonts w:ascii="Times New Roman" w:hAnsi="Times New Roman" w:cs="Times New Roman"/>
          <w:sz w:val="26"/>
          <w:szCs w:val="26"/>
        </w:rPr>
        <w:t xml:space="preserve"> lần so với những người sống ở nơi đế</w:t>
      </w:r>
      <w:r w:rsidR="006442D3" w:rsidRPr="00351151">
        <w:rPr>
          <w:rFonts w:ascii="Times New Roman" w:hAnsi="Times New Roman" w:cs="Times New Roman"/>
          <w:sz w:val="26"/>
          <w:szCs w:val="26"/>
        </w:rPr>
        <w:t>n CSYT &gt;=</w:t>
      </w:r>
      <w:r w:rsidR="00054255" w:rsidRPr="00351151">
        <w:rPr>
          <w:rFonts w:ascii="Times New Roman" w:hAnsi="Times New Roman" w:cs="Times New Roman"/>
          <w:sz w:val="26"/>
          <w:szCs w:val="26"/>
        </w:rPr>
        <w:t>30 phút (95% CI:</w:t>
      </w:r>
      <w:r w:rsidR="00054255" w:rsidRPr="00351151">
        <w:rPr>
          <w:rFonts w:ascii="Times New Roman" w:hAnsi="Times New Roman" w:cs="Times New Roman"/>
          <w:b/>
          <w:sz w:val="26"/>
          <w:szCs w:val="26"/>
        </w:rPr>
        <w:t xml:space="preserve"> </w:t>
      </w:r>
      <w:r w:rsidR="006442D3" w:rsidRPr="00351151">
        <w:rPr>
          <w:rFonts w:ascii="Times New Roman" w:hAnsi="Times New Roman" w:cs="Times New Roman"/>
          <w:sz w:val="26"/>
          <w:szCs w:val="26"/>
        </w:rPr>
        <w:t>2,07-7,99</w:t>
      </w:r>
      <w:r w:rsidR="00054255" w:rsidRPr="00351151">
        <w:rPr>
          <w:rFonts w:ascii="Times New Roman" w:hAnsi="Times New Roman" w:cs="Times New Roman"/>
          <w:sz w:val="26"/>
          <w:szCs w:val="26"/>
        </w:rPr>
        <w:t>).</w:t>
      </w:r>
      <w:r w:rsidR="00494F08" w:rsidRPr="00351151">
        <w:rPr>
          <w:rFonts w:ascii="Times New Roman" w:hAnsi="Times New Roman" w:cs="Times New Roman"/>
          <w:sz w:val="26"/>
          <w:szCs w:val="26"/>
        </w:rPr>
        <w:t xml:space="preserve"> </w:t>
      </w:r>
      <w:r w:rsidR="00BC5FC7" w:rsidRPr="00351151">
        <w:rPr>
          <w:rFonts w:ascii="Times New Roman" w:hAnsi="Times New Roman" w:cs="Times New Roman"/>
          <w:sz w:val="26"/>
          <w:szCs w:val="26"/>
        </w:rPr>
        <w:t>Những người có kiến thức về  khám chữa bệnh đúng nơi đăng ký  ban đầu có thực hành KCB đúng nơi đăng ký ban đầu cao hơn có ý nghĩa thống kê 2,1 lần so với những người không có kiến thức về  khám chữa bệnh đúng nơi đăng ký  ban đầu (95% CI:</w:t>
      </w:r>
      <w:r w:rsidR="00BC5FC7" w:rsidRPr="00351151">
        <w:rPr>
          <w:rFonts w:ascii="Times New Roman" w:hAnsi="Times New Roman" w:cs="Times New Roman"/>
          <w:b/>
          <w:sz w:val="26"/>
          <w:szCs w:val="26"/>
        </w:rPr>
        <w:t xml:space="preserve"> </w:t>
      </w:r>
      <w:r w:rsidR="00BC5FC7" w:rsidRPr="00351151">
        <w:rPr>
          <w:rFonts w:ascii="Times New Roman" w:hAnsi="Times New Roman" w:cs="Times New Roman"/>
          <w:sz w:val="26"/>
          <w:szCs w:val="26"/>
        </w:rPr>
        <w:t xml:space="preserve">1,45-3,74). </w:t>
      </w:r>
      <w:r w:rsidR="00494F08" w:rsidRPr="00351151">
        <w:rPr>
          <w:rFonts w:ascii="Times New Roman" w:hAnsi="Times New Roman" w:cs="Times New Roman"/>
          <w:sz w:val="26"/>
          <w:szCs w:val="26"/>
        </w:rPr>
        <w:t>Các yếu tố khác không có mối liên quan mang ý nghĩa thống kê với việc KCB đúng nơi đã đăng ký ban đầu.</w:t>
      </w:r>
      <w:r w:rsidRPr="00351151">
        <w:rPr>
          <w:rFonts w:ascii="Times New Roman" w:hAnsi="Times New Roman" w:cs="Times New Roman"/>
          <w:sz w:val="26"/>
          <w:szCs w:val="26"/>
        </w:rPr>
        <w:tab/>
      </w:r>
    </w:p>
    <w:p w14:paraId="3F57B22B" w14:textId="71C9FB80" w:rsidR="001014E6" w:rsidRPr="00351151" w:rsidRDefault="00843B1C" w:rsidP="00B7585B">
      <w:pPr>
        <w:pStyle w:val="Caption"/>
        <w:jc w:val="center"/>
        <w:rPr>
          <w:rFonts w:cs="Times New Roman"/>
          <w:szCs w:val="26"/>
        </w:rPr>
      </w:pPr>
      <w:bookmarkStart w:id="330" w:name="_Toc15505470"/>
      <w:bookmarkStart w:id="331" w:name="_Toc28080276"/>
      <w:r w:rsidRPr="00351151">
        <w:lastRenderedPageBreak/>
        <w:t>Bả</w:t>
      </w:r>
      <w:r w:rsidR="00B7585B" w:rsidRPr="00351151">
        <w:t>ng 3.</w:t>
      </w:r>
      <w:fldSimple w:instr=" SEQ Bảng_3. \* ARABIC ">
        <w:r w:rsidR="00FA2275">
          <w:rPr>
            <w:noProof/>
          </w:rPr>
          <w:t>19</w:t>
        </w:r>
      </w:fldSimple>
      <w:r w:rsidR="001014E6" w:rsidRPr="00351151">
        <w:rPr>
          <w:rFonts w:cs="Times New Roman"/>
          <w:sz w:val="24"/>
          <w:szCs w:val="26"/>
        </w:rPr>
        <w:t xml:space="preserve">. </w:t>
      </w:r>
      <w:r w:rsidR="001014E6" w:rsidRPr="00351151">
        <w:rPr>
          <w:rFonts w:cs="Times New Roman"/>
          <w:szCs w:val="26"/>
        </w:rPr>
        <w:t>Mối liên quan giữa một số yếu tố và cho mượn thẻ bảo hiểm y tế</w:t>
      </w:r>
      <w:r w:rsidRPr="00351151">
        <w:rPr>
          <w:rFonts w:cs="Times New Roman"/>
          <w:szCs w:val="26"/>
        </w:rPr>
        <w:t xml:space="preserve"> </w:t>
      </w:r>
      <w:r w:rsidR="00865CE9" w:rsidRPr="00351151">
        <w:rPr>
          <w:rFonts w:cs="Times New Roman"/>
          <w:szCs w:val="26"/>
        </w:rPr>
        <w:t>trong 12 tháng qua</w:t>
      </w:r>
      <w:r w:rsidR="00F169BE" w:rsidRPr="00351151">
        <w:rPr>
          <w:rFonts w:cs="Times New Roman"/>
          <w:szCs w:val="26"/>
        </w:rPr>
        <w:t xml:space="preserve"> </w:t>
      </w:r>
      <w:r w:rsidR="00856649" w:rsidRPr="00351151">
        <w:rPr>
          <w:rFonts w:cs="Times New Roman"/>
          <w:szCs w:val="26"/>
        </w:rPr>
        <w:t>(n=928)</w:t>
      </w:r>
      <w:bookmarkEnd w:id="330"/>
      <w:bookmarkEnd w:id="331"/>
    </w:p>
    <w:tbl>
      <w:tblPr>
        <w:tblStyle w:val="TableGrid"/>
        <w:tblW w:w="8997" w:type="dxa"/>
        <w:jc w:val="center"/>
        <w:tblLayout w:type="fixed"/>
        <w:tblLook w:val="04A0" w:firstRow="1" w:lastRow="0" w:firstColumn="1" w:lastColumn="0" w:noHBand="0" w:noVBand="1"/>
      </w:tblPr>
      <w:tblGrid>
        <w:gridCol w:w="2992"/>
        <w:gridCol w:w="1417"/>
        <w:gridCol w:w="23"/>
        <w:gridCol w:w="962"/>
        <w:gridCol w:w="8"/>
        <w:gridCol w:w="1409"/>
        <w:gridCol w:w="8"/>
        <w:gridCol w:w="701"/>
        <w:gridCol w:w="8"/>
        <w:gridCol w:w="1469"/>
      </w:tblGrid>
      <w:tr w:rsidR="001014E6" w:rsidRPr="00351151" w14:paraId="2FA3864A" w14:textId="77777777" w:rsidTr="00B7585B">
        <w:trPr>
          <w:tblHeader/>
          <w:jc w:val="center"/>
        </w:trPr>
        <w:tc>
          <w:tcPr>
            <w:tcW w:w="2992" w:type="dxa"/>
            <w:vMerge w:val="restart"/>
            <w:shd w:val="clear" w:color="auto" w:fill="BDD6EE" w:themeFill="accent1" w:themeFillTint="66"/>
            <w:vAlign w:val="center"/>
          </w:tcPr>
          <w:p w14:paraId="225ADF95" w14:textId="77777777" w:rsidR="001014E6" w:rsidRPr="00351151" w:rsidRDefault="001014E6" w:rsidP="006753F8">
            <w:pPr>
              <w:spacing w:after="0" w:line="360" w:lineRule="auto"/>
              <w:jc w:val="center"/>
              <w:rPr>
                <w:rFonts w:ascii="Times New Roman" w:hAnsi="Times New Roman" w:cs="Times New Roman"/>
                <w:b/>
                <w:sz w:val="26"/>
                <w:szCs w:val="26"/>
              </w:rPr>
            </w:pPr>
            <w:r w:rsidRPr="00351151">
              <w:rPr>
                <w:rFonts w:ascii="Times New Roman" w:hAnsi="Times New Roman" w:cs="Times New Roman"/>
                <w:b/>
                <w:sz w:val="26"/>
                <w:szCs w:val="26"/>
              </w:rPr>
              <w:t>Yếu tố</w:t>
            </w:r>
          </w:p>
        </w:tc>
        <w:tc>
          <w:tcPr>
            <w:tcW w:w="1440" w:type="dxa"/>
            <w:gridSpan w:val="2"/>
            <w:vMerge w:val="restart"/>
            <w:shd w:val="clear" w:color="auto" w:fill="BDD6EE" w:themeFill="accent1" w:themeFillTint="66"/>
            <w:vAlign w:val="center"/>
          </w:tcPr>
          <w:p w14:paraId="1340274E" w14:textId="77777777" w:rsidR="001014E6" w:rsidRPr="00351151" w:rsidRDefault="001014E6" w:rsidP="006753F8">
            <w:pPr>
              <w:spacing w:after="0" w:line="360" w:lineRule="auto"/>
              <w:jc w:val="center"/>
              <w:rPr>
                <w:rFonts w:ascii="Times New Roman" w:hAnsi="Times New Roman" w:cs="Times New Roman"/>
                <w:b/>
                <w:sz w:val="26"/>
                <w:szCs w:val="26"/>
              </w:rPr>
            </w:pPr>
            <w:r w:rsidRPr="00351151">
              <w:rPr>
                <w:rFonts w:ascii="Times New Roman" w:hAnsi="Times New Roman" w:cs="Times New Roman"/>
                <w:b/>
                <w:sz w:val="26"/>
                <w:szCs w:val="26"/>
              </w:rPr>
              <w:t>Số lượng (%)</w:t>
            </w:r>
          </w:p>
        </w:tc>
        <w:tc>
          <w:tcPr>
            <w:tcW w:w="2379" w:type="dxa"/>
            <w:gridSpan w:val="3"/>
            <w:shd w:val="clear" w:color="auto" w:fill="BDD6EE" w:themeFill="accent1" w:themeFillTint="66"/>
            <w:vAlign w:val="center"/>
          </w:tcPr>
          <w:p w14:paraId="1F309C73" w14:textId="77777777" w:rsidR="001014E6" w:rsidRPr="00351151" w:rsidRDefault="001014E6" w:rsidP="006753F8">
            <w:pPr>
              <w:spacing w:after="0" w:line="360" w:lineRule="auto"/>
              <w:jc w:val="center"/>
              <w:rPr>
                <w:rFonts w:ascii="Times New Roman" w:hAnsi="Times New Roman" w:cs="Times New Roman"/>
                <w:b/>
                <w:sz w:val="26"/>
                <w:szCs w:val="26"/>
              </w:rPr>
            </w:pPr>
            <w:r w:rsidRPr="00351151">
              <w:rPr>
                <w:rFonts w:ascii="Times New Roman" w:hAnsi="Times New Roman" w:cs="Times New Roman"/>
                <w:b/>
                <w:sz w:val="26"/>
                <w:szCs w:val="26"/>
              </w:rPr>
              <w:t>Phân tích đơn biến</w:t>
            </w:r>
          </w:p>
        </w:tc>
        <w:tc>
          <w:tcPr>
            <w:tcW w:w="2186" w:type="dxa"/>
            <w:gridSpan w:val="4"/>
            <w:shd w:val="clear" w:color="auto" w:fill="BDD6EE" w:themeFill="accent1" w:themeFillTint="66"/>
            <w:vAlign w:val="center"/>
          </w:tcPr>
          <w:p w14:paraId="26EEBBB3" w14:textId="77777777" w:rsidR="001014E6" w:rsidRPr="00351151" w:rsidRDefault="001014E6" w:rsidP="006753F8">
            <w:pPr>
              <w:spacing w:after="0" w:line="360" w:lineRule="auto"/>
              <w:jc w:val="center"/>
              <w:rPr>
                <w:rFonts w:ascii="Times New Roman" w:hAnsi="Times New Roman" w:cs="Times New Roman"/>
                <w:b/>
                <w:sz w:val="26"/>
                <w:szCs w:val="26"/>
              </w:rPr>
            </w:pPr>
            <w:r w:rsidRPr="00351151">
              <w:rPr>
                <w:rFonts w:ascii="Times New Roman" w:hAnsi="Times New Roman" w:cs="Times New Roman"/>
                <w:b/>
                <w:sz w:val="26"/>
                <w:szCs w:val="26"/>
              </w:rPr>
              <w:t>Phân tích đa biến</w:t>
            </w:r>
          </w:p>
        </w:tc>
      </w:tr>
      <w:tr w:rsidR="001014E6" w:rsidRPr="00351151" w14:paraId="4AD2EED6" w14:textId="77777777" w:rsidTr="00B7585B">
        <w:trPr>
          <w:tblHeader/>
          <w:jc w:val="center"/>
        </w:trPr>
        <w:tc>
          <w:tcPr>
            <w:tcW w:w="2992" w:type="dxa"/>
            <w:vMerge/>
            <w:shd w:val="clear" w:color="auto" w:fill="BDD6EE" w:themeFill="accent1" w:themeFillTint="66"/>
            <w:vAlign w:val="center"/>
          </w:tcPr>
          <w:p w14:paraId="2F638A91" w14:textId="77777777" w:rsidR="001014E6" w:rsidRPr="00351151" w:rsidRDefault="001014E6" w:rsidP="006753F8">
            <w:pPr>
              <w:spacing w:after="0" w:line="360" w:lineRule="auto"/>
              <w:jc w:val="center"/>
              <w:rPr>
                <w:rFonts w:ascii="Times New Roman" w:hAnsi="Times New Roman" w:cs="Times New Roman"/>
                <w:b/>
                <w:sz w:val="26"/>
                <w:szCs w:val="26"/>
              </w:rPr>
            </w:pPr>
          </w:p>
        </w:tc>
        <w:tc>
          <w:tcPr>
            <w:tcW w:w="1440" w:type="dxa"/>
            <w:gridSpan w:val="2"/>
            <w:vMerge/>
            <w:shd w:val="clear" w:color="auto" w:fill="BDD6EE" w:themeFill="accent1" w:themeFillTint="66"/>
            <w:vAlign w:val="center"/>
          </w:tcPr>
          <w:p w14:paraId="18C7B3AC" w14:textId="77777777" w:rsidR="001014E6" w:rsidRPr="00351151" w:rsidRDefault="001014E6" w:rsidP="006753F8">
            <w:pPr>
              <w:spacing w:after="0" w:line="360" w:lineRule="auto"/>
              <w:jc w:val="center"/>
              <w:rPr>
                <w:rFonts w:ascii="Times New Roman" w:hAnsi="Times New Roman" w:cs="Times New Roman"/>
                <w:b/>
                <w:sz w:val="26"/>
                <w:szCs w:val="26"/>
              </w:rPr>
            </w:pPr>
          </w:p>
        </w:tc>
        <w:tc>
          <w:tcPr>
            <w:tcW w:w="962" w:type="dxa"/>
            <w:shd w:val="clear" w:color="auto" w:fill="BDD6EE" w:themeFill="accent1" w:themeFillTint="66"/>
            <w:vAlign w:val="center"/>
          </w:tcPr>
          <w:p w14:paraId="40447C8A" w14:textId="32A7EA69" w:rsidR="001014E6" w:rsidRPr="00351151" w:rsidRDefault="001014E6" w:rsidP="006753F8">
            <w:pPr>
              <w:spacing w:after="0" w:line="360" w:lineRule="auto"/>
              <w:jc w:val="center"/>
              <w:rPr>
                <w:rFonts w:ascii="Times New Roman" w:hAnsi="Times New Roman" w:cs="Times New Roman"/>
                <w:b/>
                <w:sz w:val="26"/>
                <w:szCs w:val="26"/>
              </w:rPr>
            </w:pPr>
            <w:r w:rsidRPr="00351151">
              <w:rPr>
                <w:rFonts w:ascii="Times New Roman" w:hAnsi="Times New Roman" w:cs="Times New Roman"/>
                <w:b/>
                <w:sz w:val="26"/>
                <w:szCs w:val="26"/>
              </w:rPr>
              <w:t>OR</w:t>
            </w:r>
          </w:p>
        </w:tc>
        <w:tc>
          <w:tcPr>
            <w:tcW w:w="1417" w:type="dxa"/>
            <w:gridSpan w:val="2"/>
            <w:shd w:val="clear" w:color="auto" w:fill="BDD6EE" w:themeFill="accent1" w:themeFillTint="66"/>
            <w:vAlign w:val="center"/>
          </w:tcPr>
          <w:p w14:paraId="1E6A96AC" w14:textId="77777777" w:rsidR="001014E6" w:rsidRPr="00351151" w:rsidRDefault="001014E6" w:rsidP="006753F8">
            <w:pPr>
              <w:spacing w:after="0" w:line="360" w:lineRule="auto"/>
              <w:jc w:val="center"/>
              <w:rPr>
                <w:rFonts w:ascii="Times New Roman" w:hAnsi="Times New Roman" w:cs="Times New Roman"/>
                <w:b/>
                <w:sz w:val="26"/>
                <w:szCs w:val="26"/>
              </w:rPr>
            </w:pPr>
            <w:r w:rsidRPr="00351151">
              <w:rPr>
                <w:rFonts w:ascii="Times New Roman" w:hAnsi="Times New Roman" w:cs="Times New Roman"/>
                <w:b/>
                <w:sz w:val="26"/>
                <w:szCs w:val="26"/>
              </w:rPr>
              <w:t>95% CI</w:t>
            </w:r>
          </w:p>
        </w:tc>
        <w:tc>
          <w:tcPr>
            <w:tcW w:w="709" w:type="dxa"/>
            <w:gridSpan w:val="2"/>
            <w:shd w:val="clear" w:color="auto" w:fill="BDD6EE" w:themeFill="accent1" w:themeFillTint="66"/>
            <w:vAlign w:val="center"/>
          </w:tcPr>
          <w:p w14:paraId="7A230478" w14:textId="6ED88553" w:rsidR="001014E6" w:rsidRPr="00351151" w:rsidRDefault="001014E6" w:rsidP="006753F8">
            <w:pPr>
              <w:spacing w:after="0" w:line="360" w:lineRule="auto"/>
              <w:jc w:val="center"/>
              <w:rPr>
                <w:rFonts w:ascii="Times New Roman" w:hAnsi="Times New Roman" w:cs="Times New Roman"/>
                <w:b/>
                <w:sz w:val="26"/>
                <w:szCs w:val="26"/>
              </w:rPr>
            </w:pPr>
            <w:r w:rsidRPr="00351151">
              <w:rPr>
                <w:rFonts w:ascii="Times New Roman" w:hAnsi="Times New Roman" w:cs="Times New Roman"/>
                <w:b/>
                <w:sz w:val="26"/>
                <w:szCs w:val="26"/>
              </w:rPr>
              <w:t>OR</w:t>
            </w:r>
          </w:p>
        </w:tc>
        <w:tc>
          <w:tcPr>
            <w:tcW w:w="1477" w:type="dxa"/>
            <w:gridSpan w:val="2"/>
            <w:shd w:val="clear" w:color="auto" w:fill="BDD6EE" w:themeFill="accent1" w:themeFillTint="66"/>
            <w:vAlign w:val="center"/>
          </w:tcPr>
          <w:p w14:paraId="2C6F7471" w14:textId="77777777" w:rsidR="001014E6" w:rsidRPr="00351151" w:rsidRDefault="001014E6" w:rsidP="006753F8">
            <w:pPr>
              <w:spacing w:after="0" w:line="360" w:lineRule="auto"/>
              <w:jc w:val="center"/>
              <w:rPr>
                <w:rFonts w:ascii="Times New Roman" w:hAnsi="Times New Roman" w:cs="Times New Roman"/>
                <w:b/>
                <w:sz w:val="26"/>
                <w:szCs w:val="26"/>
              </w:rPr>
            </w:pPr>
            <w:r w:rsidRPr="00351151">
              <w:rPr>
                <w:rFonts w:ascii="Times New Roman" w:hAnsi="Times New Roman" w:cs="Times New Roman"/>
                <w:b/>
                <w:sz w:val="26"/>
                <w:szCs w:val="26"/>
              </w:rPr>
              <w:t>95% CI</w:t>
            </w:r>
          </w:p>
        </w:tc>
      </w:tr>
      <w:tr w:rsidR="001014E6" w:rsidRPr="00351151" w14:paraId="0C04960A" w14:textId="77777777" w:rsidTr="00B7585B">
        <w:trPr>
          <w:jc w:val="center"/>
        </w:trPr>
        <w:tc>
          <w:tcPr>
            <w:tcW w:w="2992" w:type="dxa"/>
            <w:vAlign w:val="center"/>
          </w:tcPr>
          <w:p w14:paraId="19217524" w14:textId="77777777" w:rsidR="001014E6" w:rsidRPr="00351151" w:rsidRDefault="001014E6" w:rsidP="00D128AD">
            <w:pPr>
              <w:spacing w:after="0" w:line="360" w:lineRule="auto"/>
              <w:rPr>
                <w:rFonts w:ascii="Times New Roman" w:hAnsi="Times New Roman" w:cs="Times New Roman"/>
                <w:sz w:val="26"/>
                <w:szCs w:val="26"/>
              </w:rPr>
            </w:pPr>
            <w:r w:rsidRPr="00351151">
              <w:rPr>
                <w:rFonts w:ascii="Times New Roman" w:hAnsi="Times New Roman" w:cs="Times New Roman"/>
                <w:sz w:val="26"/>
                <w:szCs w:val="26"/>
              </w:rPr>
              <w:t>Nhóm tuổi</w:t>
            </w:r>
          </w:p>
          <w:p w14:paraId="3397A10C" w14:textId="5FBB8B65" w:rsidR="001014E6" w:rsidRPr="00351151" w:rsidRDefault="00344558" w:rsidP="00D128AD">
            <w:pPr>
              <w:spacing w:after="0" w:line="360" w:lineRule="auto"/>
              <w:ind w:left="720"/>
              <w:rPr>
                <w:rFonts w:ascii="Times New Roman" w:hAnsi="Times New Roman" w:cs="Times New Roman"/>
                <w:sz w:val="26"/>
                <w:szCs w:val="26"/>
              </w:rPr>
            </w:pPr>
            <w:r w:rsidRPr="00351151">
              <w:rPr>
                <w:rFonts w:ascii="Times New Roman" w:hAnsi="Times New Roman" w:cs="Times New Roman"/>
                <w:sz w:val="26"/>
                <w:szCs w:val="26"/>
              </w:rPr>
              <w:t>&lt;</w:t>
            </w:r>
            <w:r w:rsidR="001014E6" w:rsidRPr="00351151">
              <w:rPr>
                <w:rFonts w:ascii="Times New Roman" w:hAnsi="Times New Roman" w:cs="Times New Roman"/>
                <w:sz w:val="26"/>
                <w:szCs w:val="26"/>
              </w:rPr>
              <w:t xml:space="preserve">40 </w:t>
            </w:r>
          </w:p>
          <w:p w14:paraId="5B0A2153" w14:textId="77777777" w:rsidR="001014E6" w:rsidRPr="00351151" w:rsidRDefault="001014E6" w:rsidP="00D128AD">
            <w:pPr>
              <w:spacing w:after="0" w:line="360" w:lineRule="auto"/>
              <w:ind w:left="720"/>
              <w:rPr>
                <w:rFonts w:ascii="Times New Roman" w:hAnsi="Times New Roman" w:cs="Times New Roman"/>
                <w:sz w:val="26"/>
                <w:szCs w:val="26"/>
              </w:rPr>
            </w:pPr>
            <w:r w:rsidRPr="00351151">
              <w:rPr>
                <w:rFonts w:ascii="Times New Roman" w:hAnsi="Times New Roman" w:cs="Times New Roman"/>
                <w:sz w:val="26"/>
                <w:szCs w:val="26"/>
              </w:rPr>
              <w:t>≥40</w:t>
            </w:r>
          </w:p>
        </w:tc>
        <w:tc>
          <w:tcPr>
            <w:tcW w:w="1440" w:type="dxa"/>
            <w:gridSpan w:val="2"/>
            <w:vAlign w:val="center"/>
          </w:tcPr>
          <w:p w14:paraId="2EAD506F" w14:textId="77777777" w:rsidR="001014E6" w:rsidRPr="00351151" w:rsidRDefault="001014E6" w:rsidP="00D128AD">
            <w:pPr>
              <w:spacing w:after="0" w:line="360" w:lineRule="auto"/>
              <w:jc w:val="center"/>
              <w:rPr>
                <w:rFonts w:ascii="Times New Roman" w:hAnsi="Times New Roman" w:cs="Times New Roman"/>
                <w:sz w:val="26"/>
                <w:szCs w:val="26"/>
              </w:rPr>
            </w:pPr>
          </w:p>
          <w:p w14:paraId="49F37FA6" w14:textId="06EB217F" w:rsidR="001014E6" w:rsidRPr="00351151" w:rsidRDefault="001014E6" w:rsidP="00D128AD">
            <w:pPr>
              <w:tabs>
                <w:tab w:val="center" w:pos="601"/>
              </w:tabs>
              <w:spacing w:after="0" w:line="360" w:lineRule="auto"/>
              <w:rPr>
                <w:rFonts w:ascii="Times New Roman" w:hAnsi="Times New Roman" w:cs="Times New Roman"/>
                <w:sz w:val="26"/>
                <w:szCs w:val="26"/>
              </w:rPr>
            </w:pPr>
            <w:r w:rsidRPr="00351151">
              <w:rPr>
                <w:rFonts w:ascii="Times New Roman" w:hAnsi="Times New Roman" w:cs="Times New Roman"/>
                <w:sz w:val="26"/>
                <w:szCs w:val="26"/>
              </w:rPr>
              <w:tab/>
            </w:r>
            <w:r w:rsidR="00236A75" w:rsidRPr="00351151">
              <w:rPr>
                <w:rFonts w:ascii="Times New Roman" w:hAnsi="Times New Roman" w:cs="Times New Roman"/>
                <w:sz w:val="26"/>
                <w:szCs w:val="26"/>
              </w:rPr>
              <w:t>28</w:t>
            </w:r>
            <w:r w:rsidRPr="00351151">
              <w:rPr>
                <w:rFonts w:ascii="Times New Roman" w:hAnsi="Times New Roman" w:cs="Times New Roman"/>
                <w:sz w:val="26"/>
                <w:szCs w:val="26"/>
              </w:rPr>
              <w:t xml:space="preserve"> (</w:t>
            </w:r>
            <w:r w:rsidR="00236A75" w:rsidRPr="00351151">
              <w:rPr>
                <w:rFonts w:ascii="Times New Roman" w:hAnsi="Times New Roman" w:cs="Times New Roman"/>
                <w:sz w:val="26"/>
                <w:szCs w:val="26"/>
              </w:rPr>
              <w:t>10,0</w:t>
            </w:r>
            <w:r w:rsidRPr="00351151">
              <w:rPr>
                <w:rFonts w:ascii="Times New Roman" w:hAnsi="Times New Roman" w:cs="Times New Roman"/>
                <w:sz w:val="26"/>
                <w:szCs w:val="26"/>
              </w:rPr>
              <w:t>)</w:t>
            </w:r>
          </w:p>
          <w:p w14:paraId="1D74EE88" w14:textId="0E3B56FC" w:rsidR="001014E6" w:rsidRPr="00351151" w:rsidRDefault="00236A75"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62</w:t>
            </w:r>
            <w:r w:rsidR="001014E6" w:rsidRPr="00351151">
              <w:rPr>
                <w:rFonts w:ascii="Times New Roman" w:hAnsi="Times New Roman" w:cs="Times New Roman"/>
                <w:sz w:val="26"/>
                <w:szCs w:val="26"/>
              </w:rPr>
              <w:t xml:space="preserve"> (</w:t>
            </w:r>
            <w:r w:rsidRPr="00351151">
              <w:rPr>
                <w:rFonts w:ascii="Times New Roman" w:hAnsi="Times New Roman" w:cs="Times New Roman"/>
                <w:sz w:val="26"/>
                <w:szCs w:val="26"/>
              </w:rPr>
              <w:t>9,6</w:t>
            </w:r>
            <w:r w:rsidR="001014E6" w:rsidRPr="00351151">
              <w:rPr>
                <w:rFonts w:ascii="Times New Roman" w:hAnsi="Times New Roman" w:cs="Times New Roman"/>
                <w:sz w:val="26"/>
                <w:szCs w:val="26"/>
              </w:rPr>
              <w:t>)</w:t>
            </w:r>
          </w:p>
        </w:tc>
        <w:tc>
          <w:tcPr>
            <w:tcW w:w="962" w:type="dxa"/>
            <w:vAlign w:val="center"/>
          </w:tcPr>
          <w:p w14:paraId="29EF881C" w14:textId="77777777" w:rsidR="001014E6" w:rsidRPr="00351151" w:rsidRDefault="001014E6" w:rsidP="00D128AD">
            <w:pPr>
              <w:spacing w:after="0" w:line="360" w:lineRule="auto"/>
              <w:jc w:val="center"/>
              <w:rPr>
                <w:rFonts w:ascii="Times New Roman" w:hAnsi="Times New Roman" w:cs="Times New Roman"/>
                <w:sz w:val="26"/>
                <w:szCs w:val="26"/>
              </w:rPr>
            </w:pPr>
          </w:p>
          <w:p w14:paraId="6545768E" w14:textId="77777777" w:rsidR="001014E6" w:rsidRPr="00351151" w:rsidRDefault="001014E6"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1,1</w:t>
            </w:r>
          </w:p>
        </w:tc>
        <w:tc>
          <w:tcPr>
            <w:tcW w:w="1417" w:type="dxa"/>
            <w:gridSpan w:val="2"/>
            <w:vAlign w:val="center"/>
          </w:tcPr>
          <w:p w14:paraId="34E2245E" w14:textId="77777777" w:rsidR="001014E6" w:rsidRPr="00351151" w:rsidRDefault="001014E6" w:rsidP="00D128AD">
            <w:pPr>
              <w:spacing w:after="0" w:line="360" w:lineRule="auto"/>
              <w:jc w:val="center"/>
              <w:rPr>
                <w:rFonts w:ascii="Times New Roman" w:hAnsi="Times New Roman" w:cs="Times New Roman"/>
                <w:sz w:val="26"/>
                <w:szCs w:val="26"/>
              </w:rPr>
            </w:pPr>
          </w:p>
          <w:p w14:paraId="6299EA83" w14:textId="0E2924E0" w:rsidR="001014E6" w:rsidRPr="00351151" w:rsidRDefault="00236A75"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0,66</w:t>
            </w:r>
            <w:r w:rsidR="001014E6" w:rsidRPr="00351151">
              <w:rPr>
                <w:rFonts w:ascii="Times New Roman" w:hAnsi="Times New Roman" w:cs="Times New Roman"/>
                <w:sz w:val="26"/>
                <w:szCs w:val="26"/>
              </w:rPr>
              <w:t>-1,</w:t>
            </w:r>
            <w:r w:rsidRPr="00351151">
              <w:rPr>
                <w:rFonts w:ascii="Times New Roman" w:hAnsi="Times New Roman" w:cs="Times New Roman"/>
                <w:sz w:val="26"/>
                <w:szCs w:val="26"/>
              </w:rPr>
              <w:t>69</w:t>
            </w:r>
          </w:p>
        </w:tc>
        <w:tc>
          <w:tcPr>
            <w:tcW w:w="709" w:type="dxa"/>
            <w:gridSpan w:val="2"/>
            <w:vAlign w:val="center"/>
          </w:tcPr>
          <w:p w14:paraId="45C67E8E" w14:textId="77777777" w:rsidR="001014E6" w:rsidRPr="00351151" w:rsidRDefault="001014E6" w:rsidP="00D128AD">
            <w:pPr>
              <w:spacing w:after="0" w:line="360" w:lineRule="auto"/>
              <w:jc w:val="center"/>
              <w:rPr>
                <w:rFonts w:ascii="Times New Roman" w:hAnsi="Times New Roman" w:cs="Times New Roman"/>
                <w:sz w:val="26"/>
                <w:szCs w:val="26"/>
              </w:rPr>
            </w:pPr>
          </w:p>
          <w:p w14:paraId="6AF1D4B1" w14:textId="4B039F8C" w:rsidR="001014E6" w:rsidRPr="00351151" w:rsidRDefault="00CE5116"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1,2</w:t>
            </w:r>
          </w:p>
        </w:tc>
        <w:tc>
          <w:tcPr>
            <w:tcW w:w="1477" w:type="dxa"/>
            <w:gridSpan w:val="2"/>
            <w:vAlign w:val="center"/>
          </w:tcPr>
          <w:p w14:paraId="5A79729A" w14:textId="77777777" w:rsidR="001014E6" w:rsidRPr="00351151" w:rsidRDefault="001014E6" w:rsidP="00D128AD">
            <w:pPr>
              <w:spacing w:after="0" w:line="360" w:lineRule="auto"/>
              <w:jc w:val="center"/>
              <w:rPr>
                <w:rFonts w:ascii="Times New Roman" w:hAnsi="Times New Roman" w:cs="Times New Roman"/>
                <w:sz w:val="26"/>
                <w:szCs w:val="26"/>
              </w:rPr>
            </w:pPr>
          </w:p>
          <w:p w14:paraId="002E51CB" w14:textId="7A4D76C2" w:rsidR="001014E6" w:rsidRPr="00351151" w:rsidRDefault="00CE5116"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0,70-2,00</w:t>
            </w:r>
          </w:p>
        </w:tc>
      </w:tr>
      <w:tr w:rsidR="001014E6" w:rsidRPr="00351151" w14:paraId="4B880B79" w14:textId="77777777" w:rsidTr="00B7585B">
        <w:trPr>
          <w:jc w:val="center"/>
        </w:trPr>
        <w:tc>
          <w:tcPr>
            <w:tcW w:w="2992" w:type="dxa"/>
            <w:vAlign w:val="center"/>
          </w:tcPr>
          <w:p w14:paraId="26FCC771" w14:textId="77777777" w:rsidR="001014E6" w:rsidRPr="00351151" w:rsidRDefault="001014E6" w:rsidP="00D128AD">
            <w:pPr>
              <w:spacing w:after="0" w:line="360" w:lineRule="auto"/>
              <w:rPr>
                <w:rFonts w:ascii="Times New Roman" w:hAnsi="Times New Roman" w:cs="Times New Roman"/>
                <w:sz w:val="26"/>
                <w:szCs w:val="26"/>
              </w:rPr>
            </w:pPr>
            <w:r w:rsidRPr="00351151">
              <w:rPr>
                <w:rFonts w:ascii="Times New Roman" w:hAnsi="Times New Roman" w:cs="Times New Roman"/>
                <w:sz w:val="26"/>
                <w:szCs w:val="26"/>
              </w:rPr>
              <w:t>Giới tính</w:t>
            </w:r>
          </w:p>
          <w:p w14:paraId="4A7BF8AE" w14:textId="77777777" w:rsidR="001014E6" w:rsidRPr="00351151" w:rsidRDefault="001014E6" w:rsidP="00D128AD">
            <w:pPr>
              <w:spacing w:after="0" w:line="360" w:lineRule="auto"/>
              <w:ind w:left="720"/>
              <w:rPr>
                <w:rFonts w:ascii="Times New Roman" w:hAnsi="Times New Roman" w:cs="Times New Roman"/>
                <w:sz w:val="26"/>
                <w:szCs w:val="26"/>
              </w:rPr>
            </w:pPr>
            <w:r w:rsidRPr="00351151">
              <w:rPr>
                <w:rFonts w:ascii="Times New Roman" w:hAnsi="Times New Roman" w:cs="Times New Roman"/>
                <w:sz w:val="26"/>
                <w:szCs w:val="26"/>
              </w:rPr>
              <w:t xml:space="preserve">Nam </w:t>
            </w:r>
          </w:p>
          <w:p w14:paraId="11001679" w14:textId="77777777" w:rsidR="001014E6" w:rsidRPr="00351151" w:rsidRDefault="001014E6" w:rsidP="00D128AD">
            <w:pPr>
              <w:spacing w:after="0" w:line="360" w:lineRule="auto"/>
              <w:ind w:left="720"/>
              <w:rPr>
                <w:rFonts w:ascii="Times New Roman" w:hAnsi="Times New Roman" w:cs="Times New Roman"/>
                <w:sz w:val="26"/>
                <w:szCs w:val="26"/>
              </w:rPr>
            </w:pPr>
            <w:r w:rsidRPr="00351151">
              <w:rPr>
                <w:rFonts w:ascii="Times New Roman" w:hAnsi="Times New Roman" w:cs="Times New Roman"/>
                <w:sz w:val="26"/>
                <w:szCs w:val="26"/>
              </w:rPr>
              <w:t>Nữ</w:t>
            </w:r>
          </w:p>
        </w:tc>
        <w:tc>
          <w:tcPr>
            <w:tcW w:w="1440" w:type="dxa"/>
            <w:gridSpan w:val="2"/>
            <w:vAlign w:val="center"/>
          </w:tcPr>
          <w:p w14:paraId="4B6AE74A" w14:textId="77777777" w:rsidR="001014E6" w:rsidRPr="00351151" w:rsidRDefault="001014E6" w:rsidP="00D128AD">
            <w:pPr>
              <w:spacing w:after="0" w:line="360" w:lineRule="auto"/>
              <w:jc w:val="center"/>
              <w:rPr>
                <w:rFonts w:ascii="Times New Roman" w:hAnsi="Times New Roman" w:cs="Times New Roman"/>
                <w:sz w:val="26"/>
                <w:szCs w:val="26"/>
              </w:rPr>
            </w:pPr>
          </w:p>
          <w:p w14:paraId="5F37D8B9" w14:textId="380388BE" w:rsidR="001014E6" w:rsidRPr="00351151" w:rsidRDefault="00236A75"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58</w:t>
            </w:r>
            <w:r w:rsidR="001014E6" w:rsidRPr="00351151">
              <w:rPr>
                <w:rFonts w:ascii="Times New Roman" w:hAnsi="Times New Roman" w:cs="Times New Roman"/>
                <w:sz w:val="26"/>
                <w:szCs w:val="26"/>
              </w:rPr>
              <w:t xml:space="preserve"> (</w:t>
            </w:r>
            <w:r w:rsidRPr="00351151">
              <w:rPr>
                <w:rFonts w:ascii="Times New Roman" w:hAnsi="Times New Roman" w:cs="Times New Roman"/>
                <w:sz w:val="26"/>
                <w:szCs w:val="26"/>
              </w:rPr>
              <w:t>11,2</w:t>
            </w:r>
            <w:r w:rsidR="001014E6" w:rsidRPr="00351151">
              <w:rPr>
                <w:rFonts w:ascii="Times New Roman" w:hAnsi="Times New Roman" w:cs="Times New Roman"/>
                <w:sz w:val="26"/>
                <w:szCs w:val="26"/>
              </w:rPr>
              <w:t>)</w:t>
            </w:r>
          </w:p>
          <w:p w14:paraId="7C821F0C" w14:textId="28D8A46D" w:rsidR="001014E6" w:rsidRPr="00351151" w:rsidRDefault="00236A75"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32</w:t>
            </w:r>
            <w:r w:rsidR="001014E6" w:rsidRPr="00351151">
              <w:rPr>
                <w:rFonts w:ascii="Times New Roman" w:hAnsi="Times New Roman" w:cs="Times New Roman"/>
                <w:sz w:val="26"/>
                <w:szCs w:val="26"/>
              </w:rPr>
              <w:t xml:space="preserve"> (</w:t>
            </w:r>
            <w:r w:rsidRPr="00351151">
              <w:rPr>
                <w:rFonts w:ascii="Times New Roman" w:hAnsi="Times New Roman" w:cs="Times New Roman"/>
                <w:sz w:val="26"/>
                <w:szCs w:val="26"/>
              </w:rPr>
              <w:t>7,8</w:t>
            </w:r>
            <w:r w:rsidR="001014E6" w:rsidRPr="00351151">
              <w:rPr>
                <w:rFonts w:ascii="Times New Roman" w:hAnsi="Times New Roman" w:cs="Times New Roman"/>
                <w:sz w:val="26"/>
                <w:szCs w:val="26"/>
              </w:rPr>
              <w:t>)</w:t>
            </w:r>
          </w:p>
        </w:tc>
        <w:tc>
          <w:tcPr>
            <w:tcW w:w="962" w:type="dxa"/>
            <w:vAlign w:val="center"/>
          </w:tcPr>
          <w:p w14:paraId="26EE1A81" w14:textId="77777777" w:rsidR="001014E6" w:rsidRPr="00351151" w:rsidRDefault="001014E6" w:rsidP="00D128AD">
            <w:pPr>
              <w:spacing w:after="0" w:line="360" w:lineRule="auto"/>
              <w:jc w:val="center"/>
              <w:rPr>
                <w:rFonts w:ascii="Times New Roman" w:hAnsi="Times New Roman" w:cs="Times New Roman"/>
                <w:sz w:val="26"/>
                <w:szCs w:val="26"/>
              </w:rPr>
            </w:pPr>
          </w:p>
          <w:p w14:paraId="177B862E" w14:textId="24D95FA9" w:rsidR="001014E6" w:rsidRPr="00351151" w:rsidRDefault="00236A75"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1,5</w:t>
            </w:r>
          </w:p>
          <w:p w14:paraId="78D758D7" w14:textId="77777777" w:rsidR="001014E6" w:rsidRPr="00351151" w:rsidRDefault="001014E6" w:rsidP="00D128AD">
            <w:pPr>
              <w:spacing w:after="0" w:line="360" w:lineRule="auto"/>
              <w:jc w:val="center"/>
              <w:rPr>
                <w:rFonts w:ascii="Times New Roman" w:hAnsi="Times New Roman" w:cs="Times New Roman"/>
                <w:sz w:val="26"/>
                <w:szCs w:val="26"/>
              </w:rPr>
            </w:pPr>
          </w:p>
        </w:tc>
        <w:tc>
          <w:tcPr>
            <w:tcW w:w="1417" w:type="dxa"/>
            <w:gridSpan w:val="2"/>
            <w:vAlign w:val="center"/>
          </w:tcPr>
          <w:p w14:paraId="787830E7" w14:textId="77777777" w:rsidR="001014E6" w:rsidRPr="00351151" w:rsidRDefault="001014E6" w:rsidP="00D128AD">
            <w:pPr>
              <w:spacing w:after="0" w:line="360" w:lineRule="auto"/>
              <w:jc w:val="center"/>
              <w:rPr>
                <w:rFonts w:ascii="Times New Roman" w:hAnsi="Times New Roman" w:cs="Times New Roman"/>
                <w:sz w:val="26"/>
                <w:szCs w:val="26"/>
              </w:rPr>
            </w:pPr>
          </w:p>
          <w:p w14:paraId="35F9176A" w14:textId="369AD23E" w:rsidR="001014E6" w:rsidRPr="00351151" w:rsidRDefault="00236A75"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0,94-2,32</w:t>
            </w:r>
          </w:p>
        </w:tc>
        <w:tc>
          <w:tcPr>
            <w:tcW w:w="709" w:type="dxa"/>
            <w:gridSpan w:val="2"/>
            <w:vAlign w:val="center"/>
          </w:tcPr>
          <w:p w14:paraId="3003FCF9" w14:textId="77777777" w:rsidR="001014E6" w:rsidRPr="00351151" w:rsidRDefault="001014E6" w:rsidP="00D128AD">
            <w:pPr>
              <w:spacing w:after="0" w:line="360" w:lineRule="auto"/>
              <w:jc w:val="center"/>
              <w:rPr>
                <w:rFonts w:ascii="Times New Roman" w:hAnsi="Times New Roman" w:cs="Times New Roman"/>
                <w:b/>
                <w:sz w:val="26"/>
                <w:szCs w:val="26"/>
              </w:rPr>
            </w:pPr>
          </w:p>
          <w:p w14:paraId="240CB087" w14:textId="78FCB5AD" w:rsidR="001014E6" w:rsidRPr="00351151" w:rsidRDefault="00CE5116" w:rsidP="00D128AD">
            <w:pPr>
              <w:spacing w:after="0" w:line="360" w:lineRule="auto"/>
              <w:jc w:val="center"/>
              <w:rPr>
                <w:rFonts w:ascii="Times New Roman" w:hAnsi="Times New Roman" w:cs="Times New Roman"/>
                <w:b/>
                <w:sz w:val="26"/>
                <w:szCs w:val="26"/>
              </w:rPr>
            </w:pPr>
            <w:r w:rsidRPr="00351151">
              <w:rPr>
                <w:rFonts w:ascii="Times New Roman" w:hAnsi="Times New Roman" w:cs="Times New Roman"/>
                <w:b/>
                <w:sz w:val="26"/>
                <w:szCs w:val="26"/>
              </w:rPr>
              <w:t>1,8</w:t>
            </w:r>
          </w:p>
        </w:tc>
        <w:tc>
          <w:tcPr>
            <w:tcW w:w="1477" w:type="dxa"/>
            <w:gridSpan w:val="2"/>
            <w:vAlign w:val="center"/>
          </w:tcPr>
          <w:p w14:paraId="15DCFD3E" w14:textId="77777777" w:rsidR="001014E6" w:rsidRPr="00351151" w:rsidRDefault="001014E6" w:rsidP="00D128AD">
            <w:pPr>
              <w:spacing w:after="0" w:line="360" w:lineRule="auto"/>
              <w:jc w:val="center"/>
              <w:rPr>
                <w:rFonts w:ascii="Times New Roman" w:hAnsi="Times New Roman" w:cs="Times New Roman"/>
                <w:b/>
                <w:sz w:val="26"/>
                <w:szCs w:val="26"/>
              </w:rPr>
            </w:pPr>
          </w:p>
          <w:p w14:paraId="59EBF0F7" w14:textId="6DC9FA0D" w:rsidR="001014E6" w:rsidRPr="00351151" w:rsidRDefault="00CE5116" w:rsidP="00D128AD">
            <w:pPr>
              <w:spacing w:after="0" w:line="360" w:lineRule="auto"/>
              <w:jc w:val="center"/>
              <w:rPr>
                <w:rFonts w:ascii="Times New Roman" w:hAnsi="Times New Roman" w:cs="Times New Roman"/>
                <w:b/>
                <w:sz w:val="26"/>
                <w:szCs w:val="26"/>
              </w:rPr>
            </w:pPr>
            <w:r w:rsidRPr="00351151">
              <w:rPr>
                <w:rFonts w:ascii="Times New Roman" w:hAnsi="Times New Roman" w:cs="Times New Roman"/>
                <w:b/>
                <w:sz w:val="26"/>
                <w:szCs w:val="26"/>
              </w:rPr>
              <w:t>1,10-2,96</w:t>
            </w:r>
          </w:p>
        </w:tc>
      </w:tr>
      <w:tr w:rsidR="001014E6" w:rsidRPr="00351151" w14:paraId="74BE722B" w14:textId="77777777" w:rsidTr="00B7585B">
        <w:trPr>
          <w:jc w:val="center"/>
        </w:trPr>
        <w:tc>
          <w:tcPr>
            <w:tcW w:w="2992" w:type="dxa"/>
            <w:vAlign w:val="center"/>
          </w:tcPr>
          <w:p w14:paraId="3D2CEF55" w14:textId="77777777" w:rsidR="001014E6" w:rsidRPr="00351151" w:rsidRDefault="001014E6" w:rsidP="00D128AD">
            <w:pPr>
              <w:spacing w:after="0" w:line="360" w:lineRule="auto"/>
              <w:rPr>
                <w:rFonts w:ascii="Times New Roman" w:hAnsi="Times New Roman" w:cs="Times New Roman"/>
                <w:sz w:val="26"/>
                <w:szCs w:val="26"/>
              </w:rPr>
            </w:pPr>
            <w:r w:rsidRPr="00351151">
              <w:rPr>
                <w:rFonts w:ascii="Times New Roman" w:hAnsi="Times New Roman" w:cs="Times New Roman"/>
                <w:sz w:val="26"/>
                <w:szCs w:val="26"/>
              </w:rPr>
              <w:t>Học vấn</w:t>
            </w:r>
          </w:p>
          <w:p w14:paraId="7FE66991" w14:textId="77777777" w:rsidR="001014E6" w:rsidRPr="00351151" w:rsidRDefault="001014E6" w:rsidP="00D128AD">
            <w:pPr>
              <w:spacing w:after="0" w:line="360" w:lineRule="auto"/>
              <w:ind w:left="720"/>
              <w:rPr>
                <w:rFonts w:ascii="Times New Roman" w:hAnsi="Times New Roman" w:cs="Times New Roman"/>
                <w:sz w:val="26"/>
                <w:szCs w:val="26"/>
              </w:rPr>
            </w:pPr>
            <w:r w:rsidRPr="00351151">
              <w:rPr>
                <w:rFonts w:ascii="Times New Roman" w:hAnsi="Times New Roman" w:cs="Times New Roman"/>
                <w:sz w:val="26"/>
                <w:szCs w:val="26"/>
              </w:rPr>
              <w:t>Dưới PTTH</w:t>
            </w:r>
          </w:p>
          <w:p w14:paraId="456CC9C6" w14:textId="77777777" w:rsidR="001014E6" w:rsidRPr="00351151" w:rsidRDefault="001014E6" w:rsidP="00D128AD">
            <w:pPr>
              <w:spacing w:after="0" w:line="360" w:lineRule="auto"/>
              <w:ind w:left="720"/>
              <w:rPr>
                <w:rFonts w:ascii="Times New Roman" w:hAnsi="Times New Roman" w:cs="Times New Roman"/>
                <w:sz w:val="26"/>
                <w:szCs w:val="26"/>
              </w:rPr>
            </w:pPr>
            <w:r w:rsidRPr="00351151">
              <w:rPr>
                <w:rFonts w:ascii="Times New Roman" w:hAnsi="Times New Roman" w:cs="Times New Roman"/>
                <w:sz w:val="26"/>
                <w:szCs w:val="26"/>
              </w:rPr>
              <w:t>PTTH</w:t>
            </w:r>
          </w:p>
        </w:tc>
        <w:tc>
          <w:tcPr>
            <w:tcW w:w="1440" w:type="dxa"/>
            <w:gridSpan w:val="2"/>
            <w:vAlign w:val="center"/>
          </w:tcPr>
          <w:p w14:paraId="7985928F" w14:textId="77777777" w:rsidR="001014E6" w:rsidRPr="00351151" w:rsidRDefault="001014E6" w:rsidP="00D128AD">
            <w:pPr>
              <w:spacing w:after="0" w:line="360" w:lineRule="auto"/>
              <w:jc w:val="center"/>
              <w:rPr>
                <w:rFonts w:ascii="Times New Roman" w:hAnsi="Times New Roman" w:cs="Times New Roman"/>
                <w:sz w:val="26"/>
                <w:szCs w:val="26"/>
              </w:rPr>
            </w:pPr>
          </w:p>
          <w:p w14:paraId="14546BCB" w14:textId="60F6B7B1" w:rsidR="001014E6" w:rsidRPr="00351151" w:rsidRDefault="00236A75"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 xml:space="preserve">46 </w:t>
            </w:r>
            <w:r w:rsidR="001014E6" w:rsidRPr="00351151">
              <w:rPr>
                <w:rFonts w:ascii="Times New Roman" w:hAnsi="Times New Roman" w:cs="Times New Roman"/>
                <w:sz w:val="26"/>
                <w:szCs w:val="26"/>
              </w:rPr>
              <w:t>(</w:t>
            </w:r>
            <w:r w:rsidRPr="00351151">
              <w:rPr>
                <w:rFonts w:ascii="Times New Roman" w:hAnsi="Times New Roman" w:cs="Times New Roman"/>
                <w:sz w:val="26"/>
                <w:szCs w:val="26"/>
              </w:rPr>
              <w:t>11,6</w:t>
            </w:r>
            <w:r w:rsidR="001014E6" w:rsidRPr="00351151">
              <w:rPr>
                <w:rFonts w:ascii="Times New Roman" w:hAnsi="Times New Roman" w:cs="Times New Roman"/>
                <w:sz w:val="26"/>
                <w:szCs w:val="26"/>
              </w:rPr>
              <w:t>)</w:t>
            </w:r>
          </w:p>
          <w:p w14:paraId="05B7F755" w14:textId="60F39B3A" w:rsidR="001014E6" w:rsidRPr="00351151" w:rsidRDefault="00236A75"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44</w:t>
            </w:r>
            <w:r w:rsidR="001014E6" w:rsidRPr="00351151">
              <w:rPr>
                <w:rFonts w:ascii="Times New Roman" w:hAnsi="Times New Roman" w:cs="Times New Roman"/>
                <w:sz w:val="26"/>
                <w:szCs w:val="26"/>
              </w:rPr>
              <w:t xml:space="preserve"> (</w:t>
            </w:r>
            <w:r w:rsidRPr="00351151">
              <w:rPr>
                <w:rFonts w:ascii="Times New Roman" w:hAnsi="Times New Roman" w:cs="Times New Roman"/>
                <w:sz w:val="26"/>
                <w:szCs w:val="26"/>
              </w:rPr>
              <w:t>8,3</w:t>
            </w:r>
            <w:r w:rsidR="001014E6" w:rsidRPr="00351151">
              <w:rPr>
                <w:rFonts w:ascii="Times New Roman" w:hAnsi="Times New Roman" w:cs="Times New Roman"/>
                <w:sz w:val="26"/>
                <w:szCs w:val="26"/>
              </w:rPr>
              <w:t>)</w:t>
            </w:r>
          </w:p>
        </w:tc>
        <w:tc>
          <w:tcPr>
            <w:tcW w:w="962" w:type="dxa"/>
            <w:vAlign w:val="center"/>
          </w:tcPr>
          <w:p w14:paraId="7D982E46" w14:textId="77777777" w:rsidR="001014E6" w:rsidRPr="00351151" w:rsidRDefault="001014E6" w:rsidP="00D128AD">
            <w:pPr>
              <w:spacing w:after="0" w:line="360" w:lineRule="auto"/>
              <w:jc w:val="center"/>
              <w:rPr>
                <w:rFonts w:ascii="Times New Roman" w:hAnsi="Times New Roman" w:cs="Times New Roman"/>
                <w:sz w:val="26"/>
                <w:szCs w:val="26"/>
              </w:rPr>
            </w:pPr>
          </w:p>
          <w:p w14:paraId="52342EB0" w14:textId="46D2DC09" w:rsidR="001014E6" w:rsidRPr="00351151" w:rsidRDefault="00236A75"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1</w:t>
            </w:r>
            <w:r w:rsidR="001014E6" w:rsidRPr="00351151">
              <w:rPr>
                <w:rFonts w:ascii="Times New Roman" w:hAnsi="Times New Roman" w:cs="Times New Roman"/>
                <w:sz w:val="26"/>
                <w:szCs w:val="26"/>
              </w:rPr>
              <w:t>,4</w:t>
            </w:r>
          </w:p>
        </w:tc>
        <w:tc>
          <w:tcPr>
            <w:tcW w:w="1417" w:type="dxa"/>
            <w:gridSpan w:val="2"/>
            <w:vAlign w:val="center"/>
          </w:tcPr>
          <w:p w14:paraId="36EFE822" w14:textId="77777777" w:rsidR="001014E6" w:rsidRPr="00351151" w:rsidRDefault="001014E6" w:rsidP="00D128AD">
            <w:pPr>
              <w:spacing w:after="0" w:line="360" w:lineRule="auto"/>
              <w:jc w:val="center"/>
              <w:rPr>
                <w:rFonts w:ascii="Times New Roman" w:hAnsi="Times New Roman" w:cs="Times New Roman"/>
                <w:sz w:val="26"/>
                <w:szCs w:val="26"/>
              </w:rPr>
            </w:pPr>
          </w:p>
          <w:p w14:paraId="2CA94428" w14:textId="4D951BA5" w:rsidR="001014E6" w:rsidRPr="00351151" w:rsidRDefault="00236A75" w:rsidP="00D128AD">
            <w:pPr>
              <w:spacing w:after="0" w:line="360" w:lineRule="auto"/>
              <w:rPr>
                <w:rFonts w:ascii="Times New Roman" w:hAnsi="Times New Roman" w:cs="Times New Roman"/>
                <w:sz w:val="26"/>
                <w:szCs w:val="26"/>
              </w:rPr>
            </w:pPr>
            <w:r w:rsidRPr="00351151">
              <w:rPr>
                <w:rFonts w:ascii="Times New Roman" w:hAnsi="Times New Roman" w:cs="Times New Roman"/>
                <w:sz w:val="26"/>
                <w:szCs w:val="26"/>
              </w:rPr>
              <w:t>0,93-2,23</w:t>
            </w:r>
          </w:p>
        </w:tc>
        <w:tc>
          <w:tcPr>
            <w:tcW w:w="709" w:type="dxa"/>
            <w:gridSpan w:val="2"/>
            <w:vAlign w:val="center"/>
          </w:tcPr>
          <w:p w14:paraId="74A88A45" w14:textId="77777777" w:rsidR="001014E6" w:rsidRPr="00351151" w:rsidRDefault="001014E6" w:rsidP="00D128AD">
            <w:pPr>
              <w:spacing w:after="0" w:line="360" w:lineRule="auto"/>
              <w:jc w:val="center"/>
              <w:rPr>
                <w:rFonts w:ascii="Times New Roman" w:hAnsi="Times New Roman" w:cs="Times New Roman"/>
                <w:sz w:val="26"/>
                <w:szCs w:val="26"/>
              </w:rPr>
            </w:pPr>
          </w:p>
          <w:p w14:paraId="00CD6DCF" w14:textId="7E444EC1" w:rsidR="001014E6" w:rsidRPr="00351151" w:rsidRDefault="00CE5116"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1,5</w:t>
            </w:r>
          </w:p>
        </w:tc>
        <w:tc>
          <w:tcPr>
            <w:tcW w:w="1477" w:type="dxa"/>
            <w:gridSpan w:val="2"/>
            <w:vAlign w:val="center"/>
          </w:tcPr>
          <w:p w14:paraId="63FA51AC" w14:textId="77777777" w:rsidR="001014E6" w:rsidRPr="00351151" w:rsidRDefault="001014E6" w:rsidP="00D128AD">
            <w:pPr>
              <w:spacing w:after="0" w:line="360" w:lineRule="auto"/>
              <w:jc w:val="center"/>
              <w:rPr>
                <w:rFonts w:ascii="Times New Roman" w:hAnsi="Times New Roman" w:cs="Times New Roman"/>
                <w:sz w:val="26"/>
                <w:szCs w:val="26"/>
              </w:rPr>
            </w:pPr>
          </w:p>
          <w:p w14:paraId="151C2B86" w14:textId="69C0B7FF" w:rsidR="001014E6" w:rsidRPr="00351151" w:rsidRDefault="00CE5116"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0,83-2,80</w:t>
            </w:r>
          </w:p>
        </w:tc>
      </w:tr>
      <w:tr w:rsidR="001014E6" w:rsidRPr="00351151" w14:paraId="278202EC" w14:textId="77777777" w:rsidTr="00B7585B">
        <w:trPr>
          <w:jc w:val="center"/>
        </w:trPr>
        <w:tc>
          <w:tcPr>
            <w:tcW w:w="2992" w:type="dxa"/>
            <w:vAlign w:val="center"/>
          </w:tcPr>
          <w:p w14:paraId="492EC831" w14:textId="77777777" w:rsidR="001014E6" w:rsidRPr="00351151" w:rsidRDefault="001014E6" w:rsidP="00D128AD">
            <w:pPr>
              <w:spacing w:after="0" w:line="360" w:lineRule="auto"/>
              <w:rPr>
                <w:rFonts w:ascii="Times New Roman" w:hAnsi="Times New Roman" w:cs="Times New Roman"/>
                <w:sz w:val="26"/>
                <w:szCs w:val="26"/>
              </w:rPr>
            </w:pPr>
            <w:r w:rsidRPr="00351151">
              <w:rPr>
                <w:rFonts w:ascii="Times New Roman" w:hAnsi="Times New Roman" w:cs="Times New Roman"/>
                <w:sz w:val="26"/>
                <w:szCs w:val="26"/>
              </w:rPr>
              <w:t>Hôn nhân</w:t>
            </w:r>
          </w:p>
          <w:p w14:paraId="22C2E149" w14:textId="77777777" w:rsidR="001014E6" w:rsidRPr="00351151" w:rsidRDefault="001014E6" w:rsidP="00D128AD">
            <w:pPr>
              <w:spacing w:after="0" w:line="360" w:lineRule="auto"/>
              <w:ind w:left="720"/>
              <w:rPr>
                <w:rFonts w:ascii="Times New Roman" w:hAnsi="Times New Roman" w:cs="Times New Roman"/>
                <w:sz w:val="26"/>
                <w:szCs w:val="26"/>
              </w:rPr>
            </w:pPr>
            <w:r w:rsidRPr="00351151">
              <w:rPr>
                <w:rFonts w:ascii="Times New Roman" w:hAnsi="Times New Roman" w:cs="Times New Roman"/>
                <w:sz w:val="26"/>
                <w:szCs w:val="26"/>
              </w:rPr>
              <w:t>Có vợ/chồng</w:t>
            </w:r>
          </w:p>
          <w:p w14:paraId="29496D0F" w14:textId="77777777" w:rsidR="001014E6" w:rsidRPr="00351151" w:rsidRDefault="001014E6" w:rsidP="00D128AD">
            <w:pPr>
              <w:spacing w:after="0" w:line="360" w:lineRule="auto"/>
              <w:ind w:left="720"/>
              <w:rPr>
                <w:rFonts w:ascii="Times New Roman" w:hAnsi="Times New Roman" w:cs="Times New Roman"/>
                <w:sz w:val="26"/>
                <w:szCs w:val="26"/>
              </w:rPr>
            </w:pPr>
            <w:r w:rsidRPr="00351151">
              <w:rPr>
                <w:rFonts w:ascii="Times New Roman" w:hAnsi="Times New Roman" w:cs="Times New Roman"/>
                <w:sz w:val="26"/>
                <w:szCs w:val="26"/>
              </w:rPr>
              <w:t>Chưa</w:t>
            </w:r>
          </w:p>
        </w:tc>
        <w:tc>
          <w:tcPr>
            <w:tcW w:w="1440" w:type="dxa"/>
            <w:gridSpan w:val="2"/>
            <w:vAlign w:val="center"/>
          </w:tcPr>
          <w:p w14:paraId="00E9B37E" w14:textId="77777777" w:rsidR="001014E6" w:rsidRPr="00351151" w:rsidRDefault="001014E6" w:rsidP="00D128AD">
            <w:pPr>
              <w:spacing w:after="0" w:line="360" w:lineRule="auto"/>
              <w:jc w:val="center"/>
              <w:rPr>
                <w:rFonts w:ascii="Times New Roman" w:hAnsi="Times New Roman" w:cs="Times New Roman"/>
                <w:sz w:val="26"/>
                <w:szCs w:val="26"/>
              </w:rPr>
            </w:pPr>
          </w:p>
          <w:p w14:paraId="2097907D" w14:textId="146C3867" w:rsidR="001014E6" w:rsidRPr="00351151" w:rsidRDefault="00236A75"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70 (8,6</w:t>
            </w:r>
            <w:r w:rsidR="001014E6" w:rsidRPr="00351151">
              <w:rPr>
                <w:rFonts w:ascii="Times New Roman" w:hAnsi="Times New Roman" w:cs="Times New Roman"/>
                <w:sz w:val="26"/>
                <w:szCs w:val="26"/>
              </w:rPr>
              <w:t>)</w:t>
            </w:r>
          </w:p>
          <w:p w14:paraId="718EC939" w14:textId="39F29BF4" w:rsidR="001014E6" w:rsidRPr="00351151" w:rsidRDefault="00236A75"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2</w:t>
            </w:r>
            <w:r w:rsidR="001014E6" w:rsidRPr="00351151">
              <w:rPr>
                <w:rFonts w:ascii="Times New Roman" w:hAnsi="Times New Roman" w:cs="Times New Roman"/>
                <w:sz w:val="26"/>
                <w:szCs w:val="26"/>
              </w:rPr>
              <w:t>0 (</w:t>
            </w:r>
            <w:r w:rsidRPr="00351151">
              <w:rPr>
                <w:rFonts w:ascii="Times New Roman" w:hAnsi="Times New Roman" w:cs="Times New Roman"/>
                <w:sz w:val="26"/>
                <w:szCs w:val="26"/>
              </w:rPr>
              <w:t>18,2</w:t>
            </w:r>
            <w:r w:rsidR="001014E6" w:rsidRPr="00351151">
              <w:rPr>
                <w:rFonts w:ascii="Times New Roman" w:hAnsi="Times New Roman" w:cs="Times New Roman"/>
                <w:sz w:val="26"/>
                <w:szCs w:val="26"/>
              </w:rPr>
              <w:t>)</w:t>
            </w:r>
          </w:p>
        </w:tc>
        <w:tc>
          <w:tcPr>
            <w:tcW w:w="962" w:type="dxa"/>
            <w:vAlign w:val="center"/>
          </w:tcPr>
          <w:p w14:paraId="0DCA95CB" w14:textId="77777777" w:rsidR="001014E6" w:rsidRPr="00351151" w:rsidRDefault="001014E6" w:rsidP="00D128AD">
            <w:pPr>
              <w:spacing w:after="0" w:line="360" w:lineRule="auto"/>
              <w:jc w:val="center"/>
              <w:rPr>
                <w:rFonts w:ascii="Times New Roman" w:hAnsi="Times New Roman" w:cs="Times New Roman"/>
                <w:b/>
                <w:sz w:val="26"/>
                <w:szCs w:val="26"/>
              </w:rPr>
            </w:pPr>
          </w:p>
          <w:p w14:paraId="2FE15534" w14:textId="1309F1BD" w:rsidR="001014E6" w:rsidRPr="00351151" w:rsidRDefault="00236A75" w:rsidP="00D128AD">
            <w:pPr>
              <w:spacing w:after="0" w:line="360" w:lineRule="auto"/>
              <w:jc w:val="center"/>
              <w:rPr>
                <w:rFonts w:ascii="Times New Roman" w:hAnsi="Times New Roman" w:cs="Times New Roman"/>
                <w:b/>
                <w:sz w:val="26"/>
                <w:szCs w:val="26"/>
              </w:rPr>
            </w:pPr>
            <w:r w:rsidRPr="00351151">
              <w:rPr>
                <w:rFonts w:ascii="Times New Roman" w:hAnsi="Times New Roman" w:cs="Times New Roman"/>
                <w:b/>
                <w:sz w:val="26"/>
                <w:szCs w:val="26"/>
              </w:rPr>
              <w:t>0,4</w:t>
            </w:r>
          </w:p>
        </w:tc>
        <w:tc>
          <w:tcPr>
            <w:tcW w:w="1417" w:type="dxa"/>
            <w:gridSpan w:val="2"/>
            <w:vAlign w:val="center"/>
          </w:tcPr>
          <w:p w14:paraId="728E782A" w14:textId="77777777" w:rsidR="001014E6" w:rsidRPr="00351151" w:rsidRDefault="001014E6" w:rsidP="00D128AD">
            <w:pPr>
              <w:spacing w:after="0" w:line="360" w:lineRule="auto"/>
              <w:jc w:val="center"/>
              <w:rPr>
                <w:rFonts w:ascii="Times New Roman" w:hAnsi="Times New Roman" w:cs="Times New Roman"/>
                <w:b/>
                <w:sz w:val="26"/>
                <w:szCs w:val="26"/>
              </w:rPr>
            </w:pPr>
          </w:p>
          <w:p w14:paraId="5EA4E003" w14:textId="65121995" w:rsidR="001014E6" w:rsidRPr="00351151" w:rsidRDefault="00236A75" w:rsidP="00D128AD">
            <w:pPr>
              <w:spacing w:after="0" w:line="360" w:lineRule="auto"/>
              <w:jc w:val="center"/>
              <w:rPr>
                <w:rFonts w:ascii="Times New Roman" w:hAnsi="Times New Roman" w:cs="Times New Roman"/>
                <w:b/>
                <w:sz w:val="26"/>
                <w:szCs w:val="26"/>
              </w:rPr>
            </w:pPr>
            <w:r w:rsidRPr="00351151">
              <w:rPr>
                <w:rFonts w:ascii="Times New Roman" w:hAnsi="Times New Roman" w:cs="Times New Roman"/>
                <w:b/>
                <w:sz w:val="26"/>
                <w:szCs w:val="26"/>
              </w:rPr>
              <w:t>0,2</w:t>
            </w:r>
            <w:r w:rsidR="001014E6" w:rsidRPr="00351151">
              <w:rPr>
                <w:rFonts w:ascii="Times New Roman" w:hAnsi="Times New Roman" w:cs="Times New Roman"/>
                <w:b/>
                <w:sz w:val="26"/>
                <w:szCs w:val="26"/>
              </w:rPr>
              <w:t>4-</w:t>
            </w:r>
            <w:r w:rsidRPr="00351151">
              <w:rPr>
                <w:rFonts w:ascii="Times New Roman" w:hAnsi="Times New Roman" w:cs="Times New Roman"/>
                <w:b/>
                <w:sz w:val="26"/>
                <w:szCs w:val="26"/>
              </w:rPr>
              <w:t>0,73</w:t>
            </w:r>
          </w:p>
        </w:tc>
        <w:tc>
          <w:tcPr>
            <w:tcW w:w="709" w:type="dxa"/>
            <w:gridSpan w:val="2"/>
            <w:vAlign w:val="center"/>
          </w:tcPr>
          <w:p w14:paraId="7632BD8F" w14:textId="77777777" w:rsidR="001014E6" w:rsidRPr="00351151" w:rsidRDefault="001014E6" w:rsidP="00D128AD">
            <w:pPr>
              <w:spacing w:after="0" w:line="360" w:lineRule="auto"/>
              <w:jc w:val="center"/>
              <w:rPr>
                <w:rFonts w:ascii="Times New Roman" w:hAnsi="Times New Roman" w:cs="Times New Roman"/>
                <w:sz w:val="26"/>
                <w:szCs w:val="26"/>
              </w:rPr>
            </w:pPr>
          </w:p>
          <w:p w14:paraId="139F1B6D" w14:textId="009E2594" w:rsidR="001014E6" w:rsidRPr="00351151" w:rsidRDefault="00CE5116"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0,</w:t>
            </w:r>
            <w:r w:rsidR="008E681E" w:rsidRPr="00351151">
              <w:rPr>
                <w:rFonts w:ascii="Times New Roman" w:hAnsi="Times New Roman" w:cs="Times New Roman"/>
                <w:sz w:val="26"/>
                <w:szCs w:val="26"/>
              </w:rPr>
              <w:t>3</w:t>
            </w:r>
          </w:p>
        </w:tc>
        <w:tc>
          <w:tcPr>
            <w:tcW w:w="1477" w:type="dxa"/>
            <w:gridSpan w:val="2"/>
            <w:vAlign w:val="center"/>
          </w:tcPr>
          <w:p w14:paraId="59EBDD78" w14:textId="77777777" w:rsidR="001014E6" w:rsidRPr="00351151" w:rsidRDefault="001014E6" w:rsidP="00D128AD">
            <w:pPr>
              <w:spacing w:after="0" w:line="360" w:lineRule="auto"/>
              <w:jc w:val="center"/>
              <w:rPr>
                <w:rFonts w:ascii="Times New Roman" w:hAnsi="Times New Roman" w:cs="Times New Roman"/>
                <w:sz w:val="26"/>
                <w:szCs w:val="26"/>
              </w:rPr>
            </w:pPr>
          </w:p>
          <w:p w14:paraId="489C1943" w14:textId="34E0ABE4" w:rsidR="001014E6" w:rsidRPr="00351151" w:rsidRDefault="008E681E"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0,17-0,55</w:t>
            </w:r>
          </w:p>
        </w:tc>
      </w:tr>
      <w:tr w:rsidR="001014E6" w:rsidRPr="00351151" w14:paraId="55375BF5" w14:textId="77777777" w:rsidTr="00B7585B">
        <w:trPr>
          <w:jc w:val="center"/>
        </w:trPr>
        <w:tc>
          <w:tcPr>
            <w:tcW w:w="2992" w:type="dxa"/>
            <w:vAlign w:val="center"/>
          </w:tcPr>
          <w:p w14:paraId="41B6DA92" w14:textId="77777777" w:rsidR="001014E6" w:rsidRPr="00351151" w:rsidRDefault="001014E6" w:rsidP="00D128AD">
            <w:pPr>
              <w:spacing w:after="0" w:line="360" w:lineRule="auto"/>
              <w:rPr>
                <w:rFonts w:ascii="Times New Roman" w:hAnsi="Times New Roman" w:cs="Times New Roman"/>
                <w:sz w:val="26"/>
                <w:szCs w:val="26"/>
              </w:rPr>
            </w:pPr>
            <w:r w:rsidRPr="00351151">
              <w:rPr>
                <w:rFonts w:ascii="Times New Roman" w:hAnsi="Times New Roman" w:cs="Times New Roman"/>
                <w:sz w:val="26"/>
                <w:szCs w:val="26"/>
              </w:rPr>
              <w:t>Nghề nghiệp</w:t>
            </w:r>
          </w:p>
          <w:p w14:paraId="1EEBEDC8" w14:textId="77777777" w:rsidR="001014E6" w:rsidRPr="00351151" w:rsidRDefault="001014E6" w:rsidP="00D128AD">
            <w:pPr>
              <w:spacing w:after="0" w:line="360" w:lineRule="auto"/>
              <w:ind w:left="720"/>
              <w:rPr>
                <w:rFonts w:ascii="Times New Roman" w:hAnsi="Times New Roman" w:cs="Times New Roman"/>
                <w:sz w:val="26"/>
                <w:szCs w:val="26"/>
              </w:rPr>
            </w:pPr>
            <w:r w:rsidRPr="00351151">
              <w:rPr>
                <w:rFonts w:ascii="Times New Roman" w:hAnsi="Times New Roman" w:cs="Times New Roman"/>
                <w:sz w:val="26"/>
                <w:szCs w:val="26"/>
              </w:rPr>
              <w:t>Nông dân</w:t>
            </w:r>
          </w:p>
          <w:p w14:paraId="5C0DC3DB" w14:textId="77777777" w:rsidR="001014E6" w:rsidRPr="00351151" w:rsidRDefault="001014E6" w:rsidP="00D128AD">
            <w:pPr>
              <w:spacing w:after="0" w:line="360" w:lineRule="auto"/>
              <w:ind w:left="720"/>
              <w:rPr>
                <w:rFonts w:ascii="Times New Roman" w:hAnsi="Times New Roman" w:cs="Times New Roman"/>
                <w:sz w:val="26"/>
                <w:szCs w:val="26"/>
              </w:rPr>
            </w:pPr>
            <w:r w:rsidRPr="00351151">
              <w:rPr>
                <w:rFonts w:ascii="Times New Roman" w:hAnsi="Times New Roman" w:cs="Times New Roman"/>
                <w:sz w:val="26"/>
                <w:szCs w:val="26"/>
              </w:rPr>
              <w:t>Khác</w:t>
            </w:r>
          </w:p>
        </w:tc>
        <w:tc>
          <w:tcPr>
            <w:tcW w:w="1440" w:type="dxa"/>
            <w:gridSpan w:val="2"/>
            <w:vAlign w:val="center"/>
          </w:tcPr>
          <w:p w14:paraId="171F9D3A" w14:textId="77777777" w:rsidR="001014E6" w:rsidRPr="00351151" w:rsidRDefault="001014E6" w:rsidP="00D128AD">
            <w:pPr>
              <w:spacing w:after="0" w:line="360" w:lineRule="auto"/>
              <w:jc w:val="center"/>
              <w:rPr>
                <w:rFonts w:ascii="Times New Roman" w:hAnsi="Times New Roman" w:cs="Times New Roman"/>
                <w:sz w:val="26"/>
                <w:szCs w:val="26"/>
              </w:rPr>
            </w:pPr>
          </w:p>
          <w:p w14:paraId="32DF666E" w14:textId="5981F276" w:rsidR="001014E6" w:rsidRPr="00351151" w:rsidRDefault="00236A75"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4</w:t>
            </w:r>
            <w:r w:rsidR="001014E6" w:rsidRPr="00351151">
              <w:rPr>
                <w:rFonts w:ascii="Times New Roman" w:hAnsi="Times New Roman" w:cs="Times New Roman"/>
                <w:sz w:val="26"/>
                <w:szCs w:val="26"/>
              </w:rPr>
              <w:t>3 (</w:t>
            </w:r>
            <w:r w:rsidRPr="00351151">
              <w:rPr>
                <w:rFonts w:ascii="Times New Roman" w:hAnsi="Times New Roman" w:cs="Times New Roman"/>
                <w:sz w:val="26"/>
                <w:szCs w:val="26"/>
              </w:rPr>
              <w:t>10,9</w:t>
            </w:r>
            <w:r w:rsidR="001014E6" w:rsidRPr="00351151">
              <w:rPr>
                <w:rFonts w:ascii="Times New Roman" w:hAnsi="Times New Roman" w:cs="Times New Roman"/>
                <w:sz w:val="26"/>
                <w:szCs w:val="26"/>
              </w:rPr>
              <w:t>)</w:t>
            </w:r>
          </w:p>
          <w:p w14:paraId="3F6951D1" w14:textId="13ACDAA6" w:rsidR="001014E6" w:rsidRPr="00351151" w:rsidRDefault="00236A75"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47 (</w:t>
            </w:r>
            <w:r w:rsidR="001014E6" w:rsidRPr="00351151">
              <w:rPr>
                <w:rFonts w:ascii="Times New Roman" w:hAnsi="Times New Roman" w:cs="Times New Roman"/>
                <w:sz w:val="26"/>
                <w:szCs w:val="26"/>
              </w:rPr>
              <w:t>8,8)</w:t>
            </w:r>
          </w:p>
        </w:tc>
        <w:tc>
          <w:tcPr>
            <w:tcW w:w="962" w:type="dxa"/>
            <w:vAlign w:val="center"/>
          </w:tcPr>
          <w:p w14:paraId="4674A02F" w14:textId="77777777" w:rsidR="001014E6" w:rsidRPr="00351151" w:rsidRDefault="001014E6" w:rsidP="00D128AD">
            <w:pPr>
              <w:spacing w:after="0" w:line="360" w:lineRule="auto"/>
              <w:jc w:val="center"/>
              <w:rPr>
                <w:rFonts w:ascii="Times New Roman" w:hAnsi="Times New Roman" w:cs="Times New Roman"/>
                <w:sz w:val="26"/>
                <w:szCs w:val="26"/>
              </w:rPr>
            </w:pPr>
          </w:p>
          <w:p w14:paraId="0331FC13" w14:textId="4493B591" w:rsidR="001014E6" w:rsidRPr="00351151" w:rsidRDefault="00236A75"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1,3</w:t>
            </w:r>
          </w:p>
        </w:tc>
        <w:tc>
          <w:tcPr>
            <w:tcW w:w="1417" w:type="dxa"/>
            <w:gridSpan w:val="2"/>
            <w:vAlign w:val="center"/>
          </w:tcPr>
          <w:p w14:paraId="2FA025F1" w14:textId="77777777" w:rsidR="001014E6" w:rsidRPr="00351151" w:rsidRDefault="001014E6" w:rsidP="00D128AD">
            <w:pPr>
              <w:spacing w:after="0" w:line="360" w:lineRule="auto"/>
              <w:jc w:val="center"/>
              <w:rPr>
                <w:rFonts w:ascii="Times New Roman" w:hAnsi="Times New Roman" w:cs="Times New Roman"/>
                <w:sz w:val="26"/>
                <w:szCs w:val="26"/>
              </w:rPr>
            </w:pPr>
          </w:p>
          <w:p w14:paraId="2DDC5B82" w14:textId="05423FD8" w:rsidR="001014E6" w:rsidRPr="00351151" w:rsidRDefault="00236A75"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0,82-1,96</w:t>
            </w:r>
          </w:p>
        </w:tc>
        <w:tc>
          <w:tcPr>
            <w:tcW w:w="709" w:type="dxa"/>
            <w:gridSpan w:val="2"/>
            <w:vAlign w:val="center"/>
          </w:tcPr>
          <w:p w14:paraId="79AF433E" w14:textId="77777777" w:rsidR="001014E6" w:rsidRPr="00351151" w:rsidRDefault="001014E6" w:rsidP="00D128AD">
            <w:pPr>
              <w:spacing w:after="0" w:line="360" w:lineRule="auto"/>
              <w:jc w:val="center"/>
              <w:rPr>
                <w:rFonts w:ascii="Times New Roman" w:hAnsi="Times New Roman" w:cs="Times New Roman"/>
                <w:sz w:val="26"/>
                <w:szCs w:val="26"/>
              </w:rPr>
            </w:pPr>
          </w:p>
          <w:p w14:paraId="53B3AA7E" w14:textId="6E3B9FFF" w:rsidR="001014E6" w:rsidRPr="00351151" w:rsidRDefault="001014E6"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0,</w:t>
            </w:r>
            <w:r w:rsidR="008E681E" w:rsidRPr="00351151">
              <w:rPr>
                <w:rFonts w:ascii="Times New Roman" w:hAnsi="Times New Roman" w:cs="Times New Roman"/>
                <w:sz w:val="26"/>
                <w:szCs w:val="26"/>
              </w:rPr>
              <w:t>7</w:t>
            </w:r>
          </w:p>
        </w:tc>
        <w:tc>
          <w:tcPr>
            <w:tcW w:w="1477" w:type="dxa"/>
            <w:gridSpan w:val="2"/>
            <w:vAlign w:val="center"/>
          </w:tcPr>
          <w:p w14:paraId="2EA07F1D" w14:textId="77777777" w:rsidR="001014E6" w:rsidRPr="00351151" w:rsidRDefault="001014E6" w:rsidP="00D128AD">
            <w:pPr>
              <w:spacing w:after="0" w:line="360" w:lineRule="auto"/>
              <w:jc w:val="center"/>
              <w:rPr>
                <w:rFonts w:ascii="Times New Roman" w:hAnsi="Times New Roman" w:cs="Times New Roman"/>
                <w:sz w:val="26"/>
                <w:szCs w:val="26"/>
              </w:rPr>
            </w:pPr>
          </w:p>
          <w:p w14:paraId="5E393F1E" w14:textId="19C69ADE" w:rsidR="001014E6" w:rsidRPr="00351151" w:rsidRDefault="008E681E"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0,39-1,31</w:t>
            </w:r>
          </w:p>
        </w:tc>
      </w:tr>
      <w:tr w:rsidR="001014E6" w:rsidRPr="00351151" w14:paraId="26A16ED3" w14:textId="77777777" w:rsidTr="00B7585B">
        <w:trPr>
          <w:jc w:val="center"/>
        </w:trPr>
        <w:tc>
          <w:tcPr>
            <w:tcW w:w="2992" w:type="dxa"/>
            <w:vAlign w:val="center"/>
          </w:tcPr>
          <w:p w14:paraId="47CF9BB9" w14:textId="77777777" w:rsidR="001014E6" w:rsidRPr="00351151" w:rsidRDefault="001014E6" w:rsidP="00D128AD">
            <w:pPr>
              <w:spacing w:after="0" w:line="360" w:lineRule="auto"/>
              <w:rPr>
                <w:rFonts w:ascii="Times New Roman" w:hAnsi="Times New Roman" w:cs="Times New Roman"/>
                <w:sz w:val="26"/>
                <w:szCs w:val="26"/>
              </w:rPr>
            </w:pPr>
            <w:r w:rsidRPr="00351151">
              <w:rPr>
                <w:rFonts w:ascii="Times New Roman" w:hAnsi="Times New Roman" w:cs="Times New Roman"/>
                <w:sz w:val="26"/>
                <w:szCs w:val="26"/>
              </w:rPr>
              <w:t>Nơi sống</w:t>
            </w:r>
          </w:p>
          <w:p w14:paraId="0295DA42" w14:textId="77777777" w:rsidR="001014E6" w:rsidRPr="00351151" w:rsidRDefault="001014E6" w:rsidP="00D128AD">
            <w:pPr>
              <w:spacing w:after="0" w:line="360" w:lineRule="auto"/>
              <w:ind w:left="720"/>
              <w:rPr>
                <w:rFonts w:ascii="Times New Roman" w:hAnsi="Times New Roman" w:cs="Times New Roman"/>
                <w:sz w:val="26"/>
                <w:szCs w:val="26"/>
              </w:rPr>
            </w:pPr>
            <w:r w:rsidRPr="00351151">
              <w:rPr>
                <w:rFonts w:ascii="Times New Roman" w:hAnsi="Times New Roman" w:cs="Times New Roman"/>
                <w:sz w:val="26"/>
                <w:szCs w:val="26"/>
              </w:rPr>
              <w:t xml:space="preserve">Gần thị trấn </w:t>
            </w:r>
          </w:p>
          <w:p w14:paraId="49E2C57B" w14:textId="77777777" w:rsidR="001014E6" w:rsidRPr="00351151" w:rsidRDefault="001014E6" w:rsidP="00D128AD">
            <w:pPr>
              <w:spacing w:after="0" w:line="360" w:lineRule="auto"/>
              <w:ind w:left="720"/>
              <w:rPr>
                <w:rFonts w:ascii="Times New Roman" w:hAnsi="Times New Roman" w:cs="Times New Roman"/>
                <w:sz w:val="26"/>
                <w:szCs w:val="26"/>
              </w:rPr>
            </w:pPr>
            <w:r w:rsidRPr="00351151">
              <w:rPr>
                <w:rFonts w:ascii="Times New Roman" w:hAnsi="Times New Roman" w:cs="Times New Roman"/>
                <w:sz w:val="26"/>
                <w:szCs w:val="26"/>
              </w:rPr>
              <w:t>Xa thị trấn</w:t>
            </w:r>
          </w:p>
        </w:tc>
        <w:tc>
          <w:tcPr>
            <w:tcW w:w="1440" w:type="dxa"/>
            <w:gridSpan w:val="2"/>
            <w:vAlign w:val="center"/>
          </w:tcPr>
          <w:p w14:paraId="1BBEDFAC" w14:textId="77777777" w:rsidR="001014E6" w:rsidRPr="00351151" w:rsidRDefault="001014E6" w:rsidP="00D128AD">
            <w:pPr>
              <w:spacing w:after="0" w:line="360" w:lineRule="auto"/>
              <w:jc w:val="center"/>
              <w:rPr>
                <w:rFonts w:ascii="Times New Roman" w:hAnsi="Times New Roman" w:cs="Times New Roman"/>
                <w:sz w:val="26"/>
                <w:szCs w:val="26"/>
              </w:rPr>
            </w:pPr>
          </w:p>
          <w:p w14:paraId="049787C1" w14:textId="7256E226" w:rsidR="001014E6" w:rsidRPr="00351151" w:rsidRDefault="00236A75"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30 (7</w:t>
            </w:r>
            <w:r w:rsidR="001014E6" w:rsidRPr="00351151">
              <w:rPr>
                <w:rFonts w:ascii="Times New Roman" w:hAnsi="Times New Roman" w:cs="Times New Roman"/>
                <w:sz w:val="26"/>
                <w:szCs w:val="26"/>
              </w:rPr>
              <w:t>,6)</w:t>
            </w:r>
          </w:p>
          <w:p w14:paraId="443FA86B" w14:textId="051B05C6" w:rsidR="001014E6" w:rsidRPr="00351151" w:rsidRDefault="00236A75"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60 (11,3</w:t>
            </w:r>
            <w:r w:rsidR="001014E6" w:rsidRPr="00351151">
              <w:rPr>
                <w:rFonts w:ascii="Times New Roman" w:hAnsi="Times New Roman" w:cs="Times New Roman"/>
                <w:sz w:val="26"/>
                <w:szCs w:val="26"/>
              </w:rPr>
              <w:t>)</w:t>
            </w:r>
          </w:p>
        </w:tc>
        <w:tc>
          <w:tcPr>
            <w:tcW w:w="962" w:type="dxa"/>
            <w:vAlign w:val="center"/>
          </w:tcPr>
          <w:p w14:paraId="592CD847" w14:textId="77777777" w:rsidR="001014E6" w:rsidRPr="00351151" w:rsidRDefault="001014E6" w:rsidP="00D128AD">
            <w:pPr>
              <w:spacing w:after="0" w:line="360" w:lineRule="auto"/>
              <w:jc w:val="center"/>
              <w:rPr>
                <w:rFonts w:ascii="Times New Roman" w:hAnsi="Times New Roman" w:cs="Times New Roman"/>
                <w:sz w:val="26"/>
                <w:szCs w:val="26"/>
              </w:rPr>
            </w:pPr>
          </w:p>
          <w:p w14:paraId="2871F99B" w14:textId="7351F9A6" w:rsidR="001014E6" w:rsidRPr="00351151" w:rsidRDefault="00236A75"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0,7</w:t>
            </w:r>
          </w:p>
        </w:tc>
        <w:tc>
          <w:tcPr>
            <w:tcW w:w="1417" w:type="dxa"/>
            <w:gridSpan w:val="2"/>
            <w:vAlign w:val="center"/>
          </w:tcPr>
          <w:p w14:paraId="378172AC" w14:textId="77777777" w:rsidR="001014E6" w:rsidRPr="00351151" w:rsidRDefault="001014E6" w:rsidP="00D128AD">
            <w:pPr>
              <w:spacing w:after="0" w:line="360" w:lineRule="auto"/>
              <w:jc w:val="center"/>
              <w:rPr>
                <w:rFonts w:ascii="Times New Roman" w:hAnsi="Times New Roman" w:cs="Times New Roman"/>
                <w:sz w:val="26"/>
                <w:szCs w:val="26"/>
              </w:rPr>
            </w:pPr>
          </w:p>
          <w:p w14:paraId="7C18EF45" w14:textId="6D45FA21" w:rsidR="001014E6" w:rsidRPr="00351151" w:rsidRDefault="00236A75"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0,42-1,03</w:t>
            </w:r>
          </w:p>
        </w:tc>
        <w:tc>
          <w:tcPr>
            <w:tcW w:w="709" w:type="dxa"/>
            <w:gridSpan w:val="2"/>
            <w:vAlign w:val="center"/>
          </w:tcPr>
          <w:p w14:paraId="63A03282" w14:textId="77777777" w:rsidR="001014E6" w:rsidRPr="00351151" w:rsidRDefault="001014E6" w:rsidP="00D128AD">
            <w:pPr>
              <w:spacing w:after="0" w:line="360" w:lineRule="auto"/>
              <w:jc w:val="center"/>
              <w:rPr>
                <w:rFonts w:ascii="Times New Roman" w:hAnsi="Times New Roman" w:cs="Times New Roman"/>
                <w:sz w:val="26"/>
                <w:szCs w:val="26"/>
              </w:rPr>
            </w:pPr>
          </w:p>
          <w:p w14:paraId="13BE9C97" w14:textId="520E1BA8" w:rsidR="001014E6" w:rsidRPr="00351151" w:rsidRDefault="00164323"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0,9</w:t>
            </w:r>
          </w:p>
        </w:tc>
        <w:tc>
          <w:tcPr>
            <w:tcW w:w="1477" w:type="dxa"/>
            <w:gridSpan w:val="2"/>
            <w:vAlign w:val="center"/>
          </w:tcPr>
          <w:p w14:paraId="128A0DE5" w14:textId="77777777" w:rsidR="001014E6" w:rsidRPr="00351151" w:rsidRDefault="001014E6" w:rsidP="00D128AD">
            <w:pPr>
              <w:spacing w:after="0" w:line="360" w:lineRule="auto"/>
              <w:jc w:val="center"/>
              <w:rPr>
                <w:rFonts w:ascii="Times New Roman" w:hAnsi="Times New Roman" w:cs="Times New Roman"/>
                <w:sz w:val="26"/>
                <w:szCs w:val="26"/>
              </w:rPr>
            </w:pPr>
          </w:p>
          <w:p w14:paraId="5543D724" w14:textId="1BAA9DBE" w:rsidR="001014E6" w:rsidRPr="00351151" w:rsidRDefault="00164323"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0,55-1,55</w:t>
            </w:r>
          </w:p>
        </w:tc>
      </w:tr>
      <w:tr w:rsidR="001014E6" w:rsidRPr="00351151" w14:paraId="641DCC31" w14:textId="77777777" w:rsidTr="00B7585B">
        <w:trPr>
          <w:jc w:val="center"/>
        </w:trPr>
        <w:tc>
          <w:tcPr>
            <w:tcW w:w="2992" w:type="dxa"/>
            <w:vAlign w:val="center"/>
          </w:tcPr>
          <w:p w14:paraId="1A2559F7" w14:textId="77777777" w:rsidR="001014E6" w:rsidRPr="00351151" w:rsidRDefault="001014E6" w:rsidP="00D128AD">
            <w:pPr>
              <w:spacing w:after="0" w:line="360" w:lineRule="auto"/>
              <w:rPr>
                <w:rFonts w:ascii="Times New Roman" w:hAnsi="Times New Roman" w:cs="Times New Roman"/>
                <w:sz w:val="26"/>
                <w:szCs w:val="26"/>
              </w:rPr>
            </w:pPr>
            <w:r w:rsidRPr="00351151">
              <w:rPr>
                <w:rFonts w:ascii="Times New Roman" w:hAnsi="Times New Roman" w:cs="Times New Roman"/>
                <w:sz w:val="26"/>
                <w:szCs w:val="26"/>
              </w:rPr>
              <w:t>Tình trạng kinh tế</w:t>
            </w:r>
          </w:p>
          <w:p w14:paraId="25F90CE2" w14:textId="77777777" w:rsidR="001014E6" w:rsidRPr="00351151" w:rsidRDefault="001014E6" w:rsidP="00D128AD">
            <w:pPr>
              <w:spacing w:after="0" w:line="360" w:lineRule="auto"/>
              <w:ind w:left="720"/>
              <w:rPr>
                <w:rFonts w:ascii="Times New Roman" w:hAnsi="Times New Roman" w:cs="Times New Roman"/>
                <w:sz w:val="26"/>
                <w:szCs w:val="26"/>
              </w:rPr>
            </w:pPr>
            <w:r w:rsidRPr="00351151">
              <w:rPr>
                <w:rFonts w:ascii="Times New Roman" w:hAnsi="Times New Roman" w:cs="Times New Roman"/>
                <w:sz w:val="26"/>
                <w:szCs w:val="26"/>
              </w:rPr>
              <w:t xml:space="preserve">Nghèo </w:t>
            </w:r>
          </w:p>
          <w:p w14:paraId="5E6FFDC3" w14:textId="77777777" w:rsidR="001014E6" w:rsidRPr="00351151" w:rsidRDefault="001014E6" w:rsidP="00D128AD">
            <w:pPr>
              <w:spacing w:after="0" w:line="360" w:lineRule="auto"/>
              <w:ind w:left="720"/>
              <w:rPr>
                <w:rFonts w:ascii="Times New Roman" w:hAnsi="Times New Roman" w:cs="Times New Roman"/>
                <w:sz w:val="26"/>
                <w:szCs w:val="26"/>
              </w:rPr>
            </w:pPr>
            <w:r w:rsidRPr="00351151">
              <w:rPr>
                <w:rFonts w:ascii="Times New Roman" w:hAnsi="Times New Roman" w:cs="Times New Roman"/>
                <w:sz w:val="26"/>
                <w:szCs w:val="26"/>
              </w:rPr>
              <w:t>Không nghèo</w:t>
            </w:r>
          </w:p>
        </w:tc>
        <w:tc>
          <w:tcPr>
            <w:tcW w:w="1440" w:type="dxa"/>
            <w:gridSpan w:val="2"/>
            <w:vAlign w:val="center"/>
          </w:tcPr>
          <w:p w14:paraId="0966FC82" w14:textId="77777777" w:rsidR="001014E6" w:rsidRPr="00351151" w:rsidRDefault="001014E6" w:rsidP="00D128AD">
            <w:pPr>
              <w:spacing w:after="0" w:line="360" w:lineRule="auto"/>
              <w:jc w:val="center"/>
              <w:rPr>
                <w:rFonts w:ascii="Times New Roman" w:hAnsi="Times New Roman" w:cs="Times New Roman"/>
                <w:sz w:val="26"/>
                <w:szCs w:val="26"/>
              </w:rPr>
            </w:pPr>
          </w:p>
          <w:p w14:paraId="4EF1B276" w14:textId="47A21643" w:rsidR="001014E6" w:rsidRPr="00351151" w:rsidRDefault="00236A75"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87 (9,5</w:t>
            </w:r>
            <w:r w:rsidR="001014E6" w:rsidRPr="00351151">
              <w:rPr>
                <w:rFonts w:ascii="Times New Roman" w:hAnsi="Times New Roman" w:cs="Times New Roman"/>
                <w:sz w:val="26"/>
                <w:szCs w:val="26"/>
              </w:rPr>
              <w:t>)</w:t>
            </w:r>
          </w:p>
          <w:p w14:paraId="29582B4A" w14:textId="160DDC86" w:rsidR="001014E6" w:rsidRPr="00351151" w:rsidRDefault="00236A75"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3</w:t>
            </w:r>
            <w:r w:rsidR="001014E6" w:rsidRPr="00351151">
              <w:rPr>
                <w:rFonts w:ascii="Times New Roman" w:hAnsi="Times New Roman" w:cs="Times New Roman"/>
                <w:sz w:val="26"/>
                <w:szCs w:val="26"/>
              </w:rPr>
              <w:t xml:space="preserve"> (</w:t>
            </w:r>
            <w:r w:rsidRPr="00351151">
              <w:rPr>
                <w:rFonts w:ascii="Times New Roman" w:hAnsi="Times New Roman" w:cs="Times New Roman"/>
                <w:sz w:val="26"/>
                <w:szCs w:val="26"/>
              </w:rPr>
              <w:t>27,3</w:t>
            </w:r>
            <w:r w:rsidR="001014E6" w:rsidRPr="00351151">
              <w:rPr>
                <w:rFonts w:ascii="Times New Roman" w:hAnsi="Times New Roman" w:cs="Times New Roman"/>
                <w:sz w:val="26"/>
                <w:szCs w:val="26"/>
              </w:rPr>
              <w:t>)</w:t>
            </w:r>
          </w:p>
        </w:tc>
        <w:tc>
          <w:tcPr>
            <w:tcW w:w="962" w:type="dxa"/>
            <w:vAlign w:val="center"/>
          </w:tcPr>
          <w:p w14:paraId="3681883B" w14:textId="77777777" w:rsidR="001014E6" w:rsidRPr="00351151" w:rsidRDefault="001014E6" w:rsidP="00D128AD">
            <w:pPr>
              <w:spacing w:after="0" w:line="360" w:lineRule="auto"/>
              <w:jc w:val="center"/>
              <w:rPr>
                <w:rFonts w:ascii="Times New Roman" w:hAnsi="Times New Roman" w:cs="Times New Roman"/>
                <w:sz w:val="26"/>
                <w:szCs w:val="26"/>
              </w:rPr>
            </w:pPr>
          </w:p>
          <w:p w14:paraId="22540AD0" w14:textId="2A92B253" w:rsidR="001014E6" w:rsidRPr="00351151" w:rsidRDefault="00236A75"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3,6</w:t>
            </w:r>
          </w:p>
        </w:tc>
        <w:tc>
          <w:tcPr>
            <w:tcW w:w="1417" w:type="dxa"/>
            <w:gridSpan w:val="2"/>
            <w:vAlign w:val="center"/>
          </w:tcPr>
          <w:p w14:paraId="0D2F9D11" w14:textId="77777777" w:rsidR="001014E6" w:rsidRPr="00351151" w:rsidRDefault="001014E6" w:rsidP="00D128AD">
            <w:pPr>
              <w:spacing w:after="0" w:line="360" w:lineRule="auto"/>
              <w:jc w:val="center"/>
              <w:rPr>
                <w:rFonts w:ascii="Times New Roman" w:hAnsi="Times New Roman" w:cs="Times New Roman"/>
                <w:sz w:val="26"/>
                <w:szCs w:val="26"/>
              </w:rPr>
            </w:pPr>
          </w:p>
          <w:p w14:paraId="76A93DEF" w14:textId="671935FE" w:rsidR="001014E6" w:rsidRPr="00351151" w:rsidRDefault="00236A75"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0,93-13,73</w:t>
            </w:r>
          </w:p>
        </w:tc>
        <w:tc>
          <w:tcPr>
            <w:tcW w:w="709" w:type="dxa"/>
            <w:gridSpan w:val="2"/>
            <w:vAlign w:val="center"/>
          </w:tcPr>
          <w:p w14:paraId="55B9F2D5" w14:textId="77777777" w:rsidR="001014E6" w:rsidRPr="00351151" w:rsidRDefault="001014E6" w:rsidP="00D128AD">
            <w:pPr>
              <w:spacing w:after="0" w:line="360" w:lineRule="auto"/>
              <w:jc w:val="center"/>
              <w:rPr>
                <w:rFonts w:ascii="Times New Roman" w:hAnsi="Times New Roman" w:cs="Times New Roman"/>
                <w:sz w:val="26"/>
                <w:szCs w:val="26"/>
              </w:rPr>
            </w:pPr>
          </w:p>
          <w:p w14:paraId="59A5BCB4" w14:textId="6A191A0A" w:rsidR="001014E6" w:rsidRPr="00351151" w:rsidRDefault="00164323"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2</w:t>
            </w:r>
            <w:r w:rsidR="001014E6" w:rsidRPr="00351151">
              <w:rPr>
                <w:rFonts w:ascii="Times New Roman" w:hAnsi="Times New Roman" w:cs="Times New Roman"/>
                <w:sz w:val="26"/>
                <w:szCs w:val="26"/>
              </w:rPr>
              <w:t>,2</w:t>
            </w:r>
          </w:p>
        </w:tc>
        <w:tc>
          <w:tcPr>
            <w:tcW w:w="1477" w:type="dxa"/>
            <w:gridSpan w:val="2"/>
            <w:vAlign w:val="center"/>
          </w:tcPr>
          <w:p w14:paraId="464531BD" w14:textId="77777777" w:rsidR="001014E6" w:rsidRPr="00351151" w:rsidRDefault="001014E6" w:rsidP="00D128AD">
            <w:pPr>
              <w:spacing w:after="0" w:line="360" w:lineRule="auto"/>
              <w:jc w:val="center"/>
              <w:rPr>
                <w:rFonts w:ascii="Times New Roman" w:hAnsi="Times New Roman" w:cs="Times New Roman"/>
                <w:sz w:val="26"/>
                <w:szCs w:val="26"/>
              </w:rPr>
            </w:pPr>
          </w:p>
          <w:p w14:paraId="6791EC29" w14:textId="50A00285" w:rsidR="001014E6" w:rsidRPr="00351151" w:rsidRDefault="00164323"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0,53-8,80</w:t>
            </w:r>
          </w:p>
        </w:tc>
      </w:tr>
      <w:tr w:rsidR="001014E6" w:rsidRPr="00351151" w14:paraId="19C8C3DF" w14:textId="77777777" w:rsidTr="00B7585B">
        <w:trPr>
          <w:trHeight w:val="936"/>
          <w:jc w:val="center"/>
        </w:trPr>
        <w:tc>
          <w:tcPr>
            <w:tcW w:w="2992" w:type="dxa"/>
            <w:vAlign w:val="center"/>
          </w:tcPr>
          <w:p w14:paraId="662F51D5" w14:textId="77777777" w:rsidR="001014E6" w:rsidRPr="00351151" w:rsidRDefault="001014E6" w:rsidP="00D128AD">
            <w:pPr>
              <w:spacing w:after="0" w:line="360" w:lineRule="auto"/>
              <w:rPr>
                <w:rFonts w:ascii="Times New Roman" w:hAnsi="Times New Roman" w:cs="Times New Roman"/>
                <w:sz w:val="26"/>
                <w:szCs w:val="26"/>
              </w:rPr>
            </w:pPr>
            <w:r w:rsidRPr="00351151">
              <w:rPr>
                <w:rFonts w:ascii="Times New Roman" w:hAnsi="Times New Roman" w:cs="Times New Roman"/>
                <w:sz w:val="26"/>
                <w:szCs w:val="26"/>
              </w:rPr>
              <w:t>Thời gian tham gia BHYT</w:t>
            </w:r>
          </w:p>
          <w:p w14:paraId="40635702" w14:textId="77777777" w:rsidR="001014E6" w:rsidRPr="00351151" w:rsidRDefault="001014E6" w:rsidP="00D128AD">
            <w:pPr>
              <w:spacing w:after="0" w:line="360" w:lineRule="auto"/>
              <w:ind w:left="720"/>
              <w:rPr>
                <w:rFonts w:ascii="Times New Roman" w:hAnsi="Times New Roman" w:cs="Times New Roman"/>
                <w:sz w:val="26"/>
                <w:szCs w:val="26"/>
              </w:rPr>
            </w:pPr>
            <w:r w:rsidRPr="00351151">
              <w:rPr>
                <w:rFonts w:ascii="Times New Roman" w:hAnsi="Times New Roman" w:cs="Times New Roman"/>
                <w:sz w:val="26"/>
                <w:szCs w:val="26"/>
              </w:rPr>
              <w:t xml:space="preserve">Ngắt quãng </w:t>
            </w:r>
          </w:p>
          <w:p w14:paraId="3E0DC084" w14:textId="77777777" w:rsidR="001014E6" w:rsidRPr="00351151" w:rsidRDefault="001014E6" w:rsidP="00D128AD">
            <w:pPr>
              <w:spacing w:after="0" w:line="360" w:lineRule="auto"/>
              <w:ind w:left="720"/>
              <w:rPr>
                <w:rFonts w:ascii="Times New Roman" w:hAnsi="Times New Roman" w:cs="Times New Roman"/>
                <w:sz w:val="26"/>
                <w:szCs w:val="26"/>
              </w:rPr>
            </w:pPr>
            <w:r w:rsidRPr="00351151">
              <w:rPr>
                <w:rFonts w:ascii="Times New Roman" w:hAnsi="Times New Roman" w:cs="Times New Roman"/>
                <w:sz w:val="26"/>
                <w:szCs w:val="26"/>
              </w:rPr>
              <w:t>Liên tục</w:t>
            </w:r>
          </w:p>
        </w:tc>
        <w:tc>
          <w:tcPr>
            <w:tcW w:w="1440" w:type="dxa"/>
            <w:gridSpan w:val="2"/>
            <w:vAlign w:val="center"/>
          </w:tcPr>
          <w:p w14:paraId="309F6B29" w14:textId="77777777" w:rsidR="001014E6" w:rsidRPr="00351151" w:rsidRDefault="001014E6" w:rsidP="00D128AD">
            <w:pPr>
              <w:spacing w:after="0" w:line="360" w:lineRule="auto"/>
              <w:jc w:val="center"/>
              <w:rPr>
                <w:rFonts w:ascii="Times New Roman" w:hAnsi="Times New Roman" w:cs="Times New Roman"/>
                <w:sz w:val="26"/>
                <w:szCs w:val="26"/>
              </w:rPr>
            </w:pPr>
          </w:p>
          <w:p w14:paraId="6EDECA40" w14:textId="4293B306" w:rsidR="001014E6" w:rsidRPr="00351151" w:rsidRDefault="00236A75"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28 (20,6</w:t>
            </w:r>
            <w:r w:rsidR="001014E6" w:rsidRPr="00351151">
              <w:rPr>
                <w:rFonts w:ascii="Times New Roman" w:hAnsi="Times New Roman" w:cs="Times New Roman"/>
                <w:sz w:val="26"/>
                <w:szCs w:val="26"/>
              </w:rPr>
              <w:t>)</w:t>
            </w:r>
          </w:p>
          <w:p w14:paraId="7401E897" w14:textId="60BD1A01" w:rsidR="001014E6" w:rsidRPr="00351151" w:rsidRDefault="00236A75"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62 (7,8</w:t>
            </w:r>
            <w:r w:rsidR="001014E6" w:rsidRPr="00351151">
              <w:rPr>
                <w:rFonts w:ascii="Times New Roman" w:hAnsi="Times New Roman" w:cs="Times New Roman"/>
                <w:sz w:val="26"/>
                <w:szCs w:val="26"/>
              </w:rPr>
              <w:t>)</w:t>
            </w:r>
          </w:p>
        </w:tc>
        <w:tc>
          <w:tcPr>
            <w:tcW w:w="962" w:type="dxa"/>
            <w:vAlign w:val="center"/>
          </w:tcPr>
          <w:p w14:paraId="0844E610" w14:textId="77777777" w:rsidR="001014E6" w:rsidRPr="00351151" w:rsidRDefault="001014E6" w:rsidP="00D128AD">
            <w:pPr>
              <w:spacing w:after="0" w:line="360" w:lineRule="auto"/>
              <w:jc w:val="center"/>
              <w:rPr>
                <w:rFonts w:ascii="Times New Roman" w:hAnsi="Times New Roman" w:cs="Times New Roman"/>
                <w:sz w:val="26"/>
                <w:szCs w:val="26"/>
              </w:rPr>
            </w:pPr>
          </w:p>
          <w:p w14:paraId="563ABB5E" w14:textId="54F61BA8" w:rsidR="001014E6" w:rsidRPr="00351151" w:rsidRDefault="00236A75" w:rsidP="00D128AD">
            <w:pPr>
              <w:spacing w:after="0" w:line="360" w:lineRule="auto"/>
              <w:jc w:val="center"/>
              <w:rPr>
                <w:rFonts w:ascii="Times New Roman" w:hAnsi="Times New Roman" w:cs="Times New Roman"/>
                <w:b/>
                <w:sz w:val="26"/>
                <w:szCs w:val="26"/>
              </w:rPr>
            </w:pPr>
            <w:r w:rsidRPr="00351151">
              <w:rPr>
                <w:rFonts w:ascii="Times New Roman" w:hAnsi="Times New Roman" w:cs="Times New Roman"/>
                <w:b/>
                <w:sz w:val="26"/>
                <w:szCs w:val="26"/>
              </w:rPr>
              <w:t>0,3</w:t>
            </w:r>
          </w:p>
        </w:tc>
        <w:tc>
          <w:tcPr>
            <w:tcW w:w="1417" w:type="dxa"/>
            <w:gridSpan w:val="2"/>
            <w:vAlign w:val="center"/>
          </w:tcPr>
          <w:p w14:paraId="2632F0E6" w14:textId="77777777" w:rsidR="001014E6" w:rsidRPr="00351151" w:rsidRDefault="001014E6" w:rsidP="00D128AD">
            <w:pPr>
              <w:spacing w:after="0" w:line="360" w:lineRule="auto"/>
              <w:jc w:val="center"/>
              <w:rPr>
                <w:rFonts w:ascii="Times New Roman" w:hAnsi="Times New Roman" w:cs="Times New Roman"/>
                <w:sz w:val="26"/>
                <w:szCs w:val="26"/>
              </w:rPr>
            </w:pPr>
          </w:p>
          <w:p w14:paraId="0B5062AD" w14:textId="2317EFAF" w:rsidR="001014E6" w:rsidRPr="00351151" w:rsidRDefault="008F2857" w:rsidP="00D128AD">
            <w:pPr>
              <w:spacing w:after="0" w:line="360" w:lineRule="auto"/>
              <w:jc w:val="center"/>
              <w:rPr>
                <w:rFonts w:ascii="Times New Roman" w:hAnsi="Times New Roman" w:cs="Times New Roman"/>
                <w:b/>
                <w:sz w:val="26"/>
                <w:szCs w:val="26"/>
              </w:rPr>
            </w:pPr>
            <w:r w:rsidRPr="00351151">
              <w:rPr>
                <w:rFonts w:ascii="Times New Roman" w:hAnsi="Times New Roman" w:cs="Times New Roman"/>
                <w:b/>
                <w:sz w:val="26"/>
                <w:szCs w:val="26"/>
              </w:rPr>
              <w:t>0,20-0,54</w:t>
            </w:r>
          </w:p>
        </w:tc>
        <w:tc>
          <w:tcPr>
            <w:tcW w:w="709" w:type="dxa"/>
            <w:gridSpan w:val="2"/>
            <w:vAlign w:val="center"/>
          </w:tcPr>
          <w:p w14:paraId="25E64664" w14:textId="77777777" w:rsidR="001014E6" w:rsidRPr="00351151" w:rsidRDefault="001014E6" w:rsidP="00D128AD">
            <w:pPr>
              <w:spacing w:after="0" w:line="360" w:lineRule="auto"/>
              <w:jc w:val="center"/>
              <w:rPr>
                <w:rFonts w:ascii="Times New Roman" w:hAnsi="Times New Roman" w:cs="Times New Roman"/>
                <w:b/>
                <w:sz w:val="26"/>
                <w:szCs w:val="26"/>
              </w:rPr>
            </w:pPr>
          </w:p>
          <w:p w14:paraId="0E271F02" w14:textId="40EF4865" w:rsidR="001014E6" w:rsidRPr="00351151" w:rsidRDefault="00164323" w:rsidP="00D128AD">
            <w:pPr>
              <w:spacing w:after="0" w:line="360" w:lineRule="auto"/>
              <w:jc w:val="center"/>
              <w:rPr>
                <w:rFonts w:ascii="Times New Roman" w:hAnsi="Times New Roman" w:cs="Times New Roman"/>
                <w:b/>
                <w:sz w:val="26"/>
                <w:szCs w:val="26"/>
              </w:rPr>
            </w:pPr>
            <w:r w:rsidRPr="00351151">
              <w:rPr>
                <w:rFonts w:ascii="Times New Roman" w:hAnsi="Times New Roman" w:cs="Times New Roman"/>
                <w:b/>
                <w:sz w:val="26"/>
                <w:szCs w:val="26"/>
              </w:rPr>
              <w:t>0</w:t>
            </w:r>
            <w:r w:rsidR="001014E6" w:rsidRPr="00351151">
              <w:rPr>
                <w:rFonts w:ascii="Times New Roman" w:hAnsi="Times New Roman" w:cs="Times New Roman"/>
                <w:b/>
                <w:sz w:val="26"/>
                <w:szCs w:val="26"/>
              </w:rPr>
              <w:t>,4</w:t>
            </w:r>
          </w:p>
        </w:tc>
        <w:tc>
          <w:tcPr>
            <w:tcW w:w="1477" w:type="dxa"/>
            <w:gridSpan w:val="2"/>
            <w:vAlign w:val="center"/>
          </w:tcPr>
          <w:p w14:paraId="0DDD3771" w14:textId="77777777" w:rsidR="001014E6" w:rsidRPr="00351151" w:rsidRDefault="001014E6" w:rsidP="00D128AD">
            <w:pPr>
              <w:spacing w:after="0" w:line="360" w:lineRule="auto"/>
              <w:jc w:val="center"/>
              <w:rPr>
                <w:rFonts w:ascii="Times New Roman" w:hAnsi="Times New Roman" w:cs="Times New Roman"/>
                <w:b/>
                <w:sz w:val="26"/>
                <w:szCs w:val="26"/>
              </w:rPr>
            </w:pPr>
          </w:p>
          <w:p w14:paraId="7AA4A7DD" w14:textId="74C46938" w:rsidR="001014E6" w:rsidRPr="00351151" w:rsidRDefault="00164323" w:rsidP="00D128AD">
            <w:pPr>
              <w:spacing w:after="0" w:line="360" w:lineRule="auto"/>
              <w:jc w:val="center"/>
              <w:rPr>
                <w:rFonts w:ascii="Times New Roman" w:hAnsi="Times New Roman" w:cs="Times New Roman"/>
                <w:b/>
                <w:sz w:val="26"/>
                <w:szCs w:val="26"/>
              </w:rPr>
            </w:pPr>
            <w:r w:rsidRPr="00351151">
              <w:rPr>
                <w:rFonts w:ascii="Times New Roman" w:hAnsi="Times New Roman" w:cs="Times New Roman"/>
                <w:b/>
                <w:sz w:val="26"/>
                <w:szCs w:val="26"/>
              </w:rPr>
              <w:t>0,20-0,65</w:t>
            </w:r>
          </w:p>
        </w:tc>
      </w:tr>
      <w:tr w:rsidR="009E7FB1" w:rsidRPr="00351151" w14:paraId="6B870CAB" w14:textId="77777777" w:rsidTr="00B7585B">
        <w:trPr>
          <w:trHeight w:val="936"/>
          <w:jc w:val="center"/>
        </w:trPr>
        <w:tc>
          <w:tcPr>
            <w:tcW w:w="2992" w:type="dxa"/>
            <w:vAlign w:val="center"/>
          </w:tcPr>
          <w:p w14:paraId="430C51D3" w14:textId="77777777" w:rsidR="009E7FB1" w:rsidRPr="00351151" w:rsidRDefault="009E7FB1" w:rsidP="00D128AD">
            <w:pPr>
              <w:spacing w:after="0" w:line="360" w:lineRule="auto"/>
              <w:rPr>
                <w:rFonts w:ascii="Times New Roman" w:hAnsi="Times New Roman" w:cs="Times New Roman"/>
                <w:sz w:val="26"/>
                <w:szCs w:val="26"/>
              </w:rPr>
            </w:pPr>
            <w:r w:rsidRPr="00351151">
              <w:rPr>
                <w:rFonts w:ascii="Times New Roman" w:hAnsi="Times New Roman" w:cs="Times New Roman"/>
                <w:sz w:val="26"/>
                <w:szCs w:val="26"/>
              </w:rPr>
              <w:lastRenderedPageBreak/>
              <w:t>Khoảng cách từ nhà đến CSYT</w:t>
            </w:r>
          </w:p>
          <w:p w14:paraId="4AABD4A2" w14:textId="77777777" w:rsidR="009E7FB1" w:rsidRPr="00351151" w:rsidRDefault="009E7FB1" w:rsidP="00D128AD">
            <w:pPr>
              <w:spacing w:after="0" w:line="360" w:lineRule="auto"/>
              <w:ind w:left="720"/>
              <w:rPr>
                <w:rFonts w:ascii="Times New Roman" w:hAnsi="Times New Roman" w:cs="Times New Roman"/>
                <w:sz w:val="26"/>
                <w:szCs w:val="26"/>
              </w:rPr>
            </w:pPr>
            <w:r w:rsidRPr="00351151">
              <w:rPr>
                <w:rFonts w:ascii="Times New Roman" w:hAnsi="Times New Roman" w:cs="Times New Roman"/>
                <w:sz w:val="26"/>
                <w:szCs w:val="26"/>
              </w:rPr>
              <w:t>Xa (&gt;=10 km)</w:t>
            </w:r>
          </w:p>
          <w:p w14:paraId="2B2E53D6" w14:textId="3D09218B" w:rsidR="009E7FB1" w:rsidRPr="00351151" w:rsidRDefault="009E7FB1" w:rsidP="00D128AD">
            <w:pPr>
              <w:spacing w:after="0" w:line="360" w:lineRule="auto"/>
              <w:ind w:left="720"/>
              <w:rPr>
                <w:rFonts w:ascii="Times New Roman" w:hAnsi="Times New Roman" w:cs="Times New Roman"/>
                <w:sz w:val="26"/>
                <w:szCs w:val="26"/>
              </w:rPr>
            </w:pPr>
            <w:r w:rsidRPr="00351151">
              <w:rPr>
                <w:rFonts w:ascii="Times New Roman" w:hAnsi="Times New Roman" w:cs="Times New Roman"/>
                <w:sz w:val="26"/>
                <w:szCs w:val="26"/>
              </w:rPr>
              <w:t>Gần (&lt;10 km)</w:t>
            </w:r>
          </w:p>
        </w:tc>
        <w:tc>
          <w:tcPr>
            <w:tcW w:w="1440" w:type="dxa"/>
            <w:gridSpan w:val="2"/>
            <w:vAlign w:val="center"/>
          </w:tcPr>
          <w:p w14:paraId="2B530013" w14:textId="77777777" w:rsidR="009E7FB1" w:rsidRPr="00351151" w:rsidRDefault="009E7FB1" w:rsidP="00D128AD">
            <w:pPr>
              <w:spacing w:after="0" w:line="360" w:lineRule="auto"/>
              <w:jc w:val="center"/>
              <w:rPr>
                <w:rFonts w:ascii="Times New Roman" w:hAnsi="Times New Roman" w:cs="Times New Roman"/>
                <w:sz w:val="26"/>
                <w:szCs w:val="26"/>
              </w:rPr>
            </w:pPr>
          </w:p>
          <w:p w14:paraId="6CC23F21" w14:textId="77777777" w:rsidR="00B7585B" w:rsidRPr="00351151" w:rsidRDefault="00B7585B" w:rsidP="00D128AD">
            <w:pPr>
              <w:spacing w:after="0" w:line="360" w:lineRule="auto"/>
              <w:jc w:val="center"/>
              <w:rPr>
                <w:rFonts w:ascii="Times New Roman" w:hAnsi="Times New Roman" w:cs="Times New Roman"/>
                <w:sz w:val="26"/>
                <w:szCs w:val="26"/>
              </w:rPr>
            </w:pPr>
          </w:p>
          <w:p w14:paraId="2A36AFBF" w14:textId="798C16E4" w:rsidR="009E7FB1" w:rsidRPr="00351151" w:rsidRDefault="009E7FB1"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72 (11,5)</w:t>
            </w:r>
          </w:p>
          <w:p w14:paraId="0F00F9DF" w14:textId="317846C9" w:rsidR="009E7FB1" w:rsidRPr="00351151" w:rsidRDefault="009E7FB1"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18 (6,0)</w:t>
            </w:r>
          </w:p>
        </w:tc>
        <w:tc>
          <w:tcPr>
            <w:tcW w:w="962" w:type="dxa"/>
            <w:vAlign w:val="center"/>
          </w:tcPr>
          <w:p w14:paraId="337E9E6E" w14:textId="77777777" w:rsidR="009E7FB1" w:rsidRPr="00351151" w:rsidRDefault="009E7FB1" w:rsidP="00D128AD">
            <w:pPr>
              <w:spacing w:after="0" w:line="360" w:lineRule="auto"/>
              <w:jc w:val="center"/>
              <w:rPr>
                <w:rFonts w:ascii="Times New Roman" w:hAnsi="Times New Roman" w:cs="Times New Roman"/>
                <w:b/>
                <w:sz w:val="26"/>
                <w:szCs w:val="26"/>
              </w:rPr>
            </w:pPr>
          </w:p>
          <w:p w14:paraId="1B90A134" w14:textId="3D52D1BF" w:rsidR="009E7FB1" w:rsidRPr="00351151" w:rsidRDefault="009E7FB1" w:rsidP="00D128AD">
            <w:pPr>
              <w:spacing w:after="0" w:line="360" w:lineRule="auto"/>
              <w:jc w:val="center"/>
              <w:rPr>
                <w:rFonts w:ascii="Times New Roman" w:hAnsi="Times New Roman" w:cs="Times New Roman"/>
                <w:b/>
                <w:sz w:val="26"/>
                <w:szCs w:val="26"/>
              </w:rPr>
            </w:pPr>
            <w:r w:rsidRPr="00351151">
              <w:rPr>
                <w:rFonts w:ascii="Times New Roman" w:hAnsi="Times New Roman" w:cs="Times New Roman"/>
                <w:b/>
                <w:sz w:val="26"/>
                <w:szCs w:val="26"/>
              </w:rPr>
              <w:t>0,5</w:t>
            </w:r>
          </w:p>
        </w:tc>
        <w:tc>
          <w:tcPr>
            <w:tcW w:w="1417" w:type="dxa"/>
            <w:gridSpan w:val="2"/>
            <w:vAlign w:val="center"/>
          </w:tcPr>
          <w:p w14:paraId="1685070F" w14:textId="77777777" w:rsidR="009E7FB1" w:rsidRPr="00351151" w:rsidRDefault="009E7FB1" w:rsidP="00D128AD">
            <w:pPr>
              <w:spacing w:after="0" w:line="360" w:lineRule="auto"/>
              <w:jc w:val="center"/>
              <w:rPr>
                <w:rFonts w:ascii="Times New Roman" w:hAnsi="Times New Roman" w:cs="Times New Roman"/>
                <w:b/>
                <w:sz w:val="26"/>
                <w:szCs w:val="26"/>
              </w:rPr>
            </w:pPr>
          </w:p>
          <w:p w14:paraId="086C82A6" w14:textId="576493CA" w:rsidR="009E7FB1" w:rsidRPr="00351151" w:rsidRDefault="009E7FB1" w:rsidP="00D128AD">
            <w:pPr>
              <w:spacing w:after="0" w:line="360" w:lineRule="auto"/>
              <w:jc w:val="center"/>
              <w:rPr>
                <w:rFonts w:ascii="Times New Roman" w:hAnsi="Times New Roman" w:cs="Times New Roman"/>
                <w:b/>
                <w:sz w:val="26"/>
                <w:szCs w:val="26"/>
              </w:rPr>
            </w:pPr>
            <w:r w:rsidRPr="00351151">
              <w:rPr>
                <w:rFonts w:ascii="Times New Roman" w:hAnsi="Times New Roman" w:cs="Times New Roman"/>
                <w:b/>
                <w:sz w:val="26"/>
                <w:szCs w:val="26"/>
              </w:rPr>
              <w:t>0,29-0,84</w:t>
            </w:r>
          </w:p>
        </w:tc>
        <w:tc>
          <w:tcPr>
            <w:tcW w:w="709" w:type="dxa"/>
            <w:gridSpan w:val="2"/>
            <w:vAlign w:val="center"/>
          </w:tcPr>
          <w:p w14:paraId="45DCD69F" w14:textId="77777777" w:rsidR="009E7FB1" w:rsidRPr="00351151" w:rsidRDefault="009E7FB1" w:rsidP="00D128AD">
            <w:pPr>
              <w:spacing w:after="0" w:line="360" w:lineRule="auto"/>
              <w:jc w:val="center"/>
              <w:rPr>
                <w:rFonts w:ascii="Times New Roman" w:hAnsi="Times New Roman" w:cs="Times New Roman"/>
                <w:b/>
                <w:sz w:val="26"/>
                <w:szCs w:val="26"/>
              </w:rPr>
            </w:pPr>
          </w:p>
          <w:p w14:paraId="44227411" w14:textId="21BA7CCE" w:rsidR="009E7FB1" w:rsidRPr="00351151" w:rsidRDefault="009E7FB1" w:rsidP="00D128AD">
            <w:pPr>
              <w:spacing w:after="0" w:line="360" w:lineRule="auto"/>
              <w:jc w:val="center"/>
              <w:rPr>
                <w:rFonts w:ascii="Times New Roman" w:hAnsi="Times New Roman" w:cs="Times New Roman"/>
                <w:b/>
                <w:sz w:val="26"/>
                <w:szCs w:val="26"/>
              </w:rPr>
            </w:pPr>
            <w:r w:rsidRPr="00351151">
              <w:rPr>
                <w:rFonts w:ascii="Times New Roman" w:hAnsi="Times New Roman" w:cs="Times New Roman"/>
                <w:b/>
                <w:sz w:val="26"/>
                <w:szCs w:val="26"/>
              </w:rPr>
              <w:t>0,5</w:t>
            </w:r>
          </w:p>
        </w:tc>
        <w:tc>
          <w:tcPr>
            <w:tcW w:w="1477" w:type="dxa"/>
            <w:gridSpan w:val="2"/>
            <w:vAlign w:val="center"/>
          </w:tcPr>
          <w:p w14:paraId="78CB9600" w14:textId="77777777" w:rsidR="009E7FB1" w:rsidRPr="00351151" w:rsidRDefault="009E7FB1" w:rsidP="00D128AD">
            <w:pPr>
              <w:spacing w:after="0" w:line="360" w:lineRule="auto"/>
              <w:jc w:val="center"/>
              <w:rPr>
                <w:rFonts w:ascii="Times New Roman" w:hAnsi="Times New Roman" w:cs="Times New Roman"/>
                <w:b/>
                <w:sz w:val="26"/>
                <w:szCs w:val="26"/>
              </w:rPr>
            </w:pPr>
          </w:p>
          <w:p w14:paraId="3546786F" w14:textId="632EC63C" w:rsidR="009E7FB1" w:rsidRPr="00351151" w:rsidRDefault="009E7FB1" w:rsidP="00D128AD">
            <w:pPr>
              <w:spacing w:after="0" w:line="360" w:lineRule="auto"/>
              <w:jc w:val="center"/>
              <w:rPr>
                <w:rFonts w:ascii="Times New Roman" w:hAnsi="Times New Roman" w:cs="Times New Roman"/>
                <w:b/>
                <w:sz w:val="26"/>
                <w:szCs w:val="26"/>
              </w:rPr>
            </w:pPr>
            <w:r w:rsidRPr="00351151">
              <w:rPr>
                <w:rFonts w:ascii="Times New Roman" w:hAnsi="Times New Roman" w:cs="Times New Roman"/>
                <w:b/>
                <w:sz w:val="26"/>
                <w:szCs w:val="26"/>
              </w:rPr>
              <w:t>0,29-0,95</w:t>
            </w:r>
          </w:p>
        </w:tc>
      </w:tr>
      <w:tr w:rsidR="001014E6" w:rsidRPr="00351151" w14:paraId="21589A45" w14:textId="77777777" w:rsidTr="00B7585B">
        <w:trPr>
          <w:trHeight w:val="936"/>
          <w:jc w:val="center"/>
        </w:trPr>
        <w:tc>
          <w:tcPr>
            <w:tcW w:w="2992" w:type="dxa"/>
            <w:vAlign w:val="center"/>
          </w:tcPr>
          <w:p w14:paraId="36FDEDDD" w14:textId="77777777" w:rsidR="001014E6" w:rsidRPr="00351151" w:rsidRDefault="001014E6" w:rsidP="00D128AD">
            <w:pPr>
              <w:spacing w:after="0" w:line="360" w:lineRule="auto"/>
              <w:rPr>
                <w:rFonts w:ascii="Times New Roman" w:hAnsi="Times New Roman" w:cs="Times New Roman"/>
                <w:sz w:val="26"/>
                <w:szCs w:val="26"/>
              </w:rPr>
            </w:pPr>
            <w:r w:rsidRPr="00351151">
              <w:rPr>
                <w:rFonts w:ascii="Times New Roman" w:hAnsi="Times New Roman" w:cs="Times New Roman"/>
                <w:sz w:val="26"/>
                <w:szCs w:val="26"/>
              </w:rPr>
              <w:t>Thời gian từ từ nhà đến CSYT</w:t>
            </w:r>
          </w:p>
          <w:p w14:paraId="469B06EF" w14:textId="77777777" w:rsidR="001014E6" w:rsidRPr="00351151" w:rsidRDefault="001014E6" w:rsidP="00D128AD">
            <w:pPr>
              <w:spacing w:after="0" w:line="360" w:lineRule="auto"/>
              <w:ind w:left="720"/>
              <w:rPr>
                <w:rFonts w:ascii="Times New Roman" w:hAnsi="Times New Roman" w:cs="Times New Roman"/>
                <w:sz w:val="26"/>
                <w:szCs w:val="26"/>
              </w:rPr>
            </w:pPr>
            <w:r w:rsidRPr="00351151">
              <w:rPr>
                <w:rFonts w:ascii="Times New Roman" w:hAnsi="Times New Roman" w:cs="Times New Roman"/>
                <w:sz w:val="26"/>
                <w:szCs w:val="26"/>
              </w:rPr>
              <w:t>Xa (&gt;=30 phút)</w:t>
            </w:r>
          </w:p>
          <w:p w14:paraId="4465DBE3" w14:textId="77777777" w:rsidR="001014E6" w:rsidRPr="00351151" w:rsidRDefault="001014E6" w:rsidP="00D128AD">
            <w:pPr>
              <w:spacing w:after="0" w:line="360" w:lineRule="auto"/>
              <w:ind w:left="720"/>
              <w:rPr>
                <w:rFonts w:ascii="Times New Roman" w:hAnsi="Times New Roman" w:cs="Times New Roman"/>
                <w:sz w:val="26"/>
                <w:szCs w:val="26"/>
              </w:rPr>
            </w:pPr>
            <w:r w:rsidRPr="00351151">
              <w:rPr>
                <w:rFonts w:ascii="Times New Roman" w:hAnsi="Times New Roman" w:cs="Times New Roman"/>
                <w:sz w:val="26"/>
                <w:szCs w:val="26"/>
              </w:rPr>
              <w:t>Gần (&lt;30 phút)</w:t>
            </w:r>
          </w:p>
        </w:tc>
        <w:tc>
          <w:tcPr>
            <w:tcW w:w="1440" w:type="dxa"/>
            <w:gridSpan w:val="2"/>
            <w:vAlign w:val="center"/>
          </w:tcPr>
          <w:p w14:paraId="12B15DDF" w14:textId="77777777" w:rsidR="001014E6" w:rsidRPr="00351151" w:rsidRDefault="001014E6" w:rsidP="00D128AD">
            <w:pPr>
              <w:spacing w:after="0" w:line="360" w:lineRule="auto"/>
              <w:jc w:val="center"/>
              <w:rPr>
                <w:rFonts w:ascii="Times New Roman" w:hAnsi="Times New Roman" w:cs="Times New Roman"/>
                <w:sz w:val="26"/>
                <w:szCs w:val="26"/>
              </w:rPr>
            </w:pPr>
          </w:p>
          <w:p w14:paraId="396AF5A6" w14:textId="4ED95D0E" w:rsidR="001014E6" w:rsidRPr="00351151" w:rsidRDefault="008F2857"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33 (9,6</w:t>
            </w:r>
            <w:r w:rsidR="001014E6" w:rsidRPr="00351151">
              <w:rPr>
                <w:rFonts w:ascii="Times New Roman" w:hAnsi="Times New Roman" w:cs="Times New Roman"/>
                <w:sz w:val="26"/>
                <w:szCs w:val="26"/>
              </w:rPr>
              <w:t>)</w:t>
            </w:r>
          </w:p>
          <w:p w14:paraId="575EBFA3" w14:textId="02043A2A" w:rsidR="001014E6" w:rsidRPr="00351151" w:rsidRDefault="008F2857"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6 (10,7</w:t>
            </w:r>
            <w:r w:rsidR="001014E6" w:rsidRPr="00351151">
              <w:rPr>
                <w:rFonts w:ascii="Times New Roman" w:hAnsi="Times New Roman" w:cs="Times New Roman"/>
                <w:sz w:val="26"/>
                <w:szCs w:val="26"/>
              </w:rPr>
              <w:t>)</w:t>
            </w:r>
          </w:p>
        </w:tc>
        <w:tc>
          <w:tcPr>
            <w:tcW w:w="962" w:type="dxa"/>
            <w:vAlign w:val="center"/>
          </w:tcPr>
          <w:p w14:paraId="68EAC45A" w14:textId="77777777" w:rsidR="001014E6" w:rsidRPr="00351151" w:rsidRDefault="001014E6" w:rsidP="00D128AD">
            <w:pPr>
              <w:spacing w:after="0" w:line="360" w:lineRule="auto"/>
              <w:jc w:val="center"/>
              <w:rPr>
                <w:rFonts w:ascii="Times New Roman" w:hAnsi="Times New Roman" w:cs="Times New Roman"/>
                <w:sz w:val="26"/>
                <w:szCs w:val="26"/>
              </w:rPr>
            </w:pPr>
          </w:p>
          <w:p w14:paraId="117B9F5E" w14:textId="3C7C72C2" w:rsidR="001014E6" w:rsidRPr="00351151" w:rsidRDefault="008F2857"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0,9</w:t>
            </w:r>
          </w:p>
        </w:tc>
        <w:tc>
          <w:tcPr>
            <w:tcW w:w="1417" w:type="dxa"/>
            <w:gridSpan w:val="2"/>
            <w:vAlign w:val="center"/>
          </w:tcPr>
          <w:p w14:paraId="4E9D977D" w14:textId="77777777" w:rsidR="001014E6" w:rsidRPr="00351151" w:rsidRDefault="001014E6" w:rsidP="00D128AD">
            <w:pPr>
              <w:spacing w:after="0" w:line="360" w:lineRule="auto"/>
              <w:jc w:val="center"/>
              <w:rPr>
                <w:rFonts w:ascii="Times New Roman" w:hAnsi="Times New Roman" w:cs="Times New Roman"/>
                <w:sz w:val="26"/>
                <w:szCs w:val="26"/>
              </w:rPr>
            </w:pPr>
          </w:p>
          <w:p w14:paraId="0EC9750C" w14:textId="1BB75012" w:rsidR="001014E6" w:rsidRPr="00351151" w:rsidRDefault="008F2857"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0,37-2,13</w:t>
            </w:r>
          </w:p>
        </w:tc>
        <w:tc>
          <w:tcPr>
            <w:tcW w:w="709" w:type="dxa"/>
            <w:gridSpan w:val="2"/>
            <w:vAlign w:val="center"/>
          </w:tcPr>
          <w:p w14:paraId="619C10A5" w14:textId="77777777" w:rsidR="001014E6" w:rsidRPr="00351151" w:rsidRDefault="001014E6" w:rsidP="00D128AD">
            <w:pPr>
              <w:spacing w:after="0" w:line="360" w:lineRule="auto"/>
              <w:jc w:val="center"/>
              <w:rPr>
                <w:rFonts w:ascii="Times New Roman" w:hAnsi="Times New Roman" w:cs="Times New Roman"/>
                <w:sz w:val="26"/>
                <w:szCs w:val="26"/>
              </w:rPr>
            </w:pPr>
          </w:p>
          <w:p w14:paraId="3B376820" w14:textId="531C41EB" w:rsidR="001014E6" w:rsidRPr="00351151" w:rsidRDefault="00164323"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1,2</w:t>
            </w:r>
          </w:p>
        </w:tc>
        <w:tc>
          <w:tcPr>
            <w:tcW w:w="1477" w:type="dxa"/>
            <w:gridSpan w:val="2"/>
            <w:vAlign w:val="center"/>
          </w:tcPr>
          <w:p w14:paraId="57A279D3" w14:textId="77777777" w:rsidR="001014E6" w:rsidRPr="00351151" w:rsidRDefault="001014E6" w:rsidP="00D128AD">
            <w:pPr>
              <w:spacing w:after="0" w:line="360" w:lineRule="auto"/>
              <w:jc w:val="center"/>
              <w:rPr>
                <w:rFonts w:ascii="Times New Roman" w:hAnsi="Times New Roman" w:cs="Times New Roman"/>
                <w:sz w:val="26"/>
                <w:szCs w:val="26"/>
              </w:rPr>
            </w:pPr>
          </w:p>
          <w:p w14:paraId="0F288A91" w14:textId="3C7645AF" w:rsidR="001014E6" w:rsidRPr="00351151" w:rsidRDefault="00164323"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0,47-2,92</w:t>
            </w:r>
          </w:p>
        </w:tc>
      </w:tr>
      <w:tr w:rsidR="001014E6" w:rsidRPr="00351151" w14:paraId="447B304E" w14:textId="77777777" w:rsidTr="00B7585B">
        <w:trPr>
          <w:trHeight w:val="936"/>
          <w:jc w:val="center"/>
        </w:trPr>
        <w:tc>
          <w:tcPr>
            <w:tcW w:w="2992" w:type="dxa"/>
            <w:vAlign w:val="center"/>
          </w:tcPr>
          <w:p w14:paraId="5F230861" w14:textId="77777777" w:rsidR="001014E6" w:rsidRPr="00351151" w:rsidRDefault="001014E6" w:rsidP="00D128AD">
            <w:pPr>
              <w:spacing w:after="0" w:line="360" w:lineRule="auto"/>
              <w:rPr>
                <w:rFonts w:ascii="Times New Roman" w:hAnsi="Times New Roman" w:cs="Times New Roman"/>
                <w:sz w:val="26"/>
                <w:szCs w:val="26"/>
              </w:rPr>
            </w:pPr>
            <w:r w:rsidRPr="00351151">
              <w:rPr>
                <w:rFonts w:ascii="Times New Roman" w:hAnsi="Times New Roman" w:cs="Times New Roman"/>
                <w:sz w:val="26"/>
                <w:szCs w:val="26"/>
              </w:rPr>
              <w:t>Nhận thông tin về BHYT</w:t>
            </w:r>
          </w:p>
          <w:p w14:paraId="5E055DBC" w14:textId="77777777" w:rsidR="001014E6" w:rsidRPr="00351151" w:rsidRDefault="001014E6" w:rsidP="00D128AD">
            <w:pPr>
              <w:spacing w:after="0" w:line="360" w:lineRule="auto"/>
              <w:ind w:left="720"/>
              <w:rPr>
                <w:rFonts w:ascii="Times New Roman" w:hAnsi="Times New Roman" w:cs="Times New Roman"/>
                <w:sz w:val="26"/>
                <w:szCs w:val="26"/>
              </w:rPr>
            </w:pPr>
            <w:r w:rsidRPr="00351151">
              <w:rPr>
                <w:rFonts w:ascii="Times New Roman" w:hAnsi="Times New Roman" w:cs="Times New Roman"/>
                <w:sz w:val="26"/>
                <w:szCs w:val="26"/>
              </w:rPr>
              <w:t>Có</w:t>
            </w:r>
          </w:p>
          <w:p w14:paraId="0EE9CFBD" w14:textId="77777777" w:rsidR="001014E6" w:rsidRPr="00351151" w:rsidRDefault="001014E6" w:rsidP="00D128AD">
            <w:pPr>
              <w:spacing w:after="0" w:line="360" w:lineRule="auto"/>
              <w:ind w:left="720"/>
              <w:rPr>
                <w:rFonts w:ascii="Times New Roman" w:hAnsi="Times New Roman" w:cs="Times New Roman"/>
                <w:sz w:val="26"/>
                <w:szCs w:val="26"/>
              </w:rPr>
            </w:pPr>
            <w:r w:rsidRPr="00351151">
              <w:rPr>
                <w:rFonts w:ascii="Times New Roman" w:hAnsi="Times New Roman" w:cs="Times New Roman"/>
                <w:sz w:val="26"/>
                <w:szCs w:val="26"/>
              </w:rPr>
              <w:t>Không</w:t>
            </w:r>
          </w:p>
        </w:tc>
        <w:tc>
          <w:tcPr>
            <w:tcW w:w="1440" w:type="dxa"/>
            <w:gridSpan w:val="2"/>
            <w:vAlign w:val="center"/>
          </w:tcPr>
          <w:p w14:paraId="3AD3425A" w14:textId="77777777" w:rsidR="001014E6" w:rsidRPr="00351151" w:rsidRDefault="001014E6" w:rsidP="00D128AD">
            <w:pPr>
              <w:spacing w:after="0" w:line="360" w:lineRule="auto"/>
              <w:jc w:val="center"/>
              <w:rPr>
                <w:rFonts w:ascii="Times New Roman" w:hAnsi="Times New Roman" w:cs="Times New Roman"/>
                <w:sz w:val="26"/>
                <w:szCs w:val="26"/>
              </w:rPr>
            </w:pPr>
          </w:p>
          <w:p w14:paraId="55A5557B" w14:textId="6211CEF3" w:rsidR="001014E6" w:rsidRPr="00351151" w:rsidRDefault="008F2857"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25 (7,7</w:t>
            </w:r>
            <w:r w:rsidR="001014E6" w:rsidRPr="00351151">
              <w:rPr>
                <w:rFonts w:ascii="Times New Roman" w:hAnsi="Times New Roman" w:cs="Times New Roman"/>
                <w:sz w:val="26"/>
                <w:szCs w:val="26"/>
              </w:rPr>
              <w:t>)</w:t>
            </w:r>
          </w:p>
          <w:p w14:paraId="42CD20E8" w14:textId="7CCFE43F" w:rsidR="001014E6" w:rsidRPr="00351151" w:rsidRDefault="008F2857"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60</w:t>
            </w:r>
            <w:r w:rsidR="001014E6" w:rsidRPr="00351151">
              <w:rPr>
                <w:rFonts w:ascii="Times New Roman" w:hAnsi="Times New Roman" w:cs="Times New Roman"/>
                <w:sz w:val="26"/>
                <w:szCs w:val="26"/>
              </w:rPr>
              <w:t xml:space="preserve"> (</w:t>
            </w:r>
            <w:r w:rsidRPr="00351151">
              <w:rPr>
                <w:rFonts w:ascii="Times New Roman" w:hAnsi="Times New Roman" w:cs="Times New Roman"/>
                <w:sz w:val="26"/>
                <w:szCs w:val="26"/>
              </w:rPr>
              <w:t>10,1</w:t>
            </w:r>
            <w:r w:rsidR="001014E6" w:rsidRPr="00351151">
              <w:rPr>
                <w:rFonts w:ascii="Times New Roman" w:hAnsi="Times New Roman" w:cs="Times New Roman"/>
                <w:sz w:val="26"/>
                <w:szCs w:val="26"/>
              </w:rPr>
              <w:t>)</w:t>
            </w:r>
          </w:p>
        </w:tc>
        <w:tc>
          <w:tcPr>
            <w:tcW w:w="962" w:type="dxa"/>
            <w:vAlign w:val="center"/>
          </w:tcPr>
          <w:p w14:paraId="52743A39" w14:textId="77777777" w:rsidR="001014E6" w:rsidRPr="00351151" w:rsidRDefault="001014E6" w:rsidP="00D128AD">
            <w:pPr>
              <w:spacing w:after="0" w:line="360" w:lineRule="auto"/>
              <w:jc w:val="center"/>
              <w:rPr>
                <w:rFonts w:ascii="Times New Roman" w:hAnsi="Times New Roman" w:cs="Times New Roman"/>
                <w:sz w:val="26"/>
                <w:szCs w:val="26"/>
              </w:rPr>
            </w:pPr>
          </w:p>
          <w:p w14:paraId="4FEA83A8" w14:textId="5CED3C24" w:rsidR="001014E6" w:rsidRPr="00351151" w:rsidRDefault="008F2857"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0,8</w:t>
            </w:r>
          </w:p>
        </w:tc>
        <w:tc>
          <w:tcPr>
            <w:tcW w:w="1417" w:type="dxa"/>
            <w:gridSpan w:val="2"/>
            <w:vAlign w:val="center"/>
          </w:tcPr>
          <w:p w14:paraId="72C9B3E5" w14:textId="77777777" w:rsidR="001014E6" w:rsidRPr="00351151" w:rsidRDefault="001014E6" w:rsidP="00D128AD">
            <w:pPr>
              <w:spacing w:after="0" w:line="360" w:lineRule="auto"/>
              <w:jc w:val="center"/>
              <w:rPr>
                <w:rFonts w:ascii="Times New Roman" w:hAnsi="Times New Roman" w:cs="Times New Roman"/>
                <w:sz w:val="26"/>
                <w:szCs w:val="26"/>
              </w:rPr>
            </w:pPr>
          </w:p>
          <w:p w14:paraId="3F075FAA" w14:textId="04FC51E7" w:rsidR="001014E6" w:rsidRPr="00351151" w:rsidRDefault="008F2857"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0,45-1,20</w:t>
            </w:r>
          </w:p>
        </w:tc>
        <w:tc>
          <w:tcPr>
            <w:tcW w:w="709" w:type="dxa"/>
            <w:gridSpan w:val="2"/>
            <w:vAlign w:val="center"/>
          </w:tcPr>
          <w:p w14:paraId="18EDBFD2" w14:textId="77777777" w:rsidR="001014E6" w:rsidRPr="00351151" w:rsidRDefault="001014E6" w:rsidP="00D128AD">
            <w:pPr>
              <w:spacing w:after="0" w:line="360" w:lineRule="auto"/>
              <w:jc w:val="center"/>
              <w:rPr>
                <w:rFonts w:ascii="Times New Roman" w:hAnsi="Times New Roman" w:cs="Times New Roman"/>
                <w:sz w:val="26"/>
                <w:szCs w:val="26"/>
              </w:rPr>
            </w:pPr>
          </w:p>
          <w:p w14:paraId="73E4A491" w14:textId="084FDACE" w:rsidR="001014E6" w:rsidRPr="00351151" w:rsidRDefault="00164323"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0,9</w:t>
            </w:r>
          </w:p>
        </w:tc>
        <w:tc>
          <w:tcPr>
            <w:tcW w:w="1477" w:type="dxa"/>
            <w:gridSpan w:val="2"/>
            <w:vAlign w:val="center"/>
          </w:tcPr>
          <w:p w14:paraId="258A413E" w14:textId="77777777" w:rsidR="001014E6" w:rsidRPr="00351151" w:rsidRDefault="001014E6" w:rsidP="00D128AD">
            <w:pPr>
              <w:spacing w:after="0" w:line="360" w:lineRule="auto"/>
              <w:jc w:val="center"/>
              <w:rPr>
                <w:rFonts w:ascii="Times New Roman" w:hAnsi="Times New Roman" w:cs="Times New Roman"/>
                <w:sz w:val="26"/>
                <w:szCs w:val="26"/>
              </w:rPr>
            </w:pPr>
          </w:p>
          <w:p w14:paraId="43F5B706" w14:textId="59CEA05B" w:rsidR="001014E6" w:rsidRPr="00351151" w:rsidRDefault="00164323"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0,53-1,46</w:t>
            </w:r>
          </w:p>
        </w:tc>
      </w:tr>
      <w:tr w:rsidR="003B6F0F" w:rsidRPr="00351151" w14:paraId="3FBA5FD8" w14:textId="77777777" w:rsidTr="00B7585B">
        <w:trPr>
          <w:trHeight w:val="936"/>
          <w:jc w:val="center"/>
        </w:trPr>
        <w:tc>
          <w:tcPr>
            <w:tcW w:w="2992" w:type="dxa"/>
            <w:vAlign w:val="center"/>
          </w:tcPr>
          <w:p w14:paraId="43AE574D" w14:textId="30BA0808" w:rsidR="003B6F0F" w:rsidRPr="00351151" w:rsidRDefault="00BC5FC7" w:rsidP="00F169BE">
            <w:pPr>
              <w:spacing w:after="0" w:line="360" w:lineRule="auto"/>
              <w:rPr>
                <w:rFonts w:ascii="Times New Roman" w:hAnsi="Times New Roman" w:cs="Times New Roman"/>
                <w:sz w:val="26"/>
                <w:szCs w:val="26"/>
              </w:rPr>
            </w:pPr>
            <w:r w:rsidRPr="00351151">
              <w:rPr>
                <w:rFonts w:ascii="Times New Roman" w:hAnsi="Times New Roman" w:cs="Times New Roman"/>
                <w:sz w:val="26"/>
                <w:szCs w:val="26"/>
              </w:rPr>
              <w:t>K</w:t>
            </w:r>
            <w:r w:rsidR="003B6F0F" w:rsidRPr="00351151">
              <w:rPr>
                <w:rFonts w:ascii="Times New Roman" w:hAnsi="Times New Roman" w:cs="Times New Roman"/>
                <w:sz w:val="26"/>
                <w:szCs w:val="26"/>
              </w:rPr>
              <w:t xml:space="preserve">iến thức về </w:t>
            </w:r>
            <w:r w:rsidRPr="00351151">
              <w:rPr>
                <w:rFonts w:ascii="Times New Roman" w:hAnsi="Times New Roman" w:cs="Times New Roman"/>
                <w:sz w:val="26"/>
                <w:szCs w:val="26"/>
              </w:rPr>
              <w:t xml:space="preserve">không </w:t>
            </w:r>
            <w:r w:rsidR="003B6F0F" w:rsidRPr="00351151">
              <w:rPr>
                <w:rFonts w:ascii="Times New Roman" w:hAnsi="Times New Roman" w:cs="Times New Roman"/>
                <w:sz w:val="26"/>
                <w:szCs w:val="26"/>
              </w:rPr>
              <w:t>cho mượn thẻ</w:t>
            </w:r>
          </w:p>
          <w:p w14:paraId="1257F5AC" w14:textId="77777777" w:rsidR="003B6F0F" w:rsidRPr="00351151" w:rsidRDefault="003B6F0F" w:rsidP="00F169BE">
            <w:pPr>
              <w:spacing w:after="0" w:line="360" w:lineRule="auto"/>
              <w:ind w:left="720"/>
              <w:rPr>
                <w:rFonts w:ascii="Times New Roman" w:hAnsi="Times New Roman" w:cs="Times New Roman"/>
                <w:sz w:val="26"/>
                <w:szCs w:val="26"/>
              </w:rPr>
            </w:pPr>
            <w:r w:rsidRPr="00351151">
              <w:rPr>
                <w:rFonts w:ascii="Times New Roman" w:hAnsi="Times New Roman" w:cs="Times New Roman"/>
                <w:sz w:val="26"/>
                <w:szCs w:val="26"/>
              </w:rPr>
              <w:t>Có</w:t>
            </w:r>
          </w:p>
          <w:p w14:paraId="53789303" w14:textId="77777777" w:rsidR="003B6F0F" w:rsidRPr="00351151" w:rsidRDefault="003B6F0F" w:rsidP="00F169BE">
            <w:pPr>
              <w:spacing w:after="0" w:line="360" w:lineRule="auto"/>
              <w:ind w:left="720"/>
              <w:rPr>
                <w:rFonts w:ascii="Times New Roman" w:hAnsi="Times New Roman" w:cs="Times New Roman"/>
                <w:sz w:val="26"/>
                <w:szCs w:val="26"/>
              </w:rPr>
            </w:pPr>
            <w:r w:rsidRPr="00351151">
              <w:rPr>
                <w:rFonts w:ascii="Times New Roman" w:hAnsi="Times New Roman" w:cs="Times New Roman"/>
                <w:sz w:val="26"/>
                <w:szCs w:val="26"/>
              </w:rPr>
              <w:t>Không</w:t>
            </w:r>
          </w:p>
        </w:tc>
        <w:tc>
          <w:tcPr>
            <w:tcW w:w="1417" w:type="dxa"/>
            <w:vAlign w:val="center"/>
          </w:tcPr>
          <w:p w14:paraId="5293BA2F" w14:textId="77777777" w:rsidR="003B6F0F" w:rsidRPr="00351151" w:rsidRDefault="003B6F0F" w:rsidP="004271BA">
            <w:pPr>
              <w:spacing w:after="0" w:line="360" w:lineRule="auto"/>
              <w:jc w:val="center"/>
              <w:rPr>
                <w:rFonts w:ascii="Times New Roman" w:hAnsi="Times New Roman" w:cs="Times New Roman"/>
                <w:sz w:val="26"/>
                <w:szCs w:val="26"/>
              </w:rPr>
            </w:pPr>
          </w:p>
          <w:p w14:paraId="6BD2E65B" w14:textId="77777777" w:rsidR="00BC5FC7" w:rsidRPr="00351151" w:rsidRDefault="00BC5FC7" w:rsidP="004271BA">
            <w:pPr>
              <w:spacing w:after="0" w:line="360" w:lineRule="auto"/>
              <w:jc w:val="center"/>
              <w:rPr>
                <w:rFonts w:ascii="Times New Roman" w:hAnsi="Times New Roman" w:cs="Times New Roman"/>
                <w:sz w:val="26"/>
                <w:szCs w:val="26"/>
              </w:rPr>
            </w:pPr>
          </w:p>
          <w:p w14:paraId="227FC6A6" w14:textId="55A7BD48" w:rsidR="00BC5FC7" w:rsidRPr="00351151" w:rsidRDefault="003B6F0F" w:rsidP="00BC5FC7">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63 (7,8)</w:t>
            </w:r>
          </w:p>
          <w:p w14:paraId="7897B8FA" w14:textId="0ED028F8" w:rsidR="003B6F0F" w:rsidRPr="00351151" w:rsidRDefault="00BC5FC7" w:rsidP="004A0C8D">
            <w:pPr>
              <w:spacing w:after="0" w:line="360" w:lineRule="auto"/>
              <w:jc w:val="center"/>
              <w:rPr>
                <w:rFonts w:ascii="Times New Roman" w:hAnsi="Times New Roman" w:cs="Times New Roman"/>
                <w:b/>
                <w:bCs/>
                <w:color w:val="385B86"/>
                <w:sz w:val="26"/>
                <w:szCs w:val="26"/>
              </w:rPr>
            </w:pPr>
            <w:r w:rsidRPr="00351151">
              <w:rPr>
                <w:rFonts w:ascii="Times New Roman" w:hAnsi="Times New Roman" w:cs="Times New Roman"/>
                <w:sz w:val="26"/>
                <w:szCs w:val="26"/>
              </w:rPr>
              <w:t>22 (14,2)</w:t>
            </w:r>
          </w:p>
        </w:tc>
        <w:tc>
          <w:tcPr>
            <w:tcW w:w="993" w:type="dxa"/>
            <w:gridSpan w:val="3"/>
            <w:vAlign w:val="center"/>
          </w:tcPr>
          <w:p w14:paraId="0A078C59" w14:textId="77777777" w:rsidR="003B6F0F" w:rsidRPr="00351151" w:rsidRDefault="003B6F0F" w:rsidP="004271BA">
            <w:pPr>
              <w:spacing w:after="0" w:line="360" w:lineRule="auto"/>
              <w:jc w:val="center"/>
              <w:rPr>
                <w:rFonts w:ascii="Times New Roman" w:hAnsi="Times New Roman" w:cs="Times New Roman"/>
                <w:sz w:val="26"/>
                <w:szCs w:val="26"/>
              </w:rPr>
            </w:pPr>
          </w:p>
          <w:p w14:paraId="62C06006" w14:textId="77777777" w:rsidR="00BC5FC7" w:rsidRPr="00351151" w:rsidRDefault="00BC5FC7" w:rsidP="00F169BE">
            <w:pPr>
              <w:spacing w:after="0" w:line="360" w:lineRule="auto"/>
              <w:jc w:val="center"/>
              <w:rPr>
                <w:rFonts w:ascii="Times New Roman" w:hAnsi="Times New Roman" w:cs="Times New Roman"/>
                <w:b/>
                <w:sz w:val="26"/>
                <w:szCs w:val="26"/>
              </w:rPr>
            </w:pPr>
          </w:p>
          <w:p w14:paraId="18DB1814" w14:textId="5E9FF76A" w:rsidR="003B6F0F" w:rsidRPr="00351151" w:rsidRDefault="003B6F0F" w:rsidP="00F169BE">
            <w:pPr>
              <w:spacing w:after="0" w:line="360" w:lineRule="auto"/>
              <w:jc w:val="center"/>
              <w:rPr>
                <w:rFonts w:ascii="Times New Roman" w:hAnsi="Times New Roman" w:cs="Times New Roman"/>
                <w:sz w:val="26"/>
                <w:szCs w:val="26"/>
              </w:rPr>
            </w:pPr>
            <w:r w:rsidRPr="00351151">
              <w:rPr>
                <w:rFonts w:ascii="Times New Roman" w:hAnsi="Times New Roman" w:cs="Times New Roman"/>
                <w:b/>
                <w:sz w:val="26"/>
                <w:szCs w:val="26"/>
              </w:rPr>
              <w:t>0,3</w:t>
            </w:r>
          </w:p>
        </w:tc>
        <w:tc>
          <w:tcPr>
            <w:tcW w:w="1417" w:type="dxa"/>
            <w:gridSpan w:val="2"/>
            <w:vAlign w:val="center"/>
          </w:tcPr>
          <w:p w14:paraId="691E03B4" w14:textId="77777777" w:rsidR="003B6F0F" w:rsidRPr="00351151" w:rsidRDefault="003B6F0F" w:rsidP="004271BA">
            <w:pPr>
              <w:spacing w:after="0" w:line="360" w:lineRule="auto"/>
              <w:jc w:val="center"/>
              <w:rPr>
                <w:rFonts w:ascii="Times New Roman" w:hAnsi="Times New Roman" w:cs="Times New Roman"/>
                <w:sz w:val="26"/>
                <w:szCs w:val="26"/>
              </w:rPr>
            </w:pPr>
          </w:p>
          <w:p w14:paraId="0930AD49" w14:textId="77777777" w:rsidR="00BC5FC7" w:rsidRPr="00351151" w:rsidRDefault="00BC5FC7" w:rsidP="00F169BE">
            <w:pPr>
              <w:spacing w:after="0" w:line="360" w:lineRule="auto"/>
              <w:jc w:val="center"/>
              <w:rPr>
                <w:rFonts w:ascii="Times New Roman" w:hAnsi="Times New Roman" w:cs="Times New Roman"/>
                <w:b/>
                <w:sz w:val="26"/>
                <w:szCs w:val="26"/>
              </w:rPr>
            </w:pPr>
          </w:p>
          <w:p w14:paraId="40AFB868" w14:textId="3F81104B" w:rsidR="003B6F0F" w:rsidRPr="00351151" w:rsidRDefault="003B6F0F" w:rsidP="00F169BE">
            <w:pPr>
              <w:spacing w:after="0" w:line="360" w:lineRule="auto"/>
              <w:jc w:val="center"/>
              <w:rPr>
                <w:rFonts w:ascii="Times New Roman" w:hAnsi="Times New Roman" w:cs="Times New Roman"/>
                <w:sz w:val="26"/>
                <w:szCs w:val="26"/>
              </w:rPr>
            </w:pPr>
            <w:r w:rsidRPr="00351151">
              <w:rPr>
                <w:rFonts w:ascii="Times New Roman" w:hAnsi="Times New Roman" w:cs="Times New Roman"/>
                <w:b/>
                <w:sz w:val="26"/>
                <w:szCs w:val="26"/>
              </w:rPr>
              <w:t>0,20-0,54</w:t>
            </w:r>
          </w:p>
        </w:tc>
        <w:tc>
          <w:tcPr>
            <w:tcW w:w="709" w:type="dxa"/>
            <w:gridSpan w:val="2"/>
            <w:vAlign w:val="center"/>
          </w:tcPr>
          <w:p w14:paraId="1BB924A8" w14:textId="77777777" w:rsidR="003B6F0F" w:rsidRPr="00351151" w:rsidRDefault="003B6F0F" w:rsidP="004271BA">
            <w:pPr>
              <w:spacing w:after="0" w:line="360" w:lineRule="auto"/>
              <w:jc w:val="center"/>
              <w:rPr>
                <w:rFonts w:ascii="Times New Roman" w:hAnsi="Times New Roman" w:cs="Times New Roman"/>
                <w:b/>
                <w:sz w:val="26"/>
                <w:szCs w:val="26"/>
              </w:rPr>
            </w:pPr>
          </w:p>
          <w:p w14:paraId="2B747A99" w14:textId="77777777" w:rsidR="00BC5FC7" w:rsidRPr="00351151" w:rsidRDefault="00BC5FC7" w:rsidP="00F169BE">
            <w:pPr>
              <w:spacing w:after="0" w:line="360" w:lineRule="auto"/>
              <w:jc w:val="center"/>
              <w:rPr>
                <w:rFonts w:ascii="Times New Roman" w:hAnsi="Times New Roman" w:cs="Times New Roman"/>
                <w:b/>
                <w:sz w:val="26"/>
                <w:szCs w:val="26"/>
              </w:rPr>
            </w:pPr>
          </w:p>
          <w:p w14:paraId="5091354D" w14:textId="28C00DC2" w:rsidR="003B6F0F" w:rsidRPr="00351151" w:rsidRDefault="003B6F0F" w:rsidP="00F169BE">
            <w:pPr>
              <w:spacing w:after="0" w:line="360" w:lineRule="auto"/>
              <w:jc w:val="center"/>
              <w:rPr>
                <w:rFonts w:ascii="Times New Roman" w:hAnsi="Times New Roman" w:cs="Times New Roman"/>
                <w:sz w:val="26"/>
                <w:szCs w:val="26"/>
              </w:rPr>
            </w:pPr>
            <w:r w:rsidRPr="00351151">
              <w:rPr>
                <w:rFonts w:ascii="Times New Roman" w:hAnsi="Times New Roman" w:cs="Times New Roman"/>
                <w:b/>
                <w:sz w:val="26"/>
                <w:szCs w:val="26"/>
              </w:rPr>
              <w:t>0,4</w:t>
            </w:r>
          </w:p>
        </w:tc>
        <w:tc>
          <w:tcPr>
            <w:tcW w:w="1469" w:type="dxa"/>
            <w:vAlign w:val="center"/>
          </w:tcPr>
          <w:p w14:paraId="2DBEE619" w14:textId="77777777" w:rsidR="003B6F0F" w:rsidRPr="00351151" w:rsidRDefault="003B6F0F" w:rsidP="004271BA">
            <w:pPr>
              <w:spacing w:after="0" w:line="360" w:lineRule="auto"/>
              <w:jc w:val="center"/>
              <w:rPr>
                <w:rFonts w:ascii="Times New Roman" w:hAnsi="Times New Roman" w:cs="Times New Roman"/>
                <w:b/>
                <w:sz w:val="26"/>
                <w:szCs w:val="26"/>
              </w:rPr>
            </w:pPr>
          </w:p>
          <w:p w14:paraId="2E901873" w14:textId="77777777" w:rsidR="00BC5FC7" w:rsidRPr="00351151" w:rsidRDefault="00BC5FC7" w:rsidP="00F169BE">
            <w:pPr>
              <w:spacing w:after="0" w:line="360" w:lineRule="auto"/>
              <w:jc w:val="center"/>
              <w:rPr>
                <w:rFonts w:ascii="Times New Roman" w:hAnsi="Times New Roman" w:cs="Times New Roman"/>
                <w:b/>
                <w:sz w:val="26"/>
                <w:szCs w:val="26"/>
              </w:rPr>
            </w:pPr>
          </w:p>
          <w:p w14:paraId="142738CA" w14:textId="0F8E26A0" w:rsidR="003B6F0F" w:rsidRPr="00351151" w:rsidRDefault="003B6F0F" w:rsidP="00F169BE">
            <w:pPr>
              <w:spacing w:after="0" w:line="360" w:lineRule="auto"/>
              <w:jc w:val="center"/>
              <w:rPr>
                <w:rFonts w:ascii="Times New Roman" w:hAnsi="Times New Roman" w:cs="Times New Roman"/>
                <w:sz w:val="26"/>
                <w:szCs w:val="26"/>
              </w:rPr>
            </w:pPr>
            <w:r w:rsidRPr="00351151">
              <w:rPr>
                <w:rFonts w:ascii="Times New Roman" w:hAnsi="Times New Roman" w:cs="Times New Roman"/>
                <w:b/>
                <w:sz w:val="26"/>
                <w:szCs w:val="26"/>
              </w:rPr>
              <w:t>0,20-0,65</w:t>
            </w:r>
          </w:p>
        </w:tc>
      </w:tr>
    </w:tbl>
    <w:p w14:paraId="365182B6" w14:textId="5A3794AF" w:rsidR="001014E6" w:rsidRPr="00351151" w:rsidRDefault="0063639D" w:rsidP="001E0639">
      <w:pPr>
        <w:spacing w:before="120" w:after="0" w:line="360" w:lineRule="auto"/>
        <w:ind w:firstLine="720"/>
        <w:jc w:val="both"/>
        <w:rPr>
          <w:rFonts w:ascii="Times New Roman" w:hAnsi="Times New Roman" w:cs="Times New Roman"/>
          <w:sz w:val="26"/>
          <w:szCs w:val="26"/>
        </w:rPr>
      </w:pPr>
      <w:r w:rsidRPr="00351151">
        <w:rPr>
          <w:rFonts w:ascii="Times New Roman" w:hAnsi="Times New Roman" w:cs="Times New Roman"/>
          <w:sz w:val="26"/>
          <w:szCs w:val="26"/>
        </w:rPr>
        <w:t>Bảng trên cho thấy trên phương trình phân tích hồi qui đa biến, nam giới cho người khác mượn thẻ BHYT cao hơn có ý nghĩa thống kê 1,8 lần so với nữ giới (95% CI:</w:t>
      </w:r>
      <w:r w:rsidRPr="00351151">
        <w:rPr>
          <w:rFonts w:ascii="Times New Roman" w:hAnsi="Times New Roman" w:cs="Times New Roman"/>
          <w:b/>
          <w:sz w:val="26"/>
          <w:szCs w:val="26"/>
        </w:rPr>
        <w:t xml:space="preserve"> </w:t>
      </w:r>
      <w:r w:rsidRPr="00351151">
        <w:rPr>
          <w:rFonts w:ascii="Times New Roman" w:hAnsi="Times New Roman" w:cs="Times New Roman"/>
          <w:sz w:val="26"/>
          <w:szCs w:val="26"/>
        </w:rPr>
        <w:t>1,10-2,96). Những người tham gia BHYT liên tục cho người khác mượn thẻ BHYT thấp hơn có ý nghĩa thống kê 0,4 lần so với những người tham gia BHYT ngắt quãng (95% CI:</w:t>
      </w:r>
      <w:r w:rsidRPr="00351151">
        <w:rPr>
          <w:rFonts w:ascii="Times New Roman" w:hAnsi="Times New Roman" w:cs="Times New Roman"/>
          <w:b/>
          <w:sz w:val="26"/>
          <w:szCs w:val="26"/>
        </w:rPr>
        <w:t xml:space="preserve"> </w:t>
      </w:r>
      <w:r w:rsidRPr="00351151">
        <w:rPr>
          <w:rFonts w:ascii="Times New Roman" w:hAnsi="Times New Roman" w:cs="Times New Roman"/>
          <w:sz w:val="26"/>
          <w:szCs w:val="26"/>
        </w:rPr>
        <w:t>0,20-0,65). Những người sống ở nơi đến CSYT &lt;</w:t>
      </w:r>
      <w:r w:rsidR="004C2FD8" w:rsidRPr="00351151">
        <w:rPr>
          <w:rFonts w:ascii="Times New Roman" w:hAnsi="Times New Roman" w:cs="Times New Roman"/>
          <w:sz w:val="26"/>
          <w:szCs w:val="26"/>
        </w:rPr>
        <w:t>10 Km</w:t>
      </w:r>
      <w:r w:rsidRPr="00351151">
        <w:rPr>
          <w:rFonts w:ascii="Times New Roman" w:hAnsi="Times New Roman" w:cs="Times New Roman"/>
          <w:sz w:val="26"/>
          <w:szCs w:val="26"/>
        </w:rPr>
        <w:t xml:space="preserve"> </w:t>
      </w:r>
      <w:r w:rsidR="004443C6" w:rsidRPr="00351151">
        <w:rPr>
          <w:rFonts w:ascii="Times New Roman" w:hAnsi="Times New Roman" w:cs="Times New Roman"/>
          <w:sz w:val="26"/>
          <w:szCs w:val="26"/>
        </w:rPr>
        <w:t xml:space="preserve">cho người khác mượn thẻ BHYT thấp </w:t>
      </w:r>
      <w:r w:rsidRPr="00351151">
        <w:rPr>
          <w:rFonts w:ascii="Times New Roman" w:hAnsi="Times New Roman" w:cs="Times New Roman"/>
          <w:sz w:val="26"/>
          <w:szCs w:val="26"/>
        </w:rPr>
        <w:t xml:space="preserve">hơn có ý nghĩa thống kê </w:t>
      </w:r>
      <w:r w:rsidR="004443C6" w:rsidRPr="00351151">
        <w:rPr>
          <w:rFonts w:ascii="Times New Roman" w:hAnsi="Times New Roman" w:cs="Times New Roman"/>
          <w:sz w:val="26"/>
          <w:szCs w:val="26"/>
        </w:rPr>
        <w:t>0,5</w:t>
      </w:r>
      <w:r w:rsidRPr="00351151">
        <w:rPr>
          <w:rFonts w:ascii="Times New Roman" w:hAnsi="Times New Roman" w:cs="Times New Roman"/>
          <w:sz w:val="26"/>
          <w:szCs w:val="26"/>
        </w:rPr>
        <w:t xml:space="preserve"> lần so với những người sống ở nơi đến CSYT &gt;=</w:t>
      </w:r>
      <w:r w:rsidR="004C2FD8" w:rsidRPr="00351151">
        <w:rPr>
          <w:rFonts w:ascii="Times New Roman" w:hAnsi="Times New Roman" w:cs="Times New Roman"/>
          <w:sz w:val="26"/>
          <w:szCs w:val="26"/>
        </w:rPr>
        <w:t>10</w:t>
      </w:r>
      <w:r w:rsidRPr="00351151">
        <w:rPr>
          <w:rFonts w:ascii="Times New Roman" w:hAnsi="Times New Roman" w:cs="Times New Roman"/>
          <w:sz w:val="26"/>
          <w:szCs w:val="26"/>
        </w:rPr>
        <w:t xml:space="preserve"> </w:t>
      </w:r>
      <w:r w:rsidR="004C2FD8" w:rsidRPr="00351151">
        <w:rPr>
          <w:rFonts w:ascii="Times New Roman" w:hAnsi="Times New Roman" w:cs="Times New Roman"/>
          <w:sz w:val="26"/>
          <w:szCs w:val="26"/>
        </w:rPr>
        <w:t>Km</w:t>
      </w:r>
      <w:r w:rsidRPr="00351151">
        <w:rPr>
          <w:rFonts w:ascii="Times New Roman" w:hAnsi="Times New Roman" w:cs="Times New Roman"/>
          <w:sz w:val="26"/>
          <w:szCs w:val="26"/>
        </w:rPr>
        <w:t xml:space="preserve"> (95% CI:</w:t>
      </w:r>
      <w:r w:rsidRPr="00351151">
        <w:rPr>
          <w:rFonts w:ascii="Times New Roman" w:hAnsi="Times New Roman" w:cs="Times New Roman"/>
          <w:b/>
          <w:sz w:val="26"/>
          <w:szCs w:val="26"/>
        </w:rPr>
        <w:t xml:space="preserve"> </w:t>
      </w:r>
      <w:r w:rsidR="004443C6" w:rsidRPr="00351151">
        <w:rPr>
          <w:rFonts w:ascii="Times New Roman" w:hAnsi="Times New Roman" w:cs="Times New Roman"/>
          <w:sz w:val="26"/>
          <w:szCs w:val="26"/>
        </w:rPr>
        <w:t>0,29-0,95</w:t>
      </w:r>
      <w:r w:rsidRPr="00351151">
        <w:rPr>
          <w:rFonts w:ascii="Times New Roman" w:hAnsi="Times New Roman" w:cs="Times New Roman"/>
          <w:sz w:val="26"/>
          <w:szCs w:val="26"/>
        </w:rPr>
        <w:t>).</w:t>
      </w:r>
      <w:r w:rsidR="00494F08" w:rsidRPr="00351151">
        <w:rPr>
          <w:rFonts w:ascii="Times New Roman" w:hAnsi="Times New Roman" w:cs="Times New Roman"/>
          <w:sz w:val="26"/>
          <w:szCs w:val="26"/>
        </w:rPr>
        <w:t xml:space="preserve"> </w:t>
      </w:r>
      <w:r w:rsidR="00BC5FC7" w:rsidRPr="00351151">
        <w:rPr>
          <w:rFonts w:ascii="Times New Roman" w:hAnsi="Times New Roman" w:cs="Times New Roman"/>
          <w:sz w:val="26"/>
          <w:szCs w:val="26"/>
        </w:rPr>
        <w:t>Những người có kiến thức về không cho người khác mượn thẻ cho người khác mượn thẻ BHYT thấp hơn có ý nghĩa thống kê 0,4 lần so với những người không có kiến thức về cho mượn thẻ (95% CI:</w:t>
      </w:r>
      <w:r w:rsidR="00BC5FC7" w:rsidRPr="00351151">
        <w:rPr>
          <w:rFonts w:ascii="Times New Roman" w:hAnsi="Times New Roman" w:cs="Times New Roman"/>
          <w:b/>
          <w:sz w:val="26"/>
          <w:szCs w:val="26"/>
        </w:rPr>
        <w:t xml:space="preserve"> </w:t>
      </w:r>
      <w:r w:rsidR="00BC5FC7" w:rsidRPr="00351151">
        <w:rPr>
          <w:rFonts w:ascii="Times New Roman" w:hAnsi="Times New Roman" w:cs="Times New Roman"/>
          <w:sz w:val="26"/>
          <w:szCs w:val="26"/>
        </w:rPr>
        <w:t xml:space="preserve">0,20-0,65). </w:t>
      </w:r>
      <w:r w:rsidR="00494F08" w:rsidRPr="00351151">
        <w:rPr>
          <w:rFonts w:ascii="Times New Roman" w:hAnsi="Times New Roman" w:cs="Times New Roman"/>
          <w:sz w:val="26"/>
          <w:szCs w:val="26"/>
        </w:rPr>
        <w:t>Các yếu tố khác không có mối liên quan mang ý nghĩa thống kê với việc cho người khác mượn thẻ BHYT.</w:t>
      </w:r>
    </w:p>
    <w:p w14:paraId="78554E53" w14:textId="77777777" w:rsidR="00843B1C" w:rsidRPr="00351151" w:rsidRDefault="00843B1C">
      <w:pPr>
        <w:spacing w:after="160" w:line="259" w:lineRule="auto"/>
        <w:rPr>
          <w:rFonts w:ascii="Times New Roman" w:hAnsi="Times New Roman"/>
          <w:b/>
          <w:bCs/>
          <w:sz w:val="26"/>
          <w:szCs w:val="18"/>
        </w:rPr>
      </w:pPr>
      <w:r w:rsidRPr="00351151">
        <w:rPr>
          <w:sz w:val="26"/>
        </w:rPr>
        <w:br w:type="page"/>
      </w:r>
    </w:p>
    <w:p w14:paraId="634A50DA" w14:textId="70749610" w:rsidR="007F0788" w:rsidRPr="00351151" w:rsidRDefault="00843B1C" w:rsidP="00B7585B">
      <w:pPr>
        <w:pStyle w:val="Caption"/>
        <w:jc w:val="center"/>
        <w:rPr>
          <w:rFonts w:cs="Times New Roman"/>
          <w:szCs w:val="26"/>
        </w:rPr>
      </w:pPr>
      <w:bookmarkStart w:id="332" w:name="_Toc15505471"/>
      <w:bookmarkStart w:id="333" w:name="_Toc28080277"/>
      <w:r w:rsidRPr="00351151">
        <w:lastRenderedPageBreak/>
        <w:t>Bảng 3.</w:t>
      </w:r>
      <w:fldSimple w:instr=" SEQ Bảng_3. \* ARABIC ">
        <w:r w:rsidR="00FA2275">
          <w:rPr>
            <w:noProof/>
          </w:rPr>
          <w:t>20</w:t>
        </w:r>
      </w:fldSimple>
      <w:r w:rsidR="007F0788" w:rsidRPr="00351151">
        <w:rPr>
          <w:rFonts w:cs="Times New Roman"/>
          <w:sz w:val="22"/>
          <w:szCs w:val="26"/>
        </w:rPr>
        <w:t xml:space="preserve">. </w:t>
      </w:r>
      <w:r w:rsidR="007F0788" w:rsidRPr="00351151">
        <w:rPr>
          <w:rFonts w:cs="Times New Roman"/>
          <w:szCs w:val="26"/>
        </w:rPr>
        <w:t>Mối liên quan giữa một số yếu tố và lấy thuốc cho ngườ</w:t>
      </w:r>
      <w:r w:rsidR="0098044E" w:rsidRPr="00351151">
        <w:rPr>
          <w:rFonts w:cs="Times New Roman"/>
          <w:szCs w:val="26"/>
        </w:rPr>
        <w:t>i khác</w:t>
      </w:r>
      <w:r w:rsidR="00856649" w:rsidRPr="00351151">
        <w:rPr>
          <w:rFonts w:cs="Times New Roman"/>
          <w:szCs w:val="26"/>
        </w:rPr>
        <w:t xml:space="preserve"> (n=928)</w:t>
      </w:r>
      <w:bookmarkEnd w:id="332"/>
      <w:bookmarkEnd w:id="333"/>
    </w:p>
    <w:tbl>
      <w:tblPr>
        <w:tblStyle w:val="TableGrid"/>
        <w:tblW w:w="8843" w:type="dxa"/>
        <w:jc w:val="center"/>
        <w:tblLayout w:type="fixed"/>
        <w:tblLook w:val="04A0" w:firstRow="1" w:lastRow="0" w:firstColumn="1" w:lastColumn="0" w:noHBand="0" w:noVBand="1"/>
      </w:tblPr>
      <w:tblGrid>
        <w:gridCol w:w="2802"/>
        <w:gridCol w:w="1275"/>
        <w:gridCol w:w="1099"/>
        <w:gridCol w:w="1276"/>
        <w:gridCol w:w="1134"/>
        <w:gridCol w:w="1257"/>
      </w:tblGrid>
      <w:tr w:rsidR="007F0788" w:rsidRPr="00351151" w14:paraId="18B9836C" w14:textId="77777777" w:rsidTr="00B7585B">
        <w:trPr>
          <w:tblHeader/>
          <w:jc w:val="center"/>
        </w:trPr>
        <w:tc>
          <w:tcPr>
            <w:tcW w:w="2802" w:type="dxa"/>
            <w:vMerge w:val="restart"/>
            <w:shd w:val="clear" w:color="auto" w:fill="BDD6EE" w:themeFill="accent1" w:themeFillTint="66"/>
            <w:vAlign w:val="center"/>
          </w:tcPr>
          <w:p w14:paraId="350CB52E" w14:textId="77777777" w:rsidR="007F0788" w:rsidRPr="00351151" w:rsidRDefault="007F0788" w:rsidP="006753F8">
            <w:pPr>
              <w:spacing w:after="0" w:line="360" w:lineRule="auto"/>
              <w:jc w:val="center"/>
              <w:rPr>
                <w:rFonts w:ascii="Times New Roman" w:hAnsi="Times New Roman" w:cs="Times New Roman"/>
                <w:b/>
                <w:sz w:val="26"/>
                <w:szCs w:val="26"/>
              </w:rPr>
            </w:pPr>
            <w:r w:rsidRPr="00351151">
              <w:rPr>
                <w:rFonts w:ascii="Times New Roman" w:hAnsi="Times New Roman" w:cs="Times New Roman"/>
                <w:b/>
                <w:sz w:val="26"/>
                <w:szCs w:val="26"/>
              </w:rPr>
              <w:t>Yếu tố</w:t>
            </w:r>
          </w:p>
        </w:tc>
        <w:tc>
          <w:tcPr>
            <w:tcW w:w="1275" w:type="dxa"/>
            <w:vMerge w:val="restart"/>
            <w:shd w:val="clear" w:color="auto" w:fill="BDD6EE" w:themeFill="accent1" w:themeFillTint="66"/>
            <w:vAlign w:val="center"/>
          </w:tcPr>
          <w:p w14:paraId="438F7476" w14:textId="77777777" w:rsidR="007F0788" w:rsidRPr="00351151" w:rsidRDefault="007F0788" w:rsidP="006753F8">
            <w:pPr>
              <w:spacing w:after="0" w:line="360" w:lineRule="auto"/>
              <w:jc w:val="center"/>
              <w:rPr>
                <w:rFonts w:ascii="Times New Roman" w:hAnsi="Times New Roman" w:cs="Times New Roman"/>
                <w:b/>
                <w:sz w:val="26"/>
                <w:szCs w:val="26"/>
              </w:rPr>
            </w:pPr>
            <w:r w:rsidRPr="00351151">
              <w:rPr>
                <w:rFonts w:ascii="Times New Roman" w:hAnsi="Times New Roman" w:cs="Times New Roman"/>
                <w:b/>
                <w:sz w:val="26"/>
                <w:szCs w:val="26"/>
              </w:rPr>
              <w:t>Số lượng (%)</w:t>
            </w:r>
          </w:p>
        </w:tc>
        <w:tc>
          <w:tcPr>
            <w:tcW w:w="2375" w:type="dxa"/>
            <w:gridSpan w:val="2"/>
            <w:shd w:val="clear" w:color="auto" w:fill="BDD6EE" w:themeFill="accent1" w:themeFillTint="66"/>
            <w:vAlign w:val="center"/>
          </w:tcPr>
          <w:p w14:paraId="7173A908" w14:textId="77777777" w:rsidR="007F0788" w:rsidRPr="00351151" w:rsidRDefault="007F0788" w:rsidP="006753F8">
            <w:pPr>
              <w:spacing w:after="0" w:line="360" w:lineRule="auto"/>
              <w:jc w:val="center"/>
              <w:rPr>
                <w:rFonts w:ascii="Times New Roman" w:hAnsi="Times New Roman" w:cs="Times New Roman"/>
                <w:b/>
                <w:sz w:val="26"/>
                <w:szCs w:val="26"/>
              </w:rPr>
            </w:pPr>
            <w:r w:rsidRPr="00351151">
              <w:rPr>
                <w:rFonts w:ascii="Times New Roman" w:hAnsi="Times New Roman" w:cs="Times New Roman"/>
                <w:b/>
                <w:sz w:val="26"/>
                <w:szCs w:val="26"/>
              </w:rPr>
              <w:t>Phân tích đơn biến</w:t>
            </w:r>
          </w:p>
        </w:tc>
        <w:tc>
          <w:tcPr>
            <w:tcW w:w="2391" w:type="dxa"/>
            <w:gridSpan w:val="2"/>
            <w:shd w:val="clear" w:color="auto" w:fill="BDD6EE" w:themeFill="accent1" w:themeFillTint="66"/>
            <w:vAlign w:val="center"/>
          </w:tcPr>
          <w:p w14:paraId="7D2893C2" w14:textId="77777777" w:rsidR="007F0788" w:rsidRPr="00351151" w:rsidRDefault="007F0788" w:rsidP="006753F8">
            <w:pPr>
              <w:spacing w:after="0" w:line="360" w:lineRule="auto"/>
              <w:jc w:val="center"/>
              <w:rPr>
                <w:rFonts w:ascii="Times New Roman" w:hAnsi="Times New Roman" w:cs="Times New Roman"/>
                <w:b/>
                <w:sz w:val="26"/>
                <w:szCs w:val="26"/>
              </w:rPr>
            </w:pPr>
            <w:r w:rsidRPr="00351151">
              <w:rPr>
                <w:rFonts w:ascii="Times New Roman" w:hAnsi="Times New Roman" w:cs="Times New Roman"/>
                <w:b/>
                <w:sz w:val="26"/>
                <w:szCs w:val="26"/>
              </w:rPr>
              <w:t>Phân tích đa biến</w:t>
            </w:r>
          </w:p>
        </w:tc>
      </w:tr>
      <w:tr w:rsidR="007F0788" w:rsidRPr="00351151" w14:paraId="6BBE6AD6" w14:textId="77777777" w:rsidTr="00B7585B">
        <w:trPr>
          <w:tblHeader/>
          <w:jc w:val="center"/>
        </w:trPr>
        <w:tc>
          <w:tcPr>
            <w:tcW w:w="2802" w:type="dxa"/>
            <w:vMerge/>
            <w:shd w:val="clear" w:color="auto" w:fill="BDD6EE" w:themeFill="accent1" w:themeFillTint="66"/>
            <w:vAlign w:val="center"/>
          </w:tcPr>
          <w:p w14:paraId="1FF38926" w14:textId="77777777" w:rsidR="007F0788" w:rsidRPr="00351151" w:rsidRDefault="007F0788" w:rsidP="006753F8">
            <w:pPr>
              <w:spacing w:after="0" w:line="360" w:lineRule="auto"/>
              <w:jc w:val="center"/>
              <w:rPr>
                <w:rFonts w:ascii="Times New Roman" w:hAnsi="Times New Roman" w:cs="Times New Roman"/>
                <w:b/>
                <w:sz w:val="26"/>
                <w:szCs w:val="26"/>
              </w:rPr>
            </w:pPr>
          </w:p>
        </w:tc>
        <w:tc>
          <w:tcPr>
            <w:tcW w:w="1275" w:type="dxa"/>
            <w:vMerge/>
            <w:shd w:val="clear" w:color="auto" w:fill="BDD6EE" w:themeFill="accent1" w:themeFillTint="66"/>
            <w:vAlign w:val="center"/>
          </w:tcPr>
          <w:p w14:paraId="5CE13225" w14:textId="77777777" w:rsidR="007F0788" w:rsidRPr="00351151" w:rsidRDefault="007F0788" w:rsidP="006753F8">
            <w:pPr>
              <w:spacing w:after="0" w:line="360" w:lineRule="auto"/>
              <w:jc w:val="center"/>
              <w:rPr>
                <w:rFonts w:ascii="Times New Roman" w:hAnsi="Times New Roman" w:cs="Times New Roman"/>
                <w:b/>
                <w:sz w:val="26"/>
                <w:szCs w:val="26"/>
              </w:rPr>
            </w:pPr>
          </w:p>
        </w:tc>
        <w:tc>
          <w:tcPr>
            <w:tcW w:w="1099" w:type="dxa"/>
            <w:shd w:val="clear" w:color="auto" w:fill="BDD6EE" w:themeFill="accent1" w:themeFillTint="66"/>
            <w:vAlign w:val="center"/>
          </w:tcPr>
          <w:p w14:paraId="464DB040" w14:textId="29F9ABE4" w:rsidR="007F0788" w:rsidRPr="00351151" w:rsidRDefault="007F0788" w:rsidP="006753F8">
            <w:pPr>
              <w:spacing w:after="0" w:line="360" w:lineRule="auto"/>
              <w:jc w:val="center"/>
              <w:rPr>
                <w:rFonts w:ascii="Times New Roman" w:hAnsi="Times New Roman" w:cs="Times New Roman"/>
                <w:b/>
                <w:sz w:val="26"/>
                <w:szCs w:val="26"/>
              </w:rPr>
            </w:pPr>
            <w:r w:rsidRPr="00351151">
              <w:rPr>
                <w:rFonts w:ascii="Times New Roman" w:hAnsi="Times New Roman" w:cs="Times New Roman"/>
                <w:b/>
                <w:sz w:val="26"/>
                <w:szCs w:val="26"/>
              </w:rPr>
              <w:t>OR</w:t>
            </w:r>
          </w:p>
        </w:tc>
        <w:tc>
          <w:tcPr>
            <w:tcW w:w="1276" w:type="dxa"/>
            <w:shd w:val="clear" w:color="auto" w:fill="BDD6EE" w:themeFill="accent1" w:themeFillTint="66"/>
            <w:vAlign w:val="center"/>
          </w:tcPr>
          <w:p w14:paraId="2D6F55ED" w14:textId="77777777" w:rsidR="007F0788" w:rsidRPr="00351151" w:rsidRDefault="007F0788" w:rsidP="006753F8">
            <w:pPr>
              <w:spacing w:after="0" w:line="360" w:lineRule="auto"/>
              <w:jc w:val="center"/>
              <w:rPr>
                <w:rFonts w:ascii="Times New Roman" w:hAnsi="Times New Roman" w:cs="Times New Roman"/>
                <w:b/>
                <w:sz w:val="26"/>
                <w:szCs w:val="26"/>
              </w:rPr>
            </w:pPr>
            <w:r w:rsidRPr="00351151">
              <w:rPr>
                <w:rFonts w:ascii="Times New Roman" w:hAnsi="Times New Roman" w:cs="Times New Roman"/>
                <w:b/>
                <w:sz w:val="26"/>
                <w:szCs w:val="26"/>
              </w:rPr>
              <w:t>95% CI</w:t>
            </w:r>
          </w:p>
        </w:tc>
        <w:tc>
          <w:tcPr>
            <w:tcW w:w="1134" w:type="dxa"/>
            <w:shd w:val="clear" w:color="auto" w:fill="BDD6EE" w:themeFill="accent1" w:themeFillTint="66"/>
            <w:vAlign w:val="center"/>
          </w:tcPr>
          <w:p w14:paraId="2340344D" w14:textId="6A440731" w:rsidR="007F0788" w:rsidRPr="00351151" w:rsidRDefault="007F0788" w:rsidP="006753F8">
            <w:pPr>
              <w:spacing w:after="0" w:line="360" w:lineRule="auto"/>
              <w:jc w:val="center"/>
              <w:rPr>
                <w:rFonts w:ascii="Times New Roman" w:hAnsi="Times New Roman" w:cs="Times New Roman"/>
                <w:b/>
                <w:sz w:val="26"/>
                <w:szCs w:val="26"/>
              </w:rPr>
            </w:pPr>
            <w:r w:rsidRPr="00351151">
              <w:rPr>
                <w:rFonts w:ascii="Times New Roman" w:hAnsi="Times New Roman" w:cs="Times New Roman"/>
                <w:b/>
                <w:sz w:val="26"/>
                <w:szCs w:val="26"/>
              </w:rPr>
              <w:t>OR</w:t>
            </w:r>
          </w:p>
        </w:tc>
        <w:tc>
          <w:tcPr>
            <w:tcW w:w="1257" w:type="dxa"/>
            <w:shd w:val="clear" w:color="auto" w:fill="BDD6EE" w:themeFill="accent1" w:themeFillTint="66"/>
            <w:vAlign w:val="center"/>
          </w:tcPr>
          <w:p w14:paraId="71232139" w14:textId="77777777" w:rsidR="007F0788" w:rsidRPr="00351151" w:rsidRDefault="007F0788" w:rsidP="006753F8">
            <w:pPr>
              <w:spacing w:after="0" w:line="360" w:lineRule="auto"/>
              <w:jc w:val="center"/>
              <w:rPr>
                <w:rFonts w:ascii="Times New Roman" w:hAnsi="Times New Roman" w:cs="Times New Roman"/>
                <w:b/>
                <w:sz w:val="26"/>
                <w:szCs w:val="26"/>
              </w:rPr>
            </w:pPr>
            <w:r w:rsidRPr="00351151">
              <w:rPr>
                <w:rFonts w:ascii="Times New Roman" w:hAnsi="Times New Roman" w:cs="Times New Roman"/>
                <w:b/>
                <w:sz w:val="26"/>
                <w:szCs w:val="26"/>
              </w:rPr>
              <w:t>95% CI</w:t>
            </w:r>
          </w:p>
        </w:tc>
      </w:tr>
      <w:tr w:rsidR="007F0788" w:rsidRPr="00351151" w14:paraId="0716D221" w14:textId="77777777" w:rsidTr="00B7585B">
        <w:trPr>
          <w:jc w:val="center"/>
        </w:trPr>
        <w:tc>
          <w:tcPr>
            <w:tcW w:w="2802" w:type="dxa"/>
            <w:vAlign w:val="center"/>
          </w:tcPr>
          <w:p w14:paraId="03157993" w14:textId="77777777" w:rsidR="007F0788" w:rsidRPr="00351151" w:rsidRDefault="007F0788" w:rsidP="00D128AD">
            <w:pPr>
              <w:spacing w:after="0" w:line="360" w:lineRule="auto"/>
              <w:rPr>
                <w:rFonts w:ascii="Times New Roman" w:hAnsi="Times New Roman" w:cs="Times New Roman"/>
                <w:sz w:val="26"/>
                <w:szCs w:val="26"/>
              </w:rPr>
            </w:pPr>
            <w:r w:rsidRPr="00351151">
              <w:rPr>
                <w:rFonts w:ascii="Times New Roman" w:hAnsi="Times New Roman" w:cs="Times New Roman"/>
                <w:sz w:val="26"/>
                <w:szCs w:val="26"/>
              </w:rPr>
              <w:t>Nhóm tuổi</w:t>
            </w:r>
          </w:p>
          <w:p w14:paraId="69E5AA2E" w14:textId="38DF9143" w:rsidR="007F0788" w:rsidRPr="00351151" w:rsidRDefault="00344558" w:rsidP="00D128AD">
            <w:pPr>
              <w:spacing w:after="0" w:line="360" w:lineRule="auto"/>
              <w:ind w:left="720"/>
              <w:rPr>
                <w:rFonts w:ascii="Times New Roman" w:hAnsi="Times New Roman" w:cs="Times New Roman"/>
                <w:sz w:val="26"/>
                <w:szCs w:val="26"/>
              </w:rPr>
            </w:pPr>
            <w:r w:rsidRPr="00351151">
              <w:rPr>
                <w:rFonts w:ascii="Times New Roman" w:hAnsi="Times New Roman" w:cs="Times New Roman"/>
                <w:sz w:val="26"/>
                <w:szCs w:val="26"/>
              </w:rPr>
              <w:t>&lt;</w:t>
            </w:r>
            <w:r w:rsidR="007F0788" w:rsidRPr="00351151">
              <w:rPr>
                <w:rFonts w:ascii="Times New Roman" w:hAnsi="Times New Roman" w:cs="Times New Roman"/>
                <w:sz w:val="26"/>
                <w:szCs w:val="26"/>
              </w:rPr>
              <w:t xml:space="preserve">40 </w:t>
            </w:r>
          </w:p>
          <w:p w14:paraId="2ABEA63E" w14:textId="77777777" w:rsidR="007F0788" w:rsidRPr="00351151" w:rsidRDefault="007F0788" w:rsidP="00D128AD">
            <w:pPr>
              <w:spacing w:after="0" w:line="360" w:lineRule="auto"/>
              <w:ind w:left="720"/>
              <w:rPr>
                <w:rFonts w:ascii="Times New Roman" w:hAnsi="Times New Roman" w:cs="Times New Roman"/>
                <w:sz w:val="26"/>
                <w:szCs w:val="26"/>
              </w:rPr>
            </w:pPr>
            <w:r w:rsidRPr="00351151">
              <w:rPr>
                <w:rFonts w:ascii="Times New Roman" w:hAnsi="Times New Roman" w:cs="Times New Roman"/>
                <w:sz w:val="26"/>
                <w:szCs w:val="26"/>
              </w:rPr>
              <w:t>≥40</w:t>
            </w:r>
          </w:p>
        </w:tc>
        <w:tc>
          <w:tcPr>
            <w:tcW w:w="1275" w:type="dxa"/>
            <w:vAlign w:val="center"/>
          </w:tcPr>
          <w:p w14:paraId="6EFC68D8" w14:textId="77777777" w:rsidR="007F0788" w:rsidRPr="00351151" w:rsidRDefault="007F0788" w:rsidP="00D128AD">
            <w:pPr>
              <w:spacing w:after="0" w:line="360" w:lineRule="auto"/>
              <w:jc w:val="center"/>
              <w:rPr>
                <w:rFonts w:ascii="Times New Roman" w:hAnsi="Times New Roman" w:cs="Times New Roman"/>
                <w:sz w:val="26"/>
                <w:szCs w:val="26"/>
              </w:rPr>
            </w:pPr>
          </w:p>
          <w:p w14:paraId="644F1BE1" w14:textId="605BCBDC" w:rsidR="007F0788" w:rsidRPr="00351151" w:rsidRDefault="0098044E" w:rsidP="00D128AD">
            <w:pPr>
              <w:tabs>
                <w:tab w:val="center" w:pos="601"/>
              </w:tabs>
              <w:spacing w:after="0" w:line="360" w:lineRule="auto"/>
              <w:rPr>
                <w:rFonts w:ascii="Times New Roman" w:hAnsi="Times New Roman" w:cs="Times New Roman"/>
                <w:sz w:val="26"/>
                <w:szCs w:val="26"/>
              </w:rPr>
            </w:pPr>
            <w:r w:rsidRPr="00351151">
              <w:rPr>
                <w:rFonts w:ascii="Times New Roman" w:hAnsi="Times New Roman" w:cs="Times New Roman"/>
                <w:sz w:val="26"/>
                <w:szCs w:val="26"/>
              </w:rPr>
              <w:tab/>
              <w:t>27 (9,7</w:t>
            </w:r>
            <w:r w:rsidR="007F0788" w:rsidRPr="00351151">
              <w:rPr>
                <w:rFonts w:ascii="Times New Roman" w:hAnsi="Times New Roman" w:cs="Times New Roman"/>
                <w:sz w:val="26"/>
                <w:szCs w:val="26"/>
              </w:rPr>
              <w:t>)</w:t>
            </w:r>
          </w:p>
          <w:p w14:paraId="49ED78DB" w14:textId="7D1D0491" w:rsidR="007F0788" w:rsidRPr="00351151" w:rsidRDefault="0098044E"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77 (11,9</w:t>
            </w:r>
            <w:r w:rsidR="007F0788" w:rsidRPr="00351151">
              <w:rPr>
                <w:rFonts w:ascii="Times New Roman" w:hAnsi="Times New Roman" w:cs="Times New Roman"/>
                <w:sz w:val="26"/>
                <w:szCs w:val="26"/>
              </w:rPr>
              <w:t>)</w:t>
            </w:r>
          </w:p>
        </w:tc>
        <w:tc>
          <w:tcPr>
            <w:tcW w:w="1099" w:type="dxa"/>
            <w:vAlign w:val="center"/>
          </w:tcPr>
          <w:p w14:paraId="36423589" w14:textId="77777777" w:rsidR="007F0788" w:rsidRPr="00351151" w:rsidRDefault="007F0788" w:rsidP="00D128AD">
            <w:pPr>
              <w:spacing w:after="0" w:line="360" w:lineRule="auto"/>
              <w:jc w:val="center"/>
              <w:rPr>
                <w:rFonts w:ascii="Times New Roman" w:hAnsi="Times New Roman" w:cs="Times New Roman"/>
                <w:sz w:val="26"/>
                <w:szCs w:val="26"/>
              </w:rPr>
            </w:pPr>
          </w:p>
          <w:p w14:paraId="250CA9A7" w14:textId="41AB84EB" w:rsidR="007F0788" w:rsidRPr="00351151" w:rsidRDefault="0098044E"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0,8</w:t>
            </w:r>
          </w:p>
        </w:tc>
        <w:tc>
          <w:tcPr>
            <w:tcW w:w="1276" w:type="dxa"/>
            <w:vAlign w:val="center"/>
          </w:tcPr>
          <w:p w14:paraId="71D5402F" w14:textId="77777777" w:rsidR="007F0788" w:rsidRPr="00351151" w:rsidRDefault="007F0788" w:rsidP="00D128AD">
            <w:pPr>
              <w:spacing w:after="0" w:line="360" w:lineRule="auto"/>
              <w:jc w:val="center"/>
              <w:rPr>
                <w:rFonts w:ascii="Times New Roman" w:hAnsi="Times New Roman" w:cs="Times New Roman"/>
                <w:sz w:val="26"/>
                <w:szCs w:val="26"/>
              </w:rPr>
            </w:pPr>
          </w:p>
          <w:p w14:paraId="1D0C4715" w14:textId="485B2F5E" w:rsidR="007F0788" w:rsidRPr="00351151" w:rsidRDefault="0098044E"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0,50-1,26</w:t>
            </w:r>
          </w:p>
        </w:tc>
        <w:tc>
          <w:tcPr>
            <w:tcW w:w="1134" w:type="dxa"/>
            <w:vAlign w:val="center"/>
          </w:tcPr>
          <w:p w14:paraId="7B0FBBC7" w14:textId="77777777" w:rsidR="007F0788" w:rsidRPr="00351151" w:rsidRDefault="007F0788" w:rsidP="00D128AD">
            <w:pPr>
              <w:spacing w:after="0" w:line="360" w:lineRule="auto"/>
              <w:jc w:val="center"/>
              <w:rPr>
                <w:rFonts w:ascii="Times New Roman" w:hAnsi="Times New Roman" w:cs="Times New Roman"/>
                <w:sz w:val="26"/>
                <w:szCs w:val="26"/>
              </w:rPr>
            </w:pPr>
          </w:p>
          <w:p w14:paraId="25A3C89E" w14:textId="7E0AA581" w:rsidR="007F0788" w:rsidRPr="00351151" w:rsidRDefault="0043500F"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0,7</w:t>
            </w:r>
          </w:p>
        </w:tc>
        <w:tc>
          <w:tcPr>
            <w:tcW w:w="1257" w:type="dxa"/>
            <w:vAlign w:val="center"/>
          </w:tcPr>
          <w:p w14:paraId="17540AAD" w14:textId="77777777" w:rsidR="007F0788" w:rsidRPr="00351151" w:rsidRDefault="007F0788" w:rsidP="00D128AD">
            <w:pPr>
              <w:spacing w:after="0" w:line="360" w:lineRule="auto"/>
              <w:jc w:val="center"/>
              <w:rPr>
                <w:rFonts w:ascii="Times New Roman" w:hAnsi="Times New Roman" w:cs="Times New Roman"/>
                <w:sz w:val="26"/>
                <w:szCs w:val="26"/>
              </w:rPr>
            </w:pPr>
          </w:p>
          <w:p w14:paraId="0E2A47F2" w14:textId="760BB343" w:rsidR="007F0788" w:rsidRPr="00351151" w:rsidRDefault="0043500F"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0,41-1,29</w:t>
            </w:r>
          </w:p>
        </w:tc>
      </w:tr>
      <w:tr w:rsidR="007F0788" w:rsidRPr="00351151" w14:paraId="1CC86972" w14:textId="77777777" w:rsidTr="00B7585B">
        <w:trPr>
          <w:jc w:val="center"/>
        </w:trPr>
        <w:tc>
          <w:tcPr>
            <w:tcW w:w="2802" w:type="dxa"/>
            <w:vAlign w:val="center"/>
          </w:tcPr>
          <w:p w14:paraId="1187ECD8" w14:textId="77777777" w:rsidR="007F0788" w:rsidRPr="00351151" w:rsidRDefault="007F0788" w:rsidP="00BA0E82">
            <w:pPr>
              <w:spacing w:after="0" w:line="336" w:lineRule="auto"/>
              <w:rPr>
                <w:rFonts w:ascii="Times New Roman" w:hAnsi="Times New Roman" w:cs="Times New Roman"/>
                <w:sz w:val="26"/>
                <w:szCs w:val="26"/>
              </w:rPr>
            </w:pPr>
            <w:r w:rsidRPr="00351151">
              <w:rPr>
                <w:rFonts w:ascii="Times New Roman" w:hAnsi="Times New Roman" w:cs="Times New Roman"/>
                <w:sz w:val="26"/>
                <w:szCs w:val="26"/>
              </w:rPr>
              <w:t>Giới tính</w:t>
            </w:r>
          </w:p>
          <w:p w14:paraId="2695DE6E" w14:textId="77777777" w:rsidR="007F0788" w:rsidRPr="00351151" w:rsidRDefault="007F0788" w:rsidP="00BA0E82">
            <w:pPr>
              <w:spacing w:after="0" w:line="336" w:lineRule="auto"/>
              <w:ind w:left="720"/>
              <w:rPr>
                <w:rFonts w:ascii="Times New Roman" w:hAnsi="Times New Roman" w:cs="Times New Roman"/>
                <w:sz w:val="26"/>
                <w:szCs w:val="26"/>
              </w:rPr>
            </w:pPr>
            <w:r w:rsidRPr="00351151">
              <w:rPr>
                <w:rFonts w:ascii="Times New Roman" w:hAnsi="Times New Roman" w:cs="Times New Roman"/>
                <w:sz w:val="26"/>
                <w:szCs w:val="26"/>
              </w:rPr>
              <w:t xml:space="preserve">Nam </w:t>
            </w:r>
          </w:p>
          <w:p w14:paraId="5E82F222" w14:textId="77777777" w:rsidR="007F0788" w:rsidRPr="00351151" w:rsidRDefault="007F0788" w:rsidP="00BA0E82">
            <w:pPr>
              <w:spacing w:after="0" w:line="336" w:lineRule="auto"/>
              <w:ind w:left="720"/>
              <w:rPr>
                <w:rFonts w:ascii="Times New Roman" w:hAnsi="Times New Roman" w:cs="Times New Roman"/>
                <w:sz w:val="26"/>
                <w:szCs w:val="26"/>
              </w:rPr>
            </w:pPr>
            <w:r w:rsidRPr="00351151">
              <w:rPr>
                <w:rFonts w:ascii="Times New Roman" w:hAnsi="Times New Roman" w:cs="Times New Roman"/>
                <w:sz w:val="26"/>
                <w:szCs w:val="26"/>
              </w:rPr>
              <w:t>Nữ</w:t>
            </w:r>
          </w:p>
        </w:tc>
        <w:tc>
          <w:tcPr>
            <w:tcW w:w="1275" w:type="dxa"/>
            <w:vAlign w:val="center"/>
          </w:tcPr>
          <w:p w14:paraId="608FE9D3" w14:textId="77777777" w:rsidR="007F0788" w:rsidRPr="00351151" w:rsidRDefault="007F0788" w:rsidP="00BA0E82">
            <w:pPr>
              <w:spacing w:after="0" w:line="336" w:lineRule="auto"/>
              <w:jc w:val="center"/>
              <w:rPr>
                <w:rFonts w:ascii="Times New Roman" w:hAnsi="Times New Roman" w:cs="Times New Roman"/>
                <w:sz w:val="26"/>
                <w:szCs w:val="26"/>
              </w:rPr>
            </w:pPr>
          </w:p>
          <w:p w14:paraId="0C0A3DF0" w14:textId="0168E632" w:rsidR="007F0788" w:rsidRPr="00351151" w:rsidRDefault="0098044E" w:rsidP="00BA0E82">
            <w:pPr>
              <w:spacing w:after="0" w:line="336" w:lineRule="auto"/>
              <w:jc w:val="center"/>
              <w:rPr>
                <w:rFonts w:ascii="Times New Roman" w:hAnsi="Times New Roman" w:cs="Times New Roman"/>
                <w:sz w:val="26"/>
                <w:szCs w:val="26"/>
              </w:rPr>
            </w:pPr>
            <w:r w:rsidRPr="00351151">
              <w:rPr>
                <w:rFonts w:ascii="Times New Roman" w:hAnsi="Times New Roman" w:cs="Times New Roman"/>
                <w:sz w:val="26"/>
                <w:szCs w:val="26"/>
              </w:rPr>
              <w:t>72 (13,8</w:t>
            </w:r>
            <w:r w:rsidR="007F0788" w:rsidRPr="00351151">
              <w:rPr>
                <w:rFonts w:ascii="Times New Roman" w:hAnsi="Times New Roman" w:cs="Times New Roman"/>
                <w:sz w:val="26"/>
                <w:szCs w:val="26"/>
              </w:rPr>
              <w:t>)</w:t>
            </w:r>
          </w:p>
          <w:p w14:paraId="7FF6E472" w14:textId="77777777" w:rsidR="007F0788" w:rsidRPr="00351151" w:rsidRDefault="007F0788" w:rsidP="00BA0E82">
            <w:pPr>
              <w:spacing w:after="0" w:line="336" w:lineRule="auto"/>
              <w:jc w:val="center"/>
              <w:rPr>
                <w:rFonts w:ascii="Times New Roman" w:hAnsi="Times New Roman" w:cs="Times New Roman"/>
                <w:sz w:val="26"/>
                <w:szCs w:val="26"/>
              </w:rPr>
            </w:pPr>
            <w:r w:rsidRPr="00351151">
              <w:rPr>
                <w:rFonts w:ascii="Times New Roman" w:hAnsi="Times New Roman" w:cs="Times New Roman"/>
                <w:sz w:val="26"/>
                <w:szCs w:val="26"/>
              </w:rPr>
              <w:t>32 (7,8)</w:t>
            </w:r>
          </w:p>
        </w:tc>
        <w:tc>
          <w:tcPr>
            <w:tcW w:w="1099" w:type="dxa"/>
            <w:vAlign w:val="center"/>
          </w:tcPr>
          <w:p w14:paraId="3DA6D576" w14:textId="77777777" w:rsidR="007F0788" w:rsidRPr="00351151" w:rsidRDefault="007F0788" w:rsidP="00D128AD">
            <w:pPr>
              <w:spacing w:after="0" w:line="360" w:lineRule="auto"/>
              <w:jc w:val="center"/>
              <w:rPr>
                <w:rFonts w:ascii="Times New Roman" w:hAnsi="Times New Roman" w:cs="Times New Roman"/>
                <w:b/>
                <w:sz w:val="26"/>
                <w:szCs w:val="26"/>
              </w:rPr>
            </w:pPr>
          </w:p>
          <w:p w14:paraId="7B461B14" w14:textId="43ADD448" w:rsidR="007F0788" w:rsidRPr="00351151" w:rsidRDefault="0098044E" w:rsidP="00B7585B">
            <w:pPr>
              <w:spacing w:after="0" w:line="360" w:lineRule="auto"/>
              <w:jc w:val="center"/>
              <w:rPr>
                <w:rFonts w:ascii="Times New Roman" w:hAnsi="Times New Roman" w:cs="Times New Roman"/>
                <w:b/>
                <w:sz w:val="26"/>
                <w:szCs w:val="26"/>
              </w:rPr>
            </w:pPr>
            <w:r w:rsidRPr="00351151">
              <w:rPr>
                <w:rFonts w:ascii="Times New Roman" w:hAnsi="Times New Roman" w:cs="Times New Roman"/>
                <w:b/>
                <w:sz w:val="26"/>
                <w:szCs w:val="26"/>
              </w:rPr>
              <w:t>1,9</w:t>
            </w:r>
          </w:p>
        </w:tc>
        <w:tc>
          <w:tcPr>
            <w:tcW w:w="1276" w:type="dxa"/>
            <w:vAlign w:val="center"/>
          </w:tcPr>
          <w:p w14:paraId="4B89C8EC" w14:textId="77777777" w:rsidR="007F0788" w:rsidRPr="00351151" w:rsidRDefault="007F0788" w:rsidP="00D128AD">
            <w:pPr>
              <w:spacing w:after="0" w:line="360" w:lineRule="auto"/>
              <w:jc w:val="center"/>
              <w:rPr>
                <w:rFonts w:ascii="Times New Roman" w:hAnsi="Times New Roman" w:cs="Times New Roman"/>
                <w:b/>
                <w:sz w:val="26"/>
                <w:szCs w:val="26"/>
              </w:rPr>
            </w:pPr>
          </w:p>
          <w:p w14:paraId="7FEDECE8" w14:textId="50E82D6F" w:rsidR="007F0788" w:rsidRPr="00351151" w:rsidRDefault="0098044E" w:rsidP="00D128AD">
            <w:pPr>
              <w:spacing w:after="0" w:line="360" w:lineRule="auto"/>
              <w:jc w:val="center"/>
              <w:rPr>
                <w:rFonts w:ascii="Times New Roman" w:hAnsi="Times New Roman" w:cs="Times New Roman"/>
                <w:b/>
                <w:sz w:val="26"/>
                <w:szCs w:val="26"/>
              </w:rPr>
            </w:pPr>
            <w:r w:rsidRPr="00351151">
              <w:rPr>
                <w:rFonts w:ascii="Times New Roman" w:hAnsi="Times New Roman" w:cs="Times New Roman"/>
                <w:b/>
                <w:sz w:val="26"/>
                <w:szCs w:val="26"/>
              </w:rPr>
              <w:t>1,22-2,93</w:t>
            </w:r>
          </w:p>
        </w:tc>
        <w:tc>
          <w:tcPr>
            <w:tcW w:w="1134" w:type="dxa"/>
            <w:vAlign w:val="center"/>
          </w:tcPr>
          <w:p w14:paraId="65A6850D" w14:textId="77777777" w:rsidR="007F0788" w:rsidRPr="00351151" w:rsidRDefault="007F0788" w:rsidP="00D128AD">
            <w:pPr>
              <w:spacing w:after="0" w:line="360" w:lineRule="auto"/>
              <w:jc w:val="center"/>
              <w:rPr>
                <w:rFonts w:ascii="Times New Roman" w:hAnsi="Times New Roman" w:cs="Times New Roman"/>
                <w:sz w:val="26"/>
                <w:szCs w:val="26"/>
              </w:rPr>
            </w:pPr>
          </w:p>
          <w:p w14:paraId="404B3ED5" w14:textId="3B67605C" w:rsidR="007F0788" w:rsidRPr="00351151" w:rsidRDefault="0043500F"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1,7</w:t>
            </w:r>
          </w:p>
        </w:tc>
        <w:tc>
          <w:tcPr>
            <w:tcW w:w="1257" w:type="dxa"/>
            <w:vAlign w:val="center"/>
          </w:tcPr>
          <w:p w14:paraId="21B63591" w14:textId="77777777" w:rsidR="007F0788" w:rsidRPr="00351151" w:rsidRDefault="007F0788" w:rsidP="00D128AD">
            <w:pPr>
              <w:spacing w:after="0" w:line="360" w:lineRule="auto"/>
              <w:jc w:val="center"/>
              <w:rPr>
                <w:rFonts w:ascii="Times New Roman" w:hAnsi="Times New Roman" w:cs="Times New Roman"/>
                <w:sz w:val="26"/>
                <w:szCs w:val="26"/>
              </w:rPr>
            </w:pPr>
          </w:p>
          <w:p w14:paraId="6631BA64" w14:textId="7FBDFEF6" w:rsidR="007F0788" w:rsidRPr="00351151" w:rsidRDefault="0043500F"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0,98-2,79</w:t>
            </w:r>
          </w:p>
        </w:tc>
      </w:tr>
      <w:tr w:rsidR="007F0788" w:rsidRPr="00351151" w14:paraId="2D5DDAA4" w14:textId="77777777" w:rsidTr="00B7585B">
        <w:trPr>
          <w:jc w:val="center"/>
        </w:trPr>
        <w:tc>
          <w:tcPr>
            <w:tcW w:w="2802" w:type="dxa"/>
            <w:vAlign w:val="center"/>
          </w:tcPr>
          <w:p w14:paraId="4F81E918" w14:textId="77777777" w:rsidR="007F0788" w:rsidRPr="00351151" w:rsidRDefault="007F0788" w:rsidP="00BA0E82">
            <w:pPr>
              <w:spacing w:after="0" w:line="336" w:lineRule="auto"/>
              <w:rPr>
                <w:rFonts w:ascii="Times New Roman" w:hAnsi="Times New Roman" w:cs="Times New Roman"/>
                <w:sz w:val="26"/>
                <w:szCs w:val="26"/>
              </w:rPr>
            </w:pPr>
            <w:r w:rsidRPr="00351151">
              <w:rPr>
                <w:rFonts w:ascii="Times New Roman" w:hAnsi="Times New Roman" w:cs="Times New Roman"/>
                <w:sz w:val="26"/>
                <w:szCs w:val="26"/>
              </w:rPr>
              <w:t>Học vấn</w:t>
            </w:r>
          </w:p>
          <w:p w14:paraId="45D81DC7" w14:textId="77777777" w:rsidR="007F0788" w:rsidRPr="00351151" w:rsidRDefault="007F0788" w:rsidP="00BA0E82">
            <w:pPr>
              <w:spacing w:after="0" w:line="336" w:lineRule="auto"/>
              <w:ind w:left="720"/>
              <w:rPr>
                <w:rFonts w:ascii="Times New Roman" w:hAnsi="Times New Roman" w:cs="Times New Roman"/>
                <w:sz w:val="26"/>
                <w:szCs w:val="26"/>
              </w:rPr>
            </w:pPr>
            <w:r w:rsidRPr="00351151">
              <w:rPr>
                <w:rFonts w:ascii="Times New Roman" w:hAnsi="Times New Roman" w:cs="Times New Roman"/>
                <w:sz w:val="26"/>
                <w:szCs w:val="26"/>
              </w:rPr>
              <w:t>Dưới PTTH</w:t>
            </w:r>
          </w:p>
          <w:p w14:paraId="0EFB2FE4" w14:textId="77777777" w:rsidR="007F0788" w:rsidRPr="00351151" w:rsidRDefault="007F0788" w:rsidP="00BA0E82">
            <w:pPr>
              <w:spacing w:after="0" w:line="336" w:lineRule="auto"/>
              <w:ind w:left="720"/>
              <w:rPr>
                <w:rFonts w:ascii="Times New Roman" w:hAnsi="Times New Roman" w:cs="Times New Roman"/>
                <w:sz w:val="26"/>
                <w:szCs w:val="26"/>
              </w:rPr>
            </w:pPr>
            <w:r w:rsidRPr="00351151">
              <w:rPr>
                <w:rFonts w:ascii="Times New Roman" w:hAnsi="Times New Roman" w:cs="Times New Roman"/>
                <w:sz w:val="26"/>
                <w:szCs w:val="26"/>
              </w:rPr>
              <w:t>PTTH</w:t>
            </w:r>
          </w:p>
        </w:tc>
        <w:tc>
          <w:tcPr>
            <w:tcW w:w="1275" w:type="dxa"/>
            <w:vAlign w:val="center"/>
          </w:tcPr>
          <w:p w14:paraId="5568F413" w14:textId="77777777" w:rsidR="007F0788" w:rsidRPr="00351151" w:rsidRDefault="007F0788" w:rsidP="00BA0E82">
            <w:pPr>
              <w:spacing w:after="0" w:line="336" w:lineRule="auto"/>
              <w:jc w:val="center"/>
              <w:rPr>
                <w:rFonts w:ascii="Times New Roman" w:hAnsi="Times New Roman" w:cs="Times New Roman"/>
                <w:sz w:val="26"/>
                <w:szCs w:val="26"/>
              </w:rPr>
            </w:pPr>
          </w:p>
          <w:p w14:paraId="36686A39" w14:textId="0ED4762D" w:rsidR="007F0788" w:rsidRPr="00351151" w:rsidRDefault="0098044E" w:rsidP="00BA0E82">
            <w:pPr>
              <w:spacing w:after="0" w:line="336" w:lineRule="auto"/>
              <w:jc w:val="center"/>
              <w:rPr>
                <w:rFonts w:ascii="Times New Roman" w:hAnsi="Times New Roman" w:cs="Times New Roman"/>
                <w:sz w:val="26"/>
                <w:szCs w:val="26"/>
              </w:rPr>
            </w:pPr>
            <w:r w:rsidRPr="00351151">
              <w:rPr>
                <w:rFonts w:ascii="Times New Roman" w:hAnsi="Times New Roman" w:cs="Times New Roman"/>
                <w:sz w:val="26"/>
                <w:szCs w:val="26"/>
              </w:rPr>
              <w:t>47</w:t>
            </w:r>
            <w:r w:rsidR="007F0788" w:rsidRPr="00351151">
              <w:rPr>
                <w:rFonts w:ascii="Times New Roman" w:hAnsi="Times New Roman" w:cs="Times New Roman"/>
                <w:sz w:val="26"/>
                <w:szCs w:val="26"/>
              </w:rPr>
              <w:t xml:space="preserve"> (</w:t>
            </w:r>
            <w:r w:rsidRPr="00351151">
              <w:rPr>
                <w:rFonts w:ascii="Times New Roman" w:hAnsi="Times New Roman" w:cs="Times New Roman"/>
                <w:sz w:val="26"/>
                <w:szCs w:val="26"/>
              </w:rPr>
              <w:t>11,8</w:t>
            </w:r>
            <w:r w:rsidR="007F0788" w:rsidRPr="00351151">
              <w:rPr>
                <w:rFonts w:ascii="Times New Roman" w:hAnsi="Times New Roman" w:cs="Times New Roman"/>
                <w:sz w:val="26"/>
                <w:szCs w:val="26"/>
              </w:rPr>
              <w:t>)</w:t>
            </w:r>
          </w:p>
          <w:p w14:paraId="5EBFE712" w14:textId="56F0B630" w:rsidR="007F0788" w:rsidRPr="00351151" w:rsidRDefault="0098044E" w:rsidP="00BA0E82">
            <w:pPr>
              <w:spacing w:after="0" w:line="336" w:lineRule="auto"/>
              <w:jc w:val="center"/>
              <w:rPr>
                <w:rFonts w:ascii="Times New Roman" w:hAnsi="Times New Roman" w:cs="Times New Roman"/>
                <w:sz w:val="26"/>
                <w:szCs w:val="26"/>
              </w:rPr>
            </w:pPr>
            <w:r w:rsidRPr="00351151">
              <w:rPr>
                <w:rFonts w:ascii="Times New Roman" w:hAnsi="Times New Roman" w:cs="Times New Roman"/>
                <w:sz w:val="26"/>
                <w:szCs w:val="26"/>
              </w:rPr>
              <w:t>57</w:t>
            </w:r>
            <w:r w:rsidR="007F0788" w:rsidRPr="00351151">
              <w:rPr>
                <w:rFonts w:ascii="Times New Roman" w:hAnsi="Times New Roman" w:cs="Times New Roman"/>
                <w:sz w:val="26"/>
                <w:szCs w:val="26"/>
              </w:rPr>
              <w:t xml:space="preserve"> (</w:t>
            </w:r>
            <w:r w:rsidRPr="00351151">
              <w:rPr>
                <w:rFonts w:ascii="Times New Roman" w:hAnsi="Times New Roman" w:cs="Times New Roman"/>
                <w:sz w:val="26"/>
                <w:szCs w:val="26"/>
              </w:rPr>
              <w:t>10,7</w:t>
            </w:r>
            <w:r w:rsidR="007F0788" w:rsidRPr="00351151">
              <w:rPr>
                <w:rFonts w:ascii="Times New Roman" w:hAnsi="Times New Roman" w:cs="Times New Roman"/>
                <w:sz w:val="26"/>
                <w:szCs w:val="26"/>
              </w:rPr>
              <w:t>)</w:t>
            </w:r>
          </w:p>
        </w:tc>
        <w:tc>
          <w:tcPr>
            <w:tcW w:w="1099" w:type="dxa"/>
            <w:vAlign w:val="center"/>
          </w:tcPr>
          <w:p w14:paraId="031079A1" w14:textId="77777777" w:rsidR="007F0788" w:rsidRPr="00351151" w:rsidRDefault="007F0788" w:rsidP="00D128AD">
            <w:pPr>
              <w:spacing w:after="0" w:line="360" w:lineRule="auto"/>
              <w:jc w:val="center"/>
              <w:rPr>
                <w:rFonts w:ascii="Times New Roman" w:hAnsi="Times New Roman" w:cs="Times New Roman"/>
                <w:sz w:val="26"/>
                <w:szCs w:val="26"/>
              </w:rPr>
            </w:pPr>
          </w:p>
          <w:p w14:paraId="2A16D208" w14:textId="2D55E65D" w:rsidR="007F0788" w:rsidRPr="00351151" w:rsidRDefault="0098044E"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1,1</w:t>
            </w:r>
          </w:p>
        </w:tc>
        <w:tc>
          <w:tcPr>
            <w:tcW w:w="1276" w:type="dxa"/>
            <w:vAlign w:val="center"/>
          </w:tcPr>
          <w:p w14:paraId="48844DC2" w14:textId="77777777" w:rsidR="007F0788" w:rsidRPr="00351151" w:rsidRDefault="007F0788" w:rsidP="00D128AD">
            <w:pPr>
              <w:spacing w:after="0" w:line="360" w:lineRule="auto"/>
              <w:jc w:val="center"/>
              <w:rPr>
                <w:rFonts w:ascii="Times New Roman" w:hAnsi="Times New Roman" w:cs="Times New Roman"/>
                <w:sz w:val="26"/>
                <w:szCs w:val="26"/>
              </w:rPr>
            </w:pPr>
          </w:p>
          <w:p w14:paraId="16A7D595" w14:textId="79AEE4BF" w:rsidR="007F0788" w:rsidRPr="00351151" w:rsidRDefault="0098044E" w:rsidP="00D128AD">
            <w:pPr>
              <w:spacing w:after="0" w:line="360" w:lineRule="auto"/>
              <w:rPr>
                <w:rFonts w:ascii="Times New Roman" w:hAnsi="Times New Roman" w:cs="Times New Roman"/>
                <w:sz w:val="26"/>
                <w:szCs w:val="26"/>
              </w:rPr>
            </w:pPr>
            <w:r w:rsidRPr="00351151">
              <w:rPr>
                <w:rFonts w:ascii="Times New Roman" w:hAnsi="Times New Roman" w:cs="Times New Roman"/>
                <w:sz w:val="26"/>
                <w:szCs w:val="26"/>
              </w:rPr>
              <w:t>0,73-1,68</w:t>
            </w:r>
          </w:p>
        </w:tc>
        <w:tc>
          <w:tcPr>
            <w:tcW w:w="1134" w:type="dxa"/>
            <w:vAlign w:val="center"/>
          </w:tcPr>
          <w:p w14:paraId="3FB98142" w14:textId="77777777" w:rsidR="007F0788" w:rsidRPr="00351151" w:rsidRDefault="007F0788" w:rsidP="00D128AD">
            <w:pPr>
              <w:spacing w:after="0" w:line="360" w:lineRule="auto"/>
              <w:jc w:val="center"/>
              <w:rPr>
                <w:rFonts w:ascii="Times New Roman" w:hAnsi="Times New Roman" w:cs="Times New Roman"/>
                <w:b/>
                <w:sz w:val="26"/>
                <w:szCs w:val="26"/>
              </w:rPr>
            </w:pPr>
          </w:p>
          <w:p w14:paraId="4AA0896F" w14:textId="6C1205A2" w:rsidR="007F0788" w:rsidRPr="00351151" w:rsidRDefault="0043500F" w:rsidP="00D128AD">
            <w:pPr>
              <w:spacing w:after="0" w:line="360" w:lineRule="auto"/>
              <w:jc w:val="center"/>
              <w:rPr>
                <w:rFonts w:ascii="Times New Roman" w:hAnsi="Times New Roman" w:cs="Times New Roman"/>
                <w:b/>
                <w:sz w:val="26"/>
                <w:szCs w:val="26"/>
              </w:rPr>
            </w:pPr>
            <w:r w:rsidRPr="00351151">
              <w:rPr>
                <w:rFonts w:ascii="Times New Roman" w:hAnsi="Times New Roman" w:cs="Times New Roman"/>
                <w:b/>
                <w:sz w:val="26"/>
                <w:szCs w:val="26"/>
              </w:rPr>
              <w:t>0,4</w:t>
            </w:r>
          </w:p>
        </w:tc>
        <w:tc>
          <w:tcPr>
            <w:tcW w:w="1257" w:type="dxa"/>
            <w:vAlign w:val="center"/>
          </w:tcPr>
          <w:p w14:paraId="0BC5339B" w14:textId="77777777" w:rsidR="007F0788" w:rsidRPr="00351151" w:rsidRDefault="007F0788" w:rsidP="00D128AD">
            <w:pPr>
              <w:spacing w:after="0" w:line="360" w:lineRule="auto"/>
              <w:jc w:val="center"/>
              <w:rPr>
                <w:rFonts w:ascii="Times New Roman" w:hAnsi="Times New Roman" w:cs="Times New Roman"/>
                <w:b/>
                <w:sz w:val="26"/>
                <w:szCs w:val="26"/>
              </w:rPr>
            </w:pPr>
          </w:p>
          <w:p w14:paraId="27597157" w14:textId="371AFD8B" w:rsidR="007F0788" w:rsidRPr="00351151" w:rsidRDefault="0043500F" w:rsidP="00D128AD">
            <w:pPr>
              <w:spacing w:after="0" w:line="360" w:lineRule="auto"/>
              <w:jc w:val="center"/>
              <w:rPr>
                <w:rFonts w:ascii="Times New Roman" w:hAnsi="Times New Roman" w:cs="Times New Roman"/>
                <w:b/>
                <w:sz w:val="26"/>
                <w:szCs w:val="26"/>
              </w:rPr>
            </w:pPr>
            <w:r w:rsidRPr="00351151">
              <w:rPr>
                <w:rFonts w:ascii="Times New Roman" w:hAnsi="Times New Roman" w:cs="Times New Roman"/>
                <w:b/>
                <w:sz w:val="26"/>
                <w:szCs w:val="26"/>
              </w:rPr>
              <w:t>0,18-0,66</w:t>
            </w:r>
          </w:p>
        </w:tc>
      </w:tr>
      <w:tr w:rsidR="007F0788" w:rsidRPr="00351151" w14:paraId="694F4EC7" w14:textId="77777777" w:rsidTr="00B7585B">
        <w:trPr>
          <w:jc w:val="center"/>
        </w:trPr>
        <w:tc>
          <w:tcPr>
            <w:tcW w:w="2802" w:type="dxa"/>
            <w:vAlign w:val="center"/>
          </w:tcPr>
          <w:p w14:paraId="04999CB9" w14:textId="77777777" w:rsidR="007F0788" w:rsidRPr="00351151" w:rsidRDefault="007F0788" w:rsidP="00BA0E82">
            <w:pPr>
              <w:spacing w:after="0" w:line="336" w:lineRule="auto"/>
              <w:rPr>
                <w:rFonts w:ascii="Times New Roman" w:hAnsi="Times New Roman" w:cs="Times New Roman"/>
                <w:sz w:val="26"/>
                <w:szCs w:val="26"/>
              </w:rPr>
            </w:pPr>
            <w:r w:rsidRPr="00351151">
              <w:rPr>
                <w:rFonts w:ascii="Times New Roman" w:hAnsi="Times New Roman" w:cs="Times New Roman"/>
                <w:sz w:val="26"/>
                <w:szCs w:val="26"/>
              </w:rPr>
              <w:t>Hôn nhân</w:t>
            </w:r>
          </w:p>
          <w:p w14:paraId="141E2234" w14:textId="77777777" w:rsidR="007F0788" w:rsidRPr="00351151" w:rsidRDefault="007F0788" w:rsidP="00BA0E82">
            <w:pPr>
              <w:spacing w:after="0" w:line="336" w:lineRule="auto"/>
              <w:ind w:left="720"/>
              <w:rPr>
                <w:rFonts w:ascii="Times New Roman" w:hAnsi="Times New Roman" w:cs="Times New Roman"/>
                <w:sz w:val="26"/>
                <w:szCs w:val="26"/>
              </w:rPr>
            </w:pPr>
            <w:r w:rsidRPr="00351151">
              <w:rPr>
                <w:rFonts w:ascii="Times New Roman" w:hAnsi="Times New Roman" w:cs="Times New Roman"/>
                <w:sz w:val="26"/>
                <w:szCs w:val="26"/>
              </w:rPr>
              <w:t>Có vợ/chồng</w:t>
            </w:r>
          </w:p>
          <w:p w14:paraId="6312D2D2" w14:textId="77777777" w:rsidR="007F0788" w:rsidRPr="00351151" w:rsidRDefault="007F0788" w:rsidP="00BA0E82">
            <w:pPr>
              <w:spacing w:after="0" w:line="336" w:lineRule="auto"/>
              <w:ind w:left="720"/>
              <w:rPr>
                <w:rFonts w:ascii="Times New Roman" w:hAnsi="Times New Roman" w:cs="Times New Roman"/>
                <w:sz w:val="26"/>
                <w:szCs w:val="26"/>
              </w:rPr>
            </w:pPr>
            <w:r w:rsidRPr="00351151">
              <w:rPr>
                <w:rFonts w:ascii="Times New Roman" w:hAnsi="Times New Roman" w:cs="Times New Roman"/>
                <w:sz w:val="26"/>
                <w:szCs w:val="26"/>
              </w:rPr>
              <w:t>Chưa</w:t>
            </w:r>
          </w:p>
        </w:tc>
        <w:tc>
          <w:tcPr>
            <w:tcW w:w="1275" w:type="dxa"/>
            <w:vAlign w:val="center"/>
          </w:tcPr>
          <w:p w14:paraId="642EA963" w14:textId="77777777" w:rsidR="007F0788" w:rsidRPr="00351151" w:rsidRDefault="007F0788" w:rsidP="00BA0E82">
            <w:pPr>
              <w:spacing w:after="0" w:line="336" w:lineRule="auto"/>
              <w:jc w:val="center"/>
              <w:rPr>
                <w:rFonts w:ascii="Times New Roman" w:hAnsi="Times New Roman" w:cs="Times New Roman"/>
                <w:sz w:val="26"/>
                <w:szCs w:val="26"/>
              </w:rPr>
            </w:pPr>
          </w:p>
          <w:p w14:paraId="6D2538C4" w14:textId="64CBEC57" w:rsidR="007F0788" w:rsidRPr="00351151" w:rsidRDefault="0098044E" w:rsidP="00BA0E82">
            <w:pPr>
              <w:spacing w:after="0" w:line="336" w:lineRule="auto"/>
              <w:jc w:val="center"/>
              <w:rPr>
                <w:rFonts w:ascii="Times New Roman" w:hAnsi="Times New Roman" w:cs="Times New Roman"/>
                <w:sz w:val="26"/>
                <w:szCs w:val="26"/>
              </w:rPr>
            </w:pPr>
            <w:r w:rsidRPr="00351151">
              <w:rPr>
                <w:rFonts w:ascii="Times New Roman" w:hAnsi="Times New Roman" w:cs="Times New Roman"/>
                <w:sz w:val="26"/>
                <w:szCs w:val="26"/>
              </w:rPr>
              <w:t>97 (11,9</w:t>
            </w:r>
            <w:r w:rsidR="007F0788" w:rsidRPr="00351151">
              <w:rPr>
                <w:rFonts w:ascii="Times New Roman" w:hAnsi="Times New Roman" w:cs="Times New Roman"/>
                <w:sz w:val="26"/>
                <w:szCs w:val="26"/>
              </w:rPr>
              <w:t>)</w:t>
            </w:r>
          </w:p>
          <w:p w14:paraId="47FFB66E" w14:textId="5A20A932" w:rsidR="007F0788" w:rsidRPr="00351151" w:rsidRDefault="0098044E" w:rsidP="00BA0E82">
            <w:pPr>
              <w:spacing w:after="0" w:line="336" w:lineRule="auto"/>
              <w:jc w:val="center"/>
              <w:rPr>
                <w:rFonts w:ascii="Times New Roman" w:hAnsi="Times New Roman" w:cs="Times New Roman"/>
                <w:sz w:val="26"/>
                <w:szCs w:val="26"/>
              </w:rPr>
            </w:pPr>
            <w:r w:rsidRPr="00351151">
              <w:rPr>
                <w:rFonts w:ascii="Times New Roman" w:hAnsi="Times New Roman" w:cs="Times New Roman"/>
                <w:sz w:val="26"/>
                <w:szCs w:val="26"/>
              </w:rPr>
              <w:t>7 (6,4</w:t>
            </w:r>
            <w:r w:rsidR="007F0788" w:rsidRPr="00351151">
              <w:rPr>
                <w:rFonts w:ascii="Times New Roman" w:hAnsi="Times New Roman" w:cs="Times New Roman"/>
                <w:sz w:val="26"/>
                <w:szCs w:val="26"/>
              </w:rPr>
              <w:t>)</w:t>
            </w:r>
          </w:p>
        </w:tc>
        <w:tc>
          <w:tcPr>
            <w:tcW w:w="1099" w:type="dxa"/>
            <w:vAlign w:val="center"/>
          </w:tcPr>
          <w:p w14:paraId="38068449" w14:textId="77777777" w:rsidR="007F0788" w:rsidRPr="00351151" w:rsidRDefault="007F0788" w:rsidP="00D128AD">
            <w:pPr>
              <w:spacing w:after="0" w:line="360" w:lineRule="auto"/>
              <w:jc w:val="center"/>
              <w:rPr>
                <w:rFonts w:ascii="Times New Roman" w:hAnsi="Times New Roman" w:cs="Times New Roman"/>
                <w:sz w:val="26"/>
                <w:szCs w:val="26"/>
              </w:rPr>
            </w:pPr>
          </w:p>
          <w:p w14:paraId="6D0DB4B1" w14:textId="6E691B58" w:rsidR="007F0788" w:rsidRPr="00351151" w:rsidRDefault="0098044E"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2,0</w:t>
            </w:r>
          </w:p>
        </w:tc>
        <w:tc>
          <w:tcPr>
            <w:tcW w:w="1276" w:type="dxa"/>
            <w:vAlign w:val="center"/>
          </w:tcPr>
          <w:p w14:paraId="41D9D1C7" w14:textId="77777777" w:rsidR="007F0788" w:rsidRPr="00351151" w:rsidRDefault="007F0788" w:rsidP="00D128AD">
            <w:pPr>
              <w:spacing w:after="0" w:line="360" w:lineRule="auto"/>
              <w:jc w:val="center"/>
              <w:rPr>
                <w:rFonts w:ascii="Times New Roman" w:hAnsi="Times New Roman" w:cs="Times New Roman"/>
                <w:sz w:val="26"/>
                <w:szCs w:val="26"/>
              </w:rPr>
            </w:pPr>
          </w:p>
          <w:p w14:paraId="5C519349" w14:textId="74DA94B4" w:rsidR="007F0788" w:rsidRPr="00351151" w:rsidRDefault="0098044E"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0,90-4,38</w:t>
            </w:r>
          </w:p>
        </w:tc>
        <w:tc>
          <w:tcPr>
            <w:tcW w:w="1134" w:type="dxa"/>
            <w:vAlign w:val="center"/>
          </w:tcPr>
          <w:p w14:paraId="408C491C" w14:textId="77777777" w:rsidR="007F0788" w:rsidRPr="00351151" w:rsidRDefault="007F0788" w:rsidP="00D128AD">
            <w:pPr>
              <w:spacing w:after="0" w:line="360" w:lineRule="auto"/>
              <w:jc w:val="center"/>
              <w:rPr>
                <w:rFonts w:ascii="Times New Roman" w:hAnsi="Times New Roman" w:cs="Times New Roman"/>
                <w:sz w:val="26"/>
                <w:szCs w:val="26"/>
              </w:rPr>
            </w:pPr>
          </w:p>
          <w:p w14:paraId="60DD9F19" w14:textId="6A0F70D1" w:rsidR="007F0788" w:rsidRPr="00351151" w:rsidRDefault="0043500F"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1,9</w:t>
            </w:r>
          </w:p>
        </w:tc>
        <w:tc>
          <w:tcPr>
            <w:tcW w:w="1257" w:type="dxa"/>
            <w:vAlign w:val="center"/>
          </w:tcPr>
          <w:p w14:paraId="312D5973" w14:textId="77777777" w:rsidR="007F0788" w:rsidRPr="00351151" w:rsidRDefault="007F0788" w:rsidP="00D128AD">
            <w:pPr>
              <w:spacing w:after="0" w:line="360" w:lineRule="auto"/>
              <w:jc w:val="center"/>
              <w:rPr>
                <w:rFonts w:ascii="Times New Roman" w:hAnsi="Times New Roman" w:cs="Times New Roman"/>
                <w:sz w:val="26"/>
                <w:szCs w:val="26"/>
              </w:rPr>
            </w:pPr>
          </w:p>
          <w:p w14:paraId="33CD62AD" w14:textId="0EE1F540" w:rsidR="007F0788" w:rsidRPr="00351151" w:rsidRDefault="0043500F"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0,76-4,59</w:t>
            </w:r>
          </w:p>
        </w:tc>
      </w:tr>
      <w:tr w:rsidR="007F0788" w:rsidRPr="00351151" w14:paraId="7D6825C8" w14:textId="77777777" w:rsidTr="00B7585B">
        <w:trPr>
          <w:jc w:val="center"/>
        </w:trPr>
        <w:tc>
          <w:tcPr>
            <w:tcW w:w="2802" w:type="dxa"/>
            <w:vAlign w:val="center"/>
          </w:tcPr>
          <w:p w14:paraId="228E1085" w14:textId="77777777" w:rsidR="007F0788" w:rsidRPr="00351151" w:rsidRDefault="007F0788" w:rsidP="00BA0E82">
            <w:pPr>
              <w:spacing w:after="0" w:line="336" w:lineRule="auto"/>
              <w:rPr>
                <w:rFonts w:ascii="Times New Roman" w:hAnsi="Times New Roman" w:cs="Times New Roman"/>
                <w:sz w:val="26"/>
                <w:szCs w:val="26"/>
              </w:rPr>
            </w:pPr>
            <w:r w:rsidRPr="00351151">
              <w:rPr>
                <w:rFonts w:ascii="Times New Roman" w:hAnsi="Times New Roman" w:cs="Times New Roman"/>
                <w:sz w:val="26"/>
                <w:szCs w:val="26"/>
              </w:rPr>
              <w:t>Nghề nghiệp</w:t>
            </w:r>
          </w:p>
          <w:p w14:paraId="3F1C8B31" w14:textId="77777777" w:rsidR="007F0788" w:rsidRPr="00351151" w:rsidRDefault="007F0788" w:rsidP="00BA0E82">
            <w:pPr>
              <w:spacing w:after="0" w:line="336" w:lineRule="auto"/>
              <w:ind w:left="720"/>
              <w:rPr>
                <w:rFonts w:ascii="Times New Roman" w:hAnsi="Times New Roman" w:cs="Times New Roman"/>
                <w:sz w:val="26"/>
                <w:szCs w:val="26"/>
              </w:rPr>
            </w:pPr>
            <w:r w:rsidRPr="00351151">
              <w:rPr>
                <w:rFonts w:ascii="Times New Roman" w:hAnsi="Times New Roman" w:cs="Times New Roman"/>
                <w:sz w:val="26"/>
                <w:szCs w:val="26"/>
              </w:rPr>
              <w:t>Nông dân</w:t>
            </w:r>
          </w:p>
          <w:p w14:paraId="4514BE94" w14:textId="77777777" w:rsidR="007F0788" w:rsidRPr="00351151" w:rsidRDefault="007F0788" w:rsidP="00BA0E82">
            <w:pPr>
              <w:spacing w:after="0" w:line="336" w:lineRule="auto"/>
              <w:ind w:left="720"/>
              <w:rPr>
                <w:rFonts w:ascii="Times New Roman" w:hAnsi="Times New Roman" w:cs="Times New Roman"/>
                <w:sz w:val="26"/>
                <w:szCs w:val="26"/>
              </w:rPr>
            </w:pPr>
            <w:r w:rsidRPr="00351151">
              <w:rPr>
                <w:rFonts w:ascii="Times New Roman" w:hAnsi="Times New Roman" w:cs="Times New Roman"/>
                <w:sz w:val="26"/>
                <w:szCs w:val="26"/>
              </w:rPr>
              <w:t>Khác</w:t>
            </w:r>
          </w:p>
        </w:tc>
        <w:tc>
          <w:tcPr>
            <w:tcW w:w="1275" w:type="dxa"/>
            <w:vAlign w:val="center"/>
          </w:tcPr>
          <w:p w14:paraId="47DFFD32" w14:textId="77777777" w:rsidR="007F0788" w:rsidRPr="00351151" w:rsidRDefault="007F0788" w:rsidP="00BA0E82">
            <w:pPr>
              <w:spacing w:after="0" w:line="336" w:lineRule="auto"/>
              <w:jc w:val="center"/>
              <w:rPr>
                <w:rFonts w:ascii="Times New Roman" w:hAnsi="Times New Roman" w:cs="Times New Roman"/>
                <w:sz w:val="26"/>
                <w:szCs w:val="26"/>
              </w:rPr>
            </w:pPr>
          </w:p>
          <w:p w14:paraId="7701414D" w14:textId="6357E0DE" w:rsidR="007F0788" w:rsidRPr="00351151" w:rsidRDefault="0098044E" w:rsidP="00BA0E82">
            <w:pPr>
              <w:spacing w:after="0" w:line="336" w:lineRule="auto"/>
              <w:jc w:val="center"/>
              <w:rPr>
                <w:rFonts w:ascii="Times New Roman" w:hAnsi="Times New Roman" w:cs="Times New Roman"/>
                <w:sz w:val="26"/>
                <w:szCs w:val="26"/>
              </w:rPr>
            </w:pPr>
            <w:r w:rsidRPr="00351151">
              <w:rPr>
                <w:rFonts w:ascii="Times New Roman" w:hAnsi="Times New Roman" w:cs="Times New Roman"/>
                <w:sz w:val="26"/>
                <w:szCs w:val="26"/>
              </w:rPr>
              <w:t>63 (16,0</w:t>
            </w:r>
            <w:r w:rsidR="007F0788" w:rsidRPr="00351151">
              <w:rPr>
                <w:rFonts w:ascii="Times New Roman" w:hAnsi="Times New Roman" w:cs="Times New Roman"/>
                <w:sz w:val="26"/>
                <w:szCs w:val="26"/>
              </w:rPr>
              <w:t>)</w:t>
            </w:r>
          </w:p>
          <w:p w14:paraId="06331486" w14:textId="5FD7FBB1" w:rsidR="007F0788" w:rsidRPr="00351151" w:rsidRDefault="0098044E" w:rsidP="00BA0E82">
            <w:pPr>
              <w:spacing w:after="0" w:line="336" w:lineRule="auto"/>
              <w:jc w:val="center"/>
              <w:rPr>
                <w:rFonts w:ascii="Times New Roman" w:hAnsi="Times New Roman" w:cs="Times New Roman"/>
                <w:sz w:val="26"/>
                <w:szCs w:val="26"/>
              </w:rPr>
            </w:pPr>
            <w:r w:rsidRPr="00351151">
              <w:rPr>
                <w:rFonts w:ascii="Times New Roman" w:hAnsi="Times New Roman" w:cs="Times New Roman"/>
                <w:sz w:val="26"/>
                <w:szCs w:val="26"/>
              </w:rPr>
              <w:t>41 (7,7</w:t>
            </w:r>
            <w:r w:rsidR="007F0788" w:rsidRPr="00351151">
              <w:rPr>
                <w:rFonts w:ascii="Times New Roman" w:hAnsi="Times New Roman" w:cs="Times New Roman"/>
                <w:sz w:val="26"/>
                <w:szCs w:val="26"/>
              </w:rPr>
              <w:t>)</w:t>
            </w:r>
          </w:p>
        </w:tc>
        <w:tc>
          <w:tcPr>
            <w:tcW w:w="1099" w:type="dxa"/>
            <w:vAlign w:val="center"/>
          </w:tcPr>
          <w:p w14:paraId="70A6FB5E" w14:textId="77777777" w:rsidR="007F0788" w:rsidRPr="00351151" w:rsidRDefault="007F0788" w:rsidP="00D128AD">
            <w:pPr>
              <w:spacing w:after="0" w:line="360" w:lineRule="auto"/>
              <w:jc w:val="center"/>
              <w:rPr>
                <w:rFonts w:ascii="Times New Roman" w:hAnsi="Times New Roman" w:cs="Times New Roman"/>
                <w:b/>
                <w:sz w:val="26"/>
                <w:szCs w:val="26"/>
              </w:rPr>
            </w:pPr>
          </w:p>
          <w:p w14:paraId="5106492C" w14:textId="4ADC45BE" w:rsidR="007F0788" w:rsidRPr="00351151" w:rsidRDefault="0098044E" w:rsidP="00D128AD">
            <w:pPr>
              <w:spacing w:after="0" w:line="360" w:lineRule="auto"/>
              <w:jc w:val="center"/>
              <w:rPr>
                <w:rFonts w:ascii="Times New Roman" w:hAnsi="Times New Roman" w:cs="Times New Roman"/>
                <w:b/>
                <w:sz w:val="26"/>
                <w:szCs w:val="26"/>
              </w:rPr>
            </w:pPr>
            <w:r w:rsidRPr="00351151">
              <w:rPr>
                <w:rFonts w:ascii="Times New Roman" w:hAnsi="Times New Roman" w:cs="Times New Roman"/>
                <w:b/>
                <w:sz w:val="26"/>
                <w:szCs w:val="26"/>
              </w:rPr>
              <w:t>2,3</w:t>
            </w:r>
          </w:p>
        </w:tc>
        <w:tc>
          <w:tcPr>
            <w:tcW w:w="1276" w:type="dxa"/>
            <w:vAlign w:val="center"/>
          </w:tcPr>
          <w:p w14:paraId="7931F8EB" w14:textId="77777777" w:rsidR="007F0788" w:rsidRPr="00351151" w:rsidRDefault="007F0788" w:rsidP="00D128AD">
            <w:pPr>
              <w:spacing w:after="0" w:line="360" w:lineRule="auto"/>
              <w:jc w:val="center"/>
              <w:rPr>
                <w:rFonts w:ascii="Times New Roman" w:hAnsi="Times New Roman" w:cs="Times New Roman"/>
                <w:b/>
                <w:sz w:val="26"/>
                <w:szCs w:val="26"/>
              </w:rPr>
            </w:pPr>
          </w:p>
          <w:p w14:paraId="0D274AB5" w14:textId="7A4BBD75" w:rsidR="007F0788" w:rsidRPr="00351151" w:rsidRDefault="0098044E" w:rsidP="00D128AD">
            <w:pPr>
              <w:spacing w:after="0" w:line="360" w:lineRule="auto"/>
              <w:jc w:val="center"/>
              <w:rPr>
                <w:rFonts w:ascii="Times New Roman" w:hAnsi="Times New Roman" w:cs="Times New Roman"/>
                <w:b/>
                <w:sz w:val="26"/>
                <w:szCs w:val="26"/>
              </w:rPr>
            </w:pPr>
            <w:r w:rsidRPr="00351151">
              <w:rPr>
                <w:rFonts w:ascii="Times New Roman" w:hAnsi="Times New Roman" w:cs="Times New Roman"/>
                <w:b/>
                <w:sz w:val="26"/>
                <w:szCs w:val="26"/>
              </w:rPr>
              <w:t>1,51-3,47</w:t>
            </w:r>
          </w:p>
        </w:tc>
        <w:tc>
          <w:tcPr>
            <w:tcW w:w="1134" w:type="dxa"/>
            <w:vAlign w:val="center"/>
          </w:tcPr>
          <w:p w14:paraId="3769B4A2" w14:textId="77777777" w:rsidR="007F0788" w:rsidRPr="00351151" w:rsidRDefault="007F0788" w:rsidP="00D128AD">
            <w:pPr>
              <w:spacing w:after="0" w:line="360" w:lineRule="auto"/>
              <w:jc w:val="center"/>
              <w:rPr>
                <w:rFonts w:ascii="Times New Roman" w:hAnsi="Times New Roman" w:cs="Times New Roman"/>
                <w:sz w:val="26"/>
                <w:szCs w:val="26"/>
              </w:rPr>
            </w:pPr>
          </w:p>
          <w:p w14:paraId="6D436B23" w14:textId="4B5491EF" w:rsidR="007F0788" w:rsidRPr="00351151" w:rsidRDefault="00990D3A"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1,4</w:t>
            </w:r>
          </w:p>
        </w:tc>
        <w:tc>
          <w:tcPr>
            <w:tcW w:w="1257" w:type="dxa"/>
            <w:vAlign w:val="center"/>
          </w:tcPr>
          <w:p w14:paraId="4E721812" w14:textId="77777777" w:rsidR="007F0788" w:rsidRPr="00351151" w:rsidRDefault="007F0788" w:rsidP="00D128AD">
            <w:pPr>
              <w:spacing w:after="0" w:line="360" w:lineRule="auto"/>
              <w:jc w:val="center"/>
              <w:rPr>
                <w:rFonts w:ascii="Times New Roman" w:hAnsi="Times New Roman" w:cs="Times New Roman"/>
                <w:sz w:val="26"/>
                <w:szCs w:val="26"/>
              </w:rPr>
            </w:pPr>
          </w:p>
          <w:p w14:paraId="0A125C35" w14:textId="77F04D06" w:rsidR="007F0788" w:rsidRPr="00351151" w:rsidRDefault="00990D3A"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0,74-2,60</w:t>
            </w:r>
          </w:p>
        </w:tc>
      </w:tr>
      <w:tr w:rsidR="00990D3A" w:rsidRPr="00351151" w14:paraId="03948E1F" w14:textId="77777777" w:rsidTr="00B7585B">
        <w:trPr>
          <w:jc w:val="center"/>
        </w:trPr>
        <w:tc>
          <w:tcPr>
            <w:tcW w:w="2802" w:type="dxa"/>
            <w:vAlign w:val="center"/>
          </w:tcPr>
          <w:p w14:paraId="1F7E6344" w14:textId="77777777" w:rsidR="00990D3A" w:rsidRPr="00351151" w:rsidRDefault="00990D3A" w:rsidP="00BA0E82">
            <w:pPr>
              <w:spacing w:after="0" w:line="336" w:lineRule="auto"/>
              <w:rPr>
                <w:rFonts w:ascii="Times New Roman" w:hAnsi="Times New Roman" w:cs="Times New Roman"/>
                <w:sz w:val="26"/>
                <w:szCs w:val="26"/>
              </w:rPr>
            </w:pPr>
            <w:r w:rsidRPr="00351151">
              <w:rPr>
                <w:rFonts w:ascii="Times New Roman" w:hAnsi="Times New Roman" w:cs="Times New Roman"/>
                <w:sz w:val="26"/>
                <w:szCs w:val="26"/>
              </w:rPr>
              <w:t>Nơi sống</w:t>
            </w:r>
          </w:p>
          <w:p w14:paraId="4EB2FA0C" w14:textId="77777777" w:rsidR="00990D3A" w:rsidRPr="00351151" w:rsidRDefault="00990D3A" w:rsidP="00BA0E82">
            <w:pPr>
              <w:spacing w:after="0" w:line="336" w:lineRule="auto"/>
              <w:ind w:left="720"/>
              <w:rPr>
                <w:rFonts w:ascii="Times New Roman" w:hAnsi="Times New Roman" w:cs="Times New Roman"/>
                <w:sz w:val="26"/>
                <w:szCs w:val="26"/>
              </w:rPr>
            </w:pPr>
            <w:r w:rsidRPr="00351151">
              <w:rPr>
                <w:rFonts w:ascii="Times New Roman" w:hAnsi="Times New Roman" w:cs="Times New Roman"/>
                <w:sz w:val="26"/>
                <w:szCs w:val="26"/>
              </w:rPr>
              <w:t xml:space="preserve">Gần thị trấn </w:t>
            </w:r>
          </w:p>
          <w:p w14:paraId="432F901A" w14:textId="77777777" w:rsidR="00990D3A" w:rsidRPr="00351151" w:rsidRDefault="00990D3A" w:rsidP="00BA0E82">
            <w:pPr>
              <w:spacing w:after="0" w:line="336" w:lineRule="auto"/>
              <w:ind w:left="720"/>
              <w:rPr>
                <w:rFonts w:ascii="Times New Roman" w:hAnsi="Times New Roman" w:cs="Times New Roman"/>
                <w:sz w:val="26"/>
                <w:szCs w:val="26"/>
              </w:rPr>
            </w:pPr>
            <w:r w:rsidRPr="00351151">
              <w:rPr>
                <w:rFonts w:ascii="Times New Roman" w:hAnsi="Times New Roman" w:cs="Times New Roman"/>
                <w:sz w:val="26"/>
                <w:szCs w:val="26"/>
              </w:rPr>
              <w:t>Xa thị trấn</w:t>
            </w:r>
          </w:p>
        </w:tc>
        <w:tc>
          <w:tcPr>
            <w:tcW w:w="1275" w:type="dxa"/>
            <w:vAlign w:val="center"/>
          </w:tcPr>
          <w:p w14:paraId="12B804F3" w14:textId="77777777" w:rsidR="00990D3A" w:rsidRPr="00351151" w:rsidRDefault="00990D3A" w:rsidP="00BA0E82">
            <w:pPr>
              <w:spacing w:after="0" w:line="336" w:lineRule="auto"/>
              <w:jc w:val="center"/>
              <w:rPr>
                <w:rFonts w:ascii="Times New Roman" w:hAnsi="Times New Roman" w:cs="Times New Roman"/>
                <w:sz w:val="26"/>
                <w:szCs w:val="26"/>
              </w:rPr>
            </w:pPr>
          </w:p>
          <w:p w14:paraId="38A2870A" w14:textId="658FD6AF" w:rsidR="00990D3A" w:rsidRPr="00351151" w:rsidRDefault="00990D3A" w:rsidP="00BA0E82">
            <w:pPr>
              <w:spacing w:after="0" w:line="336" w:lineRule="auto"/>
              <w:jc w:val="center"/>
              <w:rPr>
                <w:rFonts w:ascii="Times New Roman" w:hAnsi="Times New Roman" w:cs="Times New Roman"/>
                <w:sz w:val="26"/>
                <w:szCs w:val="26"/>
              </w:rPr>
            </w:pPr>
            <w:r w:rsidRPr="00351151">
              <w:rPr>
                <w:rFonts w:ascii="Times New Roman" w:hAnsi="Times New Roman" w:cs="Times New Roman"/>
                <w:sz w:val="26"/>
                <w:szCs w:val="26"/>
              </w:rPr>
              <w:t>25 (6,3)</w:t>
            </w:r>
          </w:p>
          <w:p w14:paraId="4E235D47" w14:textId="432EAFAF" w:rsidR="00990D3A" w:rsidRPr="00351151" w:rsidRDefault="00990D3A" w:rsidP="00BA0E82">
            <w:pPr>
              <w:spacing w:after="0" w:line="336" w:lineRule="auto"/>
              <w:jc w:val="center"/>
              <w:rPr>
                <w:rFonts w:ascii="Times New Roman" w:hAnsi="Times New Roman" w:cs="Times New Roman"/>
                <w:sz w:val="26"/>
                <w:szCs w:val="26"/>
              </w:rPr>
            </w:pPr>
            <w:r w:rsidRPr="00351151">
              <w:rPr>
                <w:rFonts w:ascii="Times New Roman" w:hAnsi="Times New Roman" w:cs="Times New Roman"/>
                <w:sz w:val="26"/>
                <w:szCs w:val="26"/>
              </w:rPr>
              <w:t>79 (14,8)</w:t>
            </w:r>
          </w:p>
        </w:tc>
        <w:tc>
          <w:tcPr>
            <w:tcW w:w="1099" w:type="dxa"/>
            <w:vAlign w:val="center"/>
          </w:tcPr>
          <w:p w14:paraId="3DBE540B" w14:textId="77777777" w:rsidR="00990D3A" w:rsidRPr="00351151" w:rsidRDefault="00990D3A" w:rsidP="00D128AD">
            <w:pPr>
              <w:spacing w:after="0" w:line="360" w:lineRule="auto"/>
              <w:jc w:val="center"/>
              <w:rPr>
                <w:rFonts w:ascii="Times New Roman" w:hAnsi="Times New Roman" w:cs="Times New Roman"/>
                <w:b/>
                <w:sz w:val="26"/>
                <w:szCs w:val="26"/>
              </w:rPr>
            </w:pPr>
          </w:p>
          <w:p w14:paraId="49AB0F60" w14:textId="0E76711D" w:rsidR="00990D3A" w:rsidRPr="00351151" w:rsidRDefault="00990D3A" w:rsidP="00D128AD">
            <w:pPr>
              <w:spacing w:after="0" w:line="360" w:lineRule="auto"/>
              <w:jc w:val="center"/>
              <w:rPr>
                <w:rFonts w:ascii="Times New Roman" w:hAnsi="Times New Roman" w:cs="Times New Roman"/>
                <w:b/>
                <w:sz w:val="26"/>
                <w:szCs w:val="26"/>
              </w:rPr>
            </w:pPr>
            <w:r w:rsidRPr="00351151">
              <w:rPr>
                <w:rFonts w:ascii="Times New Roman" w:hAnsi="Times New Roman" w:cs="Times New Roman"/>
                <w:b/>
                <w:sz w:val="26"/>
                <w:szCs w:val="26"/>
              </w:rPr>
              <w:t>0,4</w:t>
            </w:r>
          </w:p>
        </w:tc>
        <w:tc>
          <w:tcPr>
            <w:tcW w:w="1276" w:type="dxa"/>
            <w:vAlign w:val="center"/>
          </w:tcPr>
          <w:p w14:paraId="4279A67F" w14:textId="77777777" w:rsidR="00990D3A" w:rsidRPr="00351151" w:rsidRDefault="00990D3A" w:rsidP="00D128AD">
            <w:pPr>
              <w:spacing w:after="0" w:line="360" w:lineRule="auto"/>
              <w:jc w:val="center"/>
              <w:rPr>
                <w:rFonts w:ascii="Times New Roman" w:hAnsi="Times New Roman" w:cs="Times New Roman"/>
                <w:b/>
                <w:sz w:val="26"/>
                <w:szCs w:val="26"/>
              </w:rPr>
            </w:pPr>
          </w:p>
          <w:p w14:paraId="4FF5410F" w14:textId="6BD2FF81" w:rsidR="00990D3A" w:rsidRPr="00351151" w:rsidRDefault="00990D3A" w:rsidP="00D128AD">
            <w:pPr>
              <w:spacing w:after="0" w:line="360" w:lineRule="auto"/>
              <w:jc w:val="center"/>
              <w:rPr>
                <w:rFonts w:ascii="Times New Roman" w:hAnsi="Times New Roman" w:cs="Times New Roman"/>
                <w:b/>
                <w:sz w:val="26"/>
                <w:szCs w:val="26"/>
              </w:rPr>
            </w:pPr>
            <w:r w:rsidRPr="00351151">
              <w:rPr>
                <w:rFonts w:ascii="Times New Roman" w:hAnsi="Times New Roman" w:cs="Times New Roman"/>
                <w:b/>
                <w:sz w:val="26"/>
                <w:szCs w:val="26"/>
              </w:rPr>
              <w:t>0,24-0,62</w:t>
            </w:r>
          </w:p>
        </w:tc>
        <w:tc>
          <w:tcPr>
            <w:tcW w:w="1134" w:type="dxa"/>
            <w:vAlign w:val="center"/>
          </w:tcPr>
          <w:p w14:paraId="649719C7" w14:textId="77777777" w:rsidR="00990D3A" w:rsidRPr="00351151" w:rsidRDefault="00990D3A" w:rsidP="00D128AD">
            <w:pPr>
              <w:spacing w:after="0" w:line="360" w:lineRule="auto"/>
              <w:jc w:val="center"/>
              <w:rPr>
                <w:rFonts w:ascii="Times New Roman" w:hAnsi="Times New Roman" w:cs="Times New Roman"/>
                <w:sz w:val="26"/>
                <w:szCs w:val="26"/>
              </w:rPr>
            </w:pPr>
          </w:p>
          <w:p w14:paraId="05FF193D" w14:textId="0A593C1A" w:rsidR="00990D3A" w:rsidRPr="00351151" w:rsidRDefault="00990D3A"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0,6</w:t>
            </w:r>
          </w:p>
        </w:tc>
        <w:tc>
          <w:tcPr>
            <w:tcW w:w="1257" w:type="dxa"/>
            <w:vAlign w:val="center"/>
          </w:tcPr>
          <w:p w14:paraId="4A9DCF3A" w14:textId="77777777" w:rsidR="00990D3A" w:rsidRPr="00351151" w:rsidRDefault="00990D3A" w:rsidP="00D128AD">
            <w:pPr>
              <w:spacing w:after="0" w:line="360" w:lineRule="auto"/>
              <w:jc w:val="center"/>
              <w:rPr>
                <w:rFonts w:ascii="Times New Roman" w:hAnsi="Times New Roman" w:cs="Times New Roman"/>
                <w:sz w:val="26"/>
                <w:szCs w:val="26"/>
              </w:rPr>
            </w:pPr>
          </w:p>
          <w:p w14:paraId="614DDFEE" w14:textId="1B796A09" w:rsidR="00990D3A" w:rsidRPr="00351151" w:rsidRDefault="00990D3A"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0,33-1,09</w:t>
            </w:r>
          </w:p>
        </w:tc>
      </w:tr>
      <w:tr w:rsidR="0098044E" w:rsidRPr="00351151" w14:paraId="71243DFC" w14:textId="77777777" w:rsidTr="00B7585B">
        <w:trPr>
          <w:jc w:val="center"/>
        </w:trPr>
        <w:tc>
          <w:tcPr>
            <w:tcW w:w="2802" w:type="dxa"/>
            <w:vAlign w:val="center"/>
          </w:tcPr>
          <w:p w14:paraId="751CFADF" w14:textId="77777777" w:rsidR="0098044E" w:rsidRPr="00351151" w:rsidRDefault="0098044E" w:rsidP="00BA0E82">
            <w:pPr>
              <w:spacing w:after="0" w:line="336" w:lineRule="auto"/>
              <w:rPr>
                <w:rFonts w:ascii="Times New Roman" w:hAnsi="Times New Roman" w:cs="Times New Roman"/>
                <w:sz w:val="26"/>
                <w:szCs w:val="26"/>
              </w:rPr>
            </w:pPr>
            <w:r w:rsidRPr="00351151">
              <w:rPr>
                <w:rFonts w:ascii="Times New Roman" w:hAnsi="Times New Roman" w:cs="Times New Roman"/>
                <w:sz w:val="26"/>
                <w:szCs w:val="26"/>
              </w:rPr>
              <w:t>Tình trạng kinh tế</w:t>
            </w:r>
          </w:p>
          <w:p w14:paraId="73D14561" w14:textId="77777777" w:rsidR="0098044E" w:rsidRPr="00351151" w:rsidRDefault="0098044E" w:rsidP="00BA0E82">
            <w:pPr>
              <w:spacing w:after="0" w:line="336" w:lineRule="auto"/>
              <w:ind w:left="720"/>
              <w:rPr>
                <w:rFonts w:ascii="Times New Roman" w:hAnsi="Times New Roman" w:cs="Times New Roman"/>
                <w:sz w:val="26"/>
                <w:szCs w:val="26"/>
              </w:rPr>
            </w:pPr>
            <w:r w:rsidRPr="00351151">
              <w:rPr>
                <w:rFonts w:ascii="Times New Roman" w:hAnsi="Times New Roman" w:cs="Times New Roman"/>
                <w:sz w:val="26"/>
                <w:szCs w:val="26"/>
              </w:rPr>
              <w:t xml:space="preserve">Nghèo </w:t>
            </w:r>
          </w:p>
          <w:p w14:paraId="3E5F8A8E" w14:textId="77777777" w:rsidR="0098044E" w:rsidRPr="00351151" w:rsidRDefault="0098044E" w:rsidP="00BA0E82">
            <w:pPr>
              <w:spacing w:after="0" w:line="336" w:lineRule="auto"/>
              <w:ind w:left="720"/>
              <w:rPr>
                <w:rFonts w:ascii="Times New Roman" w:hAnsi="Times New Roman" w:cs="Times New Roman"/>
                <w:sz w:val="26"/>
                <w:szCs w:val="26"/>
              </w:rPr>
            </w:pPr>
            <w:r w:rsidRPr="00351151">
              <w:rPr>
                <w:rFonts w:ascii="Times New Roman" w:hAnsi="Times New Roman" w:cs="Times New Roman"/>
                <w:sz w:val="26"/>
                <w:szCs w:val="26"/>
              </w:rPr>
              <w:t>Không nghèo</w:t>
            </w:r>
          </w:p>
        </w:tc>
        <w:tc>
          <w:tcPr>
            <w:tcW w:w="1275" w:type="dxa"/>
            <w:vAlign w:val="center"/>
          </w:tcPr>
          <w:p w14:paraId="0F70347D" w14:textId="77777777" w:rsidR="0098044E" w:rsidRPr="00351151" w:rsidRDefault="0098044E" w:rsidP="00BA0E82">
            <w:pPr>
              <w:spacing w:after="0" w:line="336" w:lineRule="auto"/>
              <w:jc w:val="center"/>
              <w:rPr>
                <w:rFonts w:ascii="Times New Roman" w:hAnsi="Times New Roman" w:cs="Times New Roman"/>
                <w:sz w:val="26"/>
                <w:szCs w:val="26"/>
              </w:rPr>
            </w:pPr>
          </w:p>
          <w:p w14:paraId="5E9A477F" w14:textId="77777777" w:rsidR="0098044E" w:rsidRPr="00351151" w:rsidRDefault="0098044E" w:rsidP="00BA0E82">
            <w:pPr>
              <w:spacing w:after="0" w:line="336" w:lineRule="auto"/>
              <w:jc w:val="center"/>
              <w:rPr>
                <w:rFonts w:ascii="Times New Roman" w:hAnsi="Times New Roman" w:cs="Times New Roman"/>
                <w:sz w:val="26"/>
                <w:szCs w:val="26"/>
              </w:rPr>
            </w:pPr>
            <w:r w:rsidRPr="00351151">
              <w:rPr>
                <w:rFonts w:ascii="Times New Roman" w:hAnsi="Times New Roman" w:cs="Times New Roman"/>
                <w:sz w:val="26"/>
                <w:szCs w:val="26"/>
              </w:rPr>
              <w:t>1 (9,1)</w:t>
            </w:r>
          </w:p>
          <w:p w14:paraId="08EA86DD" w14:textId="5FB5B3CB" w:rsidR="0098044E" w:rsidRPr="00351151" w:rsidRDefault="0098044E" w:rsidP="00BA0E82">
            <w:pPr>
              <w:spacing w:after="0" w:line="336" w:lineRule="auto"/>
              <w:jc w:val="center"/>
              <w:rPr>
                <w:rFonts w:ascii="Times New Roman" w:hAnsi="Times New Roman" w:cs="Times New Roman"/>
                <w:sz w:val="26"/>
                <w:szCs w:val="26"/>
              </w:rPr>
            </w:pPr>
            <w:r w:rsidRPr="00351151">
              <w:rPr>
                <w:rFonts w:ascii="Times New Roman" w:hAnsi="Times New Roman" w:cs="Times New Roman"/>
                <w:sz w:val="26"/>
                <w:szCs w:val="26"/>
              </w:rPr>
              <w:t>103 (11,2)</w:t>
            </w:r>
          </w:p>
        </w:tc>
        <w:tc>
          <w:tcPr>
            <w:tcW w:w="1099" w:type="dxa"/>
            <w:vAlign w:val="center"/>
          </w:tcPr>
          <w:p w14:paraId="3FBB9337" w14:textId="77777777" w:rsidR="0098044E" w:rsidRPr="00351151" w:rsidRDefault="0098044E" w:rsidP="00D128AD">
            <w:pPr>
              <w:spacing w:after="0" w:line="360" w:lineRule="auto"/>
              <w:jc w:val="center"/>
              <w:rPr>
                <w:rFonts w:ascii="Times New Roman" w:hAnsi="Times New Roman" w:cs="Times New Roman"/>
                <w:sz w:val="26"/>
                <w:szCs w:val="26"/>
              </w:rPr>
            </w:pPr>
          </w:p>
          <w:p w14:paraId="69953A1A" w14:textId="1A0B6EF0" w:rsidR="0098044E" w:rsidRPr="00351151" w:rsidRDefault="0098044E"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0,8</w:t>
            </w:r>
          </w:p>
        </w:tc>
        <w:tc>
          <w:tcPr>
            <w:tcW w:w="1276" w:type="dxa"/>
            <w:vAlign w:val="center"/>
          </w:tcPr>
          <w:p w14:paraId="2BDA78F0" w14:textId="77777777" w:rsidR="0098044E" w:rsidRPr="00351151" w:rsidRDefault="0098044E" w:rsidP="00D128AD">
            <w:pPr>
              <w:spacing w:after="0" w:line="360" w:lineRule="auto"/>
              <w:jc w:val="center"/>
              <w:rPr>
                <w:rFonts w:ascii="Times New Roman" w:hAnsi="Times New Roman" w:cs="Times New Roman"/>
                <w:sz w:val="26"/>
                <w:szCs w:val="26"/>
              </w:rPr>
            </w:pPr>
          </w:p>
          <w:p w14:paraId="4884710D" w14:textId="775E5AB6" w:rsidR="0098044E" w:rsidRPr="00351151" w:rsidRDefault="0098044E"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0,10-6,24</w:t>
            </w:r>
          </w:p>
        </w:tc>
        <w:tc>
          <w:tcPr>
            <w:tcW w:w="1134" w:type="dxa"/>
            <w:vAlign w:val="center"/>
          </w:tcPr>
          <w:p w14:paraId="7B2F2D53" w14:textId="77777777" w:rsidR="0098044E" w:rsidRPr="00351151" w:rsidRDefault="0098044E" w:rsidP="00D128AD">
            <w:pPr>
              <w:spacing w:after="0" w:line="360" w:lineRule="auto"/>
              <w:jc w:val="center"/>
              <w:rPr>
                <w:rFonts w:ascii="Times New Roman" w:hAnsi="Times New Roman" w:cs="Times New Roman"/>
                <w:sz w:val="26"/>
                <w:szCs w:val="26"/>
              </w:rPr>
            </w:pPr>
          </w:p>
          <w:p w14:paraId="25E9D55E" w14:textId="5BEAC9F4" w:rsidR="0098044E" w:rsidRPr="00351151" w:rsidRDefault="0098044E"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0,9</w:t>
            </w:r>
          </w:p>
        </w:tc>
        <w:tc>
          <w:tcPr>
            <w:tcW w:w="1257" w:type="dxa"/>
            <w:vAlign w:val="center"/>
          </w:tcPr>
          <w:p w14:paraId="4BF00352" w14:textId="77777777" w:rsidR="0098044E" w:rsidRPr="00351151" w:rsidRDefault="0098044E" w:rsidP="00D128AD">
            <w:pPr>
              <w:spacing w:after="0" w:line="360" w:lineRule="auto"/>
              <w:jc w:val="center"/>
              <w:rPr>
                <w:rFonts w:ascii="Times New Roman" w:hAnsi="Times New Roman" w:cs="Times New Roman"/>
                <w:sz w:val="26"/>
                <w:szCs w:val="26"/>
              </w:rPr>
            </w:pPr>
          </w:p>
          <w:p w14:paraId="44BF120C" w14:textId="51BC2DE4" w:rsidR="0098044E" w:rsidRPr="00351151" w:rsidRDefault="0098044E"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0,55-1,55</w:t>
            </w:r>
          </w:p>
        </w:tc>
      </w:tr>
      <w:tr w:rsidR="007F0788" w:rsidRPr="00351151" w14:paraId="50B309B7" w14:textId="77777777" w:rsidTr="00B7585B">
        <w:trPr>
          <w:trHeight w:val="936"/>
          <w:jc w:val="center"/>
        </w:trPr>
        <w:tc>
          <w:tcPr>
            <w:tcW w:w="2802" w:type="dxa"/>
            <w:vAlign w:val="center"/>
          </w:tcPr>
          <w:p w14:paraId="166ACE68" w14:textId="77777777" w:rsidR="007F0788" w:rsidRPr="00351151" w:rsidRDefault="007F0788" w:rsidP="00BA0E82">
            <w:pPr>
              <w:spacing w:after="0" w:line="336" w:lineRule="auto"/>
              <w:rPr>
                <w:rFonts w:ascii="Times New Roman" w:hAnsi="Times New Roman" w:cs="Times New Roman"/>
                <w:sz w:val="26"/>
                <w:szCs w:val="26"/>
              </w:rPr>
            </w:pPr>
            <w:r w:rsidRPr="00351151">
              <w:rPr>
                <w:rFonts w:ascii="Times New Roman" w:hAnsi="Times New Roman" w:cs="Times New Roman"/>
                <w:sz w:val="26"/>
                <w:szCs w:val="26"/>
              </w:rPr>
              <w:t>Thời gian tham gia BHYT</w:t>
            </w:r>
          </w:p>
          <w:p w14:paraId="1A7D27F4" w14:textId="77777777" w:rsidR="007F0788" w:rsidRPr="00351151" w:rsidRDefault="007F0788" w:rsidP="00BA0E82">
            <w:pPr>
              <w:spacing w:after="0" w:line="336" w:lineRule="auto"/>
              <w:ind w:left="720"/>
              <w:rPr>
                <w:rFonts w:ascii="Times New Roman" w:hAnsi="Times New Roman" w:cs="Times New Roman"/>
                <w:sz w:val="26"/>
                <w:szCs w:val="26"/>
              </w:rPr>
            </w:pPr>
            <w:r w:rsidRPr="00351151">
              <w:rPr>
                <w:rFonts w:ascii="Times New Roman" w:hAnsi="Times New Roman" w:cs="Times New Roman"/>
                <w:sz w:val="26"/>
                <w:szCs w:val="26"/>
              </w:rPr>
              <w:t xml:space="preserve">Ngắt quãng </w:t>
            </w:r>
          </w:p>
          <w:p w14:paraId="4E7269A5" w14:textId="77777777" w:rsidR="007F0788" w:rsidRPr="00351151" w:rsidRDefault="007F0788" w:rsidP="00BA0E82">
            <w:pPr>
              <w:spacing w:after="0" w:line="336" w:lineRule="auto"/>
              <w:ind w:left="720"/>
              <w:rPr>
                <w:rFonts w:ascii="Times New Roman" w:hAnsi="Times New Roman" w:cs="Times New Roman"/>
                <w:sz w:val="26"/>
                <w:szCs w:val="26"/>
              </w:rPr>
            </w:pPr>
            <w:r w:rsidRPr="00351151">
              <w:rPr>
                <w:rFonts w:ascii="Times New Roman" w:hAnsi="Times New Roman" w:cs="Times New Roman"/>
                <w:sz w:val="26"/>
                <w:szCs w:val="26"/>
              </w:rPr>
              <w:t>Liên tục</w:t>
            </w:r>
          </w:p>
        </w:tc>
        <w:tc>
          <w:tcPr>
            <w:tcW w:w="1275" w:type="dxa"/>
            <w:vAlign w:val="center"/>
          </w:tcPr>
          <w:p w14:paraId="164BCD04" w14:textId="77777777" w:rsidR="007F0788" w:rsidRPr="00351151" w:rsidRDefault="007F0788" w:rsidP="00BA0E82">
            <w:pPr>
              <w:spacing w:after="0" w:line="336" w:lineRule="auto"/>
              <w:jc w:val="center"/>
              <w:rPr>
                <w:rFonts w:ascii="Times New Roman" w:hAnsi="Times New Roman" w:cs="Times New Roman"/>
                <w:sz w:val="26"/>
                <w:szCs w:val="26"/>
              </w:rPr>
            </w:pPr>
          </w:p>
          <w:p w14:paraId="478CB1DB" w14:textId="77777777" w:rsidR="00BA0E82" w:rsidRPr="00351151" w:rsidRDefault="00BA0E82" w:rsidP="00BA0E82">
            <w:pPr>
              <w:spacing w:after="0" w:line="336" w:lineRule="auto"/>
              <w:jc w:val="center"/>
              <w:rPr>
                <w:rFonts w:ascii="Times New Roman" w:hAnsi="Times New Roman" w:cs="Times New Roman"/>
                <w:sz w:val="26"/>
                <w:szCs w:val="26"/>
              </w:rPr>
            </w:pPr>
          </w:p>
          <w:p w14:paraId="7504BF68" w14:textId="31315B2E" w:rsidR="007F0788" w:rsidRPr="00351151" w:rsidRDefault="00382243" w:rsidP="00BA0E82">
            <w:pPr>
              <w:spacing w:after="0" w:line="336" w:lineRule="auto"/>
              <w:jc w:val="center"/>
              <w:rPr>
                <w:rFonts w:ascii="Times New Roman" w:hAnsi="Times New Roman" w:cs="Times New Roman"/>
                <w:sz w:val="26"/>
                <w:szCs w:val="26"/>
              </w:rPr>
            </w:pPr>
            <w:r w:rsidRPr="00351151">
              <w:rPr>
                <w:rFonts w:ascii="Times New Roman" w:hAnsi="Times New Roman" w:cs="Times New Roman"/>
                <w:sz w:val="26"/>
                <w:szCs w:val="26"/>
              </w:rPr>
              <w:t>61 (44,9</w:t>
            </w:r>
            <w:r w:rsidR="007F0788" w:rsidRPr="00351151">
              <w:rPr>
                <w:rFonts w:ascii="Times New Roman" w:hAnsi="Times New Roman" w:cs="Times New Roman"/>
                <w:sz w:val="26"/>
                <w:szCs w:val="26"/>
              </w:rPr>
              <w:t>)</w:t>
            </w:r>
          </w:p>
          <w:p w14:paraId="522FF862" w14:textId="5D04F038" w:rsidR="007F0788" w:rsidRPr="00351151" w:rsidRDefault="00382243" w:rsidP="00BA0E82">
            <w:pPr>
              <w:spacing w:after="0" w:line="336" w:lineRule="auto"/>
              <w:jc w:val="center"/>
              <w:rPr>
                <w:rFonts w:ascii="Times New Roman" w:hAnsi="Times New Roman" w:cs="Times New Roman"/>
                <w:sz w:val="26"/>
                <w:szCs w:val="26"/>
              </w:rPr>
            </w:pPr>
            <w:r w:rsidRPr="00351151">
              <w:rPr>
                <w:rFonts w:ascii="Times New Roman" w:hAnsi="Times New Roman" w:cs="Times New Roman"/>
                <w:sz w:val="26"/>
                <w:szCs w:val="26"/>
              </w:rPr>
              <w:t>43 (5,4</w:t>
            </w:r>
            <w:r w:rsidR="007F0788" w:rsidRPr="00351151">
              <w:rPr>
                <w:rFonts w:ascii="Times New Roman" w:hAnsi="Times New Roman" w:cs="Times New Roman"/>
                <w:sz w:val="26"/>
                <w:szCs w:val="26"/>
              </w:rPr>
              <w:t>)</w:t>
            </w:r>
          </w:p>
        </w:tc>
        <w:tc>
          <w:tcPr>
            <w:tcW w:w="1099" w:type="dxa"/>
            <w:vAlign w:val="center"/>
          </w:tcPr>
          <w:p w14:paraId="1558AE55" w14:textId="77777777" w:rsidR="007F0788" w:rsidRPr="00351151" w:rsidRDefault="007F0788" w:rsidP="00D128AD">
            <w:pPr>
              <w:spacing w:after="0" w:line="360" w:lineRule="auto"/>
              <w:jc w:val="center"/>
              <w:rPr>
                <w:rFonts w:ascii="Times New Roman" w:hAnsi="Times New Roman" w:cs="Times New Roman"/>
                <w:sz w:val="26"/>
                <w:szCs w:val="26"/>
              </w:rPr>
            </w:pPr>
          </w:p>
          <w:p w14:paraId="7B8FFD90" w14:textId="77777777" w:rsidR="00BA0E82" w:rsidRPr="00351151" w:rsidRDefault="00BA0E82" w:rsidP="00D128AD">
            <w:pPr>
              <w:spacing w:after="0" w:line="360" w:lineRule="auto"/>
              <w:jc w:val="center"/>
              <w:rPr>
                <w:rFonts w:ascii="Times New Roman" w:hAnsi="Times New Roman" w:cs="Times New Roman"/>
                <w:b/>
                <w:sz w:val="26"/>
                <w:szCs w:val="26"/>
              </w:rPr>
            </w:pPr>
          </w:p>
          <w:p w14:paraId="0624A77C" w14:textId="59153B77" w:rsidR="007F0788" w:rsidRPr="00351151" w:rsidRDefault="00382243" w:rsidP="00D128AD">
            <w:pPr>
              <w:spacing w:after="0" w:line="360" w:lineRule="auto"/>
              <w:jc w:val="center"/>
              <w:rPr>
                <w:rFonts w:ascii="Times New Roman" w:hAnsi="Times New Roman" w:cs="Times New Roman"/>
                <w:b/>
                <w:sz w:val="26"/>
                <w:szCs w:val="26"/>
              </w:rPr>
            </w:pPr>
            <w:r w:rsidRPr="00351151">
              <w:rPr>
                <w:rFonts w:ascii="Times New Roman" w:hAnsi="Times New Roman" w:cs="Times New Roman"/>
                <w:b/>
                <w:sz w:val="26"/>
                <w:szCs w:val="26"/>
              </w:rPr>
              <w:t>0,07</w:t>
            </w:r>
          </w:p>
        </w:tc>
        <w:tc>
          <w:tcPr>
            <w:tcW w:w="1276" w:type="dxa"/>
            <w:vAlign w:val="center"/>
          </w:tcPr>
          <w:p w14:paraId="4739E0CA" w14:textId="77777777" w:rsidR="007F0788" w:rsidRPr="00351151" w:rsidRDefault="007F0788" w:rsidP="00D128AD">
            <w:pPr>
              <w:spacing w:after="0" w:line="360" w:lineRule="auto"/>
              <w:jc w:val="center"/>
              <w:rPr>
                <w:rFonts w:ascii="Times New Roman" w:hAnsi="Times New Roman" w:cs="Times New Roman"/>
                <w:sz w:val="26"/>
                <w:szCs w:val="26"/>
              </w:rPr>
            </w:pPr>
          </w:p>
          <w:p w14:paraId="5DFF89CD" w14:textId="77777777" w:rsidR="00BA0E82" w:rsidRPr="00351151" w:rsidRDefault="00BA0E82" w:rsidP="00D128AD">
            <w:pPr>
              <w:spacing w:after="0" w:line="360" w:lineRule="auto"/>
              <w:jc w:val="center"/>
              <w:rPr>
                <w:rFonts w:ascii="Times New Roman" w:hAnsi="Times New Roman" w:cs="Times New Roman"/>
                <w:b/>
                <w:sz w:val="26"/>
                <w:szCs w:val="26"/>
              </w:rPr>
            </w:pPr>
          </w:p>
          <w:p w14:paraId="12718DB0" w14:textId="6D0585AC" w:rsidR="007F0788" w:rsidRPr="00351151" w:rsidRDefault="00382243" w:rsidP="00D128AD">
            <w:pPr>
              <w:spacing w:after="0" w:line="360" w:lineRule="auto"/>
              <w:jc w:val="center"/>
              <w:rPr>
                <w:rFonts w:ascii="Times New Roman" w:hAnsi="Times New Roman" w:cs="Times New Roman"/>
                <w:b/>
                <w:sz w:val="26"/>
                <w:szCs w:val="26"/>
              </w:rPr>
            </w:pPr>
            <w:r w:rsidRPr="00351151">
              <w:rPr>
                <w:rFonts w:ascii="Times New Roman" w:hAnsi="Times New Roman" w:cs="Times New Roman"/>
                <w:b/>
                <w:sz w:val="26"/>
                <w:szCs w:val="26"/>
              </w:rPr>
              <w:t>0,05-0,11</w:t>
            </w:r>
          </w:p>
        </w:tc>
        <w:tc>
          <w:tcPr>
            <w:tcW w:w="1134" w:type="dxa"/>
            <w:vAlign w:val="center"/>
          </w:tcPr>
          <w:p w14:paraId="2955466C" w14:textId="77777777" w:rsidR="007F0788" w:rsidRPr="00351151" w:rsidRDefault="007F0788" w:rsidP="00D128AD">
            <w:pPr>
              <w:spacing w:after="0" w:line="360" w:lineRule="auto"/>
              <w:jc w:val="center"/>
              <w:rPr>
                <w:rFonts w:ascii="Times New Roman" w:hAnsi="Times New Roman" w:cs="Times New Roman"/>
                <w:b/>
                <w:sz w:val="26"/>
                <w:szCs w:val="26"/>
              </w:rPr>
            </w:pPr>
          </w:p>
          <w:p w14:paraId="2F566D7E" w14:textId="77777777" w:rsidR="00BA0E82" w:rsidRPr="00351151" w:rsidRDefault="00BA0E82" w:rsidP="00D128AD">
            <w:pPr>
              <w:spacing w:after="0" w:line="360" w:lineRule="auto"/>
              <w:jc w:val="center"/>
              <w:rPr>
                <w:rFonts w:ascii="Times New Roman" w:hAnsi="Times New Roman" w:cs="Times New Roman"/>
                <w:b/>
                <w:sz w:val="26"/>
                <w:szCs w:val="26"/>
              </w:rPr>
            </w:pPr>
          </w:p>
          <w:p w14:paraId="477B5A87" w14:textId="77777777" w:rsidR="007F0788" w:rsidRPr="00351151" w:rsidRDefault="007F0788" w:rsidP="00D128AD">
            <w:pPr>
              <w:spacing w:after="0" w:line="360" w:lineRule="auto"/>
              <w:jc w:val="center"/>
              <w:rPr>
                <w:rFonts w:ascii="Times New Roman" w:hAnsi="Times New Roman" w:cs="Times New Roman"/>
                <w:b/>
                <w:sz w:val="26"/>
                <w:szCs w:val="26"/>
              </w:rPr>
            </w:pPr>
            <w:r w:rsidRPr="00351151">
              <w:rPr>
                <w:rFonts w:ascii="Times New Roman" w:hAnsi="Times New Roman" w:cs="Times New Roman"/>
                <w:b/>
                <w:sz w:val="26"/>
                <w:szCs w:val="26"/>
              </w:rPr>
              <w:t>0,4</w:t>
            </w:r>
          </w:p>
        </w:tc>
        <w:tc>
          <w:tcPr>
            <w:tcW w:w="1257" w:type="dxa"/>
            <w:vAlign w:val="center"/>
          </w:tcPr>
          <w:p w14:paraId="624CB6D8" w14:textId="77777777" w:rsidR="007F0788" w:rsidRPr="00351151" w:rsidRDefault="007F0788" w:rsidP="00D128AD">
            <w:pPr>
              <w:spacing w:after="0" w:line="360" w:lineRule="auto"/>
              <w:jc w:val="center"/>
              <w:rPr>
                <w:rFonts w:ascii="Times New Roman" w:hAnsi="Times New Roman" w:cs="Times New Roman"/>
                <w:b/>
                <w:sz w:val="26"/>
                <w:szCs w:val="26"/>
              </w:rPr>
            </w:pPr>
          </w:p>
          <w:p w14:paraId="21B34375" w14:textId="77777777" w:rsidR="00BA0E82" w:rsidRPr="00351151" w:rsidRDefault="00BA0E82" w:rsidP="00D128AD">
            <w:pPr>
              <w:spacing w:after="0" w:line="360" w:lineRule="auto"/>
              <w:jc w:val="center"/>
              <w:rPr>
                <w:rFonts w:ascii="Times New Roman" w:hAnsi="Times New Roman" w:cs="Times New Roman"/>
                <w:b/>
                <w:sz w:val="26"/>
                <w:szCs w:val="26"/>
              </w:rPr>
            </w:pPr>
          </w:p>
          <w:p w14:paraId="340F7973" w14:textId="77777777" w:rsidR="007F0788" w:rsidRPr="00351151" w:rsidRDefault="007F0788" w:rsidP="00D128AD">
            <w:pPr>
              <w:spacing w:after="0" w:line="360" w:lineRule="auto"/>
              <w:jc w:val="center"/>
              <w:rPr>
                <w:rFonts w:ascii="Times New Roman" w:hAnsi="Times New Roman" w:cs="Times New Roman"/>
                <w:b/>
                <w:sz w:val="26"/>
                <w:szCs w:val="26"/>
              </w:rPr>
            </w:pPr>
            <w:r w:rsidRPr="00351151">
              <w:rPr>
                <w:rFonts w:ascii="Times New Roman" w:hAnsi="Times New Roman" w:cs="Times New Roman"/>
                <w:b/>
                <w:sz w:val="26"/>
                <w:szCs w:val="26"/>
              </w:rPr>
              <w:t>0,20-0,65</w:t>
            </w:r>
          </w:p>
        </w:tc>
      </w:tr>
      <w:tr w:rsidR="009E7FB1" w:rsidRPr="00351151" w14:paraId="2A08C275" w14:textId="77777777" w:rsidTr="00B7585B">
        <w:trPr>
          <w:trHeight w:val="936"/>
          <w:jc w:val="center"/>
        </w:trPr>
        <w:tc>
          <w:tcPr>
            <w:tcW w:w="2802" w:type="dxa"/>
            <w:vAlign w:val="center"/>
          </w:tcPr>
          <w:p w14:paraId="7A14E70A" w14:textId="77777777" w:rsidR="009E7FB1" w:rsidRPr="00351151" w:rsidRDefault="009E7FB1" w:rsidP="00D128AD">
            <w:pPr>
              <w:spacing w:after="0" w:line="360" w:lineRule="auto"/>
              <w:rPr>
                <w:rFonts w:ascii="Times New Roman" w:hAnsi="Times New Roman" w:cs="Times New Roman"/>
                <w:sz w:val="26"/>
                <w:szCs w:val="26"/>
              </w:rPr>
            </w:pPr>
            <w:r w:rsidRPr="00351151">
              <w:rPr>
                <w:rFonts w:ascii="Times New Roman" w:hAnsi="Times New Roman" w:cs="Times New Roman"/>
                <w:sz w:val="26"/>
                <w:szCs w:val="26"/>
              </w:rPr>
              <w:lastRenderedPageBreak/>
              <w:t>Khoảng cách từ nhà đến CSYT</w:t>
            </w:r>
          </w:p>
          <w:p w14:paraId="0EF07029" w14:textId="77777777" w:rsidR="009E7FB1" w:rsidRPr="00351151" w:rsidRDefault="009E7FB1" w:rsidP="00D128AD">
            <w:pPr>
              <w:spacing w:after="0" w:line="360" w:lineRule="auto"/>
              <w:ind w:left="720"/>
              <w:rPr>
                <w:rFonts w:ascii="Times New Roman" w:hAnsi="Times New Roman" w:cs="Times New Roman"/>
                <w:sz w:val="26"/>
                <w:szCs w:val="26"/>
              </w:rPr>
            </w:pPr>
            <w:r w:rsidRPr="00351151">
              <w:rPr>
                <w:rFonts w:ascii="Times New Roman" w:hAnsi="Times New Roman" w:cs="Times New Roman"/>
                <w:sz w:val="26"/>
                <w:szCs w:val="26"/>
              </w:rPr>
              <w:t>Xa (&gt;=10 km)</w:t>
            </w:r>
          </w:p>
          <w:p w14:paraId="4A9E1E54" w14:textId="390B7C62" w:rsidR="009E7FB1" w:rsidRPr="00351151" w:rsidRDefault="009E7FB1" w:rsidP="00D128AD">
            <w:pPr>
              <w:spacing w:after="0" w:line="360" w:lineRule="auto"/>
              <w:ind w:left="720"/>
              <w:rPr>
                <w:rFonts w:ascii="Times New Roman" w:hAnsi="Times New Roman" w:cs="Times New Roman"/>
                <w:sz w:val="26"/>
                <w:szCs w:val="26"/>
              </w:rPr>
            </w:pPr>
            <w:r w:rsidRPr="00351151">
              <w:rPr>
                <w:rFonts w:ascii="Times New Roman" w:hAnsi="Times New Roman" w:cs="Times New Roman"/>
                <w:sz w:val="26"/>
                <w:szCs w:val="26"/>
              </w:rPr>
              <w:t>Gần (&lt;10 km)</w:t>
            </w:r>
          </w:p>
        </w:tc>
        <w:tc>
          <w:tcPr>
            <w:tcW w:w="1275" w:type="dxa"/>
            <w:vAlign w:val="center"/>
          </w:tcPr>
          <w:p w14:paraId="2EFE5322" w14:textId="77777777" w:rsidR="009E7FB1" w:rsidRPr="00351151" w:rsidRDefault="009E7FB1" w:rsidP="00D128AD">
            <w:pPr>
              <w:spacing w:after="0" w:line="360" w:lineRule="auto"/>
              <w:jc w:val="center"/>
              <w:rPr>
                <w:rFonts w:ascii="Times New Roman" w:hAnsi="Times New Roman" w:cs="Times New Roman"/>
                <w:sz w:val="26"/>
                <w:szCs w:val="26"/>
              </w:rPr>
            </w:pPr>
          </w:p>
          <w:p w14:paraId="6DC8184A" w14:textId="0171317F" w:rsidR="009E7FB1" w:rsidRPr="00351151" w:rsidRDefault="009E7FB1"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84 (13,4)</w:t>
            </w:r>
          </w:p>
          <w:p w14:paraId="3058C007" w14:textId="0C910BD3" w:rsidR="009E7FB1" w:rsidRPr="00351151" w:rsidRDefault="009E7FB1"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20 (6,7)</w:t>
            </w:r>
          </w:p>
        </w:tc>
        <w:tc>
          <w:tcPr>
            <w:tcW w:w="1099" w:type="dxa"/>
            <w:vAlign w:val="center"/>
          </w:tcPr>
          <w:p w14:paraId="57CB8ACF" w14:textId="77777777" w:rsidR="009E7FB1" w:rsidRPr="00351151" w:rsidRDefault="009E7FB1" w:rsidP="00D128AD">
            <w:pPr>
              <w:spacing w:after="0" w:line="360" w:lineRule="auto"/>
              <w:jc w:val="center"/>
              <w:rPr>
                <w:rFonts w:ascii="Times New Roman" w:hAnsi="Times New Roman" w:cs="Times New Roman"/>
                <w:b/>
                <w:sz w:val="26"/>
                <w:szCs w:val="26"/>
              </w:rPr>
            </w:pPr>
          </w:p>
          <w:p w14:paraId="3698FEDE" w14:textId="77777777" w:rsidR="009E7FB1" w:rsidRPr="00351151" w:rsidRDefault="009E7FB1" w:rsidP="00D128AD">
            <w:pPr>
              <w:spacing w:after="0" w:line="360" w:lineRule="auto"/>
              <w:jc w:val="center"/>
              <w:rPr>
                <w:rFonts w:ascii="Times New Roman" w:hAnsi="Times New Roman" w:cs="Times New Roman"/>
                <w:b/>
                <w:sz w:val="26"/>
                <w:szCs w:val="26"/>
              </w:rPr>
            </w:pPr>
            <w:r w:rsidRPr="00351151">
              <w:rPr>
                <w:rFonts w:ascii="Times New Roman" w:hAnsi="Times New Roman" w:cs="Times New Roman"/>
                <w:b/>
                <w:sz w:val="26"/>
                <w:szCs w:val="26"/>
              </w:rPr>
              <w:t>0,5</w:t>
            </w:r>
          </w:p>
        </w:tc>
        <w:tc>
          <w:tcPr>
            <w:tcW w:w="1276" w:type="dxa"/>
            <w:vAlign w:val="center"/>
          </w:tcPr>
          <w:p w14:paraId="2676520F" w14:textId="77777777" w:rsidR="009E7FB1" w:rsidRPr="00351151" w:rsidRDefault="009E7FB1" w:rsidP="00D128AD">
            <w:pPr>
              <w:spacing w:after="0" w:line="360" w:lineRule="auto"/>
              <w:jc w:val="center"/>
              <w:rPr>
                <w:rFonts w:ascii="Times New Roman" w:hAnsi="Times New Roman" w:cs="Times New Roman"/>
                <w:b/>
                <w:sz w:val="26"/>
                <w:szCs w:val="26"/>
              </w:rPr>
            </w:pPr>
          </w:p>
          <w:p w14:paraId="2436C0E6" w14:textId="0C4594D2" w:rsidR="009E7FB1" w:rsidRPr="00351151" w:rsidRDefault="009E7FB1" w:rsidP="00D128AD">
            <w:pPr>
              <w:spacing w:after="0" w:line="360" w:lineRule="auto"/>
              <w:jc w:val="center"/>
              <w:rPr>
                <w:rFonts w:ascii="Times New Roman" w:hAnsi="Times New Roman" w:cs="Times New Roman"/>
                <w:b/>
                <w:sz w:val="26"/>
                <w:szCs w:val="26"/>
              </w:rPr>
            </w:pPr>
            <w:r w:rsidRPr="00351151">
              <w:rPr>
                <w:rFonts w:ascii="Times New Roman" w:hAnsi="Times New Roman" w:cs="Times New Roman"/>
                <w:b/>
                <w:sz w:val="26"/>
                <w:szCs w:val="26"/>
              </w:rPr>
              <w:t>0,28-0,77</w:t>
            </w:r>
          </w:p>
        </w:tc>
        <w:tc>
          <w:tcPr>
            <w:tcW w:w="1134" w:type="dxa"/>
            <w:vAlign w:val="center"/>
          </w:tcPr>
          <w:p w14:paraId="6392FAEA" w14:textId="77777777" w:rsidR="009E7FB1" w:rsidRPr="00351151" w:rsidRDefault="009E7FB1" w:rsidP="00D128AD">
            <w:pPr>
              <w:spacing w:after="0" w:line="360" w:lineRule="auto"/>
              <w:jc w:val="center"/>
              <w:rPr>
                <w:rFonts w:ascii="Times New Roman" w:hAnsi="Times New Roman" w:cs="Times New Roman"/>
                <w:b/>
                <w:sz w:val="26"/>
                <w:szCs w:val="26"/>
              </w:rPr>
            </w:pPr>
          </w:p>
          <w:p w14:paraId="18B0C82A" w14:textId="54CF56F3" w:rsidR="009E7FB1" w:rsidRPr="00351151" w:rsidRDefault="009E7FB1" w:rsidP="00D128AD">
            <w:pPr>
              <w:spacing w:after="0" w:line="360" w:lineRule="auto"/>
              <w:jc w:val="center"/>
              <w:rPr>
                <w:rFonts w:ascii="Times New Roman" w:hAnsi="Times New Roman" w:cs="Times New Roman"/>
                <w:b/>
                <w:sz w:val="26"/>
                <w:szCs w:val="26"/>
              </w:rPr>
            </w:pPr>
            <w:r w:rsidRPr="00351151">
              <w:rPr>
                <w:rFonts w:ascii="Times New Roman" w:hAnsi="Times New Roman" w:cs="Times New Roman"/>
                <w:b/>
                <w:sz w:val="26"/>
                <w:szCs w:val="26"/>
              </w:rPr>
              <w:t>0,9</w:t>
            </w:r>
          </w:p>
        </w:tc>
        <w:tc>
          <w:tcPr>
            <w:tcW w:w="1257" w:type="dxa"/>
            <w:vAlign w:val="center"/>
          </w:tcPr>
          <w:p w14:paraId="50FBAEFA" w14:textId="77777777" w:rsidR="009E7FB1" w:rsidRPr="00351151" w:rsidRDefault="009E7FB1" w:rsidP="00D128AD">
            <w:pPr>
              <w:spacing w:after="0" w:line="360" w:lineRule="auto"/>
              <w:jc w:val="center"/>
              <w:rPr>
                <w:rFonts w:ascii="Times New Roman" w:hAnsi="Times New Roman" w:cs="Times New Roman"/>
                <w:b/>
                <w:sz w:val="26"/>
                <w:szCs w:val="26"/>
              </w:rPr>
            </w:pPr>
          </w:p>
          <w:p w14:paraId="62747DBE" w14:textId="1F7FC8C3" w:rsidR="009E7FB1" w:rsidRPr="00351151" w:rsidRDefault="009E7FB1"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0,49-1,80</w:t>
            </w:r>
          </w:p>
        </w:tc>
      </w:tr>
      <w:tr w:rsidR="007F0788" w:rsidRPr="00351151" w14:paraId="633C4429" w14:textId="77777777" w:rsidTr="00B7585B">
        <w:trPr>
          <w:trHeight w:val="936"/>
          <w:jc w:val="center"/>
        </w:trPr>
        <w:tc>
          <w:tcPr>
            <w:tcW w:w="2802" w:type="dxa"/>
            <w:vAlign w:val="center"/>
          </w:tcPr>
          <w:p w14:paraId="2D18D394" w14:textId="77777777" w:rsidR="007F0788" w:rsidRPr="00351151" w:rsidRDefault="007F0788" w:rsidP="00D128AD">
            <w:pPr>
              <w:spacing w:after="0" w:line="360" w:lineRule="auto"/>
              <w:rPr>
                <w:rFonts w:ascii="Times New Roman" w:hAnsi="Times New Roman" w:cs="Times New Roman"/>
                <w:sz w:val="26"/>
                <w:szCs w:val="26"/>
              </w:rPr>
            </w:pPr>
            <w:r w:rsidRPr="00351151">
              <w:rPr>
                <w:rFonts w:ascii="Times New Roman" w:hAnsi="Times New Roman" w:cs="Times New Roman"/>
                <w:sz w:val="26"/>
                <w:szCs w:val="26"/>
              </w:rPr>
              <w:t>Thời gian từ từ nhà đến CSYT</w:t>
            </w:r>
          </w:p>
          <w:p w14:paraId="2C799CC6" w14:textId="77777777" w:rsidR="007F0788" w:rsidRPr="00351151" w:rsidRDefault="007F0788" w:rsidP="00D128AD">
            <w:pPr>
              <w:spacing w:after="0" w:line="360" w:lineRule="auto"/>
              <w:ind w:left="720"/>
              <w:rPr>
                <w:rFonts w:ascii="Times New Roman" w:hAnsi="Times New Roman" w:cs="Times New Roman"/>
                <w:sz w:val="26"/>
                <w:szCs w:val="26"/>
              </w:rPr>
            </w:pPr>
            <w:r w:rsidRPr="00351151">
              <w:rPr>
                <w:rFonts w:ascii="Times New Roman" w:hAnsi="Times New Roman" w:cs="Times New Roman"/>
                <w:sz w:val="26"/>
                <w:szCs w:val="26"/>
              </w:rPr>
              <w:t>Xa (&gt;=30 phút)</w:t>
            </w:r>
          </w:p>
          <w:p w14:paraId="508020C2" w14:textId="77777777" w:rsidR="007F0788" w:rsidRPr="00351151" w:rsidRDefault="007F0788" w:rsidP="00D128AD">
            <w:pPr>
              <w:spacing w:after="0" w:line="360" w:lineRule="auto"/>
              <w:ind w:left="720"/>
              <w:rPr>
                <w:rFonts w:ascii="Times New Roman" w:hAnsi="Times New Roman" w:cs="Times New Roman"/>
                <w:sz w:val="26"/>
                <w:szCs w:val="26"/>
              </w:rPr>
            </w:pPr>
            <w:r w:rsidRPr="00351151">
              <w:rPr>
                <w:rFonts w:ascii="Times New Roman" w:hAnsi="Times New Roman" w:cs="Times New Roman"/>
                <w:sz w:val="26"/>
                <w:szCs w:val="26"/>
              </w:rPr>
              <w:t>Gần (&lt;30 phút)</w:t>
            </w:r>
          </w:p>
        </w:tc>
        <w:tc>
          <w:tcPr>
            <w:tcW w:w="1275" w:type="dxa"/>
            <w:vAlign w:val="center"/>
          </w:tcPr>
          <w:p w14:paraId="5E75A198" w14:textId="77777777" w:rsidR="007F0788" w:rsidRPr="00351151" w:rsidRDefault="007F0788" w:rsidP="00D128AD">
            <w:pPr>
              <w:spacing w:after="0" w:line="360" w:lineRule="auto"/>
              <w:jc w:val="center"/>
              <w:rPr>
                <w:rFonts w:ascii="Times New Roman" w:hAnsi="Times New Roman" w:cs="Times New Roman"/>
                <w:sz w:val="26"/>
                <w:szCs w:val="26"/>
              </w:rPr>
            </w:pPr>
          </w:p>
          <w:p w14:paraId="61C52C5E" w14:textId="15034196" w:rsidR="007F0788" w:rsidRPr="00351151" w:rsidRDefault="00382243"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18 (32,1</w:t>
            </w:r>
            <w:r w:rsidR="007F0788" w:rsidRPr="00351151">
              <w:rPr>
                <w:rFonts w:ascii="Times New Roman" w:hAnsi="Times New Roman" w:cs="Times New Roman"/>
                <w:sz w:val="26"/>
                <w:szCs w:val="26"/>
              </w:rPr>
              <w:t>)</w:t>
            </w:r>
          </w:p>
          <w:p w14:paraId="6443FE6B" w14:textId="7CA2733C" w:rsidR="007F0788" w:rsidRPr="00351151" w:rsidRDefault="00382243"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86 (9,9</w:t>
            </w:r>
            <w:r w:rsidR="007F0788" w:rsidRPr="00351151">
              <w:rPr>
                <w:rFonts w:ascii="Times New Roman" w:hAnsi="Times New Roman" w:cs="Times New Roman"/>
                <w:sz w:val="26"/>
                <w:szCs w:val="26"/>
              </w:rPr>
              <w:t>)</w:t>
            </w:r>
          </w:p>
        </w:tc>
        <w:tc>
          <w:tcPr>
            <w:tcW w:w="1099" w:type="dxa"/>
            <w:vAlign w:val="center"/>
          </w:tcPr>
          <w:p w14:paraId="1F843AC5" w14:textId="77777777" w:rsidR="007F0788" w:rsidRPr="00351151" w:rsidRDefault="007F0788" w:rsidP="00D128AD">
            <w:pPr>
              <w:spacing w:after="0" w:line="360" w:lineRule="auto"/>
              <w:jc w:val="center"/>
              <w:rPr>
                <w:rFonts w:ascii="Times New Roman" w:hAnsi="Times New Roman" w:cs="Times New Roman"/>
                <w:b/>
                <w:sz w:val="26"/>
                <w:szCs w:val="26"/>
              </w:rPr>
            </w:pPr>
          </w:p>
          <w:p w14:paraId="2ECF609F" w14:textId="4A6E4290" w:rsidR="007F0788" w:rsidRPr="00351151" w:rsidRDefault="00382243" w:rsidP="00D128AD">
            <w:pPr>
              <w:spacing w:after="0" w:line="360" w:lineRule="auto"/>
              <w:jc w:val="center"/>
              <w:rPr>
                <w:rFonts w:ascii="Times New Roman" w:hAnsi="Times New Roman" w:cs="Times New Roman"/>
                <w:b/>
                <w:sz w:val="26"/>
                <w:szCs w:val="26"/>
              </w:rPr>
            </w:pPr>
            <w:r w:rsidRPr="00351151">
              <w:rPr>
                <w:rFonts w:ascii="Times New Roman" w:hAnsi="Times New Roman" w:cs="Times New Roman"/>
                <w:b/>
                <w:sz w:val="26"/>
                <w:szCs w:val="26"/>
              </w:rPr>
              <w:t>0,2</w:t>
            </w:r>
          </w:p>
        </w:tc>
        <w:tc>
          <w:tcPr>
            <w:tcW w:w="1276" w:type="dxa"/>
            <w:vAlign w:val="center"/>
          </w:tcPr>
          <w:p w14:paraId="64BA916C" w14:textId="77777777" w:rsidR="007F0788" w:rsidRPr="00351151" w:rsidRDefault="007F0788" w:rsidP="00D128AD">
            <w:pPr>
              <w:spacing w:after="0" w:line="360" w:lineRule="auto"/>
              <w:jc w:val="center"/>
              <w:rPr>
                <w:rFonts w:ascii="Times New Roman" w:hAnsi="Times New Roman" w:cs="Times New Roman"/>
                <w:b/>
                <w:sz w:val="26"/>
                <w:szCs w:val="26"/>
              </w:rPr>
            </w:pPr>
          </w:p>
          <w:p w14:paraId="6469B805" w14:textId="1B364999" w:rsidR="007F0788" w:rsidRPr="00351151" w:rsidRDefault="00382243" w:rsidP="00D128AD">
            <w:pPr>
              <w:spacing w:after="0" w:line="360" w:lineRule="auto"/>
              <w:jc w:val="center"/>
              <w:rPr>
                <w:rFonts w:ascii="Times New Roman" w:hAnsi="Times New Roman" w:cs="Times New Roman"/>
                <w:b/>
                <w:sz w:val="26"/>
                <w:szCs w:val="26"/>
              </w:rPr>
            </w:pPr>
            <w:r w:rsidRPr="00351151">
              <w:rPr>
                <w:rFonts w:ascii="Times New Roman" w:hAnsi="Times New Roman" w:cs="Times New Roman"/>
                <w:b/>
                <w:sz w:val="26"/>
                <w:szCs w:val="26"/>
              </w:rPr>
              <w:t>0,13-0,42</w:t>
            </w:r>
          </w:p>
        </w:tc>
        <w:tc>
          <w:tcPr>
            <w:tcW w:w="1134" w:type="dxa"/>
            <w:vAlign w:val="center"/>
          </w:tcPr>
          <w:p w14:paraId="46C58536" w14:textId="77777777" w:rsidR="007F0788" w:rsidRPr="00351151" w:rsidRDefault="007F0788" w:rsidP="00D128AD">
            <w:pPr>
              <w:spacing w:after="0" w:line="360" w:lineRule="auto"/>
              <w:jc w:val="center"/>
              <w:rPr>
                <w:rFonts w:ascii="Times New Roman" w:hAnsi="Times New Roman" w:cs="Times New Roman"/>
                <w:sz w:val="26"/>
                <w:szCs w:val="26"/>
              </w:rPr>
            </w:pPr>
          </w:p>
          <w:p w14:paraId="229449F3" w14:textId="7F209905" w:rsidR="007F0788" w:rsidRPr="00351151" w:rsidRDefault="00990D3A"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0,2</w:t>
            </w:r>
          </w:p>
        </w:tc>
        <w:tc>
          <w:tcPr>
            <w:tcW w:w="1257" w:type="dxa"/>
            <w:vAlign w:val="center"/>
          </w:tcPr>
          <w:p w14:paraId="2DE5C73F" w14:textId="77777777" w:rsidR="007F0788" w:rsidRPr="00351151" w:rsidRDefault="007F0788" w:rsidP="00D128AD">
            <w:pPr>
              <w:spacing w:after="0" w:line="360" w:lineRule="auto"/>
              <w:jc w:val="center"/>
              <w:rPr>
                <w:rFonts w:ascii="Times New Roman" w:hAnsi="Times New Roman" w:cs="Times New Roman"/>
                <w:sz w:val="26"/>
                <w:szCs w:val="26"/>
              </w:rPr>
            </w:pPr>
          </w:p>
          <w:p w14:paraId="631978CD" w14:textId="04191B8C" w:rsidR="007F0788" w:rsidRPr="00351151" w:rsidRDefault="00990D3A"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0,10-0,45</w:t>
            </w:r>
          </w:p>
        </w:tc>
      </w:tr>
      <w:tr w:rsidR="007F0788" w:rsidRPr="00351151" w14:paraId="4AE1E9A3" w14:textId="77777777" w:rsidTr="00B7585B">
        <w:trPr>
          <w:trHeight w:val="936"/>
          <w:jc w:val="center"/>
        </w:trPr>
        <w:tc>
          <w:tcPr>
            <w:tcW w:w="2802" w:type="dxa"/>
            <w:vAlign w:val="center"/>
          </w:tcPr>
          <w:p w14:paraId="1A0FC41F" w14:textId="77777777" w:rsidR="007F0788" w:rsidRPr="00351151" w:rsidRDefault="007F0788" w:rsidP="00D128AD">
            <w:pPr>
              <w:spacing w:after="0" w:line="360" w:lineRule="auto"/>
              <w:rPr>
                <w:rFonts w:ascii="Times New Roman" w:hAnsi="Times New Roman" w:cs="Times New Roman"/>
                <w:sz w:val="26"/>
                <w:szCs w:val="26"/>
              </w:rPr>
            </w:pPr>
            <w:r w:rsidRPr="00351151">
              <w:rPr>
                <w:rFonts w:ascii="Times New Roman" w:hAnsi="Times New Roman" w:cs="Times New Roman"/>
                <w:sz w:val="26"/>
                <w:szCs w:val="26"/>
              </w:rPr>
              <w:t>Nhận thông tin về BHYT</w:t>
            </w:r>
          </w:p>
          <w:p w14:paraId="69E389F6" w14:textId="77777777" w:rsidR="007F0788" w:rsidRPr="00351151" w:rsidRDefault="007F0788" w:rsidP="00D128AD">
            <w:pPr>
              <w:spacing w:after="0" w:line="360" w:lineRule="auto"/>
              <w:ind w:left="720"/>
              <w:rPr>
                <w:rFonts w:ascii="Times New Roman" w:hAnsi="Times New Roman" w:cs="Times New Roman"/>
                <w:sz w:val="26"/>
                <w:szCs w:val="26"/>
              </w:rPr>
            </w:pPr>
            <w:r w:rsidRPr="00351151">
              <w:rPr>
                <w:rFonts w:ascii="Times New Roman" w:hAnsi="Times New Roman" w:cs="Times New Roman"/>
                <w:sz w:val="26"/>
                <w:szCs w:val="26"/>
              </w:rPr>
              <w:t>Có</w:t>
            </w:r>
          </w:p>
          <w:p w14:paraId="5930A51E" w14:textId="77777777" w:rsidR="007F0788" w:rsidRPr="00351151" w:rsidRDefault="007F0788" w:rsidP="00D128AD">
            <w:pPr>
              <w:spacing w:after="0" w:line="360" w:lineRule="auto"/>
              <w:ind w:left="720"/>
              <w:rPr>
                <w:rFonts w:ascii="Times New Roman" w:hAnsi="Times New Roman" w:cs="Times New Roman"/>
                <w:sz w:val="26"/>
                <w:szCs w:val="26"/>
              </w:rPr>
            </w:pPr>
            <w:r w:rsidRPr="00351151">
              <w:rPr>
                <w:rFonts w:ascii="Times New Roman" w:hAnsi="Times New Roman" w:cs="Times New Roman"/>
                <w:sz w:val="26"/>
                <w:szCs w:val="26"/>
              </w:rPr>
              <w:t>Không</w:t>
            </w:r>
          </w:p>
        </w:tc>
        <w:tc>
          <w:tcPr>
            <w:tcW w:w="1275" w:type="dxa"/>
            <w:vAlign w:val="center"/>
          </w:tcPr>
          <w:p w14:paraId="3A3B4851" w14:textId="77777777" w:rsidR="007F0788" w:rsidRPr="00351151" w:rsidRDefault="007F0788" w:rsidP="00D128AD">
            <w:pPr>
              <w:spacing w:after="0" w:line="360" w:lineRule="auto"/>
              <w:jc w:val="center"/>
              <w:rPr>
                <w:rFonts w:ascii="Times New Roman" w:hAnsi="Times New Roman" w:cs="Times New Roman"/>
                <w:sz w:val="26"/>
                <w:szCs w:val="26"/>
              </w:rPr>
            </w:pPr>
          </w:p>
          <w:p w14:paraId="0F520BCB" w14:textId="5B8DE1BA" w:rsidR="007F0788" w:rsidRPr="00351151" w:rsidRDefault="00382243"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34 (10,4</w:t>
            </w:r>
            <w:r w:rsidR="007F0788" w:rsidRPr="00351151">
              <w:rPr>
                <w:rFonts w:ascii="Times New Roman" w:hAnsi="Times New Roman" w:cs="Times New Roman"/>
                <w:sz w:val="26"/>
                <w:szCs w:val="26"/>
              </w:rPr>
              <w:t>)</w:t>
            </w:r>
          </w:p>
          <w:p w14:paraId="599B1F58" w14:textId="556BDA6F" w:rsidR="007F0788" w:rsidRPr="00351151" w:rsidRDefault="00382243"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70 (11,3</w:t>
            </w:r>
            <w:r w:rsidR="007F0788" w:rsidRPr="00351151">
              <w:rPr>
                <w:rFonts w:ascii="Times New Roman" w:hAnsi="Times New Roman" w:cs="Times New Roman"/>
                <w:sz w:val="26"/>
                <w:szCs w:val="26"/>
              </w:rPr>
              <w:t>)</w:t>
            </w:r>
          </w:p>
        </w:tc>
        <w:tc>
          <w:tcPr>
            <w:tcW w:w="1099" w:type="dxa"/>
            <w:vAlign w:val="center"/>
          </w:tcPr>
          <w:p w14:paraId="2F0E6071" w14:textId="77777777" w:rsidR="007F0788" w:rsidRPr="00351151" w:rsidRDefault="007F0788" w:rsidP="00D128AD">
            <w:pPr>
              <w:spacing w:after="0" w:line="360" w:lineRule="auto"/>
              <w:jc w:val="center"/>
              <w:rPr>
                <w:rFonts w:ascii="Times New Roman" w:hAnsi="Times New Roman" w:cs="Times New Roman"/>
                <w:sz w:val="26"/>
                <w:szCs w:val="26"/>
              </w:rPr>
            </w:pPr>
          </w:p>
          <w:p w14:paraId="559690FD" w14:textId="2DB188D8" w:rsidR="007F0788" w:rsidRPr="00351151" w:rsidRDefault="007F0788"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0,</w:t>
            </w:r>
            <w:r w:rsidR="00382243" w:rsidRPr="00351151">
              <w:rPr>
                <w:rFonts w:ascii="Times New Roman" w:hAnsi="Times New Roman" w:cs="Times New Roman"/>
                <w:sz w:val="26"/>
                <w:szCs w:val="26"/>
              </w:rPr>
              <w:t>9</w:t>
            </w:r>
          </w:p>
        </w:tc>
        <w:tc>
          <w:tcPr>
            <w:tcW w:w="1276" w:type="dxa"/>
            <w:vAlign w:val="center"/>
          </w:tcPr>
          <w:p w14:paraId="0C450DC2" w14:textId="77777777" w:rsidR="007F0788" w:rsidRPr="00351151" w:rsidRDefault="007F0788" w:rsidP="00D128AD">
            <w:pPr>
              <w:spacing w:after="0" w:line="360" w:lineRule="auto"/>
              <w:jc w:val="center"/>
              <w:rPr>
                <w:rFonts w:ascii="Times New Roman" w:hAnsi="Times New Roman" w:cs="Times New Roman"/>
                <w:sz w:val="26"/>
                <w:szCs w:val="26"/>
              </w:rPr>
            </w:pPr>
          </w:p>
          <w:p w14:paraId="502D88C4" w14:textId="0AD9B666" w:rsidR="007F0788" w:rsidRPr="00351151" w:rsidRDefault="00382243"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0,57-1,07</w:t>
            </w:r>
          </w:p>
        </w:tc>
        <w:tc>
          <w:tcPr>
            <w:tcW w:w="1134" w:type="dxa"/>
            <w:vAlign w:val="center"/>
          </w:tcPr>
          <w:p w14:paraId="7DE4B75E" w14:textId="77777777" w:rsidR="007F0788" w:rsidRPr="00351151" w:rsidRDefault="007F0788" w:rsidP="00D128AD">
            <w:pPr>
              <w:spacing w:after="0" w:line="360" w:lineRule="auto"/>
              <w:jc w:val="center"/>
              <w:rPr>
                <w:rFonts w:ascii="Times New Roman" w:hAnsi="Times New Roman" w:cs="Times New Roman"/>
                <w:sz w:val="26"/>
                <w:szCs w:val="26"/>
              </w:rPr>
            </w:pPr>
          </w:p>
          <w:p w14:paraId="4A5B8E21" w14:textId="77777777" w:rsidR="007F0788" w:rsidRPr="00351151" w:rsidRDefault="007F0788"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0,9</w:t>
            </w:r>
          </w:p>
        </w:tc>
        <w:tc>
          <w:tcPr>
            <w:tcW w:w="1257" w:type="dxa"/>
            <w:vAlign w:val="center"/>
          </w:tcPr>
          <w:p w14:paraId="356860EE" w14:textId="77777777" w:rsidR="007F0788" w:rsidRPr="00351151" w:rsidRDefault="007F0788" w:rsidP="00D128AD">
            <w:pPr>
              <w:spacing w:after="0" w:line="360" w:lineRule="auto"/>
              <w:jc w:val="center"/>
              <w:rPr>
                <w:rFonts w:ascii="Times New Roman" w:hAnsi="Times New Roman" w:cs="Times New Roman"/>
                <w:sz w:val="26"/>
                <w:szCs w:val="26"/>
              </w:rPr>
            </w:pPr>
          </w:p>
          <w:p w14:paraId="005B553E" w14:textId="147F4436" w:rsidR="007F0788" w:rsidRPr="00351151" w:rsidRDefault="00990D3A" w:rsidP="00D128AD">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0,59</w:t>
            </w:r>
            <w:r w:rsidR="007F0788" w:rsidRPr="00351151">
              <w:rPr>
                <w:rFonts w:ascii="Times New Roman" w:hAnsi="Times New Roman" w:cs="Times New Roman"/>
                <w:sz w:val="26"/>
                <w:szCs w:val="26"/>
              </w:rPr>
              <w:t>-1,</w:t>
            </w:r>
            <w:r w:rsidRPr="00351151">
              <w:rPr>
                <w:rFonts w:ascii="Times New Roman" w:hAnsi="Times New Roman" w:cs="Times New Roman"/>
                <w:sz w:val="26"/>
                <w:szCs w:val="26"/>
              </w:rPr>
              <w:t>68</w:t>
            </w:r>
          </w:p>
        </w:tc>
      </w:tr>
      <w:tr w:rsidR="00B26C37" w:rsidRPr="00351151" w14:paraId="5484C01B" w14:textId="77777777" w:rsidTr="00B7585B">
        <w:trPr>
          <w:trHeight w:val="936"/>
          <w:jc w:val="center"/>
        </w:trPr>
        <w:tc>
          <w:tcPr>
            <w:tcW w:w="2802" w:type="dxa"/>
            <w:vAlign w:val="center"/>
          </w:tcPr>
          <w:p w14:paraId="2318B879" w14:textId="77CD25EA" w:rsidR="00B26C37" w:rsidRPr="00351151" w:rsidRDefault="00B26C37" w:rsidP="00B26C37">
            <w:pPr>
              <w:spacing w:after="0" w:line="360" w:lineRule="auto"/>
              <w:rPr>
                <w:rFonts w:ascii="Times New Roman" w:hAnsi="Times New Roman" w:cs="Times New Roman"/>
                <w:sz w:val="26"/>
                <w:szCs w:val="26"/>
              </w:rPr>
            </w:pPr>
            <w:r w:rsidRPr="00351151">
              <w:rPr>
                <w:rFonts w:ascii="Times New Roman" w:hAnsi="Times New Roman" w:cs="Times New Roman"/>
                <w:sz w:val="26"/>
                <w:szCs w:val="26"/>
              </w:rPr>
              <w:t>Kiến thức về không lấy thuốc cho người khác</w:t>
            </w:r>
          </w:p>
          <w:p w14:paraId="0669CB55" w14:textId="77777777" w:rsidR="00B26C37" w:rsidRPr="00351151" w:rsidRDefault="00B26C37" w:rsidP="00B26C37">
            <w:pPr>
              <w:spacing w:after="0" w:line="360" w:lineRule="auto"/>
              <w:ind w:left="720"/>
              <w:rPr>
                <w:rFonts w:ascii="Times New Roman" w:hAnsi="Times New Roman" w:cs="Times New Roman"/>
                <w:sz w:val="26"/>
                <w:szCs w:val="26"/>
              </w:rPr>
            </w:pPr>
            <w:r w:rsidRPr="00351151">
              <w:rPr>
                <w:rFonts w:ascii="Times New Roman" w:hAnsi="Times New Roman" w:cs="Times New Roman"/>
                <w:sz w:val="26"/>
                <w:szCs w:val="26"/>
              </w:rPr>
              <w:t>Có</w:t>
            </w:r>
          </w:p>
          <w:p w14:paraId="23AA3966" w14:textId="77777777" w:rsidR="00B26C37" w:rsidRPr="00351151" w:rsidRDefault="00B26C37" w:rsidP="00B26C37">
            <w:pPr>
              <w:spacing w:after="0" w:line="360" w:lineRule="auto"/>
              <w:ind w:left="720"/>
              <w:rPr>
                <w:rFonts w:ascii="Times New Roman" w:hAnsi="Times New Roman" w:cs="Times New Roman"/>
                <w:sz w:val="26"/>
                <w:szCs w:val="26"/>
              </w:rPr>
            </w:pPr>
            <w:r w:rsidRPr="00351151">
              <w:rPr>
                <w:rFonts w:ascii="Times New Roman" w:hAnsi="Times New Roman" w:cs="Times New Roman"/>
                <w:sz w:val="26"/>
                <w:szCs w:val="26"/>
              </w:rPr>
              <w:t>Không</w:t>
            </w:r>
          </w:p>
        </w:tc>
        <w:tc>
          <w:tcPr>
            <w:tcW w:w="1275" w:type="dxa"/>
            <w:vAlign w:val="center"/>
          </w:tcPr>
          <w:p w14:paraId="5468B666" w14:textId="77777777" w:rsidR="00B26C37" w:rsidRPr="00351151" w:rsidRDefault="00B26C37" w:rsidP="00B26C37">
            <w:pPr>
              <w:spacing w:after="0" w:line="360" w:lineRule="auto"/>
              <w:jc w:val="center"/>
              <w:rPr>
                <w:rFonts w:ascii="Times New Roman" w:hAnsi="Times New Roman" w:cs="Times New Roman"/>
                <w:sz w:val="26"/>
                <w:szCs w:val="26"/>
              </w:rPr>
            </w:pPr>
          </w:p>
          <w:p w14:paraId="502A57AC" w14:textId="77777777" w:rsidR="00B26C37" w:rsidRPr="00351151" w:rsidRDefault="00B26C37" w:rsidP="00B26C37">
            <w:pPr>
              <w:spacing w:after="0" w:line="360" w:lineRule="auto"/>
              <w:jc w:val="center"/>
              <w:rPr>
                <w:rFonts w:ascii="Times New Roman" w:hAnsi="Times New Roman" w:cs="Times New Roman"/>
                <w:sz w:val="26"/>
                <w:szCs w:val="26"/>
              </w:rPr>
            </w:pPr>
          </w:p>
          <w:p w14:paraId="03723B8D" w14:textId="208EC84A" w:rsidR="00B26C37" w:rsidRPr="00351151" w:rsidRDefault="00B26C37" w:rsidP="00B26C37">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64</w:t>
            </w:r>
            <w:r w:rsidR="005D2FCF" w:rsidRPr="00351151">
              <w:rPr>
                <w:rFonts w:ascii="Times New Roman" w:hAnsi="Times New Roman" w:cs="Times New Roman"/>
                <w:sz w:val="26"/>
                <w:szCs w:val="26"/>
              </w:rPr>
              <w:t xml:space="preserve"> (8</w:t>
            </w:r>
            <w:r w:rsidRPr="00351151">
              <w:rPr>
                <w:rFonts w:ascii="Times New Roman" w:hAnsi="Times New Roman" w:cs="Times New Roman"/>
                <w:sz w:val="26"/>
                <w:szCs w:val="26"/>
              </w:rPr>
              <w:t>,8)</w:t>
            </w:r>
          </w:p>
          <w:p w14:paraId="5063506F" w14:textId="30DC32CA" w:rsidR="00B26C37" w:rsidRPr="00351151" w:rsidRDefault="00B26C37" w:rsidP="00B26C37">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40</w:t>
            </w:r>
            <w:r w:rsidR="005D2FCF" w:rsidRPr="00351151">
              <w:rPr>
                <w:rFonts w:ascii="Times New Roman" w:hAnsi="Times New Roman" w:cs="Times New Roman"/>
                <w:sz w:val="26"/>
                <w:szCs w:val="26"/>
              </w:rPr>
              <w:t xml:space="preserve"> (15</w:t>
            </w:r>
            <w:r w:rsidRPr="00351151">
              <w:rPr>
                <w:rFonts w:ascii="Times New Roman" w:hAnsi="Times New Roman" w:cs="Times New Roman"/>
                <w:sz w:val="26"/>
                <w:szCs w:val="26"/>
              </w:rPr>
              <w:t>,2)</w:t>
            </w:r>
          </w:p>
        </w:tc>
        <w:tc>
          <w:tcPr>
            <w:tcW w:w="1099" w:type="dxa"/>
            <w:vAlign w:val="center"/>
          </w:tcPr>
          <w:p w14:paraId="0D11A5B8" w14:textId="77777777" w:rsidR="00B26C37" w:rsidRPr="00351151" w:rsidRDefault="00B26C37" w:rsidP="00B26C37">
            <w:pPr>
              <w:spacing w:after="0" w:line="360" w:lineRule="auto"/>
              <w:jc w:val="center"/>
              <w:rPr>
                <w:rFonts w:ascii="Times New Roman" w:hAnsi="Times New Roman" w:cs="Times New Roman"/>
                <w:sz w:val="26"/>
                <w:szCs w:val="26"/>
              </w:rPr>
            </w:pPr>
          </w:p>
          <w:p w14:paraId="790F2CD4" w14:textId="77777777" w:rsidR="00B26C37" w:rsidRPr="00351151" w:rsidRDefault="00B26C37" w:rsidP="00B26C37">
            <w:pPr>
              <w:spacing w:after="0" w:line="360" w:lineRule="auto"/>
              <w:jc w:val="center"/>
              <w:rPr>
                <w:rFonts w:ascii="Times New Roman" w:hAnsi="Times New Roman" w:cs="Times New Roman"/>
                <w:b/>
                <w:sz w:val="26"/>
                <w:szCs w:val="26"/>
              </w:rPr>
            </w:pPr>
          </w:p>
          <w:p w14:paraId="5637A891" w14:textId="178F3647" w:rsidR="00B26C37" w:rsidRPr="00351151" w:rsidRDefault="00B26C37" w:rsidP="00B26C37">
            <w:pPr>
              <w:spacing w:after="0" w:line="360" w:lineRule="auto"/>
              <w:jc w:val="center"/>
              <w:rPr>
                <w:rFonts w:ascii="Times New Roman" w:hAnsi="Times New Roman" w:cs="Times New Roman"/>
                <w:sz w:val="26"/>
                <w:szCs w:val="26"/>
              </w:rPr>
            </w:pPr>
            <w:r w:rsidRPr="00351151">
              <w:rPr>
                <w:rFonts w:ascii="Times New Roman" w:hAnsi="Times New Roman" w:cs="Times New Roman"/>
                <w:b/>
                <w:sz w:val="26"/>
                <w:szCs w:val="26"/>
              </w:rPr>
              <w:t>0,</w:t>
            </w:r>
            <w:r w:rsidR="005D2FCF" w:rsidRPr="00351151">
              <w:rPr>
                <w:rFonts w:ascii="Times New Roman" w:hAnsi="Times New Roman" w:cs="Times New Roman"/>
                <w:b/>
                <w:sz w:val="26"/>
                <w:szCs w:val="26"/>
              </w:rPr>
              <w:t>4</w:t>
            </w:r>
          </w:p>
        </w:tc>
        <w:tc>
          <w:tcPr>
            <w:tcW w:w="1276" w:type="dxa"/>
            <w:vAlign w:val="center"/>
          </w:tcPr>
          <w:p w14:paraId="304A9DB7" w14:textId="77777777" w:rsidR="00B26C37" w:rsidRPr="00351151" w:rsidRDefault="00B26C37" w:rsidP="00B26C37">
            <w:pPr>
              <w:spacing w:after="0" w:line="360" w:lineRule="auto"/>
              <w:jc w:val="center"/>
              <w:rPr>
                <w:rFonts w:ascii="Times New Roman" w:hAnsi="Times New Roman" w:cs="Times New Roman"/>
                <w:sz w:val="26"/>
                <w:szCs w:val="26"/>
              </w:rPr>
            </w:pPr>
          </w:p>
          <w:p w14:paraId="3991438E" w14:textId="77777777" w:rsidR="00B26C37" w:rsidRPr="00351151" w:rsidRDefault="00B26C37" w:rsidP="00B26C37">
            <w:pPr>
              <w:spacing w:after="0" w:line="360" w:lineRule="auto"/>
              <w:jc w:val="center"/>
              <w:rPr>
                <w:rFonts w:ascii="Times New Roman" w:hAnsi="Times New Roman" w:cs="Times New Roman"/>
                <w:b/>
                <w:sz w:val="26"/>
                <w:szCs w:val="26"/>
              </w:rPr>
            </w:pPr>
          </w:p>
          <w:p w14:paraId="14D982C5" w14:textId="0CCF3AA1" w:rsidR="00B26C37" w:rsidRPr="00351151" w:rsidRDefault="005D2FCF" w:rsidP="00B26C37">
            <w:pPr>
              <w:spacing w:after="0" w:line="360" w:lineRule="auto"/>
              <w:jc w:val="center"/>
              <w:rPr>
                <w:rFonts w:ascii="Times New Roman" w:hAnsi="Times New Roman" w:cs="Times New Roman"/>
                <w:sz w:val="26"/>
                <w:szCs w:val="26"/>
              </w:rPr>
            </w:pPr>
            <w:r w:rsidRPr="00351151">
              <w:rPr>
                <w:rFonts w:ascii="Times New Roman" w:hAnsi="Times New Roman" w:cs="Times New Roman"/>
                <w:b/>
                <w:sz w:val="26"/>
                <w:szCs w:val="26"/>
              </w:rPr>
              <w:t>0,35-0,9</w:t>
            </w:r>
            <w:r w:rsidR="00B26C37" w:rsidRPr="00351151">
              <w:rPr>
                <w:rFonts w:ascii="Times New Roman" w:hAnsi="Times New Roman" w:cs="Times New Roman"/>
                <w:b/>
                <w:sz w:val="26"/>
                <w:szCs w:val="26"/>
              </w:rPr>
              <w:t>4</w:t>
            </w:r>
          </w:p>
        </w:tc>
        <w:tc>
          <w:tcPr>
            <w:tcW w:w="1134" w:type="dxa"/>
            <w:vAlign w:val="center"/>
          </w:tcPr>
          <w:p w14:paraId="777A6D6B" w14:textId="77777777" w:rsidR="00B26C37" w:rsidRPr="00351151" w:rsidRDefault="00B26C37" w:rsidP="00B26C37">
            <w:pPr>
              <w:spacing w:after="0" w:line="360" w:lineRule="auto"/>
              <w:jc w:val="center"/>
              <w:rPr>
                <w:rFonts w:ascii="Times New Roman" w:hAnsi="Times New Roman" w:cs="Times New Roman"/>
                <w:b/>
                <w:sz w:val="26"/>
                <w:szCs w:val="26"/>
              </w:rPr>
            </w:pPr>
          </w:p>
          <w:p w14:paraId="2EC4A85E" w14:textId="77777777" w:rsidR="00B26C37" w:rsidRPr="00351151" w:rsidRDefault="00B26C37" w:rsidP="00B26C37">
            <w:pPr>
              <w:spacing w:after="0" w:line="360" w:lineRule="auto"/>
              <w:jc w:val="center"/>
              <w:rPr>
                <w:rFonts w:ascii="Times New Roman" w:hAnsi="Times New Roman" w:cs="Times New Roman"/>
                <w:b/>
                <w:sz w:val="26"/>
                <w:szCs w:val="26"/>
              </w:rPr>
            </w:pPr>
          </w:p>
          <w:p w14:paraId="497BF9C9" w14:textId="6D5B0EC8" w:rsidR="00B26C37" w:rsidRPr="00351151" w:rsidRDefault="00B26C37" w:rsidP="00B26C37">
            <w:pPr>
              <w:spacing w:after="0" w:line="360" w:lineRule="auto"/>
              <w:jc w:val="center"/>
              <w:rPr>
                <w:rFonts w:ascii="Times New Roman" w:hAnsi="Times New Roman" w:cs="Times New Roman"/>
                <w:sz w:val="26"/>
                <w:szCs w:val="26"/>
              </w:rPr>
            </w:pPr>
            <w:r w:rsidRPr="00351151">
              <w:rPr>
                <w:rFonts w:ascii="Times New Roman" w:hAnsi="Times New Roman" w:cs="Times New Roman"/>
                <w:b/>
                <w:sz w:val="26"/>
                <w:szCs w:val="26"/>
              </w:rPr>
              <w:t>0,</w:t>
            </w:r>
            <w:r w:rsidR="005D2FCF" w:rsidRPr="00351151">
              <w:rPr>
                <w:rFonts w:ascii="Times New Roman" w:hAnsi="Times New Roman" w:cs="Times New Roman"/>
                <w:b/>
                <w:sz w:val="26"/>
                <w:szCs w:val="26"/>
              </w:rPr>
              <w:t>3</w:t>
            </w:r>
          </w:p>
        </w:tc>
        <w:tc>
          <w:tcPr>
            <w:tcW w:w="1257" w:type="dxa"/>
            <w:vAlign w:val="center"/>
          </w:tcPr>
          <w:p w14:paraId="342A737B" w14:textId="77777777" w:rsidR="00B26C37" w:rsidRPr="00351151" w:rsidRDefault="00B26C37" w:rsidP="00B26C37">
            <w:pPr>
              <w:spacing w:after="0" w:line="360" w:lineRule="auto"/>
              <w:jc w:val="center"/>
              <w:rPr>
                <w:rFonts w:ascii="Times New Roman" w:hAnsi="Times New Roman" w:cs="Times New Roman"/>
                <w:b/>
                <w:sz w:val="26"/>
                <w:szCs w:val="26"/>
              </w:rPr>
            </w:pPr>
          </w:p>
          <w:p w14:paraId="5B9CF8E5" w14:textId="77777777" w:rsidR="00B26C37" w:rsidRPr="00351151" w:rsidRDefault="00B26C37" w:rsidP="00B26C37">
            <w:pPr>
              <w:spacing w:after="0" w:line="360" w:lineRule="auto"/>
              <w:jc w:val="center"/>
              <w:rPr>
                <w:rFonts w:ascii="Times New Roman" w:hAnsi="Times New Roman" w:cs="Times New Roman"/>
                <w:b/>
                <w:sz w:val="26"/>
                <w:szCs w:val="26"/>
              </w:rPr>
            </w:pPr>
          </w:p>
          <w:p w14:paraId="30054069" w14:textId="4EB355E7" w:rsidR="00B26C37" w:rsidRPr="00351151" w:rsidRDefault="005D2FCF" w:rsidP="00B26C37">
            <w:pPr>
              <w:spacing w:after="0" w:line="360" w:lineRule="auto"/>
              <w:jc w:val="center"/>
              <w:rPr>
                <w:rFonts w:ascii="Times New Roman" w:hAnsi="Times New Roman" w:cs="Times New Roman"/>
                <w:sz w:val="26"/>
                <w:szCs w:val="26"/>
              </w:rPr>
            </w:pPr>
            <w:r w:rsidRPr="00351151">
              <w:rPr>
                <w:rFonts w:ascii="Times New Roman" w:hAnsi="Times New Roman" w:cs="Times New Roman"/>
                <w:b/>
                <w:sz w:val="26"/>
                <w:szCs w:val="26"/>
              </w:rPr>
              <w:t>0,15-0,7</w:t>
            </w:r>
            <w:r w:rsidR="00B26C37" w:rsidRPr="00351151">
              <w:rPr>
                <w:rFonts w:ascii="Times New Roman" w:hAnsi="Times New Roman" w:cs="Times New Roman"/>
                <w:b/>
                <w:sz w:val="26"/>
                <w:szCs w:val="26"/>
              </w:rPr>
              <w:t>5</w:t>
            </w:r>
          </w:p>
        </w:tc>
      </w:tr>
    </w:tbl>
    <w:p w14:paraId="57CD024F" w14:textId="298AA78D" w:rsidR="007F0788" w:rsidRPr="00351151" w:rsidRDefault="00494F08" w:rsidP="001E0639">
      <w:pPr>
        <w:spacing w:before="120" w:after="0" w:line="360" w:lineRule="auto"/>
        <w:ind w:firstLine="720"/>
        <w:jc w:val="both"/>
        <w:rPr>
          <w:rFonts w:ascii="Times New Roman" w:hAnsi="Times New Roman" w:cs="Times New Roman"/>
          <w:sz w:val="26"/>
          <w:szCs w:val="26"/>
        </w:rPr>
      </w:pPr>
      <w:r w:rsidRPr="00351151">
        <w:rPr>
          <w:rFonts w:ascii="Times New Roman" w:hAnsi="Times New Roman" w:cs="Times New Roman"/>
          <w:sz w:val="26"/>
          <w:szCs w:val="26"/>
        </w:rPr>
        <w:t>Bảng trên cho thấy trên phương trình phân tích hồi qui đa biến, những người tham gia BHYT liên tục có khám chữa bệnh BHYT để lấy thuốc cho người khác thấp hơn có ý nghĩa thống kê 0,4 lần so với những người tham gia BHYT ngắt quãng (95% CI:</w:t>
      </w:r>
      <w:r w:rsidRPr="00351151">
        <w:rPr>
          <w:rFonts w:ascii="Times New Roman" w:hAnsi="Times New Roman" w:cs="Times New Roman"/>
          <w:b/>
          <w:sz w:val="26"/>
          <w:szCs w:val="26"/>
        </w:rPr>
        <w:t xml:space="preserve"> </w:t>
      </w:r>
      <w:r w:rsidRPr="00351151">
        <w:rPr>
          <w:rFonts w:ascii="Times New Roman" w:hAnsi="Times New Roman" w:cs="Times New Roman"/>
          <w:sz w:val="26"/>
          <w:szCs w:val="26"/>
        </w:rPr>
        <w:t xml:space="preserve">0,20-0,65). </w:t>
      </w:r>
      <w:r w:rsidR="005D2FCF" w:rsidRPr="00351151">
        <w:rPr>
          <w:rFonts w:ascii="Times New Roman" w:hAnsi="Times New Roman" w:cs="Times New Roman"/>
          <w:sz w:val="26"/>
          <w:szCs w:val="26"/>
        </w:rPr>
        <w:t>Những người có kiến thức về không sử dụng thẻ BHYT để lấy thuốc cho người khác lấy thuốc cho người khác thấp hơn có ý nghĩa thống kê 0,3 lần so với những người không có kiến thức (95% CI:</w:t>
      </w:r>
      <w:r w:rsidR="005D2FCF" w:rsidRPr="00351151">
        <w:rPr>
          <w:rFonts w:ascii="Times New Roman" w:hAnsi="Times New Roman" w:cs="Times New Roman"/>
          <w:b/>
          <w:sz w:val="26"/>
          <w:szCs w:val="26"/>
        </w:rPr>
        <w:t xml:space="preserve"> </w:t>
      </w:r>
      <w:r w:rsidR="005D2FCF" w:rsidRPr="00351151">
        <w:rPr>
          <w:rFonts w:ascii="Times New Roman" w:hAnsi="Times New Roman" w:cs="Times New Roman"/>
          <w:sz w:val="26"/>
          <w:szCs w:val="26"/>
        </w:rPr>
        <w:t xml:space="preserve">0,15-0,75). </w:t>
      </w:r>
      <w:r w:rsidRPr="00351151">
        <w:rPr>
          <w:rFonts w:ascii="Times New Roman" w:hAnsi="Times New Roman" w:cs="Times New Roman"/>
          <w:sz w:val="26"/>
          <w:szCs w:val="26"/>
        </w:rPr>
        <w:t>Các yếu tố khác không có mối liên quan mang ý nghĩa thống kê với việc KCB để lấy thuốc cho người khác.</w:t>
      </w:r>
    </w:p>
    <w:p w14:paraId="585834FD" w14:textId="7BAABC3C" w:rsidR="0035692C" w:rsidRPr="00351151" w:rsidRDefault="0035692C" w:rsidP="00843B1C">
      <w:pPr>
        <w:spacing w:after="0" w:line="360" w:lineRule="auto"/>
        <w:ind w:firstLine="720"/>
        <w:jc w:val="both"/>
        <w:rPr>
          <w:rFonts w:ascii="Times New Roman" w:hAnsi="Times New Roman" w:cs="Times New Roman"/>
          <w:b/>
          <w:sz w:val="26"/>
          <w:szCs w:val="26"/>
        </w:rPr>
      </w:pPr>
      <w:r w:rsidRPr="00351151">
        <w:rPr>
          <w:rFonts w:ascii="Times New Roman" w:hAnsi="Times New Roman" w:cs="Times New Roman"/>
          <w:b/>
          <w:sz w:val="26"/>
          <w:szCs w:val="26"/>
        </w:rPr>
        <w:br w:type="page"/>
      </w:r>
    </w:p>
    <w:p w14:paraId="33209CD6" w14:textId="77777777" w:rsidR="002D6D7C" w:rsidRPr="00351151" w:rsidRDefault="006E595C" w:rsidP="00D33287">
      <w:pPr>
        <w:pStyle w:val="Heading2"/>
        <w:numPr>
          <w:ilvl w:val="0"/>
          <w:numId w:val="83"/>
        </w:numPr>
        <w:tabs>
          <w:tab w:val="left" w:pos="434"/>
        </w:tabs>
        <w:ind w:left="0" w:firstLine="0"/>
        <w:jc w:val="both"/>
        <w:rPr>
          <w:sz w:val="26"/>
          <w:szCs w:val="26"/>
        </w:rPr>
      </w:pPr>
      <w:bookmarkStart w:id="334" w:name="_Toc28079740"/>
      <w:bookmarkStart w:id="335" w:name="_Toc28087321"/>
      <w:r w:rsidRPr="00351151">
        <w:rPr>
          <w:sz w:val="26"/>
          <w:szCs w:val="26"/>
        </w:rPr>
        <w:lastRenderedPageBreak/>
        <w:t>Kết</w:t>
      </w:r>
      <w:r w:rsidR="001E4256" w:rsidRPr="00351151">
        <w:rPr>
          <w:sz w:val="26"/>
          <w:szCs w:val="26"/>
        </w:rPr>
        <w:t xml:space="preserve"> quả can thiệp truyền thông nâng cao </w:t>
      </w:r>
      <w:r w:rsidRPr="00351151">
        <w:rPr>
          <w:sz w:val="26"/>
          <w:szCs w:val="26"/>
        </w:rPr>
        <w:t xml:space="preserve">kiến thức và </w:t>
      </w:r>
      <w:r w:rsidR="001E4256" w:rsidRPr="00351151">
        <w:rPr>
          <w:sz w:val="26"/>
          <w:szCs w:val="26"/>
        </w:rPr>
        <w:t>thực hành của người có thẻ BHYT trong sử dụng dịch vụ khám chữa bệnh</w:t>
      </w:r>
      <w:bookmarkEnd w:id="334"/>
      <w:bookmarkEnd w:id="335"/>
    </w:p>
    <w:p w14:paraId="36FFB834" w14:textId="77777777" w:rsidR="0056409B" w:rsidRPr="00351151" w:rsidRDefault="006E595C" w:rsidP="00D33287">
      <w:pPr>
        <w:pStyle w:val="Heading3"/>
        <w:numPr>
          <w:ilvl w:val="0"/>
          <w:numId w:val="86"/>
        </w:numPr>
        <w:tabs>
          <w:tab w:val="left" w:pos="0"/>
        </w:tabs>
        <w:ind w:left="0" w:firstLine="0"/>
        <w:rPr>
          <w:i w:val="0"/>
          <w:sz w:val="26"/>
          <w:szCs w:val="26"/>
        </w:rPr>
      </w:pPr>
      <w:bookmarkStart w:id="336" w:name="_Toc28079741"/>
      <w:r w:rsidRPr="00351151">
        <w:rPr>
          <w:i w:val="0"/>
          <w:sz w:val="26"/>
          <w:szCs w:val="26"/>
        </w:rPr>
        <w:t>Kết quả can thiệp truyền thông nâng cao kiến thức của người có thẻ BHYT trong sử dụng dịch vụ khám chữa bệnh</w:t>
      </w:r>
      <w:bookmarkEnd w:id="336"/>
    </w:p>
    <w:p w14:paraId="7FDECFF3" w14:textId="2316F849" w:rsidR="007A1E60" w:rsidRPr="00351151" w:rsidRDefault="00843B1C" w:rsidP="00BA0E82">
      <w:pPr>
        <w:pStyle w:val="Caption"/>
        <w:jc w:val="center"/>
        <w:rPr>
          <w:rFonts w:cs="Times New Roman"/>
          <w:szCs w:val="26"/>
        </w:rPr>
      </w:pPr>
      <w:bookmarkStart w:id="337" w:name="_Toc15505472"/>
      <w:bookmarkStart w:id="338" w:name="_Toc28080278"/>
      <w:r w:rsidRPr="00351151">
        <w:t>Bả</w:t>
      </w:r>
      <w:r w:rsidR="00BA0E82" w:rsidRPr="00351151">
        <w:t>ng 3.</w:t>
      </w:r>
      <w:fldSimple w:instr=" SEQ Bảng_3. \* ARABIC ">
        <w:r w:rsidR="00FA2275">
          <w:rPr>
            <w:noProof/>
          </w:rPr>
          <w:t>21</w:t>
        </w:r>
      </w:fldSimple>
      <w:r w:rsidR="002C5C08" w:rsidRPr="00351151">
        <w:rPr>
          <w:szCs w:val="26"/>
        </w:rPr>
        <w:t>.</w:t>
      </w:r>
      <w:r w:rsidR="007A1E60" w:rsidRPr="00351151">
        <w:rPr>
          <w:rFonts w:cs="Times New Roman"/>
          <w:szCs w:val="26"/>
        </w:rPr>
        <w:t xml:space="preserve"> Kết quả can thiệp truyền thông nâng cao kiến thức về đối tượng được cấp thẻ BHYT</w:t>
      </w:r>
      <w:bookmarkEnd w:id="337"/>
      <w:bookmarkEnd w:id="338"/>
    </w:p>
    <w:tbl>
      <w:tblPr>
        <w:tblW w:w="9498"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02"/>
        <w:gridCol w:w="1278"/>
        <w:gridCol w:w="848"/>
        <w:gridCol w:w="992"/>
        <w:gridCol w:w="996"/>
        <w:gridCol w:w="709"/>
        <w:gridCol w:w="851"/>
        <w:gridCol w:w="1130"/>
        <w:gridCol w:w="992"/>
      </w:tblGrid>
      <w:tr w:rsidR="007A1E60" w:rsidRPr="00351151" w14:paraId="2EF9E7F2" w14:textId="77777777" w:rsidTr="006753F8">
        <w:trPr>
          <w:trHeight w:val="711"/>
        </w:trPr>
        <w:tc>
          <w:tcPr>
            <w:tcW w:w="1702" w:type="dxa"/>
            <w:vMerge w:val="restart"/>
            <w:shd w:val="clear" w:color="auto" w:fill="BDD6EE" w:themeFill="accent1" w:themeFillTint="66"/>
            <w:vAlign w:val="center"/>
            <w:hideMark/>
          </w:tcPr>
          <w:p w14:paraId="2689D555" w14:textId="1A3DEBB7" w:rsidR="007A1E60" w:rsidRPr="00351151" w:rsidRDefault="002B5297" w:rsidP="002B5297">
            <w:pPr>
              <w:jc w:val="center"/>
              <w:rPr>
                <w:rFonts w:ascii="Times New Roman" w:hAnsi="Times New Roman" w:cs="Times New Roman"/>
                <w:b/>
                <w:bCs/>
                <w:noProof/>
                <w:color w:val="0D0D0D"/>
                <w:sz w:val="26"/>
                <w:szCs w:val="26"/>
                <w:lang w:val="vi-VN"/>
              </w:rPr>
            </w:pPr>
            <w:r w:rsidRPr="00351151">
              <w:rPr>
                <w:rFonts w:ascii="Times New Roman" w:hAnsi="Times New Roman" w:cs="Times New Roman"/>
                <w:b/>
                <w:bCs/>
                <w:noProof/>
                <w:color w:val="0D0D0D"/>
                <w:sz w:val="26"/>
                <w:szCs w:val="26"/>
                <w:lang w:val="vi-VN"/>
              </w:rPr>
              <w:t>Đ</w:t>
            </w:r>
            <w:r w:rsidR="007A1E60" w:rsidRPr="00351151">
              <w:rPr>
                <w:rFonts w:ascii="Times New Roman" w:hAnsi="Times New Roman" w:cs="Times New Roman"/>
                <w:b/>
                <w:bCs/>
                <w:noProof/>
                <w:color w:val="0D0D0D"/>
                <w:sz w:val="26"/>
                <w:szCs w:val="26"/>
                <w:lang w:val="vi-VN"/>
              </w:rPr>
              <w:t>ối tượng được cấp thẻ BHYT</w:t>
            </w:r>
          </w:p>
        </w:tc>
        <w:tc>
          <w:tcPr>
            <w:tcW w:w="2126" w:type="dxa"/>
            <w:gridSpan w:val="2"/>
            <w:shd w:val="clear" w:color="auto" w:fill="BDD6EE" w:themeFill="accent1" w:themeFillTint="66"/>
            <w:vAlign w:val="center"/>
            <w:hideMark/>
          </w:tcPr>
          <w:p w14:paraId="10C9D362" w14:textId="6BF0D8A2" w:rsidR="007A1E60" w:rsidRPr="00351151" w:rsidRDefault="00114E28" w:rsidP="00A945CE">
            <w:pPr>
              <w:spacing w:before="120" w:after="0" w:line="240" w:lineRule="auto"/>
              <w:jc w:val="center"/>
              <w:rPr>
                <w:rFonts w:ascii="Times New Roman" w:hAnsi="Times New Roman" w:cs="Times New Roman"/>
                <w:b/>
                <w:noProof/>
                <w:color w:val="0D0D0D"/>
                <w:sz w:val="26"/>
                <w:szCs w:val="26"/>
                <w:lang w:val="en-GB"/>
              </w:rPr>
            </w:pPr>
            <w:r w:rsidRPr="00351151">
              <w:rPr>
                <w:rFonts w:ascii="Times New Roman" w:hAnsi="Times New Roman" w:cs="Times New Roman"/>
                <w:b/>
                <w:noProof/>
                <w:color w:val="0D0D0D"/>
                <w:sz w:val="26"/>
                <w:szCs w:val="26"/>
                <w:lang w:val="en-GB"/>
              </w:rPr>
              <w:t>Nhóm đ</w:t>
            </w:r>
            <w:r w:rsidR="007A1E60" w:rsidRPr="00351151">
              <w:rPr>
                <w:rFonts w:ascii="Times New Roman" w:hAnsi="Times New Roman" w:cs="Times New Roman"/>
                <w:b/>
                <w:noProof/>
                <w:color w:val="0D0D0D"/>
                <w:sz w:val="26"/>
                <w:szCs w:val="26"/>
                <w:lang w:val="en-GB"/>
              </w:rPr>
              <w:t>ối chứng</w:t>
            </w:r>
          </w:p>
          <w:p w14:paraId="29BEFE3E" w14:textId="77777777" w:rsidR="007A1E60" w:rsidRPr="00351151" w:rsidRDefault="007A1E60" w:rsidP="00A945CE">
            <w:pPr>
              <w:spacing w:after="0" w:line="240" w:lineRule="auto"/>
              <w:jc w:val="center"/>
              <w:rPr>
                <w:rFonts w:ascii="Times New Roman" w:hAnsi="Times New Roman" w:cs="Times New Roman"/>
                <w:b/>
                <w:color w:val="0D0D0D"/>
                <w:sz w:val="26"/>
                <w:szCs w:val="26"/>
              </w:rPr>
            </w:pPr>
            <w:r w:rsidRPr="00351151">
              <w:rPr>
                <w:rFonts w:ascii="Times New Roman" w:hAnsi="Times New Roman" w:cs="Times New Roman"/>
                <w:b/>
                <w:noProof/>
                <w:color w:val="0D0D0D"/>
                <w:sz w:val="26"/>
                <w:szCs w:val="26"/>
                <w:lang w:val="en-GB"/>
              </w:rPr>
              <w:t>(n=464)</w:t>
            </w:r>
          </w:p>
        </w:tc>
        <w:tc>
          <w:tcPr>
            <w:tcW w:w="1988" w:type="dxa"/>
            <w:gridSpan w:val="2"/>
            <w:shd w:val="clear" w:color="auto" w:fill="BDD6EE" w:themeFill="accent1" w:themeFillTint="66"/>
            <w:vAlign w:val="center"/>
            <w:hideMark/>
          </w:tcPr>
          <w:p w14:paraId="1F2C4760" w14:textId="77777777" w:rsidR="007A1E60" w:rsidRPr="00351151" w:rsidRDefault="007A1E60" w:rsidP="00A945CE">
            <w:pPr>
              <w:spacing w:before="120" w:after="0" w:line="240" w:lineRule="auto"/>
              <w:jc w:val="center"/>
              <w:rPr>
                <w:rFonts w:ascii="Times New Roman" w:hAnsi="Times New Roman" w:cs="Times New Roman"/>
                <w:b/>
                <w:noProof/>
                <w:color w:val="0D0D0D"/>
                <w:sz w:val="26"/>
                <w:szCs w:val="26"/>
                <w:lang w:val="en-GB"/>
              </w:rPr>
            </w:pPr>
            <w:r w:rsidRPr="00351151">
              <w:rPr>
                <w:rFonts w:ascii="Times New Roman" w:hAnsi="Times New Roman" w:cs="Times New Roman"/>
                <w:b/>
                <w:noProof/>
                <w:color w:val="0D0D0D"/>
                <w:sz w:val="26"/>
                <w:szCs w:val="26"/>
                <w:lang w:val="en-GB"/>
              </w:rPr>
              <w:t>Nhóm can thiệp</w:t>
            </w:r>
          </w:p>
          <w:p w14:paraId="00BADFDB" w14:textId="77777777" w:rsidR="007A1E60" w:rsidRPr="00351151" w:rsidRDefault="007A1E60" w:rsidP="00A945CE">
            <w:pPr>
              <w:spacing w:after="0" w:line="240" w:lineRule="auto"/>
              <w:jc w:val="center"/>
              <w:rPr>
                <w:rFonts w:ascii="Times New Roman" w:hAnsi="Times New Roman" w:cs="Times New Roman"/>
                <w:b/>
                <w:color w:val="0D0D0D"/>
                <w:sz w:val="26"/>
                <w:szCs w:val="26"/>
              </w:rPr>
            </w:pPr>
            <w:r w:rsidRPr="00351151">
              <w:rPr>
                <w:rFonts w:ascii="Times New Roman" w:hAnsi="Times New Roman" w:cs="Times New Roman"/>
                <w:b/>
                <w:noProof/>
                <w:color w:val="0D0D0D"/>
                <w:sz w:val="26"/>
                <w:szCs w:val="26"/>
                <w:lang w:val="en-GB"/>
              </w:rPr>
              <w:t>(n=464)</w:t>
            </w:r>
          </w:p>
        </w:tc>
        <w:tc>
          <w:tcPr>
            <w:tcW w:w="1560" w:type="dxa"/>
            <w:gridSpan w:val="2"/>
            <w:shd w:val="clear" w:color="auto" w:fill="BDD6EE" w:themeFill="accent1" w:themeFillTint="66"/>
            <w:vAlign w:val="center"/>
            <w:hideMark/>
          </w:tcPr>
          <w:p w14:paraId="1C2A8DF5" w14:textId="77777777" w:rsidR="007A1E60" w:rsidRPr="00351151" w:rsidRDefault="007A1E60" w:rsidP="00A945CE">
            <w:pPr>
              <w:spacing w:before="120" w:after="0" w:line="240" w:lineRule="auto"/>
              <w:jc w:val="center"/>
              <w:rPr>
                <w:rFonts w:ascii="Times New Roman" w:hAnsi="Times New Roman" w:cs="Times New Roman"/>
                <w:b/>
                <w:color w:val="0D0D0D"/>
                <w:sz w:val="26"/>
                <w:szCs w:val="26"/>
                <w:lang w:val="en-GB"/>
              </w:rPr>
            </w:pPr>
            <w:r w:rsidRPr="00351151">
              <w:rPr>
                <w:rFonts w:ascii="Times New Roman" w:hAnsi="Times New Roman" w:cs="Times New Roman"/>
                <w:b/>
                <w:noProof/>
                <w:color w:val="0D0D0D"/>
                <w:sz w:val="26"/>
                <w:szCs w:val="26"/>
                <w:lang w:val="en-GB"/>
              </w:rPr>
              <w:t>Chỉ số hiệu quả (CSHQ)</w:t>
            </w:r>
          </w:p>
        </w:tc>
        <w:tc>
          <w:tcPr>
            <w:tcW w:w="1130" w:type="dxa"/>
            <w:vMerge w:val="restart"/>
            <w:shd w:val="clear" w:color="auto" w:fill="BDD6EE" w:themeFill="accent1" w:themeFillTint="66"/>
            <w:vAlign w:val="center"/>
            <w:hideMark/>
          </w:tcPr>
          <w:p w14:paraId="2794A8BA" w14:textId="07238B3C" w:rsidR="007A1E60" w:rsidRPr="00351151" w:rsidRDefault="00BA0E82" w:rsidP="00A945CE">
            <w:pPr>
              <w:spacing w:after="0" w:line="240" w:lineRule="auto"/>
              <w:jc w:val="center"/>
              <w:rPr>
                <w:rFonts w:ascii="Times New Roman" w:hAnsi="Times New Roman" w:cs="Times New Roman"/>
                <w:b/>
                <w:color w:val="0D0D0D"/>
                <w:sz w:val="26"/>
                <w:szCs w:val="26"/>
              </w:rPr>
            </w:pPr>
            <w:r w:rsidRPr="00351151">
              <w:rPr>
                <w:rFonts w:ascii="Times New Roman" w:hAnsi="Times New Roman" w:cs="Times New Roman"/>
                <w:b/>
                <w:bCs/>
                <w:color w:val="0D0D0D"/>
                <w:sz w:val="26"/>
                <w:szCs w:val="26"/>
              </w:rPr>
              <w:t>p</w:t>
            </w:r>
            <w:r w:rsidR="007A1E60" w:rsidRPr="00351151">
              <w:rPr>
                <w:rFonts w:ascii="Times New Roman" w:hAnsi="Times New Roman" w:cs="Times New Roman"/>
                <w:b/>
                <w:bCs/>
                <w:color w:val="0D0D0D"/>
                <w:sz w:val="26"/>
                <w:szCs w:val="26"/>
              </w:rPr>
              <w:t xml:space="preserve"> </w:t>
            </w:r>
            <w:r w:rsidR="007A1E60" w:rsidRPr="00351151">
              <w:rPr>
                <w:rFonts w:ascii="Times New Roman" w:hAnsi="Times New Roman" w:cs="Times New Roman"/>
                <w:b/>
                <w:color w:val="0D0D0D"/>
                <w:sz w:val="26"/>
                <w:szCs w:val="26"/>
              </w:rPr>
              <w:t>CT/ĐC</w:t>
            </w:r>
          </w:p>
        </w:tc>
        <w:tc>
          <w:tcPr>
            <w:tcW w:w="992" w:type="dxa"/>
            <w:vMerge w:val="restart"/>
            <w:shd w:val="clear" w:color="auto" w:fill="BDD6EE" w:themeFill="accent1" w:themeFillTint="66"/>
            <w:vAlign w:val="center"/>
            <w:hideMark/>
          </w:tcPr>
          <w:p w14:paraId="0D19B9CF" w14:textId="77777777" w:rsidR="007A1E60" w:rsidRPr="00351151" w:rsidRDefault="007A1E60" w:rsidP="00A945CE">
            <w:pPr>
              <w:spacing w:after="0" w:line="240" w:lineRule="auto"/>
              <w:jc w:val="center"/>
              <w:rPr>
                <w:rFonts w:ascii="Times New Roman" w:hAnsi="Times New Roman" w:cs="Times New Roman"/>
                <w:b/>
                <w:color w:val="0D0D0D"/>
                <w:sz w:val="26"/>
                <w:szCs w:val="26"/>
              </w:rPr>
            </w:pPr>
            <w:r w:rsidRPr="00351151">
              <w:rPr>
                <w:rFonts w:ascii="Times New Roman" w:hAnsi="Times New Roman" w:cs="Times New Roman"/>
                <w:b/>
                <w:color w:val="0D0D0D"/>
                <w:sz w:val="26"/>
                <w:szCs w:val="26"/>
              </w:rPr>
              <w:t>CSHQ CT/ĐC (%)</w:t>
            </w:r>
          </w:p>
        </w:tc>
      </w:tr>
      <w:tr w:rsidR="007A1E60" w:rsidRPr="00351151" w14:paraId="381DA8EE" w14:textId="77777777" w:rsidTr="006753F8">
        <w:tc>
          <w:tcPr>
            <w:tcW w:w="1702" w:type="dxa"/>
            <w:vMerge/>
            <w:vAlign w:val="center"/>
            <w:hideMark/>
          </w:tcPr>
          <w:p w14:paraId="4443F16A" w14:textId="77777777" w:rsidR="007A1E60" w:rsidRPr="00351151" w:rsidRDefault="007A1E60" w:rsidP="00A945CE">
            <w:pPr>
              <w:spacing w:after="0" w:line="240" w:lineRule="auto"/>
              <w:rPr>
                <w:rFonts w:ascii="Times New Roman" w:hAnsi="Times New Roman" w:cs="Times New Roman"/>
                <w:b/>
                <w:bCs/>
                <w:noProof/>
                <w:color w:val="0D0D0D"/>
                <w:sz w:val="26"/>
                <w:szCs w:val="26"/>
              </w:rPr>
            </w:pPr>
          </w:p>
        </w:tc>
        <w:tc>
          <w:tcPr>
            <w:tcW w:w="1278" w:type="dxa"/>
            <w:shd w:val="clear" w:color="auto" w:fill="BDD6EE" w:themeFill="accent1" w:themeFillTint="66"/>
            <w:vAlign w:val="center"/>
            <w:hideMark/>
          </w:tcPr>
          <w:p w14:paraId="7D913E11" w14:textId="77777777" w:rsidR="007A1E60" w:rsidRPr="00351151" w:rsidRDefault="007A1E60" w:rsidP="00A945CE">
            <w:pPr>
              <w:spacing w:after="0" w:line="240" w:lineRule="auto"/>
              <w:jc w:val="center"/>
              <w:rPr>
                <w:rFonts w:ascii="Times New Roman" w:hAnsi="Times New Roman" w:cs="Times New Roman"/>
                <w:b/>
                <w:color w:val="0D0D0D"/>
                <w:sz w:val="26"/>
                <w:szCs w:val="26"/>
              </w:rPr>
            </w:pPr>
            <w:r w:rsidRPr="00351151">
              <w:rPr>
                <w:rFonts w:ascii="Times New Roman" w:hAnsi="Times New Roman" w:cs="Times New Roman"/>
                <w:b/>
                <w:noProof/>
                <w:color w:val="0D0D0D"/>
                <w:sz w:val="26"/>
                <w:szCs w:val="26"/>
                <w:lang w:val="en-GB"/>
              </w:rPr>
              <w:t>Trước</w:t>
            </w:r>
          </w:p>
          <w:p w14:paraId="48071081" w14:textId="77777777" w:rsidR="007A1E60" w:rsidRPr="00351151" w:rsidRDefault="007A1E60" w:rsidP="00A945CE">
            <w:pPr>
              <w:spacing w:after="0" w:line="240" w:lineRule="auto"/>
              <w:jc w:val="center"/>
              <w:rPr>
                <w:rFonts w:ascii="Times New Roman" w:hAnsi="Times New Roman" w:cs="Times New Roman"/>
                <w:b/>
                <w:color w:val="0D0D0D"/>
                <w:sz w:val="26"/>
                <w:szCs w:val="26"/>
              </w:rPr>
            </w:pPr>
            <w:r w:rsidRPr="00351151">
              <w:rPr>
                <w:rFonts w:ascii="Times New Roman" w:hAnsi="Times New Roman" w:cs="Times New Roman"/>
                <w:b/>
                <w:color w:val="0D0D0D"/>
                <w:sz w:val="26"/>
                <w:szCs w:val="26"/>
              </w:rPr>
              <w:t>(%)</w:t>
            </w:r>
          </w:p>
        </w:tc>
        <w:tc>
          <w:tcPr>
            <w:tcW w:w="848" w:type="dxa"/>
            <w:shd w:val="clear" w:color="auto" w:fill="BDD6EE" w:themeFill="accent1" w:themeFillTint="66"/>
            <w:vAlign w:val="center"/>
            <w:hideMark/>
          </w:tcPr>
          <w:p w14:paraId="5211084B" w14:textId="77777777" w:rsidR="007A1E60" w:rsidRPr="00351151" w:rsidRDefault="007A1E60" w:rsidP="00A945CE">
            <w:pPr>
              <w:spacing w:after="0" w:line="240" w:lineRule="auto"/>
              <w:jc w:val="center"/>
              <w:rPr>
                <w:rFonts w:ascii="Times New Roman" w:hAnsi="Times New Roman" w:cs="Times New Roman"/>
                <w:b/>
                <w:color w:val="0D0D0D"/>
                <w:sz w:val="26"/>
                <w:szCs w:val="26"/>
              </w:rPr>
            </w:pPr>
            <w:r w:rsidRPr="00351151">
              <w:rPr>
                <w:rFonts w:ascii="Times New Roman" w:hAnsi="Times New Roman" w:cs="Times New Roman"/>
                <w:b/>
                <w:noProof/>
                <w:color w:val="0D0D0D"/>
                <w:sz w:val="26"/>
                <w:szCs w:val="26"/>
                <w:lang w:val="en-GB"/>
              </w:rPr>
              <w:t>Sau</w:t>
            </w:r>
          </w:p>
          <w:p w14:paraId="72780082" w14:textId="77777777" w:rsidR="007A1E60" w:rsidRPr="00351151" w:rsidRDefault="007A1E60" w:rsidP="00A945CE">
            <w:pPr>
              <w:spacing w:after="0" w:line="240" w:lineRule="auto"/>
              <w:jc w:val="center"/>
              <w:rPr>
                <w:rFonts w:ascii="Times New Roman" w:hAnsi="Times New Roman" w:cs="Times New Roman"/>
                <w:b/>
                <w:color w:val="0D0D0D"/>
                <w:sz w:val="26"/>
                <w:szCs w:val="26"/>
              </w:rPr>
            </w:pPr>
            <w:r w:rsidRPr="00351151">
              <w:rPr>
                <w:rFonts w:ascii="Times New Roman" w:hAnsi="Times New Roman" w:cs="Times New Roman"/>
                <w:b/>
                <w:color w:val="0D0D0D"/>
                <w:sz w:val="26"/>
                <w:szCs w:val="26"/>
              </w:rPr>
              <w:t>(%)</w:t>
            </w:r>
          </w:p>
        </w:tc>
        <w:tc>
          <w:tcPr>
            <w:tcW w:w="992" w:type="dxa"/>
            <w:shd w:val="clear" w:color="auto" w:fill="BDD6EE" w:themeFill="accent1" w:themeFillTint="66"/>
            <w:vAlign w:val="center"/>
            <w:hideMark/>
          </w:tcPr>
          <w:p w14:paraId="00B85E36" w14:textId="77777777" w:rsidR="007A1E60" w:rsidRPr="00351151" w:rsidRDefault="007A1E60" w:rsidP="00A945CE">
            <w:pPr>
              <w:spacing w:after="0" w:line="240" w:lineRule="auto"/>
              <w:jc w:val="center"/>
              <w:rPr>
                <w:rFonts w:ascii="Times New Roman" w:hAnsi="Times New Roman" w:cs="Times New Roman"/>
                <w:b/>
                <w:color w:val="0D0D0D"/>
                <w:sz w:val="26"/>
                <w:szCs w:val="26"/>
              </w:rPr>
            </w:pPr>
            <w:r w:rsidRPr="00351151">
              <w:rPr>
                <w:rFonts w:ascii="Times New Roman" w:hAnsi="Times New Roman" w:cs="Times New Roman"/>
                <w:b/>
                <w:noProof/>
                <w:color w:val="0D0D0D"/>
                <w:sz w:val="26"/>
                <w:szCs w:val="26"/>
                <w:lang w:val="en-GB"/>
              </w:rPr>
              <w:t>Trước</w:t>
            </w:r>
          </w:p>
          <w:p w14:paraId="3C02EF25" w14:textId="77777777" w:rsidR="007A1E60" w:rsidRPr="00351151" w:rsidRDefault="007A1E60" w:rsidP="00A945CE">
            <w:pPr>
              <w:spacing w:after="0" w:line="240" w:lineRule="auto"/>
              <w:jc w:val="center"/>
              <w:rPr>
                <w:rFonts w:ascii="Times New Roman" w:hAnsi="Times New Roman" w:cs="Times New Roman"/>
                <w:b/>
                <w:color w:val="0D0D0D"/>
                <w:sz w:val="26"/>
                <w:szCs w:val="26"/>
              </w:rPr>
            </w:pPr>
            <w:r w:rsidRPr="00351151">
              <w:rPr>
                <w:rFonts w:ascii="Times New Roman" w:hAnsi="Times New Roman" w:cs="Times New Roman"/>
                <w:b/>
                <w:color w:val="0D0D0D"/>
                <w:sz w:val="26"/>
                <w:szCs w:val="26"/>
              </w:rPr>
              <w:t>(%)</w:t>
            </w:r>
          </w:p>
        </w:tc>
        <w:tc>
          <w:tcPr>
            <w:tcW w:w="996" w:type="dxa"/>
            <w:shd w:val="clear" w:color="auto" w:fill="BDD6EE" w:themeFill="accent1" w:themeFillTint="66"/>
            <w:vAlign w:val="center"/>
            <w:hideMark/>
          </w:tcPr>
          <w:p w14:paraId="579D3AC1" w14:textId="77777777" w:rsidR="007A1E60" w:rsidRPr="00351151" w:rsidRDefault="007A1E60" w:rsidP="00A945CE">
            <w:pPr>
              <w:spacing w:after="0" w:line="240" w:lineRule="auto"/>
              <w:jc w:val="center"/>
              <w:rPr>
                <w:rFonts w:ascii="Times New Roman" w:hAnsi="Times New Roman" w:cs="Times New Roman"/>
                <w:b/>
                <w:color w:val="0D0D0D"/>
                <w:sz w:val="26"/>
                <w:szCs w:val="26"/>
              </w:rPr>
            </w:pPr>
            <w:r w:rsidRPr="00351151">
              <w:rPr>
                <w:rFonts w:ascii="Times New Roman" w:hAnsi="Times New Roman" w:cs="Times New Roman"/>
                <w:b/>
                <w:noProof/>
                <w:color w:val="0D0D0D"/>
                <w:sz w:val="26"/>
                <w:szCs w:val="26"/>
                <w:lang w:val="en-GB"/>
              </w:rPr>
              <w:t>Sau</w:t>
            </w:r>
          </w:p>
          <w:p w14:paraId="45E3DB06" w14:textId="77777777" w:rsidR="007A1E60" w:rsidRPr="00351151" w:rsidRDefault="007A1E60" w:rsidP="00A945CE">
            <w:pPr>
              <w:spacing w:after="0" w:line="240" w:lineRule="auto"/>
              <w:jc w:val="center"/>
              <w:rPr>
                <w:rFonts w:ascii="Times New Roman" w:hAnsi="Times New Roman" w:cs="Times New Roman"/>
                <w:b/>
                <w:color w:val="0D0D0D"/>
                <w:sz w:val="26"/>
                <w:szCs w:val="26"/>
              </w:rPr>
            </w:pPr>
            <w:r w:rsidRPr="00351151">
              <w:rPr>
                <w:rFonts w:ascii="Times New Roman" w:hAnsi="Times New Roman" w:cs="Times New Roman"/>
                <w:b/>
                <w:color w:val="0D0D0D"/>
                <w:sz w:val="26"/>
                <w:szCs w:val="26"/>
              </w:rPr>
              <w:t>(%)</w:t>
            </w:r>
          </w:p>
        </w:tc>
        <w:tc>
          <w:tcPr>
            <w:tcW w:w="709" w:type="dxa"/>
            <w:shd w:val="clear" w:color="auto" w:fill="BDD6EE" w:themeFill="accent1" w:themeFillTint="66"/>
            <w:vAlign w:val="center"/>
            <w:hideMark/>
          </w:tcPr>
          <w:p w14:paraId="51565802" w14:textId="77777777" w:rsidR="007A1E60" w:rsidRPr="00351151" w:rsidRDefault="007A1E60" w:rsidP="00A945CE">
            <w:pPr>
              <w:spacing w:after="0" w:line="240" w:lineRule="auto"/>
              <w:jc w:val="center"/>
              <w:rPr>
                <w:rFonts w:ascii="Times New Roman" w:hAnsi="Times New Roman" w:cs="Times New Roman"/>
                <w:b/>
                <w:noProof/>
                <w:color w:val="0D0D0D"/>
                <w:sz w:val="26"/>
                <w:szCs w:val="26"/>
                <w:lang w:val="vi-VN"/>
              </w:rPr>
            </w:pPr>
            <w:r w:rsidRPr="00351151">
              <w:rPr>
                <w:rFonts w:ascii="Times New Roman" w:hAnsi="Times New Roman" w:cs="Times New Roman"/>
                <w:b/>
                <w:noProof/>
                <w:color w:val="0D0D0D"/>
                <w:sz w:val="26"/>
                <w:szCs w:val="26"/>
                <w:lang w:val="en-GB"/>
              </w:rPr>
              <w:t>ĐC (%)</w:t>
            </w:r>
          </w:p>
        </w:tc>
        <w:tc>
          <w:tcPr>
            <w:tcW w:w="851" w:type="dxa"/>
            <w:shd w:val="clear" w:color="auto" w:fill="BDD6EE" w:themeFill="accent1" w:themeFillTint="66"/>
            <w:vAlign w:val="center"/>
            <w:hideMark/>
          </w:tcPr>
          <w:p w14:paraId="787B34F7" w14:textId="77777777" w:rsidR="007A1E60" w:rsidRPr="00351151" w:rsidRDefault="007A1E60" w:rsidP="00A945CE">
            <w:pPr>
              <w:spacing w:after="0" w:line="240" w:lineRule="auto"/>
              <w:jc w:val="center"/>
              <w:rPr>
                <w:rFonts w:ascii="Times New Roman" w:hAnsi="Times New Roman" w:cs="Times New Roman"/>
                <w:b/>
                <w:noProof/>
                <w:color w:val="0D0D0D"/>
                <w:sz w:val="26"/>
                <w:szCs w:val="26"/>
                <w:lang w:val="en-GB"/>
              </w:rPr>
            </w:pPr>
            <w:r w:rsidRPr="00351151">
              <w:rPr>
                <w:rFonts w:ascii="Times New Roman" w:hAnsi="Times New Roman" w:cs="Times New Roman"/>
                <w:b/>
                <w:noProof/>
                <w:color w:val="0D0D0D"/>
                <w:sz w:val="26"/>
                <w:szCs w:val="26"/>
                <w:lang w:val="en-GB"/>
              </w:rPr>
              <w:t>CT (%)</w:t>
            </w:r>
          </w:p>
        </w:tc>
        <w:tc>
          <w:tcPr>
            <w:tcW w:w="1130" w:type="dxa"/>
            <w:vMerge/>
            <w:vAlign w:val="center"/>
            <w:hideMark/>
          </w:tcPr>
          <w:p w14:paraId="29ABEBAE" w14:textId="77777777" w:rsidR="007A1E60" w:rsidRPr="00351151" w:rsidRDefault="007A1E60" w:rsidP="00A945CE">
            <w:pPr>
              <w:spacing w:after="0" w:line="240" w:lineRule="auto"/>
              <w:rPr>
                <w:rFonts w:ascii="Times New Roman" w:hAnsi="Times New Roman" w:cs="Times New Roman"/>
                <w:color w:val="0D0D0D"/>
                <w:sz w:val="26"/>
                <w:szCs w:val="26"/>
              </w:rPr>
            </w:pPr>
          </w:p>
        </w:tc>
        <w:tc>
          <w:tcPr>
            <w:tcW w:w="992" w:type="dxa"/>
            <w:vMerge/>
            <w:vAlign w:val="center"/>
            <w:hideMark/>
          </w:tcPr>
          <w:p w14:paraId="437D471B" w14:textId="77777777" w:rsidR="007A1E60" w:rsidRPr="00351151" w:rsidRDefault="007A1E60" w:rsidP="00A945CE">
            <w:pPr>
              <w:spacing w:after="0" w:line="240" w:lineRule="auto"/>
              <w:rPr>
                <w:rFonts w:ascii="Times New Roman" w:hAnsi="Times New Roman" w:cs="Times New Roman"/>
                <w:color w:val="0D0D0D"/>
                <w:sz w:val="26"/>
                <w:szCs w:val="26"/>
              </w:rPr>
            </w:pPr>
          </w:p>
        </w:tc>
      </w:tr>
      <w:tr w:rsidR="00B2517D" w:rsidRPr="00351151" w14:paraId="4F47FEED" w14:textId="77777777" w:rsidTr="006753F8">
        <w:tc>
          <w:tcPr>
            <w:tcW w:w="1702" w:type="dxa"/>
            <w:vMerge w:val="restart"/>
            <w:vAlign w:val="center"/>
            <w:hideMark/>
          </w:tcPr>
          <w:p w14:paraId="64E68F4C" w14:textId="2D739C02" w:rsidR="00B2517D" w:rsidRPr="00351151" w:rsidRDefault="00B2517D" w:rsidP="006753F8">
            <w:pPr>
              <w:spacing w:after="0" w:line="240" w:lineRule="auto"/>
              <w:jc w:val="center"/>
              <w:rPr>
                <w:rFonts w:ascii="Times New Roman" w:hAnsi="Times New Roman" w:cs="Times New Roman"/>
                <w:noProof/>
                <w:color w:val="0D0D0D"/>
                <w:sz w:val="26"/>
                <w:szCs w:val="26"/>
                <w:lang w:val="en-GB"/>
              </w:rPr>
            </w:pPr>
            <w:r w:rsidRPr="00351151">
              <w:rPr>
                <w:rFonts w:ascii="Times New Roman" w:hAnsi="Times New Roman" w:cs="Times New Roman"/>
                <w:sz w:val="26"/>
                <w:szCs w:val="26"/>
              </w:rPr>
              <w:t>Người nghèo</w:t>
            </w:r>
          </w:p>
        </w:tc>
        <w:tc>
          <w:tcPr>
            <w:tcW w:w="1278" w:type="dxa"/>
            <w:vAlign w:val="center"/>
          </w:tcPr>
          <w:p w14:paraId="7C143278" w14:textId="258B3DB2" w:rsidR="00B2517D" w:rsidRPr="00351151" w:rsidRDefault="00B2517D" w:rsidP="006753F8">
            <w:pPr>
              <w:spacing w:after="0" w:line="240" w:lineRule="auto"/>
              <w:jc w:val="center"/>
              <w:rPr>
                <w:rFonts w:ascii="Times New Roman" w:hAnsi="Times New Roman" w:cs="Times New Roman"/>
                <w:noProof/>
                <w:color w:val="0D0D0D"/>
                <w:sz w:val="26"/>
                <w:szCs w:val="26"/>
                <w:lang w:val="en-GB"/>
              </w:rPr>
            </w:pPr>
            <w:r w:rsidRPr="00351151">
              <w:rPr>
                <w:rFonts w:ascii="Times New Roman" w:hAnsi="Times New Roman" w:cs="Times New Roman"/>
                <w:noProof/>
                <w:color w:val="0D0D0D"/>
                <w:sz w:val="26"/>
                <w:szCs w:val="26"/>
                <w:lang w:val="en-GB"/>
              </w:rPr>
              <w:t>200 (43,2)</w:t>
            </w:r>
          </w:p>
        </w:tc>
        <w:tc>
          <w:tcPr>
            <w:tcW w:w="848" w:type="dxa"/>
            <w:vAlign w:val="center"/>
          </w:tcPr>
          <w:p w14:paraId="2FADA94A" w14:textId="69CA9A4C" w:rsidR="00B2517D" w:rsidRPr="00351151" w:rsidRDefault="00B2517D" w:rsidP="006753F8">
            <w:pPr>
              <w:spacing w:after="0" w:line="240" w:lineRule="auto"/>
              <w:jc w:val="center"/>
              <w:rPr>
                <w:rFonts w:ascii="Times New Roman" w:hAnsi="Times New Roman" w:cs="Times New Roman"/>
                <w:color w:val="0D0D0D"/>
                <w:sz w:val="26"/>
                <w:szCs w:val="26"/>
              </w:rPr>
            </w:pPr>
            <w:r w:rsidRPr="00351151">
              <w:rPr>
                <w:rFonts w:ascii="Times New Roman" w:hAnsi="Times New Roman" w:cs="Times New Roman"/>
                <w:color w:val="0D0D0D"/>
                <w:sz w:val="26"/>
                <w:szCs w:val="26"/>
              </w:rPr>
              <w:t>215 (46,3)</w:t>
            </w:r>
          </w:p>
        </w:tc>
        <w:tc>
          <w:tcPr>
            <w:tcW w:w="992" w:type="dxa"/>
            <w:vAlign w:val="center"/>
          </w:tcPr>
          <w:p w14:paraId="3D6B4270" w14:textId="1C8E3E23" w:rsidR="00B2517D" w:rsidRPr="00351151" w:rsidRDefault="00B2517D" w:rsidP="006753F8">
            <w:pPr>
              <w:spacing w:after="0" w:line="240" w:lineRule="auto"/>
              <w:jc w:val="center"/>
              <w:rPr>
                <w:rFonts w:ascii="Times New Roman" w:hAnsi="Times New Roman" w:cs="Times New Roman"/>
                <w:color w:val="0D0D0D"/>
                <w:sz w:val="26"/>
                <w:szCs w:val="26"/>
              </w:rPr>
            </w:pPr>
            <w:r w:rsidRPr="00351151">
              <w:rPr>
                <w:rFonts w:ascii="Times New Roman" w:hAnsi="Times New Roman" w:cs="Times New Roman"/>
                <w:color w:val="0D0D0D"/>
                <w:sz w:val="26"/>
                <w:szCs w:val="26"/>
              </w:rPr>
              <w:t>188 (40,6)</w:t>
            </w:r>
          </w:p>
        </w:tc>
        <w:tc>
          <w:tcPr>
            <w:tcW w:w="996" w:type="dxa"/>
            <w:vAlign w:val="center"/>
          </w:tcPr>
          <w:p w14:paraId="02B94F05" w14:textId="17F2871B" w:rsidR="00B2517D" w:rsidRPr="00351151" w:rsidRDefault="00B2517D" w:rsidP="006753F8">
            <w:pPr>
              <w:spacing w:after="0" w:line="240" w:lineRule="auto"/>
              <w:jc w:val="center"/>
              <w:rPr>
                <w:rFonts w:ascii="Times New Roman" w:hAnsi="Times New Roman" w:cs="Times New Roman"/>
                <w:color w:val="0D0D0D"/>
                <w:sz w:val="26"/>
                <w:szCs w:val="26"/>
              </w:rPr>
            </w:pPr>
            <w:r w:rsidRPr="00351151">
              <w:rPr>
                <w:rFonts w:ascii="Times New Roman" w:hAnsi="Times New Roman" w:cs="Times New Roman"/>
                <w:color w:val="0D0D0D"/>
                <w:sz w:val="26"/>
                <w:szCs w:val="26"/>
              </w:rPr>
              <w:t>295 (65,3)</w:t>
            </w:r>
          </w:p>
        </w:tc>
        <w:tc>
          <w:tcPr>
            <w:tcW w:w="709" w:type="dxa"/>
            <w:vAlign w:val="center"/>
          </w:tcPr>
          <w:p w14:paraId="1A1923AC" w14:textId="77777777" w:rsidR="00B2517D" w:rsidRPr="00351151" w:rsidRDefault="00B2517D" w:rsidP="006753F8">
            <w:pPr>
              <w:spacing w:after="0" w:line="240" w:lineRule="auto"/>
              <w:jc w:val="center"/>
              <w:rPr>
                <w:rFonts w:ascii="Times New Roman" w:hAnsi="Times New Roman" w:cs="Times New Roman"/>
                <w:color w:val="0D0D0D"/>
                <w:sz w:val="26"/>
                <w:szCs w:val="26"/>
              </w:rPr>
            </w:pPr>
          </w:p>
          <w:p w14:paraId="5A2D9997" w14:textId="4E35C7BC" w:rsidR="00B2517D" w:rsidRPr="00351151" w:rsidRDefault="00B2517D" w:rsidP="006753F8">
            <w:pPr>
              <w:spacing w:after="0" w:line="240" w:lineRule="auto"/>
              <w:jc w:val="center"/>
              <w:rPr>
                <w:rFonts w:ascii="Times New Roman" w:hAnsi="Times New Roman" w:cs="Times New Roman"/>
                <w:color w:val="0D0D0D"/>
                <w:sz w:val="26"/>
                <w:szCs w:val="26"/>
              </w:rPr>
            </w:pPr>
            <w:r w:rsidRPr="00351151">
              <w:rPr>
                <w:rFonts w:ascii="Times New Roman" w:hAnsi="Times New Roman" w:cs="Times New Roman"/>
                <w:color w:val="0D0D0D"/>
                <w:sz w:val="26"/>
                <w:szCs w:val="26"/>
              </w:rPr>
              <w:t>7,4</w:t>
            </w:r>
          </w:p>
        </w:tc>
        <w:tc>
          <w:tcPr>
            <w:tcW w:w="851" w:type="dxa"/>
            <w:vAlign w:val="center"/>
          </w:tcPr>
          <w:p w14:paraId="226A1444" w14:textId="77777777" w:rsidR="00B2517D" w:rsidRPr="00351151" w:rsidRDefault="00B2517D" w:rsidP="006753F8">
            <w:pPr>
              <w:spacing w:after="0" w:line="240" w:lineRule="auto"/>
              <w:jc w:val="center"/>
              <w:rPr>
                <w:rFonts w:ascii="Times New Roman" w:hAnsi="Times New Roman" w:cs="Times New Roman"/>
                <w:color w:val="0D0D0D"/>
                <w:sz w:val="26"/>
                <w:szCs w:val="26"/>
              </w:rPr>
            </w:pPr>
          </w:p>
          <w:p w14:paraId="1F4684F7" w14:textId="003C6898" w:rsidR="00B2517D" w:rsidRPr="00351151" w:rsidRDefault="00B2517D" w:rsidP="006753F8">
            <w:pPr>
              <w:spacing w:after="0" w:line="240" w:lineRule="auto"/>
              <w:jc w:val="center"/>
              <w:rPr>
                <w:rFonts w:ascii="Times New Roman" w:hAnsi="Times New Roman" w:cs="Times New Roman"/>
                <w:color w:val="0D0D0D"/>
                <w:sz w:val="26"/>
                <w:szCs w:val="26"/>
              </w:rPr>
            </w:pPr>
            <w:r w:rsidRPr="00351151">
              <w:rPr>
                <w:rFonts w:ascii="Times New Roman" w:hAnsi="Times New Roman" w:cs="Times New Roman"/>
                <w:color w:val="0D0D0D"/>
                <w:sz w:val="26"/>
                <w:szCs w:val="26"/>
              </w:rPr>
              <w:t>60,8</w:t>
            </w:r>
          </w:p>
        </w:tc>
        <w:tc>
          <w:tcPr>
            <w:tcW w:w="1130" w:type="dxa"/>
            <w:vAlign w:val="center"/>
          </w:tcPr>
          <w:p w14:paraId="6F67B671" w14:textId="77777777" w:rsidR="00B2517D" w:rsidRPr="00351151" w:rsidRDefault="00B2517D" w:rsidP="006753F8">
            <w:pPr>
              <w:spacing w:after="0" w:line="240" w:lineRule="auto"/>
              <w:jc w:val="center"/>
              <w:rPr>
                <w:rFonts w:ascii="Times New Roman" w:hAnsi="Times New Roman" w:cs="Times New Roman"/>
                <w:b/>
                <w:color w:val="0D0D0D"/>
                <w:sz w:val="26"/>
                <w:szCs w:val="26"/>
              </w:rPr>
            </w:pPr>
          </w:p>
          <w:p w14:paraId="3A6D2616" w14:textId="77777777" w:rsidR="00B2517D" w:rsidRPr="00351151" w:rsidRDefault="00B2517D" w:rsidP="006753F8">
            <w:pPr>
              <w:spacing w:after="0" w:line="240" w:lineRule="auto"/>
              <w:jc w:val="center"/>
              <w:rPr>
                <w:rFonts w:ascii="Times New Roman" w:hAnsi="Times New Roman" w:cs="Times New Roman"/>
                <w:color w:val="0D0D0D"/>
                <w:sz w:val="26"/>
                <w:szCs w:val="26"/>
              </w:rPr>
            </w:pPr>
          </w:p>
        </w:tc>
        <w:tc>
          <w:tcPr>
            <w:tcW w:w="992" w:type="dxa"/>
            <w:vMerge w:val="restart"/>
            <w:vAlign w:val="center"/>
          </w:tcPr>
          <w:p w14:paraId="5AA47685" w14:textId="77777777" w:rsidR="00B2517D" w:rsidRPr="00351151" w:rsidRDefault="00B2517D" w:rsidP="006753F8">
            <w:pPr>
              <w:spacing w:after="0" w:line="240" w:lineRule="auto"/>
              <w:jc w:val="center"/>
              <w:rPr>
                <w:rFonts w:ascii="Times New Roman" w:hAnsi="Times New Roman" w:cs="Times New Roman"/>
                <w:color w:val="0D0D0D"/>
                <w:sz w:val="26"/>
                <w:szCs w:val="26"/>
              </w:rPr>
            </w:pPr>
          </w:p>
          <w:p w14:paraId="085AFA21" w14:textId="288534E9" w:rsidR="00B2517D" w:rsidRPr="00351151" w:rsidRDefault="00B2517D" w:rsidP="006753F8">
            <w:pPr>
              <w:spacing w:after="0" w:line="240" w:lineRule="auto"/>
              <w:jc w:val="center"/>
              <w:rPr>
                <w:rFonts w:ascii="Times New Roman" w:hAnsi="Times New Roman" w:cs="Times New Roman"/>
                <w:color w:val="0D0D0D"/>
                <w:sz w:val="26"/>
                <w:szCs w:val="26"/>
              </w:rPr>
            </w:pPr>
            <w:r w:rsidRPr="00351151">
              <w:rPr>
                <w:rFonts w:ascii="Times New Roman" w:hAnsi="Times New Roman" w:cs="Times New Roman"/>
                <w:color w:val="0D0D0D"/>
                <w:sz w:val="26"/>
                <w:szCs w:val="26"/>
              </w:rPr>
              <w:t>53,4</w:t>
            </w:r>
          </w:p>
          <w:p w14:paraId="253A7930" w14:textId="17572157" w:rsidR="00B2517D" w:rsidRPr="00351151" w:rsidRDefault="00B2517D" w:rsidP="006753F8">
            <w:pPr>
              <w:spacing w:after="0" w:line="240" w:lineRule="auto"/>
              <w:jc w:val="center"/>
              <w:rPr>
                <w:rFonts w:ascii="Times New Roman" w:hAnsi="Times New Roman" w:cs="Times New Roman"/>
                <w:color w:val="0D0D0D"/>
                <w:sz w:val="26"/>
                <w:szCs w:val="26"/>
              </w:rPr>
            </w:pPr>
          </w:p>
        </w:tc>
      </w:tr>
      <w:tr w:rsidR="00B2517D" w:rsidRPr="00351151" w14:paraId="090200FF" w14:textId="77777777" w:rsidTr="006753F8">
        <w:trPr>
          <w:trHeight w:val="469"/>
        </w:trPr>
        <w:tc>
          <w:tcPr>
            <w:tcW w:w="1702" w:type="dxa"/>
            <w:vMerge/>
            <w:vAlign w:val="center"/>
            <w:hideMark/>
          </w:tcPr>
          <w:p w14:paraId="180BB7CC" w14:textId="77777777" w:rsidR="00B2517D" w:rsidRPr="00351151" w:rsidRDefault="00B2517D" w:rsidP="006753F8">
            <w:pPr>
              <w:spacing w:after="0" w:line="240" w:lineRule="auto"/>
              <w:jc w:val="center"/>
              <w:rPr>
                <w:rFonts w:ascii="Times New Roman" w:hAnsi="Times New Roman" w:cs="Times New Roman"/>
                <w:noProof/>
                <w:color w:val="0D0D0D"/>
                <w:sz w:val="26"/>
                <w:szCs w:val="26"/>
                <w:lang w:val="en-GB"/>
              </w:rPr>
            </w:pPr>
          </w:p>
        </w:tc>
        <w:tc>
          <w:tcPr>
            <w:tcW w:w="2126" w:type="dxa"/>
            <w:gridSpan w:val="2"/>
            <w:vAlign w:val="center"/>
            <w:hideMark/>
          </w:tcPr>
          <w:p w14:paraId="1496BD97" w14:textId="26AB6F2F" w:rsidR="00B2517D" w:rsidRPr="00351151" w:rsidRDefault="00B2517D" w:rsidP="006753F8">
            <w:pPr>
              <w:spacing w:before="60" w:after="60" w:line="240" w:lineRule="auto"/>
              <w:jc w:val="center"/>
              <w:rPr>
                <w:rFonts w:ascii="Times New Roman" w:hAnsi="Times New Roman" w:cs="Times New Roman"/>
                <w:color w:val="0D0D0D"/>
                <w:sz w:val="26"/>
                <w:szCs w:val="26"/>
              </w:rPr>
            </w:pPr>
            <w:r w:rsidRPr="00351151">
              <w:rPr>
                <w:rFonts w:ascii="Times New Roman" w:hAnsi="Times New Roman" w:cs="Times New Roman"/>
                <w:color w:val="0D0D0D"/>
                <w:sz w:val="26"/>
                <w:szCs w:val="26"/>
              </w:rPr>
              <w:t>p=0,322</w:t>
            </w:r>
          </w:p>
        </w:tc>
        <w:tc>
          <w:tcPr>
            <w:tcW w:w="1988" w:type="dxa"/>
            <w:gridSpan w:val="2"/>
            <w:vAlign w:val="center"/>
            <w:hideMark/>
          </w:tcPr>
          <w:p w14:paraId="75F41156" w14:textId="2F81D522" w:rsidR="00B2517D" w:rsidRPr="00351151" w:rsidRDefault="00B2517D" w:rsidP="006753F8">
            <w:pPr>
              <w:spacing w:before="60" w:after="60" w:line="240" w:lineRule="auto"/>
              <w:jc w:val="center"/>
              <w:rPr>
                <w:rFonts w:ascii="Times New Roman" w:hAnsi="Times New Roman" w:cs="Times New Roman"/>
                <w:bCs/>
                <w:color w:val="0D0D0D"/>
                <w:sz w:val="26"/>
                <w:szCs w:val="26"/>
              </w:rPr>
            </w:pPr>
            <w:r w:rsidRPr="00351151">
              <w:rPr>
                <w:rFonts w:ascii="Times New Roman" w:hAnsi="Times New Roman" w:cs="Times New Roman"/>
                <w:bCs/>
                <w:color w:val="0D0D0D"/>
                <w:sz w:val="26"/>
                <w:szCs w:val="26"/>
              </w:rPr>
              <w:t>p&lt;0,001</w:t>
            </w:r>
          </w:p>
        </w:tc>
        <w:tc>
          <w:tcPr>
            <w:tcW w:w="709" w:type="dxa"/>
            <w:vAlign w:val="center"/>
          </w:tcPr>
          <w:p w14:paraId="2F49F506" w14:textId="77777777" w:rsidR="00B2517D" w:rsidRPr="00351151" w:rsidRDefault="00B2517D" w:rsidP="006753F8">
            <w:pPr>
              <w:spacing w:after="0" w:line="240" w:lineRule="auto"/>
              <w:jc w:val="center"/>
              <w:rPr>
                <w:rFonts w:ascii="Times New Roman" w:hAnsi="Times New Roman" w:cs="Times New Roman"/>
                <w:color w:val="0D0D0D"/>
                <w:sz w:val="26"/>
                <w:szCs w:val="26"/>
              </w:rPr>
            </w:pPr>
          </w:p>
        </w:tc>
        <w:tc>
          <w:tcPr>
            <w:tcW w:w="851" w:type="dxa"/>
            <w:vAlign w:val="center"/>
          </w:tcPr>
          <w:p w14:paraId="4349A67F" w14:textId="77777777" w:rsidR="00B2517D" w:rsidRPr="00351151" w:rsidRDefault="00B2517D" w:rsidP="006753F8">
            <w:pPr>
              <w:spacing w:after="0" w:line="240" w:lineRule="auto"/>
              <w:jc w:val="center"/>
              <w:rPr>
                <w:rFonts w:ascii="Times New Roman" w:hAnsi="Times New Roman" w:cs="Times New Roman"/>
                <w:color w:val="0D0D0D"/>
                <w:sz w:val="26"/>
                <w:szCs w:val="26"/>
              </w:rPr>
            </w:pPr>
          </w:p>
        </w:tc>
        <w:tc>
          <w:tcPr>
            <w:tcW w:w="1130" w:type="dxa"/>
            <w:vAlign w:val="center"/>
          </w:tcPr>
          <w:p w14:paraId="7B851C44" w14:textId="54A55537" w:rsidR="00B2517D" w:rsidRPr="00351151" w:rsidRDefault="00B2517D" w:rsidP="006753F8">
            <w:pPr>
              <w:spacing w:after="0" w:line="240" w:lineRule="auto"/>
              <w:jc w:val="center"/>
              <w:rPr>
                <w:rFonts w:ascii="Times New Roman" w:hAnsi="Times New Roman" w:cs="Times New Roman"/>
                <w:color w:val="0D0D0D"/>
                <w:sz w:val="26"/>
                <w:szCs w:val="26"/>
              </w:rPr>
            </w:pPr>
            <w:r w:rsidRPr="00351151">
              <w:rPr>
                <w:rFonts w:ascii="Times New Roman" w:hAnsi="Times New Roman" w:cs="Times New Roman"/>
                <w:color w:val="0D0D0D"/>
                <w:sz w:val="26"/>
                <w:szCs w:val="26"/>
              </w:rPr>
              <w:t>p&lt;0,</w:t>
            </w:r>
            <w:r w:rsidR="00D97147" w:rsidRPr="00351151">
              <w:rPr>
                <w:rFonts w:ascii="Times New Roman" w:hAnsi="Times New Roman" w:cs="Times New Roman"/>
                <w:color w:val="0D0D0D"/>
                <w:sz w:val="26"/>
                <w:szCs w:val="26"/>
              </w:rPr>
              <w:t>0</w:t>
            </w:r>
            <w:r w:rsidRPr="00351151">
              <w:rPr>
                <w:rFonts w:ascii="Times New Roman" w:hAnsi="Times New Roman" w:cs="Times New Roman"/>
                <w:color w:val="0D0D0D"/>
                <w:sz w:val="26"/>
                <w:szCs w:val="26"/>
              </w:rPr>
              <w:t>01</w:t>
            </w:r>
          </w:p>
        </w:tc>
        <w:tc>
          <w:tcPr>
            <w:tcW w:w="992" w:type="dxa"/>
            <w:vMerge/>
            <w:vAlign w:val="center"/>
          </w:tcPr>
          <w:p w14:paraId="3C9A5D81" w14:textId="77777777" w:rsidR="00B2517D" w:rsidRPr="00351151" w:rsidRDefault="00B2517D" w:rsidP="006753F8">
            <w:pPr>
              <w:spacing w:after="0" w:line="240" w:lineRule="auto"/>
              <w:jc w:val="center"/>
              <w:rPr>
                <w:rFonts w:ascii="Times New Roman" w:hAnsi="Times New Roman" w:cs="Times New Roman"/>
                <w:color w:val="0D0D0D"/>
                <w:sz w:val="26"/>
                <w:szCs w:val="26"/>
              </w:rPr>
            </w:pPr>
          </w:p>
        </w:tc>
      </w:tr>
      <w:tr w:rsidR="007A1E60" w:rsidRPr="00351151" w14:paraId="22F72688" w14:textId="77777777" w:rsidTr="006753F8">
        <w:tc>
          <w:tcPr>
            <w:tcW w:w="1702" w:type="dxa"/>
            <w:vMerge w:val="restart"/>
            <w:vAlign w:val="center"/>
            <w:hideMark/>
          </w:tcPr>
          <w:p w14:paraId="0DE3DEA4" w14:textId="4734D56A" w:rsidR="007A1E60" w:rsidRPr="00351151" w:rsidRDefault="007A1E60" w:rsidP="006753F8">
            <w:pPr>
              <w:spacing w:after="0" w:line="240" w:lineRule="auto"/>
              <w:jc w:val="center"/>
              <w:rPr>
                <w:rFonts w:ascii="Times New Roman" w:hAnsi="Times New Roman" w:cs="Times New Roman"/>
                <w:noProof/>
                <w:color w:val="0D0D0D"/>
                <w:sz w:val="26"/>
                <w:szCs w:val="26"/>
                <w:lang w:val="en-GB"/>
              </w:rPr>
            </w:pPr>
            <w:r w:rsidRPr="00351151">
              <w:rPr>
                <w:rFonts w:ascii="Times New Roman" w:hAnsi="Times New Roman" w:cs="Times New Roman"/>
                <w:sz w:val="26"/>
                <w:szCs w:val="26"/>
              </w:rPr>
              <w:t>Người dân tộc thiểu số</w:t>
            </w:r>
          </w:p>
        </w:tc>
        <w:tc>
          <w:tcPr>
            <w:tcW w:w="1278" w:type="dxa"/>
            <w:vAlign w:val="center"/>
          </w:tcPr>
          <w:p w14:paraId="79E0FE5C" w14:textId="7950FE8A" w:rsidR="007A1E60" w:rsidRPr="00351151" w:rsidRDefault="00261416" w:rsidP="006753F8">
            <w:pPr>
              <w:tabs>
                <w:tab w:val="center" w:pos="459"/>
              </w:tabs>
              <w:spacing w:after="0" w:line="240" w:lineRule="auto"/>
              <w:jc w:val="center"/>
              <w:rPr>
                <w:rFonts w:ascii="Times New Roman" w:hAnsi="Times New Roman" w:cs="Times New Roman"/>
                <w:noProof/>
                <w:color w:val="0D0D0D"/>
                <w:sz w:val="26"/>
                <w:szCs w:val="26"/>
                <w:lang w:val="en-GB"/>
              </w:rPr>
            </w:pPr>
            <w:r w:rsidRPr="00351151">
              <w:rPr>
                <w:rFonts w:ascii="Times New Roman" w:hAnsi="Times New Roman" w:cs="Times New Roman"/>
                <w:noProof/>
                <w:color w:val="0D0D0D"/>
                <w:sz w:val="26"/>
                <w:szCs w:val="26"/>
                <w:lang w:val="en-GB"/>
              </w:rPr>
              <w:t xml:space="preserve">372 </w:t>
            </w:r>
            <w:r w:rsidR="00852E4F" w:rsidRPr="00351151">
              <w:rPr>
                <w:rFonts w:ascii="Times New Roman" w:hAnsi="Times New Roman" w:cs="Times New Roman"/>
                <w:noProof/>
                <w:color w:val="0D0D0D"/>
                <w:sz w:val="26"/>
                <w:szCs w:val="26"/>
                <w:lang w:val="en-GB"/>
              </w:rPr>
              <w:t>(80,2)</w:t>
            </w:r>
          </w:p>
        </w:tc>
        <w:tc>
          <w:tcPr>
            <w:tcW w:w="848" w:type="dxa"/>
            <w:vAlign w:val="center"/>
          </w:tcPr>
          <w:p w14:paraId="478B05E2" w14:textId="3341FDDA" w:rsidR="007A1E60" w:rsidRPr="00351151" w:rsidRDefault="00261416" w:rsidP="006753F8">
            <w:pPr>
              <w:spacing w:after="0" w:line="240" w:lineRule="auto"/>
              <w:jc w:val="center"/>
              <w:rPr>
                <w:rFonts w:ascii="Times New Roman" w:hAnsi="Times New Roman" w:cs="Times New Roman"/>
                <w:color w:val="0D0D0D"/>
                <w:sz w:val="26"/>
                <w:szCs w:val="26"/>
              </w:rPr>
            </w:pPr>
            <w:r w:rsidRPr="00351151">
              <w:rPr>
                <w:rFonts w:ascii="Times New Roman" w:hAnsi="Times New Roman" w:cs="Times New Roman"/>
                <w:color w:val="0D0D0D"/>
                <w:sz w:val="26"/>
                <w:szCs w:val="26"/>
              </w:rPr>
              <w:t xml:space="preserve">363 </w:t>
            </w:r>
            <w:r w:rsidR="00852E4F" w:rsidRPr="00351151">
              <w:rPr>
                <w:rFonts w:ascii="Times New Roman" w:hAnsi="Times New Roman" w:cs="Times New Roman"/>
                <w:color w:val="0D0D0D"/>
                <w:sz w:val="26"/>
                <w:szCs w:val="26"/>
              </w:rPr>
              <w:t>(78,3)</w:t>
            </w:r>
          </w:p>
        </w:tc>
        <w:tc>
          <w:tcPr>
            <w:tcW w:w="992" w:type="dxa"/>
            <w:vAlign w:val="center"/>
          </w:tcPr>
          <w:p w14:paraId="3B6D8FAF" w14:textId="05B468A5" w:rsidR="007A1E60" w:rsidRPr="00351151" w:rsidRDefault="00261416" w:rsidP="006753F8">
            <w:pPr>
              <w:spacing w:after="0" w:line="240" w:lineRule="auto"/>
              <w:jc w:val="center"/>
              <w:rPr>
                <w:rFonts w:ascii="Times New Roman" w:hAnsi="Times New Roman" w:cs="Times New Roman"/>
                <w:color w:val="0D0D0D"/>
                <w:sz w:val="26"/>
                <w:szCs w:val="26"/>
              </w:rPr>
            </w:pPr>
            <w:r w:rsidRPr="00351151">
              <w:rPr>
                <w:rFonts w:ascii="Times New Roman" w:hAnsi="Times New Roman" w:cs="Times New Roman"/>
                <w:color w:val="0D0D0D"/>
                <w:sz w:val="26"/>
                <w:szCs w:val="26"/>
              </w:rPr>
              <w:t xml:space="preserve">359 </w:t>
            </w:r>
            <w:r w:rsidR="00852E4F" w:rsidRPr="00351151">
              <w:rPr>
                <w:rFonts w:ascii="Times New Roman" w:hAnsi="Times New Roman" w:cs="Times New Roman"/>
                <w:color w:val="0D0D0D"/>
                <w:sz w:val="26"/>
                <w:szCs w:val="26"/>
              </w:rPr>
              <w:t>(77,3)</w:t>
            </w:r>
          </w:p>
        </w:tc>
        <w:tc>
          <w:tcPr>
            <w:tcW w:w="996" w:type="dxa"/>
            <w:vAlign w:val="center"/>
          </w:tcPr>
          <w:p w14:paraId="752E0B95" w14:textId="3E1D61F0" w:rsidR="007A1E60" w:rsidRPr="00351151" w:rsidRDefault="00CC00A1" w:rsidP="006753F8">
            <w:pPr>
              <w:spacing w:after="0" w:line="240" w:lineRule="auto"/>
              <w:jc w:val="center"/>
              <w:rPr>
                <w:rFonts w:ascii="Times New Roman" w:hAnsi="Times New Roman" w:cs="Times New Roman"/>
                <w:color w:val="0D0D0D"/>
                <w:sz w:val="26"/>
                <w:szCs w:val="26"/>
              </w:rPr>
            </w:pPr>
            <w:r w:rsidRPr="00351151">
              <w:rPr>
                <w:rFonts w:ascii="Times New Roman" w:hAnsi="Times New Roman" w:cs="Times New Roman"/>
                <w:color w:val="0D0D0D"/>
                <w:sz w:val="26"/>
                <w:szCs w:val="26"/>
              </w:rPr>
              <w:t xml:space="preserve">384 </w:t>
            </w:r>
            <w:r w:rsidR="00852E4F" w:rsidRPr="00351151">
              <w:rPr>
                <w:rFonts w:ascii="Times New Roman" w:hAnsi="Times New Roman" w:cs="Times New Roman"/>
                <w:color w:val="0D0D0D"/>
                <w:sz w:val="26"/>
                <w:szCs w:val="26"/>
              </w:rPr>
              <w:t>(82,7)</w:t>
            </w:r>
          </w:p>
        </w:tc>
        <w:tc>
          <w:tcPr>
            <w:tcW w:w="709" w:type="dxa"/>
            <w:vAlign w:val="center"/>
          </w:tcPr>
          <w:p w14:paraId="5D721984" w14:textId="77777777" w:rsidR="006D5368" w:rsidRPr="00351151" w:rsidRDefault="006D5368" w:rsidP="006753F8">
            <w:pPr>
              <w:spacing w:after="0" w:line="240" w:lineRule="auto"/>
              <w:jc w:val="center"/>
              <w:rPr>
                <w:rFonts w:ascii="Times New Roman" w:hAnsi="Times New Roman" w:cs="Times New Roman"/>
                <w:color w:val="0D0D0D"/>
                <w:sz w:val="26"/>
                <w:szCs w:val="26"/>
              </w:rPr>
            </w:pPr>
          </w:p>
          <w:p w14:paraId="65C462A1" w14:textId="135D543C" w:rsidR="007A1E60" w:rsidRPr="00351151" w:rsidRDefault="006D5368" w:rsidP="006753F8">
            <w:pPr>
              <w:spacing w:after="0" w:line="240" w:lineRule="auto"/>
              <w:jc w:val="center"/>
              <w:rPr>
                <w:rFonts w:ascii="Times New Roman" w:hAnsi="Times New Roman" w:cs="Times New Roman"/>
                <w:color w:val="0D0D0D"/>
                <w:sz w:val="26"/>
                <w:szCs w:val="26"/>
              </w:rPr>
            </w:pPr>
            <w:r w:rsidRPr="00351151">
              <w:rPr>
                <w:rFonts w:ascii="Times New Roman" w:hAnsi="Times New Roman" w:cs="Times New Roman"/>
                <w:color w:val="0D0D0D"/>
                <w:sz w:val="26"/>
                <w:szCs w:val="26"/>
              </w:rPr>
              <w:t>2,4</w:t>
            </w:r>
          </w:p>
        </w:tc>
        <w:tc>
          <w:tcPr>
            <w:tcW w:w="851" w:type="dxa"/>
            <w:vAlign w:val="center"/>
          </w:tcPr>
          <w:p w14:paraId="7D49CD7E" w14:textId="77777777" w:rsidR="006D5368" w:rsidRPr="00351151" w:rsidRDefault="006D5368" w:rsidP="006753F8">
            <w:pPr>
              <w:spacing w:after="0" w:line="240" w:lineRule="auto"/>
              <w:jc w:val="center"/>
              <w:rPr>
                <w:rFonts w:ascii="Times New Roman" w:hAnsi="Times New Roman" w:cs="Times New Roman"/>
                <w:color w:val="0D0D0D"/>
                <w:sz w:val="26"/>
                <w:szCs w:val="26"/>
              </w:rPr>
            </w:pPr>
          </w:p>
          <w:p w14:paraId="795CBE97" w14:textId="7E754634" w:rsidR="007A1E60" w:rsidRPr="00351151" w:rsidRDefault="006D5368" w:rsidP="006753F8">
            <w:pPr>
              <w:spacing w:after="0" w:line="240" w:lineRule="auto"/>
              <w:jc w:val="center"/>
              <w:rPr>
                <w:rFonts w:ascii="Times New Roman" w:hAnsi="Times New Roman" w:cs="Times New Roman"/>
                <w:color w:val="0D0D0D"/>
                <w:sz w:val="26"/>
                <w:szCs w:val="26"/>
              </w:rPr>
            </w:pPr>
            <w:r w:rsidRPr="00351151">
              <w:rPr>
                <w:rFonts w:ascii="Times New Roman" w:hAnsi="Times New Roman" w:cs="Times New Roman"/>
                <w:color w:val="0D0D0D"/>
                <w:sz w:val="26"/>
                <w:szCs w:val="26"/>
              </w:rPr>
              <w:t>7,0</w:t>
            </w:r>
          </w:p>
        </w:tc>
        <w:tc>
          <w:tcPr>
            <w:tcW w:w="1130" w:type="dxa"/>
            <w:vAlign w:val="center"/>
          </w:tcPr>
          <w:p w14:paraId="65C3028F" w14:textId="77777777" w:rsidR="00D97147" w:rsidRPr="00351151" w:rsidRDefault="00D97147" w:rsidP="006753F8">
            <w:pPr>
              <w:spacing w:after="0" w:line="240" w:lineRule="auto"/>
              <w:jc w:val="center"/>
              <w:rPr>
                <w:rFonts w:ascii="Times New Roman" w:hAnsi="Times New Roman" w:cs="Times New Roman"/>
                <w:color w:val="0D0D0D"/>
                <w:sz w:val="26"/>
                <w:szCs w:val="26"/>
              </w:rPr>
            </w:pPr>
          </w:p>
          <w:p w14:paraId="41436722" w14:textId="05461127" w:rsidR="007A1E60" w:rsidRPr="00351151" w:rsidRDefault="00D97147" w:rsidP="006753F8">
            <w:pPr>
              <w:spacing w:after="0" w:line="240" w:lineRule="auto"/>
              <w:jc w:val="center"/>
              <w:rPr>
                <w:rFonts w:ascii="Times New Roman" w:hAnsi="Times New Roman" w:cs="Times New Roman"/>
                <w:color w:val="0D0D0D"/>
                <w:sz w:val="26"/>
                <w:szCs w:val="26"/>
              </w:rPr>
            </w:pPr>
            <w:r w:rsidRPr="00351151">
              <w:rPr>
                <w:rFonts w:ascii="Times New Roman" w:hAnsi="Times New Roman" w:cs="Times New Roman"/>
                <w:color w:val="0D0D0D"/>
                <w:sz w:val="26"/>
                <w:szCs w:val="26"/>
              </w:rPr>
              <w:t>p=0,082</w:t>
            </w:r>
          </w:p>
        </w:tc>
        <w:tc>
          <w:tcPr>
            <w:tcW w:w="992" w:type="dxa"/>
            <w:vAlign w:val="center"/>
          </w:tcPr>
          <w:p w14:paraId="51D856E5" w14:textId="77777777" w:rsidR="007A1E60" w:rsidRPr="00351151" w:rsidRDefault="007A1E60" w:rsidP="006753F8">
            <w:pPr>
              <w:spacing w:after="0" w:line="240" w:lineRule="auto"/>
              <w:jc w:val="center"/>
              <w:rPr>
                <w:rFonts w:ascii="Times New Roman" w:hAnsi="Times New Roman" w:cs="Times New Roman"/>
                <w:color w:val="0D0D0D"/>
                <w:sz w:val="26"/>
                <w:szCs w:val="26"/>
              </w:rPr>
            </w:pPr>
          </w:p>
          <w:p w14:paraId="738A7D55" w14:textId="741332DF" w:rsidR="007A1E60" w:rsidRPr="00351151" w:rsidRDefault="006D5368" w:rsidP="006753F8">
            <w:pPr>
              <w:spacing w:after="0" w:line="240" w:lineRule="auto"/>
              <w:jc w:val="center"/>
              <w:rPr>
                <w:rFonts w:ascii="Times New Roman" w:hAnsi="Times New Roman" w:cs="Times New Roman"/>
                <w:color w:val="0D0D0D"/>
                <w:sz w:val="26"/>
                <w:szCs w:val="26"/>
              </w:rPr>
            </w:pPr>
            <w:r w:rsidRPr="00351151">
              <w:rPr>
                <w:rFonts w:ascii="Times New Roman" w:hAnsi="Times New Roman" w:cs="Times New Roman"/>
                <w:color w:val="0D0D0D"/>
                <w:sz w:val="26"/>
                <w:szCs w:val="26"/>
              </w:rPr>
              <w:t>5,4</w:t>
            </w:r>
          </w:p>
        </w:tc>
      </w:tr>
      <w:tr w:rsidR="007A1E60" w:rsidRPr="00351151" w14:paraId="0C7C40C7" w14:textId="77777777" w:rsidTr="006753F8">
        <w:tc>
          <w:tcPr>
            <w:tcW w:w="1702" w:type="dxa"/>
            <w:vMerge/>
            <w:vAlign w:val="center"/>
            <w:hideMark/>
          </w:tcPr>
          <w:p w14:paraId="7E8E0499" w14:textId="77777777" w:rsidR="007A1E60" w:rsidRPr="00351151" w:rsidRDefault="007A1E60" w:rsidP="006753F8">
            <w:pPr>
              <w:spacing w:after="0" w:line="240" w:lineRule="auto"/>
              <w:jc w:val="center"/>
              <w:rPr>
                <w:rFonts w:ascii="Times New Roman" w:hAnsi="Times New Roman" w:cs="Times New Roman"/>
                <w:noProof/>
                <w:color w:val="0D0D0D"/>
                <w:sz w:val="26"/>
                <w:szCs w:val="26"/>
                <w:lang w:val="en-GB"/>
              </w:rPr>
            </w:pPr>
          </w:p>
        </w:tc>
        <w:tc>
          <w:tcPr>
            <w:tcW w:w="2126" w:type="dxa"/>
            <w:gridSpan w:val="2"/>
            <w:vAlign w:val="center"/>
            <w:hideMark/>
          </w:tcPr>
          <w:p w14:paraId="7C20AD1D" w14:textId="74D5D398" w:rsidR="007A1E60" w:rsidRPr="00351151" w:rsidRDefault="00B2517D" w:rsidP="006753F8">
            <w:pPr>
              <w:spacing w:before="60" w:after="60" w:line="240" w:lineRule="auto"/>
              <w:jc w:val="center"/>
              <w:rPr>
                <w:rFonts w:ascii="Times New Roman" w:hAnsi="Times New Roman" w:cs="Times New Roman"/>
                <w:color w:val="0D0D0D"/>
                <w:sz w:val="26"/>
                <w:szCs w:val="26"/>
              </w:rPr>
            </w:pPr>
            <w:r w:rsidRPr="00351151">
              <w:rPr>
                <w:rFonts w:ascii="Times New Roman" w:hAnsi="Times New Roman" w:cs="Times New Roman"/>
                <w:color w:val="0D0D0D"/>
                <w:sz w:val="26"/>
                <w:szCs w:val="26"/>
              </w:rPr>
              <w:t>p=0,467</w:t>
            </w:r>
          </w:p>
        </w:tc>
        <w:tc>
          <w:tcPr>
            <w:tcW w:w="1988" w:type="dxa"/>
            <w:gridSpan w:val="2"/>
            <w:vAlign w:val="center"/>
            <w:hideMark/>
          </w:tcPr>
          <w:p w14:paraId="2C6E0B68" w14:textId="4D586B15" w:rsidR="007A1E60" w:rsidRPr="00351151" w:rsidRDefault="00B2517D" w:rsidP="006753F8">
            <w:pPr>
              <w:spacing w:before="60" w:after="60" w:line="240" w:lineRule="auto"/>
              <w:jc w:val="center"/>
              <w:rPr>
                <w:rFonts w:ascii="Times New Roman" w:hAnsi="Times New Roman" w:cs="Times New Roman"/>
                <w:bCs/>
                <w:color w:val="0D0D0D"/>
                <w:sz w:val="26"/>
                <w:szCs w:val="26"/>
              </w:rPr>
            </w:pPr>
            <w:r w:rsidRPr="00351151">
              <w:rPr>
                <w:rFonts w:ascii="Times New Roman" w:hAnsi="Times New Roman" w:cs="Times New Roman"/>
                <w:bCs/>
                <w:color w:val="0D0D0D"/>
                <w:sz w:val="26"/>
                <w:szCs w:val="26"/>
              </w:rPr>
              <w:t>p=0,045</w:t>
            </w:r>
          </w:p>
        </w:tc>
        <w:tc>
          <w:tcPr>
            <w:tcW w:w="709" w:type="dxa"/>
            <w:vAlign w:val="center"/>
          </w:tcPr>
          <w:p w14:paraId="14B853E0" w14:textId="77777777" w:rsidR="007A1E60" w:rsidRPr="00351151" w:rsidRDefault="007A1E60" w:rsidP="006753F8">
            <w:pPr>
              <w:spacing w:after="0" w:line="240" w:lineRule="auto"/>
              <w:jc w:val="center"/>
              <w:rPr>
                <w:rFonts w:ascii="Times New Roman" w:hAnsi="Times New Roman" w:cs="Times New Roman"/>
                <w:color w:val="0D0D0D"/>
                <w:sz w:val="26"/>
                <w:szCs w:val="26"/>
              </w:rPr>
            </w:pPr>
          </w:p>
        </w:tc>
        <w:tc>
          <w:tcPr>
            <w:tcW w:w="851" w:type="dxa"/>
            <w:vAlign w:val="center"/>
          </w:tcPr>
          <w:p w14:paraId="7E766999" w14:textId="77777777" w:rsidR="007A1E60" w:rsidRPr="00351151" w:rsidRDefault="007A1E60" w:rsidP="006753F8">
            <w:pPr>
              <w:spacing w:after="0" w:line="240" w:lineRule="auto"/>
              <w:jc w:val="center"/>
              <w:rPr>
                <w:rFonts w:ascii="Times New Roman" w:hAnsi="Times New Roman" w:cs="Times New Roman"/>
                <w:color w:val="0D0D0D"/>
                <w:sz w:val="26"/>
                <w:szCs w:val="26"/>
              </w:rPr>
            </w:pPr>
          </w:p>
        </w:tc>
        <w:tc>
          <w:tcPr>
            <w:tcW w:w="1130" w:type="dxa"/>
            <w:vAlign w:val="center"/>
          </w:tcPr>
          <w:p w14:paraId="1FBE1FC0" w14:textId="77777777" w:rsidR="007A1E60" w:rsidRPr="00351151" w:rsidRDefault="007A1E60" w:rsidP="006753F8">
            <w:pPr>
              <w:spacing w:after="0" w:line="240" w:lineRule="auto"/>
              <w:jc w:val="center"/>
              <w:rPr>
                <w:rFonts w:ascii="Times New Roman" w:hAnsi="Times New Roman" w:cs="Times New Roman"/>
                <w:color w:val="0D0D0D"/>
                <w:sz w:val="26"/>
                <w:szCs w:val="26"/>
              </w:rPr>
            </w:pPr>
          </w:p>
        </w:tc>
        <w:tc>
          <w:tcPr>
            <w:tcW w:w="992" w:type="dxa"/>
            <w:vAlign w:val="center"/>
          </w:tcPr>
          <w:p w14:paraId="5BD4C451" w14:textId="77777777" w:rsidR="007A1E60" w:rsidRPr="00351151" w:rsidRDefault="007A1E60" w:rsidP="006753F8">
            <w:pPr>
              <w:spacing w:after="0" w:line="240" w:lineRule="auto"/>
              <w:jc w:val="center"/>
              <w:rPr>
                <w:rFonts w:ascii="Times New Roman" w:hAnsi="Times New Roman" w:cs="Times New Roman"/>
                <w:color w:val="0D0D0D"/>
                <w:sz w:val="26"/>
                <w:szCs w:val="26"/>
              </w:rPr>
            </w:pPr>
          </w:p>
        </w:tc>
      </w:tr>
      <w:tr w:rsidR="007A1E60" w:rsidRPr="00351151" w14:paraId="0C935E34" w14:textId="77777777" w:rsidTr="006753F8">
        <w:tc>
          <w:tcPr>
            <w:tcW w:w="1702" w:type="dxa"/>
            <w:vMerge w:val="restart"/>
            <w:vAlign w:val="center"/>
            <w:hideMark/>
          </w:tcPr>
          <w:p w14:paraId="2178F058" w14:textId="50EC116F" w:rsidR="007A1E60" w:rsidRPr="00351151" w:rsidRDefault="007A1E60" w:rsidP="006753F8">
            <w:pPr>
              <w:spacing w:after="0" w:line="240" w:lineRule="auto"/>
              <w:jc w:val="center"/>
              <w:rPr>
                <w:rFonts w:ascii="Times New Roman" w:hAnsi="Times New Roman" w:cs="Times New Roman"/>
                <w:noProof/>
                <w:color w:val="0D0D0D"/>
                <w:sz w:val="26"/>
                <w:szCs w:val="26"/>
                <w:lang w:val="en-GB"/>
              </w:rPr>
            </w:pPr>
            <w:r w:rsidRPr="00351151">
              <w:rPr>
                <w:rFonts w:ascii="Times New Roman" w:hAnsi="Times New Roman" w:cs="Times New Roman"/>
                <w:sz w:val="26"/>
                <w:szCs w:val="26"/>
              </w:rPr>
              <w:t>Người có công</w:t>
            </w:r>
          </w:p>
        </w:tc>
        <w:tc>
          <w:tcPr>
            <w:tcW w:w="1278" w:type="dxa"/>
            <w:vAlign w:val="center"/>
          </w:tcPr>
          <w:p w14:paraId="37A91971" w14:textId="5E1BF951" w:rsidR="007A1E60" w:rsidRPr="00351151" w:rsidRDefault="00A00B98" w:rsidP="006753F8">
            <w:pPr>
              <w:spacing w:after="0" w:line="240" w:lineRule="auto"/>
              <w:jc w:val="center"/>
              <w:rPr>
                <w:rFonts w:ascii="Times New Roman" w:hAnsi="Times New Roman" w:cs="Times New Roman"/>
                <w:noProof/>
                <w:color w:val="0D0D0D"/>
                <w:sz w:val="26"/>
                <w:szCs w:val="26"/>
                <w:lang w:val="en-GB"/>
              </w:rPr>
            </w:pPr>
            <w:r w:rsidRPr="00351151">
              <w:rPr>
                <w:rFonts w:ascii="Times New Roman" w:hAnsi="Times New Roman" w:cs="Times New Roman"/>
                <w:noProof/>
                <w:color w:val="0D0D0D"/>
                <w:sz w:val="26"/>
                <w:szCs w:val="26"/>
                <w:lang w:val="en-GB"/>
              </w:rPr>
              <w:t>168 (36,2)</w:t>
            </w:r>
          </w:p>
        </w:tc>
        <w:tc>
          <w:tcPr>
            <w:tcW w:w="848" w:type="dxa"/>
            <w:vAlign w:val="center"/>
          </w:tcPr>
          <w:p w14:paraId="6D41C3BD" w14:textId="72388B10" w:rsidR="007A1E60" w:rsidRPr="00351151" w:rsidRDefault="00A00B98" w:rsidP="006753F8">
            <w:pPr>
              <w:spacing w:after="0" w:line="240" w:lineRule="auto"/>
              <w:jc w:val="center"/>
              <w:rPr>
                <w:rFonts w:ascii="Times New Roman" w:hAnsi="Times New Roman" w:cs="Times New Roman"/>
                <w:color w:val="0D0D0D"/>
                <w:sz w:val="26"/>
                <w:szCs w:val="26"/>
              </w:rPr>
            </w:pPr>
            <w:r w:rsidRPr="00351151">
              <w:rPr>
                <w:rFonts w:ascii="Times New Roman" w:hAnsi="Times New Roman" w:cs="Times New Roman"/>
                <w:color w:val="0D0D0D"/>
                <w:sz w:val="26"/>
                <w:szCs w:val="26"/>
              </w:rPr>
              <w:t>166 (35,7)</w:t>
            </w:r>
          </w:p>
        </w:tc>
        <w:tc>
          <w:tcPr>
            <w:tcW w:w="992" w:type="dxa"/>
            <w:vAlign w:val="center"/>
          </w:tcPr>
          <w:p w14:paraId="0EFF12A3" w14:textId="7E3BE191" w:rsidR="007A1E60" w:rsidRPr="00351151" w:rsidRDefault="00A00B98" w:rsidP="006753F8">
            <w:pPr>
              <w:spacing w:after="0" w:line="240" w:lineRule="auto"/>
              <w:jc w:val="center"/>
              <w:rPr>
                <w:rFonts w:ascii="Times New Roman" w:hAnsi="Times New Roman" w:cs="Times New Roman"/>
                <w:color w:val="0D0D0D"/>
                <w:sz w:val="26"/>
                <w:szCs w:val="26"/>
              </w:rPr>
            </w:pPr>
            <w:r w:rsidRPr="00351151">
              <w:rPr>
                <w:rFonts w:ascii="Times New Roman" w:hAnsi="Times New Roman" w:cs="Times New Roman"/>
                <w:color w:val="0D0D0D"/>
                <w:sz w:val="26"/>
                <w:szCs w:val="26"/>
              </w:rPr>
              <w:t>177 (38,2)</w:t>
            </w:r>
          </w:p>
        </w:tc>
        <w:tc>
          <w:tcPr>
            <w:tcW w:w="996" w:type="dxa"/>
            <w:vAlign w:val="center"/>
          </w:tcPr>
          <w:p w14:paraId="6A7ABD1F" w14:textId="5A496226" w:rsidR="007A1E60" w:rsidRPr="00351151" w:rsidRDefault="00A00B98" w:rsidP="006753F8">
            <w:pPr>
              <w:spacing w:after="0" w:line="240" w:lineRule="auto"/>
              <w:jc w:val="center"/>
              <w:rPr>
                <w:rFonts w:ascii="Times New Roman" w:hAnsi="Times New Roman" w:cs="Times New Roman"/>
                <w:color w:val="0D0D0D"/>
                <w:sz w:val="26"/>
                <w:szCs w:val="26"/>
              </w:rPr>
            </w:pPr>
            <w:r w:rsidRPr="00351151">
              <w:rPr>
                <w:rFonts w:ascii="Times New Roman" w:hAnsi="Times New Roman" w:cs="Times New Roman"/>
                <w:color w:val="0D0D0D"/>
                <w:sz w:val="26"/>
                <w:szCs w:val="26"/>
              </w:rPr>
              <w:t>313 (67,5)</w:t>
            </w:r>
          </w:p>
        </w:tc>
        <w:tc>
          <w:tcPr>
            <w:tcW w:w="709" w:type="dxa"/>
            <w:vAlign w:val="center"/>
          </w:tcPr>
          <w:p w14:paraId="01B63A2A" w14:textId="77777777" w:rsidR="007A1E60" w:rsidRPr="00351151" w:rsidRDefault="007A1E60" w:rsidP="006753F8">
            <w:pPr>
              <w:spacing w:after="0" w:line="240" w:lineRule="auto"/>
              <w:jc w:val="center"/>
              <w:rPr>
                <w:rFonts w:ascii="Times New Roman" w:hAnsi="Times New Roman" w:cs="Times New Roman"/>
                <w:color w:val="0D0D0D"/>
                <w:sz w:val="26"/>
                <w:szCs w:val="26"/>
              </w:rPr>
            </w:pPr>
          </w:p>
          <w:p w14:paraId="46E1FFF3" w14:textId="062038CF" w:rsidR="007A1E60" w:rsidRPr="00351151" w:rsidRDefault="00210B8A" w:rsidP="006753F8">
            <w:pPr>
              <w:spacing w:after="0" w:line="240" w:lineRule="auto"/>
              <w:jc w:val="center"/>
              <w:rPr>
                <w:rFonts w:ascii="Times New Roman" w:hAnsi="Times New Roman" w:cs="Times New Roman"/>
                <w:color w:val="0D0D0D"/>
                <w:sz w:val="26"/>
                <w:szCs w:val="26"/>
              </w:rPr>
            </w:pPr>
            <w:r w:rsidRPr="00351151">
              <w:rPr>
                <w:rFonts w:ascii="Times New Roman" w:hAnsi="Times New Roman" w:cs="Times New Roman"/>
                <w:color w:val="0D0D0D"/>
                <w:sz w:val="26"/>
                <w:szCs w:val="26"/>
              </w:rPr>
              <w:t>1,4</w:t>
            </w:r>
          </w:p>
        </w:tc>
        <w:tc>
          <w:tcPr>
            <w:tcW w:w="851" w:type="dxa"/>
            <w:vAlign w:val="center"/>
          </w:tcPr>
          <w:p w14:paraId="6724EAF0" w14:textId="77777777" w:rsidR="007A1E60" w:rsidRPr="00351151" w:rsidRDefault="007A1E60" w:rsidP="006753F8">
            <w:pPr>
              <w:spacing w:after="0" w:line="240" w:lineRule="auto"/>
              <w:jc w:val="center"/>
              <w:rPr>
                <w:rFonts w:ascii="Times New Roman" w:hAnsi="Times New Roman" w:cs="Times New Roman"/>
                <w:color w:val="0D0D0D"/>
                <w:sz w:val="26"/>
                <w:szCs w:val="26"/>
              </w:rPr>
            </w:pPr>
          </w:p>
          <w:p w14:paraId="0E55EBFB" w14:textId="1D302369" w:rsidR="007A1E60" w:rsidRPr="00351151" w:rsidRDefault="00210B8A" w:rsidP="006753F8">
            <w:pPr>
              <w:spacing w:after="0" w:line="240" w:lineRule="auto"/>
              <w:jc w:val="center"/>
              <w:rPr>
                <w:rFonts w:ascii="Times New Roman" w:hAnsi="Times New Roman" w:cs="Times New Roman"/>
                <w:color w:val="0D0D0D"/>
                <w:sz w:val="26"/>
                <w:szCs w:val="26"/>
              </w:rPr>
            </w:pPr>
            <w:r w:rsidRPr="00351151">
              <w:rPr>
                <w:rFonts w:ascii="Times New Roman" w:hAnsi="Times New Roman" w:cs="Times New Roman"/>
                <w:color w:val="0D0D0D"/>
                <w:sz w:val="26"/>
                <w:szCs w:val="26"/>
              </w:rPr>
              <w:t>76,7</w:t>
            </w:r>
          </w:p>
        </w:tc>
        <w:tc>
          <w:tcPr>
            <w:tcW w:w="1130" w:type="dxa"/>
            <w:vAlign w:val="center"/>
          </w:tcPr>
          <w:p w14:paraId="114ABA27" w14:textId="10D70FF4" w:rsidR="007A1E60" w:rsidRPr="00351151" w:rsidRDefault="007A1E60" w:rsidP="006753F8">
            <w:pPr>
              <w:spacing w:after="0" w:line="240" w:lineRule="auto"/>
              <w:jc w:val="center"/>
              <w:rPr>
                <w:rFonts w:ascii="Times New Roman" w:hAnsi="Times New Roman" w:cs="Times New Roman"/>
                <w:color w:val="0D0D0D"/>
                <w:sz w:val="26"/>
                <w:szCs w:val="26"/>
              </w:rPr>
            </w:pPr>
          </w:p>
          <w:p w14:paraId="7AD425F5" w14:textId="77777777" w:rsidR="007A1E60" w:rsidRPr="00351151" w:rsidRDefault="007A1E60" w:rsidP="006753F8">
            <w:pPr>
              <w:spacing w:after="0" w:line="240" w:lineRule="auto"/>
              <w:jc w:val="center"/>
              <w:rPr>
                <w:rFonts w:ascii="Times New Roman" w:hAnsi="Times New Roman" w:cs="Times New Roman"/>
                <w:color w:val="0D0D0D"/>
                <w:sz w:val="26"/>
                <w:szCs w:val="26"/>
              </w:rPr>
            </w:pPr>
          </w:p>
        </w:tc>
        <w:tc>
          <w:tcPr>
            <w:tcW w:w="992" w:type="dxa"/>
            <w:vAlign w:val="center"/>
          </w:tcPr>
          <w:p w14:paraId="37C12642" w14:textId="77777777" w:rsidR="007A1E60" w:rsidRPr="00351151" w:rsidRDefault="007A1E60" w:rsidP="006753F8">
            <w:pPr>
              <w:spacing w:after="0" w:line="240" w:lineRule="auto"/>
              <w:jc w:val="center"/>
              <w:rPr>
                <w:rFonts w:ascii="Times New Roman" w:hAnsi="Times New Roman" w:cs="Times New Roman"/>
                <w:color w:val="0D0D0D"/>
                <w:sz w:val="26"/>
                <w:szCs w:val="26"/>
              </w:rPr>
            </w:pPr>
          </w:p>
          <w:p w14:paraId="07E58E5E" w14:textId="14C8D754" w:rsidR="007A1E60" w:rsidRPr="00351151" w:rsidRDefault="00374F68" w:rsidP="006753F8">
            <w:pPr>
              <w:spacing w:after="0" w:line="240" w:lineRule="auto"/>
              <w:jc w:val="center"/>
              <w:rPr>
                <w:rFonts w:ascii="Times New Roman" w:hAnsi="Times New Roman" w:cs="Times New Roman"/>
                <w:color w:val="0D0D0D"/>
                <w:sz w:val="26"/>
                <w:szCs w:val="26"/>
              </w:rPr>
            </w:pPr>
            <w:r w:rsidRPr="00351151">
              <w:rPr>
                <w:rFonts w:ascii="Times New Roman" w:hAnsi="Times New Roman" w:cs="Times New Roman"/>
                <w:color w:val="0D0D0D"/>
                <w:sz w:val="26"/>
                <w:szCs w:val="26"/>
              </w:rPr>
              <w:t>75,3</w:t>
            </w:r>
          </w:p>
        </w:tc>
      </w:tr>
      <w:tr w:rsidR="007A1E60" w:rsidRPr="00351151" w14:paraId="30F7EFFE" w14:textId="77777777" w:rsidTr="006753F8">
        <w:tc>
          <w:tcPr>
            <w:tcW w:w="1702" w:type="dxa"/>
            <w:vMerge/>
            <w:vAlign w:val="center"/>
            <w:hideMark/>
          </w:tcPr>
          <w:p w14:paraId="0C91B142" w14:textId="77777777" w:rsidR="007A1E60" w:rsidRPr="00351151" w:rsidRDefault="007A1E60" w:rsidP="00A945CE">
            <w:pPr>
              <w:spacing w:after="0" w:line="240" w:lineRule="auto"/>
              <w:rPr>
                <w:rFonts w:ascii="Times New Roman" w:hAnsi="Times New Roman" w:cs="Times New Roman"/>
                <w:noProof/>
                <w:color w:val="0D0D0D"/>
                <w:sz w:val="26"/>
                <w:szCs w:val="26"/>
                <w:lang w:val="en-GB"/>
              </w:rPr>
            </w:pPr>
          </w:p>
        </w:tc>
        <w:tc>
          <w:tcPr>
            <w:tcW w:w="2126" w:type="dxa"/>
            <w:gridSpan w:val="2"/>
            <w:vAlign w:val="center"/>
            <w:hideMark/>
          </w:tcPr>
          <w:p w14:paraId="49F925DF" w14:textId="6A2B3D6F" w:rsidR="007A1E60" w:rsidRPr="00351151" w:rsidRDefault="00D97147" w:rsidP="006753F8">
            <w:pPr>
              <w:spacing w:before="60" w:after="60" w:line="240" w:lineRule="auto"/>
              <w:jc w:val="center"/>
              <w:rPr>
                <w:rFonts w:ascii="Times New Roman" w:hAnsi="Times New Roman" w:cs="Times New Roman"/>
                <w:color w:val="0D0D0D"/>
                <w:sz w:val="26"/>
                <w:szCs w:val="26"/>
              </w:rPr>
            </w:pPr>
            <w:r w:rsidRPr="00351151">
              <w:rPr>
                <w:rFonts w:ascii="Times New Roman" w:hAnsi="Times New Roman" w:cs="Times New Roman"/>
                <w:color w:val="0D0D0D"/>
                <w:sz w:val="26"/>
                <w:szCs w:val="26"/>
              </w:rPr>
              <w:t>p=0,089</w:t>
            </w:r>
          </w:p>
        </w:tc>
        <w:tc>
          <w:tcPr>
            <w:tcW w:w="1988" w:type="dxa"/>
            <w:gridSpan w:val="2"/>
            <w:vAlign w:val="center"/>
            <w:hideMark/>
          </w:tcPr>
          <w:p w14:paraId="7B2E04E7" w14:textId="17E0C5FC" w:rsidR="007A1E60" w:rsidRPr="00351151" w:rsidRDefault="00D97147" w:rsidP="006753F8">
            <w:pPr>
              <w:spacing w:before="60" w:after="60" w:line="240" w:lineRule="auto"/>
              <w:jc w:val="center"/>
              <w:rPr>
                <w:rFonts w:ascii="Times New Roman" w:hAnsi="Times New Roman" w:cs="Times New Roman"/>
                <w:bCs/>
                <w:color w:val="0D0D0D"/>
                <w:sz w:val="26"/>
                <w:szCs w:val="26"/>
              </w:rPr>
            </w:pPr>
            <w:r w:rsidRPr="00351151">
              <w:rPr>
                <w:rFonts w:ascii="Times New Roman" w:hAnsi="Times New Roman" w:cs="Times New Roman"/>
                <w:bCs/>
                <w:color w:val="0D0D0D"/>
                <w:sz w:val="26"/>
                <w:szCs w:val="26"/>
              </w:rPr>
              <w:t>p&lt;0,001</w:t>
            </w:r>
          </w:p>
        </w:tc>
        <w:tc>
          <w:tcPr>
            <w:tcW w:w="709" w:type="dxa"/>
            <w:vAlign w:val="center"/>
          </w:tcPr>
          <w:p w14:paraId="2F7F1C03" w14:textId="77777777" w:rsidR="007A1E60" w:rsidRPr="00351151" w:rsidRDefault="007A1E60" w:rsidP="006753F8">
            <w:pPr>
              <w:spacing w:after="0" w:line="240" w:lineRule="auto"/>
              <w:jc w:val="center"/>
              <w:rPr>
                <w:rFonts w:ascii="Times New Roman" w:hAnsi="Times New Roman" w:cs="Times New Roman"/>
                <w:color w:val="0D0D0D"/>
                <w:sz w:val="26"/>
                <w:szCs w:val="26"/>
              </w:rPr>
            </w:pPr>
          </w:p>
        </w:tc>
        <w:tc>
          <w:tcPr>
            <w:tcW w:w="851" w:type="dxa"/>
            <w:vAlign w:val="center"/>
          </w:tcPr>
          <w:p w14:paraId="3A626FF0" w14:textId="77777777" w:rsidR="007A1E60" w:rsidRPr="00351151" w:rsidRDefault="007A1E60" w:rsidP="006753F8">
            <w:pPr>
              <w:spacing w:after="0" w:line="240" w:lineRule="auto"/>
              <w:jc w:val="center"/>
              <w:rPr>
                <w:rFonts w:ascii="Times New Roman" w:hAnsi="Times New Roman" w:cs="Times New Roman"/>
                <w:color w:val="0D0D0D"/>
                <w:sz w:val="26"/>
                <w:szCs w:val="26"/>
              </w:rPr>
            </w:pPr>
          </w:p>
        </w:tc>
        <w:tc>
          <w:tcPr>
            <w:tcW w:w="1130" w:type="dxa"/>
            <w:vAlign w:val="center"/>
          </w:tcPr>
          <w:p w14:paraId="6D6D23A6" w14:textId="67455719" w:rsidR="007A1E60" w:rsidRPr="00351151" w:rsidRDefault="00D97147" w:rsidP="006753F8">
            <w:pPr>
              <w:spacing w:after="0" w:line="240" w:lineRule="auto"/>
              <w:jc w:val="center"/>
              <w:rPr>
                <w:rFonts w:ascii="Times New Roman" w:hAnsi="Times New Roman" w:cs="Times New Roman"/>
                <w:color w:val="0D0D0D"/>
                <w:sz w:val="26"/>
                <w:szCs w:val="26"/>
              </w:rPr>
            </w:pPr>
            <w:r w:rsidRPr="00351151">
              <w:rPr>
                <w:rFonts w:ascii="Times New Roman" w:hAnsi="Times New Roman" w:cs="Times New Roman"/>
                <w:color w:val="0D0D0D"/>
                <w:sz w:val="26"/>
                <w:szCs w:val="26"/>
              </w:rPr>
              <w:t>p&lt;0,001</w:t>
            </w:r>
          </w:p>
        </w:tc>
        <w:tc>
          <w:tcPr>
            <w:tcW w:w="992" w:type="dxa"/>
            <w:vAlign w:val="center"/>
          </w:tcPr>
          <w:p w14:paraId="0EFD92DD" w14:textId="77777777" w:rsidR="007A1E60" w:rsidRPr="00351151" w:rsidRDefault="007A1E60" w:rsidP="006753F8">
            <w:pPr>
              <w:spacing w:after="0" w:line="240" w:lineRule="auto"/>
              <w:jc w:val="center"/>
              <w:rPr>
                <w:rFonts w:ascii="Times New Roman" w:hAnsi="Times New Roman" w:cs="Times New Roman"/>
                <w:color w:val="0D0D0D"/>
                <w:sz w:val="26"/>
                <w:szCs w:val="26"/>
              </w:rPr>
            </w:pPr>
          </w:p>
        </w:tc>
      </w:tr>
    </w:tbl>
    <w:p w14:paraId="4910A0CF" w14:textId="6B41F06E" w:rsidR="007A1E60" w:rsidRPr="00351151" w:rsidRDefault="002B5297" w:rsidP="001E0639">
      <w:pPr>
        <w:spacing w:before="120" w:after="0" w:line="360" w:lineRule="auto"/>
        <w:ind w:firstLine="720"/>
        <w:jc w:val="both"/>
        <w:rPr>
          <w:rFonts w:ascii="Times New Roman" w:hAnsi="Times New Roman" w:cs="Times New Roman"/>
          <w:sz w:val="26"/>
          <w:szCs w:val="26"/>
        </w:rPr>
      </w:pPr>
      <w:r w:rsidRPr="00351151">
        <w:rPr>
          <w:rFonts w:ascii="Times New Roman" w:hAnsi="Times New Roman" w:cs="Times New Roman"/>
          <w:sz w:val="26"/>
          <w:szCs w:val="26"/>
        </w:rPr>
        <w:t xml:space="preserve">Bảng trên cho thấy hiệu quả nâng cao kiến thức của người có thẻ BHYT về đối tượng được cấp thẻ BHYT miễn phí. Trong nhóm can thiệp, sau can thiệp tỷ lệ người có thẻ BHYT biết người nghèo được cấp thẻ BHYT tăng từ </w:t>
      </w:r>
      <w:r w:rsidR="00EF6F3C" w:rsidRPr="00351151">
        <w:rPr>
          <w:rFonts w:ascii="Times New Roman" w:hAnsi="Times New Roman" w:cs="Times New Roman"/>
          <w:sz w:val="26"/>
          <w:szCs w:val="26"/>
        </w:rPr>
        <w:t>40,6% lên 6</w:t>
      </w:r>
      <w:r w:rsidR="00965325" w:rsidRPr="00351151">
        <w:rPr>
          <w:rFonts w:ascii="Times New Roman" w:hAnsi="Times New Roman" w:cs="Times New Roman"/>
          <w:sz w:val="26"/>
          <w:szCs w:val="26"/>
        </w:rPr>
        <w:t>5</w:t>
      </w:r>
      <w:r w:rsidR="00EF6F3C" w:rsidRPr="00351151">
        <w:rPr>
          <w:rFonts w:ascii="Times New Roman" w:hAnsi="Times New Roman" w:cs="Times New Roman"/>
          <w:sz w:val="26"/>
          <w:szCs w:val="26"/>
        </w:rPr>
        <w:t>,</w:t>
      </w:r>
      <w:r w:rsidR="00965325" w:rsidRPr="00351151">
        <w:rPr>
          <w:rFonts w:ascii="Times New Roman" w:hAnsi="Times New Roman" w:cs="Times New Roman"/>
          <w:sz w:val="26"/>
          <w:szCs w:val="26"/>
        </w:rPr>
        <w:t>3</w:t>
      </w:r>
      <w:r w:rsidR="00EF6F3C" w:rsidRPr="00351151">
        <w:rPr>
          <w:rFonts w:ascii="Times New Roman" w:hAnsi="Times New Roman" w:cs="Times New Roman"/>
          <w:sz w:val="26"/>
          <w:szCs w:val="26"/>
        </w:rPr>
        <w:t>%, sự khác biệt mang ý nghĩa thống kê với p&lt;0,001 và CSHQ là 60,8%. So với nhóm đối chứng, sự gia tăng này mang ý nghĩa thống kê với p&lt;0,001 và CSHQ là 53,4%.</w:t>
      </w:r>
      <w:r w:rsidRPr="00351151">
        <w:rPr>
          <w:rFonts w:ascii="Times New Roman" w:hAnsi="Times New Roman" w:cs="Times New Roman"/>
          <w:sz w:val="26"/>
          <w:szCs w:val="26"/>
        </w:rPr>
        <w:t xml:space="preserve"> </w:t>
      </w:r>
      <w:r w:rsidR="00EF6F3C" w:rsidRPr="00351151">
        <w:rPr>
          <w:rFonts w:ascii="Times New Roman" w:hAnsi="Times New Roman" w:cs="Times New Roman"/>
          <w:sz w:val="26"/>
          <w:szCs w:val="26"/>
        </w:rPr>
        <w:t>Trong nhóm can thiệp, sau can thiệp tỷ lệ người có thẻ BHYT biết người dân tộc thiểu số được cấp thẻ BHYT tăng từ 77,3% lên 82,7%, sự khác biệt mang ý nghĩa thống kê với p=0,045 và CSHQ là 7%. So với nhóm đối chứng, sự gia tăng này không mang ý nghĩa thống kê với p=0,082 và CSHQ là 5,4%.</w:t>
      </w:r>
      <w:r w:rsidR="0064646C" w:rsidRPr="00351151">
        <w:rPr>
          <w:rFonts w:ascii="Times New Roman" w:hAnsi="Times New Roman" w:cs="Times New Roman"/>
          <w:sz w:val="26"/>
          <w:szCs w:val="26"/>
        </w:rPr>
        <w:t xml:space="preserve"> Trong nhóm can thiệp, sau can thiệp tỷ lệ người có thẻ BHYT biết người có công được cấp thẻ BHYT tăng từ 38,2% lên 67,5%, sự khác biệt mang ý nghĩa thống kê với p&lt;0,001 và CSHQ là 60,8%. So với nhóm đối chứng, sự gia tăng này mang ý nghĩa thống kê với p&lt;0,001 và CSHQ là 75,3%.</w:t>
      </w:r>
    </w:p>
    <w:p w14:paraId="325BB6C0" w14:textId="7FF94D59" w:rsidR="0046429A" w:rsidRPr="00351151" w:rsidRDefault="00AB4365" w:rsidP="00BA0E82">
      <w:pPr>
        <w:pStyle w:val="Caption"/>
        <w:jc w:val="center"/>
        <w:rPr>
          <w:rFonts w:cs="Times New Roman"/>
          <w:szCs w:val="26"/>
        </w:rPr>
      </w:pPr>
      <w:bookmarkStart w:id="339" w:name="_Toc15505473"/>
      <w:bookmarkStart w:id="340" w:name="_Toc28080279"/>
      <w:r w:rsidRPr="00351151">
        <w:lastRenderedPageBreak/>
        <w:t>Bả</w:t>
      </w:r>
      <w:r w:rsidR="00BA0E82" w:rsidRPr="00351151">
        <w:t>ng 3.</w:t>
      </w:r>
      <w:fldSimple w:instr=" SEQ Bảng_3. \* ARABIC ">
        <w:r w:rsidR="00FA2275">
          <w:rPr>
            <w:noProof/>
          </w:rPr>
          <w:t>22</w:t>
        </w:r>
      </w:fldSimple>
      <w:r w:rsidR="000E7CE2" w:rsidRPr="00351151">
        <w:rPr>
          <w:rFonts w:cs="Times New Roman"/>
          <w:sz w:val="24"/>
          <w:szCs w:val="26"/>
        </w:rPr>
        <w:t xml:space="preserve">. </w:t>
      </w:r>
      <w:r w:rsidR="000E7CE2" w:rsidRPr="00351151">
        <w:rPr>
          <w:rFonts w:cs="Times New Roman"/>
          <w:szCs w:val="26"/>
        </w:rPr>
        <w:t xml:space="preserve">Kết quả can thiệp truyền thông nâng cao kiến thức </w:t>
      </w:r>
      <w:r w:rsidR="00043782" w:rsidRPr="00351151">
        <w:rPr>
          <w:rFonts w:cs="Times New Roman"/>
          <w:szCs w:val="26"/>
        </w:rPr>
        <w:t xml:space="preserve">về quyền lợi </w:t>
      </w:r>
      <w:r w:rsidR="000E7CE2" w:rsidRPr="00351151">
        <w:rPr>
          <w:rFonts w:cs="Times New Roman"/>
          <w:szCs w:val="26"/>
        </w:rPr>
        <w:t>của người có thẻ BHYT trong sử dụng dịch vụ khám chữa bệnh</w:t>
      </w:r>
      <w:bookmarkEnd w:id="339"/>
      <w:bookmarkEnd w:id="340"/>
    </w:p>
    <w:tbl>
      <w:tblPr>
        <w:tblW w:w="936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02"/>
        <w:gridCol w:w="1278"/>
        <w:gridCol w:w="848"/>
        <w:gridCol w:w="1138"/>
        <w:gridCol w:w="850"/>
        <w:gridCol w:w="709"/>
        <w:gridCol w:w="851"/>
        <w:gridCol w:w="1103"/>
        <w:gridCol w:w="881"/>
      </w:tblGrid>
      <w:tr w:rsidR="0046429A" w:rsidRPr="00351151" w14:paraId="37925877" w14:textId="77777777" w:rsidTr="006753F8">
        <w:trPr>
          <w:trHeight w:val="711"/>
        </w:trPr>
        <w:tc>
          <w:tcPr>
            <w:tcW w:w="1702" w:type="dxa"/>
            <w:vMerge w:val="restart"/>
            <w:shd w:val="clear" w:color="auto" w:fill="BDD6EE" w:themeFill="accent1" w:themeFillTint="66"/>
            <w:vAlign w:val="center"/>
            <w:hideMark/>
          </w:tcPr>
          <w:p w14:paraId="7BC8F97C" w14:textId="3F82FDDA" w:rsidR="0046429A" w:rsidRPr="00351151" w:rsidRDefault="0046429A" w:rsidP="00823464">
            <w:pPr>
              <w:jc w:val="center"/>
              <w:rPr>
                <w:rFonts w:ascii="Times New Roman" w:hAnsi="Times New Roman" w:cs="Times New Roman"/>
                <w:b/>
                <w:bCs/>
                <w:noProof/>
                <w:color w:val="0D0D0D"/>
                <w:sz w:val="26"/>
                <w:szCs w:val="26"/>
                <w:lang w:val="vi-VN"/>
              </w:rPr>
            </w:pPr>
            <w:r w:rsidRPr="00351151">
              <w:rPr>
                <w:rFonts w:ascii="Times New Roman" w:hAnsi="Times New Roman" w:cs="Times New Roman"/>
                <w:b/>
                <w:bCs/>
                <w:noProof/>
                <w:color w:val="0D0D0D"/>
                <w:sz w:val="26"/>
                <w:szCs w:val="26"/>
                <w:lang w:val="vi-VN"/>
              </w:rPr>
              <w:t>Kiế</w:t>
            </w:r>
            <w:r w:rsidR="002206A6" w:rsidRPr="00351151">
              <w:rPr>
                <w:rFonts w:ascii="Times New Roman" w:hAnsi="Times New Roman" w:cs="Times New Roman"/>
                <w:b/>
                <w:bCs/>
                <w:noProof/>
                <w:color w:val="0D0D0D"/>
                <w:sz w:val="26"/>
                <w:szCs w:val="26"/>
                <w:lang w:val="vi-VN"/>
              </w:rPr>
              <w:t>n t</w:t>
            </w:r>
            <w:r w:rsidRPr="00351151">
              <w:rPr>
                <w:rFonts w:ascii="Times New Roman" w:hAnsi="Times New Roman" w:cs="Times New Roman"/>
                <w:b/>
                <w:bCs/>
                <w:noProof/>
                <w:color w:val="0D0D0D"/>
                <w:sz w:val="26"/>
                <w:szCs w:val="26"/>
                <w:lang w:val="vi-VN"/>
              </w:rPr>
              <w:t xml:space="preserve">hức   về </w:t>
            </w:r>
            <w:r w:rsidR="00823464" w:rsidRPr="00351151">
              <w:rPr>
                <w:rFonts w:ascii="Times New Roman" w:hAnsi="Times New Roman" w:cs="Times New Roman"/>
                <w:b/>
                <w:bCs/>
                <w:noProof/>
                <w:color w:val="0D0D0D"/>
                <w:sz w:val="26"/>
                <w:szCs w:val="26"/>
                <w:lang w:val="vi-VN"/>
              </w:rPr>
              <w:t>quyền lợi của</w:t>
            </w:r>
            <w:r w:rsidR="003254FA" w:rsidRPr="00351151">
              <w:rPr>
                <w:rFonts w:ascii="Times New Roman" w:hAnsi="Times New Roman" w:cs="Times New Roman"/>
                <w:b/>
                <w:bCs/>
                <w:noProof/>
                <w:color w:val="0D0D0D"/>
                <w:sz w:val="26"/>
                <w:szCs w:val="26"/>
                <w:lang w:val="vi-VN"/>
              </w:rPr>
              <w:t xml:space="preserve"> thẻ BHYT</w:t>
            </w:r>
          </w:p>
        </w:tc>
        <w:tc>
          <w:tcPr>
            <w:tcW w:w="2126" w:type="dxa"/>
            <w:gridSpan w:val="2"/>
            <w:shd w:val="clear" w:color="auto" w:fill="BDD6EE" w:themeFill="accent1" w:themeFillTint="66"/>
            <w:vAlign w:val="center"/>
            <w:hideMark/>
          </w:tcPr>
          <w:p w14:paraId="6817F1F8" w14:textId="77777777" w:rsidR="0046429A" w:rsidRPr="00351151" w:rsidRDefault="0046429A" w:rsidP="00482306">
            <w:pPr>
              <w:spacing w:before="120" w:after="0" w:line="240" w:lineRule="auto"/>
              <w:jc w:val="center"/>
              <w:rPr>
                <w:rFonts w:ascii="Times New Roman" w:hAnsi="Times New Roman" w:cs="Times New Roman"/>
                <w:b/>
                <w:noProof/>
                <w:color w:val="0D0D0D"/>
                <w:sz w:val="26"/>
                <w:szCs w:val="26"/>
                <w:lang w:val="en-GB"/>
              </w:rPr>
            </w:pPr>
            <w:r w:rsidRPr="00351151">
              <w:rPr>
                <w:rFonts w:ascii="Times New Roman" w:hAnsi="Times New Roman" w:cs="Times New Roman"/>
                <w:b/>
                <w:noProof/>
                <w:color w:val="0D0D0D"/>
                <w:sz w:val="26"/>
                <w:szCs w:val="26"/>
                <w:lang w:val="en-GB"/>
              </w:rPr>
              <w:t>Nhóm Đối chứng</w:t>
            </w:r>
          </w:p>
          <w:p w14:paraId="79AAB4E5" w14:textId="78E3F990" w:rsidR="0046429A" w:rsidRPr="00351151" w:rsidRDefault="0046429A" w:rsidP="00482306">
            <w:pPr>
              <w:spacing w:after="0" w:line="240" w:lineRule="auto"/>
              <w:jc w:val="center"/>
              <w:rPr>
                <w:rFonts w:ascii="Times New Roman" w:hAnsi="Times New Roman" w:cs="Times New Roman"/>
                <w:b/>
                <w:color w:val="0D0D0D"/>
                <w:sz w:val="26"/>
                <w:szCs w:val="26"/>
              </w:rPr>
            </w:pPr>
            <w:r w:rsidRPr="00351151">
              <w:rPr>
                <w:rFonts w:ascii="Times New Roman" w:hAnsi="Times New Roman" w:cs="Times New Roman"/>
                <w:b/>
                <w:noProof/>
                <w:color w:val="0D0D0D"/>
                <w:sz w:val="26"/>
                <w:szCs w:val="26"/>
                <w:lang w:val="en-GB"/>
              </w:rPr>
              <w:t>(n=</w:t>
            </w:r>
            <w:r w:rsidR="00482306" w:rsidRPr="00351151">
              <w:rPr>
                <w:rFonts w:ascii="Times New Roman" w:hAnsi="Times New Roman" w:cs="Times New Roman"/>
                <w:b/>
                <w:noProof/>
                <w:color w:val="0D0D0D"/>
                <w:sz w:val="26"/>
                <w:szCs w:val="26"/>
                <w:lang w:val="en-GB"/>
              </w:rPr>
              <w:t>464</w:t>
            </w:r>
            <w:r w:rsidRPr="00351151">
              <w:rPr>
                <w:rFonts w:ascii="Times New Roman" w:hAnsi="Times New Roman" w:cs="Times New Roman"/>
                <w:b/>
                <w:noProof/>
                <w:color w:val="0D0D0D"/>
                <w:sz w:val="26"/>
                <w:szCs w:val="26"/>
                <w:lang w:val="en-GB"/>
              </w:rPr>
              <w:t>)</w:t>
            </w:r>
          </w:p>
        </w:tc>
        <w:tc>
          <w:tcPr>
            <w:tcW w:w="1988" w:type="dxa"/>
            <w:gridSpan w:val="2"/>
            <w:shd w:val="clear" w:color="auto" w:fill="BDD6EE" w:themeFill="accent1" w:themeFillTint="66"/>
            <w:vAlign w:val="center"/>
            <w:hideMark/>
          </w:tcPr>
          <w:p w14:paraId="24EAB46C" w14:textId="77777777" w:rsidR="0046429A" w:rsidRPr="00351151" w:rsidRDefault="0046429A" w:rsidP="00482306">
            <w:pPr>
              <w:spacing w:before="120" w:after="0" w:line="240" w:lineRule="auto"/>
              <w:jc w:val="center"/>
              <w:rPr>
                <w:rFonts w:ascii="Times New Roman" w:hAnsi="Times New Roman" w:cs="Times New Roman"/>
                <w:b/>
                <w:noProof/>
                <w:color w:val="0D0D0D"/>
                <w:sz w:val="26"/>
                <w:szCs w:val="26"/>
                <w:lang w:val="en-GB"/>
              </w:rPr>
            </w:pPr>
            <w:r w:rsidRPr="00351151">
              <w:rPr>
                <w:rFonts w:ascii="Times New Roman" w:hAnsi="Times New Roman" w:cs="Times New Roman"/>
                <w:b/>
                <w:noProof/>
                <w:color w:val="0D0D0D"/>
                <w:sz w:val="26"/>
                <w:szCs w:val="26"/>
                <w:lang w:val="en-GB"/>
              </w:rPr>
              <w:t>Nhóm can thiệp</w:t>
            </w:r>
          </w:p>
          <w:p w14:paraId="5B185731" w14:textId="37F98459" w:rsidR="0046429A" w:rsidRPr="00351151" w:rsidRDefault="0046429A" w:rsidP="007E5822">
            <w:pPr>
              <w:spacing w:after="0" w:line="240" w:lineRule="auto"/>
              <w:jc w:val="center"/>
              <w:rPr>
                <w:rFonts w:ascii="Times New Roman" w:hAnsi="Times New Roman" w:cs="Times New Roman"/>
                <w:b/>
                <w:color w:val="0D0D0D"/>
                <w:sz w:val="26"/>
                <w:szCs w:val="26"/>
              </w:rPr>
            </w:pPr>
            <w:r w:rsidRPr="00351151">
              <w:rPr>
                <w:rFonts w:ascii="Times New Roman" w:hAnsi="Times New Roman" w:cs="Times New Roman"/>
                <w:b/>
                <w:noProof/>
                <w:color w:val="0D0D0D"/>
                <w:sz w:val="26"/>
                <w:szCs w:val="26"/>
                <w:lang w:val="en-GB"/>
              </w:rPr>
              <w:t>(n=</w:t>
            </w:r>
            <w:r w:rsidR="007E5822" w:rsidRPr="00351151">
              <w:rPr>
                <w:rFonts w:ascii="Times New Roman" w:hAnsi="Times New Roman" w:cs="Times New Roman"/>
                <w:b/>
                <w:noProof/>
                <w:color w:val="0D0D0D"/>
                <w:sz w:val="26"/>
                <w:szCs w:val="26"/>
                <w:lang w:val="en-GB"/>
              </w:rPr>
              <w:t>464</w:t>
            </w:r>
            <w:r w:rsidRPr="00351151">
              <w:rPr>
                <w:rFonts w:ascii="Times New Roman" w:hAnsi="Times New Roman" w:cs="Times New Roman"/>
                <w:b/>
                <w:noProof/>
                <w:color w:val="0D0D0D"/>
                <w:sz w:val="26"/>
                <w:szCs w:val="26"/>
                <w:lang w:val="en-GB"/>
              </w:rPr>
              <w:t>)</w:t>
            </w:r>
          </w:p>
        </w:tc>
        <w:tc>
          <w:tcPr>
            <w:tcW w:w="1560" w:type="dxa"/>
            <w:gridSpan w:val="2"/>
            <w:shd w:val="clear" w:color="auto" w:fill="BDD6EE" w:themeFill="accent1" w:themeFillTint="66"/>
            <w:vAlign w:val="center"/>
            <w:hideMark/>
          </w:tcPr>
          <w:p w14:paraId="4FD5E956" w14:textId="77777777" w:rsidR="0046429A" w:rsidRPr="00351151" w:rsidRDefault="0046429A" w:rsidP="00482306">
            <w:pPr>
              <w:spacing w:before="120" w:after="0" w:line="240" w:lineRule="auto"/>
              <w:jc w:val="center"/>
              <w:rPr>
                <w:rFonts w:ascii="Times New Roman" w:hAnsi="Times New Roman" w:cs="Times New Roman"/>
                <w:b/>
                <w:color w:val="0D0D0D"/>
                <w:sz w:val="26"/>
                <w:szCs w:val="26"/>
                <w:lang w:val="en-GB"/>
              </w:rPr>
            </w:pPr>
            <w:r w:rsidRPr="00351151">
              <w:rPr>
                <w:rFonts w:ascii="Times New Roman" w:hAnsi="Times New Roman" w:cs="Times New Roman"/>
                <w:b/>
                <w:noProof/>
                <w:color w:val="0D0D0D"/>
                <w:sz w:val="26"/>
                <w:szCs w:val="26"/>
                <w:lang w:val="en-GB"/>
              </w:rPr>
              <w:t>Chỉ số hiệu quả (CSHQ)</w:t>
            </w:r>
          </w:p>
        </w:tc>
        <w:tc>
          <w:tcPr>
            <w:tcW w:w="1103" w:type="dxa"/>
            <w:vMerge w:val="restart"/>
            <w:shd w:val="clear" w:color="auto" w:fill="BDD6EE" w:themeFill="accent1" w:themeFillTint="66"/>
            <w:vAlign w:val="center"/>
            <w:hideMark/>
          </w:tcPr>
          <w:p w14:paraId="5C656FB7" w14:textId="6700B337" w:rsidR="0046429A" w:rsidRPr="00351151" w:rsidRDefault="00BA0E82" w:rsidP="00482306">
            <w:pPr>
              <w:spacing w:after="0" w:line="240" w:lineRule="auto"/>
              <w:jc w:val="center"/>
              <w:rPr>
                <w:rFonts w:ascii="Times New Roman" w:hAnsi="Times New Roman" w:cs="Times New Roman"/>
                <w:b/>
                <w:color w:val="0D0D0D"/>
                <w:sz w:val="26"/>
                <w:szCs w:val="26"/>
              </w:rPr>
            </w:pPr>
            <w:r w:rsidRPr="00351151">
              <w:rPr>
                <w:rFonts w:ascii="Times New Roman" w:hAnsi="Times New Roman" w:cs="Times New Roman"/>
                <w:b/>
                <w:bCs/>
                <w:color w:val="0D0D0D"/>
                <w:sz w:val="26"/>
                <w:szCs w:val="26"/>
              </w:rPr>
              <w:t>p</w:t>
            </w:r>
            <w:r w:rsidR="0046429A" w:rsidRPr="00351151">
              <w:rPr>
                <w:rFonts w:ascii="Times New Roman" w:hAnsi="Times New Roman" w:cs="Times New Roman"/>
                <w:b/>
                <w:bCs/>
                <w:color w:val="0D0D0D"/>
                <w:sz w:val="26"/>
                <w:szCs w:val="26"/>
              </w:rPr>
              <w:t xml:space="preserve"> </w:t>
            </w:r>
            <w:r w:rsidR="0046429A" w:rsidRPr="00351151">
              <w:rPr>
                <w:rFonts w:ascii="Times New Roman" w:hAnsi="Times New Roman" w:cs="Times New Roman"/>
                <w:b/>
                <w:color w:val="0D0D0D"/>
                <w:sz w:val="26"/>
                <w:szCs w:val="26"/>
              </w:rPr>
              <w:t>CT/ĐC</w:t>
            </w:r>
          </w:p>
        </w:tc>
        <w:tc>
          <w:tcPr>
            <w:tcW w:w="881" w:type="dxa"/>
            <w:vMerge w:val="restart"/>
            <w:shd w:val="clear" w:color="auto" w:fill="BDD6EE" w:themeFill="accent1" w:themeFillTint="66"/>
            <w:vAlign w:val="center"/>
            <w:hideMark/>
          </w:tcPr>
          <w:p w14:paraId="3A7BB9C4" w14:textId="77777777" w:rsidR="0046429A" w:rsidRPr="00351151" w:rsidRDefault="0046429A" w:rsidP="00482306">
            <w:pPr>
              <w:spacing w:after="0" w:line="240" w:lineRule="auto"/>
              <w:jc w:val="center"/>
              <w:rPr>
                <w:rFonts w:ascii="Times New Roman" w:hAnsi="Times New Roman" w:cs="Times New Roman"/>
                <w:b/>
                <w:color w:val="0D0D0D"/>
                <w:sz w:val="26"/>
                <w:szCs w:val="26"/>
              </w:rPr>
            </w:pPr>
            <w:r w:rsidRPr="00351151">
              <w:rPr>
                <w:rFonts w:ascii="Times New Roman" w:hAnsi="Times New Roman" w:cs="Times New Roman"/>
                <w:b/>
                <w:color w:val="0D0D0D"/>
                <w:sz w:val="26"/>
                <w:szCs w:val="26"/>
              </w:rPr>
              <w:t>CSHQ CT/ĐC (%)</w:t>
            </w:r>
          </w:p>
        </w:tc>
      </w:tr>
      <w:tr w:rsidR="0046429A" w:rsidRPr="00351151" w14:paraId="6A77D5A0" w14:textId="77777777" w:rsidTr="006753F8">
        <w:tc>
          <w:tcPr>
            <w:tcW w:w="1702" w:type="dxa"/>
            <w:vMerge/>
            <w:vAlign w:val="center"/>
            <w:hideMark/>
          </w:tcPr>
          <w:p w14:paraId="045892EB" w14:textId="77777777" w:rsidR="0046429A" w:rsidRPr="00351151" w:rsidRDefault="0046429A" w:rsidP="00482306">
            <w:pPr>
              <w:spacing w:after="0" w:line="240" w:lineRule="auto"/>
              <w:rPr>
                <w:rFonts w:ascii="Times New Roman" w:hAnsi="Times New Roman" w:cs="Times New Roman"/>
                <w:b/>
                <w:bCs/>
                <w:noProof/>
                <w:color w:val="0D0D0D"/>
                <w:sz w:val="26"/>
                <w:szCs w:val="26"/>
              </w:rPr>
            </w:pPr>
          </w:p>
        </w:tc>
        <w:tc>
          <w:tcPr>
            <w:tcW w:w="1278" w:type="dxa"/>
            <w:shd w:val="clear" w:color="auto" w:fill="BDD6EE" w:themeFill="accent1" w:themeFillTint="66"/>
            <w:vAlign w:val="center"/>
            <w:hideMark/>
          </w:tcPr>
          <w:p w14:paraId="5508F200" w14:textId="77777777" w:rsidR="0046429A" w:rsidRPr="00351151" w:rsidRDefault="0046429A" w:rsidP="00482306">
            <w:pPr>
              <w:spacing w:after="0" w:line="240" w:lineRule="auto"/>
              <w:jc w:val="center"/>
              <w:rPr>
                <w:rFonts w:ascii="Times New Roman" w:hAnsi="Times New Roman" w:cs="Times New Roman"/>
                <w:b/>
                <w:color w:val="0D0D0D"/>
                <w:sz w:val="26"/>
                <w:szCs w:val="26"/>
              </w:rPr>
            </w:pPr>
            <w:r w:rsidRPr="00351151">
              <w:rPr>
                <w:rFonts w:ascii="Times New Roman" w:hAnsi="Times New Roman" w:cs="Times New Roman"/>
                <w:b/>
                <w:noProof/>
                <w:color w:val="0D0D0D"/>
                <w:sz w:val="26"/>
                <w:szCs w:val="26"/>
                <w:lang w:val="en-GB"/>
              </w:rPr>
              <w:t>Trước</w:t>
            </w:r>
          </w:p>
          <w:p w14:paraId="5338BF6B" w14:textId="77777777" w:rsidR="0046429A" w:rsidRPr="00351151" w:rsidRDefault="0046429A" w:rsidP="00482306">
            <w:pPr>
              <w:spacing w:after="0" w:line="240" w:lineRule="auto"/>
              <w:jc w:val="center"/>
              <w:rPr>
                <w:rFonts w:ascii="Times New Roman" w:hAnsi="Times New Roman" w:cs="Times New Roman"/>
                <w:b/>
                <w:color w:val="0D0D0D"/>
                <w:sz w:val="26"/>
                <w:szCs w:val="26"/>
              </w:rPr>
            </w:pPr>
            <w:r w:rsidRPr="00351151">
              <w:rPr>
                <w:rFonts w:ascii="Times New Roman" w:hAnsi="Times New Roman" w:cs="Times New Roman"/>
                <w:b/>
                <w:color w:val="0D0D0D"/>
                <w:sz w:val="26"/>
                <w:szCs w:val="26"/>
              </w:rPr>
              <w:t>(%)</w:t>
            </w:r>
          </w:p>
        </w:tc>
        <w:tc>
          <w:tcPr>
            <w:tcW w:w="848" w:type="dxa"/>
            <w:shd w:val="clear" w:color="auto" w:fill="BDD6EE" w:themeFill="accent1" w:themeFillTint="66"/>
            <w:vAlign w:val="center"/>
            <w:hideMark/>
          </w:tcPr>
          <w:p w14:paraId="43144868" w14:textId="77777777" w:rsidR="0046429A" w:rsidRPr="00351151" w:rsidRDefault="0046429A" w:rsidP="00482306">
            <w:pPr>
              <w:spacing w:after="0" w:line="240" w:lineRule="auto"/>
              <w:jc w:val="center"/>
              <w:rPr>
                <w:rFonts w:ascii="Times New Roman" w:hAnsi="Times New Roman" w:cs="Times New Roman"/>
                <w:b/>
                <w:color w:val="0D0D0D"/>
                <w:sz w:val="26"/>
                <w:szCs w:val="26"/>
              </w:rPr>
            </w:pPr>
            <w:r w:rsidRPr="00351151">
              <w:rPr>
                <w:rFonts w:ascii="Times New Roman" w:hAnsi="Times New Roman" w:cs="Times New Roman"/>
                <w:b/>
                <w:noProof/>
                <w:color w:val="0D0D0D"/>
                <w:sz w:val="26"/>
                <w:szCs w:val="26"/>
                <w:lang w:val="en-GB"/>
              </w:rPr>
              <w:t>Sau</w:t>
            </w:r>
          </w:p>
          <w:p w14:paraId="7C2AA421" w14:textId="77777777" w:rsidR="0046429A" w:rsidRPr="00351151" w:rsidRDefault="0046429A" w:rsidP="00482306">
            <w:pPr>
              <w:spacing w:after="0" w:line="240" w:lineRule="auto"/>
              <w:jc w:val="center"/>
              <w:rPr>
                <w:rFonts w:ascii="Times New Roman" w:hAnsi="Times New Roman" w:cs="Times New Roman"/>
                <w:b/>
                <w:color w:val="0D0D0D"/>
                <w:sz w:val="26"/>
                <w:szCs w:val="26"/>
              </w:rPr>
            </w:pPr>
            <w:r w:rsidRPr="00351151">
              <w:rPr>
                <w:rFonts w:ascii="Times New Roman" w:hAnsi="Times New Roman" w:cs="Times New Roman"/>
                <w:b/>
                <w:color w:val="0D0D0D"/>
                <w:sz w:val="26"/>
                <w:szCs w:val="26"/>
              </w:rPr>
              <w:t>(%)</w:t>
            </w:r>
          </w:p>
        </w:tc>
        <w:tc>
          <w:tcPr>
            <w:tcW w:w="1138" w:type="dxa"/>
            <w:shd w:val="clear" w:color="auto" w:fill="BDD6EE" w:themeFill="accent1" w:themeFillTint="66"/>
            <w:vAlign w:val="center"/>
            <w:hideMark/>
          </w:tcPr>
          <w:p w14:paraId="0AE78AD7" w14:textId="77777777" w:rsidR="0046429A" w:rsidRPr="00351151" w:rsidRDefault="0046429A" w:rsidP="00482306">
            <w:pPr>
              <w:spacing w:after="0" w:line="240" w:lineRule="auto"/>
              <w:jc w:val="center"/>
              <w:rPr>
                <w:rFonts w:ascii="Times New Roman" w:hAnsi="Times New Roman" w:cs="Times New Roman"/>
                <w:b/>
                <w:color w:val="0D0D0D"/>
                <w:sz w:val="26"/>
                <w:szCs w:val="26"/>
              </w:rPr>
            </w:pPr>
            <w:r w:rsidRPr="00351151">
              <w:rPr>
                <w:rFonts w:ascii="Times New Roman" w:hAnsi="Times New Roman" w:cs="Times New Roman"/>
                <w:b/>
                <w:noProof/>
                <w:color w:val="0D0D0D"/>
                <w:sz w:val="26"/>
                <w:szCs w:val="26"/>
                <w:lang w:val="en-GB"/>
              </w:rPr>
              <w:t>Trước</w:t>
            </w:r>
          </w:p>
          <w:p w14:paraId="6FC60F87" w14:textId="77777777" w:rsidR="0046429A" w:rsidRPr="00351151" w:rsidRDefault="0046429A" w:rsidP="00482306">
            <w:pPr>
              <w:spacing w:after="0" w:line="240" w:lineRule="auto"/>
              <w:jc w:val="center"/>
              <w:rPr>
                <w:rFonts w:ascii="Times New Roman" w:hAnsi="Times New Roman" w:cs="Times New Roman"/>
                <w:b/>
                <w:color w:val="0D0D0D"/>
                <w:sz w:val="26"/>
                <w:szCs w:val="26"/>
              </w:rPr>
            </w:pPr>
            <w:r w:rsidRPr="00351151">
              <w:rPr>
                <w:rFonts w:ascii="Times New Roman" w:hAnsi="Times New Roman" w:cs="Times New Roman"/>
                <w:b/>
                <w:color w:val="0D0D0D"/>
                <w:sz w:val="26"/>
                <w:szCs w:val="26"/>
              </w:rPr>
              <w:t>(%)</w:t>
            </w:r>
          </w:p>
        </w:tc>
        <w:tc>
          <w:tcPr>
            <w:tcW w:w="850" w:type="dxa"/>
            <w:shd w:val="clear" w:color="auto" w:fill="BDD6EE" w:themeFill="accent1" w:themeFillTint="66"/>
            <w:vAlign w:val="center"/>
            <w:hideMark/>
          </w:tcPr>
          <w:p w14:paraId="1C4E9B71" w14:textId="77777777" w:rsidR="0046429A" w:rsidRPr="00351151" w:rsidRDefault="0046429A" w:rsidP="00482306">
            <w:pPr>
              <w:spacing w:after="0" w:line="240" w:lineRule="auto"/>
              <w:jc w:val="center"/>
              <w:rPr>
                <w:rFonts w:ascii="Times New Roman" w:hAnsi="Times New Roman" w:cs="Times New Roman"/>
                <w:b/>
                <w:color w:val="0D0D0D"/>
                <w:sz w:val="26"/>
                <w:szCs w:val="26"/>
              </w:rPr>
            </w:pPr>
            <w:r w:rsidRPr="00351151">
              <w:rPr>
                <w:rFonts w:ascii="Times New Roman" w:hAnsi="Times New Roman" w:cs="Times New Roman"/>
                <w:b/>
                <w:noProof/>
                <w:color w:val="0D0D0D"/>
                <w:sz w:val="26"/>
                <w:szCs w:val="26"/>
                <w:lang w:val="en-GB"/>
              </w:rPr>
              <w:t>Sau</w:t>
            </w:r>
          </w:p>
          <w:p w14:paraId="0EADF906" w14:textId="77777777" w:rsidR="0046429A" w:rsidRPr="00351151" w:rsidRDefault="0046429A" w:rsidP="00482306">
            <w:pPr>
              <w:spacing w:after="0" w:line="240" w:lineRule="auto"/>
              <w:jc w:val="center"/>
              <w:rPr>
                <w:rFonts w:ascii="Times New Roman" w:hAnsi="Times New Roman" w:cs="Times New Roman"/>
                <w:b/>
                <w:color w:val="0D0D0D"/>
                <w:sz w:val="26"/>
                <w:szCs w:val="26"/>
              </w:rPr>
            </w:pPr>
            <w:r w:rsidRPr="00351151">
              <w:rPr>
                <w:rFonts w:ascii="Times New Roman" w:hAnsi="Times New Roman" w:cs="Times New Roman"/>
                <w:b/>
                <w:color w:val="0D0D0D"/>
                <w:sz w:val="26"/>
                <w:szCs w:val="26"/>
              </w:rPr>
              <w:t>(%)</w:t>
            </w:r>
          </w:p>
        </w:tc>
        <w:tc>
          <w:tcPr>
            <w:tcW w:w="709" w:type="dxa"/>
            <w:shd w:val="clear" w:color="auto" w:fill="BDD6EE" w:themeFill="accent1" w:themeFillTint="66"/>
            <w:vAlign w:val="center"/>
            <w:hideMark/>
          </w:tcPr>
          <w:p w14:paraId="43370CC8" w14:textId="77777777" w:rsidR="0046429A" w:rsidRPr="00351151" w:rsidRDefault="0046429A" w:rsidP="00482306">
            <w:pPr>
              <w:spacing w:after="0" w:line="240" w:lineRule="auto"/>
              <w:jc w:val="center"/>
              <w:rPr>
                <w:rFonts w:ascii="Times New Roman" w:hAnsi="Times New Roman" w:cs="Times New Roman"/>
                <w:b/>
                <w:noProof/>
                <w:color w:val="0D0D0D"/>
                <w:sz w:val="26"/>
                <w:szCs w:val="26"/>
                <w:lang w:val="vi-VN"/>
              </w:rPr>
            </w:pPr>
            <w:r w:rsidRPr="00351151">
              <w:rPr>
                <w:rFonts w:ascii="Times New Roman" w:hAnsi="Times New Roman" w:cs="Times New Roman"/>
                <w:b/>
                <w:noProof/>
                <w:color w:val="0D0D0D"/>
                <w:sz w:val="26"/>
                <w:szCs w:val="26"/>
                <w:lang w:val="en-GB"/>
              </w:rPr>
              <w:t>ĐC (%)</w:t>
            </w:r>
          </w:p>
        </w:tc>
        <w:tc>
          <w:tcPr>
            <w:tcW w:w="851" w:type="dxa"/>
            <w:shd w:val="clear" w:color="auto" w:fill="BDD6EE" w:themeFill="accent1" w:themeFillTint="66"/>
            <w:vAlign w:val="center"/>
            <w:hideMark/>
          </w:tcPr>
          <w:p w14:paraId="31F237F0" w14:textId="77777777" w:rsidR="0046429A" w:rsidRPr="00351151" w:rsidRDefault="0046429A" w:rsidP="00482306">
            <w:pPr>
              <w:spacing w:after="0" w:line="240" w:lineRule="auto"/>
              <w:jc w:val="center"/>
              <w:rPr>
                <w:rFonts w:ascii="Times New Roman" w:hAnsi="Times New Roman" w:cs="Times New Roman"/>
                <w:b/>
                <w:noProof/>
                <w:color w:val="0D0D0D"/>
                <w:sz w:val="26"/>
                <w:szCs w:val="26"/>
                <w:lang w:val="en-GB"/>
              </w:rPr>
            </w:pPr>
            <w:r w:rsidRPr="00351151">
              <w:rPr>
                <w:rFonts w:ascii="Times New Roman" w:hAnsi="Times New Roman" w:cs="Times New Roman"/>
                <w:b/>
                <w:noProof/>
                <w:color w:val="0D0D0D"/>
                <w:sz w:val="26"/>
                <w:szCs w:val="26"/>
                <w:lang w:val="en-GB"/>
              </w:rPr>
              <w:t>CT (%)</w:t>
            </w:r>
          </w:p>
        </w:tc>
        <w:tc>
          <w:tcPr>
            <w:tcW w:w="1103" w:type="dxa"/>
            <w:vMerge/>
            <w:vAlign w:val="center"/>
            <w:hideMark/>
          </w:tcPr>
          <w:p w14:paraId="3458BF84" w14:textId="77777777" w:rsidR="0046429A" w:rsidRPr="00351151" w:rsidRDefault="0046429A" w:rsidP="00482306">
            <w:pPr>
              <w:spacing w:after="0" w:line="240" w:lineRule="auto"/>
              <w:rPr>
                <w:rFonts w:ascii="Times New Roman" w:hAnsi="Times New Roman" w:cs="Times New Roman"/>
                <w:color w:val="0D0D0D"/>
                <w:sz w:val="26"/>
                <w:szCs w:val="26"/>
              </w:rPr>
            </w:pPr>
          </w:p>
        </w:tc>
        <w:tc>
          <w:tcPr>
            <w:tcW w:w="881" w:type="dxa"/>
            <w:vMerge/>
            <w:vAlign w:val="center"/>
            <w:hideMark/>
          </w:tcPr>
          <w:p w14:paraId="4BB7EFD0" w14:textId="77777777" w:rsidR="0046429A" w:rsidRPr="00351151" w:rsidRDefault="0046429A" w:rsidP="00482306">
            <w:pPr>
              <w:spacing w:after="0" w:line="240" w:lineRule="auto"/>
              <w:rPr>
                <w:rFonts w:ascii="Times New Roman" w:hAnsi="Times New Roman" w:cs="Times New Roman"/>
                <w:color w:val="0D0D0D"/>
                <w:sz w:val="26"/>
                <w:szCs w:val="26"/>
              </w:rPr>
            </w:pPr>
          </w:p>
        </w:tc>
      </w:tr>
      <w:tr w:rsidR="0046429A" w:rsidRPr="00351151" w14:paraId="308FE99D" w14:textId="77777777" w:rsidTr="006753F8">
        <w:tc>
          <w:tcPr>
            <w:tcW w:w="1702" w:type="dxa"/>
            <w:vMerge w:val="restart"/>
            <w:vAlign w:val="center"/>
            <w:hideMark/>
          </w:tcPr>
          <w:p w14:paraId="124B5DE1" w14:textId="28B22940" w:rsidR="0046429A" w:rsidRPr="00351151" w:rsidRDefault="00567D12" w:rsidP="0060296B">
            <w:pPr>
              <w:spacing w:after="0" w:line="240" w:lineRule="auto"/>
              <w:jc w:val="center"/>
              <w:rPr>
                <w:rFonts w:ascii="Times New Roman" w:hAnsi="Times New Roman" w:cs="Times New Roman"/>
                <w:noProof/>
                <w:color w:val="0D0D0D"/>
                <w:sz w:val="26"/>
                <w:szCs w:val="26"/>
                <w:lang w:val="en-GB"/>
              </w:rPr>
            </w:pPr>
            <w:r w:rsidRPr="00351151">
              <w:rPr>
                <w:rFonts w:ascii="Times New Roman" w:hAnsi="Times New Roman" w:cs="Times New Roman"/>
                <w:sz w:val="26"/>
                <w:szCs w:val="26"/>
              </w:rPr>
              <w:t>Biết đ</w:t>
            </w:r>
            <w:r w:rsidR="00482306" w:rsidRPr="00351151">
              <w:rPr>
                <w:rFonts w:ascii="Times New Roman" w:hAnsi="Times New Roman" w:cs="Times New Roman"/>
                <w:sz w:val="26"/>
                <w:szCs w:val="26"/>
              </w:rPr>
              <w:t>ược lựa chọn cơ sở KCB đã đăng ký</w:t>
            </w:r>
          </w:p>
        </w:tc>
        <w:tc>
          <w:tcPr>
            <w:tcW w:w="1278" w:type="dxa"/>
            <w:vAlign w:val="center"/>
          </w:tcPr>
          <w:p w14:paraId="4272561C" w14:textId="7E646F80" w:rsidR="0046429A" w:rsidRPr="00351151" w:rsidRDefault="00567D12" w:rsidP="00043782">
            <w:pPr>
              <w:spacing w:after="0" w:line="240" w:lineRule="auto"/>
              <w:jc w:val="center"/>
              <w:rPr>
                <w:rFonts w:ascii="Times New Roman" w:hAnsi="Times New Roman" w:cs="Times New Roman"/>
                <w:noProof/>
                <w:color w:val="0D0D0D"/>
                <w:sz w:val="26"/>
                <w:szCs w:val="26"/>
                <w:lang w:val="en-GB"/>
              </w:rPr>
            </w:pPr>
            <w:r w:rsidRPr="00351151">
              <w:rPr>
                <w:rFonts w:ascii="Times New Roman" w:hAnsi="Times New Roman" w:cs="Times New Roman"/>
                <w:noProof/>
                <w:color w:val="0D0D0D"/>
                <w:sz w:val="26"/>
                <w:szCs w:val="26"/>
                <w:lang w:val="en-GB"/>
              </w:rPr>
              <w:t>226 (</w:t>
            </w:r>
            <w:r w:rsidR="006E1E6A" w:rsidRPr="00351151">
              <w:rPr>
                <w:rFonts w:ascii="Times New Roman" w:hAnsi="Times New Roman" w:cs="Times New Roman"/>
                <w:noProof/>
                <w:color w:val="0D0D0D"/>
                <w:sz w:val="26"/>
                <w:szCs w:val="26"/>
                <w:lang w:val="en-GB"/>
              </w:rPr>
              <w:t>48,7</w:t>
            </w:r>
            <w:r w:rsidRPr="00351151">
              <w:rPr>
                <w:rFonts w:ascii="Times New Roman" w:hAnsi="Times New Roman" w:cs="Times New Roman"/>
                <w:noProof/>
                <w:color w:val="0D0D0D"/>
                <w:sz w:val="26"/>
                <w:szCs w:val="26"/>
                <w:lang w:val="en-GB"/>
              </w:rPr>
              <w:t>)</w:t>
            </w:r>
          </w:p>
        </w:tc>
        <w:tc>
          <w:tcPr>
            <w:tcW w:w="848" w:type="dxa"/>
            <w:vAlign w:val="center"/>
          </w:tcPr>
          <w:p w14:paraId="375E4B36" w14:textId="341D6927" w:rsidR="0046429A" w:rsidRPr="00351151" w:rsidRDefault="00567D12" w:rsidP="00482306">
            <w:pPr>
              <w:spacing w:after="0" w:line="240" w:lineRule="auto"/>
              <w:jc w:val="center"/>
              <w:rPr>
                <w:rFonts w:ascii="Times New Roman" w:hAnsi="Times New Roman" w:cs="Times New Roman"/>
                <w:noProof/>
                <w:color w:val="0D0D0D"/>
                <w:sz w:val="26"/>
                <w:szCs w:val="26"/>
                <w:lang w:val="en-GB"/>
              </w:rPr>
            </w:pPr>
            <w:r w:rsidRPr="00351151">
              <w:rPr>
                <w:rFonts w:ascii="Times New Roman" w:hAnsi="Times New Roman" w:cs="Times New Roman"/>
                <w:noProof/>
                <w:color w:val="0D0D0D"/>
                <w:sz w:val="26"/>
                <w:szCs w:val="26"/>
                <w:lang w:val="en-GB"/>
              </w:rPr>
              <w:t>233 (</w:t>
            </w:r>
            <w:r w:rsidR="006E1E6A" w:rsidRPr="00351151">
              <w:rPr>
                <w:rFonts w:ascii="Times New Roman" w:hAnsi="Times New Roman" w:cs="Times New Roman"/>
                <w:noProof/>
                <w:color w:val="0D0D0D"/>
                <w:sz w:val="26"/>
                <w:szCs w:val="26"/>
                <w:lang w:val="en-GB"/>
              </w:rPr>
              <w:t>50,1</w:t>
            </w:r>
            <w:r w:rsidRPr="00351151">
              <w:rPr>
                <w:rFonts w:ascii="Times New Roman" w:hAnsi="Times New Roman" w:cs="Times New Roman"/>
                <w:noProof/>
                <w:color w:val="0D0D0D"/>
                <w:sz w:val="26"/>
                <w:szCs w:val="26"/>
                <w:lang w:val="en-GB"/>
              </w:rPr>
              <w:t>)</w:t>
            </w:r>
          </w:p>
          <w:p w14:paraId="377824B1" w14:textId="18B8677F" w:rsidR="0046429A" w:rsidRPr="00351151" w:rsidRDefault="0046429A" w:rsidP="00043782">
            <w:pPr>
              <w:spacing w:after="0" w:line="240" w:lineRule="auto"/>
              <w:rPr>
                <w:rFonts w:ascii="Times New Roman" w:hAnsi="Times New Roman" w:cs="Times New Roman"/>
                <w:color w:val="0D0D0D"/>
                <w:sz w:val="26"/>
                <w:szCs w:val="26"/>
              </w:rPr>
            </w:pPr>
          </w:p>
        </w:tc>
        <w:tc>
          <w:tcPr>
            <w:tcW w:w="1138" w:type="dxa"/>
            <w:vAlign w:val="center"/>
          </w:tcPr>
          <w:p w14:paraId="17247E7C" w14:textId="2DCF5132" w:rsidR="0046429A" w:rsidRPr="00351151" w:rsidRDefault="00567D12" w:rsidP="00482306">
            <w:pPr>
              <w:spacing w:after="0" w:line="240" w:lineRule="auto"/>
              <w:jc w:val="center"/>
              <w:rPr>
                <w:rFonts w:ascii="Times New Roman" w:hAnsi="Times New Roman" w:cs="Times New Roman"/>
                <w:color w:val="0D0D0D"/>
                <w:sz w:val="26"/>
                <w:szCs w:val="26"/>
              </w:rPr>
            </w:pPr>
            <w:r w:rsidRPr="00351151">
              <w:rPr>
                <w:rFonts w:ascii="Times New Roman" w:hAnsi="Times New Roman" w:cs="Times New Roman"/>
                <w:color w:val="0D0D0D"/>
                <w:sz w:val="26"/>
                <w:szCs w:val="26"/>
              </w:rPr>
              <w:t>210 (</w:t>
            </w:r>
            <w:r w:rsidR="006E1E6A" w:rsidRPr="00351151">
              <w:rPr>
                <w:rFonts w:ascii="Times New Roman" w:hAnsi="Times New Roman" w:cs="Times New Roman"/>
                <w:color w:val="0D0D0D"/>
                <w:sz w:val="26"/>
                <w:szCs w:val="26"/>
              </w:rPr>
              <w:t>45,3</w:t>
            </w:r>
            <w:r w:rsidRPr="00351151">
              <w:rPr>
                <w:rFonts w:ascii="Times New Roman" w:hAnsi="Times New Roman" w:cs="Times New Roman"/>
                <w:color w:val="0D0D0D"/>
                <w:sz w:val="26"/>
                <w:szCs w:val="26"/>
              </w:rPr>
              <w:t>)</w:t>
            </w:r>
          </w:p>
          <w:p w14:paraId="6E1508E7" w14:textId="756738D1" w:rsidR="0046429A" w:rsidRPr="00351151" w:rsidRDefault="0046429A" w:rsidP="00043782">
            <w:pPr>
              <w:spacing w:after="0" w:line="240" w:lineRule="auto"/>
              <w:rPr>
                <w:rFonts w:ascii="Times New Roman" w:hAnsi="Times New Roman" w:cs="Times New Roman"/>
                <w:color w:val="0D0D0D"/>
                <w:sz w:val="26"/>
                <w:szCs w:val="26"/>
              </w:rPr>
            </w:pPr>
          </w:p>
        </w:tc>
        <w:tc>
          <w:tcPr>
            <w:tcW w:w="850" w:type="dxa"/>
            <w:vAlign w:val="center"/>
          </w:tcPr>
          <w:p w14:paraId="3803660D" w14:textId="6AAA5954" w:rsidR="0046429A" w:rsidRPr="00351151" w:rsidRDefault="00567D12" w:rsidP="00482306">
            <w:pPr>
              <w:spacing w:after="0" w:line="240" w:lineRule="auto"/>
              <w:jc w:val="center"/>
              <w:rPr>
                <w:rFonts w:ascii="Times New Roman" w:hAnsi="Times New Roman" w:cs="Times New Roman"/>
                <w:color w:val="0D0D0D"/>
                <w:sz w:val="26"/>
                <w:szCs w:val="26"/>
              </w:rPr>
            </w:pPr>
            <w:r w:rsidRPr="00351151">
              <w:rPr>
                <w:rFonts w:ascii="Times New Roman" w:hAnsi="Times New Roman" w:cs="Times New Roman"/>
                <w:color w:val="0D0D0D"/>
                <w:sz w:val="26"/>
                <w:szCs w:val="26"/>
              </w:rPr>
              <w:t>350 (</w:t>
            </w:r>
            <w:r w:rsidR="006E1E6A" w:rsidRPr="00351151">
              <w:rPr>
                <w:rFonts w:ascii="Times New Roman" w:hAnsi="Times New Roman" w:cs="Times New Roman"/>
                <w:color w:val="0D0D0D"/>
                <w:sz w:val="26"/>
                <w:szCs w:val="26"/>
              </w:rPr>
              <w:t>75,5</w:t>
            </w:r>
            <w:r w:rsidRPr="00351151">
              <w:rPr>
                <w:rFonts w:ascii="Times New Roman" w:hAnsi="Times New Roman" w:cs="Times New Roman"/>
                <w:color w:val="0D0D0D"/>
                <w:sz w:val="26"/>
                <w:szCs w:val="26"/>
              </w:rPr>
              <w:t>)</w:t>
            </w:r>
          </w:p>
          <w:p w14:paraId="756EDC5B" w14:textId="13FBA749" w:rsidR="0046429A" w:rsidRPr="00351151" w:rsidRDefault="0046429A" w:rsidP="00043782">
            <w:pPr>
              <w:spacing w:after="0" w:line="240" w:lineRule="auto"/>
              <w:rPr>
                <w:rFonts w:ascii="Times New Roman" w:hAnsi="Times New Roman" w:cs="Times New Roman"/>
                <w:color w:val="0D0D0D"/>
                <w:sz w:val="26"/>
                <w:szCs w:val="26"/>
              </w:rPr>
            </w:pPr>
          </w:p>
        </w:tc>
        <w:tc>
          <w:tcPr>
            <w:tcW w:w="709" w:type="dxa"/>
            <w:vAlign w:val="center"/>
          </w:tcPr>
          <w:p w14:paraId="640D59AB" w14:textId="77777777" w:rsidR="00E72ED1" w:rsidRPr="00351151" w:rsidRDefault="00E72ED1" w:rsidP="00482306">
            <w:pPr>
              <w:spacing w:after="0" w:line="240" w:lineRule="auto"/>
              <w:jc w:val="center"/>
              <w:rPr>
                <w:rFonts w:ascii="Times New Roman" w:hAnsi="Times New Roman" w:cs="Times New Roman"/>
                <w:color w:val="0D0D0D"/>
                <w:sz w:val="26"/>
                <w:szCs w:val="26"/>
              </w:rPr>
            </w:pPr>
          </w:p>
          <w:p w14:paraId="390894E2" w14:textId="5BAF4A49" w:rsidR="0046429A" w:rsidRPr="00351151" w:rsidRDefault="007E5822" w:rsidP="00482306">
            <w:pPr>
              <w:spacing w:after="0" w:line="240" w:lineRule="auto"/>
              <w:jc w:val="center"/>
              <w:rPr>
                <w:rFonts w:ascii="Times New Roman" w:hAnsi="Times New Roman" w:cs="Times New Roman"/>
                <w:color w:val="0D0D0D"/>
                <w:sz w:val="26"/>
                <w:szCs w:val="26"/>
              </w:rPr>
            </w:pPr>
            <w:r w:rsidRPr="00351151">
              <w:rPr>
                <w:rFonts w:ascii="Times New Roman" w:hAnsi="Times New Roman" w:cs="Times New Roman"/>
                <w:color w:val="0D0D0D"/>
                <w:sz w:val="26"/>
                <w:szCs w:val="26"/>
              </w:rPr>
              <w:t>2,9</w:t>
            </w:r>
          </w:p>
          <w:p w14:paraId="19446577" w14:textId="384D4AA6" w:rsidR="0046429A" w:rsidRPr="00351151" w:rsidRDefault="0046429A" w:rsidP="00043782">
            <w:pPr>
              <w:spacing w:after="0" w:line="240" w:lineRule="auto"/>
              <w:rPr>
                <w:rFonts w:ascii="Times New Roman" w:hAnsi="Times New Roman" w:cs="Times New Roman"/>
                <w:color w:val="0D0D0D"/>
                <w:sz w:val="26"/>
                <w:szCs w:val="26"/>
              </w:rPr>
            </w:pPr>
          </w:p>
        </w:tc>
        <w:tc>
          <w:tcPr>
            <w:tcW w:w="851" w:type="dxa"/>
            <w:vAlign w:val="center"/>
          </w:tcPr>
          <w:p w14:paraId="6F35F09A" w14:textId="77777777" w:rsidR="00E72ED1" w:rsidRPr="00351151" w:rsidRDefault="00E72ED1" w:rsidP="00482306">
            <w:pPr>
              <w:spacing w:after="0" w:line="240" w:lineRule="auto"/>
              <w:jc w:val="center"/>
              <w:rPr>
                <w:rFonts w:ascii="Times New Roman" w:hAnsi="Times New Roman" w:cs="Times New Roman"/>
                <w:color w:val="0D0D0D"/>
                <w:sz w:val="26"/>
                <w:szCs w:val="26"/>
              </w:rPr>
            </w:pPr>
          </w:p>
          <w:p w14:paraId="6FF54505" w14:textId="6EC1AF5A" w:rsidR="0046429A" w:rsidRPr="00351151" w:rsidRDefault="007E5822" w:rsidP="00482306">
            <w:pPr>
              <w:spacing w:after="0" w:line="240" w:lineRule="auto"/>
              <w:jc w:val="center"/>
              <w:rPr>
                <w:rFonts w:ascii="Times New Roman" w:hAnsi="Times New Roman" w:cs="Times New Roman"/>
                <w:color w:val="0D0D0D"/>
                <w:sz w:val="26"/>
                <w:szCs w:val="26"/>
              </w:rPr>
            </w:pPr>
            <w:r w:rsidRPr="00351151">
              <w:rPr>
                <w:rFonts w:ascii="Times New Roman" w:hAnsi="Times New Roman" w:cs="Times New Roman"/>
                <w:color w:val="0D0D0D"/>
                <w:sz w:val="26"/>
                <w:szCs w:val="26"/>
              </w:rPr>
              <w:t>66,7</w:t>
            </w:r>
          </w:p>
          <w:p w14:paraId="2F65B2E6" w14:textId="0835A5D0" w:rsidR="0046429A" w:rsidRPr="00351151" w:rsidRDefault="0046429A" w:rsidP="00043782">
            <w:pPr>
              <w:spacing w:after="0" w:line="240" w:lineRule="auto"/>
              <w:rPr>
                <w:rFonts w:ascii="Times New Roman" w:hAnsi="Times New Roman" w:cs="Times New Roman"/>
                <w:color w:val="0D0D0D"/>
                <w:sz w:val="26"/>
                <w:szCs w:val="26"/>
              </w:rPr>
            </w:pPr>
          </w:p>
        </w:tc>
        <w:tc>
          <w:tcPr>
            <w:tcW w:w="1103" w:type="dxa"/>
            <w:vAlign w:val="center"/>
          </w:tcPr>
          <w:p w14:paraId="035C2AFA" w14:textId="77777777" w:rsidR="00E72ED1" w:rsidRPr="00351151" w:rsidRDefault="00E72ED1" w:rsidP="00482306">
            <w:pPr>
              <w:spacing w:after="0" w:line="240" w:lineRule="auto"/>
              <w:jc w:val="center"/>
              <w:rPr>
                <w:rFonts w:ascii="Times New Roman" w:hAnsi="Times New Roman" w:cs="Times New Roman"/>
                <w:b/>
                <w:color w:val="0D0D0D"/>
                <w:sz w:val="26"/>
                <w:szCs w:val="26"/>
              </w:rPr>
            </w:pPr>
          </w:p>
          <w:p w14:paraId="6B8CF28D" w14:textId="60CAC754" w:rsidR="0046429A" w:rsidRPr="00351151" w:rsidRDefault="003054C5" w:rsidP="00482306">
            <w:pPr>
              <w:spacing w:after="0" w:line="240" w:lineRule="auto"/>
              <w:jc w:val="center"/>
              <w:rPr>
                <w:rFonts w:ascii="Times New Roman" w:hAnsi="Times New Roman" w:cs="Times New Roman"/>
                <w:b/>
                <w:color w:val="0D0D0D"/>
                <w:sz w:val="26"/>
                <w:szCs w:val="26"/>
              </w:rPr>
            </w:pPr>
            <w:r w:rsidRPr="00351151">
              <w:rPr>
                <w:rFonts w:ascii="Times New Roman" w:hAnsi="Times New Roman" w:cs="Times New Roman"/>
                <w:b/>
                <w:color w:val="0D0D0D"/>
                <w:sz w:val="26"/>
                <w:szCs w:val="26"/>
              </w:rPr>
              <w:t>p</w:t>
            </w:r>
            <w:r w:rsidR="007E5822" w:rsidRPr="00351151">
              <w:rPr>
                <w:rFonts w:ascii="Times New Roman" w:hAnsi="Times New Roman" w:cs="Times New Roman"/>
                <w:b/>
                <w:color w:val="0D0D0D"/>
                <w:sz w:val="26"/>
                <w:szCs w:val="26"/>
              </w:rPr>
              <w:t>&lt;0,001</w:t>
            </w:r>
          </w:p>
          <w:p w14:paraId="1941F2A0" w14:textId="0D26D86F" w:rsidR="0046429A" w:rsidRPr="00351151" w:rsidRDefault="0046429A" w:rsidP="00043782">
            <w:pPr>
              <w:spacing w:after="0" w:line="240" w:lineRule="auto"/>
              <w:rPr>
                <w:rFonts w:ascii="Times New Roman" w:hAnsi="Times New Roman" w:cs="Times New Roman"/>
                <w:color w:val="0D0D0D"/>
                <w:sz w:val="26"/>
                <w:szCs w:val="26"/>
              </w:rPr>
            </w:pPr>
          </w:p>
        </w:tc>
        <w:tc>
          <w:tcPr>
            <w:tcW w:w="881" w:type="dxa"/>
            <w:vAlign w:val="center"/>
          </w:tcPr>
          <w:p w14:paraId="01E96302" w14:textId="77777777" w:rsidR="00E72ED1" w:rsidRPr="00351151" w:rsidRDefault="00E72ED1" w:rsidP="00482306">
            <w:pPr>
              <w:spacing w:after="0" w:line="240" w:lineRule="auto"/>
              <w:jc w:val="center"/>
              <w:rPr>
                <w:rFonts w:ascii="Times New Roman" w:hAnsi="Times New Roman" w:cs="Times New Roman"/>
                <w:color w:val="0D0D0D"/>
                <w:sz w:val="26"/>
                <w:szCs w:val="26"/>
              </w:rPr>
            </w:pPr>
          </w:p>
          <w:p w14:paraId="7F6714A5" w14:textId="6E167184" w:rsidR="0046429A" w:rsidRPr="00351151" w:rsidRDefault="007E5822" w:rsidP="00043782">
            <w:pPr>
              <w:spacing w:after="0" w:line="240" w:lineRule="auto"/>
              <w:jc w:val="center"/>
              <w:rPr>
                <w:rFonts w:ascii="Times New Roman" w:hAnsi="Times New Roman" w:cs="Times New Roman"/>
                <w:color w:val="0D0D0D"/>
                <w:sz w:val="26"/>
                <w:szCs w:val="26"/>
              </w:rPr>
            </w:pPr>
            <w:r w:rsidRPr="00351151">
              <w:rPr>
                <w:rFonts w:ascii="Times New Roman" w:hAnsi="Times New Roman" w:cs="Times New Roman"/>
                <w:color w:val="0D0D0D"/>
                <w:sz w:val="26"/>
                <w:szCs w:val="26"/>
              </w:rPr>
              <w:t>63,8</w:t>
            </w:r>
          </w:p>
        </w:tc>
      </w:tr>
      <w:tr w:rsidR="0046429A" w:rsidRPr="00351151" w14:paraId="72CDF3E6" w14:textId="77777777" w:rsidTr="006753F8">
        <w:tc>
          <w:tcPr>
            <w:tcW w:w="1702" w:type="dxa"/>
            <w:vMerge/>
            <w:vAlign w:val="center"/>
            <w:hideMark/>
          </w:tcPr>
          <w:p w14:paraId="1C0206A0" w14:textId="77777777" w:rsidR="0046429A" w:rsidRPr="00351151" w:rsidRDefault="0046429A" w:rsidP="0060296B">
            <w:pPr>
              <w:spacing w:after="0" w:line="240" w:lineRule="auto"/>
              <w:jc w:val="center"/>
              <w:rPr>
                <w:rFonts w:ascii="Times New Roman" w:hAnsi="Times New Roman" w:cs="Times New Roman"/>
                <w:noProof/>
                <w:color w:val="0D0D0D"/>
                <w:sz w:val="26"/>
                <w:szCs w:val="26"/>
                <w:lang w:val="en-GB"/>
              </w:rPr>
            </w:pPr>
          </w:p>
        </w:tc>
        <w:tc>
          <w:tcPr>
            <w:tcW w:w="2126" w:type="dxa"/>
            <w:gridSpan w:val="2"/>
            <w:vAlign w:val="center"/>
            <w:hideMark/>
          </w:tcPr>
          <w:p w14:paraId="14C4F2C2" w14:textId="4C23F3C2" w:rsidR="0046429A" w:rsidRPr="00351151" w:rsidRDefault="00E72ED1" w:rsidP="00567D12">
            <w:pPr>
              <w:spacing w:before="60" w:after="60" w:line="240" w:lineRule="auto"/>
              <w:jc w:val="center"/>
              <w:rPr>
                <w:rFonts w:ascii="Times New Roman" w:hAnsi="Times New Roman" w:cs="Times New Roman"/>
                <w:color w:val="0D0D0D"/>
                <w:sz w:val="26"/>
                <w:szCs w:val="26"/>
              </w:rPr>
            </w:pPr>
            <w:r w:rsidRPr="00351151">
              <w:rPr>
                <w:rFonts w:ascii="Times New Roman" w:hAnsi="Times New Roman" w:cs="Times New Roman"/>
                <w:color w:val="0D0D0D"/>
                <w:sz w:val="26"/>
                <w:szCs w:val="26"/>
              </w:rPr>
              <w:t>p</w:t>
            </w:r>
            <w:r w:rsidR="00567D12" w:rsidRPr="00351151">
              <w:rPr>
                <w:rFonts w:ascii="Times New Roman" w:hAnsi="Times New Roman" w:cs="Times New Roman"/>
                <w:color w:val="0D0D0D"/>
                <w:sz w:val="26"/>
                <w:szCs w:val="26"/>
              </w:rPr>
              <w:t>=0,646</w:t>
            </w:r>
          </w:p>
        </w:tc>
        <w:tc>
          <w:tcPr>
            <w:tcW w:w="1988" w:type="dxa"/>
            <w:gridSpan w:val="2"/>
            <w:vAlign w:val="center"/>
            <w:hideMark/>
          </w:tcPr>
          <w:p w14:paraId="62A1ACA7" w14:textId="1A4B3EEF" w:rsidR="0046429A" w:rsidRPr="00351151" w:rsidRDefault="00567D12" w:rsidP="00482306">
            <w:pPr>
              <w:spacing w:before="60" w:after="60" w:line="240" w:lineRule="auto"/>
              <w:jc w:val="center"/>
              <w:rPr>
                <w:rFonts w:ascii="Times New Roman" w:hAnsi="Times New Roman" w:cs="Times New Roman"/>
                <w:b/>
                <w:bCs/>
                <w:color w:val="0D0D0D"/>
                <w:sz w:val="26"/>
                <w:szCs w:val="26"/>
              </w:rPr>
            </w:pPr>
            <w:r w:rsidRPr="00351151">
              <w:rPr>
                <w:rFonts w:ascii="Times New Roman" w:hAnsi="Times New Roman" w:cs="Times New Roman"/>
                <w:b/>
                <w:bCs/>
                <w:color w:val="0D0D0D"/>
                <w:sz w:val="26"/>
                <w:szCs w:val="26"/>
              </w:rPr>
              <w:t>p&lt;</w:t>
            </w:r>
            <w:r w:rsidR="0046429A" w:rsidRPr="00351151">
              <w:rPr>
                <w:rFonts w:ascii="Times New Roman" w:hAnsi="Times New Roman" w:cs="Times New Roman"/>
                <w:b/>
                <w:bCs/>
                <w:color w:val="0D0D0D"/>
                <w:sz w:val="26"/>
                <w:szCs w:val="26"/>
              </w:rPr>
              <w:t>0,001</w:t>
            </w:r>
          </w:p>
        </w:tc>
        <w:tc>
          <w:tcPr>
            <w:tcW w:w="709" w:type="dxa"/>
            <w:vAlign w:val="center"/>
          </w:tcPr>
          <w:p w14:paraId="6F697B00" w14:textId="77777777" w:rsidR="0046429A" w:rsidRPr="00351151" w:rsidRDefault="0046429A" w:rsidP="00482306">
            <w:pPr>
              <w:spacing w:after="0" w:line="240" w:lineRule="auto"/>
              <w:rPr>
                <w:rFonts w:ascii="Times New Roman" w:hAnsi="Times New Roman" w:cs="Times New Roman"/>
                <w:color w:val="0D0D0D"/>
                <w:sz w:val="26"/>
                <w:szCs w:val="26"/>
              </w:rPr>
            </w:pPr>
          </w:p>
        </w:tc>
        <w:tc>
          <w:tcPr>
            <w:tcW w:w="851" w:type="dxa"/>
            <w:vAlign w:val="center"/>
          </w:tcPr>
          <w:p w14:paraId="3CA0A443" w14:textId="77777777" w:rsidR="0046429A" w:rsidRPr="00351151" w:rsidRDefault="0046429A" w:rsidP="00482306">
            <w:pPr>
              <w:spacing w:after="0" w:line="240" w:lineRule="auto"/>
              <w:rPr>
                <w:rFonts w:ascii="Times New Roman" w:hAnsi="Times New Roman" w:cs="Times New Roman"/>
                <w:color w:val="0D0D0D"/>
                <w:sz w:val="26"/>
                <w:szCs w:val="26"/>
              </w:rPr>
            </w:pPr>
          </w:p>
        </w:tc>
        <w:tc>
          <w:tcPr>
            <w:tcW w:w="1103" w:type="dxa"/>
            <w:vAlign w:val="center"/>
          </w:tcPr>
          <w:p w14:paraId="79CA8284" w14:textId="77777777" w:rsidR="0046429A" w:rsidRPr="00351151" w:rsidRDefault="0046429A" w:rsidP="00482306">
            <w:pPr>
              <w:spacing w:after="0" w:line="240" w:lineRule="auto"/>
              <w:rPr>
                <w:rFonts w:ascii="Times New Roman" w:hAnsi="Times New Roman" w:cs="Times New Roman"/>
                <w:color w:val="0D0D0D"/>
                <w:sz w:val="26"/>
                <w:szCs w:val="26"/>
              </w:rPr>
            </w:pPr>
          </w:p>
        </w:tc>
        <w:tc>
          <w:tcPr>
            <w:tcW w:w="881" w:type="dxa"/>
            <w:vAlign w:val="center"/>
          </w:tcPr>
          <w:p w14:paraId="68FDFC89" w14:textId="77777777" w:rsidR="0046429A" w:rsidRPr="00351151" w:rsidRDefault="0046429A" w:rsidP="00482306">
            <w:pPr>
              <w:spacing w:after="0" w:line="240" w:lineRule="auto"/>
              <w:rPr>
                <w:rFonts w:ascii="Times New Roman" w:hAnsi="Times New Roman" w:cs="Times New Roman"/>
                <w:color w:val="0D0D0D"/>
                <w:sz w:val="26"/>
                <w:szCs w:val="26"/>
              </w:rPr>
            </w:pPr>
          </w:p>
        </w:tc>
      </w:tr>
      <w:tr w:rsidR="004204F7" w:rsidRPr="00351151" w14:paraId="4A0C47CC" w14:textId="77777777" w:rsidTr="006753F8">
        <w:tc>
          <w:tcPr>
            <w:tcW w:w="1702" w:type="dxa"/>
            <w:vMerge w:val="restart"/>
            <w:vAlign w:val="center"/>
            <w:hideMark/>
          </w:tcPr>
          <w:p w14:paraId="6212C07B" w14:textId="55E536C5" w:rsidR="004204F7" w:rsidRPr="00351151" w:rsidRDefault="004204F7" w:rsidP="0060296B">
            <w:pPr>
              <w:spacing w:after="0" w:line="240" w:lineRule="auto"/>
              <w:jc w:val="center"/>
              <w:rPr>
                <w:rFonts w:ascii="Times New Roman" w:hAnsi="Times New Roman" w:cs="Times New Roman"/>
                <w:noProof/>
                <w:color w:val="0D0D0D"/>
                <w:sz w:val="26"/>
                <w:szCs w:val="26"/>
                <w:lang w:val="en-GB"/>
              </w:rPr>
            </w:pPr>
            <w:r w:rsidRPr="00351151">
              <w:rPr>
                <w:rFonts w:ascii="Times New Roman" w:hAnsi="Times New Roman" w:cs="Times New Roman"/>
                <w:sz w:val="26"/>
                <w:szCs w:val="26"/>
              </w:rPr>
              <w:t xml:space="preserve">Biết </w:t>
            </w:r>
            <w:r w:rsidR="00043782" w:rsidRPr="00351151">
              <w:rPr>
                <w:rFonts w:ascii="Times New Roman" w:hAnsi="Times New Roman" w:cs="Times New Roman"/>
                <w:sz w:val="26"/>
                <w:szCs w:val="26"/>
              </w:rPr>
              <w:t>được khám chữa bệnh miễn phí</w:t>
            </w:r>
          </w:p>
        </w:tc>
        <w:tc>
          <w:tcPr>
            <w:tcW w:w="1278" w:type="dxa"/>
            <w:vAlign w:val="center"/>
          </w:tcPr>
          <w:p w14:paraId="5A75222E" w14:textId="77777777" w:rsidR="004204F7" w:rsidRPr="00351151" w:rsidRDefault="004204F7" w:rsidP="00E72ED1">
            <w:pPr>
              <w:spacing w:after="0" w:line="240" w:lineRule="auto"/>
              <w:jc w:val="center"/>
              <w:rPr>
                <w:rFonts w:ascii="Times New Roman" w:hAnsi="Times New Roman" w:cs="Times New Roman"/>
                <w:color w:val="0D0D0D"/>
                <w:sz w:val="26"/>
                <w:szCs w:val="26"/>
              </w:rPr>
            </w:pPr>
          </w:p>
          <w:p w14:paraId="52CF3167" w14:textId="77777777" w:rsidR="00842B7A" w:rsidRPr="00351151" w:rsidRDefault="00E72ED1" w:rsidP="00482306">
            <w:pPr>
              <w:spacing w:after="0" w:line="240" w:lineRule="auto"/>
              <w:jc w:val="center"/>
              <w:rPr>
                <w:rFonts w:ascii="Times New Roman" w:hAnsi="Times New Roman" w:cs="Times New Roman"/>
                <w:noProof/>
                <w:color w:val="0D0D0D"/>
                <w:sz w:val="26"/>
                <w:szCs w:val="26"/>
                <w:lang w:val="en-GB"/>
              </w:rPr>
            </w:pPr>
            <w:r w:rsidRPr="00351151">
              <w:rPr>
                <w:rFonts w:ascii="Times New Roman" w:hAnsi="Times New Roman" w:cs="Times New Roman"/>
                <w:noProof/>
                <w:color w:val="0D0D0D"/>
                <w:sz w:val="26"/>
                <w:szCs w:val="26"/>
                <w:lang w:val="en-GB"/>
              </w:rPr>
              <w:t xml:space="preserve">202 </w:t>
            </w:r>
          </w:p>
          <w:p w14:paraId="3278D06C" w14:textId="71A72158" w:rsidR="004204F7" w:rsidRPr="00351151" w:rsidRDefault="00E72ED1" w:rsidP="00482306">
            <w:pPr>
              <w:spacing w:after="0" w:line="240" w:lineRule="auto"/>
              <w:jc w:val="center"/>
              <w:rPr>
                <w:rFonts w:ascii="Times New Roman" w:hAnsi="Times New Roman" w:cs="Times New Roman"/>
                <w:color w:val="0D0D0D"/>
                <w:sz w:val="26"/>
                <w:szCs w:val="26"/>
              </w:rPr>
            </w:pPr>
            <w:r w:rsidRPr="00351151">
              <w:rPr>
                <w:rFonts w:ascii="Times New Roman" w:hAnsi="Times New Roman" w:cs="Times New Roman"/>
                <w:noProof/>
                <w:color w:val="0D0D0D"/>
                <w:sz w:val="26"/>
                <w:szCs w:val="26"/>
                <w:lang w:val="en-GB"/>
              </w:rPr>
              <w:t>(</w:t>
            </w:r>
            <w:r w:rsidR="004204F7" w:rsidRPr="00351151">
              <w:rPr>
                <w:rFonts w:ascii="Times New Roman" w:hAnsi="Times New Roman" w:cs="Times New Roman"/>
                <w:noProof/>
                <w:color w:val="0D0D0D"/>
                <w:sz w:val="26"/>
                <w:szCs w:val="26"/>
                <w:lang w:val="en-GB"/>
              </w:rPr>
              <w:t>43,5</w:t>
            </w:r>
            <w:r w:rsidRPr="00351151">
              <w:rPr>
                <w:rFonts w:ascii="Times New Roman" w:hAnsi="Times New Roman" w:cs="Times New Roman"/>
                <w:noProof/>
                <w:color w:val="0D0D0D"/>
                <w:sz w:val="26"/>
                <w:szCs w:val="26"/>
                <w:lang w:val="en-GB"/>
              </w:rPr>
              <w:t>)</w:t>
            </w:r>
          </w:p>
        </w:tc>
        <w:tc>
          <w:tcPr>
            <w:tcW w:w="848" w:type="dxa"/>
            <w:vAlign w:val="center"/>
          </w:tcPr>
          <w:p w14:paraId="41901CFC" w14:textId="77777777" w:rsidR="004204F7" w:rsidRPr="00351151" w:rsidRDefault="004204F7" w:rsidP="00E72ED1">
            <w:pPr>
              <w:spacing w:after="0" w:line="240" w:lineRule="auto"/>
              <w:jc w:val="center"/>
              <w:rPr>
                <w:rFonts w:ascii="Times New Roman" w:hAnsi="Times New Roman" w:cs="Times New Roman"/>
                <w:color w:val="0D0D0D"/>
                <w:sz w:val="26"/>
                <w:szCs w:val="26"/>
              </w:rPr>
            </w:pPr>
          </w:p>
          <w:p w14:paraId="44AE12F9" w14:textId="2F4255C0" w:rsidR="004204F7" w:rsidRPr="00351151" w:rsidRDefault="00E72ED1" w:rsidP="00482306">
            <w:pPr>
              <w:spacing w:after="0" w:line="240" w:lineRule="auto"/>
              <w:jc w:val="center"/>
              <w:rPr>
                <w:rFonts w:ascii="Times New Roman" w:hAnsi="Times New Roman" w:cs="Times New Roman"/>
                <w:color w:val="0D0D0D"/>
                <w:sz w:val="26"/>
                <w:szCs w:val="26"/>
              </w:rPr>
            </w:pPr>
            <w:r w:rsidRPr="00351151">
              <w:rPr>
                <w:rFonts w:ascii="Times New Roman" w:hAnsi="Times New Roman" w:cs="Times New Roman"/>
                <w:noProof/>
                <w:color w:val="0D0D0D"/>
                <w:sz w:val="26"/>
                <w:szCs w:val="26"/>
                <w:lang w:val="en-GB"/>
              </w:rPr>
              <w:t>218 (</w:t>
            </w:r>
            <w:r w:rsidR="004204F7" w:rsidRPr="00351151">
              <w:rPr>
                <w:rFonts w:ascii="Times New Roman" w:hAnsi="Times New Roman" w:cs="Times New Roman"/>
                <w:noProof/>
                <w:color w:val="0D0D0D"/>
                <w:sz w:val="26"/>
                <w:szCs w:val="26"/>
                <w:lang w:val="en-GB"/>
              </w:rPr>
              <w:t>47,0</w:t>
            </w:r>
            <w:r w:rsidRPr="00351151">
              <w:rPr>
                <w:rFonts w:ascii="Times New Roman" w:hAnsi="Times New Roman" w:cs="Times New Roman"/>
                <w:noProof/>
                <w:color w:val="0D0D0D"/>
                <w:sz w:val="26"/>
                <w:szCs w:val="26"/>
                <w:lang w:val="en-GB"/>
              </w:rPr>
              <w:t>)</w:t>
            </w:r>
          </w:p>
        </w:tc>
        <w:tc>
          <w:tcPr>
            <w:tcW w:w="1138" w:type="dxa"/>
            <w:vAlign w:val="center"/>
          </w:tcPr>
          <w:p w14:paraId="41C71656" w14:textId="77777777" w:rsidR="004204F7" w:rsidRPr="00351151" w:rsidRDefault="004204F7" w:rsidP="00E72ED1">
            <w:pPr>
              <w:spacing w:after="0" w:line="240" w:lineRule="auto"/>
              <w:jc w:val="center"/>
              <w:rPr>
                <w:rFonts w:ascii="Times New Roman" w:hAnsi="Times New Roman" w:cs="Times New Roman"/>
                <w:color w:val="0D0D0D"/>
                <w:sz w:val="26"/>
                <w:szCs w:val="26"/>
              </w:rPr>
            </w:pPr>
          </w:p>
          <w:p w14:paraId="4D19128E" w14:textId="243C4357" w:rsidR="004204F7" w:rsidRPr="00351151" w:rsidRDefault="00E72ED1" w:rsidP="00482306">
            <w:pPr>
              <w:spacing w:after="0" w:line="240" w:lineRule="auto"/>
              <w:jc w:val="center"/>
              <w:rPr>
                <w:rFonts w:ascii="Times New Roman" w:hAnsi="Times New Roman" w:cs="Times New Roman"/>
                <w:color w:val="0D0D0D"/>
                <w:sz w:val="26"/>
                <w:szCs w:val="26"/>
              </w:rPr>
            </w:pPr>
            <w:r w:rsidRPr="00351151">
              <w:rPr>
                <w:rFonts w:ascii="Times New Roman" w:hAnsi="Times New Roman" w:cs="Times New Roman"/>
                <w:noProof/>
                <w:color w:val="0D0D0D"/>
                <w:sz w:val="26"/>
                <w:szCs w:val="26"/>
                <w:lang w:val="en-GB"/>
              </w:rPr>
              <w:t>211 (</w:t>
            </w:r>
            <w:r w:rsidR="004204F7" w:rsidRPr="00351151">
              <w:rPr>
                <w:rFonts w:ascii="Times New Roman" w:hAnsi="Times New Roman" w:cs="Times New Roman"/>
                <w:noProof/>
                <w:color w:val="0D0D0D"/>
                <w:sz w:val="26"/>
                <w:szCs w:val="26"/>
                <w:lang w:val="en-GB"/>
              </w:rPr>
              <w:t>45,5</w:t>
            </w:r>
            <w:r w:rsidRPr="00351151">
              <w:rPr>
                <w:rFonts w:ascii="Times New Roman" w:hAnsi="Times New Roman" w:cs="Times New Roman"/>
                <w:noProof/>
                <w:color w:val="0D0D0D"/>
                <w:sz w:val="26"/>
                <w:szCs w:val="26"/>
                <w:lang w:val="en-GB"/>
              </w:rPr>
              <w:t>)</w:t>
            </w:r>
          </w:p>
        </w:tc>
        <w:tc>
          <w:tcPr>
            <w:tcW w:w="850" w:type="dxa"/>
            <w:vAlign w:val="center"/>
          </w:tcPr>
          <w:p w14:paraId="50480353" w14:textId="77777777" w:rsidR="004204F7" w:rsidRPr="00351151" w:rsidRDefault="004204F7" w:rsidP="00E72ED1">
            <w:pPr>
              <w:spacing w:after="0" w:line="240" w:lineRule="auto"/>
              <w:jc w:val="center"/>
              <w:rPr>
                <w:rFonts w:ascii="Times New Roman" w:hAnsi="Times New Roman" w:cs="Times New Roman"/>
                <w:color w:val="0D0D0D"/>
                <w:sz w:val="26"/>
                <w:szCs w:val="26"/>
              </w:rPr>
            </w:pPr>
          </w:p>
          <w:p w14:paraId="02B26BA2" w14:textId="38B9FC31" w:rsidR="004204F7" w:rsidRPr="00351151" w:rsidRDefault="00E72ED1" w:rsidP="00482306">
            <w:pPr>
              <w:spacing w:after="0" w:line="240" w:lineRule="auto"/>
              <w:jc w:val="center"/>
              <w:rPr>
                <w:rFonts w:ascii="Times New Roman" w:hAnsi="Times New Roman" w:cs="Times New Roman"/>
                <w:color w:val="0D0D0D"/>
                <w:sz w:val="26"/>
                <w:szCs w:val="26"/>
              </w:rPr>
            </w:pPr>
            <w:r w:rsidRPr="00351151">
              <w:rPr>
                <w:rFonts w:ascii="Times New Roman" w:hAnsi="Times New Roman" w:cs="Times New Roman"/>
                <w:noProof/>
                <w:color w:val="0D0D0D"/>
                <w:sz w:val="26"/>
                <w:szCs w:val="26"/>
                <w:lang w:val="en-GB"/>
              </w:rPr>
              <w:t>282 (</w:t>
            </w:r>
            <w:r w:rsidR="004204F7" w:rsidRPr="00351151">
              <w:rPr>
                <w:rFonts w:ascii="Times New Roman" w:hAnsi="Times New Roman" w:cs="Times New Roman"/>
                <w:noProof/>
                <w:color w:val="0D0D0D"/>
                <w:sz w:val="26"/>
                <w:szCs w:val="26"/>
                <w:lang w:val="en-GB"/>
              </w:rPr>
              <w:t>60,8</w:t>
            </w:r>
            <w:r w:rsidRPr="00351151">
              <w:rPr>
                <w:rFonts w:ascii="Times New Roman" w:hAnsi="Times New Roman" w:cs="Times New Roman"/>
                <w:noProof/>
                <w:color w:val="0D0D0D"/>
                <w:sz w:val="26"/>
                <w:szCs w:val="26"/>
                <w:lang w:val="en-GB"/>
              </w:rPr>
              <w:t>)</w:t>
            </w:r>
          </w:p>
        </w:tc>
        <w:tc>
          <w:tcPr>
            <w:tcW w:w="709" w:type="dxa"/>
            <w:vAlign w:val="center"/>
          </w:tcPr>
          <w:p w14:paraId="26F37FAD" w14:textId="77777777" w:rsidR="004204F7" w:rsidRPr="00351151" w:rsidRDefault="004204F7" w:rsidP="00E72ED1">
            <w:pPr>
              <w:spacing w:after="0" w:line="240" w:lineRule="auto"/>
              <w:jc w:val="center"/>
              <w:rPr>
                <w:rFonts w:ascii="Times New Roman" w:hAnsi="Times New Roman" w:cs="Times New Roman"/>
                <w:color w:val="0D0D0D"/>
                <w:sz w:val="26"/>
                <w:szCs w:val="26"/>
              </w:rPr>
            </w:pPr>
          </w:p>
          <w:p w14:paraId="1FEA4681" w14:textId="3E834D82" w:rsidR="004204F7" w:rsidRPr="00351151" w:rsidRDefault="00CE6C88" w:rsidP="00482306">
            <w:pPr>
              <w:spacing w:after="0" w:line="240" w:lineRule="auto"/>
              <w:jc w:val="center"/>
              <w:rPr>
                <w:rFonts w:ascii="Times New Roman" w:hAnsi="Times New Roman" w:cs="Times New Roman"/>
                <w:color w:val="0D0D0D"/>
                <w:sz w:val="26"/>
                <w:szCs w:val="26"/>
              </w:rPr>
            </w:pPr>
            <w:r w:rsidRPr="00351151">
              <w:rPr>
                <w:rFonts w:ascii="Times New Roman" w:hAnsi="Times New Roman" w:cs="Times New Roman"/>
                <w:color w:val="0D0D0D"/>
                <w:sz w:val="26"/>
                <w:szCs w:val="26"/>
              </w:rPr>
              <w:t>8,1</w:t>
            </w:r>
          </w:p>
        </w:tc>
        <w:tc>
          <w:tcPr>
            <w:tcW w:w="851" w:type="dxa"/>
            <w:vAlign w:val="center"/>
          </w:tcPr>
          <w:p w14:paraId="6675D767" w14:textId="77777777" w:rsidR="004204F7" w:rsidRPr="00351151" w:rsidRDefault="004204F7" w:rsidP="00E72ED1">
            <w:pPr>
              <w:spacing w:after="0" w:line="240" w:lineRule="auto"/>
              <w:jc w:val="center"/>
              <w:rPr>
                <w:rFonts w:ascii="Times New Roman" w:hAnsi="Times New Roman" w:cs="Times New Roman"/>
                <w:color w:val="0D0D0D"/>
                <w:sz w:val="26"/>
                <w:szCs w:val="26"/>
              </w:rPr>
            </w:pPr>
          </w:p>
          <w:p w14:paraId="776603EF" w14:textId="4E415AE1" w:rsidR="004204F7" w:rsidRPr="00351151" w:rsidRDefault="00CE6C88" w:rsidP="00482306">
            <w:pPr>
              <w:spacing w:after="0" w:line="240" w:lineRule="auto"/>
              <w:jc w:val="center"/>
              <w:rPr>
                <w:rFonts w:ascii="Times New Roman" w:hAnsi="Times New Roman" w:cs="Times New Roman"/>
                <w:color w:val="0D0D0D"/>
                <w:sz w:val="26"/>
                <w:szCs w:val="26"/>
              </w:rPr>
            </w:pPr>
            <w:r w:rsidRPr="00351151">
              <w:rPr>
                <w:rFonts w:ascii="Times New Roman" w:hAnsi="Times New Roman" w:cs="Times New Roman"/>
                <w:color w:val="0D0D0D"/>
                <w:sz w:val="26"/>
                <w:szCs w:val="26"/>
              </w:rPr>
              <w:t>33,6</w:t>
            </w:r>
          </w:p>
        </w:tc>
        <w:tc>
          <w:tcPr>
            <w:tcW w:w="1103" w:type="dxa"/>
            <w:vAlign w:val="center"/>
          </w:tcPr>
          <w:p w14:paraId="05230ABE" w14:textId="77777777" w:rsidR="004204F7" w:rsidRPr="00351151" w:rsidRDefault="004204F7" w:rsidP="00E72ED1">
            <w:pPr>
              <w:spacing w:after="0" w:line="240" w:lineRule="auto"/>
              <w:jc w:val="center"/>
              <w:rPr>
                <w:rFonts w:ascii="Times New Roman" w:hAnsi="Times New Roman" w:cs="Times New Roman"/>
                <w:color w:val="0D0D0D"/>
                <w:sz w:val="26"/>
                <w:szCs w:val="26"/>
              </w:rPr>
            </w:pPr>
          </w:p>
          <w:p w14:paraId="08A614B5" w14:textId="7EDF8A54" w:rsidR="004204F7" w:rsidRPr="00351151" w:rsidRDefault="003054C5" w:rsidP="00482306">
            <w:pPr>
              <w:spacing w:after="0" w:line="240" w:lineRule="auto"/>
              <w:jc w:val="center"/>
              <w:rPr>
                <w:rFonts w:ascii="Times New Roman" w:hAnsi="Times New Roman" w:cs="Times New Roman"/>
                <w:b/>
                <w:bCs/>
                <w:color w:val="0D0D0D"/>
                <w:sz w:val="26"/>
                <w:szCs w:val="26"/>
              </w:rPr>
            </w:pPr>
            <w:r w:rsidRPr="00351151">
              <w:rPr>
                <w:rFonts w:ascii="Times New Roman" w:hAnsi="Times New Roman" w:cs="Times New Roman"/>
                <w:b/>
                <w:bCs/>
                <w:color w:val="0D0D0D"/>
                <w:sz w:val="26"/>
                <w:szCs w:val="26"/>
              </w:rPr>
              <w:t>p</w:t>
            </w:r>
            <w:r w:rsidR="00E72ED1" w:rsidRPr="00351151">
              <w:rPr>
                <w:rFonts w:ascii="Times New Roman" w:hAnsi="Times New Roman" w:cs="Times New Roman"/>
                <w:b/>
                <w:bCs/>
                <w:color w:val="0D0D0D"/>
                <w:sz w:val="26"/>
                <w:szCs w:val="26"/>
              </w:rPr>
              <w:t>&lt;</w:t>
            </w:r>
            <w:r w:rsidR="004204F7" w:rsidRPr="00351151">
              <w:rPr>
                <w:rFonts w:ascii="Times New Roman" w:hAnsi="Times New Roman" w:cs="Times New Roman"/>
                <w:b/>
                <w:bCs/>
                <w:color w:val="0D0D0D"/>
                <w:sz w:val="26"/>
                <w:szCs w:val="26"/>
              </w:rPr>
              <w:t>0,001</w:t>
            </w:r>
          </w:p>
        </w:tc>
        <w:tc>
          <w:tcPr>
            <w:tcW w:w="881" w:type="dxa"/>
            <w:vAlign w:val="center"/>
          </w:tcPr>
          <w:p w14:paraId="7450A159" w14:textId="77777777" w:rsidR="004204F7" w:rsidRPr="00351151" w:rsidRDefault="004204F7" w:rsidP="00E72ED1">
            <w:pPr>
              <w:spacing w:after="0" w:line="240" w:lineRule="auto"/>
              <w:jc w:val="center"/>
              <w:rPr>
                <w:rFonts w:ascii="Times New Roman" w:hAnsi="Times New Roman" w:cs="Times New Roman"/>
                <w:color w:val="0D0D0D"/>
                <w:sz w:val="26"/>
                <w:szCs w:val="26"/>
              </w:rPr>
            </w:pPr>
          </w:p>
          <w:p w14:paraId="32824134" w14:textId="7DAD5A0C" w:rsidR="004204F7" w:rsidRPr="00351151" w:rsidRDefault="00043782" w:rsidP="00482306">
            <w:pPr>
              <w:spacing w:after="0" w:line="240" w:lineRule="auto"/>
              <w:jc w:val="center"/>
              <w:rPr>
                <w:rFonts w:ascii="Times New Roman" w:hAnsi="Times New Roman" w:cs="Times New Roman"/>
                <w:color w:val="0D0D0D"/>
                <w:sz w:val="26"/>
                <w:szCs w:val="26"/>
              </w:rPr>
            </w:pPr>
            <w:r w:rsidRPr="00351151">
              <w:rPr>
                <w:rFonts w:ascii="Times New Roman" w:hAnsi="Times New Roman" w:cs="Times New Roman"/>
                <w:color w:val="0D0D0D"/>
                <w:sz w:val="26"/>
                <w:szCs w:val="26"/>
              </w:rPr>
              <w:t>25,6</w:t>
            </w:r>
          </w:p>
        </w:tc>
      </w:tr>
      <w:tr w:rsidR="00E72ED1" w:rsidRPr="00351151" w14:paraId="0BA35879" w14:textId="77777777" w:rsidTr="006753F8">
        <w:tc>
          <w:tcPr>
            <w:tcW w:w="1702" w:type="dxa"/>
            <w:vMerge/>
            <w:vAlign w:val="center"/>
            <w:hideMark/>
          </w:tcPr>
          <w:p w14:paraId="542B4A21" w14:textId="77777777" w:rsidR="00E72ED1" w:rsidRPr="00351151" w:rsidRDefault="00E72ED1" w:rsidP="0060296B">
            <w:pPr>
              <w:spacing w:after="0" w:line="240" w:lineRule="auto"/>
              <w:jc w:val="center"/>
              <w:rPr>
                <w:rFonts w:ascii="Times New Roman" w:hAnsi="Times New Roman" w:cs="Times New Roman"/>
                <w:noProof/>
                <w:color w:val="0D0D0D"/>
                <w:sz w:val="26"/>
                <w:szCs w:val="26"/>
                <w:lang w:val="en-GB"/>
              </w:rPr>
            </w:pPr>
          </w:p>
        </w:tc>
        <w:tc>
          <w:tcPr>
            <w:tcW w:w="2126" w:type="dxa"/>
            <w:gridSpan w:val="2"/>
            <w:vAlign w:val="center"/>
            <w:hideMark/>
          </w:tcPr>
          <w:p w14:paraId="1BC7B8D8" w14:textId="3F231A15" w:rsidR="00E72ED1" w:rsidRPr="00351151" w:rsidRDefault="0041387F" w:rsidP="00E72ED1">
            <w:pPr>
              <w:spacing w:before="60" w:after="60" w:line="240" w:lineRule="auto"/>
              <w:jc w:val="center"/>
              <w:rPr>
                <w:rFonts w:ascii="Times New Roman" w:hAnsi="Times New Roman" w:cs="Times New Roman"/>
                <w:color w:val="0D0D0D"/>
                <w:sz w:val="26"/>
                <w:szCs w:val="26"/>
              </w:rPr>
            </w:pPr>
            <w:r w:rsidRPr="00351151">
              <w:rPr>
                <w:rFonts w:ascii="Times New Roman" w:hAnsi="Times New Roman" w:cs="Times New Roman"/>
                <w:color w:val="0D0D0D"/>
                <w:sz w:val="26"/>
                <w:szCs w:val="26"/>
              </w:rPr>
              <w:t>p=0,291</w:t>
            </w:r>
          </w:p>
        </w:tc>
        <w:tc>
          <w:tcPr>
            <w:tcW w:w="1988" w:type="dxa"/>
            <w:gridSpan w:val="2"/>
            <w:vAlign w:val="center"/>
            <w:hideMark/>
          </w:tcPr>
          <w:p w14:paraId="580AFCAD" w14:textId="5C6C2D3C" w:rsidR="00E72ED1" w:rsidRPr="00351151" w:rsidRDefault="00E72ED1" w:rsidP="00E72ED1">
            <w:pPr>
              <w:spacing w:before="60" w:after="60" w:line="240" w:lineRule="auto"/>
              <w:jc w:val="center"/>
              <w:rPr>
                <w:rFonts w:ascii="Times New Roman" w:hAnsi="Times New Roman" w:cs="Times New Roman"/>
                <w:b/>
                <w:bCs/>
                <w:color w:val="0D0D0D"/>
                <w:sz w:val="26"/>
                <w:szCs w:val="26"/>
              </w:rPr>
            </w:pPr>
            <w:r w:rsidRPr="00351151">
              <w:rPr>
                <w:rFonts w:ascii="Times New Roman" w:hAnsi="Times New Roman" w:cs="Times New Roman"/>
                <w:b/>
                <w:bCs/>
                <w:color w:val="0D0D0D"/>
                <w:sz w:val="26"/>
                <w:szCs w:val="26"/>
              </w:rPr>
              <w:t>p&lt;0,001</w:t>
            </w:r>
          </w:p>
        </w:tc>
        <w:tc>
          <w:tcPr>
            <w:tcW w:w="709" w:type="dxa"/>
            <w:vAlign w:val="center"/>
          </w:tcPr>
          <w:p w14:paraId="388C5A41" w14:textId="77777777" w:rsidR="00E72ED1" w:rsidRPr="00351151" w:rsidRDefault="00E72ED1" w:rsidP="00482306">
            <w:pPr>
              <w:spacing w:after="0" w:line="240" w:lineRule="auto"/>
              <w:rPr>
                <w:rFonts w:ascii="Times New Roman" w:hAnsi="Times New Roman" w:cs="Times New Roman"/>
                <w:color w:val="0D0D0D"/>
                <w:sz w:val="26"/>
                <w:szCs w:val="26"/>
              </w:rPr>
            </w:pPr>
          </w:p>
        </w:tc>
        <w:tc>
          <w:tcPr>
            <w:tcW w:w="851" w:type="dxa"/>
            <w:vAlign w:val="center"/>
          </w:tcPr>
          <w:p w14:paraId="7B6F4E8B" w14:textId="77777777" w:rsidR="00E72ED1" w:rsidRPr="00351151" w:rsidRDefault="00E72ED1" w:rsidP="00482306">
            <w:pPr>
              <w:spacing w:after="0" w:line="240" w:lineRule="auto"/>
              <w:rPr>
                <w:rFonts w:ascii="Times New Roman" w:hAnsi="Times New Roman" w:cs="Times New Roman"/>
                <w:color w:val="0D0D0D"/>
                <w:sz w:val="26"/>
                <w:szCs w:val="26"/>
              </w:rPr>
            </w:pPr>
          </w:p>
        </w:tc>
        <w:tc>
          <w:tcPr>
            <w:tcW w:w="1103" w:type="dxa"/>
            <w:vAlign w:val="center"/>
          </w:tcPr>
          <w:p w14:paraId="78253004" w14:textId="77777777" w:rsidR="00E72ED1" w:rsidRPr="00351151" w:rsidRDefault="00E72ED1" w:rsidP="00482306">
            <w:pPr>
              <w:spacing w:after="0" w:line="240" w:lineRule="auto"/>
              <w:rPr>
                <w:rFonts w:ascii="Times New Roman" w:hAnsi="Times New Roman" w:cs="Times New Roman"/>
                <w:color w:val="0D0D0D"/>
                <w:sz w:val="26"/>
                <w:szCs w:val="26"/>
              </w:rPr>
            </w:pPr>
          </w:p>
        </w:tc>
        <w:tc>
          <w:tcPr>
            <w:tcW w:w="881" w:type="dxa"/>
            <w:vAlign w:val="center"/>
          </w:tcPr>
          <w:p w14:paraId="45AFFDAB" w14:textId="77777777" w:rsidR="00E72ED1" w:rsidRPr="00351151" w:rsidRDefault="00E72ED1" w:rsidP="00482306">
            <w:pPr>
              <w:spacing w:after="0" w:line="240" w:lineRule="auto"/>
              <w:rPr>
                <w:rFonts w:ascii="Times New Roman" w:hAnsi="Times New Roman" w:cs="Times New Roman"/>
                <w:color w:val="0D0D0D"/>
                <w:sz w:val="26"/>
                <w:szCs w:val="26"/>
              </w:rPr>
            </w:pPr>
          </w:p>
        </w:tc>
      </w:tr>
      <w:tr w:rsidR="00703110" w:rsidRPr="00351151" w14:paraId="04DE82D9" w14:textId="77777777" w:rsidTr="006753F8">
        <w:trPr>
          <w:trHeight w:val="805"/>
        </w:trPr>
        <w:tc>
          <w:tcPr>
            <w:tcW w:w="1702" w:type="dxa"/>
            <w:vMerge w:val="restart"/>
            <w:vAlign w:val="center"/>
            <w:hideMark/>
          </w:tcPr>
          <w:p w14:paraId="1E3AB36D" w14:textId="5572F816" w:rsidR="0027209D" w:rsidRPr="00351151" w:rsidRDefault="00703110" w:rsidP="001553A6">
            <w:pPr>
              <w:spacing w:after="0" w:line="240" w:lineRule="auto"/>
              <w:jc w:val="center"/>
              <w:rPr>
                <w:rFonts w:ascii="Times New Roman" w:hAnsi="Times New Roman" w:cs="Times New Roman"/>
                <w:noProof/>
                <w:color w:val="0D0D0D"/>
                <w:sz w:val="26"/>
                <w:szCs w:val="26"/>
                <w:lang w:val="en-GB"/>
              </w:rPr>
            </w:pPr>
            <w:r w:rsidRPr="00351151">
              <w:rPr>
                <w:rFonts w:ascii="Times New Roman" w:hAnsi="Times New Roman" w:cs="Times New Roman"/>
                <w:noProof/>
                <w:color w:val="0D0D0D"/>
                <w:sz w:val="26"/>
                <w:szCs w:val="26"/>
                <w:lang w:val="en-GB"/>
              </w:rPr>
              <w:t>Biết được cung cấp thông tin về BHYT</w:t>
            </w:r>
          </w:p>
          <w:p w14:paraId="09F93695" w14:textId="1F683ED8" w:rsidR="00C91A59" w:rsidRPr="00351151" w:rsidRDefault="00C91A59" w:rsidP="001553A6">
            <w:pPr>
              <w:spacing w:after="0" w:line="240" w:lineRule="auto"/>
              <w:jc w:val="center"/>
              <w:rPr>
                <w:rFonts w:ascii="Times New Roman" w:hAnsi="Times New Roman" w:cs="Times New Roman"/>
                <w:noProof/>
                <w:color w:val="0D0D0D"/>
                <w:sz w:val="26"/>
                <w:szCs w:val="26"/>
                <w:lang w:val="en-GB"/>
              </w:rPr>
            </w:pPr>
          </w:p>
        </w:tc>
        <w:tc>
          <w:tcPr>
            <w:tcW w:w="1278" w:type="dxa"/>
            <w:vAlign w:val="center"/>
          </w:tcPr>
          <w:p w14:paraId="38AF9AD1" w14:textId="77777777" w:rsidR="00703110" w:rsidRPr="00351151" w:rsidRDefault="00703110" w:rsidP="00F57ED6">
            <w:pPr>
              <w:spacing w:after="0" w:line="240" w:lineRule="auto"/>
              <w:jc w:val="center"/>
              <w:rPr>
                <w:rFonts w:ascii="Times New Roman" w:hAnsi="Times New Roman" w:cs="Times New Roman"/>
                <w:color w:val="0D0D0D"/>
                <w:sz w:val="26"/>
                <w:szCs w:val="26"/>
              </w:rPr>
            </w:pPr>
            <w:r w:rsidRPr="00351151">
              <w:rPr>
                <w:rFonts w:ascii="Times New Roman" w:hAnsi="Times New Roman" w:cs="Times New Roman"/>
                <w:color w:val="0D0D0D"/>
                <w:sz w:val="26"/>
                <w:szCs w:val="26"/>
              </w:rPr>
              <w:t>164 (35,4)</w:t>
            </w:r>
          </w:p>
        </w:tc>
        <w:tc>
          <w:tcPr>
            <w:tcW w:w="848" w:type="dxa"/>
            <w:vAlign w:val="center"/>
          </w:tcPr>
          <w:p w14:paraId="43D30F9A" w14:textId="77777777" w:rsidR="00703110" w:rsidRPr="00351151" w:rsidRDefault="00703110" w:rsidP="00F57ED6">
            <w:pPr>
              <w:spacing w:after="0" w:line="240" w:lineRule="auto"/>
              <w:jc w:val="center"/>
              <w:rPr>
                <w:rFonts w:ascii="Times New Roman" w:hAnsi="Times New Roman" w:cs="Times New Roman"/>
                <w:color w:val="0D0D0D"/>
                <w:sz w:val="26"/>
                <w:szCs w:val="26"/>
              </w:rPr>
            </w:pPr>
            <w:r w:rsidRPr="00351151">
              <w:rPr>
                <w:rFonts w:ascii="Times New Roman" w:hAnsi="Times New Roman" w:cs="Times New Roman"/>
                <w:color w:val="0D0D0D"/>
                <w:sz w:val="26"/>
                <w:szCs w:val="26"/>
              </w:rPr>
              <w:t>179 (38,6)</w:t>
            </w:r>
          </w:p>
        </w:tc>
        <w:tc>
          <w:tcPr>
            <w:tcW w:w="1138" w:type="dxa"/>
            <w:vAlign w:val="center"/>
          </w:tcPr>
          <w:p w14:paraId="130A7252" w14:textId="77777777" w:rsidR="00703110" w:rsidRPr="00351151" w:rsidRDefault="00703110" w:rsidP="00F57ED6">
            <w:pPr>
              <w:spacing w:after="0" w:line="240" w:lineRule="auto"/>
              <w:jc w:val="center"/>
              <w:rPr>
                <w:rFonts w:ascii="Times New Roman" w:hAnsi="Times New Roman" w:cs="Times New Roman"/>
                <w:color w:val="0D0D0D"/>
                <w:sz w:val="26"/>
                <w:szCs w:val="26"/>
              </w:rPr>
            </w:pPr>
            <w:r w:rsidRPr="00351151">
              <w:rPr>
                <w:rFonts w:ascii="Times New Roman" w:hAnsi="Times New Roman" w:cs="Times New Roman"/>
                <w:color w:val="0D0D0D"/>
                <w:sz w:val="26"/>
                <w:szCs w:val="26"/>
              </w:rPr>
              <w:t>156 (33,7)</w:t>
            </w:r>
          </w:p>
          <w:p w14:paraId="12D0726F" w14:textId="77777777" w:rsidR="00703110" w:rsidRPr="00351151" w:rsidRDefault="00703110" w:rsidP="00F57ED6">
            <w:pPr>
              <w:spacing w:after="0" w:line="240" w:lineRule="auto"/>
              <w:jc w:val="center"/>
              <w:rPr>
                <w:rFonts w:ascii="Times New Roman" w:hAnsi="Times New Roman" w:cs="Times New Roman"/>
                <w:color w:val="0D0D0D"/>
                <w:sz w:val="26"/>
                <w:szCs w:val="26"/>
              </w:rPr>
            </w:pPr>
          </w:p>
        </w:tc>
        <w:tc>
          <w:tcPr>
            <w:tcW w:w="850" w:type="dxa"/>
            <w:vAlign w:val="center"/>
          </w:tcPr>
          <w:p w14:paraId="61C2BA1B" w14:textId="77777777" w:rsidR="00703110" w:rsidRPr="00351151" w:rsidRDefault="00703110" w:rsidP="00F57ED6">
            <w:pPr>
              <w:spacing w:after="0" w:line="240" w:lineRule="auto"/>
              <w:jc w:val="center"/>
              <w:rPr>
                <w:rFonts w:ascii="Times New Roman" w:hAnsi="Times New Roman" w:cs="Times New Roman"/>
                <w:color w:val="0D0D0D"/>
                <w:sz w:val="26"/>
                <w:szCs w:val="26"/>
              </w:rPr>
            </w:pPr>
            <w:r w:rsidRPr="00351151">
              <w:rPr>
                <w:rFonts w:ascii="Times New Roman" w:hAnsi="Times New Roman" w:cs="Times New Roman"/>
                <w:color w:val="0D0D0D"/>
                <w:sz w:val="26"/>
                <w:szCs w:val="26"/>
              </w:rPr>
              <w:t>257 (55,4)</w:t>
            </w:r>
          </w:p>
          <w:p w14:paraId="066A76FA" w14:textId="77777777" w:rsidR="00703110" w:rsidRPr="00351151" w:rsidRDefault="00703110" w:rsidP="00F57ED6">
            <w:pPr>
              <w:spacing w:after="0" w:line="240" w:lineRule="auto"/>
              <w:jc w:val="center"/>
              <w:rPr>
                <w:rFonts w:ascii="Times New Roman" w:hAnsi="Times New Roman" w:cs="Times New Roman"/>
                <w:color w:val="0D0D0D"/>
                <w:sz w:val="26"/>
                <w:szCs w:val="26"/>
              </w:rPr>
            </w:pPr>
          </w:p>
        </w:tc>
        <w:tc>
          <w:tcPr>
            <w:tcW w:w="709" w:type="dxa"/>
            <w:vAlign w:val="center"/>
          </w:tcPr>
          <w:p w14:paraId="3D630E24" w14:textId="77777777" w:rsidR="00703110" w:rsidRPr="00351151" w:rsidRDefault="00703110" w:rsidP="00F57ED6">
            <w:pPr>
              <w:spacing w:after="0" w:line="240" w:lineRule="auto"/>
              <w:jc w:val="center"/>
              <w:rPr>
                <w:rFonts w:ascii="Times New Roman" w:hAnsi="Times New Roman" w:cs="Times New Roman"/>
                <w:color w:val="0D0D0D"/>
                <w:sz w:val="26"/>
                <w:szCs w:val="26"/>
              </w:rPr>
            </w:pPr>
          </w:p>
          <w:p w14:paraId="1C225332" w14:textId="77777777" w:rsidR="00703110" w:rsidRPr="00351151" w:rsidRDefault="00703110" w:rsidP="00F57ED6">
            <w:pPr>
              <w:spacing w:after="0" w:line="240" w:lineRule="auto"/>
              <w:jc w:val="center"/>
              <w:rPr>
                <w:rFonts w:ascii="Times New Roman" w:hAnsi="Times New Roman" w:cs="Times New Roman"/>
                <w:color w:val="0D0D0D"/>
                <w:sz w:val="26"/>
                <w:szCs w:val="26"/>
              </w:rPr>
            </w:pPr>
            <w:r w:rsidRPr="00351151">
              <w:rPr>
                <w:rFonts w:ascii="Times New Roman" w:hAnsi="Times New Roman" w:cs="Times New Roman"/>
                <w:color w:val="0D0D0D"/>
                <w:sz w:val="26"/>
                <w:szCs w:val="26"/>
              </w:rPr>
              <w:t>9,0</w:t>
            </w:r>
          </w:p>
        </w:tc>
        <w:tc>
          <w:tcPr>
            <w:tcW w:w="851" w:type="dxa"/>
            <w:vAlign w:val="center"/>
          </w:tcPr>
          <w:p w14:paraId="6BDE7004" w14:textId="77777777" w:rsidR="00703110" w:rsidRPr="00351151" w:rsidRDefault="00703110" w:rsidP="00F57ED6">
            <w:pPr>
              <w:spacing w:after="0" w:line="240" w:lineRule="auto"/>
              <w:jc w:val="center"/>
              <w:rPr>
                <w:rFonts w:ascii="Times New Roman" w:hAnsi="Times New Roman" w:cs="Times New Roman"/>
                <w:color w:val="0D0D0D"/>
                <w:sz w:val="26"/>
                <w:szCs w:val="26"/>
              </w:rPr>
            </w:pPr>
          </w:p>
          <w:p w14:paraId="4F7C34E6" w14:textId="77777777" w:rsidR="00703110" w:rsidRPr="00351151" w:rsidRDefault="00703110" w:rsidP="00F57ED6">
            <w:pPr>
              <w:spacing w:after="0" w:line="240" w:lineRule="auto"/>
              <w:jc w:val="center"/>
              <w:rPr>
                <w:rFonts w:ascii="Times New Roman" w:hAnsi="Times New Roman" w:cs="Times New Roman"/>
                <w:color w:val="0D0D0D"/>
                <w:sz w:val="26"/>
                <w:szCs w:val="26"/>
              </w:rPr>
            </w:pPr>
            <w:r w:rsidRPr="00351151">
              <w:rPr>
                <w:rFonts w:ascii="Times New Roman" w:hAnsi="Times New Roman" w:cs="Times New Roman"/>
                <w:color w:val="0D0D0D"/>
                <w:sz w:val="26"/>
                <w:szCs w:val="26"/>
              </w:rPr>
              <w:t>64,4</w:t>
            </w:r>
          </w:p>
        </w:tc>
        <w:tc>
          <w:tcPr>
            <w:tcW w:w="1103" w:type="dxa"/>
            <w:vAlign w:val="center"/>
          </w:tcPr>
          <w:p w14:paraId="6B0647AD" w14:textId="77777777" w:rsidR="00703110" w:rsidRPr="00351151" w:rsidRDefault="00703110" w:rsidP="00F57ED6">
            <w:pPr>
              <w:spacing w:after="0" w:line="240" w:lineRule="auto"/>
              <w:jc w:val="center"/>
              <w:rPr>
                <w:rFonts w:ascii="Times New Roman" w:hAnsi="Times New Roman" w:cs="Times New Roman"/>
                <w:color w:val="0D0D0D"/>
                <w:sz w:val="26"/>
                <w:szCs w:val="26"/>
              </w:rPr>
            </w:pPr>
          </w:p>
          <w:p w14:paraId="6AF895CE" w14:textId="258BCA60" w:rsidR="00703110" w:rsidRPr="00351151" w:rsidRDefault="003054C5" w:rsidP="00F57ED6">
            <w:pPr>
              <w:spacing w:after="0" w:line="240" w:lineRule="auto"/>
              <w:jc w:val="center"/>
              <w:rPr>
                <w:rFonts w:ascii="Times New Roman" w:hAnsi="Times New Roman" w:cs="Times New Roman"/>
                <w:b/>
                <w:bCs/>
                <w:color w:val="0D0D0D"/>
                <w:sz w:val="26"/>
                <w:szCs w:val="26"/>
              </w:rPr>
            </w:pPr>
            <w:r w:rsidRPr="00351151">
              <w:rPr>
                <w:rFonts w:ascii="Times New Roman" w:hAnsi="Times New Roman" w:cs="Times New Roman"/>
                <w:b/>
                <w:bCs/>
                <w:color w:val="0D0D0D"/>
                <w:sz w:val="26"/>
                <w:szCs w:val="26"/>
              </w:rPr>
              <w:t>p</w:t>
            </w:r>
            <w:r w:rsidR="00703110" w:rsidRPr="00351151">
              <w:rPr>
                <w:rFonts w:ascii="Times New Roman" w:hAnsi="Times New Roman" w:cs="Times New Roman"/>
                <w:b/>
                <w:bCs/>
                <w:color w:val="0D0D0D"/>
                <w:sz w:val="26"/>
                <w:szCs w:val="26"/>
              </w:rPr>
              <w:t>&lt;0,001</w:t>
            </w:r>
          </w:p>
        </w:tc>
        <w:tc>
          <w:tcPr>
            <w:tcW w:w="881" w:type="dxa"/>
            <w:vAlign w:val="center"/>
          </w:tcPr>
          <w:p w14:paraId="5D97F7A5" w14:textId="77777777" w:rsidR="00703110" w:rsidRPr="00351151" w:rsidRDefault="00703110" w:rsidP="00F57ED6">
            <w:pPr>
              <w:spacing w:after="0" w:line="240" w:lineRule="auto"/>
              <w:jc w:val="center"/>
              <w:rPr>
                <w:rFonts w:ascii="Times New Roman" w:hAnsi="Times New Roman" w:cs="Times New Roman"/>
                <w:color w:val="0D0D0D"/>
                <w:sz w:val="26"/>
                <w:szCs w:val="26"/>
              </w:rPr>
            </w:pPr>
          </w:p>
          <w:p w14:paraId="2A045FDE" w14:textId="77777777" w:rsidR="00703110" w:rsidRPr="00351151" w:rsidRDefault="00703110" w:rsidP="00F57ED6">
            <w:pPr>
              <w:spacing w:after="0" w:line="240" w:lineRule="auto"/>
              <w:jc w:val="center"/>
              <w:rPr>
                <w:rFonts w:ascii="Times New Roman" w:hAnsi="Times New Roman" w:cs="Times New Roman"/>
                <w:color w:val="0D0D0D"/>
                <w:sz w:val="26"/>
                <w:szCs w:val="26"/>
              </w:rPr>
            </w:pPr>
            <w:r w:rsidRPr="00351151">
              <w:rPr>
                <w:rFonts w:ascii="Times New Roman" w:hAnsi="Times New Roman" w:cs="Times New Roman"/>
                <w:color w:val="0D0D0D"/>
                <w:sz w:val="26"/>
                <w:szCs w:val="26"/>
              </w:rPr>
              <w:t>55,4</w:t>
            </w:r>
          </w:p>
        </w:tc>
      </w:tr>
      <w:tr w:rsidR="00703110" w:rsidRPr="00351151" w14:paraId="3159A8BA" w14:textId="77777777" w:rsidTr="006753F8">
        <w:tc>
          <w:tcPr>
            <w:tcW w:w="1702" w:type="dxa"/>
            <w:vMerge/>
            <w:vAlign w:val="center"/>
            <w:hideMark/>
          </w:tcPr>
          <w:p w14:paraId="674E5EF9" w14:textId="77777777" w:rsidR="00703110" w:rsidRPr="00351151" w:rsidRDefault="00703110" w:rsidP="001553A6">
            <w:pPr>
              <w:spacing w:after="0" w:line="240" w:lineRule="auto"/>
              <w:jc w:val="center"/>
              <w:rPr>
                <w:rFonts w:ascii="Times New Roman" w:hAnsi="Times New Roman" w:cs="Times New Roman"/>
                <w:noProof/>
                <w:color w:val="0D0D0D"/>
                <w:sz w:val="26"/>
                <w:szCs w:val="26"/>
                <w:lang w:val="en-GB"/>
              </w:rPr>
            </w:pPr>
          </w:p>
        </w:tc>
        <w:tc>
          <w:tcPr>
            <w:tcW w:w="2126" w:type="dxa"/>
            <w:gridSpan w:val="2"/>
            <w:vAlign w:val="center"/>
            <w:hideMark/>
          </w:tcPr>
          <w:p w14:paraId="449E73BD" w14:textId="77777777" w:rsidR="00703110" w:rsidRPr="00351151" w:rsidRDefault="00703110" w:rsidP="00F57ED6">
            <w:pPr>
              <w:spacing w:before="60" w:after="60" w:line="240" w:lineRule="auto"/>
              <w:jc w:val="center"/>
              <w:rPr>
                <w:rFonts w:ascii="Times New Roman" w:hAnsi="Times New Roman" w:cs="Times New Roman"/>
                <w:color w:val="0D0D0D"/>
                <w:sz w:val="26"/>
                <w:szCs w:val="26"/>
              </w:rPr>
            </w:pPr>
            <w:r w:rsidRPr="00351151">
              <w:rPr>
                <w:rFonts w:ascii="Times New Roman" w:hAnsi="Times New Roman" w:cs="Times New Roman"/>
                <w:color w:val="0D0D0D"/>
                <w:sz w:val="26"/>
                <w:szCs w:val="26"/>
              </w:rPr>
              <w:t>p=0,870</w:t>
            </w:r>
          </w:p>
        </w:tc>
        <w:tc>
          <w:tcPr>
            <w:tcW w:w="1988" w:type="dxa"/>
            <w:gridSpan w:val="2"/>
            <w:vAlign w:val="center"/>
            <w:hideMark/>
          </w:tcPr>
          <w:p w14:paraId="0DCAE81D" w14:textId="77777777" w:rsidR="00703110" w:rsidRPr="00351151" w:rsidRDefault="00703110" w:rsidP="00F57ED6">
            <w:pPr>
              <w:spacing w:before="60" w:after="60" w:line="240" w:lineRule="auto"/>
              <w:jc w:val="center"/>
              <w:rPr>
                <w:rFonts w:ascii="Times New Roman" w:hAnsi="Times New Roman" w:cs="Times New Roman"/>
                <w:b/>
                <w:bCs/>
                <w:color w:val="0D0D0D"/>
                <w:sz w:val="26"/>
                <w:szCs w:val="26"/>
              </w:rPr>
            </w:pPr>
            <w:r w:rsidRPr="00351151">
              <w:rPr>
                <w:rFonts w:ascii="Times New Roman" w:hAnsi="Times New Roman" w:cs="Times New Roman"/>
                <w:b/>
                <w:bCs/>
                <w:color w:val="0D0D0D"/>
                <w:sz w:val="26"/>
                <w:szCs w:val="26"/>
              </w:rPr>
              <w:t>p&lt;0,001</w:t>
            </w:r>
          </w:p>
        </w:tc>
        <w:tc>
          <w:tcPr>
            <w:tcW w:w="709" w:type="dxa"/>
            <w:vAlign w:val="center"/>
          </w:tcPr>
          <w:p w14:paraId="3C375AD4" w14:textId="77777777" w:rsidR="00703110" w:rsidRPr="00351151" w:rsidRDefault="00703110" w:rsidP="00F57ED6">
            <w:pPr>
              <w:spacing w:after="0" w:line="240" w:lineRule="auto"/>
              <w:rPr>
                <w:rFonts w:ascii="Times New Roman" w:hAnsi="Times New Roman" w:cs="Times New Roman"/>
                <w:color w:val="0D0D0D"/>
                <w:sz w:val="26"/>
                <w:szCs w:val="26"/>
              </w:rPr>
            </w:pPr>
          </w:p>
        </w:tc>
        <w:tc>
          <w:tcPr>
            <w:tcW w:w="851" w:type="dxa"/>
            <w:vAlign w:val="center"/>
          </w:tcPr>
          <w:p w14:paraId="32A45CFF" w14:textId="77777777" w:rsidR="00703110" w:rsidRPr="00351151" w:rsidRDefault="00703110" w:rsidP="00F57ED6">
            <w:pPr>
              <w:spacing w:after="0" w:line="240" w:lineRule="auto"/>
              <w:rPr>
                <w:rFonts w:ascii="Times New Roman" w:hAnsi="Times New Roman" w:cs="Times New Roman"/>
                <w:color w:val="0D0D0D"/>
                <w:sz w:val="26"/>
                <w:szCs w:val="26"/>
              </w:rPr>
            </w:pPr>
          </w:p>
        </w:tc>
        <w:tc>
          <w:tcPr>
            <w:tcW w:w="1103" w:type="dxa"/>
            <w:vAlign w:val="center"/>
          </w:tcPr>
          <w:p w14:paraId="66905E47" w14:textId="77777777" w:rsidR="00703110" w:rsidRPr="00351151" w:rsidRDefault="00703110" w:rsidP="00F57ED6">
            <w:pPr>
              <w:spacing w:after="0" w:line="240" w:lineRule="auto"/>
              <w:rPr>
                <w:rFonts w:ascii="Times New Roman" w:hAnsi="Times New Roman" w:cs="Times New Roman"/>
                <w:color w:val="0D0D0D"/>
                <w:sz w:val="26"/>
                <w:szCs w:val="26"/>
              </w:rPr>
            </w:pPr>
          </w:p>
        </w:tc>
        <w:tc>
          <w:tcPr>
            <w:tcW w:w="881" w:type="dxa"/>
            <w:vAlign w:val="center"/>
          </w:tcPr>
          <w:p w14:paraId="4B7DBA1C" w14:textId="77777777" w:rsidR="00703110" w:rsidRPr="00351151" w:rsidRDefault="00703110" w:rsidP="00F57ED6">
            <w:pPr>
              <w:spacing w:after="0" w:line="240" w:lineRule="auto"/>
              <w:rPr>
                <w:rFonts w:ascii="Times New Roman" w:hAnsi="Times New Roman" w:cs="Times New Roman"/>
                <w:color w:val="0D0D0D"/>
                <w:sz w:val="26"/>
                <w:szCs w:val="26"/>
              </w:rPr>
            </w:pPr>
          </w:p>
        </w:tc>
      </w:tr>
      <w:tr w:rsidR="00703110" w:rsidRPr="00351151" w14:paraId="6204DF8D" w14:textId="77777777" w:rsidTr="006753F8">
        <w:tc>
          <w:tcPr>
            <w:tcW w:w="1702" w:type="dxa"/>
            <w:vAlign w:val="center"/>
            <w:hideMark/>
          </w:tcPr>
          <w:p w14:paraId="57AAB844" w14:textId="4CEA63CD" w:rsidR="00703110" w:rsidRPr="00351151" w:rsidRDefault="00703110" w:rsidP="001553A6">
            <w:pPr>
              <w:spacing w:after="0" w:line="240" w:lineRule="auto"/>
              <w:jc w:val="center"/>
              <w:rPr>
                <w:rFonts w:ascii="Times New Roman" w:hAnsi="Times New Roman" w:cs="Times New Roman"/>
                <w:noProof/>
                <w:color w:val="0D0D0D"/>
                <w:sz w:val="26"/>
                <w:szCs w:val="26"/>
                <w:lang w:val="en-GB"/>
              </w:rPr>
            </w:pPr>
            <w:r w:rsidRPr="00351151">
              <w:rPr>
                <w:rFonts w:ascii="Times New Roman" w:hAnsi="Times New Roman" w:cs="Times New Roman"/>
                <w:noProof/>
                <w:color w:val="0D0D0D"/>
                <w:sz w:val="26"/>
                <w:szCs w:val="26"/>
                <w:lang w:val="en-GB"/>
              </w:rPr>
              <w:t>Biết được quyền khiếu nại vi phạm BHYT</w:t>
            </w:r>
          </w:p>
        </w:tc>
        <w:tc>
          <w:tcPr>
            <w:tcW w:w="1278" w:type="dxa"/>
            <w:vAlign w:val="center"/>
          </w:tcPr>
          <w:p w14:paraId="4B6BFA98" w14:textId="77777777" w:rsidR="00703110" w:rsidRPr="00351151" w:rsidRDefault="00703110" w:rsidP="00F57ED6">
            <w:pPr>
              <w:spacing w:after="0" w:line="240" w:lineRule="auto"/>
              <w:jc w:val="center"/>
              <w:rPr>
                <w:rFonts w:ascii="Times New Roman" w:hAnsi="Times New Roman" w:cs="Times New Roman"/>
                <w:color w:val="0D0D0D"/>
                <w:sz w:val="26"/>
                <w:szCs w:val="26"/>
              </w:rPr>
            </w:pPr>
            <w:r w:rsidRPr="00351151">
              <w:rPr>
                <w:rFonts w:ascii="Times New Roman" w:hAnsi="Times New Roman" w:cs="Times New Roman"/>
                <w:color w:val="0D0D0D"/>
                <w:sz w:val="26"/>
                <w:szCs w:val="26"/>
              </w:rPr>
              <w:t>110</w:t>
            </w:r>
          </w:p>
          <w:p w14:paraId="087976A8" w14:textId="77777777" w:rsidR="00703110" w:rsidRPr="00351151" w:rsidRDefault="00703110" w:rsidP="00F57ED6">
            <w:pPr>
              <w:spacing w:after="0" w:line="240" w:lineRule="auto"/>
              <w:jc w:val="center"/>
              <w:rPr>
                <w:rFonts w:ascii="Times New Roman" w:hAnsi="Times New Roman" w:cs="Times New Roman"/>
                <w:color w:val="0D0D0D"/>
                <w:sz w:val="26"/>
                <w:szCs w:val="26"/>
              </w:rPr>
            </w:pPr>
            <w:r w:rsidRPr="00351151">
              <w:rPr>
                <w:rFonts w:ascii="Times New Roman" w:hAnsi="Times New Roman" w:cs="Times New Roman"/>
                <w:color w:val="0D0D0D"/>
                <w:sz w:val="26"/>
                <w:szCs w:val="26"/>
              </w:rPr>
              <w:t>(23,7)</w:t>
            </w:r>
          </w:p>
        </w:tc>
        <w:tc>
          <w:tcPr>
            <w:tcW w:w="848" w:type="dxa"/>
            <w:vAlign w:val="center"/>
          </w:tcPr>
          <w:p w14:paraId="36C9D1EA" w14:textId="77777777" w:rsidR="00703110" w:rsidRPr="00351151" w:rsidRDefault="00703110" w:rsidP="00F57ED6">
            <w:pPr>
              <w:spacing w:after="0" w:line="240" w:lineRule="auto"/>
              <w:jc w:val="center"/>
              <w:rPr>
                <w:rFonts w:ascii="Times New Roman" w:hAnsi="Times New Roman" w:cs="Times New Roman"/>
                <w:color w:val="0D0D0D"/>
                <w:sz w:val="26"/>
                <w:szCs w:val="26"/>
              </w:rPr>
            </w:pPr>
            <w:r w:rsidRPr="00351151">
              <w:rPr>
                <w:rFonts w:ascii="Times New Roman" w:hAnsi="Times New Roman" w:cs="Times New Roman"/>
                <w:color w:val="0D0D0D"/>
                <w:sz w:val="26"/>
                <w:szCs w:val="26"/>
              </w:rPr>
              <w:t>117</w:t>
            </w:r>
          </w:p>
          <w:p w14:paraId="7786D166" w14:textId="77777777" w:rsidR="00703110" w:rsidRPr="00351151" w:rsidRDefault="00703110" w:rsidP="00F57ED6">
            <w:pPr>
              <w:spacing w:after="0" w:line="240" w:lineRule="auto"/>
              <w:jc w:val="center"/>
              <w:rPr>
                <w:rFonts w:ascii="Times New Roman" w:hAnsi="Times New Roman" w:cs="Times New Roman"/>
                <w:color w:val="0D0D0D"/>
                <w:sz w:val="26"/>
                <w:szCs w:val="26"/>
              </w:rPr>
            </w:pPr>
            <w:r w:rsidRPr="00351151">
              <w:rPr>
                <w:rFonts w:ascii="Times New Roman" w:hAnsi="Times New Roman" w:cs="Times New Roman"/>
                <w:color w:val="0D0D0D"/>
                <w:sz w:val="26"/>
                <w:szCs w:val="26"/>
              </w:rPr>
              <w:t>(25,3)</w:t>
            </w:r>
          </w:p>
        </w:tc>
        <w:tc>
          <w:tcPr>
            <w:tcW w:w="1138" w:type="dxa"/>
            <w:vAlign w:val="center"/>
          </w:tcPr>
          <w:p w14:paraId="0A1C3CA1" w14:textId="77777777" w:rsidR="00703110" w:rsidRPr="00351151" w:rsidRDefault="00703110" w:rsidP="00F57ED6">
            <w:pPr>
              <w:spacing w:after="0" w:line="240" w:lineRule="auto"/>
              <w:jc w:val="center"/>
              <w:rPr>
                <w:rFonts w:ascii="Times New Roman" w:hAnsi="Times New Roman" w:cs="Times New Roman"/>
                <w:color w:val="0D0D0D"/>
                <w:sz w:val="26"/>
                <w:szCs w:val="26"/>
              </w:rPr>
            </w:pPr>
            <w:r w:rsidRPr="00351151">
              <w:rPr>
                <w:rFonts w:ascii="Times New Roman" w:hAnsi="Times New Roman" w:cs="Times New Roman"/>
                <w:color w:val="0D0D0D"/>
                <w:sz w:val="26"/>
                <w:szCs w:val="26"/>
              </w:rPr>
              <w:t>104</w:t>
            </w:r>
          </w:p>
          <w:p w14:paraId="784EA8A7" w14:textId="77777777" w:rsidR="00703110" w:rsidRPr="00351151" w:rsidRDefault="00703110" w:rsidP="00F57ED6">
            <w:pPr>
              <w:spacing w:after="0" w:line="240" w:lineRule="auto"/>
              <w:jc w:val="center"/>
              <w:rPr>
                <w:rFonts w:ascii="Times New Roman" w:hAnsi="Times New Roman" w:cs="Times New Roman"/>
                <w:color w:val="0D0D0D"/>
                <w:sz w:val="26"/>
                <w:szCs w:val="26"/>
              </w:rPr>
            </w:pPr>
            <w:r w:rsidRPr="00351151">
              <w:rPr>
                <w:rFonts w:ascii="Times New Roman" w:hAnsi="Times New Roman" w:cs="Times New Roman"/>
                <w:color w:val="0D0D0D"/>
                <w:sz w:val="26"/>
                <w:szCs w:val="26"/>
              </w:rPr>
              <w:t>(22,4)</w:t>
            </w:r>
          </w:p>
        </w:tc>
        <w:tc>
          <w:tcPr>
            <w:tcW w:w="850" w:type="dxa"/>
            <w:vAlign w:val="center"/>
          </w:tcPr>
          <w:p w14:paraId="7CA90966" w14:textId="77777777" w:rsidR="00703110" w:rsidRPr="00351151" w:rsidRDefault="00703110" w:rsidP="00F57ED6">
            <w:pPr>
              <w:spacing w:after="0" w:line="240" w:lineRule="auto"/>
              <w:jc w:val="center"/>
              <w:rPr>
                <w:rFonts w:ascii="Times New Roman" w:hAnsi="Times New Roman" w:cs="Times New Roman"/>
                <w:color w:val="0D0D0D"/>
                <w:sz w:val="26"/>
                <w:szCs w:val="26"/>
              </w:rPr>
            </w:pPr>
            <w:r w:rsidRPr="00351151">
              <w:rPr>
                <w:rFonts w:ascii="Times New Roman" w:hAnsi="Times New Roman" w:cs="Times New Roman"/>
                <w:color w:val="0D0D0D"/>
                <w:sz w:val="26"/>
                <w:szCs w:val="26"/>
              </w:rPr>
              <w:t>166</w:t>
            </w:r>
          </w:p>
          <w:p w14:paraId="7BDA7C45" w14:textId="77777777" w:rsidR="00703110" w:rsidRPr="00351151" w:rsidRDefault="00703110" w:rsidP="00F57ED6">
            <w:pPr>
              <w:spacing w:after="0" w:line="240" w:lineRule="auto"/>
              <w:jc w:val="center"/>
              <w:rPr>
                <w:rFonts w:ascii="Times New Roman" w:hAnsi="Times New Roman" w:cs="Times New Roman"/>
                <w:color w:val="0D0D0D"/>
                <w:sz w:val="26"/>
                <w:szCs w:val="26"/>
              </w:rPr>
            </w:pPr>
            <w:r w:rsidRPr="00351151">
              <w:rPr>
                <w:rFonts w:ascii="Times New Roman" w:hAnsi="Times New Roman" w:cs="Times New Roman"/>
                <w:color w:val="0D0D0D"/>
                <w:sz w:val="26"/>
                <w:szCs w:val="26"/>
              </w:rPr>
              <w:t>(35,8)</w:t>
            </w:r>
          </w:p>
        </w:tc>
        <w:tc>
          <w:tcPr>
            <w:tcW w:w="709" w:type="dxa"/>
            <w:vAlign w:val="center"/>
          </w:tcPr>
          <w:p w14:paraId="07DE6AC4" w14:textId="77777777" w:rsidR="00703110" w:rsidRPr="00351151" w:rsidRDefault="00703110" w:rsidP="00F57ED6">
            <w:pPr>
              <w:spacing w:after="0" w:line="240" w:lineRule="auto"/>
              <w:jc w:val="center"/>
              <w:rPr>
                <w:rFonts w:ascii="Times New Roman" w:hAnsi="Times New Roman" w:cs="Times New Roman"/>
                <w:color w:val="0D0D0D"/>
                <w:sz w:val="26"/>
                <w:szCs w:val="26"/>
              </w:rPr>
            </w:pPr>
          </w:p>
          <w:p w14:paraId="7AB292E1" w14:textId="77777777" w:rsidR="00703110" w:rsidRPr="00351151" w:rsidRDefault="00703110" w:rsidP="00F57ED6">
            <w:pPr>
              <w:spacing w:after="0" w:line="240" w:lineRule="auto"/>
              <w:jc w:val="center"/>
              <w:rPr>
                <w:rFonts w:ascii="Times New Roman" w:hAnsi="Times New Roman" w:cs="Times New Roman"/>
                <w:color w:val="0D0D0D"/>
                <w:sz w:val="26"/>
                <w:szCs w:val="26"/>
              </w:rPr>
            </w:pPr>
            <w:r w:rsidRPr="00351151">
              <w:rPr>
                <w:rFonts w:ascii="Times New Roman" w:hAnsi="Times New Roman" w:cs="Times New Roman"/>
                <w:color w:val="0D0D0D"/>
                <w:sz w:val="26"/>
                <w:szCs w:val="26"/>
              </w:rPr>
              <w:t>0,7</w:t>
            </w:r>
          </w:p>
        </w:tc>
        <w:tc>
          <w:tcPr>
            <w:tcW w:w="851" w:type="dxa"/>
            <w:vAlign w:val="center"/>
          </w:tcPr>
          <w:p w14:paraId="2FB9ABFD" w14:textId="77777777" w:rsidR="00703110" w:rsidRPr="00351151" w:rsidRDefault="00703110" w:rsidP="00F57ED6">
            <w:pPr>
              <w:spacing w:after="0" w:line="240" w:lineRule="auto"/>
              <w:jc w:val="center"/>
              <w:rPr>
                <w:rFonts w:ascii="Times New Roman" w:hAnsi="Times New Roman" w:cs="Times New Roman"/>
                <w:color w:val="0D0D0D"/>
                <w:sz w:val="26"/>
                <w:szCs w:val="26"/>
              </w:rPr>
            </w:pPr>
          </w:p>
          <w:p w14:paraId="0107D245" w14:textId="77777777" w:rsidR="00703110" w:rsidRPr="00351151" w:rsidRDefault="00703110" w:rsidP="00F57ED6">
            <w:pPr>
              <w:spacing w:after="0" w:line="240" w:lineRule="auto"/>
              <w:jc w:val="center"/>
              <w:rPr>
                <w:rFonts w:ascii="Times New Roman" w:hAnsi="Times New Roman" w:cs="Times New Roman"/>
                <w:color w:val="0D0D0D"/>
                <w:sz w:val="26"/>
                <w:szCs w:val="26"/>
              </w:rPr>
            </w:pPr>
            <w:r w:rsidRPr="00351151">
              <w:rPr>
                <w:rFonts w:ascii="Times New Roman" w:hAnsi="Times New Roman" w:cs="Times New Roman"/>
                <w:color w:val="0D0D0D"/>
                <w:sz w:val="26"/>
                <w:szCs w:val="26"/>
              </w:rPr>
              <w:t>59,8</w:t>
            </w:r>
          </w:p>
        </w:tc>
        <w:tc>
          <w:tcPr>
            <w:tcW w:w="1103" w:type="dxa"/>
            <w:vAlign w:val="center"/>
          </w:tcPr>
          <w:p w14:paraId="241A4DE0" w14:textId="77777777" w:rsidR="00703110" w:rsidRPr="00351151" w:rsidRDefault="00703110" w:rsidP="00F57ED6">
            <w:pPr>
              <w:spacing w:after="0" w:line="240" w:lineRule="auto"/>
              <w:jc w:val="center"/>
              <w:rPr>
                <w:rFonts w:ascii="Times New Roman" w:hAnsi="Times New Roman" w:cs="Times New Roman"/>
                <w:color w:val="0D0D0D"/>
                <w:sz w:val="26"/>
                <w:szCs w:val="26"/>
              </w:rPr>
            </w:pPr>
          </w:p>
          <w:p w14:paraId="202A55AE" w14:textId="77777777" w:rsidR="00703110" w:rsidRPr="00351151" w:rsidRDefault="00703110" w:rsidP="00F57ED6">
            <w:pPr>
              <w:spacing w:after="0" w:line="240" w:lineRule="auto"/>
              <w:jc w:val="center"/>
              <w:rPr>
                <w:rFonts w:ascii="Times New Roman" w:hAnsi="Times New Roman" w:cs="Times New Roman"/>
                <w:b/>
                <w:bCs/>
                <w:color w:val="0D0D0D"/>
                <w:sz w:val="26"/>
                <w:szCs w:val="26"/>
              </w:rPr>
            </w:pPr>
            <w:r w:rsidRPr="00351151">
              <w:rPr>
                <w:rFonts w:ascii="Times New Roman" w:hAnsi="Times New Roman" w:cs="Times New Roman"/>
                <w:b/>
                <w:bCs/>
                <w:color w:val="0D0D0D"/>
                <w:sz w:val="26"/>
                <w:szCs w:val="26"/>
              </w:rPr>
              <w:t>p&lt;0,001</w:t>
            </w:r>
          </w:p>
        </w:tc>
        <w:tc>
          <w:tcPr>
            <w:tcW w:w="881" w:type="dxa"/>
            <w:vAlign w:val="center"/>
          </w:tcPr>
          <w:p w14:paraId="1325C83F" w14:textId="77777777" w:rsidR="00703110" w:rsidRPr="00351151" w:rsidRDefault="00703110" w:rsidP="00F57ED6">
            <w:pPr>
              <w:spacing w:after="0" w:line="240" w:lineRule="auto"/>
              <w:jc w:val="center"/>
              <w:rPr>
                <w:rFonts w:ascii="Times New Roman" w:hAnsi="Times New Roman" w:cs="Times New Roman"/>
                <w:color w:val="0D0D0D"/>
                <w:sz w:val="26"/>
                <w:szCs w:val="26"/>
              </w:rPr>
            </w:pPr>
          </w:p>
          <w:p w14:paraId="2B7FD46B" w14:textId="77777777" w:rsidR="00703110" w:rsidRPr="00351151" w:rsidRDefault="00703110" w:rsidP="00F57ED6">
            <w:pPr>
              <w:spacing w:after="0" w:line="240" w:lineRule="auto"/>
              <w:jc w:val="center"/>
              <w:rPr>
                <w:rFonts w:ascii="Times New Roman" w:hAnsi="Times New Roman" w:cs="Times New Roman"/>
                <w:color w:val="0D0D0D"/>
                <w:sz w:val="26"/>
                <w:szCs w:val="26"/>
              </w:rPr>
            </w:pPr>
            <w:r w:rsidRPr="00351151">
              <w:rPr>
                <w:rFonts w:ascii="Times New Roman" w:hAnsi="Times New Roman" w:cs="Times New Roman"/>
                <w:color w:val="0D0D0D"/>
                <w:sz w:val="26"/>
                <w:szCs w:val="26"/>
              </w:rPr>
              <w:t>59,1</w:t>
            </w:r>
          </w:p>
        </w:tc>
      </w:tr>
      <w:tr w:rsidR="0041387F" w:rsidRPr="00351151" w14:paraId="5A8F7EB1" w14:textId="77777777" w:rsidTr="006753F8">
        <w:tc>
          <w:tcPr>
            <w:tcW w:w="1702" w:type="dxa"/>
            <w:vAlign w:val="center"/>
            <w:hideMark/>
          </w:tcPr>
          <w:p w14:paraId="122C50C8" w14:textId="77777777" w:rsidR="0041387F" w:rsidRPr="00351151" w:rsidRDefault="0041387F" w:rsidP="00A21ABF">
            <w:pPr>
              <w:spacing w:after="0" w:line="240" w:lineRule="auto"/>
              <w:rPr>
                <w:rFonts w:ascii="Times New Roman" w:hAnsi="Times New Roman" w:cs="Times New Roman"/>
                <w:noProof/>
                <w:color w:val="0D0D0D"/>
                <w:sz w:val="26"/>
                <w:szCs w:val="26"/>
                <w:lang w:val="en-GB"/>
              </w:rPr>
            </w:pPr>
          </w:p>
        </w:tc>
        <w:tc>
          <w:tcPr>
            <w:tcW w:w="2126" w:type="dxa"/>
            <w:gridSpan w:val="2"/>
            <w:vAlign w:val="center"/>
            <w:hideMark/>
          </w:tcPr>
          <w:p w14:paraId="4923CF04" w14:textId="168FC03E" w:rsidR="0041387F" w:rsidRPr="00351151" w:rsidRDefault="00BA168D" w:rsidP="00A21ABF">
            <w:pPr>
              <w:spacing w:before="60" w:after="60" w:line="240" w:lineRule="auto"/>
              <w:jc w:val="center"/>
              <w:rPr>
                <w:rFonts w:ascii="Times New Roman" w:hAnsi="Times New Roman" w:cs="Times New Roman"/>
                <w:color w:val="0D0D0D"/>
                <w:sz w:val="26"/>
                <w:szCs w:val="26"/>
              </w:rPr>
            </w:pPr>
            <w:r w:rsidRPr="00351151">
              <w:rPr>
                <w:rFonts w:ascii="Times New Roman" w:hAnsi="Times New Roman" w:cs="Times New Roman"/>
                <w:color w:val="0D0D0D"/>
                <w:sz w:val="26"/>
                <w:szCs w:val="26"/>
              </w:rPr>
              <w:t>p=0,922</w:t>
            </w:r>
          </w:p>
        </w:tc>
        <w:tc>
          <w:tcPr>
            <w:tcW w:w="1988" w:type="dxa"/>
            <w:gridSpan w:val="2"/>
            <w:vAlign w:val="center"/>
            <w:hideMark/>
          </w:tcPr>
          <w:p w14:paraId="7DC9956E" w14:textId="4C8CE0FC" w:rsidR="0041387F" w:rsidRPr="00351151" w:rsidRDefault="00BA168D" w:rsidP="00A21ABF">
            <w:pPr>
              <w:spacing w:before="60" w:after="60" w:line="240" w:lineRule="auto"/>
              <w:jc w:val="center"/>
              <w:rPr>
                <w:rFonts w:ascii="Times New Roman" w:hAnsi="Times New Roman" w:cs="Times New Roman"/>
                <w:b/>
                <w:bCs/>
                <w:color w:val="0D0D0D"/>
                <w:sz w:val="26"/>
                <w:szCs w:val="26"/>
              </w:rPr>
            </w:pPr>
            <w:r w:rsidRPr="00351151">
              <w:rPr>
                <w:rFonts w:ascii="Times New Roman" w:hAnsi="Times New Roman" w:cs="Times New Roman"/>
                <w:b/>
                <w:bCs/>
                <w:color w:val="0D0D0D"/>
                <w:sz w:val="26"/>
                <w:szCs w:val="26"/>
              </w:rPr>
              <w:t>p&lt;0,001</w:t>
            </w:r>
          </w:p>
        </w:tc>
        <w:tc>
          <w:tcPr>
            <w:tcW w:w="709" w:type="dxa"/>
            <w:vAlign w:val="center"/>
          </w:tcPr>
          <w:p w14:paraId="39769A04" w14:textId="77777777" w:rsidR="0041387F" w:rsidRPr="00351151" w:rsidRDefault="0041387F" w:rsidP="00A21ABF">
            <w:pPr>
              <w:spacing w:after="0" w:line="240" w:lineRule="auto"/>
              <w:rPr>
                <w:rFonts w:ascii="Times New Roman" w:hAnsi="Times New Roman" w:cs="Times New Roman"/>
                <w:color w:val="0D0D0D"/>
                <w:sz w:val="26"/>
                <w:szCs w:val="26"/>
              </w:rPr>
            </w:pPr>
          </w:p>
        </w:tc>
        <w:tc>
          <w:tcPr>
            <w:tcW w:w="851" w:type="dxa"/>
            <w:vAlign w:val="center"/>
          </w:tcPr>
          <w:p w14:paraId="15FF6B70" w14:textId="77777777" w:rsidR="0041387F" w:rsidRPr="00351151" w:rsidRDefault="0041387F" w:rsidP="00A21ABF">
            <w:pPr>
              <w:spacing w:after="0" w:line="240" w:lineRule="auto"/>
              <w:rPr>
                <w:rFonts w:ascii="Times New Roman" w:hAnsi="Times New Roman" w:cs="Times New Roman"/>
                <w:color w:val="0D0D0D"/>
                <w:sz w:val="26"/>
                <w:szCs w:val="26"/>
              </w:rPr>
            </w:pPr>
          </w:p>
        </w:tc>
        <w:tc>
          <w:tcPr>
            <w:tcW w:w="1103" w:type="dxa"/>
            <w:vAlign w:val="center"/>
          </w:tcPr>
          <w:p w14:paraId="02C97551" w14:textId="77777777" w:rsidR="0041387F" w:rsidRPr="00351151" w:rsidRDefault="0041387F" w:rsidP="00A21ABF">
            <w:pPr>
              <w:spacing w:after="0" w:line="240" w:lineRule="auto"/>
              <w:rPr>
                <w:rFonts w:ascii="Times New Roman" w:hAnsi="Times New Roman" w:cs="Times New Roman"/>
                <w:color w:val="0D0D0D"/>
                <w:sz w:val="26"/>
                <w:szCs w:val="26"/>
              </w:rPr>
            </w:pPr>
          </w:p>
        </w:tc>
        <w:tc>
          <w:tcPr>
            <w:tcW w:w="881" w:type="dxa"/>
            <w:vAlign w:val="center"/>
          </w:tcPr>
          <w:p w14:paraId="05A65ECC" w14:textId="77777777" w:rsidR="0041387F" w:rsidRPr="00351151" w:rsidRDefault="0041387F" w:rsidP="00A21ABF">
            <w:pPr>
              <w:spacing w:after="0" w:line="240" w:lineRule="auto"/>
              <w:rPr>
                <w:rFonts w:ascii="Times New Roman" w:hAnsi="Times New Roman" w:cs="Times New Roman"/>
                <w:color w:val="0D0D0D"/>
                <w:sz w:val="26"/>
                <w:szCs w:val="26"/>
              </w:rPr>
            </w:pPr>
          </w:p>
        </w:tc>
      </w:tr>
    </w:tbl>
    <w:p w14:paraId="76CAFD99" w14:textId="77777777" w:rsidR="00A044FA" w:rsidRPr="00351151" w:rsidRDefault="00673DC8" w:rsidP="001E0639">
      <w:pPr>
        <w:spacing w:before="120" w:after="0" w:line="360" w:lineRule="auto"/>
        <w:ind w:firstLine="720"/>
        <w:jc w:val="both"/>
        <w:rPr>
          <w:rFonts w:ascii="Times New Roman" w:hAnsi="Times New Roman" w:cs="Times New Roman"/>
          <w:sz w:val="26"/>
          <w:szCs w:val="26"/>
        </w:rPr>
      </w:pPr>
      <w:r w:rsidRPr="00351151">
        <w:rPr>
          <w:rFonts w:ascii="Times New Roman" w:hAnsi="Times New Roman" w:cs="Times New Roman"/>
          <w:sz w:val="26"/>
          <w:szCs w:val="26"/>
        </w:rPr>
        <w:t>Trong nhóm can thiệp, sau can thiệp tỷ lệ người có thẻ BHYT biết được lựa chọn cơ sở KCB đã đăng ký ban đầu tăng từ 45,3% lên 75,5%, sự khác biệt mang ý nghĩa thống kê với p&lt;0,001 và CSHQ là 66,7%.</w:t>
      </w:r>
      <w:r w:rsidR="00363FB9" w:rsidRPr="00351151">
        <w:rPr>
          <w:rFonts w:ascii="Times New Roman" w:hAnsi="Times New Roman" w:cs="Times New Roman"/>
          <w:sz w:val="26"/>
          <w:szCs w:val="26"/>
        </w:rPr>
        <w:t xml:space="preserve"> So với nhóm đối chứng, sự gia tăng này mang ý nghĩa thống kê với p&lt;0,001 và CSHQ là 63,8%.</w:t>
      </w:r>
      <w:r w:rsidR="00CE6C88" w:rsidRPr="00351151">
        <w:rPr>
          <w:rFonts w:ascii="Times New Roman" w:hAnsi="Times New Roman" w:cs="Times New Roman"/>
          <w:sz w:val="26"/>
          <w:szCs w:val="26"/>
        </w:rPr>
        <w:t xml:space="preserve"> Tương tự, trong nhóm can thiệp, sau can thiệp tỷ lệ người có thẻ BHYT biết được KCB miễm phí tăng từ 45,5% lên 60,8%, sự khác biệt mang ý nghĩa thống kê với p&lt;0,001 và CSHQ là 33,6%. So với nhóm đối chứng, sự gia tăng này mang ý nghĩa thống kê với p&lt;0,001 và CSHQ là 25,6%. </w:t>
      </w:r>
    </w:p>
    <w:p w14:paraId="52707EB8" w14:textId="46F4469A" w:rsidR="00363FB9" w:rsidRPr="00351151" w:rsidRDefault="00CE6C88" w:rsidP="00BA0E82">
      <w:pPr>
        <w:spacing w:after="0" w:line="360" w:lineRule="auto"/>
        <w:ind w:firstLine="720"/>
        <w:jc w:val="both"/>
        <w:rPr>
          <w:rFonts w:ascii="Times New Roman" w:hAnsi="Times New Roman" w:cs="Times New Roman"/>
          <w:sz w:val="26"/>
          <w:szCs w:val="26"/>
        </w:rPr>
      </w:pPr>
      <w:r w:rsidRPr="00351151">
        <w:rPr>
          <w:rFonts w:ascii="Times New Roman" w:hAnsi="Times New Roman" w:cs="Times New Roman"/>
          <w:sz w:val="26"/>
          <w:szCs w:val="26"/>
        </w:rPr>
        <w:t xml:space="preserve">Trong nhóm can thiệp, sau can thiệp tỷ lệ người có thẻ BHYT biết được cung cấp thông tin về BHYT tăng từ 33,7% lên 55,4%, sự khác biệt mang ý nghĩa thống kê với p&lt;0,001 và CSHQ là 64,4%. So với nhóm đối chứng, sự gia tăng này mang ý </w:t>
      </w:r>
      <w:r w:rsidRPr="00351151">
        <w:rPr>
          <w:rFonts w:ascii="Times New Roman" w:hAnsi="Times New Roman" w:cs="Times New Roman"/>
          <w:sz w:val="26"/>
          <w:szCs w:val="26"/>
        </w:rPr>
        <w:lastRenderedPageBreak/>
        <w:t>nghĩa thống kê với p&lt;0,001 và CSHQ là 55,4%.</w:t>
      </w:r>
      <w:r w:rsidR="00A044FA" w:rsidRPr="00351151">
        <w:rPr>
          <w:rFonts w:ascii="Times New Roman" w:hAnsi="Times New Roman" w:cs="Times New Roman"/>
          <w:sz w:val="26"/>
          <w:szCs w:val="26"/>
        </w:rPr>
        <w:t xml:space="preserve"> </w:t>
      </w:r>
      <w:r w:rsidR="00412349" w:rsidRPr="00351151">
        <w:rPr>
          <w:rFonts w:ascii="Times New Roman" w:hAnsi="Times New Roman" w:cs="Times New Roman"/>
          <w:sz w:val="26"/>
          <w:szCs w:val="26"/>
        </w:rPr>
        <w:t>Trong nhóm can thiệp, sau can thiệp tỷ lệ người có thẻ BHYT biết được quyền khiếu nại vi phạm qui định của BHYT tăng từ 22,4% lên 35,8%, sự khác biệt mang ý nghĩa thống kê với p&lt;0,001 và CSHQ là 59,8%. So với nhóm đối chứng, sự gia tăng này mang ý nghĩa thống kê với p&lt;0,001 và CSHQ là 59,1%.</w:t>
      </w:r>
    </w:p>
    <w:p w14:paraId="4D73A79C" w14:textId="566C3F31" w:rsidR="00703110" w:rsidRPr="00351151" w:rsidRDefault="00AB4365" w:rsidP="00BA0E82">
      <w:pPr>
        <w:pStyle w:val="Caption"/>
        <w:spacing w:after="0"/>
        <w:jc w:val="center"/>
        <w:rPr>
          <w:rFonts w:cs="Times New Roman"/>
          <w:szCs w:val="26"/>
        </w:rPr>
      </w:pPr>
      <w:bookmarkStart w:id="341" w:name="_Toc15505474"/>
      <w:bookmarkStart w:id="342" w:name="_Toc28080280"/>
      <w:r w:rsidRPr="00351151">
        <w:rPr>
          <w:szCs w:val="26"/>
        </w:rPr>
        <w:t>Bả</w:t>
      </w:r>
      <w:r w:rsidR="00BA0E82" w:rsidRPr="00351151">
        <w:rPr>
          <w:szCs w:val="26"/>
        </w:rPr>
        <w:t>ng 3.</w:t>
      </w:r>
      <w:r w:rsidRPr="00351151">
        <w:rPr>
          <w:szCs w:val="26"/>
        </w:rPr>
        <w:fldChar w:fldCharType="begin"/>
      </w:r>
      <w:r w:rsidRPr="00351151">
        <w:rPr>
          <w:szCs w:val="26"/>
        </w:rPr>
        <w:instrText xml:space="preserve"> SEQ Bảng_3. \* ARABIC </w:instrText>
      </w:r>
      <w:r w:rsidRPr="00351151">
        <w:rPr>
          <w:szCs w:val="26"/>
        </w:rPr>
        <w:fldChar w:fldCharType="separate"/>
      </w:r>
      <w:r w:rsidR="00FA2275">
        <w:rPr>
          <w:noProof/>
          <w:szCs w:val="26"/>
        </w:rPr>
        <w:t>23</w:t>
      </w:r>
      <w:r w:rsidRPr="00351151">
        <w:rPr>
          <w:szCs w:val="26"/>
        </w:rPr>
        <w:fldChar w:fldCharType="end"/>
      </w:r>
      <w:r w:rsidR="00703110" w:rsidRPr="00351151">
        <w:rPr>
          <w:rFonts w:cs="Times New Roman"/>
          <w:szCs w:val="26"/>
        </w:rPr>
        <w:t>.</w:t>
      </w:r>
      <w:r w:rsidR="00703110" w:rsidRPr="00351151">
        <w:rPr>
          <w:rFonts w:cs="Times New Roman"/>
          <w:sz w:val="24"/>
          <w:szCs w:val="26"/>
        </w:rPr>
        <w:t xml:space="preserve"> </w:t>
      </w:r>
      <w:r w:rsidR="00703110" w:rsidRPr="00351151">
        <w:rPr>
          <w:rFonts w:cs="Times New Roman"/>
          <w:szCs w:val="26"/>
        </w:rPr>
        <w:t>Kết quả can thiệp truyền thông nâng cao kiến thức về chi trả của thẻ BHYT trong sử dụng dịch vụ khám chữa bệnh</w:t>
      </w:r>
      <w:bookmarkEnd w:id="341"/>
      <w:bookmarkEnd w:id="342"/>
    </w:p>
    <w:tbl>
      <w:tblPr>
        <w:tblW w:w="94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02"/>
        <w:gridCol w:w="1278"/>
        <w:gridCol w:w="848"/>
        <w:gridCol w:w="1138"/>
        <w:gridCol w:w="850"/>
        <w:gridCol w:w="709"/>
        <w:gridCol w:w="851"/>
        <w:gridCol w:w="1130"/>
        <w:gridCol w:w="992"/>
      </w:tblGrid>
      <w:tr w:rsidR="00703110" w:rsidRPr="00351151" w14:paraId="52F61CE5" w14:textId="77777777" w:rsidTr="00BA0E82">
        <w:trPr>
          <w:trHeight w:val="711"/>
          <w:jc w:val="center"/>
        </w:trPr>
        <w:tc>
          <w:tcPr>
            <w:tcW w:w="1702" w:type="dxa"/>
            <w:vMerge w:val="restart"/>
            <w:shd w:val="clear" w:color="auto" w:fill="BDD6EE" w:themeFill="accent1" w:themeFillTint="66"/>
            <w:vAlign w:val="center"/>
            <w:hideMark/>
          </w:tcPr>
          <w:p w14:paraId="68F1E98E" w14:textId="650A7186" w:rsidR="00703110" w:rsidRPr="00351151" w:rsidRDefault="00703110" w:rsidP="003C7058">
            <w:pPr>
              <w:jc w:val="center"/>
              <w:rPr>
                <w:rFonts w:ascii="Times New Roman" w:hAnsi="Times New Roman" w:cs="Times New Roman"/>
                <w:b/>
                <w:bCs/>
                <w:noProof/>
                <w:color w:val="0D0D0D"/>
                <w:sz w:val="26"/>
                <w:szCs w:val="26"/>
                <w:lang w:val="vi-VN"/>
              </w:rPr>
            </w:pPr>
            <w:r w:rsidRPr="00351151">
              <w:rPr>
                <w:rFonts w:ascii="Times New Roman" w:hAnsi="Times New Roman" w:cs="Times New Roman"/>
                <w:b/>
                <w:bCs/>
                <w:noProof/>
                <w:color w:val="0D0D0D"/>
                <w:sz w:val="26"/>
                <w:szCs w:val="26"/>
                <w:lang w:val="vi-VN"/>
              </w:rPr>
              <w:t xml:space="preserve">Kiến thức   về </w:t>
            </w:r>
            <w:r w:rsidR="003C7058" w:rsidRPr="00351151">
              <w:rPr>
                <w:rFonts w:ascii="Times New Roman" w:hAnsi="Times New Roman" w:cs="Times New Roman"/>
                <w:b/>
                <w:bCs/>
                <w:noProof/>
                <w:color w:val="0D0D0D"/>
                <w:sz w:val="26"/>
                <w:szCs w:val="26"/>
                <w:lang w:val="vi-VN"/>
              </w:rPr>
              <w:t xml:space="preserve">chi trả của </w:t>
            </w:r>
            <w:r w:rsidRPr="00351151">
              <w:rPr>
                <w:rFonts w:ascii="Times New Roman" w:hAnsi="Times New Roman" w:cs="Times New Roman"/>
                <w:b/>
                <w:bCs/>
                <w:noProof/>
                <w:color w:val="0D0D0D"/>
                <w:sz w:val="26"/>
                <w:szCs w:val="26"/>
                <w:lang w:val="vi-VN"/>
              </w:rPr>
              <w:t>thẻ BHYT</w:t>
            </w:r>
          </w:p>
        </w:tc>
        <w:tc>
          <w:tcPr>
            <w:tcW w:w="2126" w:type="dxa"/>
            <w:gridSpan w:val="2"/>
            <w:shd w:val="clear" w:color="auto" w:fill="BDD6EE" w:themeFill="accent1" w:themeFillTint="66"/>
            <w:vAlign w:val="center"/>
            <w:hideMark/>
          </w:tcPr>
          <w:p w14:paraId="2399DD48" w14:textId="77777777" w:rsidR="00703110" w:rsidRPr="00351151" w:rsidRDefault="00703110" w:rsidP="00F57ED6">
            <w:pPr>
              <w:spacing w:before="120" w:after="0" w:line="240" w:lineRule="auto"/>
              <w:jc w:val="center"/>
              <w:rPr>
                <w:rFonts w:ascii="Times New Roman" w:hAnsi="Times New Roman" w:cs="Times New Roman"/>
                <w:b/>
                <w:noProof/>
                <w:color w:val="0D0D0D"/>
                <w:sz w:val="26"/>
                <w:szCs w:val="26"/>
                <w:lang w:val="en-GB"/>
              </w:rPr>
            </w:pPr>
            <w:r w:rsidRPr="00351151">
              <w:rPr>
                <w:rFonts w:ascii="Times New Roman" w:hAnsi="Times New Roman" w:cs="Times New Roman"/>
                <w:b/>
                <w:noProof/>
                <w:color w:val="0D0D0D"/>
                <w:sz w:val="26"/>
                <w:szCs w:val="26"/>
                <w:lang w:val="en-GB"/>
              </w:rPr>
              <w:t>Nhóm Đối chứng</w:t>
            </w:r>
          </w:p>
          <w:p w14:paraId="60CACDD3" w14:textId="77777777" w:rsidR="00703110" w:rsidRPr="00351151" w:rsidRDefault="00703110" w:rsidP="00F57ED6">
            <w:pPr>
              <w:spacing w:after="0" w:line="240" w:lineRule="auto"/>
              <w:jc w:val="center"/>
              <w:rPr>
                <w:rFonts w:ascii="Times New Roman" w:hAnsi="Times New Roman" w:cs="Times New Roman"/>
                <w:b/>
                <w:color w:val="0D0D0D"/>
                <w:sz w:val="26"/>
                <w:szCs w:val="26"/>
              </w:rPr>
            </w:pPr>
            <w:r w:rsidRPr="00351151">
              <w:rPr>
                <w:rFonts w:ascii="Times New Roman" w:hAnsi="Times New Roman" w:cs="Times New Roman"/>
                <w:b/>
                <w:noProof/>
                <w:color w:val="0D0D0D"/>
                <w:sz w:val="26"/>
                <w:szCs w:val="26"/>
                <w:lang w:val="en-GB"/>
              </w:rPr>
              <w:t>(n=464)</w:t>
            </w:r>
          </w:p>
        </w:tc>
        <w:tc>
          <w:tcPr>
            <w:tcW w:w="1988" w:type="dxa"/>
            <w:gridSpan w:val="2"/>
            <w:shd w:val="clear" w:color="auto" w:fill="BDD6EE" w:themeFill="accent1" w:themeFillTint="66"/>
            <w:vAlign w:val="center"/>
            <w:hideMark/>
          </w:tcPr>
          <w:p w14:paraId="5F46FA1B" w14:textId="77777777" w:rsidR="00703110" w:rsidRPr="00351151" w:rsidRDefault="00703110" w:rsidP="00F57ED6">
            <w:pPr>
              <w:spacing w:before="120" w:after="0" w:line="240" w:lineRule="auto"/>
              <w:jc w:val="center"/>
              <w:rPr>
                <w:rFonts w:ascii="Times New Roman" w:hAnsi="Times New Roman" w:cs="Times New Roman"/>
                <w:b/>
                <w:noProof/>
                <w:color w:val="0D0D0D"/>
                <w:sz w:val="26"/>
                <w:szCs w:val="26"/>
                <w:lang w:val="en-GB"/>
              </w:rPr>
            </w:pPr>
            <w:r w:rsidRPr="00351151">
              <w:rPr>
                <w:rFonts w:ascii="Times New Roman" w:hAnsi="Times New Roman" w:cs="Times New Roman"/>
                <w:b/>
                <w:noProof/>
                <w:color w:val="0D0D0D"/>
                <w:sz w:val="26"/>
                <w:szCs w:val="26"/>
                <w:lang w:val="en-GB"/>
              </w:rPr>
              <w:t>Nhóm can thiệp</w:t>
            </w:r>
          </w:p>
          <w:p w14:paraId="40F5D193" w14:textId="77777777" w:rsidR="00703110" w:rsidRPr="00351151" w:rsidRDefault="00703110" w:rsidP="00F57ED6">
            <w:pPr>
              <w:spacing w:after="0" w:line="240" w:lineRule="auto"/>
              <w:jc w:val="center"/>
              <w:rPr>
                <w:rFonts w:ascii="Times New Roman" w:hAnsi="Times New Roman" w:cs="Times New Roman"/>
                <w:b/>
                <w:color w:val="0D0D0D"/>
                <w:sz w:val="26"/>
                <w:szCs w:val="26"/>
              </w:rPr>
            </w:pPr>
            <w:r w:rsidRPr="00351151">
              <w:rPr>
                <w:rFonts w:ascii="Times New Roman" w:hAnsi="Times New Roman" w:cs="Times New Roman"/>
                <w:b/>
                <w:noProof/>
                <w:color w:val="0D0D0D"/>
                <w:sz w:val="26"/>
                <w:szCs w:val="26"/>
                <w:lang w:val="en-GB"/>
              </w:rPr>
              <w:t>(n=464)</w:t>
            </w:r>
          </w:p>
        </w:tc>
        <w:tc>
          <w:tcPr>
            <w:tcW w:w="1560" w:type="dxa"/>
            <w:gridSpan w:val="2"/>
            <w:shd w:val="clear" w:color="auto" w:fill="BDD6EE" w:themeFill="accent1" w:themeFillTint="66"/>
            <w:vAlign w:val="center"/>
            <w:hideMark/>
          </w:tcPr>
          <w:p w14:paraId="3175C03B" w14:textId="77777777" w:rsidR="00703110" w:rsidRPr="00351151" w:rsidRDefault="00703110" w:rsidP="00F57ED6">
            <w:pPr>
              <w:spacing w:before="120" w:after="0" w:line="240" w:lineRule="auto"/>
              <w:jc w:val="center"/>
              <w:rPr>
                <w:rFonts w:ascii="Times New Roman" w:hAnsi="Times New Roman" w:cs="Times New Roman"/>
                <w:b/>
                <w:color w:val="0D0D0D"/>
                <w:sz w:val="26"/>
                <w:szCs w:val="26"/>
                <w:lang w:val="en-GB"/>
              </w:rPr>
            </w:pPr>
            <w:r w:rsidRPr="00351151">
              <w:rPr>
                <w:rFonts w:ascii="Times New Roman" w:hAnsi="Times New Roman" w:cs="Times New Roman"/>
                <w:b/>
                <w:noProof/>
                <w:color w:val="0D0D0D"/>
                <w:sz w:val="26"/>
                <w:szCs w:val="26"/>
                <w:lang w:val="en-GB"/>
              </w:rPr>
              <w:t>Chỉ số hiệu quả (CSHQ)</w:t>
            </w:r>
          </w:p>
        </w:tc>
        <w:tc>
          <w:tcPr>
            <w:tcW w:w="1130" w:type="dxa"/>
            <w:vMerge w:val="restart"/>
            <w:shd w:val="clear" w:color="auto" w:fill="BDD6EE" w:themeFill="accent1" w:themeFillTint="66"/>
            <w:vAlign w:val="center"/>
            <w:hideMark/>
          </w:tcPr>
          <w:p w14:paraId="5AD49E25" w14:textId="77777777" w:rsidR="00BA0E82" w:rsidRPr="00351151" w:rsidRDefault="00BA0E82" w:rsidP="00F57ED6">
            <w:pPr>
              <w:spacing w:after="0" w:line="240" w:lineRule="auto"/>
              <w:jc w:val="center"/>
              <w:rPr>
                <w:rFonts w:ascii="Times New Roman" w:hAnsi="Times New Roman" w:cs="Times New Roman"/>
                <w:b/>
                <w:bCs/>
                <w:color w:val="0D0D0D"/>
                <w:sz w:val="26"/>
                <w:szCs w:val="26"/>
              </w:rPr>
            </w:pPr>
            <w:r w:rsidRPr="00351151">
              <w:rPr>
                <w:rFonts w:ascii="Times New Roman" w:hAnsi="Times New Roman" w:cs="Times New Roman"/>
                <w:b/>
                <w:bCs/>
                <w:color w:val="0D0D0D"/>
                <w:sz w:val="26"/>
                <w:szCs w:val="26"/>
              </w:rPr>
              <w:t>p</w:t>
            </w:r>
          </w:p>
          <w:p w14:paraId="0D5C6A62" w14:textId="0BC68B24" w:rsidR="00703110" w:rsidRPr="00351151" w:rsidRDefault="00703110" w:rsidP="00F57ED6">
            <w:pPr>
              <w:spacing w:after="0" w:line="240" w:lineRule="auto"/>
              <w:jc w:val="center"/>
              <w:rPr>
                <w:rFonts w:ascii="Times New Roman" w:hAnsi="Times New Roman" w:cs="Times New Roman"/>
                <w:b/>
                <w:color w:val="0D0D0D"/>
                <w:sz w:val="26"/>
                <w:szCs w:val="26"/>
              </w:rPr>
            </w:pPr>
            <w:r w:rsidRPr="00351151">
              <w:rPr>
                <w:rFonts w:ascii="Times New Roman" w:hAnsi="Times New Roman" w:cs="Times New Roman"/>
                <w:b/>
                <w:color w:val="0D0D0D"/>
                <w:sz w:val="26"/>
                <w:szCs w:val="26"/>
              </w:rPr>
              <w:t>CT/ĐC</w:t>
            </w:r>
          </w:p>
        </w:tc>
        <w:tc>
          <w:tcPr>
            <w:tcW w:w="992" w:type="dxa"/>
            <w:vMerge w:val="restart"/>
            <w:shd w:val="clear" w:color="auto" w:fill="BDD6EE" w:themeFill="accent1" w:themeFillTint="66"/>
            <w:vAlign w:val="center"/>
            <w:hideMark/>
          </w:tcPr>
          <w:p w14:paraId="2D69E800" w14:textId="77777777" w:rsidR="00703110" w:rsidRPr="00351151" w:rsidRDefault="00703110" w:rsidP="00F57ED6">
            <w:pPr>
              <w:spacing w:after="0" w:line="240" w:lineRule="auto"/>
              <w:jc w:val="center"/>
              <w:rPr>
                <w:rFonts w:ascii="Times New Roman" w:hAnsi="Times New Roman" w:cs="Times New Roman"/>
                <w:b/>
                <w:color w:val="0D0D0D"/>
                <w:sz w:val="26"/>
                <w:szCs w:val="26"/>
              </w:rPr>
            </w:pPr>
            <w:r w:rsidRPr="00351151">
              <w:rPr>
                <w:rFonts w:ascii="Times New Roman" w:hAnsi="Times New Roman" w:cs="Times New Roman"/>
                <w:b/>
                <w:color w:val="0D0D0D"/>
                <w:sz w:val="26"/>
                <w:szCs w:val="26"/>
              </w:rPr>
              <w:t>CSHQ CT/ĐC (%)</w:t>
            </w:r>
          </w:p>
        </w:tc>
      </w:tr>
      <w:tr w:rsidR="00703110" w:rsidRPr="00351151" w14:paraId="000F65D4" w14:textId="77777777" w:rsidTr="00BA0E82">
        <w:trPr>
          <w:jc w:val="center"/>
        </w:trPr>
        <w:tc>
          <w:tcPr>
            <w:tcW w:w="1702" w:type="dxa"/>
            <w:vMerge/>
            <w:vAlign w:val="center"/>
            <w:hideMark/>
          </w:tcPr>
          <w:p w14:paraId="46BF4F50" w14:textId="29C3E8E1" w:rsidR="00703110" w:rsidRPr="00351151" w:rsidRDefault="00703110" w:rsidP="00F57ED6">
            <w:pPr>
              <w:spacing w:after="0" w:line="240" w:lineRule="auto"/>
              <w:rPr>
                <w:rFonts w:ascii="Times New Roman" w:hAnsi="Times New Roman" w:cs="Times New Roman"/>
                <w:b/>
                <w:bCs/>
                <w:noProof/>
                <w:color w:val="0D0D0D"/>
                <w:sz w:val="26"/>
                <w:szCs w:val="26"/>
              </w:rPr>
            </w:pPr>
          </w:p>
        </w:tc>
        <w:tc>
          <w:tcPr>
            <w:tcW w:w="1278" w:type="dxa"/>
            <w:shd w:val="clear" w:color="auto" w:fill="BDD6EE" w:themeFill="accent1" w:themeFillTint="66"/>
            <w:vAlign w:val="center"/>
            <w:hideMark/>
          </w:tcPr>
          <w:p w14:paraId="34528CE6" w14:textId="77777777" w:rsidR="00703110" w:rsidRPr="00351151" w:rsidRDefault="00703110" w:rsidP="00F57ED6">
            <w:pPr>
              <w:spacing w:after="0" w:line="240" w:lineRule="auto"/>
              <w:jc w:val="center"/>
              <w:rPr>
                <w:rFonts w:ascii="Times New Roman" w:hAnsi="Times New Roman" w:cs="Times New Roman"/>
                <w:b/>
                <w:color w:val="0D0D0D"/>
                <w:sz w:val="26"/>
                <w:szCs w:val="26"/>
              </w:rPr>
            </w:pPr>
            <w:r w:rsidRPr="00351151">
              <w:rPr>
                <w:rFonts w:ascii="Times New Roman" w:hAnsi="Times New Roman" w:cs="Times New Roman"/>
                <w:b/>
                <w:noProof/>
                <w:color w:val="0D0D0D"/>
                <w:sz w:val="26"/>
                <w:szCs w:val="26"/>
                <w:lang w:val="en-GB"/>
              </w:rPr>
              <w:t>Trước</w:t>
            </w:r>
          </w:p>
          <w:p w14:paraId="5DF42F6A" w14:textId="77777777" w:rsidR="00703110" w:rsidRPr="00351151" w:rsidRDefault="00703110" w:rsidP="00F57ED6">
            <w:pPr>
              <w:spacing w:after="0" w:line="240" w:lineRule="auto"/>
              <w:jc w:val="center"/>
              <w:rPr>
                <w:rFonts w:ascii="Times New Roman" w:hAnsi="Times New Roman" w:cs="Times New Roman"/>
                <w:b/>
                <w:color w:val="0D0D0D"/>
                <w:sz w:val="26"/>
                <w:szCs w:val="26"/>
              </w:rPr>
            </w:pPr>
            <w:r w:rsidRPr="00351151">
              <w:rPr>
                <w:rFonts w:ascii="Times New Roman" w:hAnsi="Times New Roman" w:cs="Times New Roman"/>
                <w:b/>
                <w:color w:val="0D0D0D"/>
                <w:sz w:val="26"/>
                <w:szCs w:val="26"/>
              </w:rPr>
              <w:t>(%)</w:t>
            </w:r>
          </w:p>
        </w:tc>
        <w:tc>
          <w:tcPr>
            <w:tcW w:w="848" w:type="dxa"/>
            <w:shd w:val="clear" w:color="auto" w:fill="BDD6EE" w:themeFill="accent1" w:themeFillTint="66"/>
            <w:vAlign w:val="center"/>
            <w:hideMark/>
          </w:tcPr>
          <w:p w14:paraId="7BCBE9DE" w14:textId="77777777" w:rsidR="00703110" w:rsidRPr="00351151" w:rsidRDefault="00703110" w:rsidP="00F57ED6">
            <w:pPr>
              <w:spacing w:after="0" w:line="240" w:lineRule="auto"/>
              <w:jc w:val="center"/>
              <w:rPr>
                <w:rFonts w:ascii="Times New Roman" w:hAnsi="Times New Roman" w:cs="Times New Roman"/>
                <w:b/>
                <w:color w:val="0D0D0D"/>
                <w:sz w:val="26"/>
                <w:szCs w:val="26"/>
              </w:rPr>
            </w:pPr>
            <w:r w:rsidRPr="00351151">
              <w:rPr>
                <w:rFonts w:ascii="Times New Roman" w:hAnsi="Times New Roman" w:cs="Times New Roman"/>
                <w:b/>
                <w:noProof/>
                <w:color w:val="0D0D0D"/>
                <w:sz w:val="26"/>
                <w:szCs w:val="26"/>
                <w:lang w:val="en-GB"/>
              </w:rPr>
              <w:t>Sau</w:t>
            </w:r>
          </w:p>
          <w:p w14:paraId="58D7ED39" w14:textId="77777777" w:rsidR="00703110" w:rsidRPr="00351151" w:rsidRDefault="00703110" w:rsidP="00F57ED6">
            <w:pPr>
              <w:spacing w:after="0" w:line="240" w:lineRule="auto"/>
              <w:jc w:val="center"/>
              <w:rPr>
                <w:rFonts w:ascii="Times New Roman" w:hAnsi="Times New Roman" w:cs="Times New Roman"/>
                <w:b/>
                <w:color w:val="0D0D0D"/>
                <w:sz w:val="26"/>
                <w:szCs w:val="26"/>
              </w:rPr>
            </w:pPr>
            <w:r w:rsidRPr="00351151">
              <w:rPr>
                <w:rFonts w:ascii="Times New Roman" w:hAnsi="Times New Roman" w:cs="Times New Roman"/>
                <w:b/>
                <w:color w:val="0D0D0D"/>
                <w:sz w:val="26"/>
                <w:szCs w:val="26"/>
              </w:rPr>
              <w:t>(%)</w:t>
            </w:r>
          </w:p>
        </w:tc>
        <w:tc>
          <w:tcPr>
            <w:tcW w:w="1138" w:type="dxa"/>
            <w:shd w:val="clear" w:color="auto" w:fill="BDD6EE" w:themeFill="accent1" w:themeFillTint="66"/>
            <w:vAlign w:val="center"/>
            <w:hideMark/>
          </w:tcPr>
          <w:p w14:paraId="6EB47C0C" w14:textId="77777777" w:rsidR="00703110" w:rsidRPr="00351151" w:rsidRDefault="00703110" w:rsidP="00F57ED6">
            <w:pPr>
              <w:spacing w:after="0" w:line="240" w:lineRule="auto"/>
              <w:jc w:val="center"/>
              <w:rPr>
                <w:rFonts w:ascii="Times New Roman" w:hAnsi="Times New Roman" w:cs="Times New Roman"/>
                <w:b/>
                <w:color w:val="0D0D0D"/>
                <w:sz w:val="26"/>
                <w:szCs w:val="26"/>
              </w:rPr>
            </w:pPr>
            <w:r w:rsidRPr="00351151">
              <w:rPr>
                <w:rFonts w:ascii="Times New Roman" w:hAnsi="Times New Roman" w:cs="Times New Roman"/>
                <w:b/>
                <w:noProof/>
                <w:color w:val="0D0D0D"/>
                <w:sz w:val="26"/>
                <w:szCs w:val="26"/>
                <w:lang w:val="en-GB"/>
              </w:rPr>
              <w:t>Trước</w:t>
            </w:r>
          </w:p>
          <w:p w14:paraId="1D07B81F" w14:textId="77777777" w:rsidR="00703110" w:rsidRPr="00351151" w:rsidRDefault="00703110" w:rsidP="00F57ED6">
            <w:pPr>
              <w:spacing w:after="0" w:line="240" w:lineRule="auto"/>
              <w:jc w:val="center"/>
              <w:rPr>
                <w:rFonts w:ascii="Times New Roman" w:hAnsi="Times New Roman" w:cs="Times New Roman"/>
                <w:b/>
                <w:color w:val="0D0D0D"/>
                <w:sz w:val="26"/>
                <w:szCs w:val="26"/>
              </w:rPr>
            </w:pPr>
            <w:r w:rsidRPr="00351151">
              <w:rPr>
                <w:rFonts w:ascii="Times New Roman" w:hAnsi="Times New Roman" w:cs="Times New Roman"/>
                <w:b/>
                <w:color w:val="0D0D0D"/>
                <w:sz w:val="26"/>
                <w:szCs w:val="26"/>
              </w:rPr>
              <w:t>(%)</w:t>
            </w:r>
          </w:p>
        </w:tc>
        <w:tc>
          <w:tcPr>
            <w:tcW w:w="850" w:type="dxa"/>
            <w:shd w:val="clear" w:color="auto" w:fill="BDD6EE" w:themeFill="accent1" w:themeFillTint="66"/>
            <w:vAlign w:val="center"/>
            <w:hideMark/>
          </w:tcPr>
          <w:p w14:paraId="4C2F3622" w14:textId="77777777" w:rsidR="00703110" w:rsidRPr="00351151" w:rsidRDefault="00703110" w:rsidP="00F57ED6">
            <w:pPr>
              <w:spacing w:after="0" w:line="240" w:lineRule="auto"/>
              <w:jc w:val="center"/>
              <w:rPr>
                <w:rFonts w:ascii="Times New Roman" w:hAnsi="Times New Roman" w:cs="Times New Roman"/>
                <w:b/>
                <w:color w:val="0D0D0D"/>
                <w:sz w:val="26"/>
                <w:szCs w:val="26"/>
              </w:rPr>
            </w:pPr>
            <w:r w:rsidRPr="00351151">
              <w:rPr>
                <w:rFonts w:ascii="Times New Roman" w:hAnsi="Times New Roman" w:cs="Times New Roman"/>
                <w:b/>
                <w:noProof/>
                <w:color w:val="0D0D0D"/>
                <w:sz w:val="26"/>
                <w:szCs w:val="26"/>
                <w:lang w:val="en-GB"/>
              </w:rPr>
              <w:t>Sau</w:t>
            </w:r>
          </w:p>
          <w:p w14:paraId="4A3C8B05" w14:textId="77777777" w:rsidR="00703110" w:rsidRPr="00351151" w:rsidRDefault="00703110" w:rsidP="00F57ED6">
            <w:pPr>
              <w:spacing w:after="0" w:line="240" w:lineRule="auto"/>
              <w:jc w:val="center"/>
              <w:rPr>
                <w:rFonts w:ascii="Times New Roman" w:hAnsi="Times New Roman" w:cs="Times New Roman"/>
                <w:b/>
                <w:color w:val="0D0D0D"/>
                <w:sz w:val="26"/>
                <w:szCs w:val="26"/>
              </w:rPr>
            </w:pPr>
            <w:r w:rsidRPr="00351151">
              <w:rPr>
                <w:rFonts w:ascii="Times New Roman" w:hAnsi="Times New Roman" w:cs="Times New Roman"/>
                <w:b/>
                <w:color w:val="0D0D0D"/>
                <w:sz w:val="26"/>
                <w:szCs w:val="26"/>
              </w:rPr>
              <w:t>(%)</w:t>
            </w:r>
          </w:p>
        </w:tc>
        <w:tc>
          <w:tcPr>
            <w:tcW w:w="709" w:type="dxa"/>
            <w:shd w:val="clear" w:color="auto" w:fill="BDD6EE" w:themeFill="accent1" w:themeFillTint="66"/>
            <w:vAlign w:val="center"/>
            <w:hideMark/>
          </w:tcPr>
          <w:p w14:paraId="0FAE2266" w14:textId="77777777" w:rsidR="00703110" w:rsidRPr="00351151" w:rsidRDefault="00703110" w:rsidP="00F57ED6">
            <w:pPr>
              <w:spacing w:after="0" w:line="240" w:lineRule="auto"/>
              <w:jc w:val="center"/>
              <w:rPr>
                <w:rFonts w:ascii="Times New Roman" w:hAnsi="Times New Roman" w:cs="Times New Roman"/>
                <w:b/>
                <w:noProof/>
                <w:color w:val="0D0D0D"/>
                <w:sz w:val="26"/>
                <w:szCs w:val="26"/>
                <w:lang w:val="vi-VN"/>
              </w:rPr>
            </w:pPr>
            <w:r w:rsidRPr="00351151">
              <w:rPr>
                <w:rFonts w:ascii="Times New Roman" w:hAnsi="Times New Roman" w:cs="Times New Roman"/>
                <w:b/>
                <w:noProof/>
                <w:color w:val="0D0D0D"/>
                <w:sz w:val="26"/>
                <w:szCs w:val="26"/>
                <w:lang w:val="en-GB"/>
              </w:rPr>
              <w:t>ĐC (%)</w:t>
            </w:r>
          </w:p>
        </w:tc>
        <w:tc>
          <w:tcPr>
            <w:tcW w:w="851" w:type="dxa"/>
            <w:shd w:val="clear" w:color="auto" w:fill="BDD6EE" w:themeFill="accent1" w:themeFillTint="66"/>
            <w:vAlign w:val="center"/>
            <w:hideMark/>
          </w:tcPr>
          <w:p w14:paraId="266A65E5" w14:textId="77777777" w:rsidR="00703110" w:rsidRPr="00351151" w:rsidRDefault="00703110" w:rsidP="00F57ED6">
            <w:pPr>
              <w:spacing w:after="0" w:line="240" w:lineRule="auto"/>
              <w:jc w:val="center"/>
              <w:rPr>
                <w:rFonts w:ascii="Times New Roman" w:hAnsi="Times New Roman" w:cs="Times New Roman"/>
                <w:b/>
                <w:noProof/>
                <w:color w:val="0D0D0D"/>
                <w:sz w:val="26"/>
                <w:szCs w:val="26"/>
                <w:lang w:val="en-GB"/>
              </w:rPr>
            </w:pPr>
            <w:r w:rsidRPr="00351151">
              <w:rPr>
                <w:rFonts w:ascii="Times New Roman" w:hAnsi="Times New Roman" w:cs="Times New Roman"/>
                <w:b/>
                <w:noProof/>
                <w:color w:val="0D0D0D"/>
                <w:sz w:val="26"/>
                <w:szCs w:val="26"/>
                <w:lang w:val="en-GB"/>
              </w:rPr>
              <w:t>CT (%)</w:t>
            </w:r>
          </w:p>
        </w:tc>
        <w:tc>
          <w:tcPr>
            <w:tcW w:w="1130" w:type="dxa"/>
            <w:vMerge/>
            <w:vAlign w:val="center"/>
            <w:hideMark/>
          </w:tcPr>
          <w:p w14:paraId="5AD3B691" w14:textId="77777777" w:rsidR="00703110" w:rsidRPr="00351151" w:rsidRDefault="00703110" w:rsidP="00F57ED6">
            <w:pPr>
              <w:spacing w:after="0" w:line="240" w:lineRule="auto"/>
              <w:rPr>
                <w:rFonts w:ascii="Times New Roman" w:hAnsi="Times New Roman" w:cs="Times New Roman"/>
                <w:color w:val="0D0D0D"/>
                <w:sz w:val="26"/>
                <w:szCs w:val="26"/>
              </w:rPr>
            </w:pPr>
          </w:p>
        </w:tc>
        <w:tc>
          <w:tcPr>
            <w:tcW w:w="992" w:type="dxa"/>
            <w:vMerge/>
            <w:vAlign w:val="center"/>
            <w:hideMark/>
          </w:tcPr>
          <w:p w14:paraId="070FB13F" w14:textId="77777777" w:rsidR="00703110" w:rsidRPr="00351151" w:rsidRDefault="00703110" w:rsidP="00F57ED6">
            <w:pPr>
              <w:spacing w:after="0" w:line="240" w:lineRule="auto"/>
              <w:rPr>
                <w:rFonts w:ascii="Times New Roman" w:hAnsi="Times New Roman" w:cs="Times New Roman"/>
                <w:color w:val="0D0D0D"/>
                <w:sz w:val="26"/>
                <w:szCs w:val="26"/>
              </w:rPr>
            </w:pPr>
          </w:p>
        </w:tc>
      </w:tr>
      <w:tr w:rsidR="00703110" w:rsidRPr="00351151" w14:paraId="6AA14D5B" w14:textId="77777777" w:rsidTr="00BA0E82">
        <w:trPr>
          <w:jc w:val="center"/>
        </w:trPr>
        <w:tc>
          <w:tcPr>
            <w:tcW w:w="1702" w:type="dxa"/>
            <w:vMerge w:val="restart"/>
            <w:vAlign w:val="center"/>
            <w:hideMark/>
          </w:tcPr>
          <w:p w14:paraId="1C037C33" w14:textId="2E9DFC14" w:rsidR="00703110" w:rsidRPr="00351151" w:rsidRDefault="00A22975" w:rsidP="00017B4B">
            <w:pPr>
              <w:spacing w:after="0" w:line="240" w:lineRule="auto"/>
              <w:jc w:val="center"/>
              <w:rPr>
                <w:rFonts w:ascii="Times New Roman" w:hAnsi="Times New Roman" w:cs="Times New Roman"/>
                <w:noProof/>
                <w:sz w:val="26"/>
                <w:szCs w:val="26"/>
                <w:lang w:val="en-GB"/>
              </w:rPr>
            </w:pPr>
            <w:r w:rsidRPr="00351151">
              <w:rPr>
                <w:rFonts w:ascii="Times New Roman" w:hAnsi="Times New Roman" w:cs="Times New Roman"/>
                <w:noProof/>
                <w:color w:val="0D0D0D"/>
                <w:sz w:val="26"/>
                <w:szCs w:val="26"/>
                <w:lang w:val="en-GB"/>
              </w:rPr>
              <w:t>Biết được BHYT chi trả chi phí KCB</w:t>
            </w:r>
          </w:p>
        </w:tc>
        <w:tc>
          <w:tcPr>
            <w:tcW w:w="1278" w:type="dxa"/>
            <w:vAlign w:val="center"/>
          </w:tcPr>
          <w:p w14:paraId="4CC06008" w14:textId="77777777" w:rsidR="00703110" w:rsidRPr="00351151" w:rsidRDefault="00703110" w:rsidP="00F57ED6">
            <w:pPr>
              <w:spacing w:after="0" w:line="240" w:lineRule="auto"/>
              <w:jc w:val="center"/>
              <w:rPr>
                <w:rFonts w:ascii="Times New Roman" w:hAnsi="Times New Roman" w:cs="Times New Roman"/>
                <w:sz w:val="26"/>
                <w:szCs w:val="26"/>
              </w:rPr>
            </w:pPr>
            <w:r w:rsidRPr="00351151">
              <w:rPr>
                <w:rFonts w:ascii="Times New Roman" w:hAnsi="Times New Roman" w:cs="Times New Roman"/>
                <w:sz w:val="26"/>
                <w:szCs w:val="26"/>
              </w:rPr>
              <w:t xml:space="preserve"> 232</w:t>
            </w:r>
          </w:p>
          <w:p w14:paraId="0B30F2E5" w14:textId="77777777" w:rsidR="00703110" w:rsidRPr="00351151" w:rsidRDefault="00703110" w:rsidP="00F57ED6">
            <w:pPr>
              <w:spacing w:after="0" w:line="240" w:lineRule="auto"/>
              <w:jc w:val="center"/>
              <w:rPr>
                <w:rFonts w:ascii="Times New Roman" w:hAnsi="Times New Roman" w:cs="Times New Roman"/>
                <w:sz w:val="26"/>
                <w:szCs w:val="26"/>
              </w:rPr>
            </w:pPr>
            <w:r w:rsidRPr="00351151">
              <w:rPr>
                <w:rFonts w:ascii="Times New Roman" w:hAnsi="Times New Roman" w:cs="Times New Roman"/>
                <w:sz w:val="26"/>
                <w:szCs w:val="26"/>
              </w:rPr>
              <w:t>(50,1)</w:t>
            </w:r>
          </w:p>
        </w:tc>
        <w:tc>
          <w:tcPr>
            <w:tcW w:w="848" w:type="dxa"/>
            <w:vAlign w:val="center"/>
          </w:tcPr>
          <w:p w14:paraId="6FE2E274" w14:textId="77777777" w:rsidR="00703110" w:rsidRPr="00351151" w:rsidRDefault="00703110" w:rsidP="00F57ED6">
            <w:pPr>
              <w:spacing w:after="0" w:line="240" w:lineRule="auto"/>
              <w:jc w:val="center"/>
              <w:rPr>
                <w:rFonts w:ascii="Times New Roman" w:hAnsi="Times New Roman" w:cs="Times New Roman"/>
                <w:sz w:val="26"/>
                <w:szCs w:val="26"/>
              </w:rPr>
            </w:pPr>
            <w:r w:rsidRPr="00351151">
              <w:rPr>
                <w:rFonts w:ascii="Times New Roman" w:hAnsi="Times New Roman" w:cs="Times New Roman"/>
                <w:sz w:val="26"/>
                <w:szCs w:val="26"/>
              </w:rPr>
              <w:t xml:space="preserve"> 231</w:t>
            </w:r>
          </w:p>
          <w:p w14:paraId="6E165CDF" w14:textId="77777777" w:rsidR="00703110" w:rsidRPr="00351151" w:rsidRDefault="00703110" w:rsidP="00F57ED6">
            <w:pPr>
              <w:spacing w:after="0" w:line="240" w:lineRule="auto"/>
              <w:jc w:val="center"/>
              <w:rPr>
                <w:rFonts w:ascii="Times New Roman" w:hAnsi="Times New Roman" w:cs="Times New Roman"/>
                <w:sz w:val="26"/>
                <w:szCs w:val="26"/>
              </w:rPr>
            </w:pPr>
            <w:r w:rsidRPr="00351151">
              <w:rPr>
                <w:rFonts w:ascii="Times New Roman" w:hAnsi="Times New Roman" w:cs="Times New Roman"/>
                <w:sz w:val="26"/>
                <w:szCs w:val="26"/>
              </w:rPr>
              <w:t>(49,7)</w:t>
            </w:r>
          </w:p>
        </w:tc>
        <w:tc>
          <w:tcPr>
            <w:tcW w:w="1138" w:type="dxa"/>
            <w:vAlign w:val="center"/>
          </w:tcPr>
          <w:p w14:paraId="6AF5C408" w14:textId="77777777" w:rsidR="00703110" w:rsidRPr="00351151" w:rsidRDefault="00703110" w:rsidP="00F57ED6">
            <w:pPr>
              <w:spacing w:after="0" w:line="240" w:lineRule="auto"/>
              <w:jc w:val="center"/>
              <w:rPr>
                <w:rFonts w:ascii="Times New Roman" w:hAnsi="Times New Roman" w:cs="Times New Roman"/>
                <w:sz w:val="26"/>
                <w:szCs w:val="26"/>
              </w:rPr>
            </w:pPr>
            <w:r w:rsidRPr="00351151">
              <w:rPr>
                <w:rFonts w:ascii="Times New Roman" w:hAnsi="Times New Roman" w:cs="Times New Roman"/>
                <w:sz w:val="26"/>
                <w:szCs w:val="26"/>
              </w:rPr>
              <w:t xml:space="preserve"> 243</w:t>
            </w:r>
          </w:p>
          <w:p w14:paraId="716E4BD5" w14:textId="77777777" w:rsidR="00703110" w:rsidRPr="00351151" w:rsidRDefault="00703110" w:rsidP="00F57ED6">
            <w:pPr>
              <w:spacing w:after="0" w:line="240" w:lineRule="auto"/>
              <w:jc w:val="center"/>
              <w:rPr>
                <w:rFonts w:ascii="Times New Roman" w:hAnsi="Times New Roman" w:cs="Times New Roman"/>
                <w:sz w:val="26"/>
                <w:szCs w:val="26"/>
              </w:rPr>
            </w:pPr>
            <w:r w:rsidRPr="00351151">
              <w:rPr>
                <w:rFonts w:ascii="Times New Roman" w:hAnsi="Times New Roman" w:cs="Times New Roman"/>
                <w:sz w:val="26"/>
                <w:szCs w:val="26"/>
              </w:rPr>
              <w:t>(52,4)</w:t>
            </w:r>
          </w:p>
        </w:tc>
        <w:tc>
          <w:tcPr>
            <w:tcW w:w="850" w:type="dxa"/>
            <w:vAlign w:val="center"/>
          </w:tcPr>
          <w:p w14:paraId="2F601DFF" w14:textId="77777777" w:rsidR="00703110" w:rsidRPr="00351151" w:rsidRDefault="00703110" w:rsidP="00F57ED6">
            <w:pPr>
              <w:spacing w:after="0" w:line="240" w:lineRule="auto"/>
              <w:jc w:val="center"/>
              <w:rPr>
                <w:rFonts w:ascii="Times New Roman" w:hAnsi="Times New Roman" w:cs="Times New Roman"/>
                <w:sz w:val="26"/>
                <w:szCs w:val="26"/>
              </w:rPr>
            </w:pPr>
            <w:r w:rsidRPr="00351151">
              <w:rPr>
                <w:rFonts w:ascii="Times New Roman" w:hAnsi="Times New Roman" w:cs="Times New Roman"/>
                <w:sz w:val="26"/>
                <w:szCs w:val="26"/>
              </w:rPr>
              <w:t>331 (71,3)</w:t>
            </w:r>
          </w:p>
        </w:tc>
        <w:tc>
          <w:tcPr>
            <w:tcW w:w="709" w:type="dxa"/>
            <w:vAlign w:val="center"/>
          </w:tcPr>
          <w:p w14:paraId="156B7D9B" w14:textId="77777777" w:rsidR="00703110" w:rsidRPr="00351151" w:rsidRDefault="00703110" w:rsidP="00F57ED6">
            <w:pPr>
              <w:spacing w:after="0" w:line="240" w:lineRule="auto"/>
              <w:rPr>
                <w:rFonts w:ascii="Times New Roman" w:hAnsi="Times New Roman" w:cs="Times New Roman"/>
                <w:sz w:val="26"/>
                <w:szCs w:val="26"/>
              </w:rPr>
            </w:pPr>
            <w:r w:rsidRPr="00351151">
              <w:rPr>
                <w:rFonts w:ascii="Times New Roman" w:hAnsi="Times New Roman" w:cs="Times New Roman"/>
                <w:sz w:val="26"/>
                <w:szCs w:val="26"/>
              </w:rPr>
              <w:t>0,7</w:t>
            </w:r>
          </w:p>
          <w:p w14:paraId="57BE5F1A" w14:textId="77777777" w:rsidR="00703110" w:rsidRPr="00351151" w:rsidRDefault="00703110" w:rsidP="00F57ED6">
            <w:pPr>
              <w:spacing w:after="0" w:line="240" w:lineRule="auto"/>
              <w:jc w:val="center"/>
              <w:rPr>
                <w:rFonts w:ascii="Times New Roman" w:hAnsi="Times New Roman" w:cs="Times New Roman"/>
                <w:sz w:val="26"/>
                <w:szCs w:val="26"/>
              </w:rPr>
            </w:pPr>
          </w:p>
        </w:tc>
        <w:tc>
          <w:tcPr>
            <w:tcW w:w="851" w:type="dxa"/>
            <w:vAlign w:val="center"/>
          </w:tcPr>
          <w:p w14:paraId="3D534056" w14:textId="77777777" w:rsidR="00703110" w:rsidRPr="00351151" w:rsidRDefault="00703110" w:rsidP="00F57ED6">
            <w:pPr>
              <w:spacing w:after="0" w:line="240" w:lineRule="auto"/>
              <w:rPr>
                <w:rFonts w:ascii="Times New Roman" w:hAnsi="Times New Roman" w:cs="Times New Roman"/>
                <w:sz w:val="26"/>
                <w:szCs w:val="26"/>
              </w:rPr>
            </w:pPr>
            <w:r w:rsidRPr="00351151">
              <w:rPr>
                <w:rFonts w:ascii="Times New Roman" w:hAnsi="Times New Roman" w:cs="Times New Roman"/>
                <w:sz w:val="26"/>
                <w:szCs w:val="26"/>
              </w:rPr>
              <w:t>36,7</w:t>
            </w:r>
          </w:p>
          <w:p w14:paraId="3DD7FF8E" w14:textId="77777777" w:rsidR="00703110" w:rsidRPr="00351151" w:rsidRDefault="00703110" w:rsidP="00F57ED6">
            <w:pPr>
              <w:spacing w:after="0" w:line="240" w:lineRule="auto"/>
              <w:jc w:val="center"/>
              <w:rPr>
                <w:rFonts w:ascii="Times New Roman" w:hAnsi="Times New Roman" w:cs="Times New Roman"/>
                <w:sz w:val="26"/>
                <w:szCs w:val="26"/>
              </w:rPr>
            </w:pPr>
          </w:p>
        </w:tc>
        <w:tc>
          <w:tcPr>
            <w:tcW w:w="1130" w:type="dxa"/>
            <w:vAlign w:val="center"/>
          </w:tcPr>
          <w:p w14:paraId="2273BC09" w14:textId="5E4DC372" w:rsidR="00703110" w:rsidRPr="00351151" w:rsidRDefault="003054C5" w:rsidP="00F57ED6">
            <w:pPr>
              <w:spacing w:after="0" w:line="240" w:lineRule="auto"/>
              <w:jc w:val="center"/>
              <w:rPr>
                <w:rFonts w:ascii="Times New Roman" w:hAnsi="Times New Roman" w:cs="Times New Roman"/>
                <w:b/>
                <w:sz w:val="26"/>
                <w:szCs w:val="26"/>
              </w:rPr>
            </w:pPr>
            <w:r w:rsidRPr="00351151">
              <w:rPr>
                <w:rFonts w:ascii="Times New Roman" w:hAnsi="Times New Roman" w:cs="Times New Roman"/>
                <w:b/>
                <w:sz w:val="26"/>
                <w:szCs w:val="26"/>
              </w:rPr>
              <w:t>p</w:t>
            </w:r>
            <w:r w:rsidR="00703110" w:rsidRPr="00351151">
              <w:rPr>
                <w:rFonts w:ascii="Times New Roman" w:hAnsi="Times New Roman" w:cs="Times New Roman"/>
                <w:b/>
                <w:sz w:val="26"/>
                <w:szCs w:val="26"/>
              </w:rPr>
              <w:t>&lt;0,001</w:t>
            </w:r>
          </w:p>
          <w:p w14:paraId="4D0169C1" w14:textId="77777777" w:rsidR="00703110" w:rsidRPr="00351151" w:rsidRDefault="00703110" w:rsidP="00F57ED6">
            <w:pPr>
              <w:spacing w:after="0" w:line="240" w:lineRule="auto"/>
              <w:jc w:val="center"/>
              <w:rPr>
                <w:rFonts w:ascii="Times New Roman" w:hAnsi="Times New Roman" w:cs="Times New Roman"/>
                <w:b/>
                <w:bCs/>
                <w:sz w:val="26"/>
                <w:szCs w:val="26"/>
              </w:rPr>
            </w:pPr>
          </w:p>
        </w:tc>
        <w:tc>
          <w:tcPr>
            <w:tcW w:w="992" w:type="dxa"/>
            <w:vAlign w:val="center"/>
          </w:tcPr>
          <w:p w14:paraId="4A42EBB4" w14:textId="77777777" w:rsidR="00703110" w:rsidRPr="00351151" w:rsidRDefault="00703110" w:rsidP="00F57ED6">
            <w:pPr>
              <w:spacing w:after="0" w:line="240" w:lineRule="auto"/>
              <w:jc w:val="center"/>
              <w:rPr>
                <w:rFonts w:ascii="Times New Roman" w:hAnsi="Times New Roman" w:cs="Times New Roman"/>
                <w:sz w:val="26"/>
                <w:szCs w:val="26"/>
              </w:rPr>
            </w:pPr>
            <w:r w:rsidRPr="00351151">
              <w:rPr>
                <w:rFonts w:ascii="Times New Roman" w:hAnsi="Times New Roman" w:cs="Times New Roman"/>
                <w:sz w:val="26"/>
                <w:szCs w:val="26"/>
              </w:rPr>
              <w:t>36,0</w:t>
            </w:r>
          </w:p>
          <w:p w14:paraId="04592306" w14:textId="77777777" w:rsidR="00703110" w:rsidRPr="00351151" w:rsidRDefault="00703110" w:rsidP="00F57ED6">
            <w:pPr>
              <w:spacing w:after="0" w:line="240" w:lineRule="auto"/>
              <w:jc w:val="center"/>
              <w:rPr>
                <w:rFonts w:ascii="Times New Roman" w:hAnsi="Times New Roman" w:cs="Times New Roman"/>
                <w:sz w:val="26"/>
                <w:szCs w:val="26"/>
              </w:rPr>
            </w:pPr>
          </w:p>
        </w:tc>
      </w:tr>
      <w:tr w:rsidR="00703110" w:rsidRPr="00351151" w14:paraId="4BFCBEFA" w14:textId="77777777" w:rsidTr="00BA0E82">
        <w:trPr>
          <w:jc w:val="center"/>
        </w:trPr>
        <w:tc>
          <w:tcPr>
            <w:tcW w:w="1702" w:type="dxa"/>
            <w:vMerge/>
            <w:vAlign w:val="center"/>
            <w:hideMark/>
          </w:tcPr>
          <w:p w14:paraId="49219465" w14:textId="77777777" w:rsidR="00703110" w:rsidRPr="00351151" w:rsidRDefault="00703110" w:rsidP="00017B4B">
            <w:pPr>
              <w:spacing w:after="0" w:line="240" w:lineRule="auto"/>
              <w:jc w:val="center"/>
              <w:rPr>
                <w:rFonts w:ascii="Times New Roman" w:hAnsi="Times New Roman" w:cs="Times New Roman"/>
                <w:noProof/>
                <w:sz w:val="26"/>
                <w:szCs w:val="26"/>
                <w:lang w:val="en-GB"/>
              </w:rPr>
            </w:pPr>
          </w:p>
        </w:tc>
        <w:tc>
          <w:tcPr>
            <w:tcW w:w="2126" w:type="dxa"/>
            <w:gridSpan w:val="2"/>
            <w:vAlign w:val="center"/>
            <w:hideMark/>
          </w:tcPr>
          <w:p w14:paraId="2846B598" w14:textId="7DD30C19" w:rsidR="00703110" w:rsidRPr="00351151" w:rsidRDefault="00703110" w:rsidP="00F57ED6">
            <w:pPr>
              <w:spacing w:before="60" w:after="60" w:line="240" w:lineRule="auto"/>
              <w:jc w:val="center"/>
              <w:rPr>
                <w:rFonts w:ascii="Times New Roman" w:hAnsi="Times New Roman" w:cs="Times New Roman"/>
                <w:sz w:val="26"/>
                <w:szCs w:val="26"/>
              </w:rPr>
            </w:pPr>
            <w:r w:rsidRPr="00351151">
              <w:rPr>
                <w:rFonts w:ascii="Times New Roman" w:hAnsi="Times New Roman" w:cs="Times New Roman"/>
                <w:sz w:val="26"/>
                <w:szCs w:val="26"/>
              </w:rPr>
              <w:t>p=0</w:t>
            </w:r>
            <w:r w:rsidR="003C5E33" w:rsidRPr="00351151">
              <w:rPr>
                <w:rFonts w:ascii="Times New Roman" w:hAnsi="Times New Roman" w:cs="Times New Roman"/>
                <w:sz w:val="26"/>
                <w:szCs w:val="26"/>
              </w:rPr>
              <w:t>,</w:t>
            </w:r>
            <w:r w:rsidRPr="00351151">
              <w:rPr>
                <w:rFonts w:ascii="Times New Roman" w:hAnsi="Times New Roman" w:cs="Times New Roman"/>
                <w:sz w:val="26"/>
                <w:szCs w:val="26"/>
              </w:rPr>
              <w:t>358</w:t>
            </w:r>
          </w:p>
        </w:tc>
        <w:tc>
          <w:tcPr>
            <w:tcW w:w="1988" w:type="dxa"/>
            <w:gridSpan w:val="2"/>
            <w:vAlign w:val="center"/>
            <w:hideMark/>
          </w:tcPr>
          <w:p w14:paraId="3BB145F6" w14:textId="77777777" w:rsidR="00703110" w:rsidRPr="00351151" w:rsidRDefault="00703110" w:rsidP="00F57ED6">
            <w:pPr>
              <w:spacing w:before="60" w:after="60" w:line="240" w:lineRule="auto"/>
              <w:jc w:val="center"/>
              <w:rPr>
                <w:rFonts w:ascii="Times New Roman" w:hAnsi="Times New Roman" w:cs="Times New Roman"/>
                <w:b/>
                <w:bCs/>
                <w:sz w:val="26"/>
                <w:szCs w:val="26"/>
              </w:rPr>
            </w:pPr>
            <w:r w:rsidRPr="00351151">
              <w:rPr>
                <w:rFonts w:ascii="Times New Roman" w:hAnsi="Times New Roman" w:cs="Times New Roman"/>
                <w:b/>
                <w:bCs/>
                <w:sz w:val="26"/>
                <w:szCs w:val="26"/>
              </w:rPr>
              <w:t>p&lt;0,001</w:t>
            </w:r>
          </w:p>
        </w:tc>
        <w:tc>
          <w:tcPr>
            <w:tcW w:w="709" w:type="dxa"/>
            <w:vAlign w:val="center"/>
          </w:tcPr>
          <w:p w14:paraId="1AD5BB9F" w14:textId="77777777" w:rsidR="00703110" w:rsidRPr="00351151" w:rsidRDefault="00703110" w:rsidP="00F57ED6">
            <w:pPr>
              <w:spacing w:after="0" w:line="240" w:lineRule="auto"/>
              <w:rPr>
                <w:rFonts w:ascii="Times New Roman" w:hAnsi="Times New Roman" w:cs="Times New Roman"/>
                <w:sz w:val="26"/>
                <w:szCs w:val="26"/>
              </w:rPr>
            </w:pPr>
          </w:p>
        </w:tc>
        <w:tc>
          <w:tcPr>
            <w:tcW w:w="851" w:type="dxa"/>
            <w:vAlign w:val="center"/>
          </w:tcPr>
          <w:p w14:paraId="148B80A8" w14:textId="77777777" w:rsidR="00703110" w:rsidRPr="00351151" w:rsidRDefault="00703110" w:rsidP="00F57ED6">
            <w:pPr>
              <w:spacing w:after="0" w:line="240" w:lineRule="auto"/>
              <w:rPr>
                <w:rFonts w:ascii="Times New Roman" w:hAnsi="Times New Roman" w:cs="Times New Roman"/>
                <w:sz w:val="26"/>
                <w:szCs w:val="26"/>
              </w:rPr>
            </w:pPr>
          </w:p>
        </w:tc>
        <w:tc>
          <w:tcPr>
            <w:tcW w:w="1130" w:type="dxa"/>
            <w:vAlign w:val="center"/>
          </w:tcPr>
          <w:p w14:paraId="46D361DB" w14:textId="77777777" w:rsidR="00703110" w:rsidRPr="00351151" w:rsidRDefault="00703110" w:rsidP="00F57ED6">
            <w:pPr>
              <w:spacing w:after="0" w:line="240" w:lineRule="auto"/>
              <w:rPr>
                <w:rFonts w:ascii="Times New Roman" w:hAnsi="Times New Roman" w:cs="Times New Roman"/>
                <w:sz w:val="26"/>
                <w:szCs w:val="26"/>
              </w:rPr>
            </w:pPr>
          </w:p>
        </w:tc>
        <w:tc>
          <w:tcPr>
            <w:tcW w:w="992" w:type="dxa"/>
            <w:vAlign w:val="center"/>
          </w:tcPr>
          <w:p w14:paraId="365DEA92" w14:textId="77777777" w:rsidR="00703110" w:rsidRPr="00351151" w:rsidRDefault="00703110" w:rsidP="00F57ED6">
            <w:pPr>
              <w:spacing w:after="0" w:line="240" w:lineRule="auto"/>
              <w:rPr>
                <w:rFonts w:ascii="Times New Roman" w:hAnsi="Times New Roman" w:cs="Times New Roman"/>
                <w:sz w:val="26"/>
                <w:szCs w:val="26"/>
              </w:rPr>
            </w:pPr>
          </w:p>
        </w:tc>
      </w:tr>
      <w:tr w:rsidR="00703110" w:rsidRPr="00351151" w14:paraId="7308E5A5" w14:textId="77777777" w:rsidTr="00BA0E82">
        <w:trPr>
          <w:jc w:val="center"/>
        </w:trPr>
        <w:tc>
          <w:tcPr>
            <w:tcW w:w="1702" w:type="dxa"/>
            <w:vMerge w:val="restart"/>
            <w:vAlign w:val="center"/>
            <w:hideMark/>
          </w:tcPr>
          <w:p w14:paraId="620B50AF" w14:textId="7DDC4555" w:rsidR="00703110" w:rsidRPr="00351151" w:rsidRDefault="00703110" w:rsidP="00017B4B">
            <w:pPr>
              <w:spacing w:after="0" w:line="240" w:lineRule="auto"/>
              <w:jc w:val="center"/>
              <w:rPr>
                <w:rFonts w:ascii="Times New Roman" w:hAnsi="Times New Roman" w:cs="Times New Roman"/>
                <w:noProof/>
                <w:color w:val="0D0D0D"/>
                <w:sz w:val="26"/>
                <w:szCs w:val="26"/>
                <w:lang w:val="en-GB"/>
              </w:rPr>
            </w:pPr>
            <w:r w:rsidRPr="00351151">
              <w:rPr>
                <w:rFonts w:ascii="Times New Roman" w:hAnsi="Times New Roman" w:cs="Times New Roman"/>
                <w:noProof/>
                <w:color w:val="0D0D0D"/>
                <w:sz w:val="26"/>
                <w:szCs w:val="26"/>
                <w:lang w:val="en-GB"/>
              </w:rPr>
              <w:t>Biết được BHYT chi trả chi phí xét nghiệm</w:t>
            </w:r>
          </w:p>
        </w:tc>
        <w:tc>
          <w:tcPr>
            <w:tcW w:w="1278" w:type="dxa"/>
            <w:vAlign w:val="center"/>
          </w:tcPr>
          <w:p w14:paraId="67233D56" w14:textId="77777777" w:rsidR="00703110" w:rsidRPr="00351151" w:rsidRDefault="00703110" w:rsidP="00F57ED6">
            <w:pPr>
              <w:spacing w:after="0" w:line="240" w:lineRule="auto"/>
              <w:jc w:val="center"/>
              <w:rPr>
                <w:rFonts w:ascii="Times New Roman" w:hAnsi="Times New Roman" w:cs="Times New Roman"/>
                <w:color w:val="0D0D0D"/>
                <w:sz w:val="26"/>
                <w:szCs w:val="26"/>
              </w:rPr>
            </w:pPr>
            <w:r w:rsidRPr="00351151">
              <w:rPr>
                <w:rFonts w:ascii="Times New Roman" w:hAnsi="Times New Roman" w:cs="Times New Roman"/>
                <w:color w:val="0D0D0D"/>
                <w:sz w:val="26"/>
                <w:szCs w:val="26"/>
              </w:rPr>
              <w:t>273 (58,9)</w:t>
            </w:r>
          </w:p>
        </w:tc>
        <w:tc>
          <w:tcPr>
            <w:tcW w:w="848" w:type="dxa"/>
            <w:vAlign w:val="center"/>
          </w:tcPr>
          <w:p w14:paraId="4DF4FE6F" w14:textId="77777777" w:rsidR="00703110" w:rsidRPr="00351151" w:rsidRDefault="00703110" w:rsidP="00F57ED6">
            <w:pPr>
              <w:spacing w:after="0" w:line="240" w:lineRule="auto"/>
              <w:jc w:val="center"/>
              <w:rPr>
                <w:rFonts w:ascii="Times New Roman" w:hAnsi="Times New Roman" w:cs="Times New Roman"/>
                <w:color w:val="0D0D0D"/>
                <w:sz w:val="26"/>
                <w:szCs w:val="26"/>
              </w:rPr>
            </w:pPr>
            <w:r w:rsidRPr="00351151">
              <w:rPr>
                <w:rFonts w:ascii="Times New Roman" w:hAnsi="Times New Roman" w:cs="Times New Roman"/>
                <w:color w:val="0D0D0D"/>
                <w:sz w:val="26"/>
                <w:szCs w:val="26"/>
              </w:rPr>
              <w:t>290 (62,4)</w:t>
            </w:r>
          </w:p>
          <w:p w14:paraId="4AD1BB45" w14:textId="77777777" w:rsidR="00703110" w:rsidRPr="00351151" w:rsidRDefault="00703110" w:rsidP="00F57ED6">
            <w:pPr>
              <w:spacing w:after="0" w:line="240" w:lineRule="auto"/>
              <w:jc w:val="center"/>
              <w:rPr>
                <w:rFonts w:ascii="Times New Roman" w:hAnsi="Times New Roman" w:cs="Times New Roman"/>
                <w:color w:val="0D0D0D"/>
                <w:sz w:val="26"/>
                <w:szCs w:val="26"/>
              </w:rPr>
            </w:pPr>
          </w:p>
        </w:tc>
        <w:tc>
          <w:tcPr>
            <w:tcW w:w="1138" w:type="dxa"/>
            <w:vAlign w:val="center"/>
          </w:tcPr>
          <w:p w14:paraId="6B0A22D3" w14:textId="77777777" w:rsidR="00703110" w:rsidRPr="00351151" w:rsidRDefault="00703110" w:rsidP="00F57ED6">
            <w:pPr>
              <w:spacing w:after="0" w:line="240" w:lineRule="auto"/>
              <w:jc w:val="center"/>
              <w:rPr>
                <w:rFonts w:ascii="Times New Roman" w:hAnsi="Times New Roman" w:cs="Times New Roman"/>
                <w:color w:val="0D0D0D"/>
                <w:sz w:val="26"/>
                <w:szCs w:val="26"/>
              </w:rPr>
            </w:pPr>
            <w:r w:rsidRPr="00351151">
              <w:rPr>
                <w:rFonts w:ascii="Times New Roman" w:hAnsi="Times New Roman" w:cs="Times New Roman"/>
                <w:color w:val="0D0D0D"/>
                <w:sz w:val="26"/>
                <w:szCs w:val="26"/>
              </w:rPr>
              <w:t>286 (61,7)</w:t>
            </w:r>
          </w:p>
          <w:p w14:paraId="7EE6F3E8" w14:textId="77777777" w:rsidR="00703110" w:rsidRPr="00351151" w:rsidRDefault="00703110" w:rsidP="00F57ED6">
            <w:pPr>
              <w:spacing w:after="0" w:line="240" w:lineRule="auto"/>
              <w:jc w:val="center"/>
              <w:rPr>
                <w:rFonts w:ascii="Times New Roman" w:hAnsi="Times New Roman" w:cs="Times New Roman"/>
                <w:color w:val="0D0D0D"/>
                <w:sz w:val="26"/>
                <w:szCs w:val="26"/>
              </w:rPr>
            </w:pPr>
          </w:p>
        </w:tc>
        <w:tc>
          <w:tcPr>
            <w:tcW w:w="850" w:type="dxa"/>
            <w:vAlign w:val="center"/>
          </w:tcPr>
          <w:p w14:paraId="7D2803D6" w14:textId="77777777" w:rsidR="00703110" w:rsidRPr="00351151" w:rsidRDefault="00703110" w:rsidP="00F57ED6">
            <w:pPr>
              <w:spacing w:after="0" w:line="240" w:lineRule="auto"/>
              <w:jc w:val="center"/>
              <w:rPr>
                <w:rFonts w:ascii="Times New Roman" w:hAnsi="Times New Roman" w:cs="Times New Roman"/>
                <w:color w:val="0D0D0D"/>
                <w:sz w:val="26"/>
                <w:szCs w:val="26"/>
              </w:rPr>
            </w:pPr>
            <w:r w:rsidRPr="00351151">
              <w:rPr>
                <w:rFonts w:ascii="Times New Roman" w:hAnsi="Times New Roman" w:cs="Times New Roman"/>
                <w:color w:val="0D0D0D"/>
                <w:sz w:val="26"/>
                <w:szCs w:val="26"/>
              </w:rPr>
              <w:t>306 (65,9)</w:t>
            </w:r>
          </w:p>
          <w:p w14:paraId="032832FD" w14:textId="77777777" w:rsidR="00703110" w:rsidRPr="00351151" w:rsidRDefault="00703110" w:rsidP="00F57ED6">
            <w:pPr>
              <w:spacing w:after="0" w:line="240" w:lineRule="auto"/>
              <w:jc w:val="center"/>
              <w:rPr>
                <w:rFonts w:ascii="Times New Roman" w:hAnsi="Times New Roman" w:cs="Times New Roman"/>
                <w:color w:val="0D0D0D"/>
                <w:sz w:val="26"/>
                <w:szCs w:val="26"/>
              </w:rPr>
            </w:pPr>
          </w:p>
        </w:tc>
        <w:tc>
          <w:tcPr>
            <w:tcW w:w="709" w:type="dxa"/>
            <w:vAlign w:val="center"/>
          </w:tcPr>
          <w:p w14:paraId="3838CC55" w14:textId="77777777" w:rsidR="00703110" w:rsidRPr="00351151" w:rsidRDefault="00703110" w:rsidP="00F57ED6">
            <w:pPr>
              <w:spacing w:after="0" w:line="240" w:lineRule="auto"/>
              <w:jc w:val="center"/>
              <w:rPr>
                <w:rFonts w:ascii="Times New Roman" w:hAnsi="Times New Roman" w:cs="Times New Roman"/>
                <w:color w:val="0D0D0D"/>
                <w:sz w:val="26"/>
                <w:szCs w:val="26"/>
              </w:rPr>
            </w:pPr>
          </w:p>
          <w:p w14:paraId="7603AA1A" w14:textId="77777777" w:rsidR="00703110" w:rsidRPr="00351151" w:rsidRDefault="00703110" w:rsidP="00F57ED6">
            <w:pPr>
              <w:spacing w:after="0" w:line="240" w:lineRule="auto"/>
              <w:jc w:val="center"/>
              <w:rPr>
                <w:rFonts w:ascii="Times New Roman" w:hAnsi="Times New Roman" w:cs="Times New Roman"/>
                <w:color w:val="0D0D0D"/>
                <w:sz w:val="26"/>
                <w:szCs w:val="26"/>
              </w:rPr>
            </w:pPr>
            <w:r w:rsidRPr="00351151">
              <w:rPr>
                <w:rFonts w:ascii="Times New Roman" w:hAnsi="Times New Roman" w:cs="Times New Roman"/>
                <w:color w:val="0D0D0D"/>
                <w:sz w:val="26"/>
                <w:szCs w:val="26"/>
              </w:rPr>
              <w:t>5,9</w:t>
            </w:r>
          </w:p>
        </w:tc>
        <w:tc>
          <w:tcPr>
            <w:tcW w:w="851" w:type="dxa"/>
            <w:vAlign w:val="center"/>
          </w:tcPr>
          <w:p w14:paraId="05A19465" w14:textId="77777777" w:rsidR="00703110" w:rsidRPr="00351151" w:rsidRDefault="00703110" w:rsidP="00F57ED6">
            <w:pPr>
              <w:spacing w:after="0" w:line="240" w:lineRule="auto"/>
              <w:jc w:val="center"/>
              <w:rPr>
                <w:rFonts w:ascii="Times New Roman" w:hAnsi="Times New Roman" w:cs="Times New Roman"/>
                <w:color w:val="0D0D0D"/>
                <w:sz w:val="26"/>
                <w:szCs w:val="26"/>
              </w:rPr>
            </w:pPr>
          </w:p>
          <w:p w14:paraId="22C69E5E" w14:textId="77777777" w:rsidR="00703110" w:rsidRPr="00351151" w:rsidRDefault="00703110" w:rsidP="00F57ED6">
            <w:pPr>
              <w:spacing w:after="0" w:line="240" w:lineRule="auto"/>
              <w:jc w:val="center"/>
              <w:rPr>
                <w:rFonts w:ascii="Times New Roman" w:hAnsi="Times New Roman" w:cs="Times New Roman"/>
                <w:color w:val="0D0D0D"/>
                <w:sz w:val="26"/>
                <w:szCs w:val="26"/>
              </w:rPr>
            </w:pPr>
            <w:r w:rsidRPr="00351151">
              <w:rPr>
                <w:rFonts w:ascii="Times New Roman" w:hAnsi="Times New Roman" w:cs="Times New Roman"/>
                <w:color w:val="0D0D0D"/>
                <w:sz w:val="26"/>
                <w:szCs w:val="26"/>
              </w:rPr>
              <w:t>6,8</w:t>
            </w:r>
          </w:p>
        </w:tc>
        <w:tc>
          <w:tcPr>
            <w:tcW w:w="1130" w:type="dxa"/>
            <w:vAlign w:val="center"/>
          </w:tcPr>
          <w:p w14:paraId="38B62E0D" w14:textId="77777777" w:rsidR="00703110" w:rsidRPr="00351151" w:rsidRDefault="00703110" w:rsidP="00F57ED6">
            <w:pPr>
              <w:spacing w:after="0" w:line="240" w:lineRule="auto"/>
              <w:jc w:val="center"/>
              <w:rPr>
                <w:rFonts w:ascii="Times New Roman" w:hAnsi="Times New Roman" w:cs="Times New Roman"/>
                <w:color w:val="0D0D0D"/>
                <w:sz w:val="26"/>
                <w:szCs w:val="26"/>
              </w:rPr>
            </w:pPr>
          </w:p>
          <w:p w14:paraId="40118183" w14:textId="16D1BAFD" w:rsidR="00703110" w:rsidRPr="00351151" w:rsidRDefault="003C5E33" w:rsidP="00F57ED6">
            <w:pPr>
              <w:spacing w:after="0" w:line="240" w:lineRule="auto"/>
              <w:jc w:val="center"/>
              <w:rPr>
                <w:rFonts w:ascii="Times New Roman" w:hAnsi="Times New Roman" w:cs="Times New Roman"/>
                <w:b/>
                <w:bCs/>
                <w:color w:val="0D0D0D"/>
                <w:sz w:val="26"/>
                <w:szCs w:val="26"/>
              </w:rPr>
            </w:pPr>
            <w:r w:rsidRPr="00351151">
              <w:rPr>
                <w:rFonts w:ascii="Times New Roman" w:hAnsi="Times New Roman" w:cs="Times New Roman"/>
                <w:b/>
                <w:bCs/>
                <w:color w:val="0D0D0D"/>
                <w:sz w:val="26"/>
                <w:szCs w:val="26"/>
              </w:rPr>
              <w:t>0,273</w:t>
            </w:r>
          </w:p>
        </w:tc>
        <w:tc>
          <w:tcPr>
            <w:tcW w:w="992" w:type="dxa"/>
            <w:vAlign w:val="center"/>
          </w:tcPr>
          <w:p w14:paraId="7AA261CB" w14:textId="77777777" w:rsidR="00703110" w:rsidRPr="00351151" w:rsidRDefault="00703110" w:rsidP="00F57ED6">
            <w:pPr>
              <w:spacing w:after="0" w:line="240" w:lineRule="auto"/>
              <w:jc w:val="center"/>
              <w:rPr>
                <w:rFonts w:ascii="Times New Roman" w:hAnsi="Times New Roman" w:cs="Times New Roman"/>
                <w:color w:val="0D0D0D"/>
                <w:sz w:val="26"/>
                <w:szCs w:val="26"/>
              </w:rPr>
            </w:pPr>
          </w:p>
          <w:p w14:paraId="428E9578" w14:textId="77777777" w:rsidR="00703110" w:rsidRPr="00351151" w:rsidRDefault="00703110" w:rsidP="00F57ED6">
            <w:pPr>
              <w:spacing w:after="0" w:line="240" w:lineRule="auto"/>
              <w:jc w:val="center"/>
              <w:rPr>
                <w:rFonts w:ascii="Times New Roman" w:hAnsi="Times New Roman" w:cs="Times New Roman"/>
                <w:color w:val="0D0D0D"/>
                <w:sz w:val="26"/>
                <w:szCs w:val="26"/>
              </w:rPr>
            </w:pPr>
            <w:r w:rsidRPr="00351151">
              <w:rPr>
                <w:rFonts w:ascii="Times New Roman" w:hAnsi="Times New Roman" w:cs="Times New Roman"/>
                <w:color w:val="0D0D0D"/>
                <w:sz w:val="26"/>
                <w:szCs w:val="26"/>
              </w:rPr>
              <w:t>0,9</w:t>
            </w:r>
          </w:p>
        </w:tc>
      </w:tr>
      <w:tr w:rsidR="00703110" w:rsidRPr="00351151" w14:paraId="1912D5D5" w14:textId="77777777" w:rsidTr="00BA0E82">
        <w:trPr>
          <w:jc w:val="center"/>
        </w:trPr>
        <w:tc>
          <w:tcPr>
            <w:tcW w:w="1702" w:type="dxa"/>
            <w:vMerge/>
            <w:vAlign w:val="center"/>
            <w:hideMark/>
          </w:tcPr>
          <w:p w14:paraId="375EEEF7" w14:textId="77777777" w:rsidR="00703110" w:rsidRPr="00351151" w:rsidRDefault="00703110" w:rsidP="00017B4B">
            <w:pPr>
              <w:spacing w:after="0" w:line="240" w:lineRule="auto"/>
              <w:jc w:val="center"/>
              <w:rPr>
                <w:rFonts w:ascii="Times New Roman" w:hAnsi="Times New Roman" w:cs="Times New Roman"/>
                <w:noProof/>
                <w:color w:val="0D0D0D"/>
                <w:sz w:val="26"/>
                <w:szCs w:val="26"/>
                <w:lang w:val="en-GB"/>
              </w:rPr>
            </w:pPr>
          </w:p>
        </w:tc>
        <w:tc>
          <w:tcPr>
            <w:tcW w:w="2126" w:type="dxa"/>
            <w:gridSpan w:val="2"/>
            <w:vAlign w:val="center"/>
            <w:hideMark/>
          </w:tcPr>
          <w:p w14:paraId="500255AB" w14:textId="4A356791" w:rsidR="00703110" w:rsidRPr="00351151" w:rsidRDefault="003C5E33" w:rsidP="00F57ED6">
            <w:pPr>
              <w:spacing w:before="60" w:after="60" w:line="240" w:lineRule="auto"/>
              <w:jc w:val="center"/>
              <w:rPr>
                <w:rFonts w:ascii="Times New Roman" w:hAnsi="Times New Roman" w:cs="Times New Roman"/>
                <w:color w:val="0D0D0D"/>
                <w:sz w:val="26"/>
                <w:szCs w:val="26"/>
              </w:rPr>
            </w:pPr>
            <w:r w:rsidRPr="00351151">
              <w:rPr>
                <w:rFonts w:ascii="Times New Roman" w:hAnsi="Times New Roman" w:cs="Times New Roman"/>
                <w:color w:val="0D0D0D"/>
                <w:sz w:val="26"/>
                <w:szCs w:val="26"/>
              </w:rPr>
              <w:t>p=0,191</w:t>
            </w:r>
          </w:p>
        </w:tc>
        <w:tc>
          <w:tcPr>
            <w:tcW w:w="1988" w:type="dxa"/>
            <w:gridSpan w:val="2"/>
            <w:vAlign w:val="center"/>
            <w:hideMark/>
          </w:tcPr>
          <w:p w14:paraId="049D5618" w14:textId="7CD51D4B" w:rsidR="00703110" w:rsidRPr="00351151" w:rsidRDefault="003C5E33" w:rsidP="00F57ED6">
            <w:pPr>
              <w:spacing w:before="60" w:after="60" w:line="240" w:lineRule="auto"/>
              <w:jc w:val="center"/>
              <w:rPr>
                <w:rFonts w:ascii="Times New Roman" w:hAnsi="Times New Roman" w:cs="Times New Roman"/>
                <w:bCs/>
                <w:color w:val="0D0D0D"/>
                <w:sz w:val="26"/>
                <w:szCs w:val="26"/>
              </w:rPr>
            </w:pPr>
            <w:r w:rsidRPr="00351151">
              <w:rPr>
                <w:rFonts w:ascii="Times New Roman" w:hAnsi="Times New Roman" w:cs="Times New Roman"/>
                <w:bCs/>
                <w:color w:val="0D0D0D"/>
                <w:sz w:val="26"/>
                <w:szCs w:val="26"/>
              </w:rPr>
              <w:t>p=0,172</w:t>
            </w:r>
          </w:p>
        </w:tc>
        <w:tc>
          <w:tcPr>
            <w:tcW w:w="709" w:type="dxa"/>
            <w:vAlign w:val="center"/>
          </w:tcPr>
          <w:p w14:paraId="22FC8973" w14:textId="77777777" w:rsidR="00703110" w:rsidRPr="00351151" w:rsidRDefault="00703110" w:rsidP="00F57ED6">
            <w:pPr>
              <w:spacing w:after="0" w:line="240" w:lineRule="auto"/>
              <w:rPr>
                <w:rFonts w:ascii="Times New Roman" w:hAnsi="Times New Roman" w:cs="Times New Roman"/>
                <w:color w:val="0D0D0D"/>
                <w:sz w:val="26"/>
                <w:szCs w:val="26"/>
              </w:rPr>
            </w:pPr>
          </w:p>
        </w:tc>
        <w:tc>
          <w:tcPr>
            <w:tcW w:w="851" w:type="dxa"/>
            <w:vAlign w:val="center"/>
          </w:tcPr>
          <w:p w14:paraId="4D31B321" w14:textId="77777777" w:rsidR="00703110" w:rsidRPr="00351151" w:rsidRDefault="00703110" w:rsidP="00F57ED6">
            <w:pPr>
              <w:spacing w:after="0" w:line="240" w:lineRule="auto"/>
              <w:rPr>
                <w:rFonts w:ascii="Times New Roman" w:hAnsi="Times New Roman" w:cs="Times New Roman"/>
                <w:color w:val="0D0D0D"/>
                <w:sz w:val="26"/>
                <w:szCs w:val="26"/>
              </w:rPr>
            </w:pPr>
          </w:p>
        </w:tc>
        <w:tc>
          <w:tcPr>
            <w:tcW w:w="1130" w:type="dxa"/>
            <w:vAlign w:val="center"/>
          </w:tcPr>
          <w:p w14:paraId="06B1D53B" w14:textId="77777777" w:rsidR="00703110" w:rsidRPr="00351151" w:rsidRDefault="00703110" w:rsidP="00F57ED6">
            <w:pPr>
              <w:spacing w:after="0" w:line="240" w:lineRule="auto"/>
              <w:rPr>
                <w:rFonts w:ascii="Times New Roman" w:hAnsi="Times New Roman" w:cs="Times New Roman"/>
                <w:color w:val="0D0D0D"/>
                <w:sz w:val="26"/>
                <w:szCs w:val="26"/>
              </w:rPr>
            </w:pPr>
          </w:p>
        </w:tc>
        <w:tc>
          <w:tcPr>
            <w:tcW w:w="992" w:type="dxa"/>
            <w:vAlign w:val="center"/>
          </w:tcPr>
          <w:p w14:paraId="6F4DDC8C" w14:textId="77777777" w:rsidR="00703110" w:rsidRPr="00351151" w:rsidRDefault="00703110" w:rsidP="00F57ED6">
            <w:pPr>
              <w:spacing w:after="0" w:line="240" w:lineRule="auto"/>
              <w:rPr>
                <w:rFonts w:ascii="Times New Roman" w:hAnsi="Times New Roman" w:cs="Times New Roman"/>
                <w:color w:val="0D0D0D"/>
                <w:sz w:val="26"/>
                <w:szCs w:val="26"/>
              </w:rPr>
            </w:pPr>
          </w:p>
        </w:tc>
      </w:tr>
      <w:tr w:rsidR="00703110" w:rsidRPr="00351151" w14:paraId="495B8EBD" w14:textId="77777777" w:rsidTr="00BA0E82">
        <w:trPr>
          <w:jc w:val="center"/>
        </w:trPr>
        <w:tc>
          <w:tcPr>
            <w:tcW w:w="1702" w:type="dxa"/>
            <w:vMerge w:val="restart"/>
            <w:vAlign w:val="center"/>
            <w:hideMark/>
          </w:tcPr>
          <w:p w14:paraId="02A2004F" w14:textId="065CC552" w:rsidR="00703110" w:rsidRPr="00351151" w:rsidRDefault="00703110" w:rsidP="00017B4B">
            <w:pPr>
              <w:spacing w:after="0" w:line="240" w:lineRule="auto"/>
              <w:jc w:val="center"/>
              <w:rPr>
                <w:rFonts w:ascii="Times New Roman" w:hAnsi="Times New Roman" w:cs="Times New Roman"/>
                <w:noProof/>
                <w:color w:val="0D0D0D"/>
                <w:sz w:val="26"/>
                <w:szCs w:val="26"/>
                <w:lang w:val="en-GB"/>
              </w:rPr>
            </w:pPr>
            <w:r w:rsidRPr="00351151">
              <w:rPr>
                <w:rFonts w:ascii="Times New Roman" w:hAnsi="Times New Roman" w:cs="Times New Roman"/>
                <w:noProof/>
                <w:color w:val="0D0D0D"/>
                <w:sz w:val="26"/>
                <w:szCs w:val="26"/>
                <w:lang w:val="en-GB"/>
              </w:rPr>
              <w:t>Biết được BHYT chi trả chi phí thuốc</w:t>
            </w:r>
          </w:p>
        </w:tc>
        <w:tc>
          <w:tcPr>
            <w:tcW w:w="1278" w:type="dxa"/>
            <w:vAlign w:val="center"/>
          </w:tcPr>
          <w:p w14:paraId="1BF28575" w14:textId="77777777" w:rsidR="00703110" w:rsidRPr="00351151" w:rsidRDefault="00703110" w:rsidP="00F57ED6">
            <w:pPr>
              <w:spacing w:after="0" w:line="240" w:lineRule="auto"/>
              <w:jc w:val="center"/>
              <w:rPr>
                <w:rFonts w:ascii="Times New Roman" w:hAnsi="Times New Roman" w:cs="Times New Roman"/>
                <w:color w:val="0D0D0D"/>
                <w:sz w:val="26"/>
                <w:szCs w:val="26"/>
              </w:rPr>
            </w:pPr>
            <w:r w:rsidRPr="00351151">
              <w:rPr>
                <w:rFonts w:ascii="Times New Roman" w:hAnsi="Times New Roman" w:cs="Times New Roman"/>
                <w:color w:val="0D0D0D"/>
                <w:sz w:val="26"/>
                <w:szCs w:val="26"/>
              </w:rPr>
              <w:t>164 (35,4)</w:t>
            </w:r>
          </w:p>
          <w:p w14:paraId="41F69A2B" w14:textId="77777777" w:rsidR="00703110" w:rsidRPr="00351151" w:rsidRDefault="00703110" w:rsidP="00F57ED6">
            <w:pPr>
              <w:spacing w:after="0" w:line="240" w:lineRule="auto"/>
              <w:jc w:val="center"/>
              <w:rPr>
                <w:rFonts w:ascii="Times New Roman" w:hAnsi="Times New Roman" w:cs="Times New Roman"/>
                <w:color w:val="0D0D0D"/>
                <w:sz w:val="26"/>
                <w:szCs w:val="26"/>
              </w:rPr>
            </w:pPr>
          </w:p>
        </w:tc>
        <w:tc>
          <w:tcPr>
            <w:tcW w:w="848" w:type="dxa"/>
            <w:vAlign w:val="center"/>
          </w:tcPr>
          <w:p w14:paraId="2C854B19" w14:textId="77777777" w:rsidR="00703110" w:rsidRPr="00351151" w:rsidRDefault="00703110" w:rsidP="00F57ED6">
            <w:pPr>
              <w:spacing w:after="0" w:line="240" w:lineRule="auto"/>
              <w:jc w:val="center"/>
              <w:rPr>
                <w:rFonts w:ascii="Times New Roman" w:hAnsi="Times New Roman" w:cs="Times New Roman"/>
                <w:color w:val="0D0D0D"/>
                <w:sz w:val="26"/>
                <w:szCs w:val="26"/>
              </w:rPr>
            </w:pPr>
            <w:r w:rsidRPr="00351151">
              <w:rPr>
                <w:rFonts w:ascii="Times New Roman" w:hAnsi="Times New Roman" w:cs="Times New Roman"/>
                <w:color w:val="0D0D0D"/>
                <w:sz w:val="26"/>
                <w:szCs w:val="26"/>
              </w:rPr>
              <w:t>159 (37,2)</w:t>
            </w:r>
          </w:p>
          <w:p w14:paraId="109ED201" w14:textId="77777777" w:rsidR="00703110" w:rsidRPr="00351151" w:rsidRDefault="00703110" w:rsidP="00F57ED6">
            <w:pPr>
              <w:spacing w:after="0" w:line="240" w:lineRule="auto"/>
              <w:jc w:val="center"/>
              <w:rPr>
                <w:rFonts w:ascii="Times New Roman" w:hAnsi="Times New Roman" w:cs="Times New Roman"/>
                <w:color w:val="0D0D0D"/>
                <w:sz w:val="26"/>
                <w:szCs w:val="26"/>
              </w:rPr>
            </w:pPr>
          </w:p>
        </w:tc>
        <w:tc>
          <w:tcPr>
            <w:tcW w:w="1138" w:type="dxa"/>
            <w:vAlign w:val="center"/>
          </w:tcPr>
          <w:p w14:paraId="37EB34A0" w14:textId="77777777" w:rsidR="00703110" w:rsidRPr="00351151" w:rsidRDefault="00703110" w:rsidP="00F57ED6">
            <w:pPr>
              <w:spacing w:after="0" w:line="240" w:lineRule="auto"/>
              <w:jc w:val="center"/>
              <w:rPr>
                <w:rFonts w:ascii="Times New Roman" w:hAnsi="Times New Roman" w:cs="Times New Roman"/>
                <w:color w:val="0D0D0D"/>
                <w:sz w:val="26"/>
                <w:szCs w:val="26"/>
              </w:rPr>
            </w:pPr>
            <w:r w:rsidRPr="00351151">
              <w:rPr>
                <w:rFonts w:ascii="Times New Roman" w:hAnsi="Times New Roman" w:cs="Times New Roman"/>
                <w:color w:val="0D0D0D"/>
                <w:sz w:val="26"/>
                <w:szCs w:val="26"/>
              </w:rPr>
              <w:t>142 (30,4)</w:t>
            </w:r>
          </w:p>
          <w:p w14:paraId="554EA3CF" w14:textId="77777777" w:rsidR="00703110" w:rsidRPr="00351151" w:rsidRDefault="00703110" w:rsidP="00F57ED6">
            <w:pPr>
              <w:spacing w:after="0" w:line="240" w:lineRule="auto"/>
              <w:jc w:val="center"/>
              <w:rPr>
                <w:rFonts w:ascii="Times New Roman" w:hAnsi="Times New Roman" w:cs="Times New Roman"/>
                <w:color w:val="0D0D0D"/>
                <w:sz w:val="26"/>
                <w:szCs w:val="26"/>
              </w:rPr>
            </w:pPr>
          </w:p>
        </w:tc>
        <w:tc>
          <w:tcPr>
            <w:tcW w:w="850" w:type="dxa"/>
            <w:vAlign w:val="center"/>
          </w:tcPr>
          <w:p w14:paraId="44EF1331" w14:textId="77777777" w:rsidR="00703110" w:rsidRPr="00351151" w:rsidRDefault="00703110" w:rsidP="00F57ED6">
            <w:pPr>
              <w:spacing w:after="0" w:line="240" w:lineRule="auto"/>
              <w:jc w:val="center"/>
              <w:rPr>
                <w:rFonts w:ascii="Times New Roman" w:hAnsi="Times New Roman" w:cs="Times New Roman"/>
                <w:color w:val="0D0D0D"/>
                <w:sz w:val="26"/>
                <w:szCs w:val="26"/>
              </w:rPr>
            </w:pPr>
            <w:r w:rsidRPr="00351151">
              <w:rPr>
                <w:rFonts w:ascii="Times New Roman" w:hAnsi="Times New Roman" w:cs="Times New Roman"/>
                <w:color w:val="0D0D0D"/>
                <w:sz w:val="26"/>
                <w:szCs w:val="26"/>
              </w:rPr>
              <w:t>232</w:t>
            </w:r>
          </w:p>
          <w:p w14:paraId="22C01439" w14:textId="77777777" w:rsidR="00703110" w:rsidRPr="00351151" w:rsidRDefault="00703110" w:rsidP="00F57ED6">
            <w:pPr>
              <w:spacing w:after="0" w:line="240" w:lineRule="auto"/>
              <w:jc w:val="center"/>
              <w:rPr>
                <w:rFonts w:ascii="Times New Roman" w:hAnsi="Times New Roman" w:cs="Times New Roman"/>
                <w:color w:val="0D0D0D"/>
                <w:sz w:val="26"/>
                <w:szCs w:val="26"/>
              </w:rPr>
            </w:pPr>
            <w:r w:rsidRPr="00351151">
              <w:rPr>
                <w:rFonts w:ascii="Times New Roman" w:hAnsi="Times New Roman" w:cs="Times New Roman"/>
                <w:color w:val="0D0D0D"/>
                <w:sz w:val="26"/>
                <w:szCs w:val="26"/>
              </w:rPr>
              <w:t>(45,9)</w:t>
            </w:r>
          </w:p>
          <w:p w14:paraId="3DD484E1" w14:textId="77777777" w:rsidR="00703110" w:rsidRPr="00351151" w:rsidRDefault="00703110" w:rsidP="00F57ED6">
            <w:pPr>
              <w:spacing w:after="0" w:line="240" w:lineRule="auto"/>
              <w:jc w:val="center"/>
              <w:rPr>
                <w:rFonts w:ascii="Times New Roman" w:hAnsi="Times New Roman" w:cs="Times New Roman"/>
                <w:color w:val="0D0D0D"/>
                <w:sz w:val="26"/>
                <w:szCs w:val="26"/>
              </w:rPr>
            </w:pPr>
          </w:p>
        </w:tc>
        <w:tc>
          <w:tcPr>
            <w:tcW w:w="709" w:type="dxa"/>
            <w:vAlign w:val="center"/>
          </w:tcPr>
          <w:p w14:paraId="1CFA9218" w14:textId="77777777" w:rsidR="00703110" w:rsidRPr="00351151" w:rsidRDefault="00703110" w:rsidP="00F57ED6">
            <w:pPr>
              <w:spacing w:after="0" w:line="240" w:lineRule="auto"/>
              <w:jc w:val="center"/>
              <w:rPr>
                <w:rFonts w:ascii="Times New Roman" w:hAnsi="Times New Roman" w:cs="Times New Roman"/>
                <w:color w:val="0D0D0D"/>
                <w:sz w:val="26"/>
                <w:szCs w:val="26"/>
              </w:rPr>
            </w:pPr>
          </w:p>
          <w:p w14:paraId="53C35AD7" w14:textId="77777777" w:rsidR="00703110" w:rsidRPr="00351151" w:rsidRDefault="00703110" w:rsidP="00F57ED6">
            <w:pPr>
              <w:spacing w:after="0" w:line="240" w:lineRule="auto"/>
              <w:jc w:val="center"/>
              <w:rPr>
                <w:rFonts w:ascii="Times New Roman" w:hAnsi="Times New Roman" w:cs="Times New Roman"/>
                <w:color w:val="0D0D0D"/>
                <w:sz w:val="26"/>
                <w:szCs w:val="26"/>
              </w:rPr>
            </w:pPr>
            <w:r w:rsidRPr="00351151">
              <w:rPr>
                <w:rFonts w:ascii="Times New Roman" w:hAnsi="Times New Roman" w:cs="Times New Roman"/>
                <w:color w:val="0D0D0D"/>
                <w:sz w:val="26"/>
                <w:szCs w:val="26"/>
              </w:rPr>
              <w:t>5,1</w:t>
            </w:r>
          </w:p>
        </w:tc>
        <w:tc>
          <w:tcPr>
            <w:tcW w:w="851" w:type="dxa"/>
            <w:vAlign w:val="center"/>
          </w:tcPr>
          <w:p w14:paraId="0880C5D2" w14:textId="77777777" w:rsidR="00703110" w:rsidRPr="00351151" w:rsidRDefault="00703110" w:rsidP="00F57ED6">
            <w:pPr>
              <w:spacing w:after="0" w:line="240" w:lineRule="auto"/>
              <w:jc w:val="center"/>
              <w:rPr>
                <w:rFonts w:ascii="Times New Roman" w:hAnsi="Times New Roman" w:cs="Times New Roman"/>
                <w:color w:val="0D0D0D"/>
                <w:sz w:val="26"/>
                <w:szCs w:val="26"/>
              </w:rPr>
            </w:pPr>
          </w:p>
          <w:p w14:paraId="4F31C95A" w14:textId="77777777" w:rsidR="00703110" w:rsidRPr="00351151" w:rsidRDefault="00703110" w:rsidP="00F57ED6">
            <w:pPr>
              <w:spacing w:after="0" w:line="240" w:lineRule="auto"/>
              <w:jc w:val="center"/>
              <w:rPr>
                <w:rFonts w:ascii="Times New Roman" w:hAnsi="Times New Roman" w:cs="Times New Roman"/>
                <w:color w:val="0D0D0D"/>
                <w:sz w:val="26"/>
                <w:szCs w:val="26"/>
              </w:rPr>
            </w:pPr>
            <w:r w:rsidRPr="00351151">
              <w:rPr>
                <w:rFonts w:ascii="Times New Roman" w:hAnsi="Times New Roman" w:cs="Times New Roman"/>
                <w:color w:val="0D0D0D"/>
                <w:sz w:val="26"/>
                <w:szCs w:val="26"/>
              </w:rPr>
              <w:t>51,0</w:t>
            </w:r>
          </w:p>
        </w:tc>
        <w:tc>
          <w:tcPr>
            <w:tcW w:w="1130" w:type="dxa"/>
            <w:vAlign w:val="center"/>
          </w:tcPr>
          <w:p w14:paraId="44066726" w14:textId="77777777" w:rsidR="00703110" w:rsidRPr="00351151" w:rsidRDefault="00703110" w:rsidP="00F57ED6">
            <w:pPr>
              <w:spacing w:after="0" w:line="240" w:lineRule="auto"/>
              <w:jc w:val="center"/>
              <w:rPr>
                <w:rFonts w:ascii="Times New Roman" w:hAnsi="Times New Roman" w:cs="Times New Roman"/>
                <w:color w:val="0D0D0D"/>
                <w:sz w:val="26"/>
                <w:szCs w:val="26"/>
              </w:rPr>
            </w:pPr>
          </w:p>
          <w:p w14:paraId="44AFF465" w14:textId="77777777" w:rsidR="00703110" w:rsidRPr="00351151" w:rsidRDefault="00703110" w:rsidP="00F57ED6">
            <w:pPr>
              <w:spacing w:after="0" w:line="240" w:lineRule="auto"/>
              <w:jc w:val="center"/>
              <w:rPr>
                <w:rFonts w:ascii="Times New Roman" w:hAnsi="Times New Roman" w:cs="Times New Roman"/>
                <w:b/>
                <w:bCs/>
                <w:color w:val="0D0D0D"/>
                <w:sz w:val="26"/>
                <w:szCs w:val="26"/>
              </w:rPr>
            </w:pPr>
          </w:p>
        </w:tc>
        <w:tc>
          <w:tcPr>
            <w:tcW w:w="992" w:type="dxa"/>
            <w:vAlign w:val="center"/>
          </w:tcPr>
          <w:p w14:paraId="2D3FAD7F" w14:textId="77777777" w:rsidR="00703110" w:rsidRPr="00351151" w:rsidRDefault="00703110" w:rsidP="00F57ED6">
            <w:pPr>
              <w:spacing w:after="0" w:line="240" w:lineRule="auto"/>
              <w:jc w:val="center"/>
              <w:rPr>
                <w:rFonts w:ascii="Times New Roman" w:hAnsi="Times New Roman" w:cs="Times New Roman"/>
                <w:color w:val="0D0D0D"/>
                <w:sz w:val="26"/>
                <w:szCs w:val="26"/>
              </w:rPr>
            </w:pPr>
          </w:p>
          <w:p w14:paraId="7EEF9CB4" w14:textId="77777777" w:rsidR="00703110" w:rsidRPr="00351151" w:rsidRDefault="00703110" w:rsidP="00F57ED6">
            <w:pPr>
              <w:spacing w:after="0" w:line="240" w:lineRule="auto"/>
              <w:jc w:val="center"/>
              <w:rPr>
                <w:rFonts w:ascii="Times New Roman" w:hAnsi="Times New Roman" w:cs="Times New Roman"/>
                <w:color w:val="0D0D0D"/>
                <w:sz w:val="26"/>
                <w:szCs w:val="26"/>
              </w:rPr>
            </w:pPr>
            <w:r w:rsidRPr="00351151">
              <w:rPr>
                <w:rFonts w:ascii="Times New Roman" w:hAnsi="Times New Roman" w:cs="Times New Roman"/>
                <w:color w:val="0D0D0D"/>
                <w:sz w:val="26"/>
                <w:szCs w:val="26"/>
              </w:rPr>
              <w:t>46,1</w:t>
            </w:r>
          </w:p>
        </w:tc>
      </w:tr>
      <w:tr w:rsidR="00703110" w:rsidRPr="00351151" w14:paraId="6DAFBA86" w14:textId="77777777" w:rsidTr="00BA0E82">
        <w:trPr>
          <w:jc w:val="center"/>
        </w:trPr>
        <w:tc>
          <w:tcPr>
            <w:tcW w:w="1702" w:type="dxa"/>
            <w:vMerge/>
            <w:vAlign w:val="center"/>
            <w:hideMark/>
          </w:tcPr>
          <w:p w14:paraId="587FD17C" w14:textId="77777777" w:rsidR="00703110" w:rsidRPr="00351151" w:rsidRDefault="00703110" w:rsidP="00017B4B">
            <w:pPr>
              <w:spacing w:after="0" w:line="240" w:lineRule="auto"/>
              <w:jc w:val="center"/>
              <w:rPr>
                <w:rFonts w:ascii="Times New Roman" w:hAnsi="Times New Roman" w:cs="Times New Roman"/>
                <w:noProof/>
                <w:color w:val="0D0D0D"/>
                <w:sz w:val="26"/>
                <w:szCs w:val="26"/>
                <w:lang w:val="en-GB"/>
              </w:rPr>
            </w:pPr>
          </w:p>
        </w:tc>
        <w:tc>
          <w:tcPr>
            <w:tcW w:w="2126" w:type="dxa"/>
            <w:gridSpan w:val="2"/>
            <w:vAlign w:val="center"/>
            <w:hideMark/>
          </w:tcPr>
          <w:p w14:paraId="3A94604F" w14:textId="1C166E4C" w:rsidR="00703110" w:rsidRPr="00351151" w:rsidRDefault="00E6463D" w:rsidP="00F57ED6">
            <w:pPr>
              <w:spacing w:before="60" w:after="60" w:line="240" w:lineRule="auto"/>
              <w:jc w:val="center"/>
              <w:rPr>
                <w:rFonts w:ascii="Times New Roman" w:hAnsi="Times New Roman" w:cs="Times New Roman"/>
                <w:color w:val="0D0D0D"/>
                <w:sz w:val="26"/>
                <w:szCs w:val="26"/>
              </w:rPr>
            </w:pPr>
            <w:r w:rsidRPr="00351151">
              <w:rPr>
                <w:rFonts w:ascii="Times New Roman" w:hAnsi="Times New Roman" w:cs="Times New Roman"/>
                <w:color w:val="0D0D0D"/>
                <w:sz w:val="26"/>
                <w:szCs w:val="26"/>
              </w:rPr>
              <w:t>p=0,730</w:t>
            </w:r>
          </w:p>
        </w:tc>
        <w:tc>
          <w:tcPr>
            <w:tcW w:w="1988" w:type="dxa"/>
            <w:gridSpan w:val="2"/>
            <w:vAlign w:val="center"/>
            <w:hideMark/>
          </w:tcPr>
          <w:p w14:paraId="693F7D81" w14:textId="59C88283" w:rsidR="00703110" w:rsidRPr="00351151" w:rsidRDefault="003054C5" w:rsidP="00F57ED6">
            <w:pPr>
              <w:spacing w:before="60" w:after="60" w:line="240" w:lineRule="auto"/>
              <w:jc w:val="center"/>
              <w:rPr>
                <w:rFonts w:ascii="Times New Roman" w:hAnsi="Times New Roman" w:cs="Times New Roman"/>
                <w:b/>
                <w:bCs/>
                <w:color w:val="0D0D0D"/>
                <w:sz w:val="26"/>
                <w:szCs w:val="26"/>
              </w:rPr>
            </w:pPr>
            <w:r w:rsidRPr="00351151">
              <w:rPr>
                <w:rFonts w:ascii="Times New Roman" w:hAnsi="Times New Roman" w:cs="Times New Roman"/>
                <w:b/>
                <w:bCs/>
                <w:color w:val="0D0D0D"/>
                <w:sz w:val="26"/>
                <w:szCs w:val="26"/>
              </w:rPr>
              <w:t>p</w:t>
            </w:r>
            <w:r w:rsidR="00E6463D" w:rsidRPr="00351151">
              <w:rPr>
                <w:rFonts w:ascii="Times New Roman" w:hAnsi="Times New Roman" w:cs="Times New Roman"/>
                <w:b/>
                <w:bCs/>
                <w:color w:val="0D0D0D"/>
                <w:sz w:val="26"/>
                <w:szCs w:val="26"/>
              </w:rPr>
              <w:t>&lt;0,001</w:t>
            </w:r>
          </w:p>
        </w:tc>
        <w:tc>
          <w:tcPr>
            <w:tcW w:w="709" w:type="dxa"/>
            <w:vAlign w:val="center"/>
          </w:tcPr>
          <w:p w14:paraId="43BEB0A7" w14:textId="77777777" w:rsidR="00703110" w:rsidRPr="00351151" w:rsidRDefault="00703110" w:rsidP="00F57ED6">
            <w:pPr>
              <w:spacing w:after="0" w:line="240" w:lineRule="auto"/>
              <w:rPr>
                <w:rFonts w:ascii="Times New Roman" w:hAnsi="Times New Roman" w:cs="Times New Roman"/>
                <w:color w:val="0D0D0D"/>
                <w:sz w:val="26"/>
                <w:szCs w:val="26"/>
              </w:rPr>
            </w:pPr>
          </w:p>
        </w:tc>
        <w:tc>
          <w:tcPr>
            <w:tcW w:w="851" w:type="dxa"/>
            <w:vAlign w:val="center"/>
          </w:tcPr>
          <w:p w14:paraId="058BDB00" w14:textId="77777777" w:rsidR="00703110" w:rsidRPr="00351151" w:rsidRDefault="00703110" w:rsidP="00F57ED6">
            <w:pPr>
              <w:spacing w:after="0" w:line="240" w:lineRule="auto"/>
              <w:rPr>
                <w:rFonts w:ascii="Times New Roman" w:hAnsi="Times New Roman" w:cs="Times New Roman"/>
                <w:color w:val="0D0D0D"/>
                <w:sz w:val="26"/>
                <w:szCs w:val="26"/>
              </w:rPr>
            </w:pPr>
          </w:p>
        </w:tc>
        <w:tc>
          <w:tcPr>
            <w:tcW w:w="1130" w:type="dxa"/>
            <w:vAlign w:val="center"/>
          </w:tcPr>
          <w:p w14:paraId="615D4ACB" w14:textId="684FD5C3" w:rsidR="00703110" w:rsidRPr="00351151" w:rsidRDefault="003054C5" w:rsidP="00F57ED6">
            <w:pPr>
              <w:spacing w:after="0" w:line="240" w:lineRule="auto"/>
              <w:rPr>
                <w:rFonts w:ascii="Times New Roman" w:hAnsi="Times New Roman" w:cs="Times New Roman"/>
                <w:color w:val="0D0D0D"/>
                <w:sz w:val="26"/>
                <w:szCs w:val="26"/>
              </w:rPr>
            </w:pPr>
            <w:r w:rsidRPr="00351151">
              <w:rPr>
                <w:rFonts w:ascii="Times New Roman" w:hAnsi="Times New Roman" w:cs="Times New Roman"/>
                <w:color w:val="0D0D0D"/>
                <w:sz w:val="26"/>
                <w:szCs w:val="26"/>
              </w:rPr>
              <w:t>p</w:t>
            </w:r>
            <w:r w:rsidR="00E6463D" w:rsidRPr="00351151">
              <w:rPr>
                <w:rFonts w:ascii="Times New Roman" w:hAnsi="Times New Roman" w:cs="Times New Roman"/>
                <w:color w:val="0D0D0D"/>
                <w:sz w:val="26"/>
                <w:szCs w:val="26"/>
              </w:rPr>
              <w:t>&lt;0,01</w:t>
            </w:r>
          </w:p>
        </w:tc>
        <w:tc>
          <w:tcPr>
            <w:tcW w:w="992" w:type="dxa"/>
            <w:vAlign w:val="center"/>
          </w:tcPr>
          <w:p w14:paraId="530B25A3" w14:textId="77777777" w:rsidR="00703110" w:rsidRPr="00351151" w:rsidRDefault="00703110" w:rsidP="00F57ED6">
            <w:pPr>
              <w:spacing w:after="0" w:line="240" w:lineRule="auto"/>
              <w:rPr>
                <w:rFonts w:ascii="Times New Roman" w:hAnsi="Times New Roman" w:cs="Times New Roman"/>
                <w:color w:val="0D0D0D"/>
                <w:sz w:val="26"/>
                <w:szCs w:val="26"/>
              </w:rPr>
            </w:pPr>
          </w:p>
        </w:tc>
      </w:tr>
      <w:tr w:rsidR="00703110" w:rsidRPr="00351151" w14:paraId="305F7372" w14:textId="77777777" w:rsidTr="00BA0E82">
        <w:trPr>
          <w:jc w:val="center"/>
        </w:trPr>
        <w:tc>
          <w:tcPr>
            <w:tcW w:w="1702" w:type="dxa"/>
            <w:vMerge w:val="restart"/>
            <w:vAlign w:val="center"/>
            <w:hideMark/>
          </w:tcPr>
          <w:p w14:paraId="09939E7E" w14:textId="300A7C95" w:rsidR="00703110" w:rsidRPr="00351151" w:rsidRDefault="00703110" w:rsidP="00017B4B">
            <w:pPr>
              <w:spacing w:after="0" w:line="240" w:lineRule="auto"/>
              <w:jc w:val="center"/>
              <w:rPr>
                <w:rFonts w:ascii="Times New Roman" w:hAnsi="Times New Roman" w:cs="Times New Roman"/>
                <w:noProof/>
                <w:color w:val="0D0D0D"/>
                <w:sz w:val="26"/>
                <w:szCs w:val="26"/>
                <w:lang w:val="en-GB"/>
              </w:rPr>
            </w:pPr>
            <w:r w:rsidRPr="00351151">
              <w:rPr>
                <w:rFonts w:ascii="Times New Roman" w:hAnsi="Times New Roman" w:cs="Times New Roman"/>
                <w:noProof/>
                <w:color w:val="0D0D0D"/>
                <w:sz w:val="26"/>
                <w:szCs w:val="26"/>
                <w:lang w:val="en-GB"/>
              </w:rPr>
              <w:t>Biết được BHYT chi trả chi phí giường bệnh</w:t>
            </w:r>
          </w:p>
        </w:tc>
        <w:tc>
          <w:tcPr>
            <w:tcW w:w="1278" w:type="dxa"/>
            <w:vAlign w:val="center"/>
          </w:tcPr>
          <w:p w14:paraId="7F340C54" w14:textId="77777777" w:rsidR="00703110" w:rsidRPr="00351151" w:rsidRDefault="00703110" w:rsidP="00F57ED6">
            <w:pPr>
              <w:spacing w:after="0" w:line="240" w:lineRule="auto"/>
              <w:jc w:val="center"/>
              <w:rPr>
                <w:rFonts w:ascii="Times New Roman" w:hAnsi="Times New Roman" w:cs="Times New Roman"/>
                <w:color w:val="0D0D0D"/>
                <w:sz w:val="26"/>
                <w:szCs w:val="26"/>
              </w:rPr>
            </w:pPr>
            <w:r w:rsidRPr="00351151">
              <w:rPr>
                <w:rFonts w:ascii="Times New Roman" w:hAnsi="Times New Roman" w:cs="Times New Roman"/>
                <w:color w:val="0D0D0D"/>
                <w:sz w:val="26"/>
                <w:szCs w:val="26"/>
              </w:rPr>
              <w:t>194 (41,7)</w:t>
            </w:r>
          </w:p>
        </w:tc>
        <w:tc>
          <w:tcPr>
            <w:tcW w:w="848" w:type="dxa"/>
            <w:vAlign w:val="center"/>
          </w:tcPr>
          <w:p w14:paraId="0AC9FA70" w14:textId="77777777" w:rsidR="00703110" w:rsidRPr="00351151" w:rsidRDefault="00703110" w:rsidP="00F57ED6">
            <w:pPr>
              <w:spacing w:after="0" w:line="240" w:lineRule="auto"/>
              <w:jc w:val="center"/>
              <w:rPr>
                <w:rFonts w:ascii="Times New Roman" w:hAnsi="Times New Roman" w:cs="Times New Roman"/>
                <w:color w:val="0D0D0D"/>
                <w:sz w:val="26"/>
                <w:szCs w:val="26"/>
              </w:rPr>
            </w:pPr>
            <w:r w:rsidRPr="00351151">
              <w:rPr>
                <w:rFonts w:ascii="Times New Roman" w:hAnsi="Times New Roman" w:cs="Times New Roman"/>
                <w:color w:val="0D0D0D"/>
                <w:sz w:val="26"/>
                <w:szCs w:val="26"/>
              </w:rPr>
              <w:t>183 (39,5)</w:t>
            </w:r>
          </w:p>
          <w:p w14:paraId="01996159" w14:textId="77777777" w:rsidR="00703110" w:rsidRPr="00351151" w:rsidRDefault="00703110" w:rsidP="00F57ED6">
            <w:pPr>
              <w:spacing w:after="0" w:line="240" w:lineRule="auto"/>
              <w:jc w:val="center"/>
              <w:rPr>
                <w:rFonts w:ascii="Times New Roman" w:hAnsi="Times New Roman" w:cs="Times New Roman"/>
                <w:color w:val="0D0D0D"/>
                <w:sz w:val="26"/>
                <w:szCs w:val="26"/>
              </w:rPr>
            </w:pPr>
          </w:p>
        </w:tc>
        <w:tc>
          <w:tcPr>
            <w:tcW w:w="1138" w:type="dxa"/>
            <w:vAlign w:val="center"/>
          </w:tcPr>
          <w:p w14:paraId="743851D2" w14:textId="77777777" w:rsidR="00703110" w:rsidRPr="00351151" w:rsidRDefault="00703110" w:rsidP="00F57ED6">
            <w:pPr>
              <w:spacing w:after="0" w:line="240" w:lineRule="auto"/>
              <w:jc w:val="center"/>
              <w:rPr>
                <w:rFonts w:ascii="Times New Roman" w:hAnsi="Times New Roman" w:cs="Times New Roman"/>
                <w:color w:val="0D0D0D"/>
                <w:sz w:val="26"/>
                <w:szCs w:val="26"/>
              </w:rPr>
            </w:pPr>
            <w:r w:rsidRPr="00351151">
              <w:rPr>
                <w:rFonts w:ascii="Times New Roman" w:hAnsi="Times New Roman" w:cs="Times New Roman"/>
                <w:color w:val="0D0D0D"/>
                <w:sz w:val="26"/>
                <w:szCs w:val="26"/>
              </w:rPr>
              <w:t>200</w:t>
            </w:r>
          </w:p>
          <w:p w14:paraId="2FA7D1DD" w14:textId="77777777" w:rsidR="00703110" w:rsidRPr="00351151" w:rsidRDefault="00703110" w:rsidP="00F57ED6">
            <w:pPr>
              <w:spacing w:after="0" w:line="240" w:lineRule="auto"/>
              <w:jc w:val="center"/>
              <w:rPr>
                <w:rFonts w:ascii="Times New Roman" w:hAnsi="Times New Roman" w:cs="Times New Roman"/>
                <w:color w:val="0D0D0D"/>
                <w:sz w:val="26"/>
                <w:szCs w:val="26"/>
              </w:rPr>
            </w:pPr>
            <w:r w:rsidRPr="00351151">
              <w:rPr>
                <w:rFonts w:ascii="Times New Roman" w:hAnsi="Times New Roman" w:cs="Times New Roman"/>
                <w:color w:val="0D0D0D"/>
                <w:sz w:val="26"/>
                <w:szCs w:val="26"/>
              </w:rPr>
              <w:t>(43,1)</w:t>
            </w:r>
          </w:p>
          <w:p w14:paraId="542AD1F1" w14:textId="77777777" w:rsidR="00703110" w:rsidRPr="00351151" w:rsidRDefault="00703110" w:rsidP="00F57ED6">
            <w:pPr>
              <w:spacing w:after="0" w:line="240" w:lineRule="auto"/>
              <w:jc w:val="center"/>
              <w:rPr>
                <w:rFonts w:ascii="Times New Roman" w:hAnsi="Times New Roman" w:cs="Times New Roman"/>
                <w:color w:val="0D0D0D"/>
                <w:sz w:val="26"/>
                <w:szCs w:val="26"/>
              </w:rPr>
            </w:pPr>
          </w:p>
        </w:tc>
        <w:tc>
          <w:tcPr>
            <w:tcW w:w="850" w:type="dxa"/>
            <w:vAlign w:val="center"/>
          </w:tcPr>
          <w:p w14:paraId="09C4EF68" w14:textId="77777777" w:rsidR="00703110" w:rsidRPr="00351151" w:rsidRDefault="00703110" w:rsidP="00F57ED6">
            <w:pPr>
              <w:spacing w:after="0" w:line="240" w:lineRule="auto"/>
              <w:jc w:val="center"/>
              <w:rPr>
                <w:rFonts w:ascii="Times New Roman" w:hAnsi="Times New Roman" w:cs="Times New Roman"/>
                <w:color w:val="0D0D0D"/>
                <w:sz w:val="26"/>
                <w:szCs w:val="26"/>
              </w:rPr>
            </w:pPr>
            <w:r w:rsidRPr="00351151">
              <w:rPr>
                <w:rFonts w:ascii="Times New Roman" w:hAnsi="Times New Roman" w:cs="Times New Roman"/>
                <w:color w:val="0D0D0D"/>
                <w:sz w:val="26"/>
                <w:szCs w:val="26"/>
              </w:rPr>
              <w:t>292</w:t>
            </w:r>
          </w:p>
          <w:p w14:paraId="63212EFD" w14:textId="77777777" w:rsidR="00703110" w:rsidRPr="00351151" w:rsidRDefault="00703110" w:rsidP="00F57ED6">
            <w:pPr>
              <w:spacing w:after="0" w:line="240" w:lineRule="auto"/>
              <w:jc w:val="center"/>
              <w:rPr>
                <w:rFonts w:ascii="Times New Roman" w:hAnsi="Times New Roman" w:cs="Times New Roman"/>
                <w:color w:val="0D0D0D"/>
                <w:sz w:val="26"/>
                <w:szCs w:val="26"/>
              </w:rPr>
            </w:pPr>
            <w:r w:rsidRPr="00351151">
              <w:rPr>
                <w:rFonts w:ascii="Times New Roman" w:hAnsi="Times New Roman" w:cs="Times New Roman"/>
                <w:color w:val="0D0D0D"/>
                <w:sz w:val="26"/>
                <w:szCs w:val="26"/>
              </w:rPr>
              <w:t>(62,9)</w:t>
            </w:r>
          </w:p>
          <w:p w14:paraId="0B148152" w14:textId="77777777" w:rsidR="00703110" w:rsidRPr="00351151" w:rsidRDefault="00703110" w:rsidP="00F57ED6">
            <w:pPr>
              <w:spacing w:after="0" w:line="240" w:lineRule="auto"/>
              <w:jc w:val="center"/>
              <w:rPr>
                <w:rFonts w:ascii="Times New Roman" w:hAnsi="Times New Roman" w:cs="Times New Roman"/>
                <w:color w:val="0D0D0D"/>
                <w:sz w:val="26"/>
                <w:szCs w:val="26"/>
              </w:rPr>
            </w:pPr>
          </w:p>
        </w:tc>
        <w:tc>
          <w:tcPr>
            <w:tcW w:w="709" w:type="dxa"/>
            <w:vAlign w:val="center"/>
          </w:tcPr>
          <w:p w14:paraId="2CB1DF5D" w14:textId="77777777" w:rsidR="00703110" w:rsidRPr="00351151" w:rsidRDefault="00703110" w:rsidP="00F57ED6">
            <w:pPr>
              <w:spacing w:after="0" w:line="240" w:lineRule="auto"/>
              <w:jc w:val="center"/>
              <w:rPr>
                <w:rFonts w:ascii="Times New Roman" w:hAnsi="Times New Roman" w:cs="Times New Roman"/>
                <w:color w:val="0D0D0D"/>
                <w:sz w:val="26"/>
                <w:szCs w:val="26"/>
              </w:rPr>
            </w:pPr>
          </w:p>
          <w:p w14:paraId="3ED2AB95" w14:textId="77777777" w:rsidR="00703110" w:rsidRPr="00351151" w:rsidRDefault="00703110" w:rsidP="00F57ED6">
            <w:pPr>
              <w:spacing w:after="0" w:line="240" w:lineRule="auto"/>
              <w:jc w:val="center"/>
              <w:rPr>
                <w:rFonts w:ascii="Times New Roman" w:hAnsi="Times New Roman" w:cs="Times New Roman"/>
                <w:color w:val="0D0D0D"/>
                <w:sz w:val="26"/>
                <w:szCs w:val="26"/>
              </w:rPr>
            </w:pPr>
            <w:r w:rsidRPr="00351151">
              <w:rPr>
                <w:rFonts w:ascii="Times New Roman" w:hAnsi="Times New Roman" w:cs="Times New Roman"/>
                <w:color w:val="0D0D0D"/>
                <w:sz w:val="26"/>
                <w:szCs w:val="26"/>
              </w:rPr>
              <w:t>5,3</w:t>
            </w:r>
          </w:p>
        </w:tc>
        <w:tc>
          <w:tcPr>
            <w:tcW w:w="851" w:type="dxa"/>
            <w:vAlign w:val="center"/>
          </w:tcPr>
          <w:p w14:paraId="330D40D5" w14:textId="77777777" w:rsidR="00703110" w:rsidRPr="00351151" w:rsidRDefault="00703110" w:rsidP="00F57ED6">
            <w:pPr>
              <w:spacing w:after="0" w:line="240" w:lineRule="auto"/>
              <w:jc w:val="center"/>
              <w:rPr>
                <w:rFonts w:ascii="Times New Roman" w:hAnsi="Times New Roman" w:cs="Times New Roman"/>
                <w:color w:val="0D0D0D"/>
                <w:sz w:val="26"/>
                <w:szCs w:val="26"/>
              </w:rPr>
            </w:pPr>
          </w:p>
          <w:p w14:paraId="1E7CECB8" w14:textId="77777777" w:rsidR="00703110" w:rsidRPr="00351151" w:rsidRDefault="00703110" w:rsidP="00F57ED6">
            <w:pPr>
              <w:spacing w:after="0" w:line="240" w:lineRule="auto"/>
              <w:jc w:val="center"/>
              <w:rPr>
                <w:rFonts w:ascii="Times New Roman" w:hAnsi="Times New Roman" w:cs="Times New Roman"/>
                <w:color w:val="0D0D0D"/>
                <w:sz w:val="26"/>
                <w:szCs w:val="26"/>
              </w:rPr>
            </w:pPr>
            <w:r w:rsidRPr="00351151">
              <w:rPr>
                <w:rFonts w:ascii="Times New Roman" w:hAnsi="Times New Roman" w:cs="Times New Roman"/>
                <w:color w:val="0D0D0D"/>
                <w:sz w:val="26"/>
                <w:szCs w:val="26"/>
              </w:rPr>
              <w:t>45,9</w:t>
            </w:r>
          </w:p>
        </w:tc>
        <w:tc>
          <w:tcPr>
            <w:tcW w:w="1130" w:type="dxa"/>
            <w:vAlign w:val="center"/>
          </w:tcPr>
          <w:p w14:paraId="3992114E" w14:textId="77777777" w:rsidR="00703110" w:rsidRPr="00351151" w:rsidRDefault="00703110" w:rsidP="00F57ED6">
            <w:pPr>
              <w:spacing w:after="0" w:line="240" w:lineRule="auto"/>
              <w:jc w:val="center"/>
              <w:rPr>
                <w:rFonts w:ascii="Times New Roman" w:hAnsi="Times New Roman" w:cs="Times New Roman"/>
                <w:color w:val="0D0D0D"/>
                <w:sz w:val="26"/>
                <w:szCs w:val="26"/>
              </w:rPr>
            </w:pPr>
          </w:p>
          <w:p w14:paraId="33AEBB99" w14:textId="6C159F8C" w:rsidR="00703110" w:rsidRPr="00351151" w:rsidRDefault="00671846" w:rsidP="00F57ED6">
            <w:pPr>
              <w:spacing w:after="0" w:line="240" w:lineRule="auto"/>
              <w:jc w:val="center"/>
              <w:rPr>
                <w:rFonts w:ascii="Times New Roman" w:hAnsi="Times New Roman" w:cs="Times New Roman"/>
                <w:b/>
                <w:bCs/>
                <w:color w:val="0D0D0D"/>
                <w:sz w:val="26"/>
                <w:szCs w:val="26"/>
              </w:rPr>
            </w:pPr>
            <w:r w:rsidRPr="00351151">
              <w:rPr>
                <w:rFonts w:ascii="Times New Roman" w:hAnsi="Times New Roman" w:cs="Times New Roman"/>
                <w:b/>
                <w:bCs/>
                <w:color w:val="0D0D0D"/>
                <w:sz w:val="26"/>
                <w:szCs w:val="26"/>
              </w:rPr>
              <w:t>&lt;0,001</w:t>
            </w:r>
          </w:p>
        </w:tc>
        <w:tc>
          <w:tcPr>
            <w:tcW w:w="992" w:type="dxa"/>
            <w:vAlign w:val="center"/>
          </w:tcPr>
          <w:p w14:paraId="515FA363" w14:textId="77777777" w:rsidR="00703110" w:rsidRPr="00351151" w:rsidRDefault="00703110" w:rsidP="00F57ED6">
            <w:pPr>
              <w:spacing w:after="0" w:line="240" w:lineRule="auto"/>
              <w:jc w:val="center"/>
              <w:rPr>
                <w:rFonts w:ascii="Times New Roman" w:hAnsi="Times New Roman" w:cs="Times New Roman"/>
                <w:color w:val="0D0D0D"/>
                <w:sz w:val="26"/>
                <w:szCs w:val="26"/>
              </w:rPr>
            </w:pPr>
          </w:p>
          <w:p w14:paraId="5D0BFFC1" w14:textId="77777777" w:rsidR="00703110" w:rsidRPr="00351151" w:rsidRDefault="00703110" w:rsidP="00F57ED6">
            <w:pPr>
              <w:spacing w:after="0" w:line="240" w:lineRule="auto"/>
              <w:jc w:val="center"/>
              <w:rPr>
                <w:rFonts w:ascii="Times New Roman" w:hAnsi="Times New Roman" w:cs="Times New Roman"/>
                <w:color w:val="0D0D0D"/>
                <w:sz w:val="26"/>
                <w:szCs w:val="26"/>
              </w:rPr>
            </w:pPr>
            <w:r w:rsidRPr="00351151">
              <w:rPr>
                <w:rFonts w:ascii="Times New Roman" w:hAnsi="Times New Roman" w:cs="Times New Roman"/>
                <w:color w:val="0D0D0D"/>
                <w:sz w:val="26"/>
                <w:szCs w:val="26"/>
              </w:rPr>
              <w:t>40,6</w:t>
            </w:r>
          </w:p>
        </w:tc>
      </w:tr>
      <w:tr w:rsidR="00703110" w:rsidRPr="00351151" w14:paraId="363B5193" w14:textId="77777777" w:rsidTr="00BA0E82">
        <w:trPr>
          <w:jc w:val="center"/>
        </w:trPr>
        <w:tc>
          <w:tcPr>
            <w:tcW w:w="1702" w:type="dxa"/>
            <w:vMerge/>
            <w:vAlign w:val="center"/>
            <w:hideMark/>
          </w:tcPr>
          <w:p w14:paraId="58DC9835" w14:textId="77777777" w:rsidR="00703110" w:rsidRPr="00351151" w:rsidRDefault="00703110" w:rsidP="00017B4B">
            <w:pPr>
              <w:spacing w:after="0" w:line="240" w:lineRule="auto"/>
              <w:jc w:val="center"/>
              <w:rPr>
                <w:rFonts w:ascii="Times New Roman" w:hAnsi="Times New Roman" w:cs="Times New Roman"/>
                <w:noProof/>
                <w:color w:val="0D0D0D"/>
                <w:sz w:val="26"/>
                <w:szCs w:val="26"/>
                <w:lang w:val="en-GB"/>
              </w:rPr>
            </w:pPr>
          </w:p>
        </w:tc>
        <w:tc>
          <w:tcPr>
            <w:tcW w:w="2126" w:type="dxa"/>
            <w:gridSpan w:val="2"/>
            <w:vAlign w:val="center"/>
            <w:hideMark/>
          </w:tcPr>
          <w:p w14:paraId="21C80126" w14:textId="46D7D08B" w:rsidR="00703110" w:rsidRPr="00351151" w:rsidRDefault="00A11845" w:rsidP="00F57ED6">
            <w:pPr>
              <w:spacing w:before="60" w:after="60" w:line="240" w:lineRule="auto"/>
              <w:jc w:val="center"/>
              <w:rPr>
                <w:rFonts w:ascii="Times New Roman" w:hAnsi="Times New Roman" w:cs="Times New Roman"/>
                <w:color w:val="0D0D0D"/>
                <w:sz w:val="26"/>
                <w:szCs w:val="26"/>
              </w:rPr>
            </w:pPr>
            <w:r w:rsidRPr="00351151">
              <w:rPr>
                <w:rFonts w:ascii="Times New Roman" w:hAnsi="Times New Roman" w:cs="Times New Roman"/>
                <w:color w:val="0D0D0D"/>
                <w:sz w:val="26"/>
                <w:szCs w:val="26"/>
              </w:rPr>
              <w:t>p=0,462</w:t>
            </w:r>
          </w:p>
        </w:tc>
        <w:tc>
          <w:tcPr>
            <w:tcW w:w="1988" w:type="dxa"/>
            <w:gridSpan w:val="2"/>
            <w:vAlign w:val="center"/>
            <w:hideMark/>
          </w:tcPr>
          <w:p w14:paraId="10E0C4C2" w14:textId="204BA152" w:rsidR="00703110" w:rsidRPr="00351151" w:rsidRDefault="00DE7DB8" w:rsidP="00F57ED6">
            <w:pPr>
              <w:spacing w:before="60" w:after="60" w:line="240" w:lineRule="auto"/>
              <w:jc w:val="center"/>
              <w:rPr>
                <w:rFonts w:ascii="Times New Roman" w:hAnsi="Times New Roman" w:cs="Times New Roman"/>
                <w:b/>
                <w:bCs/>
                <w:color w:val="0D0D0D"/>
                <w:sz w:val="26"/>
                <w:szCs w:val="26"/>
              </w:rPr>
            </w:pPr>
            <w:r w:rsidRPr="00351151">
              <w:rPr>
                <w:rFonts w:ascii="Times New Roman" w:hAnsi="Times New Roman" w:cs="Times New Roman"/>
                <w:b/>
                <w:bCs/>
                <w:color w:val="0D0D0D"/>
                <w:sz w:val="26"/>
                <w:szCs w:val="26"/>
              </w:rPr>
              <w:t>p</w:t>
            </w:r>
            <w:r w:rsidR="00671846" w:rsidRPr="00351151">
              <w:rPr>
                <w:rFonts w:ascii="Times New Roman" w:hAnsi="Times New Roman" w:cs="Times New Roman"/>
                <w:b/>
                <w:bCs/>
                <w:color w:val="0D0D0D"/>
                <w:sz w:val="26"/>
                <w:szCs w:val="26"/>
              </w:rPr>
              <w:t>&lt;0,001</w:t>
            </w:r>
          </w:p>
        </w:tc>
        <w:tc>
          <w:tcPr>
            <w:tcW w:w="709" w:type="dxa"/>
            <w:vAlign w:val="center"/>
          </w:tcPr>
          <w:p w14:paraId="19E8F190" w14:textId="77777777" w:rsidR="00703110" w:rsidRPr="00351151" w:rsidRDefault="00703110" w:rsidP="00F57ED6">
            <w:pPr>
              <w:spacing w:after="0" w:line="240" w:lineRule="auto"/>
              <w:rPr>
                <w:rFonts w:ascii="Times New Roman" w:hAnsi="Times New Roman" w:cs="Times New Roman"/>
                <w:color w:val="0D0D0D"/>
                <w:sz w:val="26"/>
                <w:szCs w:val="26"/>
              </w:rPr>
            </w:pPr>
          </w:p>
        </w:tc>
        <w:tc>
          <w:tcPr>
            <w:tcW w:w="851" w:type="dxa"/>
            <w:vAlign w:val="center"/>
          </w:tcPr>
          <w:p w14:paraId="1887E5CD" w14:textId="77777777" w:rsidR="00703110" w:rsidRPr="00351151" w:rsidRDefault="00703110" w:rsidP="00F57ED6">
            <w:pPr>
              <w:spacing w:after="0" w:line="240" w:lineRule="auto"/>
              <w:rPr>
                <w:rFonts w:ascii="Times New Roman" w:hAnsi="Times New Roman" w:cs="Times New Roman"/>
                <w:color w:val="0D0D0D"/>
                <w:sz w:val="26"/>
                <w:szCs w:val="26"/>
              </w:rPr>
            </w:pPr>
          </w:p>
        </w:tc>
        <w:tc>
          <w:tcPr>
            <w:tcW w:w="1130" w:type="dxa"/>
            <w:vAlign w:val="center"/>
          </w:tcPr>
          <w:p w14:paraId="30879DB3" w14:textId="77777777" w:rsidR="00703110" w:rsidRPr="00351151" w:rsidRDefault="00703110" w:rsidP="00F57ED6">
            <w:pPr>
              <w:spacing w:after="0" w:line="240" w:lineRule="auto"/>
              <w:rPr>
                <w:rFonts w:ascii="Times New Roman" w:hAnsi="Times New Roman" w:cs="Times New Roman"/>
                <w:color w:val="0D0D0D"/>
                <w:sz w:val="26"/>
                <w:szCs w:val="26"/>
              </w:rPr>
            </w:pPr>
          </w:p>
        </w:tc>
        <w:tc>
          <w:tcPr>
            <w:tcW w:w="992" w:type="dxa"/>
            <w:vAlign w:val="center"/>
          </w:tcPr>
          <w:p w14:paraId="5DB9A6A8" w14:textId="77777777" w:rsidR="00703110" w:rsidRPr="00351151" w:rsidRDefault="00703110" w:rsidP="00F57ED6">
            <w:pPr>
              <w:spacing w:after="0" w:line="240" w:lineRule="auto"/>
              <w:rPr>
                <w:rFonts w:ascii="Times New Roman" w:hAnsi="Times New Roman" w:cs="Times New Roman"/>
                <w:color w:val="0D0D0D"/>
                <w:sz w:val="26"/>
                <w:szCs w:val="26"/>
              </w:rPr>
            </w:pPr>
          </w:p>
        </w:tc>
      </w:tr>
      <w:tr w:rsidR="00703110" w:rsidRPr="00351151" w14:paraId="50FA7AF7" w14:textId="77777777" w:rsidTr="00BA0E82">
        <w:trPr>
          <w:jc w:val="center"/>
        </w:trPr>
        <w:tc>
          <w:tcPr>
            <w:tcW w:w="1702" w:type="dxa"/>
            <w:vMerge w:val="restart"/>
            <w:vAlign w:val="center"/>
            <w:hideMark/>
          </w:tcPr>
          <w:p w14:paraId="1CB54660" w14:textId="1D5A36E6" w:rsidR="00703110" w:rsidRPr="00351151" w:rsidRDefault="00703110" w:rsidP="00017B4B">
            <w:pPr>
              <w:spacing w:after="0" w:line="240" w:lineRule="auto"/>
              <w:jc w:val="center"/>
              <w:rPr>
                <w:rFonts w:ascii="Times New Roman" w:hAnsi="Times New Roman" w:cs="Times New Roman"/>
                <w:noProof/>
                <w:color w:val="0D0D0D"/>
                <w:sz w:val="26"/>
                <w:szCs w:val="26"/>
                <w:lang w:val="en-GB"/>
              </w:rPr>
            </w:pPr>
            <w:r w:rsidRPr="00351151">
              <w:rPr>
                <w:rFonts w:ascii="Times New Roman" w:hAnsi="Times New Roman" w:cs="Times New Roman"/>
                <w:noProof/>
                <w:color w:val="0D0D0D"/>
                <w:sz w:val="26"/>
                <w:szCs w:val="26"/>
                <w:lang w:val="en-GB"/>
              </w:rPr>
              <w:t>Biết được BHYT chi trả chi phí chuyển tuyến</w:t>
            </w:r>
          </w:p>
        </w:tc>
        <w:tc>
          <w:tcPr>
            <w:tcW w:w="1278" w:type="dxa"/>
            <w:vAlign w:val="center"/>
          </w:tcPr>
          <w:p w14:paraId="71599FC6" w14:textId="77777777" w:rsidR="00703110" w:rsidRPr="00351151" w:rsidRDefault="00703110" w:rsidP="00F57ED6">
            <w:pPr>
              <w:spacing w:after="0" w:line="240" w:lineRule="auto"/>
              <w:jc w:val="center"/>
              <w:rPr>
                <w:rFonts w:ascii="Times New Roman" w:hAnsi="Times New Roman" w:cs="Times New Roman"/>
                <w:color w:val="0D0D0D"/>
                <w:sz w:val="26"/>
                <w:szCs w:val="26"/>
              </w:rPr>
            </w:pPr>
            <w:r w:rsidRPr="00351151">
              <w:rPr>
                <w:rFonts w:ascii="Times New Roman" w:hAnsi="Times New Roman" w:cs="Times New Roman"/>
                <w:color w:val="0D0D0D"/>
                <w:sz w:val="26"/>
                <w:szCs w:val="26"/>
              </w:rPr>
              <w:t>238 (51,2)</w:t>
            </w:r>
          </w:p>
          <w:p w14:paraId="16535309" w14:textId="77777777" w:rsidR="00703110" w:rsidRPr="00351151" w:rsidRDefault="00703110" w:rsidP="00F57ED6">
            <w:pPr>
              <w:spacing w:after="0" w:line="240" w:lineRule="auto"/>
              <w:jc w:val="center"/>
              <w:rPr>
                <w:rFonts w:ascii="Times New Roman" w:hAnsi="Times New Roman" w:cs="Times New Roman"/>
                <w:color w:val="0D0D0D"/>
                <w:sz w:val="26"/>
                <w:szCs w:val="26"/>
              </w:rPr>
            </w:pPr>
          </w:p>
        </w:tc>
        <w:tc>
          <w:tcPr>
            <w:tcW w:w="848" w:type="dxa"/>
            <w:vAlign w:val="center"/>
          </w:tcPr>
          <w:p w14:paraId="15A54D86" w14:textId="77777777" w:rsidR="00703110" w:rsidRPr="00351151" w:rsidRDefault="00703110" w:rsidP="00F57ED6">
            <w:pPr>
              <w:spacing w:after="0" w:line="240" w:lineRule="auto"/>
              <w:jc w:val="center"/>
              <w:rPr>
                <w:rFonts w:ascii="Times New Roman" w:hAnsi="Times New Roman" w:cs="Times New Roman"/>
                <w:color w:val="0D0D0D"/>
                <w:sz w:val="26"/>
                <w:szCs w:val="26"/>
              </w:rPr>
            </w:pPr>
            <w:r w:rsidRPr="00351151">
              <w:rPr>
                <w:rFonts w:ascii="Times New Roman" w:hAnsi="Times New Roman" w:cs="Times New Roman"/>
                <w:color w:val="0D0D0D"/>
                <w:sz w:val="26"/>
                <w:szCs w:val="26"/>
              </w:rPr>
              <w:t>234 (50,3)</w:t>
            </w:r>
          </w:p>
          <w:p w14:paraId="019BCB93" w14:textId="77777777" w:rsidR="00703110" w:rsidRPr="00351151" w:rsidRDefault="00703110" w:rsidP="00F57ED6">
            <w:pPr>
              <w:spacing w:after="0" w:line="240" w:lineRule="auto"/>
              <w:jc w:val="center"/>
              <w:rPr>
                <w:rFonts w:ascii="Times New Roman" w:hAnsi="Times New Roman" w:cs="Times New Roman"/>
                <w:color w:val="0D0D0D"/>
                <w:sz w:val="26"/>
                <w:szCs w:val="26"/>
              </w:rPr>
            </w:pPr>
          </w:p>
        </w:tc>
        <w:tc>
          <w:tcPr>
            <w:tcW w:w="1138" w:type="dxa"/>
            <w:vAlign w:val="center"/>
          </w:tcPr>
          <w:p w14:paraId="50DD7B3A" w14:textId="77777777" w:rsidR="00703110" w:rsidRPr="00351151" w:rsidRDefault="00703110" w:rsidP="00F57ED6">
            <w:pPr>
              <w:spacing w:after="0" w:line="240" w:lineRule="auto"/>
              <w:jc w:val="center"/>
              <w:rPr>
                <w:rFonts w:ascii="Times New Roman" w:hAnsi="Times New Roman" w:cs="Times New Roman"/>
                <w:color w:val="0D0D0D"/>
                <w:sz w:val="26"/>
                <w:szCs w:val="26"/>
              </w:rPr>
            </w:pPr>
            <w:r w:rsidRPr="00351151">
              <w:rPr>
                <w:rFonts w:ascii="Times New Roman" w:hAnsi="Times New Roman" w:cs="Times New Roman"/>
                <w:color w:val="0D0D0D"/>
                <w:sz w:val="26"/>
                <w:szCs w:val="26"/>
              </w:rPr>
              <w:t>245 (52,7)</w:t>
            </w:r>
          </w:p>
          <w:p w14:paraId="5BCD3C15" w14:textId="77777777" w:rsidR="00703110" w:rsidRPr="00351151" w:rsidRDefault="00703110" w:rsidP="00F57ED6">
            <w:pPr>
              <w:spacing w:after="0" w:line="240" w:lineRule="auto"/>
              <w:jc w:val="center"/>
              <w:rPr>
                <w:rFonts w:ascii="Times New Roman" w:hAnsi="Times New Roman" w:cs="Times New Roman"/>
                <w:color w:val="0D0D0D"/>
                <w:sz w:val="26"/>
                <w:szCs w:val="26"/>
              </w:rPr>
            </w:pPr>
          </w:p>
        </w:tc>
        <w:tc>
          <w:tcPr>
            <w:tcW w:w="850" w:type="dxa"/>
            <w:vAlign w:val="center"/>
          </w:tcPr>
          <w:p w14:paraId="6B86D907" w14:textId="77777777" w:rsidR="00703110" w:rsidRPr="00351151" w:rsidRDefault="00703110" w:rsidP="00F57ED6">
            <w:pPr>
              <w:spacing w:after="0" w:line="240" w:lineRule="auto"/>
              <w:jc w:val="center"/>
              <w:rPr>
                <w:rFonts w:ascii="Times New Roman" w:hAnsi="Times New Roman" w:cs="Times New Roman"/>
                <w:color w:val="0D0D0D"/>
                <w:sz w:val="26"/>
                <w:szCs w:val="26"/>
              </w:rPr>
            </w:pPr>
            <w:r w:rsidRPr="00351151">
              <w:rPr>
                <w:rFonts w:ascii="Times New Roman" w:hAnsi="Times New Roman" w:cs="Times New Roman"/>
                <w:color w:val="0D0D0D"/>
                <w:sz w:val="26"/>
                <w:szCs w:val="26"/>
              </w:rPr>
              <w:t>303 (65,3)</w:t>
            </w:r>
          </w:p>
          <w:p w14:paraId="2F40D4DC" w14:textId="77777777" w:rsidR="00703110" w:rsidRPr="00351151" w:rsidRDefault="00703110" w:rsidP="00F57ED6">
            <w:pPr>
              <w:spacing w:after="0" w:line="240" w:lineRule="auto"/>
              <w:jc w:val="center"/>
              <w:rPr>
                <w:rFonts w:ascii="Times New Roman" w:hAnsi="Times New Roman" w:cs="Times New Roman"/>
                <w:color w:val="0D0D0D"/>
                <w:sz w:val="26"/>
                <w:szCs w:val="26"/>
              </w:rPr>
            </w:pPr>
          </w:p>
        </w:tc>
        <w:tc>
          <w:tcPr>
            <w:tcW w:w="709" w:type="dxa"/>
            <w:vAlign w:val="center"/>
          </w:tcPr>
          <w:p w14:paraId="6532C460" w14:textId="77777777" w:rsidR="00703110" w:rsidRPr="00351151" w:rsidRDefault="00703110" w:rsidP="00F57ED6">
            <w:pPr>
              <w:spacing w:after="0" w:line="240" w:lineRule="auto"/>
              <w:jc w:val="center"/>
              <w:rPr>
                <w:rFonts w:ascii="Times New Roman" w:hAnsi="Times New Roman" w:cs="Times New Roman"/>
                <w:color w:val="0D0D0D"/>
                <w:sz w:val="26"/>
                <w:szCs w:val="26"/>
              </w:rPr>
            </w:pPr>
          </w:p>
          <w:p w14:paraId="67A48983" w14:textId="77777777" w:rsidR="00703110" w:rsidRPr="00351151" w:rsidRDefault="00703110" w:rsidP="00F57ED6">
            <w:pPr>
              <w:spacing w:after="0" w:line="240" w:lineRule="auto"/>
              <w:jc w:val="center"/>
              <w:rPr>
                <w:rFonts w:ascii="Times New Roman" w:hAnsi="Times New Roman" w:cs="Times New Roman"/>
                <w:color w:val="0D0D0D"/>
                <w:sz w:val="26"/>
                <w:szCs w:val="26"/>
              </w:rPr>
            </w:pPr>
            <w:r w:rsidRPr="00351151">
              <w:rPr>
                <w:rFonts w:ascii="Times New Roman" w:hAnsi="Times New Roman" w:cs="Times New Roman"/>
                <w:color w:val="0D0D0D"/>
                <w:sz w:val="26"/>
                <w:szCs w:val="26"/>
              </w:rPr>
              <w:t>1,8</w:t>
            </w:r>
          </w:p>
        </w:tc>
        <w:tc>
          <w:tcPr>
            <w:tcW w:w="851" w:type="dxa"/>
            <w:vAlign w:val="center"/>
          </w:tcPr>
          <w:p w14:paraId="2E3C6359" w14:textId="77777777" w:rsidR="00703110" w:rsidRPr="00351151" w:rsidRDefault="00703110" w:rsidP="00F57ED6">
            <w:pPr>
              <w:spacing w:after="0" w:line="240" w:lineRule="auto"/>
              <w:jc w:val="center"/>
              <w:rPr>
                <w:rFonts w:ascii="Times New Roman" w:hAnsi="Times New Roman" w:cs="Times New Roman"/>
                <w:color w:val="0D0D0D"/>
                <w:sz w:val="26"/>
                <w:szCs w:val="26"/>
              </w:rPr>
            </w:pPr>
          </w:p>
          <w:p w14:paraId="5DBC115E" w14:textId="77777777" w:rsidR="00703110" w:rsidRPr="00351151" w:rsidRDefault="00703110" w:rsidP="00F57ED6">
            <w:pPr>
              <w:spacing w:after="0" w:line="240" w:lineRule="auto"/>
              <w:jc w:val="center"/>
              <w:rPr>
                <w:rFonts w:ascii="Times New Roman" w:hAnsi="Times New Roman" w:cs="Times New Roman"/>
                <w:color w:val="0D0D0D"/>
                <w:sz w:val="26"/>
                <w:szCs w:val="26"/>
              </w:rPr>
            </w:pPr>
            <w:r w:rsidRPr="00351151">
              <w:rPr>
                <w:rFonts w:ascii="Times New Roman" w:hAnsi="Times New Roman" w:cs="Times New Roman"/>
                <w:color w:val="0D0D0D"/>
                <w:sz w:val="26"/>
                <w:szCs w:val="26"/>
              </w:rPr>
              <w:t>23,9</w:t>
            </w:r>
          </w:p>
        </w:tc>
        <w:tc>
          <w:tcPr>
            <w:tcW w:w="1130" w:type="dxa"/>
            <w:vAlign w:val="center"/>
          </w:tcPr>
          <w:p w14:paraId="12F31A4B" w14:textId="77777777" w:rsidR="00703110" w:rsidRPr="00351151" w:rsidRDefault="00703110" w:rsidP="00F57ED6">
            <w:pPr>
              <w:spacing w:after="0" w:line="240" w:lineRule="auto"/>
              <w:jc w:val="center"/>
              <w:rPr>
                <w:rFonts w:ascii="Times New Roman" w:hAnsi="Times New Roman" w:cs="Times New Roman"/>
                <w:color w:val="0D0D0D"/>
                <w:sz w:val="26"/>
                <w:szCs w:val="26"/>
              </w:rPr>
            </w:pPr>
          </w:p>
          <w:p w14:paraId="13446C3E" w14:textId="7C43D246" w:rsidR="00703110" w:rsidRPr="00351151" w:rsidRDefault="003054C5" w:rsidP="00F57ED6">
            <w:pPr>
              <w:spacing w:after="0" w:line="240" w:lineRule="auto"/>
              <w:jc w:val="center"/>
              <w:rPr>
                <w:rFonts w:ascii="Times New Roman" w:hAnsi="Times New Roman" w:cs="Times New Roman"/>
                <w:b/>
                <w:bCs/>
                <w:color w:val="0D0D0D"/>
                <w:sz w:val="26"/>
                <w:szCs w:val="26"/>
              </w:rPr>
            </w:pPr>
            <w:r w:rsidRPr="00351151">
              <w:rPr>
                <w:rFonts w:ascii="Times New Roman" w:hAnsi="Times New Roman" w:cs="Times New Roman"/>
                <w:b/>
                <w:bCs/>
                <w:color w:val="0D0D0D"/>
                <w:sz w:val="26"/>
                <w:szCs w:val="26"/>
              </w:rPr>
              <w:t>p</w:t>
            </w:r>
            <w:r w:rsidR="00DE7DB8" w:rsidRPr="00351151">
              <w:rPr>
                <w:rFonts w:ascii="Times New Roman" w:hAnsi="Times New Roman" w:cs="Times New Roman"/>
                <w:b/>
                <w:bCs/>
                <w:color w:val="0D0D0D"/>
                <w:sz w:val="26"/>
                <w:szCs w:val="26"/>
              </w:rPr>
              <w:t>&lt;0,01</w:t>
            </w:r>
          </w:p>
        </w:tc>
        <w:tc>
          <w:tcPr>
            <w:tcW w:w="992" w:type="dxa"/>
            <w:vAlign w:val="center"/>
          </w:tcPr>
          <w:p w14:paraId="42F93474" w14:textId="77777777" w:rsidR="00703110" w:rsidRPr="00351151" w:rsidRDefault="00703110" w:rsidP="00F57ED6">
            <w:pPr>
              <w:spacing w:after="0" w:line="240" w:lineRule="auto"/>
              <w:jc w:val="center"/>
              <w:rPr>
                <w:rFonts w:ascii="Times New Roman" w:hAnsi="Times New Roman" w:cs="Times New Roman"/>
                <w:color w:val="0D0D0D"/>
                <w:sz w:val="26"/>
                <w:szCs w:val="26"/>
              </w:rPr>
            </w:pPr>
          </w:p>
          <w:p w14:paraId="6D5E2D3D" w14:textId="77777777" w:rsidR="00703110" w:rsidRPr="00351151" w:rsidRDefault="00703110" w:rsidP="00F57ED6">
            <w:pPr>
              <w:spacing w:after="0" w:line="240" w:lineRule="auto"/>
              <w:jc w:val="center"/>
              <w:rPr>
                <w:rFonts w:ascii="Times New Roman" w:hAnsi="Times New Roman" w:cs="Times New Roman"/>
                <w:color w:val="0D0D0D"/>
                <w:sz w:val="26"/>
                <w:szCs w:val="26"/>
              </w:rPr>
            </w:pPr>
            <w:r w:rsidRPr="00351151">
              <w:rPr>
                <w:rFonts w:ascii="Times New Roman" w:hAnsi="Times New Roman" w:cs="Times New Roman"/>
                <w:color w:val="0D0D0D"/>
                <w:sz w:val="26"/>
                <w:szCs w:val="26"/>
              </w:rPr>
              <w:t>22,1</w:t>
            </w:r>
          </w:p>
        </w:tc>
      </w:tr>
      <w:tr w:rsidR="00703110" w:rsidRPr="00351151" w14:paraId="4D22074E" w14:textId="77777777" w:rsidTr="00BA0E82">
        <w:trPr>
          <w:jc w:val="center"/>
        </w:trPr>
        <w:tc>
          <w:tcPr>
            <w:tcW w:w="1702" w:type="dxa"/>
            <w:vMerge/>
            <w:vAlign w:val="center"/>
            <w:hideMark/>
          </w:tcPr>
          <w:p w14:paraId="344C2EAC" w14:textId="77777777" w:rsidR="00703110" w:rsidRPr="00351151" w:rsidRDefault="00703110" w:rsidP="00F57ED6">
            <w:pPr>
              <w:spacing w:after="0" w:line="240" w:lineRule="auto"/>
              <w:rPr>
                <w:rFonts w:ascii="Times New Roman" w:hAnsi="Times New Roman" w:cs="Times New Roman"/>
                <w:noProof/>
                <w:color w:val="0D0D0D"/>
                <w:sz w:val="26"/>
                <w:szCs w:val="26"/>
                <w:lang w:val="en-GB"/>
              </w:rPr>
            </w:pPr>
          </w:p>
        </w:tc>
        <w:tc>
          <w:tcPr>
            <w:tcW w:w="2126" w:type="dxa"/>
            <w:gridSpan w:val="2"/>
            <w:vAlign w:val="center"/>
            <w:hideMark/>
          </w:tcPr>
          <w:p w14:paraId="69A74743" w14:textId="4B9DB20D" w:rsidR="00703110" w:rsidRPr="00351151" w:rsidRDefault="00DE7DB8" w:rsidP="00F57ED6">
            <w:pPr>
              <w:spacing w:before="60" w:after="60" w:line="240" w:lineRule="auto"/>
              <w:jc w:val="center"/>
              <w:rPr>
                <w:rFonts w:ascii="Times New Roman" w:hAnsi="Times New Roman" w:cs="Times New Roman"/>
                <w:color w:val="0D0D0D"/>
                <w:sz w:val="26"/>
                <w:szCs w:val="26"/>
              </w:rPr>
            </w:pPr>
            <w:r w:rsidRPr="00351151">
              <w:rPr>
                <w:rFonts w:ascii="Times New Roman" w:hAnsi="Times New Roman" w:cs="Times New Roman"/>
                <w:color w:val="0D0D0D"/>
                <w:sz w:val="26"/>
                <w:szCs w:val="26"/>
              </w:rPr>
              <w:t>p=0,793</w:t>
            </w:r>
          </w:p>
        </w:tc>
        <w:tc>
          <w:tcPr>
            <w:tcW w:w="1988" w:type="dxa"/>
            <w:gridSpan w:val="2"/>
            <w:vAlign w:val="center"/>
            <w:hideMark/>
          </w:tcPr>
          <w:p w14:paraId="5165B9D1" w14:textId="0304E203" w:rsidR="00703110" w:rsidRPr="00351151" w:rsidRDefault="00DE7DB8" w:rsidP="00F57ED6">
            <w:pPr>
              <w:spacing w:before="60" w:after="60" w:line="240" w:lineRule="auto"/>
              <w:jc w:val="center"/>
              <w:rPr>
                <w:rFonts w:ascii="Times New Roman" w:hAnsi="Times New Roman" w:cs="Times New Roman"/>
                <w:b/>
                <w:bCs/>
                <w:color w:val="0D0D0D"/>
                <w:sz w:val="26"/>
                <w:szCs w:val="26"/>
              </w:rPr>
            </w:pPr>
            <w:r w:rsidRPr="00351151">
              <w:rPr>
                <w:rFonts w:ascii="Times New Roman" w:hAnsi="Times New Roman" w:cs="Times New Roman"/>
                <w:b/>
                <w:bCs/>
                <w:color w:val="0D0D0D"/>
                <w:sz w:val="26"/>
                <w:szCs w:val="26"/>
              </w:rPr>
              <w:t>p&lt;0,01</w:t>
            </w:r>
          </w:p>
        </w:tc>
        <w:tc>
          <w:tcPr>
            <w:tcW w:w="709" w:type="dxa"/>
            <w:vAlign w:val="center"/>
          </w:tcPr>
          <w:p w14:paraId="46967705" w14:textId="77777777" w:rsidR="00703110" w:rsidRPr="00351151" w:rsidRDefault="00703110" w:rsidP="00F57ED6">
            <w:pPr>
              <w:spacing w:after="0" w:line="240" w:lineRule="auto"/>
              <w:rPr>
                <w:rFonts w:ascii="Times New Roman" w:hAnsi="Times New Roman" w:cs="Times New Roman"/>
                <w:color w:val="0D0D0D"/>
                <w:sz w:val="26"/>
                <w:szCs w:val="26"/>
              </w:rPr>
            </w:pPr>
          </w:p>
        </w:tc>
        <w:tc>
          <w:tcPr>
            <w:tcW w:w="851" w:type="dxa"/>
            <w:vAlign w:val="center"/>
          </w:tcPr>
          <w:p w14:paraId="1560CA78" w14:textId="77777777" w:rsidR="00703110" w:rsidRPr="00351151" w:rsidRDefault="00703110" w:rsidP="00F57ED6">
            <w:pPr>
              <w:spacing w:after="0" w:line="240" w:lineRule="auto"/>
              <w:rPr>
                <w:rFonts w:ascii="Times New Roman" w:hAnsi="Times New Roman" w:cs="Times New Roman"/>
                <w:color w:val="0D0D0D"/>
                <w:sz w:val="26"/>
                <w:szCs w:val="26"/>
              </w:rPr>
            </w:pPr>
          </w:p>
        </w:tc>
        <w:tc>
          <w:tcPr>
            <w:tcW w:w="1130" w:type="dxa"/>
            <w:vAlign w:val="center"/>
          </w:tcPr>
          <w:p w14:paraId="3D44144B" w14:textId="77777777" w:rsidR="00703110" w:rsidRPr="00351151" w:rsidRDefault="00703110" w:rsidP="00F57ED6">
            <w:pPr>
              <w:spacing w:after="0" w:line="240" w:lineRule="auto"/>
              <w:rPr>
                <w:rFonts w:ascii="Times New Roman" w:hAnsi="Times New Roman" w:cs="Times New Roman"/>
                <w:color w:val="0D0D0D"/>
                <w:sz w:val="26"/>
                <w:szCs w:val="26"/>
              </w:rPr>
            </w:pPr>
          </w:p>
        </w:tc>
        <w:tc>
          <w:tcPr>
            <w:tcW w:w="992" w:type="dxa"/>
            <w:vAlign w:val="center"/>
          </w:tcPr>
          <w:p w14:paraId="77CB4BA6" w14:textId="77777777" w:rsidR="00703110" w:rsidRPr="00351151" w:rsidRDefault="00703110" w:rsidP="00F57ED6">
            <w:pPr>
              <w:spacing w:after="0" w:line="240" w:lineRule="auto"/>
              <w:rPr>
                <w:rFonts w:ascii="Times New Roman" w:hAnsi="Times New Roman" w:cs="Times New Roman"/>
                <w:color w:val="0D0D0D"/>
                <w:sz w:val="26"/>
                <w:szCs w:val="26"/>
              </w:rPr>
            </w:pPr>
          </w:p>
        </w:tc>
      </w:tr>
    </w:tbl>
    <w:p w14:paraId="3F091507" w14:textId="77777777" w:rsidR="00E6463D" w:rsidRPr="00351151" w:rsidRDefault="003C7058" w:rsidP="00BA0E82">
      <w:pPr>
        <w:spacing w:before="120" w:after="0" w:line="348" w:lineRule="auto"/>
        <w:ind w:firstLine="720"/>
        <w:jc w:val="both"/>
        <w:rPr>
          <w:rFonts w:ascii="Times New Roman" w:hAnsi="Times New Roman" w:cs="Times New Roman"/>
          <w:sz w:val="26"/>
          <w:szCs w:val="26"/>
        </w:rPr>
      </w:pPr>
      <w:r w:rsidRPr="00351151">
        <w:rPr>
          <w:rFonts w:ascii="Times New Roman" w:hAnsi="Times New Roman" w:cs="Times New Roman"/>
          <w:sz w:val="26"/>
          <w:szCs w:val="26"/>
        </w:rPr>
        <w:t xml:space="preserve">Trong nhóm can thiệp, sau can thiệp tỷ lệ người có thẻ BHYT biết cơ quan BHYT chi trả chi phí </w:t>
      </w:r>
      <w:r w:rsidR="00197350" w:rsidRPr="00351151">
        <w:rPr>
          <w:rFonts w:ascii="Times New Roman" w:hAnsi="Times New Roman" w:cs="Times New Roman"/>
          <w:sz w:val="26"/>
          <w:szCs w:val="26"/>
        </w:rPr>
        <w:t xml:space="preserve">KCB </w:t>
      </w:r>
      <w:r w:rsidRPr="00351151">
        <w:rPr>
          <w:rFonts w:ascii="Times New Roman" w:hAnsi="Times New Roman" w:cs="Times New Roman"/>
          <w:sz w:val="26"/>
          <w:szCs w:val="26"/>
        </w:rPr>
        <w:t>cho người có thẻ BHYT tăng từ 52,4% lên 71,3%, sự khác biệt mang ý nghĩa thống kê với p&lt;0,001 và CSHQ là 36,7%. So với nhóm đối chứng, sự gia tăng này mang ý nghĩa thống kê với p&lt;0,001 và CSHQ là 36%.</w:t>
      </w:r>
      <w:r w:rsidR="00197350" w:rsidRPr="00351151">
        <w:rPr>
          <w:rFonts w:ascii="Times New Roman" w:hAnsi="Times New Roman" w:cs="Times New Roman"/>
          <w:sz w:val="26"/>
          <w:szCs w:val="26"/>
        </w:rPr>
        <w:t xml:space="preserve"> Trong nhóm</w:t>
      </w:r>
      <w:r w:rsidR="00197350" w:rsidRPr="00351151">
        <w:rPr>
          <w:rFonts w:ascii="Times New Roman" w:hAnsi="Times New Roman" w:cs="Times New Roman"/>
          <w:spacing w:val="-4"/>
          <w:sz w:val="26"/>
          <w:szCs w:val="26"/>
        </w:rPr>
        <w:t xml:space="preserve"> can thiệp, sau can thiệp tỷ lệ người có thẻ BHYT biết cơ quan BHYT chi trả chi </w:t>
      </w:r>
      <w:r w:rsidR="00197350" w:rsidRPr="00351151">
        <w:rPr>
          <w:rFonts w:ascii="Times New Roman" w:hAnsi="Times New Roman" w:cs="Times New Roman"/>
          <w:spacing w:val="-4"/>
          <w:sz w:val="26"/>
          <w:szCs w:val="26"/>
        </w:rPr>
        <w:lastRenderedPageBreak/>
        <w:t xml:space="preserve">phí </w:t>
      </w:r>
      <w:r w:rsidR="00E80697" w:rsidRPr="00351151">
        <w:rPr>
          <w:rFonts w:ascii="Times New Roman" w:hAnsi="Times New Roman" w:cs="Times New Roman"/>
          <w:spacing w:val="-4"/>
          <w:sz w:val="26"/>
          <w:szCs w:val="26"/>
        </w:rPr>
        <w:t xml:space="preserve">xét nghiệm </w:t>
      </w:r>
      <w:r w:rsidR="00197350" w:rsidRPr="00351151">
        <w:rPr>
          <w:rFonts w:ascii="Times New Roman" w:hAnsi="Times New Roman" w:cs="Times New Roman"/>
          <w:spacing w:val="-4"/>
          <w:sz w:val="26"/>
          <w:szCs w:val="26"/>
        </w:rPr>
        <w:t xml:space="preserve">cho người có thẻ BHYT tăng từ </w:t>
      </w:r>
      <w:r w:rsidR="00E80697" w:rsidRPr="00351151">
        <w:rPr>
          <w:rFonts w:ascii="Times New Roman" w:hAnsi="Times New Roman" w:cs="Times New Roman"/>
          <w:spacing w:val="-4"/>
          <w:sz w:val="26"/>
          <w:szCs w:val="26"/>
        </w:rPr>
        <w:t>61,7</w:t>
      </w:r>
      <w:r w:rsidR="00197350" w:rsidRPr="00351151">
        <w:rPr>
          <w:rFonts w:ascii="Times New Roman" w:hAnsi="Times New Roman" w:cs="Times New Roman"/>
          <w:spacing w:val="-4"/>
          <w:sz w:val="26"/>
          <w:szCs w:val="26"/>
        </w:rPr>
        <w:t xml:space="preserve">% lên </w:t>
      </w:r>
      <w:r w:rsidR="00E80697" w:rsidRPr="00351151">
        <w:rPr>
          <w:rFonts w:ascii="Times New Roman" w:hAnsi="Times New Roman" w:cs="Times New Roman"/>
          <w:spacing w:val="-4"/>
          <w:sz w:val="26"/>
          <w:szCs w:val="26"/>
        </w:rPr>
        <w:t>65,9</w:t>
      </w:r>
      <w:r w:rsidR="00197350" w:rsidRPr="00351151">
        <w:rPr>
          <w:rFonts w:ascii="Times New Roman" w:hAnsi="Times New Roman" w:cs="Times New Roman"/>
          <w:spacing w:val="-4"/>
          <w:sz w:val="26"/>
          <w:szCs w:val="26"/>
        </w:rPr>
        <w:t xml:space="preserve">%, sự khác biệt </w:t>
      </w:r>
      <w:r w:rsidR="00265B7E" w:rsidRPr="00351151">
        <w:rPr>
          <w:rFonts w:ascii="Times New Roman" w:hAnsi="Times New Roman" w:cs="Times New Roman"/>
          <w:spacing w:val="-4"/>
          <w:sz w:val="26"/>
          <w:szCs w:val="26"/>
        </w:rPr>
        <w:t xml:space="preserve">không </w:t>
      </w:r>
      <w:r w:rsidR="00197350" w:rsidRPr="00351151">
        <w:rPr>
          <w:rFonts w:ascii="Times New Roman" w:hAnsi="Times New Roman" w:cs="Times New Roman"/>
          <w:spacing w:val="-4"/>
          <w:sz w:val="26"/>
          <w:szCs w:val="26"/>
        </w:rPr>
        <w:t>mang ý nghĩa thống kê vớ</w:t>
      </w:r>
      <w:r w:rsidR="00265B7E" w:rsidRPr="00351151">
        <w:rPr>
          <w:rFonts w:ascii="Times New Roman" w:hAnsi="Times New Roman" w:cs="Times New Roman"/>
          <w:spacing w:val="-4"/>
          <w:sz w:val="26"/>
          <w:szCs w:val="26"/>
        </w:rPr>
        <w:t>i p&lt;0,172</w:t>
      </w:r>
      <w:r w:rsidR="00197350" w:rsidRPr="00351151">
        <w:rPr>
          <w:rFonts w:ascii="Times New Roman" w:hAnsi="Times New Roman" w:cs="Times New Roman"/>
          <w:spacing w:val="-4"/>
          <w:sz w:val="26"/>
          <w:szCs w:val="26"/>
        </w:rPr>
        <w:t xml:space="preserve"> và CSHQ là </w:t>
      </w:r>
      <w:r w:rsidR="00265B7E" w:rsidRPr="00351151">
        <w:rPr>
          <w:rFonts w:ascii="Times New Roman" w:hAnsi="Times New Roman" w:cs="Times New Roman"/>
          <w:spacing w:val="-4"/>
          <w:sz w:val="26"/>
          <w:szCs w:val="26"/>
        </w:rPr>
        <w:t>6,8</w:t>
      </w:r>
      <w:r w:rsidR="00197350" w:rsidRPr="00351151">
        <w:rPr>
          <w:rFonts w:ascii="Times New Roman" w:hAnsi="Times New Roman" w:cs="Times New Roman"/>
          <w:spacing w:val="-4"/>
          <w:sz w:val="26"/>
          <w:szCs w:val="26"/>
        </w:rPr>
        <w:t xml:space="preserve">%. So với nhóm đối chứng, sự gia tăng này </w:t>
      </w:r>
      <w:r w:rsidR="00265B7E" w:rsidRPr="00351151">
        <w:rPr>
          <w:rFonts w:ascii="Times New Roman" w:hAnsi="Times New Roman" w:cs="Times New Roman"/>
          <w:spacing w:val="-4"/>
          <w:sz w:val="26"/>
          <w:szCs w:val="26"/>
        </w:rPr>
        <w:t xml:space="preserve">không </w:t>
      </w:r>
      <w:r w:rsidR="00197350" w:rsidRPr="00351151">
        <w:rPr>
          <w:rFonts w:ascii="Times New Roman" w:hAnsi="Times New Roman" w:cs="Times New Roman"/>
          <w:spacing w:val="-4"/>
          <w:sz w:val="26"/>
          <w:szCs w:val="26"/>
        </w:rPr>
        <w:t>mang ý nghĩa thống kê với p</w:t>
      </w:r>
      <w:r w:rsidR="00265B7E" w:rsidRPr="00351151">
        <w:rPr>
          <w:rFonts w:ascii="Times New Roman" w:hAnsi="Times New Roman" w:cs="Times New Roman"/>
          <w:spacing w:val="-4"/>
          <w:sz w:val="26"/>
          <w:szCs w:val="26"/>
        </w:rPr>
        <w:t>=0,273</w:t>
      </w:r>
      <w:r w:rsidR="00197350" w:rsidRPr="00351151">
        <w:rPr>
          <w:rFonts w:ascii="Times New Roman" w:hAnsi="Times New Roman" w:cs="Times New Roman"/>
          <w:spacing w:val="-4"/>
          <w:sz w:val="26"/>
          <w:szCs w:val="26"/>
        </w:rPr>
        <w:t xml:space="preserve"> và CSHQ là </w:t>
      </w:r>
      <w:r w:rsidR="00E603AC" w:rsidRPr="00351151">
        <w:rPr>
          <w:rFonts w:ascii="Times New Roman" w:hAnsi="Times New Roman" w:cs="Times New Roman"/>
          <w:spacing w:val="-4"/>
          <w:sz w:val="26"/>
          <w:szCs w:val="26"/>
        </w:rPr>
        <w:t>0,9</w:t>
      </w:r>
      <w:r w:rsidR="00197350" w:rsidRPr="00351151">
        <w:rPr>
          <w:rFonts w:ascii="Times New Roman" w:hAnsi="Times New Roman" w:cs="Times New Roman"/>
          <w:spacing w:val="-4"/>
          <w:sz w:val="26"/>
          <w:szCs w:val="26"/>
        </w:rPr>
        <w:t>%.</w:t>
      </w:r>
      <w:r w:rsidR="00E6463D" w:rsidRPr="00351151">
        <w:rPr>
          <w:rFonts w:ascii="Times New Roman" w:hAnsi="Times New Roman" w:cs="Times New Roman"/>
          <w:sz w:val="26"/>
          <w:szCs w:val="26"/>
        </w:rPr>
        <w:t xml:space="preserve"> </w:t>
      </w:r>
    </w:p>
    <w:p w14:paraId="13AD7113" w14:textId="5FD0AB36" w:rsidR="00703110" w:rsidRPr="00351151" w:rsidRDefault="00E6463D" w:rsidP="00BA0E82">
      <w:pPr>
        <w:spacing w:after="0" w:line="348" w:lineRule="auto"/>
        <w:ind w:firstLine="720"/>
        <w:jc w:val="both"/>
        <w:rPr>
          <w:rFonts w:ascii="Times New Roman" w:hAnsi="Times New Roman" w:cs="Times New Roman"/>
          <w:i/>
          <w:sz w:val="26"/>
          <w:szCs w:val="26"/>
        </w:rPr>
      </w:pPr>
      <w:r w:rsidRPr="00351151">
        <w:rPr>
          <w:rFonts w:ascii="Times New Roman" w:hAnsi="Times New Roman" w:cs="Times New Roman"/>
          <w:sz w:val="26"/>
          <w:szCs w:val="26"/>
        </w:rPr>
        <w:t>Trong nhóm can thiệp, sau can thiệp tỷ lệ người có thẻ BHYT biết cơ quan BHYT chi trả chi phí thuốc điều trị cho người có thẻ BHYT tăng từ 30,4% lên 45,9%, sự khác biệt mang ý nghĩa thống kê với p&lt;0,001 và CSHQ là 51%. So với nhóm đối chứng, sự gia tăng này mang ý nghĩa thống kê với p&lt;0,01 và CSHQ là 46,1%.</w:t>
      </w:r>
      <w:r w:rsidR="00671846" w:rsidRPr="00351151">
        <w:rPr>
          <w:rFonts w:ascii="Times New Roman" w:hAnsi="Times New Roman" w:cs="Times New Roman"/>
          <w:sz w:val="26"/>
          <w:szCs w:val="26"/>
        </w:rPr>
        <w:t xml:space="preserve"> Trong nhóm can thiệp, sau can thiệp tỷ lệ người có thẻ BHYT biết cơ quan BHYT chi trả chi phí giường bệnh khi điều trị nội trú cho người có thẻ BHYT tăng từ 43,1% lên 62,9%, sự khác biệt mang ý nghĩa thống kê với p&lt;0,001 và CSHQ là 45,9%. So với nhóm đối chứng, sự gia tăng này mang ý nghĩa thống kê với p&lt;0,001 và CSHQ là 40,6%.</w:t>
      </w:r>
      <w:r w:rsidR="00DE7DB8" w:rsidRPr="00351151">
        <w:rPr>
          <w:rFonts w:ascii="Times New Roman" w:hAnsi="Times New Roman" w:cs="Times New Roman"/>
          <w:sz w:val="26"/>
          <w:szCs w:val="26"/>
        </w:rPr>
        <w:t xml:space="preserve"> Trong nhóm can thiệp, sau can thiệp tỷ lệ người có thẻ BHYT biết cơ quan BHYT chi trả chi phí cho chuyển tuyến khi bệnh nặng hoặc không đúng chuyên khoa cho người có thẻ BHYT tăng từ 52,7% lên 63,5%, sự khác biệt mang ý nghĩa thống kê với p&lt;0,01 và CSHQ là 23,9%. So với nhóm đối chứng, sự gia tăng này mang ý nghĩa thống kê với p&lt;0,01 và CSHQ là 22,1%.</w:t>
      </w:r>
    </w:p>
    <w:p w14:paraId="2957A28A" w14:textId="73654D66" w:rsidR="00823464" w:rsidRPr="00351151" w:rsidRDefault="00AB4365" w:rsidP="00BA0E82">
      <w:pPr>
        <w:pStyle w:val="Caption"/>
        <w:jc w:val="center"/>
        <w:rPr>
          <w:rFonts w:cs="Times New Roman"/>
          <w:szCs w:val="26"/>
        </w:rPr>
      </w:pPr>
      <w:bookmarkStart w:id="343" w:name="_Toc15505475"/>
      <w:bookmarkStart w:id="344" w:name="_Toc28080281"/>
      <w:r w:rsidRPr="00351151">
        <w:t>Bả</w:t>
      </w:r>
      <w:r w:rsidR="00BA0E82" w:rsidRPr="00351151">
        <w:t>ng 3.</w:t>
      </w:r>
      <w:fldSimple w:instr=" SEQ Bảng_3. \* ARABIC ">
        <w:r w:rsidR="00FA2275">
          <w:rPr>
            <w:noProof/>
          </w:rPr>
          <w:t>24</w:t>
        </w:r>
      </w:fldSimple>
      <w:r w:rsidR="002C5C08" w:rsidRPr="00351151">
        <w:rPr>
          <w:szCs w:val="26"/>
        </w:rPr>
        <w:t>.</w:t>
      </w:r>
      <w:r w:rsidR="00823464" w:rsidRPr="00351151">
        <w:rPr>
          <w:rFonts w:cs="Times New Roman"/>
          <w:szCs w:val="26"/>
        </w:rPr>
        <w:t xml:space="preserve"> Kết quả can thiệp truyền thông nâng cao kiến thức về trách nhiệm của người có thẻ BHYT trong sử dụng dịch vụ khám chữa bệnh</w:t>
      </w:r>
      <w:bookmarkEnd w:id="343"/>
      <w:bookmarkEnd w:id="344"/>
    </w:p>
    <w:tbl>
      <w:tblPr>
        <w:tblW w:w="95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48"/>
        <w:gridCol w:w="1432"/>
        <w:gridCol w:w="848"/>
        <w:gridCol w:w="1138"/>
        <w:gridCol w:w="850"/>
        <w:gridCol w:w="682"/>
        <w:gridCol w:w="972"/>
        <w:gridCol w:w="1098"/>
        <w:gridCol w:w="972"/>
      </w:tblGrid>
      <w:tr w:rsidR="00823464" w:rsidRPr="00351151" w14:paraId="7CA53816" w14:textId="77777777" w:rsidTr="00BA0E82">
        <w:trPr>
          <w:trHeight w:val="711"/>
          <w:tblHeader/>
          <w:jc w:val="center"/>
        </w:trPr>
        <w:tc>
          <w:tcPr>
            <w:tcW w:w="1548" w:type="dxa"/>
            <w:vMerge w:val="restart"/>
            <w:shd w:val="clear" w:color="auto" w:fill="BDD6EE" w:themeFill="accent1" w:themeFillTint="66"/>
            <w:vAlign w:val="center"/>
            <w:hideMark/>
          </w:tcPr>
          <w:p w14:paraId="0047A473" w14:textId="77777777" w:rsidR="00823464" w:rsidRPr="00351151" w:rsidRDefault="00823464" w:rsidP="00017B4B">
            <w:pPr>
              <w:spacing w:after="0" w:line="360" w:lineRule="auto"/>
              <w:jc w:val="center"/>
              <w:rPr>
                <w:rFonts w:ascii="Times New Roman" w:hAnsi="Times New Roman" w:cs="Times New Roman"/>
                <w:b/>
                <w:bCs/>
                <w:noProof/>
                <w:color w:val="0D0D0D"/>
                <w:sz w:val="26"/>
                <w:szCs w:val="26"/>
                <w:lang w:val="vi-VN"/>
              </w:rPr>
            </w:pPr>
            <w:r w:rsidRPr="00351151">
              <w:rPr>
                <w:rFonts w:ascii="Times New Roman" w:hAnsi="Times New Roman" w:cs="Times New Roman"/>
                <w:b/>
                <w:bCs/>
                <w:noProof/>
                <w:color w:val="0D0D0D"/>
                <w:sz w:val="26"/>
                <w:szCs w:val="26"/>
                <w:lang w:val="vi-VN"/>
              </w:rPr>
              <w:t>Kiến Thức   về sử dụng thẻ BHYT</w:t>
            </w:r>
          </w:p>
        </w:tc>
        <w:tc>
          <w:tcPr>
            <w:tcW w:w="2280" w:type="dxa"/>
            <w:gridSpan w:val="2"/>
            <w:shd w:val="clear" w:color="auto" w:fill="BDD6EE" w:themeFill="accent1" w:themeFillTint="66"/>
            <w:vAlign w:val="center"/>
            <w:hideMark/>
          </w:tcPr>
          <w:p w14:paraId="577C7132" w14:textId="77777777" w:rsidR="00823464" w:rsidRPr="00351151" w:rsidRDefault="00823464" w:rsidP="00017B4B">
            <w:pPr>
              <w:spacing w:after="0" w:line="360" w:lineRule="auto"/>
              <w:jc w:val="center"/>
              <w:rPr>
                <w:rFonts w:ascii="Times New Roman" w:hAnsi="Times New Roman" w:cs="Times New Roman"/>
                <w:b/>
                <w:noProof/>
                <w:color w:val="0D0D0D"/>
                <w:sz w:val="26"/>
                <w:szCs w:val="26"/>
                <w:lang w:val="en-GB"/>
              </w:rPr>
            </w:pPr>
            <w:r w:rsidRPr="00351151">
              <w:rPr>
                <w:rFonts w:ascii="Times New Roman" w:hAnsi="Times New Roman" w:cs="Times New Roman"/>
                <w:b/>
                <w:noProof/>
                <w:color w:val="0D0D0D"/>
                <w:sz w:val="26"/>
                <w:szCs w:val="26"/>
                <w:lang w:val="en-GB"/>
              </w:rPr>
              <w:t>Nhóm Đối chứng</w:t>
            </w:r>
          </w:p>
          <w:p w14:paraId="5C0F6574" w14:textId="77777777" w:rsidR="00823464" w:rsidRPr="00351151" w:rsidRDefault="00823464" w:rsidP="00017B4B">
            <w:pPr>
              <w:spacing w:after="0" w:line="360" w:lineRule="auto"/>
              <w:jc w:val="center"/>
              <w:rPr>
                <w:rFonts w:ascii="Times New Roman" w:hAnsi="Times New Roman" w:cs="Times New Roman"/>
                <w:b/>
                <w:color w:val="0D0D0D"/>
                <w:sz w:val="26"/>
                <w:szCs w:val="26"/>
              </w:rPr>
            </w:pPr>
            <w:r w:rsidRPr="00351151">
              <w:rPr>
                <w:rFonts w:ascii="Times New Roman" w:hAnsi="Times New Roman" w:cs="Times New Roman"/>
                <w:b/>
                <w:noProof/>
                <w:color w:val="0D0D0D"/>
                <w:sz w:val="26"/>
                <w:szCs w:val="26"/>
                <w:lang w:val="en-GB"/>
              </w:rPr>
              <w:t>(n=464)</w:t>
            </w:r>
          </w:p>
        </w:tc>
        <w:tc>
          <w:tcPr>
            <w:tcW w:w="1988" w:type="dxa"/>
            <w:gridSpan w:val="2"/>
            <w:shd w:val="clear" w:color="auto" w:fill="BDD6EE" w:themeFill="accent1" w:themeFillTint="66"/>
            <w:vAlign w:val="center"/>
            <w:hideMark/>
          </w:tcPr>
          <w:p w14:paraId="55B3F6A5" w14:textId="77777777" w:rsidR="00823464" w:rsidRPr="00351151" w:rsidRDefault="00823464" w:rsidP="00017B4B">
            <w:pPr>
              <w:spacing w:after="0" w:line="360" w:lineRule="auto"/>
              <w:jc w:val="center"/>
              <w:rPr>
                <w:rFonts w:ascii="Times New Roman" w:hAnsi="Times New Roman" w:cs="Times New Roman"/>
                <w:b/>
                <w:noProof/>
                <w:color w:val="0D0D0D"/>
                <w:sz w:val="26"/>
                <w:szCs w:val="26"/>
                <w:lang w:val="en-GB"/>
              </w:rPr>
            </w:pPr>
            <w:r w:rsidRPr="00351151">
              <w:rPr>
                <w:rFonts w:ascii="Times New Roman" w:hAnsi="Times New Roman" w:cs="Times New Roman"/>
                <w:b/>
                <w:noProof/>
                <w:color w:val="0D0D0D"/>
                <w:sz w:val="26"/>
                <w:szCs w:val="26"/>
                <w:lang w:val="en-GB"/>
              </w:rPr>
              <w:t>Nhóm can thiệp</w:t>
            </w:r>
          </w:p>
          <w:p w14:paraId="7409FA2B" w14:textId="77777777" w:rsidR="00823464" w:rsidRPr="00351151" w:rsidRDefault="00823464" w:rsidP="00017B4B">
            <w:pPr>
              <w:spacing w:after="0" w:line="360" w:lineRule="auto"/>
              <w:jc w:val="center"/>
              <w:rPr>
                <w:rFonts w:ascii="Times New Roman" w:hAnsi="Times New Roman" w:cs="Times New Roman"/>
                <w:b/>
                <w:color w:val="0D0D0D"/>
                <w:sz w:val="26"/>
                <w:szCs w:val="26"/>
              </w:rPr>
            </w:pPr>
            <w:r w:rsidRPr="00351151">
              <w:rPr>
                <w:rFonts w:ascii="Times New Roman" w:hAnsi="Times New Roman" w:cs="Times New Roman"/>
                <w:b/>
                <w:noProof/>
                <w:color w:val="0D0D0D"/>
                <w:sz w:val="26"/>
                <w:szCs w:val="26"/>
                <w:lang w:val="en-GB"/>
              </w:rPr>
              <w:t>(n=464)</w:t>
            </w:r>
          </w:p>
        </w:tc>
        <w:tc>
          <w:tcPr>
            <w:tcW w:w="1654" w:type="dxa"/>
            <w:gridSpan w:val="2"/>
            <w:shd w:val="clear" w:color="auto" w:fill="BDD6EE" w:themeFill="accent1" w:themeFillTint="66"/>
            <w:vAlign w:val="center"/>
            <w:hideMark/>
          </w:tcPr>
          <w:p w14:paraId="3DCF48D8" w14:textId="77777777" w:rsidR="00823464" w:rsidRPr="00351151" w:rsidRDefault="00823464" w:rsidP="00017B4B">
            <w:pPr>
              <w:spacing w:after="0" w:line="360" w:lineRule="auto"/>
              <w:jc w:val="center"/>
              <w:rPr>
                <w:rFonts w:ascii="Times New Roman" w:hAnsi="Times New Roman" w:cs="Times New Roman"/>
                <w:b/>
                <w:color w:val="0D0D0D"/>
                <w:sz w:val="26"/>
                <w:szCs w:val="26"/>
                <w:lang w:val="en-GB"/>
              </w:rPr>
            </w:pPr>
            <w:r w:rsidRPr="00351151">
              <w:rPr>
                <w:rFonts w:ascii="Times New Roman" w:hAnsi="Times New Roman" w:cs="Times New Roman"/>
                <w:b/>
                <w:noProof/>
                <w:color w:val="0D0D0D"/>
                <w:sz w:val="26"/>
                <w:szCs w:val="26"/>
                <w:lang w:val="en-GB"/>
              </w:rPr>
              <w:t>Chỉ số hiệu quả (CSHQ)</w:t>
            </w:r>
          </w:p>
        </w:tc>
        <w:tc>
          <w:tcPr>
            <w:tcW w:w="1098" w:type="dxa"/>
            <w:vMerge w:val="restart"/>
            <w:shd w:val="clear" w:color="auto" w:fill="BDD6EE" w:themeFill="accent1" w:themeFillTint="66"/>
            <w:vAlign w:val="center"/>
            <w:hideMark/>
          </w:tcPr>
          <w:p w14:paraId="542A5ECF" w14:textId="36D7B1A3" w:rsidR="00823464" w:rsidRPr="00351151" w:rsidRDefault="00BA0E82" w:rsidP="00017B4B">
            <w:pPr>
              <w:spacing w:after="0" w:line="360" w:lineRule="auto"/>
              <w:jc w:val="center"/>
              <w:rPr>
                <w:rFonts w:ascii="Times New Roman" w:hAnsi="Times New Roman" w:cs="Times New Roman"/>
                <w:b/>
                <w:color w:val="0D0D0D"/>
                <w:sz w:val="26"/>
                <w:szCs w:val="26"/>
              </w:rPr>
            </w:pPr>
            <w:r w:rsidRPr="00351151">
              <w:rPr>
                <w:rFonts w:ascii="Times New Roman" w:hAnsi="Times New Roman" w:cs="Times New Roman"/>
                <w:b/>
                <w:bCs/>
                <w:color w:val="0D0D0D"/>
                <w:sz w:val="26"/>
                <w:szCs w:val="26"/>
              </w:rPr>
              <w:t>p</w:t>
            </w:r>
            <w:r w:rsidR="00823464" w:rsidRPr="00351151">
              <w:rPr>
                <w:rFonts w:ascii="Times New Roman" w:hAnsi="Times New Roman" w:cs="Times New Roman"/>
                <w:b/>
                <w:bCs/>
                <w:color w:val="0D0D0D"/>
                <w:sz w:val="26"/>
                <w:szCs w:val="26"/>
              </w:rPr>
              <w:t xml:space="preserve"> </w:t>
            </w:r>
            <w:r w:rsidR="00823464" w:rsidRPr="00351151">
              <w:rPr>
                <w:rFonts w:ascii="Times New Roman" w:hAnsi="Times New Roman" w:cs="Times New Roman"/>
                <w:b/>
                <w:color w:val="0D0D0D"/>
                <w:sz w:val="26"/>
                <w:szCs w:val="26"/>
              </w:rPr>
              <w:t>CT/ĐC</w:t>
            </w:r>
          </w:p>
        </w:tc>
        <w:tc>
          <w:tcPr>
            <w:tcW w:w="972" w:type="dxa"/>
            <w:vMerge w:val="restart"/>
            <w:shd w:val="clear" w:color="auto" w:fill="BDD6EE" w:themeFill="accent1" w:themeFillTint="66"/>
            <w:vAlign w:val="center"/>
            <w:hideMark/>
          </w:tcPr>
          <w:p w14:paraId="78840AF4" w14:textId="77777777" w:rsidR="00823464" w:rsidRPr="00351151" w:rsidRDefault="00823464" w:rsidP="00017B4B">
            <w:pPr>
              <w:spacing w:after="0" w:line="360" w:lineRule="auto"/>
              <w:jc w:val="center"/>
              <w:rPr>
                <w:rFonts w:ascii="Times New Roman" w:hAnsi="Times New Roman" w:cs="Times New Roman"/>
                <w:b/>
                <w:color w:val="0D0D0D"/>
                <w:sz w:val="26"/>
                <w:szCs w:val="26"/>
              </w:rPr>
            </w:pPr>
            <w:r w:rsidRPr="00351151">
              <w:rPr>
                <w:rFonts w:ascii="Times New Roman" w:hAnsi="Times New Roman" w:cs="Times New Roman"/>
                <w:b/>
                <w:color w:val="0D0D0D"/>
                <w:sz w:val="26"/>
                <w:szCs w:val="26"/>
              </w:rPr>
              <w:t>CSHQ CT/ĐC (%)</w:t>
            </w:r>
          </w:p>
        </w:tc>
      </w:tr>
      <w:tr w:rsidR="00823464" w:rsidRPr="00351151" w14:paraId="038863B9" w14:textId="77777777" w:rsidTr="00BA0E82">
        <w:trPr>
          <w:tblHeader/>
          <w:jc w:val="center"/>
        </w:trPr>
        <w:tc>
          <w:tcPr>
            <w:tcW w:w="1548" w:type="dxa"/>
            <w:vMerge/>
            <w:vAlign w:val="center"/>
            <w:hideMark/>
          </w:tcPr>
          <w:p w14:paraId="69659129" w14:textId="77777777" w:rsidR="00823464" w:rsidRPr="00351151" w:rsidRDefault="00823464" w:rsidP="00017B4B">
            <w:pPr>
              <w:spacing w:after="0" w:line="360" w:lineRule="auto"/>
              <w:rPr>
                <w:rFonts w:ascii="Times New Roman" w:hAnsi="Times New Roman" w:cs="Times New Roman"/>
                <w:b/>
                <w:bCs/>
                <w:noProof/>
                <w:color w:val="0D0D0D"/>
                <w:sz w:val="26"/>
                <w:szCs w:val="26"/>
              </w:rPr>
            </w:pPr>
          </w:p>
        </w:tc>
        <w:tc>
          <w:tcPr>
            <w:tcW w:w="1432" w:type="dxa"/>
            <w:shd w:val="clear" w:color="auto" w:fill="BDD6EE" w:themeFill="accent1" w:themeFillTint="66"/>
            <w:vAlign w:val="center"/>
            <w:hideMark/>
          </w:tcPr>
          <w:p w14:paraId="787EC4C2" w14:textId="77777777" w:rsidR="00823464" w:rsidRPr="00351151" w:rsidRDefault="00823464" w:rsidP="00017B4B">
            <w:pPr>
              <w:spacing w:after="0" w:line="360" w:lineRule="auto"/>
              <w:jc w:val="center"/>
              <w:rPr>
                <w:rFonts w:ascii="Times New Roman" w:hAnsi="Times New Roman" w:cs="Times New Roman"/>
                <w:b/>
                <w:color w:val="0D0D0D"/>
                <w:sz w:val="26"/>
                <w:szCs w:val="26"/>
              </w:rPr>
            </w:pPr>
            <w:r w:rsidRPr="00351151">
              <w:rPr>
                <w:rFonts w:ascii="Times New Roman" w:hAnsi="Times New Roman" w:cs="Times New Roman"/>
                <w:b/>
                <w:noProof/>
                <w:color w:val="0D0D0D"/>
                <w:sz w:val="26"/>
                <w:szCs w:val="26"/>
                <w:lang w:val="en-GB"/>
              </w:rPr>
              <w:t>Trước</w:t>
            </w:r>
          </w:p>
          <w:p w14:paraId="324F31C6" w14:textId="77777777" w:rsidR="00823464" w:rsidRPr="00351151" w:rsidRDefault="00823464" w:rsidP="00017B4B">
            <w:pPr>
              <w:spacing w:after="0" w:line="360" w:lineRule="auto"/>
              <w:jc w:val="center"/>
              <w:rPr>
                <w:rFonts w:ascii="Times New Roman" w:hAnsi="Times New Roman" w:cs="Times New Roman"/>
                <w:b/>
                <w:color w:val="0D0D0D"/>
                <w:sz w:val="26"/>
                <w:szCs w:val="26"/>
              </w:rPr>
            </w:pPr>
            <w:r w:rsidRPr="00351151">
              <w:rPr>
                <w:rFonts w:ascii="Times New Roman" w:hAnsi="Times New Roman" w:cs="Times New Roman"/>
                <w:b/>
                <w:color w:val="0D0D0D"/>
                <w:sz w:val="26"/>
                <w:szCs w:val="26"/>
              </w:rPr>
              <w:t>(%)</w:t>
            </w:r>
          </w:p>
        </w:tc>
        <w:tc>
          <w:tcPr>
            <w:tcW w:w="848" w:type="dxa"/>
            <w:shd w:val="clear" w:color="auto" w:fill="BDD6EE" w:themeFill="accent1" w:themeFillTint="66"/>
            <w:vAlign w:val="center"/>
            <w:hideMark/>
          </w:tcPr>
          <w:p w14:paraId="233556F7" w14:textId="77777777" w:rsidR="00823464" w:rsidRPr="00351151" w:rsidRDefault="00823464" w:rsidP="00017B4B">
            <w:pPr>
              <w:spacing w:after="0" w:line="360" w:lineRule="auto"/>
              <w:jc w:val="center"/>
              <w:rPr>
                <w:rFonts w:ascii="Times New Roman" w:hAnsi="Times New Roman" w:cs="Times New Roman"/>
                <w:b/>
                <w:color w:val="0D0D0D"/>
                <w:sz w:val="26"/>
                <w:szCs w:val="26"/>
              </w:rPr>
            </w:pPr>
            <w:r w:rsidRPr="00351151">
              <w:rPr>
                <w:rFonts w:ascii="Times New Roman" w:hAnsi="Times New Roman" w:cs="Times New Roman"/>
                <w:b/>
                <w:noProof/>
                <w:color w:val="0D0D0D"/>
                <w:sz w:val="26"/>
                <w:szCs w:val="26"/>
                <w:lang w:val="en-GB"/>
              </w:rPr>
              <w:t>Sau</w:t>
            </w:r>
          </w:p>
          <w:p w14:paraId="505619FF" w14:textId="77777777" w:rsidR="00823464" w:rsidRPr="00351151" w:rsidRDefault="00823464" w:rsidP="00017B4B">
            <w:pPr>
              <w:spacing w:after="0" w:line="360" w:lineRule="auto"/>
              <w:jc w:val="center"/>
              <w:rPr>
                <w:rFonts w:ascii="Times New Roman" w:hAnsi="Times New Roman" w:cs="Times New Roman"/>
                <w:b/>
                <w:color w:val="0D0D0D"/>
                <w:sz w:val="26"/>
                <w:szCs w:val="26"/>
              </w:rPr>
            </w:pPr>
            <w:r w:rsidRPr="00351151">
              <w:rPr>
                <w:rFonts w:ascii="Times New Roman" w:hAnsi="Times New Roman" w:cs="Times New Roman"/>
                <w:b/>
                <w:color w:val="0D0D0D"/>
                <w:sz w:val="26"/>
                <w:szCs w:val="26"/>
              </w:rPr>
              <w:t>(%)</w:t>
            </w:r>
          </w:p>
        </w:tc>
        <w:tc>
          <w:tcPr>
            <w:tcW w:w="1138" w:type="dxa"/>
            <w:shd w:val="clear" w:color="auto" w:fill="BDD6EE" w:themeFill="accent1" w:themeFillTint="66"/>
            <w:vAlign w:val="center"/>
            <w:hideMark/>
          </w:tcPr>
          <w:p w14:paraId="1230246E" w14:textId="77777777" w:rsidR="00823464" w:rsidRPr="00351151" w:rsidRDefault="00823464" w:rsidP="00017B4B">
            <w:pPr>
              <w:spacing w:after="0" w:line="360" w:lineRule="auto"/>
              <w:jc w:val="center"/>
              <w:rPr>
                <w:rFonts w:ascii="Times New Roman" w:hAnsi="Times New Roman" w:cs="Times New Roman"/>
                <w:b/>
                <w:color w:val="0D0D0D"/>
                <w:sz w:val="26"/>
                <w:szCs w:val="26"/>
              </w:rPr>
            </w:pPr>
            <w:r w:rsidRPr="00351151">
              <w:rPr>
                <w:rFonts w:ascii="Times New Roman" w:hAnsi="Times New Roman" w:cs="Times New Roman"/>
                <w:b/>
                <w:noProof/>
                <w:color w:val="0D0D0D"/>
                <w:sz w:val="26"/>
                <w:szCs w:val="26"/>
                <w:lang w:val="en-GB"/>
              </w:rPr>
              <w:t>Trước</w:t>
            </w:r>
          </w:p>
          <w:p w14:paraId="5BF24CCD" w14:textId="77777777" w:rsidR="00823464" w:rsidRPr="00351151" w:rsidRDefault="00823464" w:rsidP="00017B4B">
            <w:pPr>
              <w:spacing w:after="0" w:line="360" w:lineRule="auto"/>
              <w:jc w:val="center"/>
              <w:rPr>
                <w:rFonts w:ascii="Times New Roman" w:hAnsi="Times New Roman" w:cs="Times New Roman"/>
                <w:b/>
                <w:color w:val="0D0D0D"/>
                <w:sz w:val="26"/>
                <w:szCs w:val="26"/>
              </w:rPr>
            </w:pPr>
            <w:r w:rsidRPr="00351151">
              <w:rPr>
                <w:rFonts w:ascii="Times New Roman" w:hAnsi="Times New Roman" w:cs="Times New Roman"/>
                <w:b/>
                <w:color w:val="0D0D0D"/>
                <w:sz w:val="26"/>
                <w:szCs w:val="26"/>
              </w:rPr>
              <w:t>(%)</w:t>
            </w:r>
          </w:p>
        </w:tc>
        <w:tc>
          <w:tcPr>
            <w:tcW w:w="850" w:type="dxa"/>
            <w:shd w:val="clear" w:color="auto" w:fill="BDD6EE" w:themeFill="accent1" w:themeFillTint="66"/>
            <w:vAlign w:val="center"/>
            <w:hideMark/>
          </w:tcPr>
          <w:p w14:paraId="79794131" w14:textId="77777777" w:rsidR="00823464" w:rsidRPr="00351151" w:rsidRDefault="00823464" w:rsidP="00017B4B">
            <w:pPr>
              <w:spacing w:after="0" w:line="360" w:lineRule="auto"/>
              <w:jc w:val="center"/>
              <w:rPr>
                <w:rFonts w:ascii="Times New Roman" w:hAnsi="Times New Roman" w:cs="Times New Roman"/>
                <w:b/>
                <w:color w:val="0D0D0D"/>
                <w:sz w:val="26"/>
                <w:szCs w:val="26"/>
              </w:rPr>
            </w:pPr>
            <w:r w:rsidRPr="00351151">
              <w:rPr>
                <w:rFonts w:ascii="Times New Roman" w:hAnsi="Times New Roman" w:cs="Times New Roman"/>
                <w:b/>
                <w:noProof/>
                <w:color w:val="0D0D0D"/>
                <w:sz w:val="26"/>
                <w:szCs w:val="26"/>
                <w:lang w:val="en-GB"/>
              </w:rPr>
              <w:t>Sau</w:t>
            </w:r>
          </w:p>
          <w:p w14:paraId="3BC6E425" w14:textId="77777777" w:rsidR="00823464" w:rsidRPr="00351151" w:rsidRDefault="00823464" w:rsidP="00017B4B">
            <w:pPr>
              <w:spacing w:after="0" w:line="360" w:lineRule="auto"/>
              <w:jc w:val="center"/>
              <w:rPr>
                <w:rFonts w:ascii="Times New Roman" w:hAnsi="Times New Roman" w:cs="Times New Roman"/>
                <w:b/>
                <w:color w:val="0D0D0D"/>
                <w:sz w:val="26"/>
                <w:szCs w:val="26"/>
              </w:rPr>
            </w:pPr>
            <w:r w:rsidRPr="00351151">
              <w:rPr>
                <w:rFonts w:ascii="Times New Roman" w:hAnsi="Times New Roman" w:cs="Times New Roman"/>
                <w:b/>
                <w:color w:val="0D0D0D"/>
                <w:sz w:val="26"/>
                <w:szCs w:val="26"/>
              </w:rPr>
              <w:t>(%)</w:t>
            </w:r>
          </w:p>
        </w:tc>
        <w:tc>
          <w:tcPr>
            <w:tcW w:w="682" w:type="dxa"/>
            <w:shd w:val="clear" w:color="auto" w:fill="BDD6EE" w:themeFill="accent1" w:themeFillTint="66"/>
            <w:vAlign w:val="center"/>
            <w:hideMark/>
          </w:tcPr>
          <w:p w14:paraId="582B3648" w14:textId="77777777" w:rsidR="00823464" w:rsidRPr="00351151" w:rsidRDefault="00823464" w:rsidP="00017B4B">
            <w:pPr>
              <w:spacing w:after="0" w:line="360" w:lineRule="auto"/>
              <w:jc w:val="center"/>
              <w:rPr>
                <w:rFonts w:ascii="Times New Roman" w:hAnsi="Times New Roman" w:cs="Times New Roman"/>
                <w:b/>
                <w:noProof/>
                <w:color w:val="0D0D0D"/>
                <w:sz w:val="26"/>
                <w:szCs w:val="26"/>
                <w:lang w:val="vi-VN"/>
              </w:rPr>
            </w:pPr>
            <w:r w:rsidRPr="00351151">
              <w:rPr>
                <w:rFonts w:ascii="Times New Roman" w:hAnsi="Times New Roman" w:cs="Times New Roman"/>
                <w:b/>
                <w:noProof/>
                <w:color w:val="0D0D0D"/>
                <w:sz w:val="26"/>
                <w:szCs w:val="26"/>
                <w:lang w:val="en-GB"/>
              </w:rPr>
              <w:t>ĐC (%)</w:t>
            </w:r>
          </w:p>
        </w:tc>
        <w:tc>
          <w:tcPr>
            <w:tcW w:w="972" w:type="dxa"/>
            <w:shd w:val="clear" w:color="auto" w:fill="BDD6EE" w:themeFill="accent1" w:themeFillTint="66"/>
            <w:vAlign w:val="center"/>
            <w:hideMark/>
          </w:tcPr>
          <w:p w14:paraId="0CCE5601" w14:textId="77777777" w:rsidR="00823464" w:rsidRPr="00351151" w:rsidRDefault="00823464" w:rsidP="00017B4B">
            <w:pPr>
              <w:spacing w:after="0" w:line="360" w:lineRule="auto"/>
              <w:jc w:val="center"/>
              <w:rPr>
                <w:rFonts w:ascii="Times New Roman" w:hAnsi="Times New Roman" w:cs="Times New Roman"/>
                <w:b/>
                <w:noProof/>
                <w:color w:val="0D0D0D"/>
                <w:sz w:val="26"/>
                <w:szCs w:val="26"/>
                <w:lang w:val="en-GB"/>
              </w:rPr>
            </w:pPr>
            <w:r w:rsidRPr="00351151">
              <w:rPr>
                <w:rFonts w:ascii="Times New Roman" w:hAnsi="Times New Roman" w:cs="Times New Roman"/>
                <w:b/>
                <w:noProof/>
                <w:color w:val="0D0D0D"/>
                <w:sz w:val="26"/>
                <w:szCs w:val="26"/>
                <w:lang w:val="en-GB"/>
              </w:rPr>
              <w:t>CT (%)</w:t>
            </w:r>
          </w:p>
        </w:tc>
        <w:tc>
          <w:tcPr>
            <w:tcW w:w="1098" w:type="dxa"/>
            <w:vMerge/>
            <w:vAlign w:val="center"/>
            <w:hideMark/>
          </w:tcPr>
          <w:p w14:paraId="62C622C7" w14:textId="77777777" w:rsidR="00823464" w:rsidRPr="00351151" w:rsidRDefault="00823464" w:rsidP="00017B4B">
            <w:pPr>
              <w:spacing w:after="0" w:line="360" w:lineRule="auto"/>
              <w:rPr>
                <w:rFonts w:ascii="Times New Roman" w:hAnsi="Times New Roman" w:cs="Times New Roman"/>
                <w:color w:val="0D0D0D"/>
                <w:sz w:val="26"/>
                <w:szCs w:val="26"/>
              </w:rPr>
            </w:pPr>
          </w:p>
        </w:tc>
        <w:tc>
          <w:tcPr>
            <w:tcW w:w="972" w:type="dxa"/>
            <w:vMerge/>
            <w:vAlign w:val="center"/>
            <w:hideMark/>
          </w:tcPr>
          <w:p w14:paraId="663111E5" w14:textId="77777777" w:rsidR="00823464" w:rsidRPr="00351151" w:rsidRDefault="00823464" w:rsidP="00017B4B">
            <w:pPr>
              <w:spacing w:after="0" w:line="360" w:lineRule="auto"/>
              <w:rPr>
                <w:rFonts w:ascii="Times New Roman" w:hAnsi="Times New Roman" w:cs="Times New Roman"/>
                <w:color w:val="0D0D0D"/>
                <w:sz w:val="26"/>
                <w:szCs w:val="26"/>
              </w:rPr>
            </w:pPr>
          </w:p>
        </w:tc>
      </w:tr>
      <w:tr w:rsidR="00823464" w:rsidRPr="00351151" w14:paraId="08232BE8" w14:textId="77777777" w:rsidTr="00BA0E82">
        <w:trPr>
          <w:jc w:val="center"/>
        </w:trPr>
        <w:tc>
          <w:tcPr>
            <w:tcW w:w="1548" w:type="dxa"/>
            <w:vMerge w:val="restart"/>
            <w:vAlign w:val="center"/>
            <w:hideMark/>
          </w:tcPr>
          <w:p w14:paraId="072712E1" w14:textId="24C3F92D" w:rsidR="00823464" w:rsidRPr="00351151" w:rsidRDefault="00823464" w:rsidP="00017B4B">
            <w:pPr>
              <w:spacing w:after="0" w:line="360" w:lineRule="auto"/>
              <w:jc w:val="center"/>
              <w:rPr>
                <w:rFonts w:ascii="Times New Roman" w:hAnsi="Times New Roman" w:cs="Times New Roman"/>
                <w:noProof/>
                <w:color w:val="0D0D0D"/>
                <w:sz w:val="26"/>
                <w:szCs w:val="26"/>
                <w:lang w:val="en-GB"/>
              </w:rPr>
            </w:pPr>
            <w:r w:rsidRPr="00351151">
              <w:rPr>
                <w:rFonts w:ascii="Times New Roman" w:hAnsi="Times New Roman" w:cs="Times New Roman"/>
                <w:noProof/>
                <w:color w:val="0D0D0D"/>
                <w:sz w:val="26"/>
                <w:szCs w:val="26"/>
                <w:lang w:val="en-GB"/>
              </w:rPr>
              <w:t>Biết sử dụng thẻ BHYT đúng mục đích</w:t>
            </w:r>
          </w:p>
        </w:tc>
        <w:tc>
          <w:tcPr>
            <w:tcW w:w="1432" w:type="dxa"/>
            <w:vAlign w:val="center"/>
          </w:tcPr>
          <w:p w14:paraId="010BFFB5" w14:textId="3F49E046" w:rsidR="00823464" w:rsidRPr="00351151" w:rsidRDefault="00160B8D" w:rsidP="00017B4B">
            <w:pPr>
              <w:spacing w:after="0" w:line="360" w:lineRule="auto"/>
              <w:jc w:val="center"/>
              <w:rPr>
                <w:rFonts w:ascii="Times New Roman" w:hAnsi="Times New Roman" w:cs="Times New Roman"/>
                <w:color w:val="0D0D0D"/>
                <w:sz w:val="26"/>
                <w:szCs w:val="26"/>
              </w:rPr>
            </w:pPr>
            <w:r w:rsidRPr="00351151">
              <w:rPr>
                <w:rFonts w:ascii="Times New Roman" w:hAnsi="Times New Roman" w:cs="Times New Roman"/>
                <w:color w:val="0D0D0D"/>
                <w:sz w:val="26"/>
                <w:szCs w:val="26"/>
              </w:rPr>
              <w:t xml:space="preserve">219 </w:t>
            </w:r>
            <w:r w:rsidR="008B36CF" w:rsidRPr="00351151">
              <w:rPr>
                <w:rFonts w:ascii="Times New Roman" w:hAnsi="Times New Roman" w:cs="Times New Roman"/>
                <w:color w:val="0D0D0D"/>
                <w:sz w:val="26"/>
                <w:szCs w:val="26"/>
              </w:rPr>
              <w:t>(47,3)</w:t>
            </w:r>
          </w:p>
          <w:p w14:paraId="445D7E8C" w14:textId="77777777" w:rsidR="00823464" w:rsidRPr="00351151" w:rsidRDefault="00823464" w:rsidP="00017B4B">
            <w:pPr>
              <w:spacing w:after="0" w:line="360" w:lineRule="auto"/>
              <w:jc w:val="center"/>
              <w:rPr>
                <w:rFonts w:ascii="Times New Roman" w:hAnsi="Times New Roman" w:cs="Times New Roman"/>
                <w:color w:val="0D0D0D"/>
                <w:sz w:val="26"/>
                <w:szCs w:val="26"/>
              </w:rPr>
            </w:pPr>
          </w:p>
        </w:tc>
        <w:tc>
          <w:tcPr>
            <w:tcW w:w="848" w:type="dxa"/>
            <w:vAlign w:val="center"/>
          </w:tcPr>
          <w:p w14:paraId="51CC98C0" w14:textId="102DA0F1" w:rsidR="00823464" w:rsidRPr="00351151" w:rsidRDefault="00160B8D" w:rsidP="00017B4B">
            <w:pPr>
              <w:spacing w:after="0" w:line="360" w:lineRule="auto"/>
              <w:jc w:val="center"/>
              <w:rPr>
                <w:rFonts w:ascii="Times New Roman" w:hAnsi="Times New Roman" w:cs="Times New Roman"/>
                <w:color w:val="0D0D0D"/>
                <w:sz w:val="26"/>
                <w:szCs w:val="26"/>
              </w:rPr>
            </w:pPr>
            <w:r w:rsidRPr="00351151">
              <w:rPr>
                <w:rFonts w:ascii="Times New Roman" w:hAnsi="Times New Roman" w:cs="Times New Roman"/>
                <w:color w:val="0D0D0D"/>
                <w:sz w:val="26"/>
                <w:szCs w:val="26"/>
              </w:rPr>
              <w:t xml:space="preserve">209 </w:t>
            </w:r>
            <w:r w:rsidR="008B36CF" w:rsidRPr="00351151">
              <w:rPr>
                <w:rFonts w:ascii="Times New Roman" w:hAnsi="Times New Roman" w:cs="Times New Roman"/>
                <w:color w:val="0D0D0D"/>
                <w:sz w:val="26"/>
                <w:szCs w:val="26"/>
              </w:rPr>
              <w:t>(45,1)</w:t>
            </w:r>
          </w:p>
          <w:p w14:paraId="310CE587" w14:textId="77777777" w:rsidR="00823464" w:rsidRPr="00351151" w:rsidRDefault="00823464" w:rsidP="00017B4B">
            <w:pPr>
              <w:spacing w:after="0" w:line="360" w:lineRule="auto"/>
              <w:jc w:val="center"/>
              <w:rPr>
                <w:rFonts w:ascii="Times New Roman" w:hAnsi="Times New Roman" w:cs="Times New Roman"/>
                <w:color w:val="0D0D0D"/>
                <w:sz w:val="26"/>
                <w:szCs w:val="26"/>
              </w:rPr>
            </w:pPr>
          </w:p>
        </w:tc>
        <w:tc>
          <w:tcPr>
            <w:tcW w:w="1138" w:type="dxa"/>
            <w:vAlign w:val="center"/>
          </w:tcPr>
          <w:p w14:paraId="56CE3579" w14:textId="41840A47" w:rsidR="00823464" w:rsidRPr="00351151" w:rsidRDefault="00160B8D" w:rsidP="00017B4B">
            <w:pPr>
              <w:spacing w:after="0" w:line="360" w:lineRule="auto"/>
              <w:jc w:val="center"/>
              <w:rPr>
                <w:rFonts w:ascii="Times New Roman" w:hAnsi="Times New Roman" w:cs="Times New Roman"/>
                <w:color w:val="0D0D0D"/>
                <w:sz w:val="26"/>
                <w:szCs w:val="26"/>
              </w:rPr>
            </w:pPr>
            <w:r w:rsidRPr="00351151">
              <w:rPr>
                <w:rFonts w:ascii="Times New Roman" w:hAnsi="Times New Roman" w:cs="Times New Roman"/>
                <w:color w:val="0D0D0D"/>
                <w:sz w:val="26"/>
                <w:szCs w:val="26"/>
              </w:rPr>
              <w:t xml:space="preserve">211 </w:t>
            </w:r>
            <w:r w:rsidR="008B36CF" w:rsidRPr="00351151">
              <w:rPr>
                <w:rFonts w:ascii="Times New Roman" w:hAnsi="Times New Roman" w:cs="Times New Roman"/>
                <w:color w:val="0D0D0D"/>
                <w:sz w:val="26"/>
                <w:szCs w:val="26"/>
              </w:rPr>
              <w:t>(45,8)</w:t>
            </w:r>
          </w:p>
          <w:p w14:paraId="3FE63D19" w14:textId="77777777" w:rsidR="00823464" w:rsidRPr="00351151" w:rsidRDefault="00823464" w:rsidP="00017B4B">
            <w:pPr>
              <w:spacing w:after="0" w:line="360" w:lineRule="auto"/>
              <w:jc w:val="center"/>
              <w:rPr>
                <w:rFonts w:ascii="Times New Roman" w:hAnsi="Times New Roman" w:cs="Times New Roman"/>
                <w:color w:val="0D0D0D"/>
                <w:sz w:val="26"/>
                <w:szCs w:val="26"/>
              </w:rPr>
            </w:pPr>
          </w:p>
        </w:tc>
        <w:tc>
          <w:tcPr>
            <w:tcW w:w="850" w:type="dxa"/>
            <w:vAlign w:val="center"/>
          </w:tcPr>
          <w:p w14:paraId="7EC2AF43" w14:textId="018B1FA3" w:rsidR="00823464" w:rsidRPr="00351151" w:rsidRDefault="00160B8D" w:rsidP="00017B4B">
            <w:pPr>
              <w:spacing w:after="0" w:line="360" w:lineRule="auto"/>
              <w:jc w:val="center"/>
              <w:rPr>
                <w:rFonts w:ascii="Times New Roman" w:hAnsi="Times New Roman" w:cs="Times New Roman"/>
                <w:color w:val="0D0D0D"/>
                <w:sz w:val="26"/>
                <w:szCs w:val="26"/>
              </w:rPr>
            </w:pPr>
            <w:r w:rsidRPr="00351151">
              <w:rPr>
                <w:rFonts w:ascii="Times New Roman" w:hAnsi="Times New Roman" w:cs="Times New Roman"/>
                <w:color w:val="0D0D0D"/>
                <w:sz w:val="26"/>
                <w:szCs w:val="26"/>
              </w:rPr>
              <w:t xml:space="preserve">322 </w:t>
            </w:r>
            <w:r w:rsidR="008B36CF" w:rsidRPr="00351151">
              <w:rPr>
                <w:rFonts w:ascii="Times New Roman" w:hAnsi="Times New Roman" w:cs="Times New Roman"/>
                <w:color w:val="0D0D0D"/>
                <w:sz w:val="26"/>
                <w:szCs w:val="26"/>
              </w:rPr>
              <w:t>(69,2)</w:t>
            </w:r>
          </w:p>
          <w:p w14:paraId="0DCA8C9D" w14:textId="77777777" w:rsidR="00823464" w:rsidRPr="00351151" w:rsidRDefault="00823464" w:rsidP="00017B4B">
            <w:pPr>
              <w:spacing w:after="0" w:line="360" w:lineRule="auto"/>
              <w:jc w:val="center"/>
              <w:rPr>
                <w:rFonts w:ascii="Times New Roman" w:hAnsi="Times New Roman" w:cs="Times New Roman"/>
                <w:color w:val="0D0D0D"/>
                <w:sz w:val="26"/>
                <w:szCs w:val="26"/>
              </w:rPr>
            </w:pPr>
          </w:p>
        </w:tc>
        <w:tc>
          <w:tcPr>
            <w:tcW w:w="682" w:type="dxa"/>
            <w:vAlign w:val="center"/>
          </w:tcPr>
          <w:p w14:paraId="2E810C79" w14:textId="77777777" w:rsidR="00823464" w:rsidRPr="00351151" w:rsidRDefault="00823464" w:rsidP="00017B4B">
            <w:pPr>
              <w:spacing w:after="0" w:line="360" w:lineRule="auto"/>
              <w:jc w:val="center"/>
              <w:rPr>
                <w:rFonts w:ascii="Times New Roman" w:hAnsi="Times New Roman" w:cs="Times New Roman"/>
                <w:color w:val="0D0D0D"/>
                <w:sz w:val="26"/>
                <w:szCs w:val="26"/>
              </w:rPr>
            </w:pPr>
          </w:p>
          <w:p w14:paraId="27C84298" w14:textId="51495B86" w:rsidR="00823464" w:rsidRPr="00351151" w:rsidRDefault="00160B8D" w:rsidP="00017B4B">
            <w:pPr>
              <w:spacing w:after="0" w:line="360" w:lineRule="auto"/>
              <w:jc w:val="center"/>
              <w:rPr>
                <w:rFonts w:ascii="Times New Roman" w:hAnsi="Times New Roman" w:cs="Times New Roman"/>
                <w:color w:val="0D0D0D"/>
                <w:sz w:val="26"/>
                <w:szCs w:val="26"/>
              </w:rPr>
            </w:pPr>
            <w:r w:rsidRPr="00351151">
              <w:rPr>
                <w:rFonts w:ascii="Times New Roman" w:hAnsi="Times New Roman" w:cs="Times New Roman"/>
                <w:color w:val="0D0D0D"/>
                <w:sz w:val="26"/>
                <w:szCs w:val="26"/>
              </w:rPr>
              <w:t>4,7</w:t>
            </w:r>
          </w:p>
        </w:tc>
        <w:tc>
          <w:tcPr>
            <w:tcW w:w="972" w:type="dxa"/>
            <w:vAlign w:val="center"/>
          </w:tcPr>
          <w:p w14:paraId="48AF8361" w14:textId="77777777" w:rsidR="00823464" w:rsidRPr="00351151" w:rsidRDefault="00823464" w:rsidP="00017B4B">
            <w:pPr>
              <w:spacing w:after="0" w:line="360" w:lineRule="auto"/>
              <w:jc w:val="center"/>
              <w:rPr>
                <w:rFonts w:ascii="Times New Roman" w:hAnsi="Times New Roman" w:cs="Times New Roman"/>
                <w:color w:val="0D0D0D"/>
                <w:sz w:val="26"/>
                <w:szCs w:val="26"/>
              </w:rPr>
            </w:pPr>
          </w:p>
          <w:p w14:paraId="105008FE" w14:textId="0648FD13" w:rsidR="00823464" w:rsidRPr="00351151" w:rsidRDefault="00160B8D" w:rsidP="00017B4B">
            <w:pPr>
              <w:spacing w:after="0" w:line="360" w:lineRule="auto"/>
              <w:jc w:val="center"/>
              <w:rPr>
                <w:rFonts w:ascii="Times New Roman" w:hAnsi="Times New Roman" w:cs="Times New Roman"/>
                <w:color w:val="0D0D0D"/>
                <w:sz w:val="26"/>
                <w:szCs w:val="26"/>
              </w:rPr>
            </w:pPr>
            <w:r w:rsidRPr="00351151">
              <w:rPr>
                <w:rFonts w:ascii="Times New Roman" w:hAnsi="Times New Roman" w:cs="Times New Roman"/>
                <w:color w:val="0D0D0D"/>
                <w:sz w:val="26"/>
                <w:szCs w:val="26"/>
              </w:rPr>
              <w:t>51,2</w:t>
            </w:r>
          </w:p>
        </w:tc>
        <w:tc>
          <w:tcPr>
            <w:tcW w:w="1098" w:type="dxa"/>
            <w:vAlign w:val="center"/>
          </w:tcPr>
          <w:p w14:paraId="6975A933" w14:textId="77777777" w:rsidR="00823464" w:rsidRPr="00351151" w:rsidRDefault="00823464" w:rsidP="00017B4B">
            <w:pPr>
              <w:spacing w:after="0" w:line="360" w:lineRule="auto"/>
              <w:jc w:val="center"/>
              <w:rPr>
                <w:rFonts w:ascii="Times New Roman" w:hAnsi="Times New Roman" w:cs="Times New Roman"/>
                <w:color w:val="0D0D0D"/>
                <w:sz w:val="26"/>
                <w:szCs w:val="26"/>
              </w:rPr>
            </w:pPr>
          </w:p>
          <w:p w14:paraId="61E8FAD1" w14:textId="41FDA697" w:rsidR="00823464" w:rsidRPr="00351151" w:rsidRDefault="00585362" w:rsidP="00017B4B">
            <w:pPr>
              <w:spacing w:after="0" w:line="360" w:lineRule="auto"/>
              <w:jc w:val="center"/>
              <w:rPr>
                <w:rFonts w:ascii="Times New Roman" w:hAnsi="Times New Roman" w:cs="Times New Roman"/>
                <w:b/>
                <w:bCs/>
                <w:color w:val="0D0D0D"/>
                <w:sz w:val="26"/>
                <w:szCs w:val="26"/>
              </w:rPr>
            </w:pPr>
            <w:r w:rsidRPr="00351151">
              <w:rPr>
                <w:rFonts w:ascii="Times New Roman" w:hAnsi="Times New Roman" w:cs="Times New Roman"/>
                <w:b/>
                <w:bCs/>
                <w:color w:val="0D0D0D"/>
                <w:sz w:val="26"/>
                <w:szCs w:val="26"/>
              </w:rPr>
              <w:t>p&lt;0,001</w:t>
            </w:r>
          </w:p>
        </w:tc>
        <w:tc>
          <w:tcPr>
            <w:tcW w:w="972" w:type="dxa"/>
            <w:vAlign w:val="center"/>
          </w:tcPr>
          <w:p w14:paraId="41EB1657" w14:textId="77777777" w:rsidR="00823464" w:rsidRPr="00351151" w:rsidRDefault="00823464" w:rsidP="00017B4B">
            <w:pPr>
              <w:spacing w:after="0" w:line="360" w:lineRule="auto"/>
              <w:jc w:val="center"/>
              <w:rPr>
                <w:rFonts w:ascii="Times New Roman" w:hAnsi="Times New Roman" w:cs="Times New Roman"/>
                <w:color w:val="0D0D0D"/>
                <w:sz w:val="26"/>
                <w:szCs w:val="26"/>
              </w:rPr>
            </w:pPr>
          </w:p>
          <w:p w14:paraId="72C4EF74" w14:textId="3921753B" w:rsidR="00823464" w:rsidRPr="00351151" w:rsidRDefault="00160B8D" w:rsidP="00017B4B">
            <w:pPr>
              <w:spacing w:after="0" w:line="360" w:lineRule="auto"/>
              <w:jc w:val="center"/>
              <w:rPr>
                <w:rFonts w:ascii="Times New Roman" w:hAnsi="Times New Roman" w:cs="Times New Roman"/>
                <w:color w:val="0D0D0D"/>
                <w:sz w:val="26"/>
                <w:szCs w:val="26"/>
              </w:rPr>
            </w:pPr>
            <w:r w:rsidRPr="00351151">
              <w:rPr>
                <w:rFonts w:ascii="Times New Roman" w:hAnsi="Times New Roman" w:cs="Times New Roman"/>
                <w:color w:val="0D0D0D"/>
                <w:sz w:val="26"/>
                <w:szCs w:val="26"/>
              </w:rPr>
              <w:t>46,5</w:t>
            </w:r>
          </w:p>
        </w:tc>
      </w:tr>
      <w:tr w:rsidR="00823464" w:rsidRPr="00351151" w14:paraId="48C0FA89" w14:textId="77777777" w:rsidTr="00BA0E82">
        <w:trPr>
          <w:jc w:val="center"/>
        </w:trPr>
        <w:tc>
          <w:tcPr>
            <w:tcW w:w="1548" w:type="dxa"/>
            <w:vMerge/>
            <w:vAlign w:val="center"/>
            <w:hideMark/>
          </w:tcPr>
          <w:p w14:paraId="48581303" w14:textId="77777777" w:rsidR="00823464" w:rsidRPr="00351151" w:rsidRDefault="00823464" w:rsidP="00017B4B">
            <w:pPr>
              <w:spacing w:after="0" w:line="360" w:lineRule="auto"/>
              <w:jc w:val="center"/>
              <w:rPr>
                <w:rFonts w:ascii="Times New Roman" w:hAnsi="Times New Roman" w:cs="Times New Roman"/>
                <w:noProof/>
                <w:color w:val="0D0D0D"/>
                <w:sz w:val="26"/>
                <w:szCs w:val="26"/>
                <w:lang w:val="en-GB"/>
              </w:rPr>
            </w:pPr>
          </w:p>
        </w:tc>
        <w:tc>
          <w:tcPr>
            <w:tcW w:w="2280" w:type="dxa"/>
            <w:gridSpan w:val="2"/>
            <w:vAlign w:val="center"/>
            <w:hideMark/>
          </w:tcPr>
          <w:p w14:paraId="75DE289D" w14:textId="3FA12967" w:rsidR="00823464" w:rsidRPr="00351151" w:rsidRDefault="00E97804" w:rsidP="00017B4B">
            <w:pPr>
              <w:spacing w:after="0" w:line="360" w:lineRule="auto"/>
              <w:jc w:val="center"/>
              <w:rPr>
                <w:rFonts w:ascii="Times New Roman" w:hAnsi="Times New Roman" w:cs="Times New Roman"/>
                <w:color w:val="0D0D0D"/>
                <w:sz w:val="26"/>
                <w:szCs w:val="26"/>
              </w:rPr>
            </w:pPr>
            <w:r w:rsidRPr="00351151">
              <w:rPr>
                <w:rFonts w:ascii="Times New Roman" w:hAnsi="Times New Roman" w:cs="Times New Roman"/>
                <w:color w:val="0D0D0D"/>
                <w:sz w:val="26"/>
                <w:szCs w:val="26"/>
              </w:rPr>
              <w:t>p=</w:t>
            </w:r>
            <w:r w:rsidR="00585362" w:rsidRPr="00351151">
              <w:rPr>
                <w:rFonts w:ascii="Times New Roman" w:hAnsi="Times New Roman" w:cs="Times New Roman"/>
                <w:color w:val="0D0D0D"/>
                <w:sz w:val="26"/>
                <w:szCs w:val="26"/>
              </w:rPr>
              <w:t>0,510</w:t>
            </w:r>
          </w:p>
        </w:tc>
        <w:tc>
          <w:tcPr>
            <w:tcW w:w="1988" w:type="dxa"/>
            <w:gridSpan w:val="2"/>
            <w:vAlign w:val="center"/>
            <w:hideMark/>
          </w:tcPr>
          <w:p w14:paraId="66C8F6A9" w14:textId="1E9B0FFF" w:rsidR="00823464" w:rsidRPr="00351151" w:rsidRDefault="00585362" w:rsidP="00017B4B">
            <w:pPr>
              <w:spacing w:after="0" w:line="360" w:lineRule="auto"/>
              <w:jc w:val="center"/>
              <w:rPr>
                <w:rFonts w:ascii="Times New Roman" w:hAnsi="Times New Roman" w:cs="Times New Roman"/>
                <w:b/>
                <w:bCs/>
                <w:color w:val="0D0D0D"/>
                <w:sz w:val="26"/>
                <w:szCs w:val="26"/>
              </w:rPr>
            </w:pPr>
            <w:r w:rsidRPr="00351151">
              <w:rPr>
                <w:rFonts w:ascii="Times New Roman" w:hAnsi="Times New Roman" w:cs="Times New Roman"/>
                <w:b/>
                <w:bCs/>
                <w:color w:val="0D0D0D"/>
                <w:sz w:val="26"/>
                <w:szCs w:val="26"/>
              </w:rPr>
              <w:t>p&lt;0,001</w:t>
            </w:r>
          </w:p>
        </w:tc>
        <w:tc>
          <w:tcPr>
            <w:tcW w:w="682" w:type="dxa"/>
            <w:vAlign w:val="center"/>
          </w:tcPr>
          <w:p w14:paraId="46AB9353" w14:textId="77777777" w:rsidR="00823464" w:rsidRPr="00351151" w:rsidRDefault="00823464" w:rsidP="00017B4B">
            <w:pPr>
              <w:spacing w:after="0" w:line="360" w:lineRule="auto"/>
              <w:rPr>
                <w:rFonts w:ascii="Times New Roman" w:hAnsi="Times New Roman" w:cs="Times New Roman"/>
                <w:color w:val="0D0D0D"/>
                <w:sz w:val="26"/>
                <w:szCs w:val="26"/>
              </w:rPr>
            </w:pPr>
          </w:p>
        </w:tc>
        <w:tc>
          <w:tcPr>
            <w:tcW w:w="972" w:type="dxa"/>
            <w:vAlign w:val="center"/>
          </w:tcPr>
          <w:p w14:paraId="3F3FC080" w14:textId="77777777" w:rsidR="00823464" w:rsidRPr="00351151" w:rsidRDefault="00823464" w:rsidP="00017B4B">
            <w:pPr>
              <w:spacing w:after="0" w:line="360" w:lineRule="auto"/>
              <w:rPr>
                <w:rFonts w:ascii="Times New Roman" w:hAnsi="Times New Roman" w:cs="Times New Roman"/>
                <w:color w:val="0D0D0D"/>
                <w:sz w:val="26"/>
                <w:szCs w:val="26"/>
              </w:rPr>
            </w:pPr>
          </w:p>
        </w:tc>
        <w:tc>
          <w:tcPr>
            <w:tcW w:w="1098" w:type="dxa"/>
            <w:vAlign w:val="center"/>
          </w:tcPr>
          <w:p w14:paraId="0BC8D72E" w14:textId="77777777" w:rsidR="00823464" w:rsidRPr="00351151" w:rsidRDefault="00823464" w:rsidP="00017B4B">
            <w:pPr>
              <w:spacing w:after="0" w:line="360" w:lineRule="auto"/>
              <w:rPr>
                <w:rFonts w:ascii="Times New Roman" w:hAnsi="Times New Roman" w:cs="Times New Roman"/>
                <w:color w:val="0D0D0D"/>
                <w:sz w:val="26"/>
                <w:szCs w:val="26"/>
              </w:rPr>
            </w:pPr>
          </w:p>
        </w:tc>
        <w:tc>
          <w:tcPr>
            <w:tcW w:w="972" w:type="dxa"/>
            <w:vAlign w:val="center"/>
          </w:tcPr>
          <w:p w14:paraId="32F3A9AC" w14:textId="77777777" w:rsidR="00823464" w:rsidRPr="00351151" w:rsidRDefault="00823464" w:rsidP="00017B4B">
            <w:pPr>
              <w:spacing w:after="0" w:line="360" w:lineRule="auto"/>
              <w:rPr>
                <w:rFonts w:ascii="Times New Roman" w:hAnsi="Times New Roman" w:cs="Times New Roman"/>
                <w:color w:val="0D0D0D"/>
                <w:sz w:val="26"/>
                <w:szCs w:val="26"/>
              </w:rPr>
            </w:pPr>
          </w:p>
        </w:tc>
      </w:tr>
      <w:tr w:rsidR="00C26416" w:rsidRPr="00351151" w14:paraId="1085E3C4" w14:textId="77777777" w:rsidTr="00BA0E82">
        <w:trPr>
          <w:jc w:val="center"/>
        </w:trPr>
        <w:tc>
          <w:tcPr>
            <w:tcW w:w="1548" w:type="dxa"/>
            <w:vMerge w:val="restart"/>
            <w:vAlign w:val="center"/>
            <w:hideMark/>
          </w:tcPr>
          <w:p w14:paraId="05E70F88" w14:textId="0D3B070C" w:rsidR="00C26416" w:rsidRPr="00351151" w:rsidRDefault="00C26416" w:rsidP="00017B4B">
            <w:pPr>
              <w:spacing w:after="0" w:line="360" w:lineRule="auto"/>
              <w:jc w:val="center"/>
              <w:rPr>
                <w:rFonts w:ascii="Times New Roman" w:hAnsi="Times New Roman" w:cs="Times New Roman"/>
                <w:noProof/>
                <w:color w:val="0D0D0D"/>
                <w:sz w:val="26"/>
                <w:szCs w:val="26"/>
                <w:lang w:val="en-GB"/>
              </w:rPr>
            </w:pPr>
            <w:r w:rsidRPr="00351151">
              <w:rPr>
                <w:rFonts w:ascii="Times New Roman" w:hAnsi="Times New Roman" w:cs="Times New Roman"/>
                <w:noProof/>
                <w:color w:val="0D0D0D"/>
                <w:sz w:val="26"/>
                <w:szCs w:val="26"/>
                <w:lang w:val="en-GB"/>
              </w:rPr>
              <w:t xml:space="preserve">Biết </w:t>
            </w:r>
            <w:r w:rsidR="0086098A" w:rsidRPr="00351151">
              <w:rPr>
                <w:rFonts w:ascii="Times New Roman" w:hAnsi="Times New Roman" w:cs="Times New Roman"/>
                <w:noProof/>
                <w:color w:val="0D0D0D"/>
                <w:sz w:val="26"/>
                <w:szCs w:val="26"/>
                <w:lang w:val="en-GB"/>
              </w:rPr>
              <w:t>chấp hành đúng quy định của BHYT</w:t>
            </w:r>
          </w:p>
        </w:tc>
        <w:tc>
          <w:tcPr>
            <w:tcW w:w="1432" w:type="dxa"/>
            <w:vAlign w:val="center"/>
          </w:tcPr>
          <w:p w14:paraId="0C4B8F9B" w14:textId="0D16CD60" w:rsidR="00C26416" w:rsidRPr="00351151" w:rsidRDefault="00160B8D" w:rsidP="00017B4B">
            <w:pPr>
              <w:spacing w:after="0" w:line="360" w:lineRule="auto"/>
              <w:jc w:val="center"/>
              <w:rPr>
                <w:rFonts w:ascii="Times New Roman" w:hAnsi="Times New Roman" w:cs="Times New Roman"/>
                <w:color w:val="0D0D0D"/>
                <w:sz w:val="26"/>
                <w:szCs w:val="26"/>
              </w:rPr>
            </w:pPr>
            <w:r w:rsidRPr="00351151">
              <w:rPr>
                <w:rFonts w:ascii="Times New Roman" w:hAnsi="Times New Roman" w:cs="Times New Roman"/>
                <w:color w:val="0D0D0D"/>
                <w:sz w:val="26"/>
                <w:szCs w:val="26"/>
              </w:rPr>
              <w:t>283 (60,9)</w:t>
            </w:r>
          </w:p>
          <w:p w14:paraId="49D0D8F3" w14:textId="77777777" w:rsidR="00C26416" w:rsidRPr="00351151" w:rsidRDefault="00C26416" w:rsidP="00017B4B">
            <w:pPr>
              <w:spacing w:after="0" w:line="360" w:lineRule="auto"/>
              <w:jc w:val="center"/>
              <w:rPr>
                <w:rFonts w:ascii="Times New Roman" w:hAnsi="Times New Roman" w:cs="Times New Roman"/>
                <w:color w:val="0D0D0D"/>
                <w:sz w:val="26"/>
                <w:szCs w:val="26"/>
              </w:rPr>
            </w:pPr>
          </w:p>
        </w:tc>
        <w:tc>
          <w:tcPr>
            <w:tcW w:w="848" w:type="dxa"/>
            <w:vAlign w:val="center"/>
          </w:tcPr>
          <w:p w14:paraId="6C1FC037" w14:textId="3ED1823D" w:rsidR="00C26416" w:rsidRPr="00351151" w:rsidRDefault="00160B8D" w:rsidP="00017B4B">
            <w:pPr>
              <w:spacing w:after="0" w:line="360" w:lineRule="auto"/>
              <w:jc w:val="center"/>
              <w:rPr>
                <w:rFonts w:ascii="Times New Roman" w:hAnsi="Times New Roman" w:cs="Times New Roman"/>
                <w:color w:val="0D0D0D"/>
                <w:sz w:val="26"/>
                <w:szCs w:val="26"/>
              </w:rPr>
            </w:pPr>
            <w:r w:rsidRPr="00351151">
              <w:rPr>
                <w:rFonts w:ascii="Times New Roman" w:hAnsi="Times New Roman" w:cs="Times New Roman"/>
                <w:color w:val="0D0D0D"/>
                <w:sz w:val="26"/>
                <w:szCs w:val="26"/>
              </w:rPr>
              <w:t>266 (57,3)</w:t>
            </w:r>
          </w:p>
          <w:p w14:paraId="191DFD83" w14:textId="77777777" w:rsidR="00C26416" w:rsidRPr="00351151" w:rsidRDefault="00C26416" w:rsidP="00017B4B">
            <w:pPr>
              <w:spacing w:after="0" w:line="360" w:lineRule="auto"/>
              <w:jc w:val="center"/>
              <w:rPr>
                <w:rFonts w:ascii="Times New Roman" w:hAnsi="Times New Roman" w:cs="Times New Roman"/>
                <w:color w:val="0D0D0D"/>
                <w:sz w:val="26"/>
                <w:szCs w:val="26"/>
              </w:rPr>
            </w:pPr>
          </w:p>
        </w:tc>
        <w:tc>
          <w:tcPr>
            <w:tcW w:w="1138" w:type="dxa"/>
            <w:vAlign w:val="center"/>
          </w:tcPr>
          <w:p w14:paraId="2E934410" w14:textId="5654A75E" w:rsidR="00C26416" w:rsidRPr="00351151" w:rsidRDefault="007C6862" w:rsidP="00017B4B">
            <w:pPr>
              <w:spacing w:after="0" w:line="360" w:lineRule="auto"/>
              <w:jc w:val="center"/>
              <w:rPr>
                <w:rFonts w:ascii="Times New Roman" w:hAnsi="Times New Roman" w:cs="Times New Roman"/>
                <w:color w:val="0D0D0D"/>
                <w:sz w:val="26"/>
                <w:szCs w:val="26"/>
              </w:rPr>
            </w:pPr>
            <w:r w:rsidRPr="00351151">
              <w:rPr>
                <w:rFonts w:ascii="Times New Roman" w:hAnsi="Times New Roman" w:cs="Times New Roman"/>
                <w:color w:val="0D0D0D"/>
                <w:sz w:val="26"/>
                <w:szCs w:val="26"/>
              </w:rPr>
              <w:t xml:space="preserve">274 </w:t>
            </w:r>
            <w:r w:rsidR="00160B8D" w:rsidRPr="00351151">
              <w:rPr>
                <w:rFonts w:ascii="Times New Roman" w:hAnsi="Times New Roman" w:cs="Times New Roman"/>
                <w:color w:val="0D0D0D"/>
                <w:sz w:val="26"/>
                <w:szCs w:val="26"/>
              </w:rPr>
              <w:t>(59,1)</w:t>
            </w:r>
          </w:p>
          <w:p w14:paraId="62A6D980" w14:textId="77777777" w:rsidR="00C26416" w:rsidRPr="00351151" w:rsidRDefault="00C26416" w:rsidP="00017B4B">
            <w:pPr>
              <w:spacing w:after="0" w:line="360" w:lineRule="auto"/>
              <w:jc w:val="center"/>
              <w:rPr>
                <w:rFonts w:ascii="Times New Roman" w:hAnsi="Times New Roman" w:cs="Times New Roman"/>
                <w:color w:val="0D0D0D"/>
                <w:sz w:val="26"/>
                <w:szCs w:val="26"/>
              </w:rPr>
            </w:pPr>
          </w:p>
        </w:tc>
        <w:tc>
          <w:tcPr>
            <w:tcW w:w="850" w:type="dxa"/>
            <w:vAlign w:val="center"/>
          </w:tcPr>
          <w:p w14:paraId="35F2EC7A" w14:textId="08A59D9D" w:rsidR="00C26416" w:rsidRPr="00351151" w:rsidRDefault="007C6862" w:rsidP="00017B4B">
            <w:pPr>
              <w:spacing w:after="0" w:line="360" w:lineRule="auto"/>
              <w:jc w:val="center"/>
              <w:rPr>
                <w:rFonts w:ascii="Times New Roman" w:hAnsi="Times New Roman" w:cs="Times New Roman"/>
                <w:color w:val="0D0D0D"/>
                <w:sz w:val="26"/>
                <w:szCs w:val="26"/>
              </w:rPr>
            </w:pPr>
            <w:r w:rsidRPr="00351151">
              <w:rPr>
                <w:rFonts w:ascii="Times New Roman" w:hAnsi="Times New Roman" w:cs="Times New Roman"/>
                <w:color w:val="0D0D0D"/>
                <w:sz w:val="26"/>
                <w:szCs w:val="26"/>
              </w:rPr>
              <w:t xml:space="preserve">350 </w:t>
            </w:r>
            <w:r w:rsidR="00160B8D" w:rsidRPr="00351151">
              <w:rPr>
                <w:rFonts w:ascii="Times New Roman" w:hAnsi="Times New Roman" w:cs="Times New Roman"/>
                <w:color w:val="0D0D0D"/>
                <w:sz w:val="26"/>
                <w:szCs w:val="26"/>
              </w:rPr>
              <w:t>(75,4)</w:t>
            </w:r>
          </w:p>
          <w:p w14:paraId="4366CA27" w14:textId="77777777" w:rsidR="00C26416" w:rsidRPr="00351151" w:rsidRDefault="00C26416" w:rsidP="00017B4B">
            <w:pPr>
              <w:spacing w:after="0" w:line="360" w:lineRule="auto"/>
              <w:jc w:val="center"/>
              <w:rPr>
                <w:rFonts w:ascii="Times New Roman" w:hAnsi="Times New Roman" w:cs="Times New Roman"/>
                <w:color w:val="0D0D0D"/>
                <w:sz w:val="26"/>
                <w:szCs w:val="26"/>
              </w:rPr>
            </w:pPr>
          </w:p>
        </w:tc>
        <w:tc>
          <w:tcPr>
            <w:tcW w:w="682" w:type="dxa"/>
            <w:vAlign w:val="center"/>
          </w:tcPr>
          <w:p w14:paraId="59661F18" w14:textId="77777777" w:rsidR="00C26416" w:rsidRPr="00351151" w:rsidRDefault="00C26416" w:rsidP="00017B4B">
            <w:pPr>
              <w:spacing w:after="0" w:line="360" w:lineRule="auto"/>
              <w:jc w:val="center"/>
              <w:rPr>
                <w:rFonts w:ascii="Times New Roman" w:hAnsi="Times New Roman" w:cs="Times New Roman"/>
                <w:color w:val="0D0D0D"/>
                <w:sz w:val="26"/>
                <w:szCs w:val="26"/>
              </w:rPr>
            </w:pPr>
          </w:p>
          <w:p w14:paraId="3DC3CF42" w14:textId="549C490E" w:rsidR="00C26416" w:rsidRPr="00351151" w:rsidRDefault="007C6862" w:rsidP="00017B4B">
            <w:pPr>
              <w:spacing w:after="0" w:line="360" w:lineRule="auto"/>
              <w:jc w:val="center"/>
              <w:rPr>
                <w:rFonts w:ascii="Times New Roman" w:hAnsi="Times New Roman" w:cs="Times New Roman"/>
                <w:color w:val="0D0D0D"/>
                <w:sz w:val="26"/>
                <w:szCs w:val="26"/>
              </w:rPr>
            </w:pPr>
            <w:r w:rsidRPr="00351151">
              <w:rPr>
                <w:rFonts w:ascii="Times New Roman" w:hAnsi="Times New Roman" w:cs="Times New Roman"/>
                <w:color w:val="0D0D0D"/>
                <w:sz w:val="26"/>
                <w:szCs w:val="26"/>
              </w:rPr>
              <w:t>5,9</w:t>
            </w:r>
          </w:p>
        </w:tc>
        <w:tc>
          <w:tcPr>
            <w:tcW w:w="972" w:type="dxa"/>
            <w:vAlign w:val="center"/>
          </w:tcPr>
          <w:p w14:paraId="1BF2F444" w14:textId="77777777" w:rsidR="00C26416" w:rsidRPr="00351151" w:rsidRDefault="00C26416" w:rsidP="00017B4B">
            <w:pPr>
              <w:spacing w:after="0" w:line="360" w:lineRule="auto"/>
              <w:jc w:val="center"/>
              <w:rPr>
                <w:rFonts w:ascii="Times New Roman" w:hAnsi="Times New Roman" w:cs="Times New Roman"/>
                <w:color w:val="0D0D0D"/>
                <w:sz w:val="26"/>
                <w:szCs w:val="26"/>
              </w:rPr>
            </w:pPr>
          </w:p>
          <w:p w14:paraId="52918DA6" w14:textId="0AAB80B2" w:rsidR="00C26416" w:rsidRPr="00351151" w:rsidRDefault="007C6862" w:rsidP="00017B4B">
            <w:pPr>
              <w:spacing w:after="0" w:line="360" w:lineRule="auto"/>
              <w:jc w:val="center"/>
              <w:rPr>
                <w:rFonts w:ascii="Times New Roman" w:hAnsi="Times New Roman" w:cs="Times New Roman"/>
                <w:color w:val="0D0D0D"/>
                <w:sz w:val="26"/>
                <w:szCs w:val="26"/>
              </w:rPr>
            </w:pPr>
            <w:r w:rsidRPr="00351151">
              <w:rPr>
                <w:rFonts w:ascii="Times New Roman" w:hAnsi="Times New Roman" w:cs="Times New Roman"/>
                <w:color w:val="0D0D0D"/>
                <w:sz w:val="26"/>
                <w:szCs w:val="26"/>
              </w:rPr>
              <w:t>27,6</w:t>
            </w:r>
          </w:p>
        </w:tc>
        <w:tc>
          <w:tcPr>
            <w:tcW w:w="1098" w:type="dxa"/>
            <w:vAlign w:val="center"/>
          </w:tcPr>
          <w:p w14:paraId="34F3F4F1" w14:textId="77777777" w:rsidR="00C26416" w:rsidRPr="00351151" w:rsidRDefault="00C26416" w:rsidP="00017B4B">
            <w:pPr>
              <w:spacing w:after="0" w:line="360" w:lineRule="auto"/>
              <w:jc w:val="center"/>
              <w:rPr>
                <w:rFonts w:ascii="Times New Roman" w:hAnsi="Times New Roman" w:cs="Times New Roman"/>
                <w:color w:val="0D0D0D"/>
                <w:sz w:val="26"/>
                <w:szCs w:val="26"/>
              </w:rPr>
            </w:pPr>
          </w:p>
          <w:p w14:paraId="0E08A103" w14:textId="50E6BCD7" w:rsidR="00C26416" w:rsidRPr="00351151" w:rsidRDefault="003054C5" w:rsidP="00017B4B">
            <w:pPr>
              <w:spacing w:after="0" w:line="360" w:lineRule="auto"/>
              <w:jc w:val="center"/>
              <w:rPr>
                <w:rFonts w:ascii="Times New Roman" w:hAnsi="Times New Roman" w:cs="Times New Roman"/>
                <w:b/>
                <w:bCs/>
                <w:color w:val="0D0D0D"/>
                <w:sz w:val="26"/>
                <w:szCs w:val="26"/>
              </w:rPr>
            </w:pPr>
            <w:r w:rsidRPr="00351151">
              <w:rPr>
                <w:rFonts w:ascii="Times New Roman" w:hAnsi="Times New Roman" w:cs="Times New Roman"/>
                <w:b/>
                <w:bCs/>
                <w:color w:val="0D0D0D"/>
                <w:sz w:val="26"/>
                <w:szCs w:val="26"/>
              </w:rPr>
              <w:t>p</w:t>
            </w:r>
            <w:r w:rsidR="00BF5BD8" w:rsidRPr="00351151">
              <w:rPr>
                <w:rFonts w:ascii="Times New Roman" w:hAnsi="Times New Roman" w:cs="Times New Roman"/>
                <w:b/>
                <w:bCs/>
                <w:color w:val="0D0D0D"/>
                <w:sz w:val="26"/>
                <w:szCs w:val="26"/>
              </w:rPr>
              <w:t>&lt;0,001</w:t>
            </w:r>
          </w:p>
        </w:tc>
        <w:tc>
          <w:tcPr>
            <w:tcW w:w="972" w:type="dxa"/>
            <w:vAlign w:val="center"/>
          </w:tcPr>
          <w:p w14:paraId="7C15B34C" w14:textId="77777777" w:rsidR="00C26416" w:rsidRPr="00351151" w:rsidRDefault="00C26416" w:rsidP="00017B4B">
            <w:pPr>
              <w:spacing w:after="0" w:line="360" w:lineRule="auto"/>
              <w:jc w:val="center"/>
              <w:rPr>
                <w:rFonts w:ascii="Times New Roman" w:hAnsi="Times New Roman" w:cs="Times New Roman"/>
                <w:color w:val="0D0D0D"/>
                <w:sz w:val="26"/>
                <w:szCs w:val="26"/>
              </w:rPr>
            </w:pPr>
          </w:p>
          <w:p w14:paraId="678C6830" w14:textId="3702FC2E" w:rsidR="00C26416" w:rsidRPr="00351151" w:rsidRDefault="00C067CF" w:rsidP="00017B4B">
            <w:pPr>
              <w:spacing w:after="0" w:line="360" w:lineRule="auto"/>
              <w:jc w:val="center"/>
              <w:rPr>
                <w:rFonts w:ascii="Times New Roman" w:hAnsi="Times New Roman" w:cs="Times New Roman"/>
                <w:color w:val="0D0D0D"/>
                <w:sz w:val="26"/>
                <w:szCs w:val="26"/>
              </w:rPr>
            </w:pPr>
            <w:r w:rsidRPr="00351151">
              <w:rPr>
                <w:rFonts w:ascii="Times New Roman" w:hAnsi="Times New Roman" w:cs="Times New Roman"/>
                <w:color w:val="0D0D0D"/>
                <w:sz w:val="26"/>
                <w:szCs w:val="26"/>
              </w:rPr>
              <w:t>21,7</w:t>
            </w:r>
          </w:p>
        </w:tc>
      </w:tr>
      <w:tr w:rsidR="00C26416" w:rsidRPr="00351151" w14:paraId="3FD446F0" w14:textId="77777777" w:rsidTr="00BA0E82">
        <w:trPr>
          <w:jc w:val="center"/>
        </w:trPr>
        <w:tc>
          <w:tcPr>
            <w:tcW w:w="1548" w:type="dxa"/>
            <w:vMerge/>
            <w:vAlign w:val="center"/>
            <w:hideMark/>
          </w:tcPr>
          <w:p w14:paraId="7B7F8003" w14:textId="77777777" w:rsidR="00C26416" w:rsidRPr="00351151" w:rsidRDefault="00C26416" w:rsidP="00017B4B">
            <w:pPr>
              <w:spacing w:after="0" w:line="360" w:lineRule="auto"/>
              <w:jc w:val="center"/>
              <w:rPr>
                <w:rFonts w:ascii="Times New Roman" w:hAnsi="Times New Roman" w:cs="Times New Roman"/>
                <w:noProof/>
                <w:color w:val="0D0D0D"/>
                <w:sz w:val="26"/>
                <w:szCs w:val="26"/>
                <w:lang w:val="en-GB"/>
              </w:rPr>
            </w:pPr>
          </w:p>
        </w:tc>
        <w:tc>
          <w:tcPr>
            <w:tcW w:w="2280" w:type="dxa"/>
            <w:gridSpan w:val="2"/>
            <w:vAlign w:val="center"/>
            <w:hideMark/>
          </w:tcPr>
          <w:p w14:paraId="655EDA90" w14:textId="209A46BF" w:rsidR="00C26416" w:rsidRPr="00351151" w:rsidRDefault="00BF5BD8" w:rsidP="00017B4B">
            <w:pPr>
              <w:spacing w:after="0" w:line="360" w:lineRule="auto"/>
              <w:jc w:val="center"/>
              <w:rPr>
                <w:rFonts w:ascii="Times New Roman" w:hAnsi="Times New Roman" w:cs="Times New Roman"/>
                <w:color w:val="0D0D0D"/>
                <w:sz w:val="26"/>
                <w:szCs w:val="26"/>
              </w:rPr>
            </w:pPr>
            <w:r w:rsidRPr="00351151">
              <w:rPr>
                <w:rFonts w:ascii="Times New Roman" w:hAnsi="Times New Roman" w:cs="Times New Roman"/>
                <w:color w:val="0D0D0D"/>
                <w:sz w:val="26"/>
                <w:szCs w:val="26"/>
              </w:rPr>
              <w:t>p=0,256</w:t>
            </w:r>
          </w:p>
        </w:tc>
        <w:tc>
          <w:tcPr>
            <w:tcW w:w="1988" w:type="dxa"/>
            <w:gridSpan w:val="2"/>
            <w:vAlign w:val="center"/>
            <w:hideMark/>
          </w:tcPr>
          <w:p w14:paraId="02F3C0AD" w14:textId="0F70C1A6" w:rsidR="00C26416" w:rsidRPr="00351151" w:rsidRDefault="00BF5BD8" w:rsidP="00017B4B">
            <w:pPr>
              <w:spacing w:after="0" w:line="360" w:lineRule="auto"/>
              <w:jc w:val="center"/>
              <w:rPr>
                <w:rFonts w:ascii="Times New Roman" w:hAnsi="Times New Roman" w:cs="Times New Roman"/>
                <w:b/>
                <w:bCs/>
                <w:color w:val="0D0D0D"/>
                <w:sz w:val="26"/>
                <w:szCs w:val="26"/>
              </w:rPr>
            </w:pPr>
            <w:r w:rsidRPr="00351151">
              <w:rPr>
                <w:rFonts w:ascii="Times New Roman" w:hAnsi="Times New Roman" w:cs="Times New Roman"/>
                <w:b/>
                <w:bCs/>
                <w:color w:val="0D0D0D"/>
                <w:sz w:val="26"/>
                <w:szCs w:val="26"/>
              </w:rPr>
              <w:t>p&lt;0,001</w:t>
            </w:r>
          </w:p>
        </w:tc>
        <w:tc>
          <w:tcPr>
            <w:tcW w:w="682" w:type="dxa"/>
            <w:vAlign w:val="center"/>
          </w:tcPr>
          <w:p w14:paraId="5C3351B6" w14:textId="77777777" w:rsidR="00C26416" w:rsidRPr="00351151" w:rsidRDefault="00C26416" w:rsidP="00017B4B">
            <w:pPr>
              <w:spacing w:after="0" w:line="360" w:lineRule="auto"/>
              <w:rPr>
                <w:rFonts w:ascii="Times New Roman" w:hAnsi="Times New Roman" w:cs="Times New Roman"/>
                <w:color w:val="0D0D0D"/>
                <w:sz w:val="26"/>
                <w:szCs w:val="26"/>
              </w:rPr>
            </w:pPr>
          </w:p>
        </w:tc>
        <w:tc>
          <w:tcPr>
            <w:tcW w:w="972" w:type="dxa"/>
            <w:vAlign w:val="center"/>
          </w:tcPr>
          <w:p w14:paraId="37D29B0C" w14:textId="77777777" w:rsidR="00C26416" w:rsidRPr="00351151" w:rsidRDefault="00C26416" w:rsidP="00017B4B">
            <w:pPr>
              <w:spacing w:after="0" w:line="360" w:lineRule="auto"/>
              <w:rPr>
                <w:rFonts w:ascii="Times New Roman" w:hAnsi="Times New Roman" w:cs="Times New Roman"/>
                <w:color w:val="0D0D0D"/>
                <w:sz w:val="26"/>
                <w:szCs w:val="26"/>
              </w:rPr>
            </w:pPr>
          </w:p>
        </w:tc>
        <w:tc>
          <w:tcPr>
            <w:tcW w:w="1098" w:type="dxa"/>
            <w:vAlign w:val="center"/>
          </w:tcPr>
          <w:p w14:paraId="2592E35E" w14:textId="77777777" w:rsidR="00C26416" w:rsidRPr="00351151" w:rsidRDefault="00C26416" w:rsidP="00017B4B">
            <w:pPr>
              <w:spacing w:after="0" w:line="360" w:lineRule="auto"/>
              <w:rPr>
                <w:rFonts w:ascii="Times New Roman" w:hAnsi="Times New Roman" w:cs="Times New Roman"/>
                <w:color w:val="0D0D0D"/>
                <w:sz w:val="26"/>
                <w:szCs w:val="26"/>
              </w:rPr>
            </w:pPr>
          </w:p>
        </w:tc>
        <w:tc>
          <w:tcPr>
            <w:tcW w:w="972" w:type="dxa"/>
            <w:vAlign w:val="center"/>
          </w:tcPr>
          <w:p w14:paraId="0F2955FB" w14:textId="77777777" w:rsidR="00C26416" w:rsidRPr="00351151" w:rsidRDefault="00C26416" w:rsidP="00017B4B">
            <w:pPr>
              <w:spacing w:after="0" w:line="360" w:lineRule="auto"/>
              <w:rPr>
                <w:rFonts w:ascii="Times New Roman" w:hAnsi="Times New Roman" w:cs="Times New Roman"/>
                <w:color w:val="0D0D0D"/>
                <w:sz w:val="26"/>
                <w:szCs w:val="26"/>
              </w:rPr>
            </w:pPr>
          </w:p>
        </w:tc>
      </w:tr>
      <w:tr w:rsidR="00823464" w:rsidRPr="00351151" w14:paraId="661EC4FF" w14:textId="77777777" w:rsidTr="00BA0E82">
        <w:trPr>
          <w:jc w:val="center"/>
        </w:trPr>
        <w:tc>
          <w:tcPr>
            <w:tcW w:w="1548" w:type="dxa"/>
            <w:vMerge w:val="restart"/>
            <w:vAlign w:val="center"/>
            <w:hideMark/>
          </w:tcPr>
          <w:p w14:paraId="2E582573" w14:textId="2C8A06B7" w:rsidR="00823464" w:rsidRPr="00351151" w:rsidRDefault="00823464" w:rsidP="00017B4B">
            <w:pPr>
              <w:spacing w:after="0" w:line="360" w:lineRule="auto"/>
              <w:jc w:val="center"/>
              <w:rPr>
                <w:rFonts w:ascii="Times New Roman" w:hAnsi="Times New Roman" w:cs="Times New Roman"/>
                <w:noProof/>
                <w:color w:val="0D0D0D"/>
                <w:sz w:val="26"/>
                <w:szCs w:val="26"/>
                <w:lang w:val="en-GB"/>
              </w:rPr>
            </w:pPr>
            <w:r w:rsidRPr="00351151">
              <w:rPr>
                <w:rFonts w:ascii="Times New Roman" w:hAnsi="Times New Roman" w:cs="Times New Roman"/>
                <w:noProof/>
                <w:color w:val="0D0D0D"/>
                <w:sz w:val="26"/>
                <w:szCs w:val="26"/>
                <w:lang w:val="en-GB"/>
              </w:rPr>
              <w:lastRenderedPageBreak/>
              <w:t>Biết không cho người khác mượn thẻ BHYT</w:t>
            </w:r>
          </w:p>
        </w:tc>
        <w:tc>
          <w:tcPr>
            <w:tcW w:w="1432" w:type="dxa"/>
            <w:vAlign w:val="center"/>
          </w:tcPr>
          <w:p w14:paraId="18C2E296" w14:textId="77777777" w:rsidR="00BA0E82" w:rsidRPr="00351151" w:rsidRDefault="00AC700C" w:rsidP="00017B4B">
            <w:pPr>
              <w:spacing w:after="0" w:line="360" w:lineRule="auto"/>
              <w:jc w:val="center"/>
              <w:rPr>
                <w:rFonts w:ascii="Times New Roman" w:hAnsi="Times New Roman" w:cs="Times New Roman"/>
                <w:color w:val="0D0D0D"/>
                <w:sz w:val="26"/>
                <w:szCs w:val="26"/>
              </w:rPr>
            </w:pPr>
            <w:r w:rsidRPr="00351151">
              <w:rPr>
                <w:rFonts w:ascii="Times New Roman" w:hAnsi="Times New Roman" w:cs="Times New Roman"/>
                <w:color w:val="0D0D0D"/>
                <w:sz w:val="26"/>
                <w:szCs w:val="26"/>
              </w:rPr>
              <w:t>242</w:t>
            </w:r>
          </w:p>
          <w:p w14:paraId="06A171CA" w14:textId="077B5DB3" w:rsidR="00823464" w:rsidRPr="00351151" w:rsidRDefault="00AC700C" w:rsidP="00017B4B">
            <w:pPr>
              <w:spacing w:after="0" w:line="360" w:lineRule="auto"/>
              <w:jc w:val="center"/>
              <w:rPr>
                <w:rFonts w:ascii="Times New Roman" w:hAnsi="Times New Roman" w:cs="Times New Roman"/>
                <w:color w:val="0D0D0D"/>
                <w:sz w:val="26"/>
                <w:szCs w:val="26"/>
              </w:rPr>
            </w:pPr>
            <w:r w:rsidRPr="00351151">
              <w:rPr>
                <w:rFonts w:ascii="Times New Roman" w:hAnsi="Times New Roman" w:cs="Times New Roman"/>
                <w:color w:val="0D0D0D"/>
                <w:sz w:val="26"/>
                <w:szCs w:val="26"/>
              </w:rPr>
              <w:t xml:space="preserve"> </w:t>
            </w:r>
            <w:r w:rsidR="00F35C34" w:rsidRPr="00351151">
              <w:rPr>
                <w:rFonts w:ascii="Times New Roman" w:hAnsi="Times New Roman" w:cs="Times New Roman"/>
                <w:color w:val="0D0D0D"/>
                <w:sz w:val="26"/>
                <w:szCs w:val="26"/>
              </w:rPr>
              <w:t>(52,4)</w:t>
            </w:r>
          </w:p>
          <w:p w14:paraId="7A971105" w14:textId="77777777" w:rsidR="00823464" w:rsidRPr="00351151" w:rsidRDefault="00823464" w:rsidP="00017B4B">
            <w:pPr>
              <w:spacing w:after="0" w:line="360" w:lineRule="auto"/>
              <w:jc w:val="center"/>
              <w:rPr>
                <w:rFonts w:ascii="Times New Roman" w:hAnsi="Times New Roman" w:cs="Times New Roman"/>
                <w:color w:val="0D0D0D"/>
                <w:sz w:val="26"/>
                <w:szCs w:val="26"/>
              </w:rPr>
            </w:pPr>
          </w:p>
        </w:tc>
        <w:tc>
          <w:tcPr>
            <w:tcW w:w="848" w:type="dxa"/>
            <w:vAlign w:val="center"/>
          </w:tcPr>
          <w:p w14:paraId="1074E754" w14:textId="281AD4CB" w:rsidR="00823464" w:rsidRPr="00351151" w:rsidRDefault="00AC700C" w:rsidP="00017B4B">
            <w:pPr>
              <w:spacing w:after="0" w:line="360" w:lineRule="auto"/>
              <w:jc w:val="center"/>
              <w:rPr>
                <w:rFonts w:ascii="Times New Roman" w:hAnsi="Times New Roman" w:cs="Times New Roman"/>
                <w:color w:val="0D0D0D"/>
                <w:sz w:val="26"/>
                <w:szCs w:val="26"/>
              </w:rPr>
            </w:pPr>
            <w:r w:rsidRPr="00351151">
              <w:rPr>
                <w:rFonts w:ascii="Times New Roman" w:hAnsi="Times New Roman" w:cs="Times New Roman"/>
                <w:color w:val="0D0D0D"/>
                <w:sz w:val="26"/>
                <w:szCs w:val="26"/>
              </w:rPr>
              <w:t xml:space="preserve">257 </w:t>
            </w:r>
            <w:r w:rsidR="00F35C34" w:rsidRPr="00351151">
              <w:rPr>
                <w:rFonts w:ascii="Times New Roman" w:hAnsi="Times New Roman" w:cs="Times New Roman"/>
                <w:color w:val="0D0D0D"/>
                <w:sz w:val="26"/>
                <w:szCs w:val="26"/>
              </w:rPr>
              <w:t>(55,3)</w:t>
            </w:r>
          </w:p>
          <w:p w14:paraId="6FDB3464" w14:textId="77777777" w:rsidR="00823464" w:rsidRPr="00351151" w:rsidRDefault="00823464" w:rsidP="00017B4B">
            <w:pPr>
              <w:spacing w:after="0" w:line="360" w:lineRule="auto"/>
              <w:jc w:val="center"/>
              <w:rPr>
                <w:rFonts w:ascii="Times New Roman" w:hAnsi="Times New Roman" w:cs="Times New Roman"/>
                <w:color w:val="0D0D0D"/>
                <w:sz w:val="26"/>
                <w:szCs w:val="26"/>
              </w:rPr>
            </w:pPr>
          </w:p>
        </w:tc>
        <w:tc>
          <w:tcPr>
            <w:tcW w:w="1138" w:type="dxa"/>
            <w:vAlign w:val="center"/>
          </w:tcPr>
          <w:p w14:paraId="4775C6FB" w14:textId="28623009" w:rsidR="00823464" w:rsidRPr="00351151" w:rsidRDefault="00AC700C" w:rsidP="00017B4B">
            <w:pPr>
              <w:spacing w:after="0" w:line="360" w:lineRule="auto"/>
              <w:jc w:val="center"/>
              <w:rPr>
                <w:rFonts w:ascii="Times New Roman" w:hAnsi="Times New Roman" w:cs="Times New Roman"/>
                <w:color w:val="0D0D0D"/>
                <w:sz w:val="26"/>
                <w:szCs w:val="26"/>
              </w:rPr>
            </w:pPr>
            <w:r w:rsidRPr="00351151">
              <w:rPr>
                <w:rFonts w:ascii="Times New Roman" w:hAnsi="Times New Roman" w:cs="Times New Roman"/>
                <w:color w:val="0D0D0D"/>
                <w:sz w:val="26"/>
                <w:szCs w:val="26"/>
              </w:rPr>
              <w:t xml:space="preserve">241 </w:t>
            </w:r>
            <w:r w:rsidR="00F35C34" w:rsidRPr="00351151">
              <w:rPr>
                <w:rFonts w:ascii="Times New Roman" w:hAnsi="Times New Roman" w:cs="Times New Roman"/>
                <w:color w:val="0D0D0D"/>
                <w:sz w:val="26"/>
                <w:szCs w:val="26"/>
              </w:rPr>
              <w:t>(51,9)</w:t>
            </w:r>
          </w:p>
          <w:p w14:paraId="0C5F5F55" w14:textId="77777777" w:rsidR="00823464" w:rsidRPr="00351151" w:rsidRDefault="00823464" w:rsidP="00017B4B">
            <w:pPr>
              <w:spacing w:after="0" w:line="360" w:lineRule="auto"/>
              <w:jc w:val="center"/>
              <w:rPr>
                <w:rFonts w:ascii="Times New Roman" w:hAnsi="Times New Roman" w:cs="Times New Roman"/>
                <w:color w:val="0D0D0D"/>
                <w:sz w:val="26"/>
                <w:szCs w:val="26"/>
              </w:rPr>
            </w:pPr>
          </w:p>
        </w:tc>
        <w:tc>
          <w:tcPr>
            <w:tcW w:w="850" w:type="dxa"/>
            <w:vAlign w:val="center"/>
          </w:tcPr>
          <w:p w14:paraId="41D8F2AE" w14:textId="59D99D43" w:rsidR="00823464" w:rsidRPr="00351151" w:rsidRDefault="00AC700C" w:rsidP="00017B4B">
            <w:pPr>
              <w:spacing w:after="0" w:line="360" w:lineRule="auto"/>
              <w:jc w:val="center"/>
              <w:rPr>
                <w:rFonts w:ascii="Times New Roman" w:hAnsi="Times New Roman" w:cs="Times New Roman"/>
                <w:color w:val="0D0D0D"/>
                <w:sz w:val="26"/>
                <w:szCs w:val="26"/>
              </w:rPr>
            </w:pPr>
            <w:r w:rsidRPr="00351151">
              <w:rPr>
                <w:rFonts w:ascii="Times New Roman" w:hAnsi="Times New Roman" w:cs="Times New Roman"/>
                <w:color w:val="0D0D0D"/>
                <w:sz w:val="26"/>
                <w:szCs w:val="26"/>
              </w:rPr>
              <w:t xml:space="preserve">289 </w:t>
            </w:r>
            <w:r w:rsidR="00F35C34" w:rsidRPr="00351151">
              <w:rPr>
                <w:rFonts w:ascii="Times New Roman" w:hAnsi="Times New Roman" w:cs="Times New Roman"/>
                <w:color w:val="0D0D0D"/>
                <w:sz w:val="26"/>
                <w:szCs w:val="26"/>
              </w:rPr>
              <w:t>(62,2)</w:t>
            </w:r>
          </w:p>
          <w:p w14:paraId="3AE2DCE5" w14:textId="77777777" w:rsidR="00823464" w:rsidRPr="00351151" w:rsidRDefault="00823464" w:rsidP="00017B4B">
            <w:pPr>
              <w:spacing w:after="0" w:line="360" w:lineRule="auto"/>
              <w:jc w:val="center"/>
              <w:rPr>
                <w:rFonts w:ascii="Times New Roman" w:hAnsi="Times New Roman" w:cs="Times New Roman"/>
                <w:color w:val="0D0D0D"/>
                <w:sz w:val="26"/>
                <w:szCs w:val="26"/>
              </w:rPr>
            </w:pPr>
          </w:p>
        </w:tc>
        <w:tc>
          <w:tcPr>
            <w:tcW w:w="682" w:type="dxa"/>
            <w:vAlign w:val="center"/>
          </w:tcPr>
          <w:p w14:paraId="57DB428D" w14:textId="0C7304EF" w:rsidR="00823464" w:rsidRPr="00351151" w:rsidRDefault="00AC700C" w:rsidP="00017B4B">
            <w:pPr>
              <w:spacing w:after="0" w:line="360" w:lineRule="auto"/>
              <w:jc w:val="center"/>
              <w:rPr>
                <w:rFonts w:ascii="Times New Roman" w:hAnsi="Times New Roman" w:cs="Times New Roman"/>
                <w:color w:val="0D0D0D"/>
                <w:sz w:val="26"/>
                <w:szCs w:val="26"/>
              </w:rPr>
            </w:pPr>
            <w:r w:rsidRPr="00351151">
              <w:rPr>
                <w:rFonts w:ascii="Times New Roman" w:hAnsi="Times New Roman" w:cs="Times New Roman"/>
                <w:color w:val="0D0D0D"/>
                <w:sz w:val="26"/>
                <w:szCs w:val="26"/>
              </w:rPr>
              <w:t>5,4</w:t>
            </w:r>
          </w:p>
        </w:tc>
        <w:tc>
          <w:tcPr>
            <w:tcW w:w="972" w:type="dxa"/>
            <w:vAlign w:val="center"/>
          </w:tcPr>
          <w:p w14:paraId="1D2DBA18" w14:textId="33910663" w:rsidR="00823464" w:rsidRPr="00351151" w:rsidRDefault="00AC700C" w:rsidP="00017B4B">
            <w:pPr>
              <w:spacing w:after="0" w:line="360" w:lineRule="auto"/>
              <w:jc w:val="center"/>
              <w:rPr>
                <w:rFonts w:ascii="Times New Roman" w:hAnsi="Times New Roman" w:cs="Times New Roman"/>
                <w:color w:val="0D0D0D"/>
                <w:sz w:val="26"/>
                <w:szCs w:val="26"/>
              </w:rPr>
            </w:pPr>
            <w:r w:rsidRPr="00351151">
              <w:rPr>
                <w:rFonts w:ascii="Times New Roman" w:hAnsi="Times New Roman" w:cs="Times New Roman"/>
                <w:color w:val="0D0D0D"/>
                <w:sz w:val="26"/>
                <w:szCs w:val="26"/>
              </w:rPr>
              <w:t>19,8</w:t>
            </w:r>
          </w:p>
        </w:tc>
        <w:tc>
          <w:tcPr>
            <w:tcW w:w="1098" w:type="dxa"/>
            <w:vAlign w:val="center"/>
          </w:tcPr>
          <w:p w14:paraId="50C82490" w14:textId="7E5789E1" w:rsidR="00823464" w:rsidRPr="00351151" w:rsidRDefault="00803A5A" w:rsidP="00017B4B">
            <w:pPr>
              <w:spacing w:after="0" w:line="360" w:lineRule="auto"/>
              <w:jc w:val="center"/>
              <w:rPr>
                <w:rFonts w:ascii="Times New Roman" w:hAnsi="Times New Roman" w:cs="Times New Roman"/>
                <w:b/>
                <w:bCs/>
                <w:color w:val="0D0D0D"/>
                <w:sz w:val="26"/>
                <w:szCs w:val="26"/>
              </w:rPr>
            </w:pPr>
            <w:r w:rsidRPr="00351151">
              <w:rPr>
                <w:rFonts w:ascii="Times New Roman" w:hAnsi="Times New Roman" w:cs="Times New Roman"/>
                <w:b/>
                <w:bCs/>
                <w:color w:val="0D0D0D"/>
                <w:sz w:val="26"/>
                <w:szCs w:val="26"/>
              </w:rPr>
              <w:t>0,292</w:t>
            </w:r>
          </w:p>
        </w:tc>
        <w:tc>
          <w:tcPr>
            <w:tcW w:w="972" w:type="dxa"/>
            <w:vAlign w:val="center"/>
          </w:tcPr>
          <w:p w14:paraId="1EFCDFB4" w14:textId="5DAEDB54" w:rsidR="00823464" w:rsidRPr="00351151" w:rsidRDefault="00AC700C" w:rsidP="00017B4B">
            <w:pPr>
              <w:spacing w:after="0" w:line="360" w:lineRule="auto"/>
              <w:jc w:val="center"/>
              <w:rPr>
                <w:rFonts w:ascii="Times New Roman" w:hAnsi="Times New Roman" w:cs="Times New Roman"/>
                <w:color w:val="0D0D0D"/>
                <w:sz w:val="26"/>
                <w:szCs w:val="26"/>
              </w:rPr>
            </w:pPr>
            <w:r w:rsidRPr="00351151">
              <w:rPr>
                <w:rFonts w:ascii="Times New Roman" w:hAnsi="Times New Roman" w:cs="Times New Roman"/>
                <w:color w:val="0D0D0D"/>
                <w:sz w:val="26"/>
                <w:szCs w:val="26"/>
              </w:rPr>
              <w:t>14,4</w:t>
            </w:r>
          </w:p>
        </w:tc>
      </w:tr>
      <w:tr w:rsidR="00785F05" w:rsidRPr="00351151" w14:paraId="683DD22D" w14:textId="77777777" w:rsidTr="00BA0E82">
        <w:trPr>
          <w:jc w:val="center"/>
        </w:trPr>
        <w:tc>
          <w:tcPr>
            <w:tcW w:w="1548" w:type="dxa"/>
            <w:vMerge/>
            <w:vAlign w:val="center"/>
            <w:hideMark/>
          </w:tcPr>
          <w:p w14:paraId="457844DA" w14:textId="77777777" w:rsidR="00785F05" w:rsidRPr="00351151" w:rsidRDefault="00785F05" w:rsidP="00017B4B">
            <w:pPr>
              <w:spacing w:after="0" w:line="360" w:lineRule="auto"/>
              <w:jc w:val="center"/>
              <w:rPr>
                <w:rFonts w:ascii="Times New Roman" w:hAnsi="Times New Roman" w:cs="Times New Roman"/>
                <w:noProof/>
                <w:color w:val="0D0D0D"/>
                <w:sz w:val="26"/>
                <w:szCs w:val="26"/>
                <w:lang w:val="en-GB"/>
              </w:rPr>
            </w:pPr>
          </w:p>
        </w:tc>
        <w:tc>
          <w:tcPr>
            <w:tcW w:w="2280" w:type="dxa"/>
            <w:gridSpan w:val="2"/>
            <w:vAlign w:val="center"/>
            <w:hideMark/>
          </w:tcPr>
          <w:p w14:paraId="31F62D59" w14:textId="1CB73772" w:rsidR="00785F05" w:rsidRPr="00351151" w:rsidRDefault="00785F05" w:rsidP="00017B4B">
            <w:pPr>
              <w:spacing w:after="0" w:line="360" w:lineRule="auto"/>
              <w:jc w:val="center"/>
              <w:rPr>
                <w:rFonts w:ascii="Times New Roman" w:hAnsi="Times New Roman" w:cs="Times New Roman"/>
                <w:color w:val="0D0D0D"/>
                <w:sz w:val="26"/>
                <w:szCs w:val="26"/>
              </w:rPr>
            </w:pPr>
            <w:r w:rsidRPr="00351151">
              <w:rPr>
                <w:rFonts w:ascii="Times New Roman" w:hAnsi="Times New Roman" w:cs="Times New Roman"/>
                <w:color w:val="0D0D0D"/>
                <w:sz w:val="26"/>
                <w:szCs w:val="26"/>
              </w:rPr>
              <w:t>p=0,323</w:t>
            </w:r>
          </w:p>
        </w:tc>
        <w:tc>
          <w:tcPr>
            <w:tcW w:w="1988" w:type="dxa"/>
            <w:gridSpan w:val="2"/>
            <w:vAlign w:val="center"/>
            <w:hideMark/>
          </w:tcPr>
          <w:p w14:paraId="4C36741E" w14:textId="3BD6E083" w:rsidR="00785F05" w:rsidRPr="00351151" w:rsidRDefault="00785F05" w:rsidP="00017B4B">
            <w:pPr>
              <w:spacing w:after="0" w:line="360" w:lineRule="auto"/>
              <w:jc w:val="center"/>
              <w:rPr>
                <w:rFonts w:ascii="Times New Roman" w:hAnsi="Times New Roman" w:cs="Times New Roman"/>
                <w:b/>
                <w:bCs/>
                <w:color w:val="0D0D0D"/>
                <w:sz w:val="26"/>
                <w:szCs w:val="26"/>
              </w:rPr>
            </w:pPr>
            <w:r w:rsidRPr="00351151">
              <w:rPr>
                <w:rFonts w:ascii="Times New Roman" w:hAnsi="Times New Roman" w:cs="Times New Roman"/>
                <w:b/>
                <w:bCs/>
                <w:color w:val="0D0D0D"/>
                <w:sz w:val="26"/>
                <w:szCs w:val="26"/>
              </w:rPr>
              <w:t>&lt;0,001</w:t>
            </w:r>
          </w:p>
        </w:tc>
        <w:tc>
          <w:tcPr>
            <w:tcW w:w="682" w:type="dxa"/>
            <w:vAlign w:val="center"/>
          </w:tcPr>
          <w:p w14:paraId="601172FF" w14:textId="77777777" w:rsidR="00785F05" w:rsidRPr="00351151" w:rsidRDefault="00785F05" w:rsidP="00017B4B">
            <w:pPr>
              <w:spacing w:after="0" w:line="360" w:lineRule="auto"/>
              <w:rPr>
                <w:rFonts w:ascii="Times New Roman" w:hAnsi="Times New Roman" w:cs="Times New Roman"/>
                <w:color w:val="0D0D0D"/>
                <w:sz w:val="26"/>
                <w:szCs w:val="26"/>
              </w:rPr>
            </w:pPr>
          </w:p>
        </w:tc>
        <w:tc>
          <w:tcPr>
            <w:tcW w:w="972" w:type="dxa"/>
            <w:vAlign w:val="center"/>
          </w:tcPr>
          <w:p w14:paraId="18758126" w14:textId="77777777" w:rsidR="00785F05" w:rsidRPr="00351151" w:rsidRDefault="00785F05" w:rsidP="00017B4B">
            <w:pPr>
              <w:spacing w:after="0" w:line="360" w:lineRule="auto"/>
              <w:rPr>
                <w:rFonts w:ascii="Times New Roman" w:hAnsi="Times New Roman" w:cs="Times New Roman"/>
                <w:color w:val="0D0D0D"/>
                <w:sz w:val="26"/>
                <w:szCs w:val="26"/>
              </w:rPr>
            </w:pPr>
          </w:p>
        </w:tc>
        <w:tc>
          <w:tcPr>
            <w:tcW w:w="1098" w:type="dxa"/>
            <w:vAlign w:val="center"/>
          </w:tcPr>
          <w:p w14:paraId="6EE8407B" w14:textId="77777777" w:rsidR="00785F05" w:rsidRPr="00351151" w:rsidRDefault="00785F05" w:rsidP="00017B4B">
            <w:pPr>
              <w:spacing w:after="0" w:line="360" w:lineRule="auto"/>
              <w:rPr>
                <w:rFonts w:ascii="Times New Roman" w:hAnsi="Times New Roman" w:cs="Times New Roman"/>
                <w:color w:val="0D0D0D"/>
                <w:sz w:val="26"/>
                <w:szCs w:val="26"/>
              </w:rPr>
            </w:pPr>
          </w:p>
        </w:tc>
        <w:tc>
          <w:tcPr>
            <w:tcW w:w="972" w:type="dxa"/>
            <w:vAlign w:val="center"/>
          </w:tcPr>
          <w:p w14:paraId="5EFE98EE" w14:textId="77777777" w:rsidR="00785F05" w:rsidRPr="00351151" w:rsidRDefault="00785F05" w:rsidP="00017B4B">
            <w:pPr>
              <w:spacing w:after="0" w:line="360" w:lineRule="auto"/>
              <w:rPr>
                <w:rFonts w:ascii="Times New Roman" w:hAnsi="Times New Roman" w:cs="Times New Roman"/>
                <w:color w:val="0D0D0D"/>
                <w:sz w:val="26"/>
                <w:szCs w:val="26"/>
              </w:rPr>
            </w:pPr>
          </w:p>
        </w:tc>
      </w:tr>
      <w:tr w:rsidR="00785F05" w:rsidRPr="00351151" w14:paraId="60AB3D15" w14:textId="77777777" w:rsidTr="00BA0E82">
        <w:trPr>
          <w:jc w:val="center"/>
        </w:trPr>
        <w:tc>
          <w:tcPr>
            <w:tcW w:w="1548" w:type="dxa"/>
            <w:vMerge w:val="restart"/>
            <w:vAlign w:val="center"/>
            <w:hideMark/>
          </w:tcPr>
          <w:p w14:paraId="26B501E2" w14:textId="46306C87" w:rsidR="00785F05" w:rsidRPr="00351151" w:rsidRDefault="00785F05" w:rsidP="00017B4B">
            <w:pPr>
              <w:spacing w:after="0" w:line="360" w:lineRule="auto"/>
              <w:jc w:val="center"/>
              <w:rPr>
                <w:rFonts w:ascii="Times New Roman" w:hAnsi="Times New Roman" w:cs="Times New Roman"/>
                <w:noProof/>
                <w:color w:val="0D0D0D"/>
                <w:sz w:val="26"/>
                <w:szCs w:val="26"/>
                <w:lang w:val="en-GB"/>
              </w:rPr>
            </w:pPr>
            <w:r w:rsidRPr="00351151">
              <w:rPr>
                <w:rFonts w:ascii="Times New Roman" w:hAnsi="Times New Roman" w:cs="Times New Roman"/>
                <w:noProof/>
                <w:color w:val="0D0D0D"/>
                <w:sz w:val="26"/>
                <w:szCs w:val="26"/>
                <w:lang w:val="en-GB"/>
              </w:rPr>
              <w:t>Biết không đánh mất thẻ BHYT</w:t>
            </w:r>
          </w:p>
        </w:tc>
        <w:tc>
          <w:tcPr>
            <w:tcW w:w="1432" w:type="dxa"/>
            <w:vAlign w:val="center"/>
          </w:tcPr>
          <w:p w14:paraId="09160668" w14:textId="1A021396" w:rsidR="00785F05" w:rsidRPr="00351151" w:rsidRDefault="00785F05" w:rsidP="00017B4B">
            <w:pPr>
              <w:spacing w:after="0" w:line="360" w:lineRule="auto"/>
              <w:jc w:val="center"/>
              <w:rPr>
                <w:rFonts w:ascii="Times New Roman" w:hAnsi="Times New Roman" w:cs="Times New Roman"/>
                <w:color w:val="0D0D0D"/>
                <w:sz w:val="26"/>
                <w:szCs w:val="26"/>
              </w:rPr>
            </w:pPr>
            <w:r w:rsidRPr="00351151">
              <w:rPr>
                <w:rFonts w:ascii="Times New Roman" w:hAnsi="Times New Roman" w:cs="Times New Roman"/>
                <w:color w:val="0D0D0D"/>
                <w:sz w:val="26"/>
                <w:szCs w:val="26"/>
              </w:rPr>
              <w:t>303 (65,3)</w:t>
            </w:r>
          </w:p>
          <w:p w14:paraId="2D008C50" w14:textId="77777777" w:rsidR="00785F05" w:rsidRPr="00351151" w:rsidRDefault="00785F05" w:rsidP="00017B4B">
            <w:pPr>
              <w:spacing w:after="0" w:line="360" w:lineRule="auto"/>
              <w:jc w:val="center"/>
              <w:rPr>
                <w:rFonts w:ascii="Times New Roman" w:hAnsi="Times New Roman" w:cs="Times New Roman"/>
                <w:color w:val="0D0D0D"/>
                <w:sz w:val="26"/>
                <w:szCs w:val="26"/>
              </w:rPr>
            </w:pPr>
          </w:p>
        </w:tc>
        <w:tc>
          <w:tcPr>
            <w:tcW w:w="848" w:type="dxa"/>
            <w:vAlign w:val="center"/>
          </w:tcPr>
          <w:p w14:paraId="0913AC50" w14:textId="5CB61F15" w:rsidR="00785F05" w:rsidRPr="00351151" w:rsidRDefault="00785F05" w:rsidP="00017B4B">
            <w:pPr>
              <w:spacing w:after="0" w:line="360" w:lineRule="auto"/>
              <w:jc w:val="center"/>
              <w:rPr>
                <w:rFonts w:ascii="Times New Roman" w:hAnsi="Times New Roman" w:cs="Times New Roman"/>
                <w:color w:val="0D0D0D"/>
                <w:sz w:val="26"/>
                <w:szCs w:val="26"/>
              </w:rPr>
            </w:pPr>
            <w:r w:rsidRPr="00351151">
              <w:rPr>
                <w:rFonts w:ascii="Times New Roman" w:hAnsi="Times New Roman" w:cs="Times New Roman"/>
                <w:color w:val="0D0D0D"/>
                <w:sz w:val="26"/>
                <w:szCs w:val="26"/>
              </w:rPr>
              <w:t>292 (62,9)</w:t>
            </w:r>
          </w:p>
          <w:p w14:paraId="52C624F8" w14:textId="77777777" w:rsidR="00785F05" w:rsidRPr="00351151" w:rsidRDefault="00785F05" w:rsidP="00017B4B">
            <w:pPr>
              <w:spacing w:after="0" w:line="360" w:lineRule="auto"/>
              <w:jc w:val="center"/>
              <w:rPr>
                <w:rFonts w:ascii="Times New Roman" w:hAnsi="Times New Roman" w:cs="Times New Roman"/>
                <w:color w:val="0D0D0D"/>
                <w:sz w:val="26"/>
                <w:szCs w:val="26"/>
              </w:rPr>
            </w:pPr>
          </w:p>
        </w:tc>
        <w:tc>
          <w:tcPr>
            <w:tcW w:w="1138" w:type="dxa"/>
            <w:vAlign w:val="center"/>
          </w:tcPr>
          <w:p w14:paraId="168528DF" w14:textId="51D34E4E" w:rsidR="00785F05" w:rsidRPr="00351151" w:rsidRDefault="00785F05" w:rsidP="00017B4B">
            <w:pPr>
              <w:spacing w:after="0" w:line="360" w:lineRule="auto"/>
              <w:jc w:val="center"/>
              <w:rPr>
                <w:rFonts w:ascii="Times New Roman" w:hAnsi="Times New Roman" w:cs="Times New Roman"/>
                <w:color w:val="0D0D0D"/>
                <w:sz w:val="26"/>
                <w:szCs w:val="26"/>
              </w:rPr>
            </w:pPr>
            <w:r w:rsidRPr="00351151">
              <w:rPr>
                <w:rFonts w:ascii="Times New Roman" w:hAnsi="Times New Roman" w:cs="Times New Roman"/>
                <w:color w:val="0D0D0D"/>
                <w:sz w:val="26"/>
                <w:szCs w:val="26"/>
              </w:rPr>
              <w:t>279 (60,1)</w:t>
            </w:r>
          </w:p>
          <w:p w14:paraId="0D7DA046" w14:textId="77777777" w:rsidR="00785F05" w:rsidRPr="00351151" w:rsidRDefault="00785F05" w:rsidP="00017B4B">
            <w:pPr>
              <w:spacing w:after="0" w:line="360" w:lineRule="auto"/>
              <w:jc w:val="center"/>
              <w:rPr>
                <w:rFonts w:ascii="Times New Roman" w:hAnsi="Times New Roman" w:cs="Times New Roman"/>
                <w:color w:val="0D0D0D"/>
                <w:sz w:val="26"/>
                <w:szCs w:val="26"/>
              </w:rPr>
            </w:pPr>
          </w:p>
        </w:tc>
        <w:tc>
          <w:tcPr>
            <w:tcW w:w="850" w:type="dxa"/>
            <w:vAlign w:val="center"/>
          </w:tcPr>
          <w:p w14:paraId="277A45D1" w14:textId="326FF2D5" w:rsidR="00785F05" w:rsidRPr="00351151" w:rsidRDefault="00785F05" w:rsidP="00017B4B">
            <w:pPr>
              <w:spacing w:after="0" w:line="360" w:lineRule="auto"/>
              <w:jc w:val="center"/>
              <w:rPr>
                <w:rFonts w:ascii="Times New Roman" w:hAnsi="Times New Roman" w:cs="Times New Roman"/>
                <w:color w:val="0D0D0D"/>
                <w:sz w:val="26"/>
                <w:szCs w:val="26"/>
              </w:rPr>
            </w:pPr>
            <w:r w:rsidRPr="00351151">
              <w:rPr>
                <w:rFonts w:ascii="Times New Roman" w:hAnsi="Times New Roman" w:cs="Times New Roman"/>
                <w:color w:val="0D0D0D"/>
                <w:sz w:val="26"/>
                <w:szCs w:val="26"/>
              </w:rPr>
              <w:t>395 (85,2)</w:t>
            </w:r>
          </w:p>
          <w:p w14:paraId="18D53919" w14:textId="77777777" w:rsidR="00785F05" w:rsidRPr="00351151" w:rsidRDefault="00785F05" w:rsidP="00017B4B">
            <w:pPr>
              <w:spacing w:after="0" w:line="360" w:lineRule="auto"/>
              <w:jc w:val="center"/>
              <w:rPr>
                <w:rFonts w:ascii="Times New Roman" w:hAnsi="Times New Roman" w:cs="Times New Roman"/>
                <w:color w:val="0D0D0D"/>
                <w:sz w:val="26"/>
                <w:szCs w:val="26"/>
              </w:rPr>
            </w:pPr>
          </w:p>
        </w:tc>
        <w:tc>
          <w:tcPr>
            <w:tcW w:w="682" w:type="dxa"/>
            <w:vAlign w:val="center"/>
          </w:tcPr>
          <w:p w14:paraId="46FC2336" w14:textId="77777777" w:rsidR="00785F05" w:rsidRPr="00351151" w:rsidRDefault="00785F05" w:rsidP="00017B4B">
            <w:pPr>
              <w:spacing w:after="0" w:line="360" w:lineRule="auto"/>
              <w:jc w:val="center"/>
              <w:rPr>
                <w:rFonts w:ascii="Times New Roman" w:hAnsi="Times New Roman" w:cs="Times New Roman"/>
                <w:color w:val="0D0D0D"/>
                <w:sz w:val="26"/>
                <w:szCs w:val="26"/>
              </w:rPr>
            </w:pPr>
          </w:p>
          <w:p w14:paraId="51DFB21F" w14:textId="2CD07BEE" w:rsidR="00785F05" w:rsidRPr="00351151" w:rsidRDefault="00785F05" w:rsidP="00017B4B">
            <w:pPr>
              <w:spacing w:after="0" w:line="360" w:lineRule="auto"/>
              <w:jc w:val="center"/>
              <w:rPr>
                <w:rFonts w:ascii="Times New Roman" w:hAnsi="Times New Roman" w:cs="Times New Roman"/>
                <w:color w:val="0D0D0D"/>
                <w:sz w:val="26"/>
                <w:szCs w:val="26"/>
              </w:rPr>
            </w:pPr>
            <w:r w:rsidRPr="00351151">
              <w:rPr>
                <w:rFonts w:ascii="Times New Roman" w:hAnsi="Times New Roman" w:cs="Times New Roman"/>
                <w:color w:val="0D0D0D"/>
                <w:sz w:val="26"/>
                <w:szCs w:val="26"/>
              </w:rPr>
              <w:t>3,7</w:t>
            </w:r>
          </w:p>
        </w:tc>
        <w:tc>
          <w:tcPr>
            <w:tcW w:w="972" w:type="dxa"/>
            <w:vAlign w:val="center"/>
          </w:tcPr>
          <w:p w14:paraId="0DC1317F" w14:textId="77777777" w:rsidR="00785F05" w:rsidRPr="00351151" w:rsidRDefault="00785F05" w:rsidP="00017B4B">
            <w:pPr>
              <w:spacing w:after="0" w:line="360" w:lineRule="auto"/>
              <w:jc w:val="center"/>
              <w:rPr>
                <w:rFonts w:ascii="Times New Roman" w:hAnsi="Times New Roman" w:cs="Times New Roman"/>
                <w:color w:val="0D0D0D"/>
                <w:sz w:val="26"/>
                <w:szCs w:val="26"/>
              </w:rPr>
            </w:pPr>
          </w:p>
          <w:p w14:paraId="47948DA2" w14:textId="552F1D58" w:rsidR="00785F05" w:rsidRPr="00351151" w:rsidRDefault="00785F05" w:rsidP="00017B4B">
            <w:pPr>
              <w:spacing w:after="0" w:line="360" w:lineRule="auto"/>
              <w:jc w:val="center"/>
              <w:rPr>
                <w:rFonts w:ascii="Times New Roman" w:hAnsi="Times New Roman" w:cs="Times New Roman"/>
                <w:color w:val="0D0D0D"/>
                <w:sz w:val="26"/>
                <w:szCs w:val="26"/>
              </w:rPr>
            </w:pPr>
            <w:r w:rsidRPr="00351151">
              <w:rPr>
                <w:rFonts w:ascii="Times New Roman" w:hAnsi="Times New Roman" w:cs="Times New Roman"/>
                <w:color w:val="0D0D0D"/>
                <w:sz w:val="26"/>
                <w:szCs w:val="26"/>
              </w:rPr>
              <w:t>41,8</w:t>
            </w:r>
          </w:p>
        </w:tc>
        <w:tc>
          <w:tcPr>
            <w:tcW w:w="1098" w:type="dxa"/>
            <w:vAlign w:val="center"/>
          </w:tcPr>
          <w:p w14:paraId="290A580B" w14:textId="77777777" w:rsidR="00785F05" w:rsidRPr="00351151" w:rsidRDefault="00785F05" w:rsidP="00017B4B">
            <w:pPr>
              <w:spacing w:after="0" w:line="360" w:lineRule="auto"/>
              <w:jc w:val="center"/>
              <w:rPr>
                <w:rFonts w:ascii="Times New Roman" w:hAnsi="Times New Roman" w:cs="Times New Roman"/>
                <w:color w:val="0D0D0D"/>
                <w:sz w:val="26"/>
                <w:szCs w:val="26"/>
              </w:rPr>
            </w:pPr>
          </w:p>
          <w:p w14:paraId="0CE06FD2" w14:textId="3EE77639" w:rsidR="00785F05" w:rsidRPr="00351151" w:rsidRDefault="003054C5" w:rsidP="00017B4B">
            <w:pPr>
              <w:spacing w:after="0" w:line="360" w:lineRule="auto"/>
              <w:jc w:val="center"/>
              <w:rPr>
                <w:rFonts w:ascii="Times New Roman" w:hAnsi="Times New Roman" w:cs="Times New Roman"/>
                <w:b/>
                <w:bCs/>
                <w:color w:val="0D0D0D"/>
                <w:sz w:val="26"/>
                <w:szCs w:val="26"/>
              </w:rPr>
            </w:pPr>
            <w:r w:rsidRPr="00351151">
              <w:rPr>
                <w:rFonts w:ascii="Times New Roman" w:hAnsi="Times New Roman" w:cs="Times New Roman"/>
                <w:b/>
                <w:bCs/>
                <w:color w:val="0D0D0D"/>
                <w:sz w:val="26"/>
                <w:szCs w:val="26"/>
              </w:rPr>
              <w:t>p</w:t>
            </w:r>
            <w:r w:rsidR="007B69EF" w:rsidRPr="00351151">
              <w:rPr>
                <w:rFonts w:ascii="Times New Roman" w:hAnsi="Times New Roman" w:cs="Times New Roman"/>
                <w:b/>
                <w:bCs/>
                <w:color w:val="0D0D0D"/>
                <w:sz w:val="26"/>
                <w:szCs w:val="26"/>
              </w:rPr>
              <w:t>&lt;0,01</w:t>
            </w:r>
          </w:p>
        </w:tc>
        <w:tc>
          <w:tcPr>
            <w:tcW w:w="972" w:type="dxa"/>
            <w:vAlign w:val="center"/>
          </w:tcPr>
          <w:p w14:paraId="192E8C41" w14:textId="77777777" w:rsidR="00785F05" w:rsidRPr="00351151" w:rsidRDefault="00785F05" w:rsidP="00017B4B">
            <w:pPr>
              <w:spacing w:after="0" w:line="360" w:lineRule="auto"/>
              <w:jc w:val="center"/>
              <w:rPr>
                <w:rFonts w:ascii="Times New Roman" w:hAnsi="Times New Roman" w:cs="Times New Roman"/>
                <w:color w:val="0D0D0D"/>
                <w:sz w:val="26"/>
                <w:szCs w:val="26"/>
              </w:rPr>
            </w:pPr>
          </w:p>
          <w:p w14:paraId="29C75F99" w14:textId="0B85A88A" w:rsidR="00785F05" w:rsidRPr="00351151" w:rsidRDefault="00785F05" w:rsidP="00017B4B">
            <w:pPr>
              <w:spacing w:after="0" w:line="360" w:lineRule="auto"/>
              <w:jc w:val="center"/>
              <w:rPr>
                <w:rFonts w:ascii="Times New Roman" w:hAnsi="Times New Roman" w:cs="Times New Roman"/>
                <w:color w:val="0D0D0D"/>
                <w:sz w:val="26"/>
                <w:szCs w:val="26"/>
              </w:rPr>
            </w:pPr>
            <w:r w:rsidRPr="00351151">
              <w:rPr>
                <w:rFonts w:ascii="Times New Roman" w:hAnsi="Times New Roman" w:cs="Times New Roman"/>
                <w:color w:val="0D0D0D"/>
                <w:sz w:val="26"/>
                <w:szCs w:val="26"/>
              </w:rPr>
              <w:t>38,1</w:t>
            </w:r>
          </w:p>
        </w:tc>
      </w:tr>
      <w:tr w:rsidR="00785F05" w:rsidRPr="00351151" w14:paraId="4383EA7C" w14:textId="77777777" w:rsidTr="00BA0E82">
        <w:trPr>
          <w:jc w:val="center"/>
        </w:trPr>
        <w:tc>
          <w:tcPr>
            <w:tcW w:w="1548" w:type="dxa"/>
            <w:vMerge/>
            <w:vAlign w:val="center"/>
            <w:hideMark/>
          </w:tcPr>
          <w:p w14:paraId="245339EE" w14:textId="77777777" w:rsidR="00785F05" w:rsidRPr="00351151" w:rsidRDefault="00785F05" w:rsidP="00017B4B">
            <w:pPr>
              <w:spacing w:after="0" w:line="360" w:lineRule="auto"/>
              <w:jc w:val="center"/>
              <w:rPr>
                <w:rFonts w:ascii="Times New Roman" w:hAnsi="Times New Roman" w:cs="Times New Roman"/>
                <w:noProof/>
                <w:color w:val="0D0D0D"/>
                <w:sz w:val="26"/>
                <w:szCs w:val="26"/>
                <w:lang w:val="en-GB"/>
              </w:rPr>
            </w:pPr>
          </w:p>
        </w:tc>
        <w:tc>
          <w:tcPr>
            <w:tcW w:w="2280" w:type="dxa"/>
            <w:gridSpan w:val="2"/>
            <w:vAlign w:val="center"/>
            <w:hideMark/>
          </w:tcPr>
          <w:p w14:paraId="27E21722" w14:textId="1BDBA7C9" w:rsidR="00785F05" w:rsidRPr="00351151" w:rsidRDefault="00785F05" w:rsidP="00017B4B">
            <w:pPr>
              <w:spacing w:after="0" w:line="360" w:lineRule="auto"/>
              <w:jc w:val="center"/>
              <w:rPr>
                <w:rFonts w:ascii="Times New Roman" w:hAnsi="Times New Roman" w:cs="Times New Roman"/>
                <w:color w:val="0D0D0D"/>
                <w:sz w:val="26"/>
                <w:szCs w:val="26"/>
              </w:rPr>
            </w:pPr>
            <w:r w:rsidRPr="00351151">
              <w:rPr>
                <w:rFonts w:ascii="Times New Roman" w:hAnsi="Times New Roman" w:cs="Times New Roman"/>
                <w:color w:val="0D0D0D"/>
                <w:sz w:val="26"/>
                <w:szCs w:val="26"/>
              </w:rPr>
              <w:t>p=0,323</w:t>
            </w:r>
          </w:p>
        </w:tc>
        <w:tc>
          <w:tcPr>
            <w:tcW w:w="1988" w:type="dxa"/>
            <w:gridSpan w:val="2"/>
            <w:vAlign w:val="center"/>
            <w:hideMark/>
          </w:tcPr>
          <w:p w14:paraId="279E4B9E" w14:textId="656FF479" w:rsidR="00785F05" w:rsidRPr="00351151" w:rsidRDefault="0007277D" w:rsidP="00017B4B">
            <w:pPr>
              <w:spacing w:after="0" w:line="360" w:lineRule="auto"/>
              <w:jc w:val="center"/>
              <w:rPr>
                <w:rFonts w:ascii="Times New Roman" w:hAnsi="Times New Roman" w:cs="Times New Roman"/>
                <w:b/>
                <w:bCs/>
                <w:color w:val="0D0D0D"/>
                <w:sz w:val="26"/>
                <w:szCs w:val="26"/>
              </w:rPr>
            </w:pPr>
            <w:r w:rsidRPr="00351151">
              <w:rPr>
                <w:rFonts w:ascii="Times New Roman" w:hAnsi="Times New Roman" w:cs="Times New Roman"/>
                <w:b/>
                <w:bCs/>
                <w:color w:val="0D0D0D"/>
                <w:sz w:val="26"/>
                <w:szCs w:val="26"/>
              </w:rPr>
              <w:t>p</w:t>
            </w:r>
            <w:r w:rsidR="00785F05" w:rsidRPr="00351151">
              <w:rPr>
                <w:rFonts w:ascii="Times New Roman" w:hAnsi="Times New Roman" w:cs="Times New Roman"/>
                <w:b/>
                <w:bCs/>
                <w:color w:val="0D0D0D"/>
                <w:sz w:val="26"/>
                <w:szCs w:val="26"/>
              </w:rPr>
              <w:t>&lt;0,001</w:t>
            </w:r>
          </w:p>
        </w:tc>
        <w:tc>
          <w:tcPr>
            <w:tcW w:w="682" w:type="dxa"/>
            <w:vAlign w:val="center"/>
          </w:tcPr>
          <w:p w14:paraId="7EC7C52F" w14:textId="77777777" w:rsidR="00785F05" w:rsidRPr="00351151" w:rsidRDefault="00785F05" w:rsidP="00017B4B">
            <w:pPr>
              <w:spacing w:after="0" w:line="360" w:lineRule="auto"/>
              <w:rPr>
                <w:rFonts w:ascii="Times New Roman" w:hAnsi="Times New Roman" w:cs="Times New Roman"/>
                <w:color w:val="0D0D0D"/>
                <w:sz w:val="26"/>
                <w:szCs w:val="26"/>
              </w:rPr>
            </w:pPr>
          </w:p>
        </w:tc>
        <w:tc>
          <w:tcPr>
            <w:tcW w:w="972" w:type="dxa"/>
            <w:vAlign w:val="center"/>
          </w:tcPr>
          <w:p w14:paraId="50E4A5A4" w14:textId="77777777" w:rsidR="00785F05" w:rsidRPr="00351151" w:rsidRDefault="00785F05" w:rsidP="00017B4B">
            <w:pPr>
              <w:spacing w:after="0" w:line="360" w:lineRule="auto"/>
              <w:rPr>
                <w:rFonts w:ascii="Times New Roman" w:hAnsi="Times New Roman" w:cs="Times New Roman"/>
                <w:color w:val="0D0D0D"/>
                <w:sz w:val="26"/>
                <w:szCs w:val="26"/>
              </w:rPr>
            </w:pPr>
          </w:p>
        </w:tc>
        <w:tc>
          <w:tcPr>
            <w:tcW w:w="1098" w:type="dxa"/>
            <w:vAlign w:val="center"/>
          </w:tcPr>
          <w:p w14:paraId="6EB3714C" w14:textId="77777777" w:rsidR="00785F05" w:rsidRPr="00351151" w:rsidRDefault="00785F05" w:rsidP="00017B4B">
            <w:pPr>
              <w:spacing w:after="0" w:line="360" w:lineRule="auto"/>
              <w:rPr>
                <w:rFonts w:ascii="Times New Roman" w:hAnsi="Times New Roman" w:cs="Times New Roman"/>
                <w:color w:val="0D0D0D"/>
                <w:sz w:val="26"/>
                <w:szCs w:val="26"/>
              </w:rPr>
            </w:pPr>
          </w:p>
        </w:tc>
        <w:tc>
          <w:tcPr>
            <w:tcW w:w="972" w:type="dxa"/>
            <w:vAlign w:val="center"/>
          </w:tcPr>
          <w:p w14:paraId="750E5FF3" w14:textId="77777777" w:rsidR="00785F05" w:rsidRPr="00351151" w:rsidRDefault="00785F05" w:rsidP="00017B4B">
            <w:pPr>
              <w:spacing w:after="0" w:line="360" w:lineRule="auto"/>
              <w:rPr>
                <w:rFonts w:ascii="Times New Roman" w:hAnsi="Times New Roman" w:cs="Times New Roman"/>
                <w:color w:val="0D0D0D"/>
                <w:sz w:val="26"/>
                <w:szCs w:val="26"/>
              </w:rPr>
            </w:pPr>
          </w:p>
        </w:tc>
      </w:tr>
      <w:tr w:rsidR="00785F05" w:rsidRPr="00351151" w14:paraId="6AAB1EBD" w14:textId="77777777" w:rsidTr="00BA0E82">
        <w:trPr>
          <w:trHeight w:val="722"/>
          <w:jc w:val="center"/>
        </w:trPr>
        <w:tc>
          <w:tcPr>
            <w:tcW w:w="1548" w:type="dxa"/>
            <w:vMerge w:val="restart"/>
            <w:vAlign w:val="center"/>
            <w:hideMark/>
          </w:tcPr>
          <w:p w14:paraId="36C75E9B" w14:textId="4AC04CE9" w:rsidR="00785F05" w:rsidRPr="00351151" w:rsidRDefault="00785F05" w:rsidP="00017B4B">
            <w:pPr>
              <w:spacing w:after="0" w:line="360" w:lineRule="auto"/>
              <w:jc w:val="center"/>
              <w:rPr>
                <w:rFonts w:ascii="Times New Roman" w:hAnsi="Times New Roman" w:cs="Times New Roman"/>
                <w:noProof/>
                <w:color w:val="0D0D0D"/>
                <w:sz w:val="26"/>
                <w:szCs w:val="26"/>
                <w:lang w:val="en-GB"/>
              </w:rPr>
            </w:pPr>
            <w:r w:rsidRPr="00351151">
              <w:rPr>
                <w:rFonts w:ascii="Times New Roman" w:hAnsi="Times New Roman" w:cs="Times New Roman"/>
                <w:noProof/>
                <w:color w:val="0D0D0D"/>
                <w:sz w:val="26"/>
                <w:szCs w:val="26"/>
                <w:lang w:val="en-GB"/>
              </w:rPr>
              <w:t>Biết cần chấp hành qui định hướng dẫn của cơ quan BHYT</w:t>
            </w:r>
          </w:p>
        </w:tc>
        <w:tc>
          <w:tcPr>
            <w:tcW w:w="1432" w:type="dxa"/>
            <w:vAlign w:val="center"/>
          </w:tcPr>
          <w:p w14:paraId="198525B2" w14:textId="4BA10078" w:rsidR="00785F05" w:rsidRPr="00351151" w:rsidRDefault="00785F05" w:rsidP="00017B4B">
            <w:pPr>
              <w:spacing w:after="0" w:line="360" w:lineRule="auto"/>
              <w:jc w:val="center"/>
              <w:rPr>
                <w:rFonts w:ascii="Times New Roman" w:hAnsi="Times New Roman" w:cs="Times New Roman"/>
                <w:color w:val="0D0D0D"/>
                <w:sz w:val="26"/>
                <w:szCs w:val="26"/>
              </w:rPr>
            </w:pPr>
            <w:r w:rsidRPr="00351151">
              <w:rPr>
                <w:rFonts w:ascii="Times New Roman" w:hAnsi="Times New Roman" w:cs="Times New Roman"/>
                <w:color w:val="0D0D0D"/>
                <w:sz w:val="26"/>
                <w:szCs w:val="26"/>
              </w:rPr>
              <w:t>240 (57,1)</w:t>
            </w:r>
          </w:p>
          <w:p w14:paraId="2403D8C9" w14:textId="77777777" w:rsidR="00785F05" w:rsidRPr="00351151" w:rsidRDefault="00785F05" w:rsidP="00017B4B">
            <w:pPr>
              <w:spacing w:after="0" w:line="360" w:lineRule="auto"/>
              <w:jc w:val="center"/>
              <w:rPr>
                <w:rFonts w:ascii="Times New Roman" w:hAnsi="Times New Roman" w:cs="Times New Roman"/>
                <w:color w:val="0D0D0D"/>
                <w:sz w:val="26"/>
                <w:szCs w:val="26"/>
              </w:rPr>
            </w:pPr>
          </w:p>
        </w:tc>
        <w:tc>
          <w:tcPr>
            <w:tcW w:w="848" w:type="dxa"/>
            <w:vAlign w:val="center"/>
          </w:tcPr>
          <w:p w14:paraId="42A0568F" w14:textId="7A9BE038" w:rsidR="00785F05" w:rsidRPr="00351151" w:rsidRDefault="00785F05" w:rsidP="00017B4B">
            <w:pPr>
              <w:spacing w:after="0" w:line="360" w:lineRule="auto"/>
              <w:jc w:val="center"/>
              <w:rPr>
                <w:rFonts w:ascii="Times New Roman" w:hAnsi="Times New Roman" w:cs="Times New Roman"/>
                <w:color w:val="0D0D0D"/>
                <w:sz w:val="26"/>
                <w:szCs w:val="26"/>
              </w:rPr>
            </w:pPr>
            <w:r w:rsidRPr="00351151">
              <w:rPr>
                <w:rFonts w:ascii="Times New Roman" w:hAnsi="Times New Roman" w:cs="Times New Roman"/>
                <w:color w:val="0D0D0D"/>
                <w:sz w:val="26"/>
                <w:szCs w:val="26"/>
              </w:rPr>
              <w:t>275 (59,3)</w:t>
            </w:r>
          </w:p>
          <w:p w14:paraId="1C2586FD" w14:textId="77777777" w:rsidR="00785F05" w:rsidRPr="00351151" w:rsidRDefault="00785F05" w:rsidP="00017B4B">
            <w:pPr>
              <w:spacing w:after="0" w:line="360" w:lineRule="auto"/>
              <w:jc w:val="center"/>
              <w:rPr>
                <w:rFonts w:ascii="Times New Roman" w:hAnsi="Times New Roman" w:cs="Times New Roman"/>
                <w:color w:val="0D0D0D"/>
                <w:sz w:val="26"/>
                <w:szCs w:val="26"/>
              </w:rPr>
            </w:pPr>
          </w:p>
        </w:tc>
        <w:tc>
          <w:tcPr>
            <w:tcW w:w="1138" w:type="dxa"/>
            <w:vAlign w:val="center"/>
          </w:tcPr>
          <w:p w14:paraId="66B865FC" w14:textId="7C5F15CB" w:rsidR="00785F05" w:rsidRPr="00351151" w:rsidRDefault="00785F05" w:rsidP="00017B4B">
            <w:pPr>
              <w:spacing w:after="0" w:line="360" w:lineRule="auto"/>
              <w:jc w:val="center"/>
              <w:rPr>
                <w:rFonts w:ascii="Times New Roman" w:hAnsi="Times New Roman" w:cs="Times New Roman"/>
                <w:color w:val="0D0D0D"/>
                <w:sz w:val="26"/>
                <w:szCs w:val="26"/>
              </w:rPr>
            </w:pPr>
            <w:r w:rsidRPr="00351151">
              <w:rPr>
                <w:rFonts w:ascii="Times New Roman" w:hAnsi="Times New Roman" w:cs="Times New Roman"/>
                <w:color w:val="0D0D0D"/>
                <w:sz w:val="26"/>
                <w:szCs w:val="26"/>
              </w:rPr>
              <w:t>279 (60,2)</w:t>
            </w:r>
          </w:p>
          <w:p w14:paraId="4B2D58BA" w14:textId="77777777" w:rsidR="00785F05" w:rsidRPr="00351151" w:rsidRDefault="00785F05" w:rsidP="00017B4B">
            <w:pPr>
              <w:spacing w:after="0" w:line="360" w:lineRule="auto"/>
              <w:jc w:val="center"/>
              <w:rPr>
                <w:rFonts w:ascii="Times New Roman" w:hAnsi="Times New Roman" w:cs="Times New Roman"/>
                <w:color w:val="0D0D0D"/>
                <w:sz w:val="26"/>
                <w:szCs w:val="26"/>
              </w:rPr>
            </w:pPr>
          </w:p>
        </w:tc>
        <w:tc>
          <w:tcPr>
            <w:tcW w:w="850" w:type="dxa"/>
            <w:vAlign w:val="center"/>
          </w:tcPr>
          <w:p w14:paraId="2C184484" w14:textId="4A161142" w:rsidR="00785F05" w:rsidRPr="00351151" w:rsidRDefault="00785F05" w:rsidP="00017B4B">
            <w:pPr>
              <w:spacing w:after="0" w:line="360" w:lineRule="auto"/>
              <w:jc w:val="center"/>
              <w:rPr>
                <w:rFonts w:ascii="Times New Roman" w:hAnsi="Times New Roman" w:cs="Times New Roman"/>
                <w:color w:val="0D0D0D"/>
                <w:sz w:val="26"/>
                <w:szCs w:val="26"/>
              </w:rPr>
            </w:pPr>
            <w:r w:rsidRPr="00351151">
              <w:rPr>
                <w:rFonts w:ascii="Times New Roman" w:hAnsi="Times New Roman" w:cs="Times New Roman"/>
                <w:color w:val="0D0D0D"/>
                <w:sz w:val="26"/>
                <w:szCs w:val="26"/>
              </w:rPr>
              <w:t>337 (72,6)</w:t>
            </w:r>
          </w:p>
        </w:tc>
        <w:tc>
          <w:tcPr>
            <w:tcW w:w="682" w:type="dxa"/>
            <w:vAlign w:val="center"/>
          </w:tcPr>
          <w:p w14:paraId="3A095784" w14:textId="77777777" w:rsidR="00785F05" w:rsidRPr="00351151" w:rsidRDefault="00785F05" w:rsidP="00017B4B">
            <w:pPr>
              <w:spacing w:after="0" w:line="360" w:lineRule="auto"/>
              <w:jc w:val="center"/>
              <w:rPr>
                <w:rFonts w:ascii="Times New Roman" w:hAnsi="Times New Roman" w:cs="Times New Roman"/>
                <w:color w:val="0D0D0D"/>
                <w:sz w:val="26"/>
                <w:szCs w:val="26"/>
              </w:rPr>
            </w:pPr>
          </w:p>
          <w:p w14:paraId="136F3B72" w14:textId="48F5C25F" w:rsidR="00785F05" w:rsidRPr="00351151" w:rsidRDefault="00785F05" w:rsidP="00017B4B">
            <w:pPr>
              <w:spacing w:after="0" w:line="360" w:lineRule="auto"/>
              <w:jc w:val="center"/>
              <w:rPr>
                <w:rFonts w:ascii="Times New Roman" w:hAnsi="Times New Roman" w:cs="Times New Roman"/>
                <w:color w:val="0D0D0D"/>
                <w:sz w:val="26"/>
                <w:szCs w:val="26"/>
              </w:rPr>
            </w:pPr>
            <w:r w:rsidRPr="00351151">
              <w:rPr>
                <w:rFonts w:ascii="Times New Roman" w:hAnsi="Times New Roman" w:cs="Times New Roman"/>
                <w:color w:val="0D0D0D"/>
                <w:sz w:val="26"/>
                <w:szCs w:val="26"/>
              </w:rPr>
              <w:t>3,9</w:t>
            </w:r>
          </w:p>
        </w:tc>
        <w:tc>
          <w:tcPr>
            <w:tcW w:w="972" w:type="dxa"/>
            <w:vAlign w:val="center"/>
          </w:tcPr>
          <w:p w14:paraId="2D484BBF" w14:textId="77777777" w:rsidR="00785F05" w:rsidRPr="00351151" w:rsidRDefault="00785F05" w:rsidP="00017B4B">
            <w:pPr>
              <w:spacing w:after="0" w:line="360" w:lineRule="auto"/>
              <w:jc w:val="center"/>
              <w:rPr>
                <w:rFonts w:ascii="Times New Roman" w:hAnsi="Times New Roman" w:cs="Times New Roman"/>
                <w:color w:val="0D0D0D"/>
                <w:sz w:val="26"/>
                <w:szCs w:val="26"/>
              </w:rPr>
            </w:pPr>
          </w:p>
          <w:p w14:paraId="498EB53A" w14:textId="50D3303C" w:rsidR="00785F05" w:rsidRPr="00351151" w:rsidRDefault="00785F05" w:rsidP="00017B4B">
            <w:pPr>
              <w:spacing w:after="0" w:line="360" w:lineRule="auto"/>
              <w:jc w:val="center"/>
              <w:rPr>
                <w:rFonts w:ascii="Times New Roman" w:hAnsi="Times New Roman" w:cs="Times New Roman"/>
                <w:color w:val="0D0D0D"/>
                <w:sz w:val="26"/>
                <w:szCs w:val="26"/>
              </w:rPr>
            </w:pPr>
            <w:r w:rsidRPr="00351151">
              <w:rPr>
                <w:rFonts w:ascii="Times New Roman" w:hAnsi="Times New Roman" w:cs="Times New Roman"/>
                <w:color w:val="0D0D0D"/>
                <w:sz w:val="26"/>
                <w:szCs w:val="26"/>
              </w:rPr>
              <w:t>20,6</w:t>
            </w:r>
          </w:p>
        </w:tc>
        <w:tc>
          <w:tcPr>
            <w:tcW w:w="1098" w:type="dxa"/>
            <w:vAlign w:val="center"/>
          </w:tcPr>
          <w:p w14:paraId="02CB5FEB" w14:textId="77777777" w:rsidR="00785F05" w:rsidRPr="00351151" w:rsidRDefault="00785F05" w:rsidP="00017B4B">
            <w:pPr>
              <w:spacing w:after="0" w:line="360" w:lineRule="auto"/>
              <w:jc w:val="center"/>
              <w:rPr>
                <w:rFonts w:ascii="Times New Roman" w:hAnsi="Times New Roman" w:cs="Times New Roman"/>
                <w:color w:val="0D0D0D"/>
                <w:sz w:val="26"/>
                <w:szCs w:val="26"/>
              </w:rPr>
            </w:pPr>
          </w:p>
          <w:p w14:paraId="4F2B78C9" w14:textId="50AF34AF" w:rsidR="00785F05" w:rsidRPr="00351151" w:rsidRDefault="003054C5" w:rsidP="00017B4B">
            <w:pPr>
              <w:spacing w:after="0" w:line="360" w:lineRule="auto"/>
              <w:jc w:val="center"/>
              <w:rPr>
                <w:rFonts w:ascii="Times New Roman" w:hAnsi="Times New Roman" w:cs="Times New Roman"/>
                <w:b/>
                <w:bCs/>
                <w:color w:val="0D0D0D"/>
                <w:sz w:val="26"/>
                <w:szCs w:val="26"/>
              </w:rPr>
            </w:pPr>
            <w:r w:rsidRPr="00351151">
              <w:rPr>
                <w:rFonts w:ascii="Times New Roman" w:hAnsi="Times New Roman" w:cs="Times New Roman"/>
                <w:b/>
                <w:bCs/>
                <w:color w:val="0D0D0D"/>
                <w:sz w:val="26"/>
                <w:szCs w:val="26"/>
              </w:rPr>
              <w:t>p</w:t>
            </w:r>
            <w:r w:rsidR="00B94279" w:rsidRPr="00351151">
              <w:rPr>
                <w:rFonts w:ascii="Times New Roman" w:hAnsi="Times New Roman" w:cs="Times New Roman"/>
                <w:b/>
                <w:bCs/>
                <w:color w:val="0D0D0D"/>
                <w:sz w:val="26"/>
                <w:szCs w:val="26"/>
              </w:rPr>
              <w:t>&lt;0,01</w:t>
            </w:r>
          </w:p>
        </w:tc>
        <w:tc>
          <w:tcPr>
            <w:tcW w:w="972" w:type="dxa"/>
            <w:vAlign w:val="center"/>
          </w:tcPr>
          <w:p w14:paraId="51C59CA0" w14:textId="77777777" w:rsidR="00785F05" w:rsidRPr="00351151" w:rsidRDefault="00785F05" w:rsidP="00017B4B">
            <w:pPr>
              <w:spacing w:after="0" w:line="360" w:lineRule="auto"/>
              <w:jc w:val="center"/>
              <w:rPr>
                <w:rFonts w:ascii="Times New Roman" w:hAnsi="Times New Roman" w:cs="Times New Roman"/>
                <w:color w:val="0D0D0D"/>
                <w:sz w:val="26"/>
                <w:szCs w:val="26"/>
              </w:rPr>
            </w:pPr>
          </w:p>
          <w:p w14:paraId="25167C4B" w14:textId="586FBAA1" w:rsidR="00785F05" w:rsidRPr="00351151" w:rsidRDefault="00785F05" w:rsidP="00017B4B">
            <w:pPr>
              <w:spacing w:after="0" w:line="360" w:lineRule="auto"/>
              <w:jc w:val="center"/>
              <w:rPr>
                <w:rFonts w:ascii="Times New Roman" w:hAnsi="Times New Roman" w:cs="Times New Roman"/>
                <w:color w:val="0D0D0D"/>
                <w:sz w:val="26"/>
                <w:szCs w:val="26"/>
              </w:rPr>
            </w:pPr>
            <w:r w:rsidRPr="00351151">
              <w:rPr>
                <w:rFonts w:ascii="Times New Roman" w:hAnsi="Times New Roman" w:cs="Times New Roman"/>
                <w:color w:val="0D0D0D"/>
                <w:sz w:val="26"/>
                <w:szCs w:val="26"/>
              </w:rPr>
              <w:t>17,3</w:t>
            </w:r>
          </w:p>
        </w:tc>
      </w:tr>
      <w:tr w:rsidR="00785F05" w:rsidRPr="00351151" w14:paraId="40E054FD" w14:textId="77777777" w:rsidTr="00BA0E82">
        <w:trPr>
          <w:jc w:val="center"/>
        </w:trPr>
        <w:tc>
          <w:tcPr>
            <w:tcW w:w="1548" w:type="dxa"/>
            <w:vMerge/>
            <w:vAlign w:val="center"/>
            <w:hideMark/>
          </w:tcPr>
          <w:p w14:paraId="41C71C2A" w14:textId="77777777" w:rsidR="00785F05" w:rsidRPr="00351151" w:rsidRDefault="00785F05" w:rsidP="00017B4B">
            <w:pPr>
              <w:spacing w:after="0" w:line="360" w:lineRule="auto"/>
              <w:jc w:val="center"/>
              <w:rPr>
                <w:rFonts w:ascii="Times New Roman" w:hAnsi="Times New Roman" w:cs="Times New Roman"/>
                <w:noProof/>
                <w:color w:val="0D0D0D"/>
                <w:sz w:val="26"/>
                <w:szCs w:val="26"/>
                <w:lang w:val="en-GB"/>
              </w:rPr>
            </w:pPr>
          </w:p>
        </w:tc>
        <w:tc>
          <w:tcPr>
            <w:tcW w:w="2280" w:type="dxa"/>
            <w:gridSpan w:val="2"/>
            <w:vAlign w:val="center"/>
            <w:hideMark/>
          </w:tcPr>
          <w:p w14:paraId="0E90597E" w14:textId="7E60982A" w:rsidR="00785F05" w:rsidRPr="00351151" w:rsidRDefault="00A66884" w:rsidP="00017B4B">
            <w:pPr>
              <w:spacing w:after="0" w:line="360" w:lineRule="auto"/>
              <w:jc w:val="center"/>
              <w:rPr>
                <w:rFonts w:ascii="Times New Roman" w:hAnsi="Times New Roman" w:cs="Times New Roman"/>
                <w:color w:val="0D0D0D"/>
                <w:sz w:val="26"/>
                <w:szCs w:val="26"/>
              </w:rPr>
            </w:pPr>
            <w:r w:rsidRPr="00351151">
              <w:rPr>
                <w:rFonts w:ascii="Times New Roman" w:hAnsi="Times New Roman" w:cs="Times New Roman"/>
                <w:color w:val="0D0D0D"/>
                <w:sz w:val="26"/>
                <w:szCs w:val="26"/>
              </w:rPr>
              <w:t>p=0,029</w:t>
            </w:r>
          </w:p>
        </w:tc>
        <w:tc>
          <w:tcPr>
            <w:tcW w:w="1988" w:type="dxa"/>
            <w:gridSpan w:val="2"/>
            <w:vAlign w:val="center"/>
            <w:hideMark/>
          </w:tcPr>
          <w:p w14:paraId="52C5EF45" w14:textId="1C4A8DBB" w:rsidR="00785F05" w:rsidRPr="00351151" w:rsidRDefault="00B94279" w:rsidP="00017B4B">
            <w:pPr>
              <w:spacing w:after="0" w:line="360" w:lineRule="auto"/>
              <w:jc w:val="center"/>
              <w:rPr>
                <w:rFonts w:ascii="Times New Roman" w:hAnsi="Times New Roman" w:cs="Times New Roman"/>
                <w:b/>
                <w:bCs/>
                <w:color w:val="0D0D0D"/>
                <w:sz w:val="26"/>
                <w:szCs w:val="26"/>
              </w:rPr>
            </w:pPr>
            <w:r w:rsidRPr="00351151">
              <w:rPr>
                <w:rFonts w:ascii="Times New Roman" w:hAnsi="Times New Roman" w:cs="Times New Roman"/>
                <w:b/>
                <w:bCs/>
                <w:color w:val="0D0D0D"/>
                <w:sz w:val="26"/>
                <w:szCs w:val="26"/>
              </w:rPr>
              <w:t>p&lt;0,001</w:t>
            </w:r>
          </w:p>
        </w:tc>
        <w:tc>
          <w:tcPr>
            <w:tcW w:w="682" w:type="dxa"/>
            <w:vAlign w:val="center"/>
          </w:tcPr>
          <w:p w14:paraId="0E790243" w14:textId="77777777" w:rsidR="00785F05" w:rsidRPr="00351151" w:rsidRDefault="00785F05" w:rsidP="00017B4B">
            <w:pPr>
              <w:spacing w:after="0" w:line="360" w:lineRule="auto"/>
              <w:rPr>
                <w:rFonts w:ascii="Times New Roman" w:hAnsi="Times New Roman" w:cs="Times New Roman"/>
                <w:color w:val="0D0D0D"/>
                <w:sz w:val="26"/>
                <w:szCs w:val="26"/>
              </w:rPr>
            </w:pPr>
          </w:p>
        </w:tc>
        <w:tc>
          <w:tcPr>
            <w:tcW w:w="972" w:type="dxa"/>
            <w:vAlign w:val="center"/>
          </w:tcPr>
          <w:p w14:paraId="53586FCC" w14:textId="77777777" w:rsidR="00785F05" w:rsidRPr="00351151" w:rsidRDefault="00785F05" w:rsidP="00017B4B">
            <w:pPr>
              <w:spacing w:after="0" w:line="360" w:lineRule="auto"/>
              <w:rPr>
                <w:rFonts w:ascii="Times New Roman" w:hAnsi="Times New Roman" w:cs="Times New Roman"/>
                <w:color w:val="0D0D0D"/>
                <w:sz w:val="26"/>
                <w:szCs w:val="26"/>
              </w:rPr>
            </w:pPr>
          </w:p>
        </w:tc>
        <w:tc>
          <w:tcPr>
            <w:tcW w:w="1098" w:type="dxa"/>
            <w:vAlign w:val="center"/>
          </w:tcPr>
          <w:p w14:paraId="02C5CC71" w14:textId="77777777" w:rsidR="00785F05" w:rsidRPr="00351151" w:rsidRDefault="00785F05" w:rsidP="00017B4B">
            <w:pPr>
              <w:spacing w:after="0" w:line="360" w:lineRule="auto"/>
              <w:rPr>
                <w:rFonts w:ascii="Times New Roman" w:hAnsi="Times New Roman" w:cs="Times New Roman"/>
                <w:color w:val="0D0D0D"/>
                <w:sz w:val="26"/>
                <w:szCs w:val="26"/>
              </w:rPr>
            </w:pPr>
          </w:p>
        </w:tc>
        <w:tc>
          <w:tcPr>
            <w:tcW w:w="972" w:type="dxa"/>
            <w:vAlign w:val="center"/>
          </w:tcPr>
          <w:p w14:paraId="7940AAAB" w14:textId="77777777" w:rsidR="00785F05" w:rsidRPr="00351151" w:rsidRDefault="00785F05" w:rsidP="00017B4B">
            <w:pPr>
              <w:spacing w:after="0" w:line="360" w:lineRule="auto"/>
              <w:rPr>
                <w:rFonts w:ascii="Times New Roman" w:hAnsi="Times New Roman" w:cs="Times New Roman"/>
                <w:color w:val="0D0D0D"/>
                <w:sz w:val="26"/>
                <w:szCs w:val="26"/>
              </w:rPr>
            </w:pPr>
          </w:p>
        </w:tc>
      </w:tr>
      <w:tr w:rsidR="00785F05" w:rsidRPr="00351151" w14:paraId="4A404387" w14:textId="77777777" w:rsidTr="00BA0E82">
        <w:trPr>
          <w:jc w:val="center"/>
        </w:trPr>
        <w:tc>
          <w:tcPr>
            <w:tcW w:w="1548" w:type="dxa"/>
            <w:vMerge w:val="restart"/>
            <w:vAlign w:val="center"/>
            <w:hideMark/>
          </w:tcPr>
          <w:p w14:paraId="238A1E4B" w14:textId="4E5366A1" w:rsidR="00785F05" w:rsidRPr="00351151" w:rsidRDefault="00785F05" w:rsidP="00017B4B">
            <w:pPr>
              <w:spacing w:after="0" w:line="360" w:lineRule="auto"/>
              <w:jc w:val="center"/>
              <w:rPr>
                <w:rFonts w:ascii="Times New Roman" w:hAnsi="Times New Roman" w:cs="Times New Roman"/>
                <w:noProof/>
                <w:color w:val="0D0D0D"/>
                <w:sz w:val="26"/>
                <w:szCs w:val="26"/>
                <w:lang w:val="en-GB"/>
              </w:rPr>
            </w:pPr>
            <w:r w:rsidRPr="00351151">
              <w:rPr>
                <w:rFonts w:ascii="Times New Roman" w:hAnsi="Times New Roman" w:cs="Times New Roman"/>
                <w:noProof/>
                <w:color w:val="0D0D0D"/>
                <w:sz w:val="26"/>
                <w:szCs w:val="26"/>
                <w:lang w:val="en-GB"/>
              </w:rPr>
              <w:t>Biết cần phải thanh toán chi phí KCB ngoài phần BHYT chi trả</w:t>
            </w:r>
          </w:p>
        </w:tc>
        <w:tc>
          <w:tcPr>
            <w:tcW w:w="1432" w:type="dxa"/>
            <w:vAlign w:val="center"/>
          </w:tcPr>
          <w:p w14:paraId="76DBC357" w14:textId="77777777" w:rsidR="00785F05" w:rsidRPr="00351151" w:rsidRDefault="00785F05" w:rsidP="00017B4B">
            <w:pPr>
              <w:spacing w:after="0" w:line="360" w:lineRule="auto"/>
              <w:jc w:val="center"/>
              <w:rPr>
                <w:rFonts w:ascii="Times New Roman" w:hAnsi="Times New Roman" w:cs="Times New Roman"/>
                <w:color w:val="0D0D0D"/>
                <w:sz w:val="26"/>
                <w:szCs w:val="26"/>
              </w:rPr>
            </w:pPr>
            <w:r w:rsidRPr="00351151">
              <w:rPr>
                <w:rFonts w:ascii="Times New Roman" w:hAnsi="Times New Roman" w:cs="Times New Roman"/>
                <w:color w:val="0D0D0D"/>
                <w:sz w:val="26"/>
                <w:szCs w:val="26"/>
              </w:rPr>
              <w:t xml:space="preserve">93 </w:t>
            </w:r>
          </w:p>
          <w:p w14:paraId="04B8D800" w14:textId="67E1C8D4" w:rsidR="00785F05" w:rsidRPr="00351151" w:rsidRDefault="00785F05" w:rsidP="00017B4B">
            <w:pPr>
              <w:spacing w:after="0" w:line="360" w:lineRule="auto"/>
              <w:jc w:val="center"/>
              <w:rPr>
                <w:rFonts w:ascii="Times New Roman" w:hAnsi="Times New Roman" w:cs="Times New Roman"/>
                <w:color w:val="0D0D0D"/>
                <w:sz w:val="26"/>
                <w:szCs w:val="26"/>
              </w:rPr>
            </w:pPr>
            <w:r w:rsidRPr="00351151">
              <w:rPr>
                <w:rFonts w:ascii="Times New Roman" w:hAnsi="Times New Roman" w:cs="Times New Roman"/>
                <w:color w:val="0D0D0D"/>
                <w:sz w:val="26"/>
                <w:szCs w:val="26"/>
              </w:rPr>
              <w:t>(20,1)</w:t>
            </w:r>
          </w:p>
          <w:p w14:paraId="424326AE" w14:textId="77777777" w:rsidR="00785F05" w:rsidRPr="00351151" w:rsidRDefault="00785F05" w:rsidP="00017B4B">
            <w:pPr>
              <w:spacing w:after="0" w:line="360" w:lineRule="auto"/>
              <w:jc w:val="center"/>
              <w:rPr>
                <w:rFonts w:ascii="Times New Roman" w:hAnsi="Times New Roman" w:cs="Times New Roman"/>
                <w:color w:val="0D0D0D"/>
                <w:sz w:val="26"/>
                <w:szCs w:val="26"/>
              </w:rPr>
            </w:pPr>
          </w:p>
        </w:tc>
        <w:tc>
          <w:tcPr>
            <w:tcW w:w="848" w:type="dxa"/>
            <w:vAlign w:val="center"/>
          </w:tcPr>
          <w:p w14:paraId="252FC145" w14:textId="014EB3B1" w:rsidR="00785F05" w:rsidRPr="00351151" w:rsidRDefault="00785F05" w:rsidP="00017B4B">
            <w:pPr>
              <w:spacing w:after="0" w:line="360" w:lineRule="auto"/>
              <w:jc w:val="center"/>
              <w:rPr>
                <w:rFonts w:ascii="Times New Roman" w:hAnsi="Times New Roman" w:cs="Times New Roman"/>
                <w:color w:val="0D0D0D"/>
                <w:sz w:val="26"/>
                <w:szCs w:val="26"/>
              </w:rPr>
            </w:pPr>
            <w:r w:rsidRPr="00351151">
              <w:rPr>
                <w:rFonts w:ascii="Times New Roman" w:hAnsi="Times New Roman" w:cs="Times New Roman"/>
                <w:color w:val="0D0D0D"/>
                <w:sz w:val="26"/>
                <w:szCs w:val="26"/>
              </w:rPr>
              <w:t>88 (18,9)</w:t>
            </w:r>
          </w:p>
          <w:p w14:paraId="341648A9" w14:textId="77777777" w:rsidR="00785F05" w:rsidRPr="00351151" w:rsidRDefault="00785F05" w:rsidP="00017B4B">
            <w:pPr>
              <w:spacing w:after="0" w:line="360" w:lineRule="auto"/>
              <w:jc w:val="center"/>
              <w:rPr>
                <w:rFonts w:ascii="Times New Roman" w:hAnsi="Times New Roman" w:cs="Times New Roman"/>
                <w:color w:val="0D0D0D"/>
                <w:sz w:val="26"/>
                <w:szCs w:val="26"/>
              </w:rPr>
            </w:pPr>
          </w:p>
        </w:tc>
        <w:tc>
          <w:tcPr>
            <w:tcW w:w="1138" w:type="dxa"/>
            <w:vAlign w:val="center"/>
          </w:tcPr>
          <w:p w14:paraId="55EE5801" w14:textId="425F6A03" w:rsidR="00785F05" w:rsidRPr="00351151" w:rsidRDefault="00785F05" w:rsidP="00017B4B">
            <w:pPr>
              <w:tabs>
                <w:tab w:val="center" w:pos="388"/>
              </w:tabs>
              <w:spacing w:after="0" w:line="360" w:lineRule="auto"/>
              <w:jc w:val="center"/>
              <w:rPr>
                <w:rFonts w:ascii="Times New Roman" w:hAnsi="Times New Roman" w:cs="Times New Roman"/>
                <w:color w:val="0D0D0D"/>
                <w:sz w:val="26"/>
                <w:szCs w:val="26"/>
              </w:rPr>
            </w:pPr>
            <w:r w:rsidRPr="00351151">
              <w:rPr>
                <w:rFonts w:ascii="Times New Roman" w:hAnsi="Times New Roman" w:cs="Times New Roman"/>
                <w:color w:val="0D0D0D"/>
                <w:sz w:val="26"/>
                <w:szCs w:val="26"/>
              </w:rPr>
              <w:t>104 (22,4)</w:t>
            </w:r>
          </w:p>
          <w:p w14:paraId="33B30BAF" w14:textId="77777777" w:rsidR="00785F05" w:rsidRPr="00351151" w:rsidRDefault="00785F05" w:rsidP="00017B4B">
            <w:pPr>
              <w:spacing w:after="0" w:line="360" w:lineRule="auto"/>
              <w:jc w:val="center"/>
              <w:rPr>
                <w:rFonts w:ascii="Times New Roman" w:hAnsi="Times New Roman" w:cs="Times New Roman"/>
                <w:color w:val="0D0D0D"/>
                <w:sz w:val="26"/>
                <w:szCs w:val="26"/>
              </w:rPr>
            </w:pPr>
          </w:p>
        </w:tc>
        <w:tc>
          <w:tcPr>
            <w:tcW w:w="850" w:type="dxa"/>
            <w:vAlign w:val="center"/>
          </w:tcPr>
          <w:p w14:paraId="76D412EF" w14:textId="791C31EC" w:rsidR="00785F05" w:rsidRPr="00351151" w:rsidRDefault="00785F05" w:rsidP="00017B4B">
            <w:pPr>
              <w:spacing w:after="0" w:line="360" w:lineRule="auto"/>
              <w:jc w:val="center"/>
              <w:rPr>
                <w:rFonts w:ascii="Times New Roman" w:hAnsi="Times New Roman" w:cs="Times New Roman"/>
                <w:color w:val="0D0D0D"/>
                <w:sz w:val="26"/>
                <w:szCs w:val="26"/>
              </w:rPr>
            </w:pPr>
            <w:r w:rsidRPr="00351151">
              <w:rPr>
                <w:rFonts w:ascii="Times New Roman" w:hAnsi="Times New Roman" w:cs="Times New Roman"/>
                <w:color w:val="0D0D0D"/>
                <w:sz w:val="26"/>
                <w:szCs w:val="26"/>
              </w:rPr>
              <w:t>199 (42,9)</w:t>
            </w:r>
          </w:p>
          <w:p w14:paraId="40E75D46" w14:textId="77777777" w:rsidR="00785F05" w:rsidRPr="00351151" w:rsidRDefault="00785F05" w:rsidP="00017B4B">
            <w:pPr>
              <w:spacing w:after="0" w:line="360" w:lineRule="auto"/>
              <w:jc w:val="center"/>
              <w:rPr>
                <w:rFonts w:ascii="Times New Roman" w:hAnsi="Times New Roman" w:cs="Times New Roman"/>
                <w:color w:val="0D0D0D"/>
                <w:sz w:val="26"/>
                <w:szCs w:val="26"/>
              </w:rPr>
            </w:pPr>
          </w:p>
        </w:tc>
        <w:tc>
          <w:tcPr>
            <w:tcW w:w="682" w:type="dxa"/>
            <w:vAlign w:val="center"/>
          </w:tcPr>
          <w:p w14:paraId="06F2296A" w14:textId="77777777" w:rsidR="00785F05" w:rsidRPr="00351151" w:rsidRDefault="00785F05" w:rsidP="00017B4B">
            <w:pPr>
              <w:spacing w:after="0" w:line="360" w:lineRule="auto"/>
              <w:jc w:val="center"/>
              <w:rPr>
                <w:rFonts w:ascii="Times New Roman" w:hAnsi="Times New Roman" w:cs="Times New Roman"/>
                <w:color w:val="0D0D0D"/>
                <w:sz w:val="26"/>
                <w:szCs w:val="26"/>
              </w:rPr>
            </w:pPr>
          </w:p>
          <w:p w14:paraId="132B78F7" w14:textId="0DD8025C" w:rsidR="00785F05" w:rsidRPr="00351151" w:rsidRDefault="00785F05" w:rsidP="00017B4B">
            <w:pPr>
              <w:spacing w:after="0" w:line="360" w:lineRule="auto"/>
              <w:jc w:val="center"/>
              <w:rPr>
                <w:rFonts w:ascii="Times New Roman" w:hAnsi="Times New Roman" w:cs="Times New Roman"/>
                <w:color w:val="0D0D0D"/>
                <w:sz w:val="26"/>
                <w:szCs w:val="26"/>
              </w:rPr>
            </w:pPr>
            <w:r w:rsidRPr="00351151">
              <w:rPr>
                <w:rFonts w:ascii="Times New Roman" w:hAnsi="Times New Roman" w:cs="Times New Roman"/>
                <w:color w:val="0D0D0D"/>
                <w:sz w:val="26"/>
                <w:szCs w:val="26"/>
              </w:rPr>
              <w:t>6,5</w:t>
            </w:r>
          </w:p>
        </w:tc>
        <w:tc>
          <w:tcPr>
            <w:tcW w:w="972" w:type="dxa"/>
            <w:vAlign w:val="center"/>
          </w:tcPr>
          <w:p w14:paraId="05CC4AB7" w14:textId="77777777" w:rsidR="00785F05" w:rsidRPr="00351151" w:rsidRDefault="00785F05" w:rsidP="00017B4B">
            <w:pPr>
              <w:spacing w:after="0" w:line="360" w:lineRule="auto"/>
              <w:jc w:val="center"/>
              <w:rPr>
                <w:rFonts w:ascii="Times New Roman" w:hAnsi="Times New Roman" w:cs="Times New Roman"/>
                <w:color w:val="0D0D0D"/>
                <w:sz w:val="26"/>
                <w:szCs w:val="26"/>
              </w:rPr>
            </w:pPr>
          </w:p>
          <w:p w14:paraId="095AFDB0" w14:textId="49B43055" w:rsidR="00785F05" w:rsidRPr="00351151" w:rsidRDefault="00785F05" w:rsidP="00017B4B">
            <w:pPr>
              <w:spacing w:after="0" w:line="360" w:lineRule="auto"/>
              <w:jc w:val="center"/>
              <w:rPr>
                <w:rFonts w:ascii="Times New Roman" w:hAnsi="Times New Roman" w:cs="Times New Roman"/>
                <w:color w:val="0D0D0D"/>
                <w:sz w:val="26"/>
                <w:szCs w:val="26"/>
              </w:rPr>
            </w:pPr>
            <w:r w:rsidRPr="00351151">
              <w:rPr>
                <w:rFonts w:ascii="Times New Roman" w:hAnsi="Times New Roman" w:cs="Times New Roman"/>
                <w:color w:val="0D0D0D"/>
                <w:sz w:val="26"/>
                <w:szCs w:val="26"/>
              </w:rPr>
              <w:t>91,5</w:t>
            </w:r>
          </w:p>
        </w:tc>
        <w:tc>
          <w:tcPr>
            <w:tcW w:w="1098" w:type="dxa"/>
            <w:vAlign w:val="center"/>
          </w:tcPr>
          <w:p w14:paraId="02C30D0D" w14:textId="77777777" w:rsidR="00785F05" w:rsidRPr="00351151" w:rsidRDefault="00785F05" w:rsidP="00017B4B">
            <w:pPr>
              <w:spacing w:after="0" w:line="360" w:lineRule="auto"/>
              <w:jc w:val="center"/>
              <w:rPr>
                <w:rFonts w:ascii="Times New Roman" w:hAnsi="Times New Roman" w:cs="Times New Roman"/>
                <w:color w:val="0D0D0D"/>
                <w:sz w:val="26"/>
                <w:szCs w:val="26"/>
              </w:rPr>
            </w:pPr>
          </w:p>
          <w:p w14:paraId="0FD86379" w14:textId="6C84FE74" w:rsidR="00785F05" w:rsidRPr="00351151" w:rsidRDefault="003054C5" w:rsidP="00017B4B">
            <w:pPr>
              <w:spacing w:after="0" w:line="360" w:lineRule="auto"/>
              <w:jc w:val="center"/>
              <w:rPr>
                <w:rFonts w:ascii="Times New Roman" w:hAnsi="Times New Roman" w:cs="Times New Roman"/>
                <w:b/>
                <w:bCs/>
                <w:color w:val="0D0D0D"/>
                <w:sz w:val="26"/>
                <w:szCs w:val="26"/>
              </w:rPr>
            </w:pPr>
            <w:r w:rsidRPr="00351151">
              <w:rPr>
                <w:rFonts w:ascii="Times New Roman" w:hAnsi="Times New Roman" w:cs="Times New Roman"/>
                <w:b/>
                <w:bCs/>
                <w:color w:val="0D0D0D"/>
                <w:sz w:val="26"/>
                <w:szCs w:val="26"/>
              </w:rPr>
              <w:t>p</w:t>
            </w:r>
            <w:r w:rsidR="00C403F0" w:rsidRPr="00351151">
              <w:rPr>
                <w:rFonts w:ascii="Times New Roman" w:hAnsi="Times New Roman" w:cs="Times New Roman"/>
                <w:b/>
                <w:bCs/>
                <w:color w:val="0D0D0D"/>
                <w:sz w:val="26"/>
                <w:szCs w:val="26"/>
              </w:rPr>
              <w:t>&lt;0,001</w:t>
            </w:r>
          </w:p>
        </w:tc>
        <w:tc>
          <w:tcPr>
            <w:tcW w:w="972" w:type="dxa"/>
            <w:vAlign w:val="center"/>
          </w:tcPr>
          <w:p w14:paraId="7B6CD1D4" w14:textId="77777777" w:rsidR="00785F05" w:rsidRPr="00351151" w:rsidRDefault="00785F05" w:rsidP="00017B4B">
            <w:pPr>
              <w:spacing w:after="0" w:line="360" w:lineRule="auto"/>
              <w:jc w:val="center"/>
              <w:rPr>
                <w:rFonts w:ascii="Times New Roman" w:hAnsi="Times New Roman" w:cs="Times New Roman"/>
                <w:color w:val="0D0D0D"/>
                <w:sz w:val="26"/>
                <w:szCs w:val="26"/>
              </w:rPr>
            </w:pPr>
          </w:p>
          <w:p w14:paraId="18BA9DB1" w14:textId="20AF01A0" w:rsidR="00785F05" w:rsidRPr="00351151" w:rsidRDefault="00785F05" w:rsidP="00017B4B">
            <w:pPr>
              <w:spacing w:after="0" w:line="360" w:lineRule="auto"/>
              <w:jc w:val="center"/>
              <w:rPr>
                <w:rFonts w:ascii="Times New Roman" w:hAnsi="Times New Roman" w:cs="Times New Roman"/>
                <w:color w:val="0D0D0D"/>
                <w:sz w:val="26"/>
                <w:szCs w:val="26"/>
              </w:rPr>
            </w:pPr>
            <w:r w:rsidRPr="00351151">
              <w:rPr>
                <w:rFonts w:ascii="Times New Roman" w:hAnsi="Times New Roman" w:cs="Times New Roman"/>
                <w:color w:val="0D0D0D"/>
                <w:sz w:val="26"/>
                <w:szCs w:val="26"/>
              </w:rPr>
              <w:t>85,0</w:t>
            </w:r>
          </w:p>
        </w:tc>
      </w:tr>
      <w:tr w:rsidR="00785F05" w:rsidRPr="00351151" w14:paraId="1FE8F5C3" w14:textId="77777777" w:rsidTr="00BA0E82">
        <w:trPr>
          <w:jc w:val="center"/>
        </w:trPr>
        <w:tc>
          <w:tcPr>
            <w:tcW w:w="1548" w:type="dxa"/>
            <w:vMerge/>
            <w:vAlign w:val="center"/>
            <w:hideMark/>
          </w:tcPr>
          <w:p w14:paraId="1E6B5CAD" w14:textId="77777777" w:rsidR="00785F05" w:rsidRPr="00351151" w:rsidRDefault="00785F05" w:rsidP="00017B4B">
            <w:pPr>
              <w:spacing w:after="0" w:line="360" w:lineRule="auto"/>
              <w:rPr>
                <w:rFonts w:ascii="Times New Roman" w:hAnsi="Times New Roman" w:cs="Times New Roman"/>
                <w:noProof/>
                <w:color w:val="0D0D0D"/>
                <w:sz w:val="26"/>
                <w:szCs w:val="26"/>
                <w:lang w:val="en-GB"/>
              </w:rPr>
            </w:pPr>
          </w:p>
        </w:tc>
        <w:tc>
          <w:tcPr>
            <w:tcW w:w="2280" w:type="dxa"/>
            <w:gridSpan w:val="2"/>
            <w:vAlign w:val="center"/>
            <w:hideMark/>
          </w:tcPr>
          <w:p w14:paraId="17CF0908" w14:textId="31A07ABD" w:rsidR="00785F05" w:rsidRPr="00351151" w:rsidRDefault="00C403F0" w:rsidP="00017B4B">
            <w:pPr>
              <w:spacing w:after="0" w:line="360" w:lineRule="auto"/>
              <w:jc w:val="center"/>
              <w:rPr>
                <w:rFonts w:ascii="Times New Roman" w:hAnsi="Times New Roman" w:cs="Times New Roman"/>
                <w:color w:val="0D0D0D"/>
                <w:sz w:val="26"/>
                <w:szCs w:val="26"/>
              </w:rPr>
            </w:pPr>
            <w:r w:rsidRPr="00351151">
              <w:rPr>
                <w:rFonts w:ascii="Times New Roman" w:hAnsi="Times New Roman" w:cs="Times New Roman"/>
                <w:color w:val="0D0D0D"/>
                <w:sz w:val="26"/>
                <w:szCs w:val="26"/>
              </w:rPr>
              <w:t>p=0,679</w:t>
            </w:r>
          </w:p>
        </w:tc>
        <w:tc>
          <w:tcPr>
            <w:tcW w:w="1988" w:type="dxa"/>
            <w:gridSpan w:val="2"/>
            <w:vAlign w:val="center"/>
            <w:hideMark/>
          </w:tcPr>
          <w:p w14:paraId="7C9A2383" w14:textId="14609CAF" w:rsidR="00785F05" w:rsidRPr="00351151" w:rsidRDefault="0007277D" w:rsidP="00017B4B">
            <w:pPr>
              <w:spacing w:after="0" w:line="360" w:lineRule="auto"/>
              <w:jc w:val="center"/>
              <w:rPr>
                <w:rFonts w:ascii="Times New Roman" w:hAnsi="Times New Roman" w:cs="Times New Roman"/>
                <w:b/>
                <w:bCs/>
                <w:color w:val="0D0D0D"/>
                <w:sz w:val="26"/>
                <w:szCs w:val="26"/>
              </w:rPr>
            </w:pPr>
            <w:r w:rsidRPr="00351151">
              <w:rPr>
                <w:rFonts w:ascii="Times New Roman" w:hAnsi="Times New Roman" w:cs="Times New Roman"/>
                <w:b/>
                <w:bCs/>
                <w:color w:val="0D0D0D"/>
                <w:sz w:val="26"/>
                <w:szCs w:val="26"/>
              </w:rPr>
              <w:t>p</w:t>
            </w:r>
            <w:r w:rsidR="00C403F0" w:rsidRPr="00351151">
              <w:rPr>
                <w:rFonts w:ascii="Times New Roman" w:hAnsi="Times New Roman" w:cs="Times New Roman"/>
                <w:b/>
                <w:bCs/>
                <w:color w:val="0D0D0D"/>
                <w:sz w:val="26"/>
                <w:szCs w:val="26"/>
              </w:rPr>
              <w:t>&lt;0,001</w:t>
            </w:r>
          </w:p>
        </w:tc>
        <w:tc>
          <w:tcPr>
            <w:tcW w:w="682" w:type="dxa"/>
            <w:vAlign w:val="center"/>
          </w:tcPr>
          <w:p w14:paraId="40514DDA" w14:textId="77777777" w:rsidR="00785F05" w:rsidRPr="00351151" w:rsidRDefault="00785F05" w:rsidP="00017B4B">
            <w:pPr>
              <w:spacing w:after="0" w:line="360" w:lineRule="auto"/>
              <w:rPr>
                <w:rFonts w:ascii="Times New Roman" w:hAnsi="Times New Roman" w:cs="Times New Roman"/>
                <w:color w:val="0D0D0D"/>
                <w:sz w:val="26"/>
                <w:szCs w:val="26"/>
              </w:rPr>
            </w:pPr>
          </w:p>
        </w:tc>
        <w:tc>
          <w:tcPr>
            <w:tcW w:w="972" w:type="dxa"/>
            <w:vAlign w:val="center"/>
          </w:tcPr>
          <w:p w14:paraId="0A248861" w14:textId="77777777" w:rsidR="00785F05" w:rsidRPr="00351151" w:rsidRDefault="00785F05" w:rsidP="00017B4B">
            <w:pPr>
              <w:spacing w:after="0" w:line="360" w:lineRule="auto"/>
              <w:rPr>
                <w:rFonts w:ascii="Times New Roman" w:hAnsi="Times New Roman" w:cs="Times New Roman"/>
                <w:color w:val="0D0D0D"/>
                <w:sz w:val="26"/>
                <w:szCs w:val="26"/>
              </w:rPr>
            </w:pPr>
          </w:p>
        </w:tc>
        <w:tc>
          <w:tcPr>
            <w:tcW w:w="1098" w:type="dxa"/>
            <w:vAlign w:val="center"/>
          </w:tcPr>
          <w:p w14:paraId="36909F18" w14:textId="77777777" w:rsidR="00785F05" w:rsidRPr="00351151" w:rsidRDefault="00785F05" w:rsidP="00017B4B">
            <w:pPr>
              <w:spacing w:after="0" w:line="360" w:lineRule="auto"/>
              <w:rPr>
                <w:rFonts w:ascii="Times New Roman" w:hAnsi="Times New Roman" w:cs="Times New Roman"/>
                <w:color w:val="0D0D0D"/>
                <w:sz w:val="26"/>
                <w:szCs w:val="26"/>
              </w:rPr>
            </w:pPr>
          </w:p>
        </w:tc>
        <w:tc>
          <w:tcPr>
            <w:tcW w:w="972" w:type="dxa"/>
            <w:vAlign w:val="center"/>
          </w:tcPr>
          <w:p w14:paraId="65343BDA" w14:textId="77777777" w:rsidR="00785F05" w:rsidRPr="00351151" w:rsidRDefault="00785F05" w:rsidP="00017B4B">
            <w:pPr>
              <w:spacing w:after="0" w:line="360" w:lineRule="auto"/>
              <w:rPr>
                <w:rFonts w:ascii="Times New Roman" w:hAnsi="Times New Roman" w:cs="Times New Roman"/>
                <w:color w:val="0D0D0D"/>
                <w:sz w:val="26"/>
                <w:szCs w:val="26"/>
              </w:rPr>
            </w:pPr>
          </w:p>
        </w:tc>
      </w:tr>
    </w:tbl>
    <w:p w14:paraId="3A8FB2F4" w14:textId="77777777" w:rsidR="007B69EF" w:rsidRPr="00351151" w:rsidRDefault="00FD5703" w:rsidP="000B471F">
      <w:pPr>
        <w:spacing w:before="120" w:after="0" w:line="360" w:lineRule="auto"/>
        <w:ind w:firstLine="720"/>
        <w:jc w:val="both"/>
        <w:rPr>
          <w:rFonts w:ascii="Times New Roman" w:hAnsi="Times New Roman" w:cs="Times New Roman"/>
          <w:sz w:val="26"/>
          <w:szCs w:val="26"/>
        </w:rPr>
      </w:pPr>
      <w:r w:rsidRPr="00351151">
        <w:rPr>
          <w:rFonts w:ascii="Times New Roman" w:hAnsi="Times New Roman" w:cs="Times New Roman"/>
          <w:sz w:val="26"/>
          <w:szCs w:val="26"/>
        </w:rPr>
        <w:t xml:space="preserve">Bảng trên cho thấy trong nhóm can thiệp, sau can thiệp tỷ lệ người có thẻ BHYT biết sử dụng thẻ BHYT đúng mục đích tăng từ 45,8% lên 69,2%, sự khác biệt mang ý nghĩa thống kê với p&lt;0,01 và CSHQ là 51,2%. So với nhóm đối chứng, sự gia tăng này mang ý nghĩa thống kê với p&lt;0,01 và CSHQ là 46,5%. </w:t>
      </w:r>
      <w:r w:rsidR="00AD3DB2" w:rsidRPr="00351151">
        <w:rPr>
          <w:rFonts w:ascii="Times New Roman" w:hAnsi="Times New Roman" w:cs="Times New Roman"/>
          <w:sz w:val="26"/>
          <w:szCs w:val="26"/>
        </w:rPr>
        <w:t xml:space="preserve">Trong nhóm can thiệp, sau can thiệp tỷ lệ người có thẻ BHYT biết chấp hành đúng qui định của </w:t>
      </w:r>
      <w:r w:rsidR="00AD3DB2" w:rsidRPr="00351151">
        <w:rPr>
          <w:rFonts w:ascii="Times New Roman" w:hAnsi="Times New Roman" w:cs="Times New Roman"/>
          <w:sz w:val="26"/>
          <w:szCs w:val="26"/>
        </w:rPr>
        <w:lastRenderedPageBreak/>
        <w:t>cơ quan BHYT tăng từ 59,1% lên 75,4%, sự khác biệt mang ý nghĩa thống kê với p&lt;0,001 và CSHQ là 27,6%. So với nhóm đối chứng, sự gia tăng này mang ý nghĩa thống k</w:t>
      </w:r>
      <w:r w:rsidR="00AD3DB2" w:rsidRPr="00351151">
        <w:rPr>
          <w:rFonts w:ascii="Times New Roman" w:hAnsi="Times New Roman" w:cs="Times New Roman"/>
          <w:spacing w:val="-4"/>
          <w:sz w:val="26"/>
          <w:szCs w:val="26"/>
        </w:rPr>
        <w:t>ê với p&lt;0,001 và CSHQ là 21,7%.</w:t>
      </w:r>
      <w:r w:rsidR="00785F05" w:rsidRPr="00351151">
        <w:rPr>
          <w:rFonts w:ascii="Times New Roman" w:hAnsi="Times New Roman" w:cs="Times New Roman"/>
          <w:spacing w:val="-4"/>
          <w:sz w:val="26"/>
          <w:szCs w:val="26"/>
        </w:rPr>
        <w:t xml:space="preserve"> Trong nhóm can thiệp, sau can thiệp tỷ lệ người có thẻ BHYT biết không cho người khác mượn thẻ tăng từ 51,9% lên 62,2%, sự khác biệt mang ý nghĩa thống kê với p&lt;0,01 và CSHQ là 19,8%. So với nhóm đối chứng, sự gia tăng này </w:t>
      </w:r>
      <w:r w:rsidR="001043D8" w:rsidRPr="00351151">
        <w:rPr>
          <w:rFonts w:ascii="Times New Roman" w:hAnsi="Times New Roman" w:cs="Times New Roman"/>
          <w:spacing w:val="-4"/>
          <w:sz w:val="26"/>
          <w:szCs w:val="26"/>
        </w:rPr>
        <w:t xml:space="preserve">không </w:t>
      </w:r>
      <w:r w:rsidR="00785F05" w:rsidRPr="00351151">
        <w:rPr>
          <w:rFonts w:ascii="Times New Roman" w:hAnsi="Times New Roman" w:cs="Times New Roman"/>
          <w:spacing w:val="-4"/>
          <w:sz w:val="26"/>
          <w:szCs w:val="26"/>
        </w:rPr>
        <w:t>mang ý nghĩa thống kê với p</w:t>
      </w:r>
      <w:r w:rsidR="001043D8" w:rsidRPr="00351151">
        <w:rPr>
          <w:rFonts w:ascii="Times New Roman" w:hAnsi="Times New Roman" w:cs="Times New Roman"/>
          <w:spacing w:val="-4"/>
          <w:sz w:val="26"/>
          <w:szCs w:val="26"/>
        </w:rPr>
        <w:t>=0,292</w:t>
      </w:r>
      <w:r w:rsidR="00785F05" w:rsidRPr="00351151">
        <w:rPr>
          <w:rFonts w:ascii="Times New Roman" w:hAnsi="Times New Roman" w:cs="Times New Roman"/>
          <w:spacing w:val="-4"/>
          <w:sz w:val="26"/>
          <w:szCs w:val="26"/>
        </w:rPr>
        <w:t xml:space="preserve"> và CSHQ là </w:t>
      </w:r>
      <w:r w:rsidR="001043D8" w:rsidRPr="00351151">
        <w:rPr>
          <w:rFonts w:ascii="Times New Roman" w:hAnsi="Times New Roman" w:cs="Times New Roman"/>
          <w:spacing w:val="-4"/>
          <w:sz w:val="26"/>
          <w:szCs w:val="26"/>
        </w:rPr>
        <w:t>14,4</w:t>
      </w:r>
      <w:r w:rsidR="00785F05" w:rsidRPr="00351151">
        <w:rPr>
          <w:rFonts w:ascii="Times New Roman" w:hAnsi="Times New Roman" w:cs="Times New Roman"/>
          <w:spacing w:val="-4"/>
          <w:sz w:val="26"/>
          <w:szCs w:val="26"/>
        </w:rPr>
        <w:t>%.</w:t>
      </w:r>
      <w:r w:rsidR="007B69EF" w:rsidRPr="00351151">
        <w:rPr>
          <w:rFonts w:ascii="Times New Roman" w:hAnsi="Times New Roman" w:cs="Times New Roman"/>
          <w:sz w:val="26"/>
          <w:szCs w:val="26"/>
        </w:rPr>
        <w:t xml:space="preserve"> </w:t>
      </w:r>
    </w:p>
    <w:p w14:paraId="6AD9A4AF" w14:textId="099E3A77" w:rsidR="007B69EF" w:rsidRPr="00351151" w:rsidRDefault="007B69EF" w:rsidP="00017B4B">
      <w:pPr>
        <w:spacing w:after="0" w:line="360" w:lineRule="auto"/>
        <w:ind w:firstLine="720"/>
        <w:jc w:val="both"/>
        <w:rPr>
          <w:rFonts w:ascii="Times New Roman" w:hAnsi="Times New Roman" w:cs="Times New Roman"/>
          <w:sz w:val="26"/>
          <w:szCs w:val="26"/>
        </w:rPr>
      </w:pPr>
      <w:r w:rsidRPr="00351151">
        <w:rPr>
          <w:rFonts w:ascii="Times New Roman" w:hAnsi="Times New Roman" w:cs="Times New Roman"/>
          <w:sz w:val="26"/>
          <w:szCs w:val="26"/>
        </w:rPr>
        <w:t>Trong nhóm can thiệp, sau can thiệp tỷ lệ người có thẻ BHYT biết không được đánh mất thẻ BHYT tăng từ 60,1% lên 85,2%, sự khác biệt mang ý nghĩa thống kê với p&lt;0,001 và CSHQ là 41,8%. So với nhóm đối chứng, sự gia tăng này mang ý nghĩa thống kê với p&lt;0,001 và CSHQ là 38,1%.</w:t>
      </w:r>
      <w:r w:rsidR="008D1E94" w:rsidRPr="00351151">
        <w:rPr>
          <w:rFonts w:ascii="Times New Roman" w:hAnsi="Times New Roman" w:cs="Times New Roman"/>
          <w:sz w:val="26"/>
          <w:szCs w:val="26"/>
        </w:rPr>
        <w:t xml:space="preserve"> Trong nhóm can thiệp, sau can thiệp tỷ lệ người có thẻ BHYT biết cần chấp hành các qui định hướng dẫn của cơ quan BHYT tăng từ 60,2% lên 72,6%, sự khác biệt mang ý nghĩa thống kê với p&lt;0,001 và CSHQ là 20,6%. So với nhóm đối chứng, sự gia tăng này mang ý nghĩa thống kê với p&lt;0,01 và CSHQ là 17,3%.</w:t>
      </w:r>
      <w:r w:rsidR="00A832D9" w:rsidRPr="00351151">
        <w:rPr>
          <w:rFonts w:ascii="Times New Roman" w:hAnsi="Times New Roman" w:cs="Times New Roman"/>
          <w:sz w:val="26"/>
          <w:szCs w:val="26"/>
        </w:rPr>
        <w:t xml:space="preserve"> Trong nhóm can thiệp, sau can thiệp tỷ lệ người có thẻ BHYT biết cần phải thanh toán chi phí KCB ngoài phần BHYT chi trả tăng từ 22,4% lên 42,9%, sự khác biệt mang ý nghĩa thống kê với p&lt;0,001 và CSHQ là 91,5%. So với nhóm đối chứng, sự gia tăng này mang ý nghĩa thống kê với p&lt;0,01 và CSHQ là 85%.</w:t>
      </w:r>
    </w:p>
    <w:p w14:paraId="510CE8F8" w14:textId="77777777" w:rsidR="00BA0E82" w:rsidRPr="00351151" w:rsidRDefault="00BA0E82">
      <w:pPr>
        <w:spacing w:after="160" w:line="259" w:lineRule="auto"/>
        <w:rPr>
          <w:rFonts w:ascii="Times New Roman" w:hAnsi="Times New Roman"/>
          <w:b/>
          <w:bCs/>
          <w:sz w:val="26"/>
          <w:szCs w:val="18"/>
        </w:rPr>
      </w:pPr>
      <w:bookmarkStart w:id="345" w:name="_Toc15505476"/>
      <w:r w:rsidRPr="00351151">
        <w:br w:type="page"/>
      </w:r>
    </w:p>
    <w:p w14:paraId="64E1A958" w14:textId="2C4AEA57" w:rsidR="00823464" w:rsidRPr="00351151" w:rsidRDefault="00AB4365" w:rsidP="00BA0E82">
      <w:pPr>
        <w:pStyle w:val="Caption"/>
        <w:jc w:val="center"/>
        <w:rPr>
          <w:rFonts w:cs="Times New Roman"/>
          <w:szCs w:val="26"/>
        </w:rPr>
      </w:pPr>
      <w:bookmarkStart w:id="346" w:name="_Toc28080282"/>
      <w:r w:rsidRPr="00351151">
        <w:lastRenderedPageBreak/>
        <w:t>Bả</w:t>
      </w:r>
      <w:r w:rsidR="00BA0E82" w:rsidRPr="00351151">
        <w:t>ng 3.</w:t>
      </w:r>
      <w:fldSimple w:instr=" SEQ Bảng_3. \* ARABIC ">
        <w:r w:rsidR="00FA2275">
          <w:rPr>
            <w:noProof/>
          </w:rPr>
          <w:t>25</w:t>
        </w:r>
      </w:fldSimple>
      <w:r w:rsidR="00823464" w:rsidRPr="00351151">
        <w:rPr>
          <w:rFonts w:cs="Times New Roman"/>
          <w:szCs w:val="26"/>
        </w:rPr>
        <w:t xml:space="preserve">. Kết quả can thiệp truyền thông nâng cao </w:t>
      </w:r>
      <w:r w:rsidR="00C26416" w:rsidRPr="00351151">
        <w:rPr>
          <w:rFonts w:cs="Times New Roman"/>
          <w:szCs w:val="26"/>
        </w:rPr>
        <w:t xml:space="preserve">một số kiến thức khác </w:t>
      </w:r>
      <w:r w:rsidR="00823464" w:rsidRPr="00351151">
        <w:rPr>
          <w:rFonts w:cs="Times New Roman"/>
          <w:szCs w:val="26"/>
        </w:rPr>
        <w:t>của người có thẻ BHYT khi khám chữa bệnh</w:t>
      </w:r>
      <w:bookmarkEnd w:id="345"/>
      <w:bookmarkEnd w:id="346"/>
    </w:p>
    <w:tbl>
      <w:tblPr>
        <w:tblW w:w="9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02"/>
        <w:gridCol w:w="1278"/>
        <w:gridCol w:w="848"/>
        <w:gridCol w:w="1138"/>
        <w:gridCol w:w="850"/>
        <w:gridCol w:w="709"/>
        <w:gridCol w:w="693"/>
        <w:gridCol w:w="990"/>
        <w:gridCol w:w="990"/>
      </w:tblGrid>
      <w:tr w:rsidR="00823464" w:rsidRPr="00351151" w14:paraId="485FE419" w14:textId="77777777" w:rsidTr="000B471F">
        <w:trPr>
          <w:trHeight w:val="711"/>
        </w:trPr>
        <w:tc>
          <w:tcPr>
            <w:tcW w:w="1702" w:type="dxa"/>
            <w:vMerge w:val="restart"/>
            <w:shd w:val="clear" w:color="auto" w:fill="BDD6EE" w:themeFill="accent1" w:themeFillTint="66"/>
            <w:vAlign w:val="center"/>
            <w:hideMark/>
          </w:tcPr>
          <w:p w14:paraId="402A7E9E" w14:textId="58D3DB75" w:rsidR="00823464" w:rsidRPr="00351151" w:rsidRDefault="00823464" w:rsidP="00017B4B">
            <w:pPr>
              <w:spacing w:after="0" w:line="360" w:lineRule="auto"/>
              <w:jc w:val="center"/>
              <w:rPr>
                <w:rFonts w:ascii="Times New Roman" w:hAnsi="Times New Roman" w:cs="Times New Roman"/>
                <w:b/>
                <w:bCs/>
                <w:noProof/>
                <w:color w:val="0D0D0D"/>
                <w:sz w:val="26"/>
                <w:szCs w:val="26"/>
                <w:lang w:val="vi-VN"/>
              </w:rPr>
            </w:pPr>
            <w:r w:rsidRPr="00351151">
              <w:rPr>
                <w:rFonts w:ascii="Times New Roman" w:hAnsi="Times New Roman" w:cs="Times New Roman"/>
                <w:b/>
                <w:bCs/>
                <w:noProof/>
                <w:color w:val="0D0D0D"/>
                <w:sz w:val="26"/>
                <w:szCs w:val="26"/>
                <w:lang w:val="vi-VN"/>
              </w:rPr>
              <w:t>Kiế</w:t>
            </w:r>
            <w:r w:rsidR="00D66FC7" w:rsidRPr="00351151">
              <w:rPr>
                <w:rFonts w:ascii="Times New Roman" w:hAnsi="Times New Roman" w:cs="Times New Roman"/>
                <w:b/>
                <w:bCs/>
                <w:noProof/>
                <w:color w:val="0D0D0D"/>
                <w:sz w:val="26"/>
                <w:szCs w:val="26"/>
                <w:lang w:val="vi-VN"/>
              </w:rPr>
              <w:t>n t</w:t>
            </w:r>
            <w:r w:rsidRPr="00351151">
              <w:rPr>
                <w:rFonts w:ascii="Times New Roman" w:hAnsi="Times New Roman" w:cs="Times New Roman"/>
                <w:b/>
                <w:bCs/>
                <w:noProof/>
                <w:color w:val="0D0D0D"/>
                <w:sz w:val="26"/>
                <w:szCs w:val="26"/>
                <w:lang w:val="vi-VN"/>
              </w:rPr>
              <w:t>hức   về sử dụng thẻ BHYT</w:t>
            </w:r>
          </w:p>
        </w:tc>
        <w:tc>
          <w:tcPr>
            <w:tcW w:w="2126" w:type="dxa"/>
            <w:gridSpan w:val="2"/>
            <w:shd w:val="clear" w:color="auto" w:fill="BDD6EE" w:themeFill="accent1" w:themeFillTint="66"/>
            <w:vAlign w:val="center"/>
            <w:hideMark/>
          </w:tcPr>
          <w:p w14:paraId="39485196" w14:textId="77777777" w:rsidR="00823464" w:rsidRPr="00351151" w:rsidRDefault="00823464" w:rsidP="00017B4B">
            <w:pPr>
              <w:spacing w:after="0" w:line="360" w:lineRule="auto"/>
              <w:jc w:val="center"/>
              <w:rPr>
                <w:rFonts w:ascii="Times New Roman" w:hAnsi="Times New Roman" w:cs="Times New Roman"/>
                <w:b/>
                <w:noProof/>
                <w:color w:val="0D0D0D"/>
                <w:sz w:val="26"/>
                <w:szCs w:val="26"/>
                <w:lang w:val="en-GB"/>
              </w:rPr>
            </w:pPr>
            <w:r w:rsidRPr="00351151">
              <w:rPr>
                <w:rFonts w:ascii="Times New Roman" w:hAnsi="Times New Roman" w:cs="Times New Roman"/>
                <w:b/>
                <w:noProof/>
                <w:color w:val="0D0D0D"/>
                <w:sz w:val="26"/>
                <w:szCs w:val="26"/>
                <w:lang w:val="en-GB"/>
              </w:rPr>
              <w:t>Nhóm Đối chứng</w:t>
            </w:r>
          </w:p>
          <w:p w14:paraId="266EA755" w14:textId="77777777" w:rsidR="00823464" w:rsidRPr="00351151" w:rsidRDefault="00823464" w:rsidP="00017B4B">
            <w:pPr>
              <w:spacing w:after="0" w:line="360" w:lineRule="auto"/>
              <w:jc w:val="center"/>
              <w:rPr>
                <w:rFonts w:ascii="Times New Roman" w:hAnsi="Times New Roman" w:cs="Times New Roman"/>
                <w:b/>
                <w:color w:val="0D0D0D"/>
                <w:sz w:val="26"/>
                <w:szCs w:val="26"/>
              </w:rPr>
            </w:pPr>
            <w:r w:rsidRPr="00351151">
              <w:rPr>
                <w:rFonts w:ascii="Times New Roman" w:hAnsi="Times New Roman" w:cs="Times New Roman"/>
                <w:b/>
                <w:noProof/>
                <w:color w:val="0D0D0D"/>
                <w:sz w:val="26"/>
                <w:szCs w:val="26"/>
                <w:lang w:val="en-GB"/>
              </w:rPr>
              <w:t>(n=464)</w:t>
            </w:r>
          </w:p>
        </w:tc>
        <w:tc>
          <w:tcPr>
            <w:tcW w:w="1988" w:type="dxa"/>
            <w:gridSpan w:val="2"/>
            <w:shd w:val="clear" w:color="auto" w:fill="BDD6EE" w:themeFill="accent1" w:themeFillTint="66"/>
            <w:vAlign w:val="center"/>
            <w:hideMark/>
          </w:tcPr>
          <w:p w14:paraId="7E16386C" w14:textId="77777777" w:rsidR="00823464" w:rsidRPr="00351151" w:rsidRDefault="00823464" w:rsidP="00017B4B">
            <w:pPr>
              <w:spacing w:after="0" w:line="360" w:lineRule="auto"/>
              <w:jc w:val="center"/>
              <w:rPr>
                <w:rFonts w:ascii="Times New Roman" w:hAnsi="Times New Roman" w:cs="Times New Roman"/>
                <w:b/>
                <w:noProof/>
                <w:color w:val="0D0D0D"/>
                <w:sz w:val="26"/>
                <w:szCs w:val="26"/>
                <w:lang w:val="en-GB"/>
              </w:rPr>
            </w:pPr>
            <w:r w:rsidRPr="00351151">
              <w:rPr>
                <w:rFonts w:ascii="Times New Roman" w:hAnsi="Times New Roman" w:cs="Times New Roman"/>
                <w:b/>
                <w:noProof/>
                <w:color w:val="0D0D0D"/>
                <w:sz w:val="26"/>
                <w:szCs w:val="26"/>
                <w:lang w:val="en-GB"/>
              </w:rPr>
              <w:t>Nhóm can thiệp</w:t>
            </w:r>
          </w:p>
          <w:p w14:paraId="357F918E" w14:textId="77777777" w:rsidR="00823464" w:rsidRPr="00351151" w:rsidRDefault="00823464" w:rsidP="00017B4B">
            <w:pPr>
              <w:spacing w:after="0" w:line="360" w:lineRule="auto"/>
              <w:jc w:val="center"/>
              <w:rPr>
                <w:rFonts w:ascii="Times New Roman" w:hAnsi="Times New Roman" w:cs="Times New Roman"/>
                <w:b/>
                <w:color w:val="0D0D0D"/>
                <w:sz w:val="26"/>
                <w:szCs w:val="26"/>
              </w:rPr>
            </w:pPr>
            <w:r w:rsidRPr="00351151">
              <w:rPr>
                <w:rFonts w:ascii="Times New Roman" w:hAnsi="Times New Roman" w:cs="Times New Roman"/>
                <w:b/>
                <w:noProof/>
                <w:color w:val="0D0D0D"/>
                <w:sz w:val="26"/>
                <w:szCs w:val="26"/>
                <w:lang w:val="en-GB"/>
              </w:rPr>
              <w:t>(n=464)</w:t>
            </w:r>
          </w:p>
        </w:tc>
        <w:tc>
          <w:tcPr>
            <w:tcW w:w="1402" w:type="dxa"/>
            <w:gridSpan w:val="2"/>
            <w:shd w:val="clear" w:color="auto" w:fill="BDD6EE" w:themeFill="accent1" w:themeFillTint="66"/>
            <w:vAlign w:val="center"/>
            <w:hideMark/>
          </w:tcPr>
          <w:p w14:paraId="79FFB40C" w14:textId="77777777" w:rsidR="00823464" w:rsidRPr="00351151" w:rsidRDefault="00823464" w:rsidP="00017B4B">
            <w:pPr>
              <w:spacing w:after="0" w:line="360" w:lineRule="auto"/>
              <w:jc w:val="center"/>
              <w:rPr>
                <w:rFonts w:ascii="Times New Roman" w:hAnsi="Times New Roman" w:cs="Times New Roman"/>
                <w:b/>
                <w:color w:val="0D0D0D"/>
                <w:sz w:val="26"/>
                <w:szCs w:val="26"/>
                <w:lang w:val="en-GB"/>
              </w:rPr>
            </w:pPr>
            <w:r w:rsidRPr="00351151">
              <w:rPr>
                <w:rFonts w:ascii="Times New Roman" w:hAnsi="Times New Roman" w:cs="Times New Roman"/>
                <w:b/>
                <w:noProof/>
                <w:color w:val="0D0D0D"/>
                <w:sz w:val="26"/>
                <w:szCs w:val="26"/>
                <w:lang w:val="en-GB"/>
              </w:rPr>
              <w:t>Chỉ số hiệu quả (CSHQ)</w:t>
            </w:r>
          </w:p>
        </w:tc>
        <w:tc>
          <w:tcPr>
            <w:tcW w:w="990" w:type="dxa"/>
            <w:vMerge w:val="restart"/>
            <w:shd w:val="clear" w:color="auto" w:fill="BDD6EE" w:themeFill="accent1" w:themeFillTint="66"/>
            <w:vAlign w:val="center"/>
            <w:hideMark/>
          </w:tcPr>
          <w:p w14:paraId="61AB2ACA" w14:textId="16604452" w:rsidR="00823464" w:rsidRPr="00351151" w:rsidRDefault="00823464" w:rsidP="00017B4B">
            <w:pPr>
              <w:spacing w:after="0" w:line="360" w:lineRule="auto"/>
              <w:jc w:val="center"/>
              <w:rPr>
                <w:rFonts w:ascii="Times New Roman" w:hAnsi="Times New Roman" w:cs="Times New Roman"/>
                <w:b/>
                <w:color w:val="0D0D0D"/>
                <w:sz w:val="26"/>
                <w:szCs w:val="26"/>
              </w:rPr>
            </w:pPr>
            <w:r w:rsidRPr="00351151">
              <w:rPr>
                <w:rFonts w:ascii="Times New Roman" w:hAnsi="Times New Roman" w:cs="Times New Roman"/>
                <w:b/>
                <w:bCs/>
                <w:color w:val="0D0D0D"/>
                <w:sz w:val="26"/>
                <w:szCs w:val="26"/>
              </w:rPr>
              <w:t xml:space="preserve">P </w:t>
            </w:r>
            <w:r w:rsidRPr="00351151">
              <w:rPr>
                <w:rFonts w:ascii="Times New Roman" w:hAnsi="Times New Roman" w:cs="Times New Roman"/>
                <w:b/>
                <w:color w:val="0D0D0D"/>
                <w:sz w:val="26"/>
                <w:szCs w:val="26"/>
              </w:rPr>
              <w:t>CT/</w:t>
            </w:r>
            <w:r w:rsidR="000B471F" w:rsidRPr="00351151">
              <w:rPr>
                <w:rFonts w:ascii="Times New Roman" w:hAnsi="Times New Roman" w:cs="Times New Roman"/>
                <w:b/>
                <w:color w:val="0D0D0D"/>
                <w:sz w:val="26"/>
                <w:szCs w:val="26"/>
              </w:rPr>
              <w:t xml:space="preserve"> </w:t>
            </w:r>
            <w:r w:rsidRPr="00351151">
              <w:rPr>
                <w:rFonts w:ascii="Times New Roman" w:hAnsi="Times New Roman" w:cs="Times New Roman"/>
                <w:b/>
                <w:color w:val="0D0D0D"/>
                <w:sz w:val="26"/>
                <w:szCs w:val="26"/>
              </w:rPr>
              <w:t>ĐC</w:t>
            </w:r>
          </w:p>
        </w:tc>
        <w:tc>
          <w:tcPr>
            <w:tcW w:w="990" w:type="dxa"/>
            <w:vMerge w:val="restart"/>
            <w:shd w:val="clear" w:color="auto" w:fill="BDD6EE" w:themeFill="accent1" w:themeFillTint="66"/>
            <w:vAlign w:val="center"/>
            <w:hideMark/>
          </w:tcPr>
          <w:p w14:paraId="7E958017" w14:textId="0629C74C" w:rsidR="00823464" w:rsidRPr="00351151" w:rsidRDefault="00823464" w:rsidP="00017B4B">
            <w:pPr>
              <w:spacing w:after="0" w:line="360" w:lineRule="auto"/>
              <w:jc w:val="center"/>
              <w:rPr>
                <w:rFonts w:ascii="Times New Roman" w:hAnsi="Times New Roman" w:cs="Times New Roman"/>
                <w:b/>
                <w:color w:val="0D0D0D"/>
                <w:sz w:val="26"/>
                <w:szCs w:val="26"/>
              </w:rPr>
            </w:pPr>
            <w:r w:rsidRPr="00351151">
              <w:rPr>
                <w:rFonts w:ascii="Times New Roman" w:hAnsi="Times New Roman" w:cs="Times New Roman"/>
                <w:b/>
                <w:color w:val="0D0D0D"/>
                <w:sz w:val="26"/>
                <w:szCs w:val="26"/>
              </w:rPr>
              <w:t>CSHQ CT/</w:t>
            </w:r>
            <w:r w:rsidR="000B471F" w:rsidRPr="00351151">
              <w:rPr>
                <w:rFonts w:ascii="Times New Roman" w:hAnsi="Times New Roman" w:cs="Times New Roman"/>
                <w:b/>
                <w:color w:val="0D0D0D"/>
                <w:sz w:val="26"/>
                <w:szCs w:val="26"/>
              </w:rPr>
              <w:t xml:space="preserve"> </w:t>
            </w:r>
            <w:r w:rsidRPr="00351151">
              <w:rPr>
                <w:rFonts w:ascii="Times New Roman" w:hAnsi="Times New Roman" w:cs="Times New Roman"/>
                <w:b/>
                <w:color w:val="0D0D0D"/>
                <w:sz w:val="26"/>
                <w:szCs w:val="26"/>
              </w:rPr>
              <w:t>ĐC (%)</w:t>
            </w:r>
          </w:p>
        </w:tc>
      </w:tr>
      <w:tr w:rsidR="00823464" w:rsidRPr="00351151" w14:paraId="0ADDD80A" w14:textId="77777777" w:rsidTr="000B471F">
        <w:tc>
          <w:tcPr>
            <w:tcW w:w="1702" w:type="dxa"/>
            <w:vMerge/>
            <w:vAlign w:val="center"/>
            <w:hideMark/>
          </w:tcPr>
          <w:p w14:paraId="21BE62BC" w14:textId="77777777" w:rsidR="00823464" w:rsidRPr="00351151" w:rsidRDefault="00823464" w:rsidP="00017B4B">
            <w:pPr>
              <w:spacing w:after="0" w:line="360" w:lineRule="auto"/>
              <w:rPr>
                <w:rFonts w:ascii="Times New Roman" w:hAnsi="Times New Roman" w:cs="Times New Roman"/>
                <w:b/>
                <w:bCs/>
                <w:noProof/>
                <w:color w:val="0D0D0D"/>
                <w:sz w:val="26"/>
                <w:szCs w:val="26"/>
              </w:rPr>
            </w:pPr>
          </w:p>
        </w:tc>
        <w:tc>
          <w:tcPr>
            <w:tcW w:w="1278" w:type="dxa"/>
            <w:shd w:val="clear" w:color="auto" w:fill="BDD6EE" w:themeFill="accent1" w:themeFillTint="66"/>
            <w:vAlign w:val="center"/>
            <w:hideMark/>
          </w:tcPr>
          <w:p w14:paraId="1FDE7CFF" w14:textId="77777777" w:rsidR="00823464" w:rsidRPr="00351151" w:rsidRDefault="00823464" w:rsidP="00017B4B">
            <w:pPr>
              <w:spacing w:after="0" w:line="360" w:lineRule="auto"/>
              <w:jc w:val="center"/>
              <w:rPr>
                <w:rFonts w:ascii="Times New Roman" w:hAnsi="Times New Roman" w:cs="Times New Roman"/>
                <w:b/>
                <w:color w:val="0D0D0D"/>
                <w:sz w:val="26"/>
                <w:szCs w:val="26"/>
              </w:rPr>
            </w:pPr>
            <w:r w:rsidRPr="00351151">
              <w:rPr>
                <w:rFonts w:ascii="Times New Roman" w:hAnsi="Times New Roman" w:cs="Times New Roman"/>
                <w:b/>
                <w:noProof/>
                <w:color w:val="0D0D0D"/>
                <w:sz w:val="26"/>
                <w:szCs w:val="26"/>
                <w:lang w:val="en-GB"/>
              </w:rPr>
              <w:t>Trước</w:t>
            </w:r>
          </w:p>
          <w:p w14:paraId="356E0D0B" w14:textId="77777777" w:rsidR="00823464" w:rsidRPr="00351151" w:rsidRDefault="00823464" w:rsidP="00017B4B">
            <w:pPr>
              <w:spacing w:after="0" w:line="360" w:lineRule="auto"/>
              <w:jc w:val="center"/>
              <w:rPr>
                <w:rFonts w:ascii="Times New Roman" w:hAnsi="Times New Roman" w:cs="Times New Roman"/>
                <w:b/>
                <w:color w:val="0D0D0D"/>
                <w:sz w:val="26"/>
                <w:szCs w:val="26"/>
              </w:rPr>
            </w:pPr>
            <w:r w:rsidRPr="00351151">
              <w:rPr>
                <w:rFonts w:ascii="Times New Roman" w:hAnsi="Times New Roman" w:cs="Times New Roman"/>
                <w:b/>
                <w:color w:val="0D0D0D"/>
                <w:sz w:val="26"/>
                <w:szCs w:val="26"/>
              </w:rPr>
              <w:t>(%)</w:t>
            </w:r>
          </w:p>
        </w:tc>
        <w:tc>
          <w:tcPr>
            <w:tcW w:w="848" w:type="dxa"/>
            <w:shd w:val="clear" w:color="auto" w:fill="BDD6EE" w:themeFill="accent1" w:themeFillTint="66"/>
            <w:vAlign w:val="center"/>
            <w:hideMark/>
          </w:tcPr>
          <w:p w14:paraId="59F720A2" w14:textId="77777777" w:rsidR="00823464" w:rsidRPr="00351151" w:rsidRDefault="00823464" w:rsidP="00017B4B">
            <w:pPr>
              <w:spacing w:after="0" w:line="360" w:lineRule="auto"/>
              <w:jc w:val="center"/>
              <w:rPr>
                <w:rFonts w:ascii="Times New Roman" w:hAnsi="Times New Roman" w:cs="Times New Roman"/>
                <w:b/>
                <w:color w:val="0D0D0D"/>
                <w:sz w:val="26"/>
                <w:szCs w:val="26"/>
              </w:rPr>
            </w:pPr>
            <w:r w:rsidRPr="00351151">
              <w:rPr>
                <w:rFonts w:ascii="Times New Roman" w:hAnsi="Times New Roman" w:cs="Times New Roman"/>
                <w:b/>
                <w:noProof/>
                <w:color w:val="0D0D0D"/>
                <w:sz w:val="26"/>
                <w:szCs w:val="26"/>
                <w:lang w:val="en-GB"/>
              </w:rPr>
              <w:t>Sau</w:t>
            </w:r>
          </w:p>
          <w:p w14:paraId="78ABC52F" w14:textId="77777777" w:rsidR="00823464" w:rsidRPr="00351151" w:rsidRDefault="00823464" w:rsidP="00017B4B">
            <w:pPr>
              <w:spacing w:after="0" w:line="360" w:lineRule="auto"/>
              <w:jc w:val="center"/>
              <w:rPr>
                <w:rFonts w:ascii="Times New Roman" w:hAnsi="Times New Roman" w:cs="Times New Roman"/>
                <w:b/>
                <w:color w:val="0D0D0D"/>
                <w:sz w:val="26"/>
                <w:szCs w:val="26"/>
              </w:rPr>
            </w:pPr>
            <w:r w:rsidRPr="00351151">
              <w:rPr>
                <w:rFonts w:ascii="Times New Roman" w:hAnsi="Times New Roman" w:cs="Times New Roman"/>
                <w:b/>
                <w:color w:val="0D0D0D"/>
                <w:sz w:val="26"/>
                <w:szCs w:val="26"/>
              </w:rPr>
              <w:t>(%)</w:t>
            </w:r>
          </w:p>
        </w:tc>
        <w:tc>
          <w:tcPr>
            <w:tcW w:w="1138" w:type="dxa"/>
            <w:shd w:val="clear" w:color="auto" w:fill="BDD6EE" w:themeFill="accent1" w:themeFillTint="66"/>
            <w:vAlign w:val="center"/>
            <w:hideMark/>
          </w:tcPr>
          <w:p w14:paraId="70B89036" w14:textId="77777777" w:rsidR="00823464" w:rsidRPr="00351151" w:rsidRDefault="00823464" w:rsidP="00017B4B">
            <w:pPr>
              <w:spacing w:after="0" w:line="360" w:lineRule="auto"/>
              <w:jc w:val="center"/>
              <w:rPr>
                <w:rFonts w:ascii="Times New Roman" w:hAnsi="Times New Roman" w:cs="Times New Roman"/>
                <w:b/>
                <w:color w:val="0D0D0D"/>
                <w:sz w:val="26"/>
                <w:szCs w:val="26"/>
              </w:rPr>
            </w:pPr>
            <w:r w:rsidRPr="00351151">
              <w:rPr>
                <w:rFonts w:ascii="Times New Roman" w:hAnsi="Times New Roman" w:cs="Times New Roman"/>
                <w:b/>
                <w:noProof/>
                <w:color w:val="0D0D0D"/>
                <w:sz w:val="26"/>
                <w:szCs w:val="26"/>
                <w:lang w:val="en-GB"/>
              </w:rPr>
              <w:t>Trước</w:t>
            </w:r>
          </w:p>
          <w:p w14:paraId="7381566F" w14:textId="77777777" w:rsidR="00823464" w:rsidRPr="00351151" w:rsidRDefault="00823464" w:rsidP="00017B4B">
            <w:pPr>
              <w:spacing w:after="0" w:line="360" w:lineRule="auto"/>
              <w:jc w:val="center"/>
              <w:rPr>
                <w:rFonts w:ascii="Times New Roman" w:hAnsi="Times New Roman" w:cs="Times New Roman"/>
                <w:b/>
                <w:color w:val="0D0D0D"/>
                <w:sz w:val="26"/>
                <w:szCs w:val="26"/>
              </w:rPr>
            </w:pPr>
            <w:r w:rsidRPr="00351151">
              <w:rPr>
                <w:rFonts w:ascii="Times New Roman" w:hAnsi="Times New Roman" w:cs="Times New Roman"/>
                <w:b/>
                <w:color w:val="0D0D0D"/>
                <w:sz w:val="26"/>
                <w:szCs w:val="26"/>
              </w:rPr>
              <w:t>(%)</w:t>
            </w:r>
          </w:p>
        </w:tc>
        <w:tc>
          <w:tcPr>
            <w:tcW w:w="850" w:type="dxa"/>
            <w:shd w:val="clear" w:color="auto" w:fill="BDD6EE" w:themeFill="accent1" w:themeFillTint="66"/>
            <w:vAlign w:val="center"/>
            <w:hideMark/>
          </w:tcPr>
          <w:p w14:paraId="43DDD30A" w14:textId="77777777" w:rsidR="00823464" w:rsidRPr="00351151" w:rsidRDefault="00823464" w:rsidP="00017B4B">
            <w:pPr>
              <w:spacing w:after="0" w:line="360" w:lineRule="auto"/>
              <w:jc w:val="center"/>
              <w:rPr>
                <w:rFonts w:ascii="Times New Roman" w:hAnsi="Times New Roman" w:cs="Times New Roman"/>
                <w:b/>
                <w:color w:val="0D0D0D"/>
                <w:sz w:val="26"/>
                <w:szCs w:val="26"/>
              </w:rPr>
            </w:pPr>
            <w:r w:rsidRPr="00351151">
              <w:rPr>
                <w:rFonts w:ascii="Times New Roman" w:hAnsi="Times New Roman" w:cs="Times New Roman"/>
                <w:b/>
                <w:noProof/>
                <w:color w:val="0D0D0D"/>
                <w:sz w:val="26"/>
                <w:szCs w:val="26"/>
                <w:lang w:val="en-GB"/>
              </w:rPr>
              <w:t>Sau</w:t>
            </w:r>
          </w:p>
          <w:p w14:paraId="2FF60412" w14:textId="77777777" w:rsidR="00823464" w:rsidRPr="00351151" w:rsidRDefault="00823464" w:rsidP="00017B4B">
            <w:pPr>
              <w:spacing w:after="0" w:line="360" w:lineRule="auto"/>
              <w:jc w:val="center"/>
              <w:rPr>
                <w:rFonts w:ascii="Times New Roman" w:hAnsi="Times New Roman" w:cs="Times New Roman"/>
                <w:b/>
                <w:color w:val="0D0D0D"/>
                <w:sz w:val="26"/>
                <w:szCs w:val="26"/>
              </w:rPr>
            </w:pPr>
            <w:r w:rsidRPr="00351151">
              <w:rPr>
                <w:rFonts w:ascii="Times New Roman" w:hAnsi="Times New Roman" w:cs="Times New Roman"/>
                <w:b/>
                <w:color w:val="0D0D0D"/>
                <w:sz w:val="26"/>
                <w:szCs w:val="26"/>
              </w:rPr>
              <w:t>(%)</w:t>
            </w:r>
          </w:p>
        </w:tc>
        <w:tc>
          <w:tcPr>
            <w:tcW w:w="709" w:type="dxa"/>
            <w:shd w:val="clear" w:color="auto" w:fill="BDD6EE" w:themeFill="accent1" w:themeFillTint="66"/>
            <w:vAlign w:val="center"/>
            <w:hideMark/>
          </w:tcPr>
          <w:p w14:paraId="0C06ED6D" w14:textId="77777777" w:rsidR="00823464" w:rsidRPr="00351151" w:rsidRDefault="00823464" w:rsidP="00017B4B">
            <w:pPr>
              <w:spacing w:after="0" w:line="360" w:lineRule="auto"/>
              <w:jc w:val="center"/>
              <w:rPr>
                <w:rFonts w:ascii="Times New Roman" w:hAnsi="Times New Roman" w:cs="Times New Roman"/>
                <w:b/>
                <w:noProof/>
                <w:color w:val="0D0D0D"/>
                <w:sz w:val="26"/>
                <w:szCs w:val="26"/>
                <w:lang w:val="vi-VN"/>
              </w:rPr>
            </w:pPr>
            <w:r w:rsidRPr="00351151">
              <w:rPr>
                <w:rFonts w:ascii="Times New Roman" w:hAnsi="Times New Roman" w:cs="Times New Roman"/>
                <w:b/>
                <w:noProof/>
                <w:color w:val="0D0D0D"/>
                <w:sz w:val="26"/>
                <w:szCs w:val="26"/>
                <w:lang w:val="en-GB"/>
              </w:rPr>
              <w:t>ĐC (%)</w:t>
            </w:r>
          </w:p>
        </w:tc>
        <w:tc>
          <w:tcPr>
            <w:tcW w:w="693" w:type="dxa"/>
            <w:shd w:val="clear" w:color="auto" w:fill="BDD6EE" w:themeFill="accent1" w:themeFillTint="66"/>
            <w:vAlign w:val="center"/>
            <w:hideMark/>
          </w:tcPr>
          <w:p w14:paraId="00CF1BA2" w14:textId="77777777" w:rsidR="00823464" w:rsidRPr="00351151" w:rsidRDefault="00823464" w:rsidP="00017B4B">
            <w:pPr>
              <w:spacing w:after="0" w:line="360" w:lineRule="auto"/>
              <w:jc w:val="center"/>
              <w:rPr>
                <w:rFonts w:ascii="Times New Roman" w:hAnsi="Times New Roman" w:cs="Times New Roman"/>
                <w:b/>
                <w:noProof/>
                <w:color w:val="0D0D0D"/>
                <w:sz w:val="26"/>
                <w:szCs w:val="26"/>
                <w:lang w:val="en-GB"/>
              </w:rPr>
            </w:pPr>
            <w:r w:rsidRPr="00351151">
              <w:rPr>
                <w:rFonts w:ascii="Times New Roman" w:hAnsi="Times New Roman" w:cs="Times New Roman"/>
                <w:b/>
                <w:noProof/>
                <w:color w:val="0D0D0D"/>
                <w:sz w:val="26"/>
                <w:szCs w:val="26"/>
                <w:lang w:val="en-GB"/>
              </w:rPr>
              <w:t>CT (%)</w:t>
            </w:r>
          </w:p>
        </w:tc>
        <w:tc>
          <w:tcPr>
            <w:tcW w:w="990" w:type="dxa"/>
            <w:vMerge/>
            <w:vAlign w:val="center"/>
            <w:hideMark/>
          </w:tcPr>
          <w:p w14:paraId="2463CFB3" w14:textId="77777777" w:rsidR="00823464" w:rsidRPr="00351151" w:rsidRDefault="00823464" w:rsidP="00017B4B">
            <w:pPr>
              <w:spacing w:after="0" w:line="360" w:lineRule="auto"/>
              <w:rPr>
                <w:rFonts w:ascii="Times New Roman" w:hAnsi="Times New Roman" w:cs="Times New Roman"/>
                <w:color w:val="0D0D0D"/>
                <w:sz w:val="26"/>
                <w:szCs w:val="26"/>
              </w:rPr>
            </w:pPr>
          </w:p>
        </w:tc>
        <w:tc>
          <w:tcPr>
            <w:tcW w:w="990" w:type="dxa"/>
            <w:vMerge/>
            <w:vAlign w:val="center"/>
            <w:hideMark/>
          </w:tcPr>
          <w:p w14:paraId="2423C233" w14:textId="77777777" w:rsidR="00823464" w:rsidRPr="00351151" w:rsidRDefault="00823464" w:rsidP="00017B4B">
            <w:pPr>
              <w:spacing w:after="0" w:line="360" w:lineRule="auto"/>
              <w:rPr>
                <w:rFonts w:ascii="Times New Roman" w:hAnsi="Times New Roman" w:cs="Times New Roman"/>
                <w:color w:val="0D0D0D"/>
                <w:sz w:val="26"/>
                <w:szCs w:val="26"/>
              </w:rPr>
            </w:pPr>
          </w:p>
        </w:tc>
      </w:tr>
      <w:tr w:rsidR="00823464" w:rsidRPr="00351151" w14:paraId="778B4AAD" w14:textId="77777777" w:rsidTr="000B471F">
        <w:tc>
          <w:tcPr>
            <w:tcW w:w="1702" w:type="dxa"/>
            <w:vMerge w:val="restart"/>
            <w:vAlign w:val="center"/>
            <w:hideMark/>
          </w:tcPr>
          <w:p w14:paraId="7BB5A79F" w14:textId="6A46A5A7" w:rsidR="00823464" w:rsidRPr="00351151" w:rsidRDefault="00823464" w:rsidP="00017B4B">
            <w:pPr>
              <w:spacing w:after="0" w:line="360" w:lineRule="auto"/>
              <w:jc w:val="center"/>
              <w:rPr>
                <w:rFonts w:ascii="Times New Roman" w:hAnsi="Times New Roman" w:cs="Times New Roman"/>
                <w:noProof/>
                <w:color w:val="0D0D0D"/>
                <w:sz w:val="26"/>
                <w:szCs w:val="26"/>
                <w:lang w:val="en-GB"/>
              </w:rPr>
            </w:pPr>
            <w:r w:rsidRPr="00351151">
              <w:rPr>
                <w:rFonts w:ascii="Times New Roman" w:hAnsi="Times New Roman" w:cs="Times New Roman"/>
                <w:noProof/>
                <w:color w:val="0D0D0D"/>
                <w:sz w:val="26"/>
                <w:szCs w:val="26"/>
                <w:lang w:val="en-GB"/>
              </w:rPr>
              <w:t xml:space="preserve">Biết </w:t>
            </w:r>
            <w:r w:rsidR="00C26416" w:rsidRPr="00351151">
              <w:rPr>
                <w:rFonts w:ascii="Times New Roman" w:hAnsi="Times New Roman" w:cs="Times New Roman"/>
                <w:noProof/>
                <w:color w:val="0D0D0D"/>
                <w:sz w:val="26"/>
                <w:szCs w:val="26"/>
                <w:lang w:val="en-GB"/>
              </w:rPr>
              <w:t xml:space="preserve">thẻ </w:t>
            </w:r>
            <w:r w:rsidR="00CC51A1" w:rsidRPr="00351151">
              <w:rPr>
                <w:rFonts w:ascii="Times New Roman" w:hAnsi="Times New Roman" w:cs="Times New Roman"/>
                <w:noProof/>
                <w:color w:val="0D0D0D"/>
                <w:sz w:val="26"/>
                <w:szCs w:val="26"/>
                <w:lang w:val="en-GB"/>
              </w:rPr>
              <w:t>KCB</w:t>
            </w:r>
            <w:r w:rsidR="00C26416" w:rsidRPr="00351151">
              <w:rPr>
                <w:rFonts w:ascii="Times New Roman" w:hAnsi="Times New Roman" w:cs="Times New Roman"/>
                <w:noProof/>
                <w:color w:val="0D0D0D"/>
                <w:sz w:val="26"/>
                <w:szCs w:val="26"/>
                <w:lang w:val="en-GB"/>
              </w:rPr>
              <w:t xml:space="preserve"> không còn giá</w:t>
            </w:r>
            <w:r w:rsidRPr="00351151">
              <w:rPr>
                <w:rFonts w:ascii="Times New Roman" w:hAnsi="Times New Roman" w:cs="Times New Roman"/>
                <w:noProof/>
                <w:color w:val="0D0D0D"/>
                <w:sz w:val="26"/>
                <w:szCs w:val="26"/>
                <w:lang w:val="en-GB"/>
              </w:rPr>
              <w:t xml:space="preserve"> </w:t>
            </w:r>
            <w:r w:rsidR="00C26416" w:rsidRPr="00351151">
              <w:rPr>
                <w:rFonts w:ascii="Times New Roman" w:hAnsi="Times New Roman" w:cs="Times New Roman"/>
                <w:noProof/>
                <w:color w:val="0D0D0D"/>
                <w:sz w:val="26"/>
                <w:szCs w:val="26"/>
                <w:lang w:val="en-GB"/>
              </w:rPr>
              <w:t>khi đã hết hạn</w:t>
            </w:r>
          </w:p>
        </w:tc>
        <w:tc>
          <w:tcPr>
            <w:tcW w:w="1278" w:type="dxa"/>
            <w:vAlign w:val="center"/>
          </w:tcPr>
          <w:p w14:paraId="44E555FB" w14:textId="0BB6DE5E" w:rsidR="00823464" w:rsidRPr="00351151" w:rsidRDefault="005D134E" w:rsidP="00017B4B">
            <w:pPr>
              <w:spacing w:after="0" w:line="360" w:lineRule="auto"/>
              <w:jc w:val="center"/>
              <w:rPr>
                <w:rFonts w:ascii="Times New Roman" w:hAnsi="Times New Roman" w:cs="Times New Roman"/>
                <w:color w:val="0D0D0D"/>
                <w:sz w:val="26"/>
                <w:szCs w:val="26"/>
              </w:rPr>
            </w:pPr>
            <w:r w:rsidRPr="00351151">
              <w:rPr>
                <w:rFonts w:ascii="Times New Roman" w:hAnsi="Times New Roman" w:cs="Times New Roman"/>
                <w:color w:val="0D0D0D"/>
                <w:sz w:val="26"/>
                <w:szCs w:val="26"/>
              </w:rPr>
              <w:t>158 (34,1)</w:t>
            </w:r>
          </w:p>
        </w:tc>
        <w:tc>
          <w:tcPr>
            <w:tcW w:w="848" w:type="dxa"/>
            <w:vAlign w:val="center"/>
          </w:tcPr>
          <w:p w14:paraId="4BE971D9" w14:textId="017D673D" w:rsidR="00823464" w:rsidRPr="00351151" w:rsidRDefault="005D134E" w:rsidP="00017B4B">
            <w:pPr>
              <w:spacing w:after="0" w:line="360" w:lineRule="auto"/>
              <w:jc w:val="center"/>
              <w:rPr>
                <w:rFonts w:ascii="Times New Roman" w:hAnsi="Times New Roman" w:cs="Times New Roman"/>
                <w:color w:val="0D0D0D"/>
                <w:sz w:val="26"/>
                <w:szCs w:val="26"/>
              </w:rPr>
            </w:pPr>
            <w:r w:rsidRPr="00351151">
              <w:rPr>
                <w:rFonts w:ascii="Times New Roman" w:hAnsi="Times New Roman" w:cs="Times New Roman"/>
                <w:color w:val="0D0D0D"/>
                <w:sz w:val="26"/>
                <w:szCs w:val="26"/>
              </w:rPr>
              <w:t>167 (36,0)</w:t>
            </w:r>
          </w:p>
        </w:tc>
        <w:tc>
          <w:tcPr>
            <w:tcW w:w="1138" w:type="dxa"/>
            <w:vAlign w:val="center"/>
          </w:tcPr>
          <w:p w14:paraId="779FFEEA" w14:textId="42EE2D48" w:rsidR="00823464" w:rsidRPr="00351151" w:rsidRDefault="005D134E" w:rsidP="00017B4B">
            <w:pPr>
              <w:spacing w:after="0" w:line="360" w:lineRule="auto"/>
              <w:jc w:val="center"/>
              <w:rPr>
                <w:rFonts w:ascii="Times New Roman" w:hAnsi="Times New Roman" w:cs="Times New Roman"/>
                <w:color w:val="0D0D0D"/>
                <w:sz w:val="26"/>
                <w:szCs w:val="26"/>
              </w:rPr>
            </w:pPr>
            <w:r w:rsidRPr="00351151">
              <w:rPr>
                <w:rFonts w:ascii="Times New Roman" w:hAnsi="Times New Roman" w:cs="Times New Roman"/>
                <w:color w:val="0D0D0D"/>
                <w:sz w:val="26"/>
                <w:szCs w:val="26"/>
              </w:rPr>
              <w:t>151 (32,5)</w:t>
            </w:r>
          </w:p>
        </w:tc>
        <w:tc>
          <w:tcPr>
            <w:tcW w:w="850" w:type="dxa"/>
            <w:vAlign w:val="center"/>
          </w:tcPr>
          <w:p w14:paraId="27F3E9DF" w14:textId="464BFDBF" w:rsidR="00823464" w:rsidRPr="00351151" w:rsidRDefault="005D134E" w:rsidP="00017B4B">
            <w:pPr>
              <w:spacing w:after="0" w:line="360" w:lineRule="auto"/>
              <w:jc w:val="center"/>
              <w:rPr>
                <w:rFonts w:ascii="Times New Roman" w:hAnsi="Times New Roman" w:cs="Times New Roman"/>
                <w:color w:val="0D0D0D"/>
                <w:sz w:val="26"/>
                <w:szCs w:val="26"/>
              </w:rPr>
            </w:pPr>
            <w:r w:rsidRPr="00351151">
              <w:rPr>
                <w:rFonts w:ascii="Times New Roman" w:hAnsi="Times New Roman" w:cs="Times New Roman"/>
                <w:color w:val="0D0D0D"/>
                <w:sz w:val="26"/>
                <w:szCs w:val="26"/>
              </w:rPr>
              <w:t>257 (55,4)</w:t>
            </w:r>
          </w:p>
        </w:tc>
        <w:tc>
          <w:tcPr>
            <w:tcW w:w="709" w:type="dxa"/>
            <w:vAlign w:val="center"/>
          </w:tcPr>
          <w:p w14:paraId="535FCFDA" w14:textId="77777777" w:rsidR="00823464" w:rsidRPr="00351151" w:rsidRDefault="00823464" w:rsidP="00017B4B">
            <w:pPr>
              <w:spacing w:after="0" w:line="360" w:lineRule="auto"/>
              <w:jc w:val="center"/>
              <w:rPr>
                <w:rFonts w:ascii="Times New Roman" w:hAnsi="Times New Roman" w:cs="Times New Roman"/>
                <w:color w:val="0D0D0D"/>
                <w:sz w:val="26"/>
                <w:szCs w:val="26"/>
              </w:rPr>
            </w:pPr>
          </w:p>
          <w:p w14:paraId="1DB5AEBF" w14:textId="22892126" w:rsidR="00823464" w:rsidRPr="00351151" w:rsidRDefault="00D157DE" w:rsidP="00017B4B">
            <w:pPr>
              <w:spacing w:after="0" w:line="360" w:lineRule="auto"/>
              <w:jc w:val="center"/>
              <w:rPr>
                <w:rFonts w:ascii="Times New Roman" w:hAnsi="Times New Roman" w:cs="Times New Roman"/>
                <w:color w:val="0D0D0D"/>
                <w:sz w:val="26"/>
                <w:szCs w:val="26"/>
              </w:rPr>
            </w:pPr>
            <w:r w:rsidRPr="00351151">
              <w:rPr>
                <w:rFonts w:ascii="Times New Roman" w:hAnsi="Times New Roman" w:cs="Times New Roman"/>
                <w:color w:val="0D0D0D"/>
                <w:sz w:val="26"/>
                <w:szCs w:val="26"/>
              </w:rPr>
              <w:t>5,6</w:t>
            </w:r>
          </w:p>
        </w:tc>
        <w:tc>
          <w:tcPr>
            <w:tcW w:w="693" w:type="dxa"/>
            <w:vAlign w:val="center"/>
          </w:tcPr>
          <w:p w14:paraId="5DFD92FA" w14:textId="77777777" w:rsidR="00823464" w:rsidRPr="00351151" w:rsidRDefault="00823464" w:rsidP="00017B4B">
            <w:pPr>
              <w:spacing w:after="0" w:line="360" w:lineRule="auto"/>
              <w:jc w:val="center"/>
              <w:rPr>
                <w:rFonts w:ascii="Times New Roman" w:hAnsi="Times New Roman" w:cs="Times New Roman"/>
                <w:color w:val="0D0D0D"/>
                <w:sz w:val="26"/>
                <w:szCs w:val="26"/>
              </w:rPr>
            </w:pPr>
          </w:p>
          <w:p w14:paraId="63FC667F" w14:textId="01C97072" w:rsidR="00823464" w:rsidRPr="00351151" w:rsidRDefault="00D157DE" w:rsidP="00017B4B">
            <w:pPr>
              <w:spacing w:after="0" w:line="360" w:lineRule="auto"/>
              <w:jc w:val="center"/>
              <w:rPr>
                <w:rFonts w:ascii="Times New Roman" w:hAnsi="Times New Roman" w:cs="Times New Roman"/>
                <w:color w:val="0D0D0D"/>
                <w:sz w:val="26"/>
                <w:szCs w:val="26"/>
              </w:rPr>
            </w:pPr>
            <w:r w:rsidRPr="00351151">
              <w:rPr>
                <w:rFonts w:ascii="Times New Roman" w:hAnsi="Times New Roman" w:cs="Times New Roman"/>
                <w:color w:val="0D0D0D"/>
                <w:sz w:val="26"/>
                <w:szCs w:val="26"/>
              </w:rPr>
              <w:t>70,5</w:t>
            </w:r>
          </w:p>
        </w:tc>
        <w:tc>
          <w:tcPr>
            <w:tcW w:w="990" w:type="dxa"/>
            <w:vAlign w:val="center"/>
          </w:tcPr>
          <w:p w14:paraId="64F502A2" w14:textId="77777777" w:rsidR="00823464" w:rsidRPr="00351151" w:rsidRDefault="00823464" w:rsidP="00017B4B">
            <w:pPr>
              <w:spacing w:after="0" w:line="360" w:lineRule="auto"/>
              <w:jc w:val="center"/>
              <w:rPr>
                <w:rFonts w:ascii="Times New Roman" w:hAnsi="Times New Roman" w:cs="Times New Roman"/>
                <w:color w:val="0D0D0D"/>
                <w:sz w:val="26"/>
                <w:szCs w:val="26"/>
              </w:rPr>
            </w:pPr>
          </w:p>
          <w:p w14:paraId="2672DB4B" w14:textId="5CD4F2D2" w:rsidR="00823464" w:rsidRPr="00351151" w:rsidRDefault="00842C9F" w:rsidP="00017B4B">
            <w:pPr>
              <w:spacing w:after="0" w:line="360" w:lineRule="auto"/>
              <w:jc w:val="center"/>
              <w:rPr>
                <w:rFonts w:ascii="Times New Roman" w:hAnsi="Times New Roman" w:cs="Times New Roman"/>
                <w:b/>
                <w:bCs/>
                <w:color w:val="0D0D0D"/>
                <w:sz w:val="26"/>
                <w:szCs w:val="26"/>
              </w:rPr>
            </w:pPr>
            <w:r w:rsidRPr="00351151">
              <w:rPr>
                <w:rFonts w:ascii="Times New Roman" w:hAnsi="Times New Roman" w:cs="Times New Roman"/>
                <w:color w:val="0D0D0D"/>
                <w:sz w:val="26"/>
                <w:szCs w:val="26"/>
              </w:rPr>
              <w:t>&lt;0,001</w:t>
            </w:r>
          </w:p>
        </w:tc>
        <w:tc>
          <w:tcPr>
            <w:tcW w:w="990" w:type="dxa"/>
            <w:vAlign w:val="center"/>
          </w:tcPr>
          <w:p w14:paraId="1F5388F1" w14:textId="77777777" w:rsidR="00823464" w:rsidRPr="00351151" w:rsidRDefault="00823464" w:rsidP="00017B4B">
            <w:pPr>
              <w:spacing w:after="0" w:line="360" w:lineRule="auto"/>
              <w:jc w:val="center"/>
              <w:rPr>
                <w:rFonts w:ascii="Times New Roman" w:hAnsi="Times New Roman" w:cs="Times New Roman"/>
                <w:color w:val="0D0D0D"/>
                <w:sz w:val="26"/>
                <w:szCs w:val="26"/>
              </w:rPr>
            </w:pPr>
          </w:p>
          <w:p w14:paraId="62B93DF8" w14:textId="27EB7D63" w:rsidR="00823464" w:rsidRPr="00351151" w:rsidRDefault="00D157DE" w:rsidP="00017B4B">
            <w:pPr>
              <w:spacing w:after="0" w:line="360" w:lineRule="auto"/>
              <w:jc w:val="center"/>
              <w:rPr>
                <w:rFonts w:ascii="Times New Roman" w:hAnsi="Times New Roman" w:cs="Times New Roman"/>
                <w:color w:val="0D0D0D"/>
                <w:sz w:val="26"/>
                <w:szCs w:val="26"/>
              </w:rPr>
            </w:pPr>
            <w:r w:rsidRPr="00351151">
              <w:rPr>
                <w:rFonts w:ascii="Times New Roman" w:hAnsi="Times New Roman" w:cs="Times New Roman"/>
                <w:color w:val="0D0D0D"/>
                <w:sz w:val="26"/>
                <w:szCs w:val="26"/>
              </w:rPr>
              <w:t>64,9</w:t>
            </w:r>
          </w:p>
        </w:tc>
      </w:tr>
      <w:tr w:rsidR="00823464" w:rsidRPr="00351151" w14:paraId="5DB7CCA0" w14:textId="77777777" w:rsidTr="000B471F">
        <w:tc>
          <w:tcPr>
            <w:tcW w:w="1702" w:type="dxa"/>
            <w:vMerge/>
            <w:vAlign w:val="center"/>
            <w:hideMark/>
          </w:tcPr>
          <w:p w14:paraId="35BCCB28" w14:textId="77777777" w:rsidR="00823464" w:rsidRPr="00351151" w:rsidRDefault="00823464" w:rsidP="00017B4B">
            <w:pPr>
              <w:spacing w:after="0" w:line="360" w:lineRule="auto"/>
              <w:jc w:val="center"/>
              <w:rPr>
                <w:rFonts w:ascii="Times New Roman" w:hAnsi="Times New Roman" w:cs="Times New Roman"/>
                <w:noProof/>
                <w:color w:val="0D0D0D"/>
                <w:sz w:val="26"/>
                <w:szCs w:val="26"/>
                <w:lang w:val="en-GB"/>
              </w:rPr>
            </w:pPr>
          </w:p>
        </w:tc>
        <w:tc>
          <w:tcPr>
            <w:tcW w:w="2126" w:type="dxa"/>
            <w:gridSpan w:val="2"/>
            <w:vAlign w:val="center"/>
            <w:hideMark/>
          </w:tcPr>
          <w:p w14:paraId="26CA7E32" w14:textId="7E179135" w:rsidR="00823464" w:rsidRPr="00351151" w:rsidRDefault="00CC174D" w:rsidP="00017B4B">
            <w:pPr>
              <w:spacing w:after="0" w:line="360" w:lineRule="auto"/>
              <w:jc w:val="center"/>
              <w:rPr>
                <w:rFonts w:ascii="Times New Roman" w:hAnsi="Times New Roman" w:cs="Times New Roman"/>
                <w:color w:val="0D0D0D"/>
                <w:sz w:val="26"/>
                <w:szCs w:val="26"/>
              </w:rPr>
            </w:pPr>
            <w:r w:rsidRPr="00351151">
              <w:rPr>
                <w:rFonts w:ascii="Times New Roman" w:hAnsi="Times New Roman" w:cs="Times New Roman"/>
                <w:color w:val="0D0D0D"/>
                <w:sz w:val="26"/>
                <w:szCs w:val="26"/>
              </w:rPr>
              <w:t>p=</w:t>
            </w:r>
            <w:r w:rsidR="00842C9F" w:rsidRPr="00351151">
              <w:rPr>
                <w:rFonts w:ascii="Times New Roman" w:hAnsi="Times New Roman" w:cs="Times New Roman"/>
                <w:color w:val="0D0D0D"/>
                <w:sz w:val="26"/>
                <w:szCs w:val="26"/>
              </w:rPr>
              <w:t>0,536</w:t>
            </w:r>
          </w:p>
        </w:tc>
        <w:tc>
          <w:tcPr>
            <w:tcW w:w="1988" w:type="dxa"/>
            <w:gridSpan w:val="2"/>
            <w:vAlign w:val="center"/>
            <w:hideMark/>
          </w:tcPr>
          <w:p w14:paraId="415814A3" w14:textId="692A98D6" w:rsidR="00823464" w:rsidRPr="00351151" w:rsidRDefault="00842C9F" w:rsidP="00017B4B">
            <w:pPr>
              <w:spacing w:after="0" w:line="360" w:lineRule="auto"/>
              <w:jc w:val="center"/>
              <w:rPr>
                <w:rFonts w:ascii="Times New Roman" w:hAnsi="Times New Roman" w:cs="Times New Roman"/>
                <w:b/>
                <w:bCs/>
                <w:color w:val="0D0D0D"/>
                <w:sz w:val="26"/>
                <w:szCs w:val="26"/>
              </w:rPr>
            </w:pPr>
            <w:r w:rsidRPr="00351151">
              <w:rPr>
                <w:rFonts w:ascii="Times New Roman" w:hAnsi="Times New Roman" w:cs="Times New Roman"/>
                <w:b/>
                <w:bCs/>
                <w:color w:val="0D0D0D"/>
                <w:sz w:val="26"/>
                <w:szCs w:val="26"/>
              </w:rPr>
              <w:t>&lt;0,001</w:t>
            </w:r>
          </w:p>
        </w:tc>
        <w:tc>
          <w:tcPr>
            <w:tcW w:w="709" w:type="dxa"/>
            <w:vAlign w:val="center"/>
          </w:tcPr>
          <w:p w14:paraId="6B1C8E33" w14:textId="77777777" w:rsidR="00823464" w:rsidRPr="00351151" w:rsidRDefault="00823464" w:rsidP="00017B4B">
            <w:pPr>
              <w:spacing w:after="0" w:line="360" w:lineRule="auto"/>
              <w:rPr>
                <w:rFonts w:ascii="Times New Roman" w:hAnsi="Times New Roman" w:cs="Times New Roman"/>
                <w:color w:val="0D0D0D"/>
                <w:sz w:val="26"/>
                <w:szCs w:val="26"/>
              </w:rPr>
            </w:pPr>
          </w:p>
        </w:tc>
        <w:tc>
          <w:tcPr>
            <w:tcW w:w="693" w:type="dxa"/>
            <w:vAlign w:val="center"/>
          </w:tcPr>
          <w:p w14:paraId="41882454" w14:textId="39BE7612" w:rsidR="00823464" w:rsidRPr="00351151" w:rsidRDefault="00823464" w:rsidP="00017B4B">
            <w:pPr>
              <w:spacing w:after="0" w:line="360" w:lineRule="auto"/>
              <w:rPr>
                <w:rFonts w:ascii="Times New Roman" w:hAnsi="Times New Roman" w:cs="Times New Roman"/>
                <w:color w:val="0D0D0D"/>
                <w:sz w:val="26"/>
                <w:szCs w:val="26"/>
              </w:rPr>
            </w:pPr>
          </w:p>
        </w:tc>
        <w:tc>
          <w:tcPr>
            <w:tcW w:w="990" w:type="dxa"/>
            <w:vAlign w:val="center"/>
          </w:tcPr>
          <w:p w14:paraId="1EE67047" w14:textId="77777777" w:rsidR="00823464" w:rsidRPr="00351151" w:rsidRDefault="00823464" w:rsidP="00017B4B">
            <w:pPr>
              <w:spacing w:after="0" w:line="360" w:lineRule="auto"/>
              <w:rPr>
                <w:rFonts w:ascii="Times New Roman" w:hAnsi="Times New Roman" w:cs="Times New Roman"/>
                <w:color w:val="0D0D0D"/>
                <w:sz w:val="26"/>
                <w:szCs w:val="26"/>
              </w:rPr>
            </w:pPr>
          </w:p>
        </w:tc>
        <w:tc>
          <w:tcPr>
            <w:tcW w:w="990" w:type="dxa"/>
            <w:vAlign w:val="center"/>
          </w:tcPr>
          <w:p w14:paraId="096E0B65" w14:textId="77777777" w:rsidR="00823464" w:rsidRPr="00351151" w:rsidRDefault="00823464" w:rsidP="00017B4B">
            <w:pPr>
              <w:spacing w:after="0" w:line="360" w:lineRule="auto"/>
              <w:rPr>
                <w:rFonts w:ascii="Times New Roman" w:hAnsi="Times New Roman" w:cs="Times New Roman"/>
                <w:color w:val="0D0D0D"/>
                <w:sz w:val="26"/>
                <w:szCs w:val="26"/>
              </w:rPr>
            </w:pPr>
          </w:p>
        </w:tc>
      </w:tr>
      <w:tr w:rsidR="00842C9F" w:rsidRPr="00351151" w14:paraId="623D509E" w14:textId="77777777" w:rsidTr="000B471F">
        <w:tc>
          <w:tcPr>
            <w:tcW w:w="1702" w:type="dxa"/>
            <w:vMerge w:val="restart"/>
            <w:vAlign w:val="center"/>
            <w:hideMark/>
          </w:tcPr>
          <w:p w14:paraId="49561D7D" w14:textId="334DEA9C" w:rsidR="00842C9F" w:rsidRPr="00351151" w:rsidRDefault="00842C9F" w:rsidP="00017B4B">
            <w:pPr>
              <w:spacing w:after="0" w:line="360" w:lineRule="auto"/>
              <w:jc w:val="center"/>
              <w:rPr>
                <w:rFonts w:ascii="Times New Roman" w:hAnsi="Times New Roman" w:cs="Times New Roman"/>
                <w:noProof/>
                <w:color w:val="0D0D0D"/>
                <w:sz w:val="26"/>
                <w:szCs w:val="26"/>
                <w:lang w:val="en-GB"/>
              </w:rPr>
            </w:pPr>
            <w:r w:rsidRPr="00351151">
              <w:rPr>
                <w:rFonts w:ascii="Times New Roman" w:hAnsi="Times New Roman" w:cs="Times New Roman"/>
                <w:noProof/>
                <w:color w:val="0D0D0D"/>
                <w:sz w:val="26"/>
                <w:szCs w:val="26"/>
                <w:lang w:val="en-GB"/>
              </w:rPr>
              <w:t>Biết thẻ KCB không còn giá khi bị sửa chữa, tẩy xoá</w:t>
            </w:r>
          </w:p>
        </w:tc>
        <w:tc>
          <w:tcPr>
            <w:tcW w:w="1278" w:type="dxa"/>
            <w:vAlign w:val="center"/>
          </w:tcPr>
          <w:p w14:paraId="595FB686" w14:textId="77777777" w:rsidR="00842C9F" w:rsidRPr="00351151" w:rsidRDefault="00842C9F" w:rsidP="00017B4B">
            <w:pPr>
              <w:tabs>
                <w:tab w:val="center" w:pos="459"/>
              </w:tabs>
              <w:spacing w:after="0" w:line="360" w:lineRule="auto"/>
              <w:jc w:val="center"/>
              <w:rPr>
                <w:rFonts w:ascii="Times New Roman" w:hAnsi="Times New Roman" w:cs="Times New Roman"/>
                <w:color w:val="0D0D0D"/>
                <w:sz w:val="26"/>
                <w:szCs w:val="26"/>
              </w:rPr>
            </w:pPr>
            <w:r w:rsidRPr="00351151">
              <w:rPr>
                <w:rFonts w:ascii="Times New Roman" w:hAnsi="Times New Roman" w:cs="Times New Roman"/>
                <w:color w:val="0D0D0D"/>
                <w:sz w:val="26"/>
                <w:szCs w:val="26"/>
              </w:rPr>
              <w:t>195 (42,1)</w:t>
            </w:r>
          </w:p>
          <w:p w14:paraId="07B61809" w14:textId="630F348B" w:rsidR="00842C9F" w:rsidRPr="00351151" w:rsidRDefault="00842C9F" w:rsidP="00017B4B">
            <w:pPr>
              <w:spacing w:after="0" w:line="360" w:lineRule="auto"/>
              <w:jc w:val="center"/>
              <w:rPr>
                <w:rFonts w:ascii="Times New Roman" w:hAnsi="Times New Roman" w:cs="Times New Roman"/>
                <w:color w:val="0D0D0D"/>
                <w:sz w:val="26"/>
                <w:szCs w:val="26"/>
              </w:rPr>
            </w:pPr>
          </w:p>
        </w:tc>
        <w:tc>
          <w:tcPr>
            <w:tcW w:w="848" w:type="dxa"/>
            <w:vAlign w:val="center"/>
          </w:tcPr>
          <w:p w14:paraId="47EA2073" w14:textId="77777777" w:rsidR="00842C9F" w:rsidRPr="00351151" w:rsidRDefault="00842C9F" w:rsidP="00017B4B">
            <w:pPr>
              <w:spacing w:after="0" w:line="360" w:lineRule="auto"/>
              <w:jc w:val="center"/>
              <w:rPr>
                <w:rFonts w:ascii="Times New Roman" w:hAnsi="Times New Roman" w:cs="Times New Roman"/>
                <w:color w:val="0D0D0D"/>
                <w:sz w:val="26"/>
                <w:szCs w:val="26"/>
              </w:rPr>
            </w:pPr>
            <w:r w:rsidRPr="00351151">
              <w:rPr>
                <w:rFonts w:ascii="Times New Roman" w:hAnsi="Times New Roman" w:cs="Times New Roman"/>
                <w:color w:val="0D0D0D"/>
                <w:sz w:val="26"/>
                <w:szCs w:val="26"/>
              </w:rPr>
              <w:t>188 (40,5)</w:t>
            </w:r>
          </w:p>
          <w:p w14:paraId="69133832" w14:textId="77777777" w:rsidR="00842C9F" w:rsidRPr="00351151" w:rsidRDefault="00842C9F" w:rsidP="00017B4B">
            <w:pPr>
              <w:spacing w:after="0" w:line="360" w:lineRule="auto"/>
              <w:jc w:val="center"/>
              <w:rPr>
                <w:rFonts w:ascii="Times New Roman" w:hAnsi="Times New Roman" w:cs="Times New Roman"/>
                <w:color w:val="0D0D0D"/>
                <w:sz w:val="26"/>
                <w:szCs w:val="26"/>
              </w:rPr>
            </w:pPr>
          </w:p>
        </w:tc>
        <w:tc>
          <w:tcPr>
            <w:tcW w:w="1138" w:type="dxa"/>
            <w:vAlign w:val="center"/>
          </w:tcPr>
          <w:p w14:paraId="7BEBB996" w14:textId="77777777" w:rsidR="00842C9F" w:rsidRPr="00351151" w:rsidRDefault="00842C9F" w:rsidP="00017B4B">
            <w:pPr>
              <w:spacing w:after="0" w:line="360" w:lineRule="auto"/>
              <w:jc w:val="center"/>
              <w:rPr>
                <w:rFonts w:ascii="Times New Roman" w:hAnsi="Times New Roman" w:cs="Times New Roman"/>
                <w:color w:val="0D0D0D"/>
                <w:sz w:val="26"/>
                <w:szCs w:val="26"/>
              </w:rPr>
            </w:pPr>
            <w:r w:rsidRPr="00351151">
              <w:rPr>
                <w:rFonts w:ascii="Times New Roman" w:hAnsi="Times New Roman" w:cs="Times New Roman"/>
                <w:color w:val="0D0D0D"/>
                <w:sz w:val="26"/>
                <w:szCs w:val="26"/>
              </w:rPr>
              <w:t>206 (44,3)</w:t>
            </w:r>
          </w:p>
          <w:p w14:paraId="740EAD0F" w14:textId="77777777" w:rsidR="00842C9F" w:rsidRPr="00351151" w:rsidRDefault="00842C9F" w:rsidP="00017B4B">
            <w:pPr>
              <w:spacing w:after="0" w:line="360" w:lineRule="auto"/>
              <w:jc w:val="center"/>
              <w:rPr>
                <w:rFonts w:ascii="Times New Roman" w:hAnsi="Times New Roman" w:cs="Times New Roman"/>
                <w:color w:val="0D0D0D"/>
                <w:sz w:val="26"/>
                <w:szCs w:val="26"/>
              </w:rPr>
            </w:pPr>
          </w:p>
        </w:tc>
        <w:tc>
          <w:tcPr>
            <w:tcW w:w="850" w:type="dxa"/>
            <w:vAlign w:val="center"/>
          </w:tcPr>
          <w:p w14:paraId="1D3B9938" w14:textId="77777777" w:rsidR="00842C9F" w:rsidRPr="00351151" w:rsidRDefault="00842C9F" w:rsidP="00017B4B">
            <w:pPr>
              <w:spacing w:after="0" w:line="360" w:lineRule="auto"/>
              <w:jc w:val="center"/>
              <w:rPr>
                <w:rFonts w:ascii="Times New Roman" w:hAnsi="Times New Roman" w:cs="Times New Roman"/>
                <w:color w:val="0D0D0D"/>
                <w:sz w:val="26"/>
                <w:szCs w:val="26"/>
              </w:rPr>
            </w:pPr>
            <w:r w:rsidRPr="00351151">
              <w:rPr>
                <w:rFonts w:ascii="Times New Roman" w:hAnsi="Times New Roman" w:cs="Times New Roman"/>
                <w:color w:val="0D0D0D"/>
                <w:sz w:val="26"/>
                <w:szCs w:val="26"/>
              </w:rPr>
              <w:t>305 (65,8)</w:t>
            </w:r>
          </w:p>
          <w:p w14:paraId="3B4E5028" w14:textId="77777777" w:rsidR="00842C9F" w:rsidRPr="00351151" w:rsidRDefault="00842C9F" w:rsidP="00017B4B">
            <w:pPr>
              <w:spacing w:after="0" w:line="360" w:lineRule="auto"/>
              <w:jc w:val="center"/>
              <w:rPr>
                <w:rFonts w:ascii="Times New Roman" w:hAnsi="Times New Roman" w:cs="Times New Roman"/>
                <w:color w:val="0D0D0D"/>
                <w:sz w:val="26"/>
                <w:szCs w:val="26"/>
              </w:rPr>
            </w:pPr>
          </w:p>
        </w:tc>
        <w:tc>
          <w:tcPr>
            <w:tcW w:w="709" w:type="dxa"/>
            <w:vAlign w:val="center"/>
          </w:tcPr>
          <w:p w14:paraId="4E511907" w14:textId="42292723" w:rsidR="00842C9F" w:rsidRPr="00351151" w:rsidRDefault="00842C9F" w:rsidP="00017B4B">
            <w:pPr>
              <w:spacing w:after="0" w:line="360" w:lineRule="auto"/>
              <w:jc w:val="center"/>
              <w:rPr>
                <w:rFonts w:ascii="Times New Roman" w:hAnsi="Times New Roman" w:cs="Times New Roman"/>
                <w:color w:val="0D0D0D"/>
                <w:sz w:val="26"/>
                <w:szCs w:val="26"/>
              </w:rPr>
            </w:pPr>
            <w:r w:rsidRPr="00351151">
              <w:rPr>
                <w:rFonts w:ascii="Times New Roman" w:hAnsi="Times New Roman" w:cs="Times New Roman"/>
                <w:color w:val="0D0D0D"/>
                <w:sz w:val="26"/>
                <w:szCs w:val="26"/>
              </w:rPr>
              <w:t>3,8</w:t>
            </w:r>
          </w:p>
        </w:tc>
        <w:tc>
          <w:tcPr>
            <w:tcW w:w="693" w:type="dxa"/>
            <w:vAlign w:val="center"/>
          </w:tcPr>
          <w:p w14:paraId="05731900" w14:textId="30F6E533" w:rsidR="00842C9F" w:rsidRPr="00351151" w:rsidRDefault="00842C9F" w:rsidP="00017B4B">
            <w:pPr>
              <w:spacing w:after="0" w:line="360" w:lineRule="auto"/>
              <w:jc w:val="center"/>
              <w:rPr>
                <w:rFonts w:ascii="Times New Roman" w:hAnsi="Times New Roman" w:cs="Times New Roman"/>
                <w:color w:val="0D0D0D"/>
                <w:sz w:val="26"/>
                <w:szCs w:val="26"/>
              </w:rPr>
            </w:pPr>
            <w:r w:rsidRPr="00351151">
              <w:rPr>
                <w:rFonts w:ascii="Times New Roman" w:hAnsi="Times New Roman" w:cs="Times New Roman"/>
                <w:color w:val="0D0D0D"/>
                <w:sz w:val="26"/>
                <w:szCs w:val="26"/>
              </w:rPr>
              <w:t>48,5</w:t>
            </w:r>
          </w:p>
        </w:tc>
        <w:tc>
          <w:tcPr>
            <w:tcW w:w="990" w:type="dxa"/>
            <w:vAlign w:val="center"/>
          </w:tcPr>
          <w:p w14:paraId="37221903" w14:textId="67CE7317" w:rsidR="00842C9F" w:rsidRPr="00351151" w:rsidRDefault="00842C9F" w:rsidP="00017B4B">
            <w:pPr>
              <w:spacing w:after="0" w:line="360" w:lineRule="auto"/>
              <w:jc w:val="center"/>
              <w:rPr>
                <w:rFonts w:ascii="Times New Roman" w:hAnsi="Times New Roman" w:cs="Times New Roman"/>
                <w:b/>
                <w:bCs/>
                <w:color w:val="0D0D0D"/>
                <w:sz w:val="26"/>
                <w:szCs w:val="26"/>
              </w:rPr>
            </w:pPr>
            <w:r w:rsidRPr="00351151">
              <w:rPr>
                <w:rFonts w:ascii="Times New Roman" w:hAnsi="Times New Roman" w:cs="Times New Roman"/>
                <w:b/>
                <w:bCs/>
                <w:color w:val="0D0D0D"/>
                <w:sz w:val="26"/>
                <w:szCs w:val="26"/>
              </w:rPr>
              <w:t>&lt;0,001</w:t>
            </w:r>
          </w:p>
        </w:tc>
        <w:tc>
          <w:tcPr>
            <w:tcW w:w="990" w:type="dxa"/>
            <w:vAlign w:val="center"/>
          </w:tcPr>
          <w:p w14:paraId="0628B1E5" w14:textId="4543CF7A" w:rsidR="00842C9F" w:rsidRPr="00351151" w:rsidRDefault="00842C9F" w:rsidP="00017B4B">
            <w:pPr>
              <w:spacing w:after="0" w:line="360" w:lineRule="auto"/>
              <w:jc w:val="center"/>
              <w:rPr>
                <w:rFonts w:ascii="Times New Roman" w:hAnsi="Times New Roman" w:cs="Times New Roman"/>
                <w:color w:val="0D0D0D"/>
                <w:sz w:val="26"/>
                <w:szCs w:val="26"/>
              </w:rPr>
            </w:pPr>
            <w:r w:rsidRPr="00351151">
              <w:rPr>
                <w:rFonts w:ascii="Times New Roman" w:hAnsi="Times New Roman" w:cs="Times New Roman"/>
                <w:color w:val="0D0D0D"/>
                <w:sz w:val="26"/>
                <w:szCs w:val="26"/>
              </w:rPr>
              <w:t>44,7</w:t>
            </w:r>
          </w:p>
        </w:tc>
      </w:tr>
      <w:tr w:rsidR="00842C9F" w:rsidRPr="00351151" w14:paraId="45238689" w14:textId="77777777" w:rsidTr="000B471F">
        <w:trPr>
          <w:trHeight w:val="621"/>
        </w:trPr>
        <w:tc>
          <w:tcPr>
            <w:tcW w:w="1702" w:type="dxa"/>
            <w:vMerge/>
            <w:vAlign w:val="center"/>
            <w:hideMark/>
          </w:tcPr>
          <w:p w14:paraId="654AA09A" w14:textId="77777777" w:rsidR="00842C9F" w:rsidRPr="00351151" w:rsidRDefault="00842C9F" w:rsidP="00017B4B">
            <w:pPr>
              <w:spacing w:after="0" w:line="360" w:lineRule="auto"/>
              <w:jc w:val="center"/>
              <w:rPr>
                <w:rFonts w:ascii="Times New Roman" w:hAnsi="Times New Roman" w:cs="Times New Roman"/>
                <w:noProof/>
                <w:color w:val="0D0D0D"/>
                <w:sz w:val="26"/>
                <w:szCs w:val="26"/>
                <w:lang w:val="en-GB"/>
              </w:rPr>
            </w:pPr>
          </w:p>
        </w:tc>
        <w:tc>
          <w:tcPr>
            <w:tcW w:w="2126" w:type="dxa"/>
            <w:gridSpan w:val="2"/>
            <w:vAlign w:val="center"/>
            <w:hideMark/>
          </w:tcPr>
          <w:p w14:paraId="7B0020AA" w14:textId="76222540" w:rsidR="00842C9F" w:rsidRPr="00351151" w:rsidRDefault="00842C9F" w:rsidP="00017B4B">
            <w:pPr>
              <w:spacing w:after="0" w:line="360" w:lineRule="auto"/>
              <w:jc w:val="center"/>
              <w:rPr>
                <w:rFonts w:ascii="Times New Roman" w:hAnsi="Times New Roman" w:cs="Times New Roman"/>
                <w:color w:val="0D0D0D"/>
                <w:sz w:val="26"/>
                <w:szCs w:val="26"/>
              </w:rPr>
            </w:pPr>
            <w:r w:rsidRPr="00351151">
              <w:rPr>
                <w:rFonts w:ascii="Times New Roman" w:hAnsi="Times New Roman" w:cs="Times New Roman"/>
                <w:color w:val="0D0D0D"/>
                <w:sz w:val="26"/>
                <w:szCs w:val="26"/>
              </w:rPr>
              <w:t>p=0,641</w:t>
            </w:r>
          </w:p>
        </w:tc>
        <w:tc>
          <w:tcPr>
            <w:tcW w:w="1988" w:type="dxa"/>
            <w:gridSpan w:val="2"/>
            <w:vAlign w:val="center"/>
            <w:hideMark/>
          </w:tcPr>
          <w:p w14:paraId="4EF2091A" w14:textId="1B2B50FB" w:rsidR="00842C9F" w:rsidRPr="00351151" w:rsidRDefault="00842C9F" w:rsidP="00017B4B">
            <w:pPr>
              <w:spacing w:after="0" w:line="360" w:lineRule="auto"/>
              <w:jc w:val="center"/>
              <w:rPr>
                <w:rFonts w:ascii="Times New Roman" w:hAnsi="Times New Roman" w:cs="Times New Roman"/>
                <w:b/>
                <w:bCs/>
                <w:color w:val="0D0D0D"/>
                <w:sz w:val="26"/>
                <w:szCs w:val="26"/>
              </w:rPr>
            </w:pPr>
            <w:r w:rsidRPr="00351151">
              <w:rPr>
                <w:rFonts w:ascii="Times New Roman" w:hAnsi="Times New Roman" w:cs="Times New Roman"/>
                <w:b/>
                <w:bCs/>
                <w:color w:val="0D0D0D"/>
                <w:sz w:val="26"/>
                <w:szCs w:val="26"/>
              </w:rPr>
              <w:t>&lt;0,001</w:t>
            </w:r>
          </w:p>
        </w:tc>
        <w:tc>
          <w:tcPr>
            <w:tcW w:w="709" w:type="dxa"/>
            <w:vAlign w:val="center"/>
          </w:tcPr>
          <w:p w14:paraId="3654014A" w14:textId="77777777" w:rsidR="00842C9F" w:rsidRPr="00351151" w:rsidRDefault="00842C9F" w:rsidP="00017B4B">
            <w:pPr>
              <w:spacing w:after="0" w:line="360" w:lineRule="auto"/>
              <w:rPr>
                <w:rFonts w:ascii="Times New Roman" w:hAnsi="Times New Roman" w:cs="Times New Roman"/>
                <w:color w:val="0D0D0D"/>
                <w:sz w:val="26"/>
                <w:szCs w:val="26"/>
              </w:rPr>
            </w:pPr>
          </w:p>
        </w:tc>
        <w:tc>
          <w:tcPr>
            <w:tcW w:w="693" w:type="dxa"/>
            <w:vAlign w:val="center"/>
          </w:tcPr>
          <w:p w14:paraId="4FC23B5D" w14:textId="77777777" w:rsidR="00842C9F" w:rsidRPr="00351151" w:rsidRDefault="00842C9F" w:rsidP="00017B4B">
            <w:pPr>
              <w:spacing w:after="0" w:line="360" w:lineRule="auto"/>
              <w:rPr>
                <w:rFonts w:ascii="Times New Roman" w:hAnsi="Times New Roman" w:cs="Times New Roman"/>
                <w:color w:val="0D0D0D"/>
                <w:sz w:val="26"/>
                <w:szCs w:val="26"/>
              </w:rPr>
            </w:pPr>
          </w:p>
        </w:tc>
        <w:tc>
          <w:tcPr>
            <w:tcW w:w="990" w:type="dxa"/>
            <w:vAlign w:val="center"/>
          </w:tcPr>
          <w:p w14:paraId="696C4390" w14:textId="77777777" w:rsidR="00842C9F" w:rsidRPr="00351151" w:rsidRDefault="00842C9F" w:rsidP="00017B4B">
            <w:pPr>
              <w:spacing w:after="0" w:line="360" w:lineRule="auto"/>
              <w:rPr>
                <w:rFonts w:ascii="Times New Roman" w:hAnsi="Times New Roman" w:cs="Times New Roman"/>
                <w:color w:val="0D0D0D"/>
                <w:sz w:val="26"/>
                <w:szCs w:val="26"/>
              </w:rPr>
            </w:pPr>
          </w:p>
        </w:tc>
        <w:tc>
          <w:tcPr>
            <w:tcW w:w="990" w:type="dxa"/>
            <w:vAlign w:val="center"/>
          </w:tcPr>
          <w:p w14:paraId="7968D0E9" w14:textId="77777777" w:rsidR="00842C9F" w:rsidRPr="00351151" w:rsidRDefault="00842C9F" w:rsidP="00017B4B">
            <w:pPr>
              <w:spacing w:after="0" w:line="360" w:lineRule="auto"/>
              <w:rPr>
                <w:rFonts w:ascii="Times New Roman" w:hAnsi="Times New Roman" w:cs="Times New Roman"/>
                <w:color w:val="0D0D0D"/>
                <w:sz w:val="26"/>
                <w:szCs w:val="26"/>
              </w:rPr>
            </w:pPr>
          </w:p>
        </w:tc>
      </w:tr>
      <w:tr w:rsidR="007A1E60" w:rsidRPr="00351151" w14:paraId="78A9A040" w14:textId="77777777" w:rsidTr="00BA0E82">
        <w:tc>
          <w:tcPr>
            <w:tcW w:w="1702" w:type="dxa"/>
            <w:vMerge w:val="restart"/>
            <w:vAlign w:val="center"/>
            <w:hideMark/>
          </w:tcPr>
          <w:p w14:paraId="23A81F4C" w14:textId="4F2E2E93" w:rsidR="007A1E60" w:rsidRPr="00351151" w:rsidRDefault="007A1E60" w:rsidP="00017B4B">
            <w:pPr>
              <w:spacing w:after="0" w:line="360" w:lineRule="auto"/>
              <w:jc w:val="center"/>
              <w:rPr>
                <w:rFonts w:ascii="Times New Roman" w:hAnsi="Times New Roman" w:cs="Times New Roman"/>
                <w:noProof/>
                <w:color w:val="0D0D0D"/>
                <w:sz w:val="26"/>
                <w:szCs w:val="26"/>
                <w:lang w:val="en-GB"/>
              </w:rPr>
            </w:pPr>
            <w:r w:rsidRPr="00351151">
              <w:rPr>
                <w:rFonts w:ascii="Times New Roman" w:hAnsi="Times New Roman" w:cs="Times New Roman"/>
                <w:noProof/>
                <w:color w:val="0D0D0D"/>
                <w:sz w:val="26"/>
                <w:szCs w:val="26"/>
                <w:lang w:val="en-GB"/>
              </w:rPr>
              <w:t>Biết thẻ KCB không có giá khi sai thông tin trên thẻ</w:t>
            </w:r>
          </w:p>
        </w:tc>
        <w:tc>
          <w:tcPr>
            <w:tcW w:w="1278" w:type="dxa"/>
          </w:tcPr>
          <w:p w14:paraId="45B06912" w14:textId="4A0541CD" w:rsidR="007A1E60" w:rsidRPr="00351151" w:rsidRDefault="002A37F5" w:rsidP="00BA0E82">
            <w:pPr>
              <w:spacing w:after="0" w:line="360" w:lineRule="auto"/>
              <w:jc w:val="center"/>
              <w:rPr>
                <w:rFonts w:ascii="Times New Roman" w:hAnsi="Times New Roman" w:cs="Times New Roman"/>
                <w:color w:val="0D0D0D"/>
                <w:sz w:val="26"/>
                <w:szCs w:val="26"/>
              </w:rPr>
            </w:pPr>
            <w:r w:rsidRPr="00351151">
              <w:rPr>
                <w:rFonts w:ascii="Times New Roman" w:hAnsi="Times New Roman" w:cs="Times New Roman"/>
                <w:color w:val="0D0D0D"/>
                <w:sz w:val="26"/>
                <w:szCs w:val="26"/>
              </w:rPr>
              <w:t>175 (37,8)</w:t>
            </w:r>
          </w:p>
        </w:tc>
        <w:tc>
          <w:tcPr>
            <w:tcW w:w="848" w:type="dxa"/>
            <w:vAlign w:val="center"/>
          </w:tcPr>
          <w:p w14:paraId="1BBB9E93" w14:textId="46BA3528" w:rsidR="007A1E60" w:rsidRPr="00351151" w:rsidRDefault="002A37F5" w:rsidP="00017B4B">
            <w:pPr>
              <w:spacing w:after="0" w:line="360" w:lineRule="auto"/>
              <w:jc w:val="center"/>
              <w:rPr>
                <w:rFonts w:ascii="Times New Roman" w:hAnsi="Times New Roman" w:cs="Times New Roman"/>
                <w:color w:val="0D0D0D"/>
                <w:sz w:val="26"/>
                <w:szCs w:val="26"/>
              </w:rPr>
            </w:pPr>
            <w:r w:rsidRPr="00351151">
              <w:rPr>
                <w:rFonts w:ascii="Times New Roman" w:hAnsi="Times New Roman" w:cs="Times New Roman"/>
                <w:color w:val="0D0D0D"/>
                <w:sz w:val="26"/>
                <w:szCs w:val="26"/>
              </w:rPr>
              <w:t>182 (39,2)</w:t>
            </w:r>
          </w:p>
          <w:p w14:paraId="07BF2860" w14:textId="77777777" w:rsidR="007A1E60" w:rsidRPr="00351151" w:rsidRDefault="007A1E60" w:rsidP="00017B4B">
            <w:pPr>
              <w:spacing w:after="0" w:line="360" w:lineRule="auto"/>
              <w:jc w:val="center"/>
              <w:rPr>
                <w:rFonts w:ascii="Times New Roman" w:hAnsi="Times New Roman" w:cs="Times New Roman"/>
                <w:color w:val="0D0D0D"/>
                <w:sz w:val="26"/>
                <w:szCs w:val="26"/>
              </w:rPr>
            </w:pPr>
          </w:p>
        </w:tc>
        <w:tc>
          <w:tcPr>
            <w:tcW w:w="1138" w:type="dxa"/>
            <w:vAlign w:val="center"/>
          </w:tcPr>
          <w:p w14:paraId="4B7C9C7A" w14:textId="6CF7180D" w:rsidR="007A1E60" w:rsidRPr="00351151" w:rsidRDefault="002A37F5" w:rsidP="00017B4B">
            <w:pPr>
              <w:tabs>
                <w:tab w:val="center" w:pos="388"/>
              </w:tabs>
              <w:spacing w:after="0" w:line="360" w:lineRule="auto"/>
              <w:jc w:val="center"/>
              <w:rPr>
                <w:rFonts w:ascii="Times New Roman" w:hAnsi="Times New Roman" w:cs="Times New Roman"/>
                <w:color w:val="0D0D0D"/>
                <w:sz w:val="26"/>
                <w:szCs w:val="26"/>
              </w:rPr>
            </w:pPr>
            <w:r w:rsidRPr="00351151">
              <w:rPr>
                <w:rFonts w:ascii="Times New Roman" w:hAnsi="Times New Roman" w:cs="Times New Roman"/>
                <w:color w:val="0D0D0D"/>
                <w:sz w:val="26"/>
                <w:szCs w:val="26"/>
              </w:rPr>
              <w:t>166 (35,8)</w:t>
            </w:r>
          </w:p>
          <w:p w14:paraId="068BD79B" w14:textId="77777777" w:rsidR="007A1E60" w:rsidRPr="00351151" w:rsidRDefault="007A1E60" w:rsidP="00017B4B">
            <w:pPr>
              <w:spacing w:after="0" w:line="360" w:lineRule="auto"/>
              <w:jc w:val="center"/>
              <w:rPr>
                <w:rFonts w:ascii="Times New Roman" w:hAnsi="Times New Roman" w:cs="Times New Roman"/>
                <w:color w:val="0D0D0D"/>
                <w:sz w:val="26"/>
                <w:szCs w:val="26"/>
              </w:rPr>
            </w:pPr>
          </w:p>
        </w:tc>
        <w:tc>
          <w:tcPr>
            <w:tcW w:w="850" w:type="dxa"/>
            <w:vAlign w:val="center"/>
          </w:tcPr>
          <w:p w14:paraId="3DDAFC46" w14:textId="5E629DA9" w:rsidR="007A1E60" w:rsidRPr="00351151" w:rsidRDefault="002A37F5" w:rsidP="00017B4B">
            <w:pPr>
              <w:spacing w:after="0" w:line="360" w:lineRule="auto"/>
              <w:jc w:val="center"/>
              <w:rPr>
                <w:rFonts w:ascii="Times New Roman" w:hAnsi="Times New Roman" w:cs="Times New Roman"/>
                <w:color w:val="0D0D0D"/>
                <w:sz w:val="26"/>
                <w:szCs w:val="26"/>
              </w:rPr>
            </w:pPr>
            <w:r w:rsidRPr="00351151">
              <w:rPr>
                <w:rFonts w:ascii="Times New Roman" w:hAnsi="Times New Roman" w:cs="Times New Roman"/>
                <w:color w:val="0D0D0D"/>
                <w:sz w:val="26"/>
                <w:szCs w:val="26"/>
              </w:rPr>
              <w:t>282 (60,7)</w:t>
            </w:r>
          </w:p>
          <w:p w14:paraId="150CCE4B" w14:textId="77777777" w:rsidR="007A1E60" w:rsidRPr="00351151" w:rsidRDefault="007A1E60" w:rsidP="00017B4B">
            <w:pPr>
              <w:spacing w:after="0" w:line="360" w:lineRule="auto"/>
              <w:jc w:val="center"/>
              <w:rPr>
                <w:rFonts w:ascii="Times New Roman" w:hAnsi="Times New Roman" w:cs="Times New Roman"/>
                <w:color w:val="0D0D0D"/>
                <w:sz w:val="26"/>
                <w:szCs w:val="26"/>
              </w:rPr>
            </w:pPr>
          </w:p>
        </w:tc>
        <w:tc>
          <w:tcPr>
            <w:tcW w:w="709" w:type="dxa"/>
            <w:vAlign w:val="center"/>
          </w:tcPr>
          <w:p w14:paraId="2D341DAA" w14:textId="08474ED0" w:rsidR="007A1E60" w:rsidRPr="00351151" w:rsidRDefault="002A37F5" w:rsidP="00017B4B">
            <w:pPr>
              <w:spacing w:after="0" w:line="360" w:lineRule="auto"/>
              <w:jc w:val="center"/>
              <w:rPr>
                <w:rFonts w:ascii="Times New Roman" w:hAnsi="Times New Roman" w:cs="Times New Roman"/>
                <w:color w:val="0D0D0D"/>
                <w:sz w:val="26"/>
                <w:szCs w:val="26"/>
              </w:rPr>
            </w:pPr>
            <w:r w:rsidRPr="00351151">
              <w:rPr>
                <w:rFonts w:ascii="Times New Roman" w:hAnsi="Times New Roman" w:cs="Times New Roman"/>
                <w:color w:val="0D0D0D"/>
                <w:sz w:val="26"/>
                <w:szCs w:val="26"/>
              </w:rPr>
              <w:t>3,8</w:t>
            </w:r>
          </w:p>
        </w:tc>
        <w:tc>
          <w:tcPr>
            <w:tcW w:w="693" w:type="dxa"/>
            <w:vAlign w:val="center"/>
          </w:tcPr>
          <w:p w14:paraId="427F0DB6" w14:textId="32A7430D" w:rsidR="007A1E60" w:rsidRPr="00351151" w:rsidRDefault="002A37F5" w:rsidP="00017B4B">
            <w:pPr>
              <w:spacing w:after="0" w:line="360" w:lineRule="auto"/>
              <w:jc w:val="center"/>
              <w:rPr>
                <w:rFonts w:ascii="Times New Roman" w:hAnsi="Times New Roman" w:cs="Times New Roman"/>
                <w:color w:val="0D0D0D"/>
                <w:sz w:val="26"/>
                <w:szCs w:val="26"/>
              </w:rPr>
            </w:pPr>
            <w:r w:rsidRPr="00351151">
              <w:rPr>
                <w:rFonts w:ascii="Times New Roman" w:hAnsi="Times New Roman" w:cs="Times New Roman"/>
                <w:color w:val="0D0D0D"/>
                <w:sz w:val="26"/>
                <w:szCs w:val="26"/>
              </w:rPr>
              <w:t>70,0</w:t>
            </w:r>
          </w:p>
        </w:tc>
        <w:tc>
          <w:tcPr>
            <w:tcW w:w="990" w:type="dxa"/>
            <w:vAlign w:val="center"/>
          </w:tcPr>
          <w:p w14:paraId="22E41EBD" w14:textId="28D8CE4A" w:rsidR="007A1E60" w:rsidRPr="00351151" w:rsidRDefault="007249A7" w:rsidP="00017B4B">
            <w:pPr>
              <w:spacing w:after="0" w:line="360" w:lineRule="auto"/>
              <w:jc w:val="center"/>
              <w:rPr>
                <w:rFonts w:ascii="Times New Roman" w:hAnsi="Times New Roman" w:cs="Times New Roman"/>
                <w:b/>
                <w:bCs/>
                <w:color w:val="0D0D0D"/>
                <w:sz w:val="26"/>
                <w:szCs w:val="26"/>
              </w:rPr>
            </w:pPr>
            <w:r w:rsidRPr="00351151">
              <w:rPr>
                <w:rFonts w:ascii="Times New Roman" w:hAnsi="Times New Roman" w:cs="Times New Roman"/>
                <w:b/>
                <w:bCs/>
                <w:color w:val="0D0D0D"/>
                <w:sz w:val="26"/>
                <w:szCs w:val="26"/>
              </w:rPr>
              <w:t>&lt;0,001</w:t>
            </w:r>
          </w:p>
        </w:tc>
        <w:tc>
          <w:tcPr>
            <w:tcW w:w="990" w:type="dxa"/>
            <w:vAlign w:val="center"/>
          </w:tcPr>
          <w:p w14:paraId="4349936D" w14:textId="55C41A1F" w:rsidR="007A1E60" w:rsidRPr="00351151" w:rsidRDefault="002A37F5" w:rsidP="00017B4B">
            <w:pPr>
              <w:spacing w:after="0" w:line="360" w:lineRule="auto"/>
              <w:jc w:val="center"/>
              <w:rPr>
                <w:rFonts w:ascii="Times New Roman" w:hAnsi="Times New Roman" w:cs="Times New Roman"/>
                <w:color w:val="0D0D0D"/>
                <w:sz w:val="26"/>
                <w:szCs w:val="26"/>
              </w:rPr>
            </w:pPr>
            <w:r w:rsidRPr="00351151">
              <w:rPr>
                <w:rFonts w:ascii="Times New Roman" w:hAnsi="Times New Roman" w:cs="Times New Roman"/>
                <w:color w:val="0D0D0D"/>
                <w:sz w:val="26"/>
                <w:szCs w:val="26"/>
              </w:rPr>
              <w:t>66,2</w:t>
            </w:r>
          </w:p>
        </w:tc>
      </w:tr>
      <w:tr w:rsidR="007A1E60" w:rsidRPr="00351151" w14:paraId="372F3888" w14:textId="77777777" w:rsidTr="000B471F">
        <w:trPr>
          <w:trHeight w:val="621"/>
        </w:trPr>
        <w:tc>
          <w:tcPr>
            <w:tcW w:w="1702" w:type="dxa"/>
            <w:vMerge/>
            <w:vAlign w:val="center"/>
            <w:hideMark/>
          </w:tcPr>
          <w:p w14:paraId="1E75A76C" w14:textId="77777777" w:rsidR="007A1E60" w:rsidRPr="00351151" w:rsidRDefault="007A1E60" w:rsidP="00017B4B">
            <w:pPr>
              <w:spacing w:after="0" w:line="360" w:lineRule="auto"/>
              <w:rPr>
                <w:rFonts w:ascii="Times New Roman" w:hAnsi="Times New Roman" w:cs="Times New Roman"/>
                <w:noProof/>
                <w:color w:val="0D0D0D"/>
                <w:sz w:val="26"/>
                <w:szCs w:val="26"/>
                <w:lang w:val="en-GB"/>
              </w:rPr>
            </w:pPr>
          </w:p>
        </w:tc>
        <w:tc>
          <w:tcPr>
            <w:tcW w:w="2126" w:type="dxa"/>
            <w:gridSpan w:val="2"/>
            <w:vAlign w:val="center"/>
            <w:hideMark/>
          </w:tcPr>
          <w:p w14:paraId="22A48A91" w14:textId="7399599F" w:rsidR="007A1E60" w:rsidRPr="00351151" w:rsidRDefault="007249A7" w:rsidP="00017B4B">
            <w:pPr>
              <w:spacing w:after="0" w:line="360" w:lineRule="auto"/>
              <w:jc w:val="center"/>
              <w:rPr>
                <w:rFonts w:ascii="Times New Roman" w:hAnsi="Times New Roman" w:cs="Times New Roman"/>
                <w:color w:val="0D0D0D"/>
                <w:sz w:val="26"/>
                <w:szCs w:val="26"/>
              </w:rPr>
            </w:pPr>
            <w:r w:rsidRPr="00351151">
              <w:rPr>
                <w:rFonts w:ascii="Times New Roman" w:hAnsi="Times New Roman" w:cs="Times New Roman"/>
                <w:color w:val="0D0D0D"/>
                <w:sz w:val="26"/>
                <w:szCs w:val="26"/>
              </w:rPr>
              <w:t>p=</w:t>
            </w:r>
            <w:r w:rsidR="007D6B91" w:rsidRPr="00351151">
              <w:rPr>
                <w:rFonts w:ascii="Times New Roman" w:hAnsi="Times New Roman" w:cs="Times New Roman"/>
                <w:color w:val="0D0D0D"/>
                <w:sz w:val="26"/>
                <w:szCs w:val="26"/>
              </w:rPr>
              <w:t>0,637</w:t>
            </w:r>
          </w:p>
        </w:tc>
        <w:tc>
          <w:tcPr>
            <w:tcW w:w="1988" w:type="dxa"/>
            <w:gridSpan w:val="2"/>
            <w:vAlign w:val="center"/>
            <w:hideMark/>
          </w:tcPr>
          <w:p w14:paraId="1D649639" w14:textId="0188BFFE" w:rsidR="007A1E60" w:rsidRPr="00351151" w:rsidRDefault="003054C5" w:rsidP="00017B4B">
            <w:pPr>
              <w:spacing w:after="0" w:line="360" w:lineRule="auto"/>
              <w:jc w:val="center"/>
              <w:rPr>
                <w:rFonts w:ascii="Times New Roman" w:hAnsi="Times New Roman" w:cs="Times New Roman"/>
                <w:b/>
                <w:bCs/>
                <w:color w:val="0D0D0D"/>
                <w:sz w:val="26"/>
                <w:szCs w:val="26"/>
              </w:rPr>
            </w:pPr>
            <w:r w:rsidRPr="00351151">
              <w:rPr>
                <w:rFonts w:ascii="Times New Roman" w:hAnsi="Times New Roman" w:cs="Times New Roman"/>
                <w:b/>
                <w:bCs/>
                <w:color w:val="0D0D0D"/>
                <w:sz w:val="26"/>
                <w:szCs w:val="26"/>
              </w:rPr>
              <w:t>P;</w:t>
            </w:r>
            <w:r w:rsidR="007249A7" w:rsidRPr="00351151">
              <w:rPr>
                <w:rFonts w:ascii="Times New Roman" w:hAnsi="Times New Roman" w:cs="Times New Roman"/>
                <w:b/>
                <w:bCs/>
                <w:color w:val="0D0D0D"/>
                <w:sz w:val="26"/>
                <w:szCs w:val="26"/>
              </w:rPr>
              <w:t>&lt;0,001</w:t>
            </w:r>
          </w:p>
        </w:tc>
        <w:tc>
          <w:tcPr>
            <w:tcW w:w="709" w:type="dxa"/>
            <w:vAlign w:val="center"/>
          </w:tcPr>
          <w:p w14:paraId="36E3CF5E" w14:textId="77777777" w:rsidR="007A1E60" w:rsidRPr="00351151" w:rsidRDefault="007A1E60" w:rsidP="00017B4B">
            <w:pPr>
              <w:spacing w:after="0" w:line="360" w:lineRule="auto"/>
              <w:rPr>
                <w:rFonts w:ascii="Times New Roman" w:hAnsi="Times New Roman" w:cs="Times New Roman"/>
                <w:color w:val="0D0D0D"/>
                <w:sz w:val="26"/>
                <w:szCs w:val="26"/>
              </w:rPr>
            </w:pPr>
          </w:p>
        </w:tc>
        <w:tc>
          <w:tcPr>
            <w:tcW w:w="693" w:type="dxa"/>
            <w:vAlign w:val="center"/>
          </w:tcPr>
          <w:p w14:paraId="5C9707A3" w14:textId="77777777" w:rsidR="007A1E60" w:rsidRPr="00351151" w:rsidRDefault="007A1E60" w:rsidP="00017B4B">
            <w:pPr>
              <w:spacing w:after="0" w:line="360" w:lineRule="auto"/>
              <w:rPr>
                <w:rFonts w:ascii="Times New Roman" w:hAnsi="Times New Roman" w:cs="Times New Roman"/>
                <w:color w:val="0D0D0D"/>
                <w:sz w:val="26"/>
                <w:szCs w:val="26"/>
              </w:rPr>
            </w:pPr>
          </w:p>
        </w:tc>
        <w:tc>
          <w:tcPr>
            <w:tcW w:w="990" w:type="dxa"/>
            <w:vAlign w:val="center"/>
          </w:tcPr>
          <w:p w14:paraId="290CE4CA" w14:textId="77777777" w:rsidR="007A1E60" w:rsidRPr="00351151" w:rsidRDefault="007A1E60" w:rsidP="00017B4B">
            <w:pPr>
              <w:spacing w:after="0" w:line="360" w:lineRule="auto"/>
              <w:rPr>
                <w:rFonts w:ascii="Times New Roman" w:hAnsi="Times New Roman" w:cs="Times New Roman"/>
                <w:color w:val="0D0D0D"/>
                <w:sz w:val="26"/>
                <w:szCs w:val="26"/>
              </w:rPr>
            </w:pPr>
          </w:p>
        </w:tc>
        <w:tc>
          <w:tcPr>
            <w:tcW w:w="990" w:type="dxa"/>
            <w:vAlign w:val="center"/>
          </w:tcPr>
          <w:p w14:paraId="6EB1D46C" w14:textId="77777777" w:rsidR="007A1E60" w:rsidRPr="00351151" w:rsidRDefault="007A1E60" w:rsidP="00017B4B">
            <w:pPr>
              <w:spacing w:after="0" w:line="360" w:lineRule="auto"/>
              <w:rPr>
                <w:rFonts w:ascii="Times New Roman" w:hAnsi="Times New Roman" w:cs="Times New Roman"/>
                <w:color w:val="0D0D0D"/>
                <w:sz w:val="26"/>
                <w:szCs w:val="26"/>
              </w:rPr>
            </w:pPr>
          </w:p>
        </w:tc>
      </w:tr>
    </w:tbl>
    <w:p w14:paraId="6E0ACADB" w14:textId="77777777" w:rsidR="00842C9F" w:rsidRPr="00351151" w:rsidRDefault="00842C9F" w:rsidP="00017B4B">
      <w:pPr>
        <w:spacing w:after="0" w:line="360" w:lineRule="auto"/>
        <w:jc w:val="both"/>
        <w:rPr>
          <w:rFonts w:ascii="Times New Roman" w:hAnsi="Times New Roman" w:cs="Times New Roman"/>
          <w:b/>
          <w:sz w:val="8"/>
          <w:szCs w:val="26"/>
        </w:rPr>
      </w:pPr>
    </w:p>
    <w:p w14:paraId="2F152C7F" w14:textId="18F3CEDA" w:rsidR="00842C9F" w:rsidRPr="00351151" w:rsidRDefault="00842C9F" w:rsidP="00017B4B">
      <w:pPr>
        <w:spacing w:after="0" w:line="360" w:lineRule="auto"/>
        <w:ind w:firstLine="720"/>
        <w:jc w:val="both"/>
        <w:rPr>
          <w:rFonts w:ascii="Times New Roman" w:hAnsi="Times New Roman" w:cs="Times New Roman"/>
          <w:b/>
          <w:sz w:val="26"/>
          <w:szCs w:val="26"/>
        </w:rPr>
      </w:pPr>
      <w:r w:rsidRPr="00351151">
        <w:rPr>
          <w:rFonts w:ascii="Times New Roman" w:hAnsi="Times New Roman" w:cs="Times New Roman"/>
          <w:sz w:val="26"/>
          <w:szCs w:val="26"/>
        </w:rPr>
        <w:t>Trong nhóm can thiệp, sau can thiệp tỷ lệ người có thẻ BHYT biết thẻ không còn giá trị khi đã hết hạn tăng từ 32,5% lên 55,4%, sự khác biệt mang ý nghĩa thống kê với p&lt;0,001 và CSHQ là 70,5%. So với nhóm đối chứng, sự gia tăng này mang ý nghĩa thống kê với p&lt;0,001 và CSHQ là 64,9%. Trong nhóm can thiệp, sau can thiệp tỷ lệ người có thẻ BHYT không còn giá trị khi bị sửa chữa và tấy xoá tăng từ 44,3% lên 65,8%, sự khác biệt mang ý nghĩa thống kê với p&lt;0,001 và CSHQ là 48,5%. So với nhóm đối chứng, sự gia tăng này mang ý nghĩa thống kê với p&lt;0,001 và CSHQ là 44,7%.</w:t>
      </w:r>
      <w:r w:rsidR="007D6B91" w:rsidRPr="00351151">
        <w:rPr>
          <w:rFonts w:ascii="Times New Roman" w:hAnsi="Times New Roman" w:cs="Times New Roman"/>
          <w:sz w:val="26"/>
          <w:szCs w:val="26"/>
        </w:rPr>
        <w:t xml:space="preserve"> Trong nhóm can thiệp, sau can thiệp tỷ lệ người có thẻ BHYT biết thẻ không còn giá trị khi bị sai thông tin trên thẻ tăng từ 35,8% lên 60,7%, sự khác biệt mang ý nghĩa thống kê với p&lt;0,001 và CSHQ là 70%. So với nhóm đối chứng, sự gia tăng này mang ý nghĩa thống kê với p&lt;0,001 và CSHQ là 66,2%.</w:t>
      </w:r>
    </w:p>
    <w:p w14:paraId="31ABCA91" w14:textId="77777777" w:rsidR="00195999" w:rsidRPr="00351151" w:rsidRDefault="00B65D3C" w:rsidP="00D33287">
      <w:pPr>
        <w:pStyle w:val="Heading3"/>
        <w:numPr>
          <w:ilvl w:val="0"/>
          <w:numId w:val="86"/>
        </w:numPr>
        <w:tabs>
          <w:tab w:val="left" w:pos="0"/>
        </w:tabs>
        <w:ind w:left="0" w:firstLine="0"/>
        <w:rPr>
          <w:i w:val="0"/>
          <w:sz w:val="26"/>
          <w:szCs w:val="26"/>
        </w:rPr>
      </w:pPr>
      <w:bookmarkStart w:id="347" w:name="_Toc28079742"/>
      <w:r w:rsidRPr="00351151">
        <w:rPr>
          <w:i w:val="0"/>
          <w:sz w:val="26"/>
          <w:szCs w:val="26"/>
        </w:rPr>
        <w:lastRenderedPageBreak/>
        <w:t>Kết quả can thiệp truyền thông nâng cao thực hành của người có thẻ BHYT trong sử dụng dịch vụ khám chữa bệnh</w:t>
      </w:r>
      <w:bookmarkEnd w:id="347"/>
      <w:r w:rsidR="00DA725E" w:rsidRPr="00351151">
        <w:rPr>
          <w:i w:val="0"/>
          <w:sz w:val="26"/>
          <w:szCs w:val="26"/>
        </w:rPr>
        <w:t xml:space="preserve"> </w:t>
      </w:r>
    </w:p>
    <w:p w14:paraId="2227BD93" w14:textId="641D9950" w:rsidR="00195999" w:rsidRPr="00351151" w:rsidRDefault="00195999" w:rsidP="00D33287">
      <w:pPr>
        <w:pStyle w:val="ListParagraph"/>
        <w:numPr>
          <w:ilvl w:val="0"/>
          <w:numId w:val="87"/>
        </w:numPr>
        <w:spacing w:after="0" w:line="360" w:lineRule="auto"/>
        <w:ind w:left="990" w:hanging="990"/>
        <w:jc w:val="both"/>
        <w:rPr>
          <w:rFonts w:ascii="Times New Roman" w:hAnsi="Times New Roman" w:cs="Times New Roman"/>
          <w:b/>
          <w:sz w:val="26"/>
          <w:szCs w:val="26"/>
        </w:rPr>
      </w:pPr>
      <w:r w:rsidRPr="00351151">
        <w:rPr>
          <w:rFonts w:ascii="Times New Roman" w:hAnsi="Times New Roman" w:cs="Times New Roman"/>
          <w:b/>
          <w:sz w:val="26"/>
          <w:szCs w:val="26"/>
        </w:rPr>
        <w:t xml:space="preserve">Sử dụng </w:t>
      </w:r>
      <w:r w:rsidR="00F3048B" w:rsidRPr="00351151">
        <w:rPr>
          <w:rFonts w:ascii="Times New Roman" w:hAnsi="Times New Roman" w:cs="Times New Roman"/>
          <w:b/>
          <w:sz w:val="26"/>
          <w:szCs w:val="26"/>
        </w:rPr>
        <w:t xml:space="preserve">và bảo quản thẻ </w:t>
      </w:r>
    </w:p>
    <w:p w14:paraId="4D187CDD" w14:textId="77777777" w:rsidR="00BA0E82" w:rsidRPr="00351151" w:rsidRDefault="00AB4365" w:rsidP="00BA0E82">
      <w:pPr>
        <w:pStyle w:val="Caption"/>
        <w:jc w:val="center"/>
        <w:rPr>
          <w:rFonts w:cs="Times New Roman"/>
          <w:szCs w:val="26"/>
        </w:rPr>
      </w:pPr>
      <w:bookmarkStart w:id="348" w:name="_Toc28080283"/>
      <w:bookmarkStart w:id="349" w:name="_Toc15505477"/>
      <w:r w:rsidRPr="00351151">
        <w:t>Bả</w:t>
      </w:r>
      <w:r w:rsidR="00BA0E82" w:rsidRPr="00351151">
        <w:t>ng 3.</w:t>
      </w:r>
      <w:fldSimple w:instr=" SEQ Bảng_3. \* ARABIC ">
        <w:r w:rsidR="00FA2275">
          <w:rPr>
            <w:noProof/>
          </w:rPr>
          <w:t>26</w:t>
        </w:r>
      </w:fldSimple>
      <w:r w:rsidR="00F3048B" w:rsidRPr="00351151">
        <w:rPr>
          <w:rFonts w:cs="Times New Roman"/>
          <w:szCs w:val="26"/>
        </w:rPr>
        <w:t>. Kết quả can thiệp truyền thông nâng cao thực hành sử dụng thẻ</w:t>
      </w:r>
      <w:bookmarkEnd w:id="348"/>
      <w:r w:rsidR="00F3048B" w:rsidRPr="00351151">
        <w:rPr>
          <w:rFonts w:cs="Times New Roman"/>
          <w:szCs w:val="26"/>
        </w:rPr>
        <w:t xml:space="preserve"> </w:t>
      </w:r>
    </w:p>
    <w:p w14:paraId="50829334" w14:textId="3F7B173B" w:rsidR="00F3048B" w:rsidRPr="00351151" w:rsidRDefault="00F3048B" w:rsidP="00BA0E82">
      <w:pPr>
        <w:pStyle w:val="Caption"/>
        <w:jc w:val="center"/>
        <w:rPr>
          <w:rFonts w:cs="Times New Roman"/>
          <w:szCs w:val="26"/>
        </w:rPr>
      </w:pPr>
      <w:r w:rsidRPr="00351151">
        <w:rPr>
          <w:rFonts w:cs="Times New Roman"/>
          <w:szCs w:val="26"/>
        </w:rPr>
        <w:t>của người có thẻ BHYT</w:t>
      </w:r>
      <w:bookmarkEnd w:id="349"/>
    </w:p>
    <w:tbl>
      <w:tblPr>
        <w:tblW w:w="9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02"/>
        <w:gridCol w:w="1134"/>
        <w:gridCol w:w="992"/>
        <w:gridCol w:w="1138"/>
        <w:gridCol w:w="850"/>
        <w:gridCol w:w="709"/>
        <w:gridCol w:w="955"/>
        <w:gridCol w:w="998"/>
        <w:gridCol w:w="990"/>
      </w:tblGrid>
      <w:tr w:rsidR="00F3048B" w:rsidRPr="00351151" w14:paraId="6889C7DD" w14:textId="77777777" w:rsidTr="00AB4365">
        <w:trPr>
          <w:trHeight w:val="711"/>
        </w:trPr>
        <w:tc>
          <w:tcPr>
            <w:tcW w:w="1702" w:type="dxa"/>
            <w:vMerge w:val="restart"/>
            <w:shd w:val="clear" w:color="auto" w:fill="BDD6EE" w:themeFill="accent1" w:themeFillTint="66"/>
            <w:vAlign w:val="center"/>
            <w:hideMark/>
          </w:tcPr>
          <w:p w14:paraId="03C84B8F" w14:textId="77777777" w:rsidR="00F3048B" w:rsidRPr="00351151" w:rsidRDefault="00F3048B" w:rsidP="00017B4B">
            <w:pPr>
              <w:spacing w:after="0" w:line="360" w:lineRule="auto"/>
              <w:jc w:val="center"/>
              <w:rPr>
                <w:rFonts w:ascii="Times New Roman" w:hAnsi="Times New Roman" w:cs="Times New Roman"/>
                <w:b/>
                <w:bCs/>
                <w:noProof/>
                <w:color w:val="0D0D0D"/>
                <w:sz w:val="26"/>
                <w:szCs w:val="26"/>
                <w:lang w:val="vi-VN"/>
              </w:rPr>
            </w:pPr>
            <w:r w:rsidRPr="00351151">
              <w:rPr>
                <w:rFonts w:ascii="Times New Roman" w:hAnsi="Times New Roman" w:cs="Times New Roman"/>
                <w:b/>
                <w:bCs/>
                <w:noProof/>
                <w:color w:val="0D0D0D"/>
                <w:sz w:val="26"/>
                <w:szCs w:val="26"/>
                <w:lang w:val="vi-VN"/>
              </w:rPr>
              <w:t>Thực hành về sử dụng thẻ BHYT</w:t>
            </w:r>
          </w:p>
        </w:tc>
        <w:tc>
          <w:tcPr>
            <w:tcW w:w="2126" w:type="dxa"/>
            <w:gridSpan w:val="2"/>
            <w:shd w:val="clear" w:color="auto" w:fill="BDD6EE" w:themeFill="accent1" w:themeFillTint="66"/>
            <w:vAlign w:val="center"/>
            <w:hideMark/>
          </w:tcPr>
          <w:p w14:paraId="36077136" w14:textId="77777777" w:rsidR="00F3048B" w:rsidRPr="00351151" w:rsidRDefault="00F3048B" w:rsidP="00017B4B">
            <w:pPr>
              <w:spacing w:after="0" w:line="360" w:lineRule="auto"/>
              <w:jc w:val="center"/>
              <w:rPr>
                <w:rFonts w:ascii="Times New Roman" w:hAnsi="Times New Roman" w:cs="Times New Roman"/>
                <w:b/>
                <w:noProof/>
                <w:color w:val="0D0D0D"/>
                <w:sz w:val="26"/>
                <w:szCs w:val="26"/>
                <w:lang w:val="en-GB"/>
              </w:rPr>
            </w:pPr>
            <w:r w:rsidRPr="00351151">
              <w:rPr>
                <w:rFonts w:ascii="Times New Roman" w:hAnsi="Times New Roman" w:cs="Times New Roman"/>
                <w:b/>
                <w:noProof/>
                <w:color w:val="0D0D0D"/>
                <w:sz w:val="26"/>
                <w:szCs w:val="26"/>
                <w:lang w:val="en-GB"/>
              </w:rPr>
              <w:t>Nhóm đối chứng</w:t>
            </w:r>
          </w:p>
          <w:p w14:paraId="568EEA4D" w14:textId="77777777" w:rsidR="00F3048B" w:rsidRPr="00351151" w:rsidRDefault="00F3048B" w:rsidP="00017B4B">
            <w:pPr>
              <w:spacing w:after="0" w:line="360" w:lineRule="auto"/>
              <w:jc w:val="center"/>
              <w:rPr>
                <w:rFonts w:ascii="Times New Roman" w:hAnsi="Times New Roman" w:cs="Times New Roman"/>
                <w:b/>
                <w:color w:val="0D0D0D"/>
                <w:sz w:val="26"/>
                <w:szCs w:val="26"/>
              </w:rPr>
            </w:pPr>
            <w:r w:rsidRPr="00351151">
              <w:rPr>
                <w:rFonts w:ascii="Times New Roman" w:hAnsi="Times New Roman" w:cs="Times New Roman"/>
                <w:b/>
                <w:noProof/>
                <w:color w:val="0D0D0D"/>
                <w:sz w:val="26"/>
                <w:szCs w:val="26"/>
                <w:lang w:val="en-GB"/>
              </w:rPr>
              <w:t>(n=464)</w:t>
            </w:r>
          </w:p>
        </w:tc>
        <w:tc>
          <w:tcPr>
            <w:tcW w:w="1988" w:type="dxa"/>
            <w:gridSpan w:val="2"/>
            <w:shd w:val="clear" w:color="auto" w:fill="BDD6EE" w:themeFill="accent1" w:themeFillTint="66"/>
            <w:vAlign w:val="center"/>
            <w:hideMark/>
          </w:tcPr>
          <w:p w14:paraId="43BF62F7" w14:textId="77777777" w:rsidR="00F3048B" w:rsidRPr="00351151" w:rsidRDefault="00F3048B" w:rsidP="00017B4B">
            <w:pPr>
              <w:spacing w:after="0" w:line="360" w:lineRule="auto"/>
              <w:jc w:val="center"/>
              <w:rPr>
                <w:rFonts w:ascii="Times New Roman" w:hAnsi="Times New Roman" w:cs="Times New Roman"/>
                <w:b/>
                <w:noProof/>
                <w:color w:val="0D0D0D"/>
                <w:sz w:val="26"/>
                <w:szCs w:val="26"/>
                <w:lang w:val="en-GB"/>
              </w:rPr>
            </w:pPr>
            <w:r w:rsidRPr="00351151">
              <w:rPr>
                <w:rFonts w:ascii="Times New Roman" w:hAnsi="Times New Roman" w:cs="Times New Roman"/>
                <w:b/>
                <w:noProof/>
                <w:color w:val="0D0D0D"/>
                <w:sz w:val="26"/>
                <w:szCs w:val="26"/>
                <w:lang w:val="en-GB"/>
              </w:rPr>
              <w:t>Nhóm can thiệp</w:t>
            </w:r>
          </w:p>
          <w:p w14:paraId="20447327" w14:textId="77777777" w:rsidR="00F3048B" w:rsidRPr="00351151" w:rsidRDefault="00F3048B" w:rsidP="00017B4B">
            <w:pPr>
              <w:spacing w:after="0" w:line="360" w:lineRule="auto"/>
              <w:jc w:val="center"/>
              <w:rPr>
                <w:rFonts w:ascii="Times New Roman" w:hAnsi="Times New Roman" w:cs="Times New Roman"/>
                <w:b/>
                <w:color w:val="0D0D0D"/>
                <w:sz w:val="26"/>
                <w:szCs w:val="26"/>
              </w:rPr>
            </w:pPr>
            <w:r w:rsidRPr="00351151">
              <w:rPr>
                <w:rFonts w:ascii="Times New Roman" w:hAnsi="Times New Roman" w:cs="Times New Roman"/>
                <w:b/>
                <w:noProof/>
                <w:color w:val="0D0D0D"/>
                <w:sz w:val="26"/>
                <w:szCs w:val="26"/>
                <w:lang w:val="en-GB"/>
              </w:rPr>
              <w:t>(n=464)</w:t>
            </w:r>
          </w:p>
        </w:tc>
        <w:tc>
          <w:tcPr>
            <w:tcW w:w="1664" w:type="dxa"/>
            <w:gridSpan w:val="2"/>
            <w:shd w:val="clear" w:color="auto" w:fill="BDD6EE" w:themeFill="accent1" w:themeFillTint="66"/>
            <w:vAlign w:val="center"/>
            <w:hideMark/>
          </w:tcPr>
          <w:p w14:paraId="7D025556" w14:textId="77777777" w:rsidR="00F3048B" w:rsidRPr="00351151" w:rsidRDefault="00F3048B" w:rsidP="00017B4B">
            <w:pPr>
              <w:spacing w:after="0" w:line="360" w:lineRule="auto"/>
              <w:jc w:val="center"/>
              <w:rPr>
                <w:rFonts w:ascii="Times New Roman" w:hAnsi="Times New Roman" w:cs="Times New Roman"/>
                <w:b/>
                <w:color w:val="0D0D0D"/>
                <w:sz w:val="26"/>
                <w:szCs w:val="26"/>
                <w:lang w:val="en-GB"/>
              </w:rPr>
            </w:pPr>
            <w:r w:rsidRPr="00351151">
              <w:rPr>
                <w:rFonts w:ascii="Times New Roman" w:hAnsi="Times New Roman" w:cs="Times New Roman"/>
                <w:b/>
                <w:noProof/>
                <w:color w:val="0D0D0D"/>
                <w:sz w:val="26"/>
                <w:szCs w:val="26"/>
                <w:lang w:val="en-GB"/>
              </w:rPr>
              <w:t>Chỉ số hiệu quả (CSHQ)</w:t>
            </w:r>
          </w:p>
        </w:tc>
        <w:tc>
          <w:tcPr>
            <w:tcW w:w="998" w:type="dxa"/>
            <w:vMerge w:val="restart"/>
            <w:shd w:val="clear" w:color="auto" w:fill="BDD6EE" w:themeFill="accent1" w:themeFillTint="66"/>
            <w:vAlign w:val="center"/>
            <w:hideMark/>
          </w:tcPr>
          <w:p w14:paraId="5D90D0F5" w14:textId="43F60EFF" w:rsidR="00F3048B" w:rsidRPr="00351151" w:rsidRDefault="00F3048B" w:rsidP="00017B4B">
            <w:pPr>
              <w:spacing w:after="0" w:line="360" w:lineRule="auto"/>
              <w:jc w:val="center"/>
              <w:rPr>
                <w:rFonts w:ascii="Times New Roman" w:hAnsi="Times New Roman" w:cs="Times New Roman"/>
                <w:b/>
                <w:color w:val="0D0D0D"/>
                <w:sz w:val="26"/>
                <w:szCs w:val="26"/>
              </w:rPr>
            </w:pPr>
            <w:r w:rsidRPr="00351151">
              <w:rPr>
                <w:rFonts w:ascii="Times New Roman" w:hAnsi="Times New Roman" w:cs="Times New Roman"/>
                <w:b/>
                <w:bCs/>
                <w:color w:val="0D0D0D"/>
                <w:sz w:val="26"/>
                <w:szCs w:val="26"/>
              </w:rPr>
              <w:t xml:space="preserve">P </w:t>
            </w:r>
            <w:r w:rsidRPr="00351151">
              <w:rPr>
                <w:rFonts w:ascii="Times New Roman" w:hAnsi="Times New Roman" w:cs="Times New Roman"/>
                <w:b/>
                <w:color w:val="0D0D0D"/>
                <w:sz w:val="26"/>
                <w:szCs w:val="26"/>
              </w:rPr>
              <w:t>CT/</w:t>
            </w:r>
            <w:r w:rsidR="00AB4365" w:rsidRPr="00351151">
              <w:rPr>
                <w:rFonts w:ascii="Times New Roman" w:hAnsi="Times New Roman" w:cs="Times New Roman"/>
                <w:b/>
                <w:color w:val="0D0D0D"/>
                <w:sz w:val="26"/>
                <w:szCs w:val="26"/>
              </w:rPr>
              <w:t xml:space="preserve"> </w:t>
            </w:r>
            <w:r w:rsidRPr="00351151">
              <w:rPr>
                <w:rFonts w:ascii="Times New Roman" w:hAnsi="Times New Roman" w:cs="Times New Roman"/>
                <w:b/>
                <w:color w:val="0D0D0D"/>
                <w:sz w:val="26"/>
                <w:szCs w:val="26"/>
              </w:rPr>
              <w:t>ĐC</w:t>
            </w:r>
          </w:p>
        </w:tc>
        <w:tc>
          <w:tcPr>
            <w:tcW w:w="990" w:type="dxa"/>
            <w:vMerge w:val="restart"/>
            <w:shd w:val="clear" w:color="auto" w:fill="BDD6EE" w:themeFill="accent1" w:themeFillTint="66"/>
            <w:vAlign w:val="center"/>
            <w:hideMark/>
          </w:tcPr>
          <w:p w14:paraId="17AD25A4" w14:textId="77777777" w:rsidR="00F3048B" w:rsidRPr="00351151" w:rsidRDefault="00F3048B" w:rsidP="00017B4B">
            <w:pPr>
              <w:spacing w:after="0" w:line="360" w:lineRule="auto"/>
              <w:jc w:val="center"/>
              <w:rPr>
                <w:rFonts w:ascii="Times New Roman" w:hAnsi="Times New Roman" w:cs="Times New Roman"/>
                <w:b/>
                <w:color w:val="0D0D0D"/>
                <w:sz w:val="26"/>
                <w:szCs w:val="26"/>
              </w:rPr>
            </w:pPr>
            <w:r w:rsidRPr="00351151">
              <w:rPr>
                <w:rFonts w:ascii="Times New Roman" w:hAnsi="Times New Roman" w:cs="Times New Roman"/>
                <w:b/>
                <w:color w:val="0D0D0D"/>
                <w:sz w:val="26"/>
                <w:szCs w:val="26"/>
              </w:rPr>
              <w:t>CSHQ CT/ĐC (%)</w:t>
            </w:r>
          </w:p>
        </w:tc>
      </w:tr>
      <w:tr w:rsidR="00F3048B" w:rsidRPr="00351151" w14:paraId="63B0A26E" w14:textId="77777777" w:rsidTr="00AB4365">
        <w:tc>
          <w:tcPr>
            <w:tcW w:w="1702" w:type="dxa"/>
            <w:vMerge/>
            <w:vAlign w:val="center"/>
            <w:hideMark/>
          </w:tcPr>
          <w:p w14:paraId="08C54779" w14:textId="77777777" w:rsidR="00F3048B" w:rsidRPr="00351151" w:rsidRDefault="00F3048B" w:rsidP="00017B4B">
            <w:pPr>
              <w:spacing w:after="0" w:line="360" w:lineRule="auto"/>
              <w:rPr>
                <w:rFonts w:ascii="Times New Roman" w:hAnsi="Times New Roman" w:cs="Times New Roman"/>
                <w:b/>
                <w:bCs/>
                <w:noProof/>
                <w:color w:val="0D0D0D"/>
                <w:sz w:val="26"/>
                <w:szCs w:val="26"/>
              </w:rPr>
            </w:pPr>
          </w:p>
        </w:tc>
        <w:tc>
          <w:tcPr>
            <w:tcW w:w="1134" w:type="dxa"/>
            <w:shd w:val="clear" w:color="auto" w:fill="BDD6EE" w:themeFill="accent1" w:themeFillTint="66"/>
            <w:vAlign w:val="center"/>
            <w:hideMark/>
          </w:tcPr>
          <w:p w14:paraId="1353ACCD" w14:textId="77777777" w:rsidR="00F3048B" w:rsidRPr="00351151" w:rsidRDefault="00F3048B" w:rsidP="00017B4B">
            <w:pPr>
              <w:spacing w:after="0" w:line="360" w:lineRule="auto"/>
              <w:jc w:val="center"/>
              <w:rPr>
                <w:rFonts w:ascii="Times New Roman" w:hAnsi="Times New Roman" w:cs="Times New Roman"/>
                <w:b/>
                <w:color w:val="0D0D0D"/>
                <w:sz w:val="26"/>
                <w:szCs w:val="26"/>
              </w:rPr>
            </w:pPr>
            <w:r w:rsidRPr="00351151">
              <w:rPr>
                <w:rFonts w:ascii="Times New Roman" w:hAnsi="Times New Roman" w:cs="Times New Roman"/>
                <w:b/>
                <w:noProof/>
                <w:color w:val="0D0D0D"/>
                <w:sz w:val="26"/>
                <w:szCs w:val="26"/>
                <w:lang w:val="en-GB"/>
              </w:rPr>
              <w:t>Trước</w:t>
            </w:r>
          </w:p>
          <w:p w14:paraId="0C18DEA9" w14:textId="77777777" w:rsidR="00F3048B" w:rsidRPr="00351151" w:rsidRDefault="00F3048B" w:rsidP="00017B4B">
            <w:pPr>
              <w:spacing w:after="0" w:line="360" w:lineRule="auto"/>
              <w:jc w:val="center"/>
              <w:rPr>
                <w:rFonts w:ascii="Times New Roman" w:hAnsi="Times New Roman" w:cs="Times New Roman"/>
                <w:b/>
                <w:color w:val="0D0D0D"/>
                <w:sz w:val="26"/>
                <w:szCs w:val="26"/>
              </w:rPr>
            </w:pPr>
            <w:r w:rsidRPr="00351151">
              <w:rPr>
                <w:rFonts w:ascii="Times New Roman" w:hAnsi="Times New Roman" w:cs="Times New Roman"/>
                <w:b/>
                <w:color w:val="0D0D0D"/>
                <w:sz w:val="26"/>
                <w:szCs w:val="26"/>
              </w:rPr>
              <w:t>(%)</w:t>
            </w:r>
          </w:p>
        </w:tc>
        <w:tc>
          <w:tcPr>
            <w:tcW w:w="992" w:type="dxa"/>
            <w:shd w:val="clear" w:color="auto" w:fill="BDD6EE" w:themeFill="accent1" w:themeFillTint="66"/>
            <w:vAlign w:val="center"/>
            <w:hideMark/>
          </w:tcPr>
          <w:p w14:paraId="3122B6FD" w14:textId="77777777" w:rsidR="00F3048B" w:rsidRPr="00351151" w:rsidRDefault="00F3048B" w:rsidP="00017B4B">
            <w:pPr>
              <w:spacing w:after="0" w:line="360" w:lineRule="auto"/>
              <w:jc w:val="center"/>
              <w:rPr>
                <w:rFonts w:ascii="Times New Roman" w:hAnsi="Times New Roman" w:cs="Times New Roman"/>
                <w:b/>
                <w:color w:val="0D0D0D"/>
                <w:sz w:val="26"/>
                <w:szCs w:val="26"/>
              </w:rPr>
            </w:pPr>
            <w:r w:rsidRPr="00351151">
              <w:rPr>
                <w:rFonts w:ascii="Times New Roman" w:hAnsi="Times New Roman" w:cs="Times New Roman"/>
                <w:b/>
                <w:noProof/>
                <w:color w:val="0D0D0D"/>
                <w:sz w:val="26"/>
                <w:szCs w:val="26"/>
                <w:lang w:val="en-GB"/>
              </w:rPr>
              <w:t>Sau</w:t>
            </w:r>
          </w:p>
          <w:p w14:paraId="1BD2C73A" w14:textId="77777777" w:rsidR="00F3048B" w:rsidRPr="00351151" w:rsidRDefault="00F3048B" w:rsidP="00017B4B">
            <w:pPr>
              <w:spacing w:after="0" w:line="360" w:lineRule="auto"/>
              <w:jc w:val="center"/>
              <w:rPr>
                <w:rFonts w:ascii="Times New Roman" w:hAnsi="Times New Roman" w:cs="Times New Roman"/>
                <w:b/>
                <w:color w:val="0D0D0D"/>
                <w:sz w:val="26"/>
                <w:szCs w:val="26"/>
              </w:rPr>
            </w:pPr>
            <w:r w:rsidRPr="00351151">
              <w:rPr>
                <w:rFonts w:ascii="Times New Roman" w:hAnsi="Times New Roman" w:cs="Times New Roman"/>
                <w:b/>
                <w:color w:val="0D0D0D"/>
                <w:sz w:val="26"/>
                <w:szCs w:val="26"/>
              </w:rPr>
              <w:t>(%)</w:t>
            </w:r>
          </w:p>
        </w:tc>
        <w:tc>
          <w:tcPr>
            <w:tcW w:w="1138" w:type="dxa"/>
            <w:shd w:val="clear" w:color="auto" w:fill="BDD6EE" w:themeFill="accent1" w:themeFillTint="66"/>
            <w:vAlign w:val="center"/>
            <w:hideMark/>
          </w:tcPr>
          <w:p w14:paraId="0031C235" w14:textId="77777777" w:rsidR="00F3048B" w:rsidRPr="00351151" w:rsidRDefault="00F3048B" w:rsidP="00017B4B">
            <w:pPr>
              <w:spacing w:after="0" w:line="360" w:lineRule="auto"/>
              <w:jc w:val="center"/>
              <w:rPr>
                <w:rFonts w:ascii="Times New Roman" w:hAnsi="Times New Roman" w:cs="Times New Roman"/>
                <w:b/>
                <w:color w:val="0D0D0D"/>
                <w:sz w:val="26"/>
                <w:szCs w:val="26"/>
              </w:rPr>
            </w:pPr>
            <w:r w:rsidRPr="00351151">
              <w:rPr>
                <w:rFonts w:ascii="Times New Roman" w:hAnsi="Times New Roman" w:cs="Times New Roman"/>
                <w:b/>
                <w:noProof/>
                <w:color w:val="0D0D0D"/>
                <w:sz w:val="26"/>
                <w:szCs w:val="26"/>
                <w:lang w:val="en-GB"/>
              </w:rPr>
              <w:t>Trước</w:t>
            </w:r>
          </w:p>
          <w:p w14:paraId="0FF41F55" w14:textId="77777777" w:rsidR="00F3048B" w:rsidRPr="00351151" w:rsidRDefault="00F3048B" w:rsidP="00017B4B">
            <w:pPr>
              <w:spacing w:after="0" w:line="360" w:lineRule="auto"/>
              <w:jc w:val="center"/>
              <w:rPr>
                <w:rFonts w:ascii="Times New Roman" w:hAnsi="Times New Roman" w:cs="Times New Roman"/>
                <w:b/>
                <w:color w:val="0D0D0D"/>
                <w:sz w:val="26"/>
                <w:szCs w:val="26"/>
              </w:rPr>
            </w:pPr>
            <w:r w:rsidRPr="00351151">
              <w:rPr>
                <w:rFonts w:ascii="Times New Roman" w:hAnsi="Times New Roman" w:cs="Times New Roman"/>
                <w:b/>
                <w:color w:val="0D0D0D"/>
                <w:sz w:val="26"/>
                <w:szCs w:val="26"/>
              </w:rPr>
              <w:t>(%)</w:t>
            </w:r>
          </w:p>
        </w:tc>
        <w:tc>
          <w:tcPr>
            <w:tcW w:w="850" w:type="dxa"/>
            <w:shd w:val="clear" w:color="auto" w:fill="BDD6EE" w:themeFill="accent1" w:themeFillTint="66"/>
            <w:vAlign w:val="center"/>
            <w:hideMark/>
          </w:tcPr>
          <w:p w14:paraId="2362BC93" w14:textId="77777777" w:rsidR="00F3048B" w:rsidRPr="00351151" w:rsidRDefault="00F3048B" w:rsidP="00017B4B">
            <w:pPr>
              <w:spacing w:after="0" w:line="360" w:lineRule="auto"/>
              <w:jc w:val="center"/>
              <w:rPr>
                <w:rFonts w:ascii="Times New Roman" w:hAnsi="Times New Roman" w:cs="Times New Roman"/>
                <w:b/>
                <w:color w:val="0D0D0D"/>
                <w:sz w:val="26"/>
                <w:szCs w:val="26"/>
              </w:rPr>
            </w:pPr>
            <w:r w:rsidRPr="00351151">
              <w:rPr>
                <w:rFonts w:ascii="Times New Roman" w:hAnsi="Times New Roman" w:cs="Times New Roman"/>
                <w:b/>
                <w:noProof/>
                <w:color w:val="0D0D0D"/>
                <w:sz w:val="26"/>
                <w:szCs w:val="26"/>
                <w:lang w:val="en-GB"/>
              </w:rPr>
              <w:t>Sau</w:t>
            </w:r>
          </w:p>
          <w:p w14:paraId="1DE91A31" w14:textId="77777777" w:rsidR="00F3048B" w:rsidRPr="00351151" w:rsidRDefault="00F3048B" w:rsidP="00017B4B">
            <w:pPr>
              <w:spacing w:after="0" w:line="360" w:lineRule="auto"/>
              <w:jc w:val="center"/>
              <w:rPr>
                <w:rFonts w:ascii="Times New Roman" w:hAnsi="Times New Roman" w:cs="Times New Roman"/>
                <w:b/>
                <w:color w:val="0D0D0D"/>
                <w:sz w:val="26"/>
                <w:szCs w:val="26"/>
              </w:rPr>
            </w:pPr>
            <w:r w:rsidRPr="00351151">
              <w:rPr>
                <w:rFonts w:ascii="Times New Roman" w:hAnsi="Times New Roman" w:cs="Times New Roman"/>
                <w:b/>
                <w:color w:val="0D0D0D"/>
                <w:sz w:val="26"/>
                <w:szCs w:val="26"/>
              </w:rPr>
              <w:t>(%)</w:t>
            </w:r>
          </w:p>
        </w:tc>
        <w:tc>
          <w:tcPr>
            <w:tcW w:w="709" w:type="dxa"/>
            <w:shd w:val="clear" w:color="auto" w:fill="BDD6EE" w:themeFill="accent1" w:themeFillTint="66"/>
            <w:vAlign w:val="center"/>
            <w:hideMark/>
          </w:tcPr>
          <w:p w14:paraId="129E9E19" w14:textId="77777777" w:rsidR="00F3048B" w:rsidRPr="00351151" w:rsidRDefault="00F3048B" w:rsidP="00017B4B">
            <w:pPr>
              <w:spacing w:after="0" w:line="360" w:lineRule="auto"/>
              <w:jc w:val="center"/>
              <w:rPr>
                <w:rFonts w:ascii="Times New Roman" w:hAnsi="Times New Roman" w:cs="Times New Roman"/>
                <w:b/>
                <w:noProof/>
                <w:color w:val="0D0D0D"/>
                <w:sz w:val="26"/>
                <w:szCs w:val="26"/>
                <w:lang w:val="vi-VN"/>
              </w:rPr>
            </w:pPr>
            <w:r w:rsidRPr="00351151">
              <w:rPr>
                <w:rFonts w:ascii="Times New Roman" w:hAnsi="Times New Roman" w:cs="Times New Roman"/>
                <w:b/>
                <w:noProof/>
                <w:color w:val="0D0D0D"/>
                <w:sz w:val="26"/>
                <w:szCs w:val="26"/>
                <w:lang w:val="en-GB"/>
              </w:rPr>
              <w:t>ĐC (%)</w:t>
            </w:r>
          </w:p>
        </w:tc>
        <w:tc>
          <w:tcPr>
            <w:tcW w:w="955" w:type="dxa"/>
            <w:shd w:val="clear" w:color="auto" w:fill="BDD6EE" w:themeFill="accent1" w:themeFillTint="66"/>
            <w:vAlign w:val="center"/>
            <w:hideMark/>
          </w:tcPr>
          <w:p w14:paraId="6A23E5D1" w14:textId="77777777" w:rsidR="00F3048B" w:rsidRPr="00351151" w:rsidRDefault="00F3048B" w:rsidP="00017B4B">
            <w:pPr>
              <w:spacing w:after="0" w:line="360" w:lineRule="auto"/>
              <w:jc w:val="center"/>
              <w:rPr>
                <w:rFonts w:ascii="Times New Roman" w:hAnsi="Times New Roman" w:cs="Times New Roman"/>
                <w:b/>
                <w:noProof/>
                <w:color w:val="0D0D0D"/>
                <w:sz w:val="26"/>
                <w:szCs w:val="26"/>
                <w:lang w:val="en-GB"/>
              </w:rPr>
            </w:pPr>
            <w:r w:rsidRPr="00351151">
              <w:rPr>
                <w:rFonts w:ascii="Times New Roman" w:hAnsi="Times New Roman" w:cs="Times New Roman"/>
                <w:b/>
                <w:noProof/>
                <w:color w:val="0D0D0D"/>
                <w:sz w:val="26"/>
                <w:szCs w:val="26"/>
                <w:lang w:val="en-GB"/>
              </w:rPr>
              <w:t>CT (%)</w:t>
            </w:r>
          </w:p>
        </w:tc>
        <w:tc>
          <w:tcPr>
            <w:tcW w:w="998" w:type="dxa"/>
            <w:vMerge/>
            <w:vAlign w:val="center"/>
            <w:hideMark/>
          </w:tcPr>
          <w:p w14:paraId="7E3480BA" w14:textId="77777777" w:rsidR="00F3048B" w:rsidRPr="00351151" w:rsidRDefault="00F3048B" w:rsidP="00017B4B">
            <w:pPr>
              <w:spacing w:after="0" w:line="360" w:lineRule="auto"/>
              <w:rPr>
                <w:rFonts w:ascii="Times New Roman" w:hAnsi="Times New Roman" w:cs="Times New Roman"/>
                <w:color w:val="0D0D0D"/>
                <w:sz w:val="26"/>
                <w:szCs w:val="26"/>
              </w:rPr>
            </w:pPr>
          </w:p>
        </w:tc>
        <w:tc>
          <w:tcPr>
            <w:tcW w:w="990" w:type="dxa"/>
            <w:vMerge/>
            <w:vAlign w:val="center"/>
            <w:hideMark/>
          </w:tcPr>
          <w:p w14:paraId="3F3B5ECD" w14:textId="77777777" w:rsidR="00F3048B" w:rsidRPr="00351151" w:rsidRDefault="00F3048B" w:rsidP="00017B4B">
            <w:pPr>
              <w:spacing w:after="0" w:line="360" w:lineRule="auto"/>
              <w:rPr>
                <w:rFonts w:ascii="Times New Roman" w:hAnsi="Times New Roman" w:cs="Times New Roman"/>
                <w:color w:val="0D0D0D"/>
                <w:sz w:val="26"/>
                <w:szCs w:val="26"/>
              </w:rPr>
            </w:pPr>
          </w:p>
        </w:tc>
      </w:tr>
      <w:tr w:rsidR="00F3048B" w:rsidRPr="00351151" w14:paraId="40899F6E" w14:textId="77777777" w:rsidTr="00AB4365">
        <w:tc>
          <w:tcPr>
            <w:tcW w:w="1702" w:type="dxa"/>
            <w:vMerge w:val="restart"/>
            <w:vAlign w:val="center"/>
            <w:hideMark/>
          </w:tcPr>
          <w:p w14:paraId="7B99D0A1" w14:textId="6BEECB51" w:rsidR="00F3048B" w:rsidRPr="00351151" w:rsidRDefault="00F3048B" w:rsidP="00017B4B">
            <w:pPr>
              <w:spacing w:after="0" w:line="360" w:lineRule="auto"/>
              <w:jc w:val="center"/>
              <w:rPr>
                <w:rFonts w:ascii="Times New Roman" w:hAnsi="Times New Roman" w:cs="Times New Roman"/>
                <w:noProof/>
                <w:color w:val="0D0D0D"/>
                <w:sz w:val="26"/>
                <w:szCs w:val="26"/>
                <w:lang w:val="en-GB"/>
              </w:rPr>
            </w:pPr>
            <w:r w:rsidRPr="00351151">
              <w:rPr>
                <w:rFonts w:ascii="Times New Roman" w:hAnsi="Times New Roman" w:cs="Times New Roman"/>
                <w:noProof/>
                <w:color w:val="0D0D0D"/>
                <w:sz w:val="26"/>
                <w:szCs w:val="26"/>
                <w:lang w:val="en-GB"/>
              </w:rPr>
              <w:t>Sử dụng thẻ BHYT &gt;</w:t>
            </w:r>
            <w:r w:rsidR="00596821" w:rsidRPr="00351151">
              <w:rPr>
                <w:rFonts w:ascii="Times New Roman" w:hAnsi="Times New Roman" w:cs="Times New Roman"/>
                <w:noProof/>
                <w:color w:val="0D0D0D"/>
                <w:sz w:val="26"/>
                <w:szCs w:val="26"/>
                <w:lang w:val="en-GB"/>
              </w:rPr>
              <w:t>2</w:t>
            </w:r>
            <w:r w:rsidRPr="00351151">
              <w:rPr>
                <w:rFonts w:ascii="Times New Roman" w:hAnsi="Times New Roman" w:cs="Times New Roman"/>
                <w:noProof/>
                <w:color w:val="0D0D0D"/>
                <w:sz w:val="26"/>
                <w:szCs w:val="26"/>
                <w:lang w:val="en-GB"/>
              </w:rPr>
              <w:t xml:space="preserve"> lần/năm qua</w:t>
            </w:r>
          </w:p>
        </w:tc>
        <w:tc>
          <w:tcPr>
            <w:tcW w:w="1134" w:type="dxa"/>
            <w:vAlign w:val="center"/>
          </w:tcPr>
          <w:p w14:paraId="421A8641" w14:textId="77777777" w:rsidR="00F3048B" w:rsidRPr="00351151" w:rsidRDefault="00F3048B" w:rsidP="00017B4B">
            <w:pPr>
              <w:spacing w:after="0" w:line="360" w:lineRule="auto"/>
              <w:jc w:val="center"/>
              <w:rPr>
                <w:rFonts w:ascii="Times New Roman" w:hAnsi="Times New Roman" w:cs="Times New Roman"/>
                <w:color w:val="0D0D0D"/>
                <w:sz w:val="26"/>
                <w:szCs w:val="26"/>
              </w:rPr>
            </w:pPr>
            <w:r w:rsidRPr="00351151">
              <w:rPr>
                <w:rFonts w:ascii="Times New Roman" w:hAnsi="Times New Roman" w:cs="Times New Roman"/>
                <w:color w:val="0D0D0D"/>
                <w:sz w:val="26"/>
                <w:szCs w:val="26"/>
              </w:rPr>
              <w:t>97 (20,8)</w:t>
            </w:r>
          </w:p>
        </w:tc>
        <w:tc>
          <w:tcPr>
            <w:tcW w:w="992" w:type="dxa"/>
            <w:vAlign w:val="center"/>
          </w:tcPr>
          <w:p w14:paraId="44AECB98" w14:textId="77777777" w:rsidR="00F3048B" w:rsidRPr="00351151" w:rsidRDefault="00F3048B" w:rsidP="00017B4B">
            <w:pPr>
              <w:spacing w:after="0" w:line="360" w:lineRule="auto"/>
              <w:jc w:val="center"/>
              <w:rPr>
                <w:rFonts w:ascii="Times New Roman" w:hAnsi="Times New Roman" w:cs="Times New Roman"/>
                <w:color w:val="0D0D0D"/>
                <w:sz w:val="26"/>
                <w:szCs w:val="26"/>
              </w:rPr>
            </w:pPr>
            <w:r w:rsidRPr="00351151">
              <w:rPr>
                <w:rFonts w:ascii="Times New Roman" w:hAnsi="Times New Roman" w:cs="Times New Roman"/>
                <w:color w:val="0D0D0D"/>
                <w:sz w:val="26"/>
                <w:szCs w:val="26"/>
              </w:rPr>
              <w:t>80 (17,9)</w:t>
            </w:r>
          </w:p>
        </w:tc>
        <w:tc>
          <w:tcPr>
            <w:tcW w:w="1138" w:type="dxa"/>
            <w:vAlign w:val="center"/>
          </w:tcPr>
          <w:p w14:paraId="2F3F4E68" w14:textId="77777777" w:rsidR="00F3048B" w:rsidRPr="00351151" w:rsidRDefault="00F3048B" w:rsidP="00017B4B">
            <w:pPr>
              <w:spacing w:after="0" w:line="360" w:lineRule="auto"/>
              <w:jc w:val="center"/>
              <w:rPr>
                <w:rFonts w:ascii="Times New Roman" w:hAnsi="Times New Roman" w:cs="Times New Roman"/>
                <w:color w:val="0D0D0D"/>
                <w:sz w:val="26"/>
                <w:szCs w:val="26"/>
              </w:rPr>
            </w:pPr>
            <w:r w:rsidRPr="00351151">
              <w:rPr>
                <w:rFonts w:ascii="Times New Roman" w:hAnsi="Times New Roman" w:cs="Times New Roman"/>
                <w:color w:val="0D0D0D"/>
                <w:sz w:val="26"/>
                <w:szCs w:val="26"/>
              </w:rPr>
              <w:t>81 (17,4)</w:t>
            </w:r>
          </w:p>
        </w:tc>
        <w:tc>
          <w:tcPr>
            <w:tcW w:w="850" w:type="dxa"/>
            <w:vAlign w:val="center"/>
          </w:tcPr>
          <w:p w14:paraId="32B373A7" w14:textId="77777777" w:rsidR="00F3048B" w:rsidRPr="00351151" w:rsidRDefault="00F3048B" w:rsidP="00017B4B">
            <w:pPr>
              <w:spacing w:after="0" w:line="360" w:lineRule="auto"/>
              <w:jc w:val="center"/>
              <w:rPr>
                <w:rFonts w:ascii="Times New Roman" w:hAnsi="Times New Roman" w:cs="Times New Roman"/>
                <w:color w:val="0D0D0D"/>
                <w:sz w:val="26"/>
                <w:szCs w:val="26"/>
              </w:rPr>
            </w:pPr>
            <w:r w:rsidRPr="00351151">
              <w:rPr>
                <w:rFonts w:ascii="Times New Roman" w:hAnsi="Times New Roman" w:cs="Times New Roman"/>
                <w:color w:val="0D0D0D"/>
                <w:sz w:val="26"/>
                <w:szCs w:val="26"/>
              </w:rPr>
              <w:t>72 (15,6)</w:t>
            </w:r>
          </w:p>
        </w:tc>
        <w:tc>
          <w:tcPr>
            <w:tcW w:w="709" w:type="dxa"/>
            <w:vAlign w:val="center"/>
          </w:tcPr>
          <w:p w14:paraId="2F6EE225" w14:textId="77777777" w:rsidR="00F3048B" w:rsidRPr="00351151" w:rsidRDefault="00F3048B" w:rsidP="00017B4B">
            <w:pPr>
              <w:spacing w:after="0" w:line="360" w:lineRule="auto"/>
              <w:jc w:val="center"/>
              <w:rPr>
                <w:rFonts w:ascii="Times New Roman" w:hAnsi="Times New Roman" w:cs="Times New Roman"/>
                <w:color w:val="0D0D0D"/>
                <w:sz w:val="26"/>
                <w:szCs w:val="26"/>
              </w:rPr>
            </w:pPr>
          </w:p>
          <w:p w14:paraId="4BE67414" w14:textId="77777777" w:rsidR="00F3048B" w:rsidRPr="00351151" w:rsidRDefault="00F3048B" w:rsidP="00017B4B">
            <w:pPr>
              <w:spacing w:after="0" w:line="360" w:lineRule="auto"/>
              <w:jc w:val="center"/>
              <w:rPr>
                <w:rFonts w:ascii="Times New Roman" w:hAnsi="Times New Roman" w:cs="Times New Roman"/>
                <w:color w:val="0D0D0D"/>
                <w:sz w:val="26"/>
                <w:szCs w:val="26"/>
              </w:rPr>
            </w:pPr>
            <w:r w:rsidRPr="00351151">
              <w:rPr>
                <w:rFonts w:ascii="Times New Roman" w:hAnsi="Times New Roman" w:cs="Times New Roman"/>
                <w:color w:val="0D0D0D"/>
                <w:sz w:val="26"/>
                <w:szCs w:val="26"/>
              </w:rPr>
              <w:t>13,9</w:t>
            </w:r>
          </w:p>
        </w:tc>
        <w:tc>
          <w:tcPr>
            <w:tcW w:w="955" w:type="dxa"/>
            <w:vAlign w:val="center"/>
          </w:tcPr>
          <w:p w14:paraId="125FCDCB" w14:textId="77777777" w:rsidR="00F3048B" w:rsidRPr="00351151" w:rsidRDefault="00F3048B" w:rsidP="00017B4B">
            <w:pPr>
              <w:spacing w:after="0" w:line="360" w:lineRule="auto"/>
              <w:jc w:val="center"/>
              <w:rPr>
                <w:rFonts w:ascii="Times New Roman" w:hAnsi="Times New Roman" w:cs="Times New Roman"/>
                <w:color w:val="0D0D0D"/>
                <w:sz w:val="26"/>
                <w:szCs w:val="26"/>
              </w:rPr>
            </w:pPr>
          </w:p>
          <w:p w14:paraId="006691A2" w14:textId="77777777" w:rsidR="00F3048B" w:rsidRPr="00351151" w:rsidRDefault="00F3048B" w:rsidP="00017B4B">
            <w:pPr>
              <w:spacing w:after="0" w:line="360" w:lineRule="auto"/>
              <w:jc w:val="center"/>
              <w:rPr>
                <w:rFonts w:ascii="Times New Roman" w:hAnsi="Times New Roman" w:cs="Times New Roman"/>
                <w:color w:val="0D0D0D"/>
                <w:sz w:val="26"/>
                <w:szCs w:val="26"/>
              </w:rPr>
            </w:pPr>
            <w:r w:rsidRPr="00351151">
              <w:rPr>
                <w:rFonts w:ascii="Times New Roman" w:hAnsi="Times New Roman" w:cs="Times New Roman"/>
                <w:color w:val="0D0D0D"/>
                <w:sz w:val="26"/>
                <w:szCs w:val="26"/>
              </w:rPr>
              <w:t>12,2</w:t>
            </w:r>
          </w:p>
        </w:tc>
        <w:tc>
          <w:tcPr>
            <w:tcW w:w="998" w:type="dxa"/>
            <w:vAlign w:val="center"/>
          </w:tcPr>
          <w:p w14:paraId="2C16C041" w14:textId="77777777" w:rsidR="00F3048B" w:rsidRPr="00351151" w:rsidRDefault="00F3048B" w:rsidP="00017B4B">
            <w:pPr>
              <w:spacing w:after="0" w:line="360" w:lineRule="auto"/>
              <w:jc w:val="center"/>
              <w:rPr>
                <w:rFonts w:ascii="Times New Roman" w:hAnsi="Times New Roman" w:cs="Times New Roman"/>
                <w:b/>
                <w:bCs/>
                <w:color w:val="0D0D0D"/>
                <w:sz w:val="26"/>
                <w:szCs w:val="26"/>
              </w:rPr>
            </w:pPr>
          </w:p>
        </w:tc>
        <w:tc>
          <w:tcPr>
            <w:tcW w:w="990" w:type="dxa"/>
            <w:vAlign w:val="center"/>
          </w:tcPr>
          <w:p w14:paraId="71D642CC" w14:textId="77777777" w:rsidR="00F3048B" w:rsidRPr="00351151" w:rsidRDefault="00F3048B" w:rsidP="00017B4B">
            <w:pPr>
              <w:spacing w:after="0" w:line="360" w:lineRule="auto"/>
              <w:jc w:val="center"/>
              <w:rPr>
                <w:rFonts w:ascii="Times New Roman" w:hAnsi="Times New Roman" w:cs="Times New Roman"/>
                <w:color w:val="0D0D0D"/>
                <w:sz w:val="26"/>
                <w:szCs w:val="26"/>
              </w:rPr>
            </w:pPr>
          </w:p>
          <w:p w14:paraId="43CD92E8" w14:textId="77777777" w:rsidR="00F3048B" w:rsidRPr="00351151" w:rsidRDefault="00F3048B" w:rsidP="00017B4B">
            <w:pPr>
              <w:spacing w:after="0" w:line="360" w:lineRule="auto"/>
              <w:jc w:val="center"/>
              <w:rPr>
                <w:rFonts w:ascii="Times New Roman" w:hAnsi="Times New Roman" w:cs="Times New Roman"/>
                <w:color w:val="0D0D0D"/>
                <w:sz w:val="26"/>
                <w:szCs w:val="26"/>
              </w:rPr>
            </w:pPr>
            <w:r w:rsidRPr="00351151">
              <w:rPr>
                <w:rFonts w:ascii="Times New Roman" w:hAnsi="Times New Roman" w:cs="Times New Roman"/>
                <w:color w:val="0D0D0D"/>
                <w:sz w:val="26"/>
                <w:szCs w:val="26"/>
              </w:rPr>
              <w:t>1,7</w:t>
            </w:r>
          </w:p>
        </w:tc>
      </w:tr>
      <w:tr w:rsidR="00F3048B" w:rsidRPr="00351151" w14:paraId="1C928A06" w14:textId="77777777" w:rsidTr="00AB4365">
        <w:tc>
          <w:tcPr>
            <w:tcW w:w="1702" w:type="dxa"/>
            <w:vMerge/>
            <w:vAlign w:val="center"/>
            <w:hideMark/>
          </w:tcPr>
          <w:p w14:paraId="7AB60DEF" w14:textId="77777777" w:rsidR="00F3048B" w:rsidRPr="00351151" w:rsidRDefault="00F3048B" w:rsidP="00017B4B">
            <w:pPr>
              <w:spacing w:after="0" w:line="360" w:lineRule="auto"/>
              <w:jc w:val="center"/>
              <w:rPr>
                <w:rFonts w:ascii="Times New Roman" w:hAnsi="Times New Roman" w:cs="Times New Roman"/>
                <w:noProof/>
                <w:color w:val="0D0D0D"/>
                <w:sz w:val="26"/>
                <w:szCs w:val="26"/>
                <w:lang w:val="en-GB"/>
              </w:rPr>
            </w:pPr>
          </w:p>
        </w:tc>
        <w:tc>
          <w:tcPr>
            <w:tcW w:w="2126" w:type="dxa"/>
            <w:gridSpan w:val="2"/>
            <w:vAlign w:val="center"/>
            <w:hideMark/>
          </w:tcPr>
          <w:p w14:paraId="354174E6" w14:textId="17E791AA" w:rsidR="00F3048B" w:rsidRPr="00351151" w:rsidRDefault="00740CD8" w:rsidP="00017B4B">
            <w:pPr>
              <w:spacing w:after="0" w:line="360" w:lineRule="auto"/>
              <w:jc w:val="center"/>
              <w:rPr>
                <w:rFonts w:ascii="Times New Roman" w:hAnsi="Times New Roman" w:cs="Times New Roman"/>
                <w:color w:val="0D0D0D"/>
                <w:sz w:val="26"/>
                <w:szCs w:val="26"/>
              </w:rPr>
            </w:pPr>
            <w:r w:rsidRPr="00351151">
              <w:rPr>
                <w:rFonts w:ascii="Times New Roman" w:hAnsi="Times New Roman" w:cs="Times New Roman"/>
                <w:color w:val="0D0D0D"/>
                <w:sz w:val="26"/>
                <w:szCs w:val="26"/>
              </w:rPr>
              <w:t>p=0,156</w:t>
            </w:r>
          </w:p>
        </w:tc>
        <w:tc>
          <w:tcPr>
            <w:tcW w:w="1988" w:type="dxa"/>
            <w:gridSpan w:val="2"/>
            <w:vAlign w:val="center"/>
            <w:hideMark/>
          </w:tcPr>
          <w:p w14:paraId="2B2E64C3" w14:textId="14FBBF0D" w:rsidR="00F3048B" w:rsidRPr="00351151" w:rsidRDefault="00740CD8" w:rsidP="00017B4B">
            <w:pPr>
              <w:spacing w:after="0" w:line="360" w:lineRule="auto"/>
              <w:jc w:val="center"/>
              <w:rPr>
                <w:rFonts w:ascii="Times New Roman" w:hAnsi="Times New Roman" w:cs="Times New Roman"/>
                <w:bCs/>
                <w:color w:val="0D0D0D"/>
                <w:sz w:val="26"/>
                <w:szCs w:val="26"/>
              </w:rPr>
            </w:pPr>
            <w:r w:rsidRPr="00351151">
              <w:rPr>
                <w:rFonts w:ascii="Times New Roman" w:hAnsi="Times New Roman" w:cs="Times New Roman"/>
                <w:bCs/>
                <w:color w:val="0D0D0D"/>
                <w:sz w:val="26"/>
                <w:szCs w:val="26"/>
              </w:rPr>
              <w:t>p=</w:t>
            </w:r>
            <w:r w:rsidR="00E75A48" w:rsidRPr="00351151">
              <w:rPr>
                <w:rFonts w:ascii="Times New Roman" w:hAnsi="Times New Roman" w:cs="Times New Roman"/>
                <w:bCs/>
                <w:color w:val="0D0D0D"/>
                <w:sz w:val="26"/>
                <w:szCs w:val="26"/>
              </w:rPr>
              <w:t>0,</w:t>
            </w:r>
            <w:r w:rsidRPr="00351151">
              <w:rPr>
                <w:rFonts w:ascii="Times New Roman" w:hAnsi="Times New Roman" w:cs="Times New Roman"/>
                <w:bCs/>
                <w:color w:val="0D0D0D"/>
                <w:sz w:val="26"/>
                <w:szCs w:val="26"/>
              </w:rPr>
              <w:t>426</w:t>
            </w:r>
          </w:p>
        </w:tc>
        <w:tc>
          <w:tcPr>
            <w:tcW w:w="709" w:type="dxa"/>
            <w:vAlign w:val="center"/>
          </w:tcPr>
          <w:p w14:paraId="2DDC5213" w14:textId="77777777" w:rsidR="00F3048B" w:rsidRPr="00351151" w:rsidRDefault="00F3048B" w:rsidP="00017B4B">
            <w:pPr>
              <w:spacing w:after="0" w:line="360" w:lineRule="auto"/>
              <w:rPr>
                <w:rFonts w:ascii="Times New Roman" w:hAnsi="Times New Roman" w:cs="Times New Roman"/>
                <w:color w:val="0D0D0D"/>
                <w:sz w:val="26"/>
                <w:szCs w:val="26"/>
              </w:rPr>
            </w:pPr>
          </w:p>
        </w:tc>
        <w:tc>
          <w:tcPr>
            <w:tcW w:w="955" w:type="dxa"/>
            <w:vAlign w:val="center"/>
          </w:tcPr>
          <w:p w14:paraId="78457672" w14:textId="77777777" w:rsidR="00F3048B" w:rsidRPr="00351151" w:rsidRDefault="00F3048B" w:rsidP="00017B4B">
            <w:pPr>
              <w:spacing w:after="0" w:line="360" w:lineRule="auto"/>
              <w:rPr>
                <w:rFonts w:ascii="Times New Roman" w:hAnsi="Times New Roman" w:cs="Times New Roman"/>
                <w:color w:val="0D0D0D"/>
                <w:sz w:val="26"/>
                <w:szCs w:val="26"/>
              </w:rPr>
            </w:pPr>
          </w:p>
        </w:tc>
        <w:tc>
          <w:tcPr>
            <w:tcW w:w="998" w:type="dxa"/>
            <w:vAlign w:val="center"/>
          </w:tcPr>
          <w:p w14:paraId="1BDDE190" w14:textId="73270C19" w:rsidR="00F3048B" w:rsidRPr="00351151" w:rsidRDefault="00740CD8" w:rsidP="00017B4B">
            <w:pPr>
              <w:spacing w:after="0" w:line="360" w:lineRule="auto"/>
              <w:rPr>
                <w:rFonts w:ascii="Times New Roman" w:hAnsi="Times New Roman" w:cs="Times New Roman"/>
                <w:color w:val="0D0D0D"/>
                <w:sz w:val="26"/>
                <w:szCs w:val="26"/>
              </w:rPr>
            </w:pPr>
            <w:r w:rsidRPr="00351151">
              <w:rPr>
                <w:rFonts w:ascii="Times New Roman" w:hAnsi="Times New Roman" w:cs="Times New Roman"/>
                <w:color w:val="0D0D0D"/>
                <w:sz w:val="26"/>
                <w:szCs w:val="26"/>
              </w:rPr>
              <w:t>0,478</w:t>
            </w:r>
          </w:p>
        </w:tc>
        <w:tc>
          <w:tcPr>
            <w:tcW w:w="990" w:type="dxa"/>
            <w:vAlign w:val="center"/>
          </w:tcPr>
          <w:p w14:paraId="2A230564" w14:textId="77777777" w:rsidR="00F3048B" w:rsidRPr="00351151" w:rsidRDefault="00F3048B" w:rsidP="00017B4B">
            <w:pPr>
              <w:spacing w:after="0" w:line="360" w:lineRule="auto"/>
              <w:rPr>
                <w:rFonts w:ascii="Times New Roman" w:hAnsi="Times New Roman" w:cs="Times New Roman"/>
                <w:color w:val="0D0D0D"/>
                <w:sz w:val="26"/>
                <w:szCs w:val="26"/>
              </w:rPr>
            </w:pPr>
          </w:p>
        </w:tc>
      </w:tr>
      <w:tr w:rsidR="00F3048B" w:rsidRPr="00351151" w14:paraId="338D1DC7" w14:textId="77777777" w:rsidTr="00AB4365">
        <w:tc>
          <w:tcPr>
            <w:tcW w:w="1702" w:type="dxa"/>
            <w:vMerge w:val="restart"/>
            <w:vAlign w:val="center"/>
            <w:hideMark/>
          </w:tcPr>
          <w:p w14:paraId="4F9F6A1D" w14:textId="42FAC0D6" w:rsidR="00F3048B" w:rsidRPr="00351151" w:rsidRDefault="00F3048B" w:rsidP="00017B4B">
            <w:pPr>
              <w:spacing w:after="0" w:line="360" w:lineRule="auto"/>
              <w:jc w:val="center"/>
              <w:rPr>
                <w:rFonts w:ascii="Times New Roman" w:hAnsi="Times New Roman" w:cs="Times New Roman"/>
                <w:noProof/>
                <w:sz w:val="26"/>
                <w:szCs w:val="26"/>
                <w:lang w:val="en-GB"/>
              </w:rPr>
            </w:pPr>
            <w:r w:rsidRPr="00351151">
              <w:rPr>
                <w:rFonts w:ascii="Times New Roman" w:hAnsi="Times New Roman" w:cs="Times New Roman"/>
                <w:noProof/>
                <w:sz w:val="26"/>
                <w:szCs w:val="26"/>
                <w:lang w:val="en-GB"/>
              </w:rPr>
              <w:t>Cho người khác mượn thẻ BHYT</w:t>
            </w:r>
          </w:p>
        </w:tc>
        <w:tc>
          <w:tcPr>
            <w:tcW w:w="1134" w:type="dxa"/>
            <w:vAlign w:val="center"/>
          </w:tcPr>
          <w:p w14:paraId="31B6A9A9" w14:textId="77777777" w:rsidR="00F3048B" w:rsidRPr="00351151" w:rsidRDefault="00F3048B" w:rsidP="00017B4B">
            <w:pPr>
              <w:spacing w:after="0" w:line="360" w:lineRule="auto"/>
              <w:jc w:val="center"/>
              <w:rPr>
                <w:rFonts w:ascii="Times New Roman" w:hAnsi="Times New Roman" w:cs="Times New Roman"/>
                <w:color w:val="0D0D0D"/>
                <w:sz w:val="26"/>
                <w:szCs w:val="26"/>
              </w:rPr>
            </w:pPr>
            <w:r w:rsidRPr="00351151">
              <w:rPr>
                <w:rFonts w:ascii="Times New Roman" w:hAnsi="Times New Roman" w:cs="Times New Roman"/>
                <w:color w:val="0D0D0D"/>
                <w:sz w:val="26"/>
                <w:szCs w:val="26"/>
              </w:rPr>
              <w:t>49 (10,6)</w:t>
            </w:r>
          </w:p>
        </w:tc>
        <w:tc>
          <w:tcPr>
            <w:tcW w:w="992" w:type="dxa"/>
            <w:vAlign w:val="center"/>
          </w:tcPr>
          <w:p w14:paraId="47978B0A" w14:textId="77777777" w:rsidR="00F3048B" w:rsidRPr="00351151" w:rsidRDefault="00F3048B" w:rsidP="00017B4B">
            <w:pPr>
              <w:spacing w:after="0" w:line="360" w:lineRule="auto"/>
              <w:jc w:val="center"/>
              <w:rPr>
                <w:rFonts w:ascii="Times New Roman" w:hAnsi="Times New Roman" w:cs="Times New Roman"/>
                <w:color w:val="0D0D0D"/>
                <w:sz w:val="26"/>
                <w:szCs w:val="26"/>
              </w:rPr>
            </w:pPr>
            <w:r w:rsidRPr="00351151">
              <w:rPr>
                <w:rFonts w:ascii="Times New Roman" w:hAnsi="Times New Roman" w:cs="Times New Roman"/>
                <w:color w:val="0D0D0D"/>
                <w:sz w:val="26"/>
                <w:szCs w:val="26"/>
              </w:rPr>
              <w:t>52 (11,2)</w:t>
            </w:r>
          </w:p>
        </w:tc>
        <w:tc>
          <w:tcPr>
            <w:tcW w:w="1138" w:type="dxa"/>
            <w:vAlign w:val="center"/>
          </w:tcPr>
          <w:p w14:paraId="1BBDE5E3" w14:textId="77777777" w:rsidR="00F3048B" w:rsidRPr="00351151" w:rsidRDefault="00F3048B" w:rsidP="00017B4B">
            <w:pPr>
              <w:spacing w:after="0" w:line="360" w:lineRule="auto"/>
              <w:jc w:val="center"/>
              <w:rPr>
                <w:rFonts w:ascii="Times New Roman" w:hAnsi="Times New Roman" w:cs="Times New Roman"/>
                <w:color w:val="0D0D0D"/>
                <w:sz w:val="26"/>
                <w:szCs w:val="26"/>
              </w:rPr>
            </w:pPr>
            <w:r w:rsidRPr="00351151">
              <w:rPr>
                <w:rFonts w:ascii="Times New Roman" w:hAnsi="Times New Roman" w:cs="Times New Roman"/>
                <w:color w:val="0D0D0D"/>
                <w:sz w:val="26"/>
                <w:szCs w:val="26"/>
              </w:rPr>
              <w:t xml:space="preserve">41 </w:t>
            </w:r>
          </w:p>
          <w:p w14:paraId="5F28F47A" w14:textId="77777777" w:rsidR="00F3048B" w:rsidRPr="00351151" w:rsidRDefault="00F3048B" w:rsidP="00017B4B">
            <w:pPr>
              <w:spacing w:after="0" w:line="360" w:lineRule="auto"/>
              <w:jc w:val="center"/>
              <w:rPr>
                <w:rFonts w:ascii="Times New Roman" w:hAnsi="Times New Roman" w:cs="Times New Roman"/>
                <w:color w:val="0D0D0D"/>
                <w:sz w:val="26"/>
                <w:szCs w:val="26"/>
              </w:rPr>
            </w:pPr>
            <w:r w:rsidRPr="00351151">
              <w:rPr>
                <w:rFonts w:ascii="Times New Roman" w:hAnsi="Times New Roman" w:cs="Times New Roman"/>
                <w:color w:val="0D0D0D"/>
                <w:sz w:val="26"/>
                <w:szCs w:val="26"/>
              </w:rPr>
              <w:t>(8,9)</w:t>
            </w:r>
          </w:p>
        </w:tc>
        <w:tc>
          <w:tcPr>
            <w:tcW w:w="850" w:type="dxa"/>
            <w:vAlign w:val="center"/>
          </w:tcPr>
          <w:p w14:paraId="4137E34F" w14:textId="77777777" w:rsidR="00F3048B" w:rsidRPr="00351151" w:rsidRDefault="00F3048B" w:rsidP="00017B4B">
            <w:pPr>
              <w:spacing w:after="0" w:line="360" w:lineRule="auto"/>
              <w:jc w:val="center"/>
              <w:rPr>
                <w:rFonts w:ascii="Times New Roman" w:hAnsi="Times New Roman" w:cs="Times New Roman"/>
                <w:color w:val="0D0D0D"/>
                <w:sz w:val="26"/>
                <w:szCs w:val="26"/>
              </w:rPr>
            </w:pPr>
            <w:r w:rsidRPr="00351151">
              <w:rPr>
                <w:rFonts w:ascii="Times New Roman" w:hAnsi="Times New Roman" w:cs="Times New Roman"/>
                <w:color w:val="0D0D0D"/>
                <w:sz w:val="26"/>
                <w:szCs w:val="26"/>
              </w:rPr>
              <w:t>10 (2,1)</w:t>
            </w:r>
          </w:p>
        </w:tc>
        <w:tc>
          <w:tcPr>
            <w:tcW w:w="709" w:type="dxa"/>
            <w:vAlign w:val="center"/>
          </w:tcPr>
          <w:p w14:paraId="18181243" w14:textId="77777777" w:rsidR="00F3048B" w:rsidRPr="00351151" w:rsidRDefault="00F3048B" w:rsidP="00017B4B">
            <w:pPr>
              <w:spacing w:after="0" w:line="360" w:lineRule="auto"/>
              <w:jc w:val="center"/>
              <w:rPr>
                <w:rFonts w:ascii="Times New Roman" w:hAnsi="Times New Roman" w:cs="Times New Roman"/>
                <w:color w:val="0D0D0D"/>
                <w:sz w:val="26"/>
                <w:szCs w:val="26"/>
              </w:rPr>
            </w:pPr>
          </w:p>
          <w:p w14:paraId="6E814F88" w14:textId="77777777" w:rsidR="00F3048B" w:rsidRPr="00351151" w:rsidRDefault="00F3048B" w:rsidP="00017B4B">
            <w:pPr>
              <w:spacing w:after="0" w:line="360" w:lineRule="auto"/>
              <w:jc w:val="center"/>
              <w:rPr>
                <w:rFonts w:ascii="Times New Roman" w:hAnsi="Times New Roman" w:cs="Times New Roman"/>
                <w:color w:val="0D0D0D"/>
                <w:sz w:val="26"/>
                <w:szCs w:val="26"/>
              </w:rPr>
            </w:pPr>
            <w:r w:rsidRPr="00351151">
              <w:rPr>
                <w:rFonts w:ascii="Times New Roman" w:hAnsi="Times New Roman" w:cs="Times New Roman"/>
                <w:color w:val="0D0D0D"/>
                <w:sz w:val="26"/>
                <w:szCs w:val="26"/>
              </w:rPr>
              <w:t>5,7</w:t>
            </w:r>
          </w:p>
        </w:tc>
        <w:tc>
          <w:tcPr>
            <w:tcW w:w="955" w:type="dxa"/>
            <w:vAlign w:val="center"/>
          </w:tcPr>
          <w:p w14:paraId="71D50146" w14:textId="77777777" w:rsidR="00F3048B" w:rsidRPr="00351151" w:rsidRDefault="00F3048B" w:rsidP="00017B4B">
            <w:pPr>
              <w:spacing w:after="0" w:line="360" w:lineRule="auto"/>
              <w:jc w:val="center"/>
              <w:rPr>
                <w:rFonts w:ascii="Times New Roman" w:hAnsi="Times New Roman" w:cs="Times New Roman"/>
                <w:color w:val="0D0D0D"/>
                <w:sz w:val="26"/>
                <w:szCs w:val="26"/>
              </w:rPr>
            </w:pPr>
          </w:p>
          <w:p w14:paraId="139ED7CA" w14:textId="77777777" w:rsidR="00F3048B" w:rsidRPr="00351151" w:rsidRDefault="00F3048B" w:rsidP="00017B4B">
            <w:pPr>
              <w:spacing w:after="0" w:line="360" w:lineRule="auto"/>
              <w:jc w:val="center"/>
              <w:rPr>
                <w:rFonts w:ascii="Times New Roman" w:hAnsi="Times New Roman" w:cs="Times New Roman"/>
                <w:color w:val="0D0D0D"/>
                <w:sz w:val="26"/>
                <w:szCs w:val="26"/>
              </w:rPr>
            </w:pPr>
            <w:r w:rsidRPr="00351151">
              <w:rPr>
                <w:rFonts w:ascii="Times New Roman" w:hAnsi="Times New Roman" w:cs="Times New Roman"/>
                <w:color w:val="0D0D0D"/>
                <w:sz w:val="26"/>
                <w:szCs w:val="26"/>
              </w:rPr>
              <w:t>31,6</w:t>
            </w:r>
          </w:p>
        </w:tc>
        <w:tc>
          <w:tcPr>
            <w:tcW w:w="998" w:type="dxa"/>
            <w:vAlign w:val="center"/>
          </w:tcPr>
          <w:p w14:paraId="4FC90F83" w14:textId="77777777" w:rsidR="00F3048B" w:rsidRPr="00351151" w:rsidRDefault="00F3048B" w:rsidP="00017B4B">
            <w:pPr>
              <w:spacing w:after="0" w:line="360" w:lineRule="auto"/>
              <w:jc w:val="center"/>
              <w:rPr>
                <w:rFonts w:ascii="Times New Roman" w:hAnsi="Times New Roman" w:cs="Times New Roman"/>
                <w:color w:val="0D0D0D"/>
                <w:sz w:val="26"/>
                <w:szCs w:val="26"/>
              </w:rPr>
            </w:pPr>
          </w:p>
          <w:p w14:paraId="6F64F818" w14:textId="763A17C3" w:rsidR="00F3048B" w:rsidRPr="00351151" w:rsidRDefault="003054C5" w:rsidP="00017B4B">
            <w:pPr>
              <w:spacing w:after="0" w:line="360" w:lineRule="auto"/>
              <w:jc w:val="center"/>
              <w:rPr>
                <w:rFonts w:ascii="Times New Roman" w:hAnsi="Times New Roman" w:cs="Times New Roman"/>
                <w:b/>
                <w:bCs/>
                <w:color w:val="0D0D0D"/>
                <w:sz w:val="26"/>
                <w:szCs w:val="26"/>
              </w:rPr>
            </w:pPr>
            <w:r w:rsidRPr="00351151">
              <w:rPr>
                <w:rFonts w:ascii="Times New Roman" w:hAnsi="Times New Roman" w:cs="Times New Roman"/>
                <w:b/>
                <w:bCs/>
                <w:color w:val="0D0D0D"/>
                <w:sz w:val="26"/>
                <w:szCs w:val="26"/>
              </w:rPr>
              <w:t>p</w:t>
            </w:r>
            <w:r w:rsidR="003859F6" w:rsidRPr="00351151">
              <w:rPr>
                <w:rFonts w:ascii="Times New Roman" w:hAnsi="Times New Roman" w:cs="Times New Roman"/>
                <w:b/>
                <w:bCs/>
                <w:color w:val="0D0D0D"/>
                <w:sz w:val="26"/>
                <w:szCs w:val="26"/>
              </w:rPr>
              <w:t>&lt;0,0</w:t>
            </w:r>
            <w:r w:rsidR="00F361D5" w:rsidRPr="00351151">
              <w:rPr>
                <w:rFonts w:ascii="Times New Roman" w:hAnsi="Times New Roman" w:cs="Times New Roman"/>
                <w:b/>
                <w:bCs/>
                <w:color w:val="0D0D0D"/>
                <w:sz w:val="26"/>
                <w:szCs w:val="26"/>
              </w:rPr>
              <w:t>1</w:t>
            </w:r>
          </w:p>
        </w:tc>
        <w:tc>
          <w:tcPr>
            <w:tcW w:w="990" w:type="dxa"/>
            <w:vAlign w:val="center"/>
          </w:tcPr>
          <w:p w14:paraId="0F8E92F4" w14:textId="77777777" w:rsidR="00F3048B" w:rsidRPr="00351151" w:rsidRDefault="00F3048B" w:rsidP="00017B4B">
            <w:pPr>
              <w:spacing w:after="0" w:line="360" w:lineRule="auto"/>
              <w:jc w:val="center"/>
              <w:rPr>
                <w:rFonts w:ascii="Times New Roman" w:hAnsi="Times New Roman" w:cs="Times New Roman"/>
                <w:color w:val="0D0D0D"/>
                <w:sz w:val="26"/>
                <w:szCs w:val="26"/>
              </w:rPr>
            </w:pPr>
          </w:p>
          <w:p w14:paraId="6BA85336" w14:textId="77777777" w:rsidR="00F3048B" w:rsidRPr="00351151" w:rsidRDefault="00F3048B" w:rsidP="00017B4B">
            <w:pPr>
              <w:spacing w:after="0" w:line="360" w:lineRule="auto"/>
              <w:jc w:val="center"/>
              <w:rPr>
                <w:rFonts w:ascii="Times New Roman" w:hAnsi="Times New Roman" w:cs="Times New Roman"/>
                <w:color w:val="0D0D0D"/>
                <w:sz w:val="26"/>
                <w:szCs w:val="26"/>
              </w:rPr>
            </w:pPr>
            <w:r w:rsidRPr="00351151">
              <w:rPr>
                <w:rFonts w:ascii="Times New Roman" w:hAnsi="Times New Roman" w:cs="Times New Roman"/>
                <w:color w:val="0D0D0D"/>
                <w:sz w:val="26"/>
                <w:szCs w:val="26"/>
              </w:rPr>
              <w:t>25,9</w:t>
            </w:r>
          </w:p>
        </w:tc>
      </w:tr>
      <w:tr w:rsidR="00F3048B" w:rsidRPr="00351151" w14:paraId="69F9F392" w14:textId="77777777" w:rsidTr="00AB4365">
        <w:tc>
          <w:tcPr>
            <w:tcW w:w="1702" w:type="dxa"/>
            <w:vMerge/>
            <w:vAlign w:val="center"/>
            <w:hideMark/>
          </w:tcPr>
          <w:p w14:paraId="47BC2925" w14:textId="77777777" w:rsidR="00F3048B" w:rsidRPr="00351151" w:rsidRDefault="00F3048B" w:rsidP="00017B4B">
            <w:pPr>
              <w:spacing w:after="0" w:line="360" w:lineRule="auto"/>
              <w:jc w:val="center"/>
              <w:rPr>
                <w:rFonts w:ascii="Times New Roman" w:hAnsi="Times New Roman" w:cs="Times New Roman"/>
                <w:noProof/>
                <w:sz w:val="26"/>
                <w:szCs w:val="26"/>
                <w:lang w:val="en-GB"/>
              </w:rPr>
            </w:pPr>
          </w:p>
        </w:tc>
        <w:tc>
          <w:tcPr>
            <w:tcW w:w="2126" w:type="dxa"/>
            <w:gridSpan w:val="2"/>
            <w:vAlign w:val="center"/>
            <w:hideMark/>
          </w:tcPr>
          <w:p w14:paraId="18833FB8" w14:textId="568CF0EA" w:rsidR="00F3048B" w:rsidRPr="00351151" w:rsidRDefault="00F361D5" w:rsidP="00017B4B">
            <w:pPr>
              <w:spacing w:after="0" w:line="360" w:lineRule="auto"/>
              <w:jc w:val="center"/>
              <w:rPr>
                <w:rFonts w:ascii="Times New Roman" w:hAnsi="Times New Roman" w:cs="Times New Roman"/>
                <w:color w:val="0D0D0D"/>
                <w:sz w:val="26"/>
                <w:szCs w:val="26"/>
              </w:rPr>
            </w:pPr>
            <w:r w:rsidRPr="00351151">
              <w:rPr>
                <w:rFonts w:ascii="Times New Roman" w:hAnsi="Times New Roman" w:cs="Times New Roman"/>
                <w:color w:val="0D0D0D"/>
                <w:sz w:val="26"/>
                <w:szCs w:val="26"/>
              </w:rPr>
              <w:t>p=0,752</w:t>
            </w:r>
          </w:p>
        </w:tc>
        <w:tc>
          <w:tcPr>
            <w:tcW w:w="1988" w:type="dxa"/>
            <w:gridSpan w:val="2"/>
            <w:vAlign w:val="center"/>
            <w:hideMark/>
          </w:tcPr>
          <w:p w14:paraId="7E30300F" w14:textId="4128345A" w:rsidR="00F3048B" w:rsidRPr="00351151" w:rsidRDefault="003859F6" w:rsidP="00017B4B">
            <w:pPr>
              <w:spacing w:after="0" w:line="360" w:lineRule="auto"/>
              <w:jc w:val="center"/>
              <w:rPr>
                <w:rFonts w:ascii="Times New Roman" w:hAnsi="Times New Roman" w:cs="Times New Roman"/>
                <w:bCs/>
                <w:color w:val="0D0D0D"/>
                <w:sz w:val="26"/>
                <w:szCs w:val="26"/>
              </w:rPr>
            </w:pPr>
            <w:r w:rsidRPr="00351151">
              <w:rPr>
                <w:rFonts w:ascii="Times New Roman" w:hAnsi="Times New Roman" w:cs="Times New Roman"/>
                <w:bCs/>
                <w:color w:val="0D0D0D"/>
                <w:sz w:val="26"/>
                <w:szCs w:val="26"/>
              </w:rPr>
              <w:t>p&lt;0,</w:t>
            </w:r>
            <w:r w:rsidR="00F361D5" w:rsidRPr="00351151">
              <w:rPr>
                <w:rFonts w:ascii="Times New Roman" w:hAnsi="Times New Roman" w:cs="Times New Roman"/>
                <w:bCs/>
                <w:color w:val="0D0D0D"/>
                <w:sz w:val="26"/>
                <w:szCs w:val="26"/>
              </w:rPr>
              <w:t>01</w:t>
            </w:r>
          </w:p>
        </w:tc>
        <w:tc>
          <w:tcPr>
            <w:tcW w:w="709" w:type="dxa"/>
            <w:vAlign w:val="center"/>
          </w:tcPr>
          <w:p w14:paraId="19B0B4D3" w14:textId="77777777" w:rsidR="00F3048B" w:rsidRPr="00351151" w:rsidRDefault="00F3048B" w:rsidP="00017B4B">
            <w:pPr>
              <w:spacing w:after="0" w:line="360" w:lineRule="auto"/>
              <w:rPr>
                <w:rFonts w:ascii="Times New Roman" w:hAnsi="Times New Roman" w:cs="Times New Roman"/>
                <w:color w:val="0D0D0D"/>
                <w:sz w:val="26"/>
                <w:szCs w:val="26"/>
              </w:rPr>
            </w:pPr>
          </w:p>
        </w:tc>
        <w:tc>
          <w:tcPr>
            <w:tcW w:w="955" w:type="dxa"/>
            <w:vAlign w:val="center"/>
          </w:tcPr>
          <w:p w14:paraId="2B15C26B" w14:textId="77777777" w:rsidR="00F3048B" w:rsidRPr="00351151" w:rsidRDefault="00F3048B" w:rsidP="00017B4B">
            <w:pPr>
              <w:spacing w:after="0" w:line="360" w:lineRule="auto"/>
              <w:rPr>
                <w:rFonts w:ascii="Times New Roman" w:hAnsi="Times New Roman" w:cs="Times New Roman"/>
                <w:color w:val="0D0D0D"/>
                <w:sz w:val="26"/>
                <w:szCs w:val="26"/>
              </w:rPr>
            </w:pPr>
          </w:p>
        </w:tc>
        <w:tc>
          <w:tcPr>
            <w:tcW w:w="998" w:type="dxa"/>
            <w:vAlign w:val="center"/>
          </w:tcPr>
          <w:p w14:paraId="7CD04C73" w14:textId="77777777" w:rsidR="00F3048B" w:rsidRPr="00351151" w:rsidRDefault="00F3048B" w:rsidP="00017B4B">
            <w:pPr>
              <w:spacing w:after="0" w:line="360" w:lineRule="auto"/>
              <w:rPr>
                <w:rFonts w:ascii="Times New Roman" w:hAnsi="Times New Roman" w:cs="Times New Roman"/>
                <w:color w:val="0D0D0D"/>
                <w:sz w:val="26"/>
                <w:szCs w:val="26"/>
              </w:rPr>
            </w:pPr>
          </w:p>
        </w:tc>
        <w:tc>
          <w:tcPr>
            <w:tcW w:w="990" w:type="dxa"/>
            <w:vAlign w:val="center"/>
          </w:tcPr>
          <w:p w14:paraId="5E11BFDA" w14:textId="77777777" w:rsidR="00F3048B" w:rsidRPr="00351151" w:rsidRDefault="00F3048B" w:rsidP="00017B4B">
            <w:pPr>
              <w:spacing w:after="0" w:line="360" w:lineRule="auto"/>
              <w:rPr>
                <w:rFonts w:ascii="Times New Roman" w:hAnsi="Times New Roman" w:cs="Times New Roman"/>
                <w:color w:val="0D0D0D"/>
                <w:sz w:val="26"/>
                <w:szCs w:val="26"/>
              </w:rPr>
            </w:pPr>
          </w:p>
        </w:tc>
      </w:tr>
      <w:tr w:rsidR="00F3048B" w:rsidRPr="00351151" w14:paraId="25676D25" w14:textId="77777777" w:rsidTr="00AB4365">
        <w:tc>
          <w:tcPr>
            <w:tcW w:w="1702" w:type="dxa"/>
            <w:vMerge w:val="restart"/>
            <w:vAlign w:val="center"/>
            <w:hideMark/>
          </w:tcPr>
          <w:p w14:paraId="35021F07" w14:textId="28C4A67D" w:rsidR="00F3048B" w:rsidRPr="00351151" w:rsidRDefault="00F3048B" w:rsidP="00017B4B">
            <w:pPr>
              <w:spacing w:after="0" w:line="360" w:lineRule="auto"/>
              <w:jc w:val="center"/>
              <w:rPr>
                <w:rFonts w:ascii="Times New Roman" w:hAnsi="Times New Roman" w:cs="Times New Roman"/>
                <w:noProof/>
                <w:sz w:val="26"/>
                <w:szCs w:val="26"/>
                <w:lang w:val="en-GB"/>
              </w:rPr>
            </w:pPr>
            <w:r w:rsidRPr="00351151">
              <w:rPr>
                <w:rFonts w:ascii="Times New Roman" w:hAnsi="Times New Roman" w:cs="Times New Roman"/>
                <w:noProof/>
                <w:sz w:val="26"/>
                <w:szCs w:val="26"/>
                <w:lang w:val="en-GB"/>
              </w:rPr>
              <w:t>Đánh mất thẻ BHYT</w:t>
            </w:r>
          </w:p>
        </w:tc>
        <w:tc>
          <w:tcPr>
            <w:tcW w:w="1134" w:type="dxa"/>
            <w:vAlign w:val="center"/>
          </w:tcPr>
          <w:p w14:paraId="2D6D141B" w14:textId="77777777" w:rsidR="00F3048B" w:rsidRPr="00351151" w:rsidRDefault="00F3048B" w:rsidP="00017B4B">
            <w:pPr>
              <w:spacing w:after="0" w:line="360" w:lineRule="auto"/>
              <w:jc w:val="center"/>
              <w:rPr>
                <w:rFonts w:ascii="Times New Roman" w:hAnsi="Times New Roman" w:cs="Times New Roman"/>
                <w:color w:val="0D0D0D"/>
                <w:sz w:val="26"/>
                <w:szCs w:val="26"/>
              </w:rPr>
            </w:pPr>
            <w:r w:rsidRPr="00351151">
              <w:rPr>
                <w:rFonts w:ascii="Times New Roman" w:hAnsi="Times New Roman" w:cs="Times New Roman"/>
                <w:color w:val="0D0D0D"/>
                <w:sz w:val="26"/>
                <w:szCs w:val="26"/>
              </w:rPr>
              <w:t xml:space="preserve">5 </w:t>
            </w:r>
          </w:p>
          <w:p w14:paraId="4CA90B00" w14:textId="77777777" w:rsidR="00F3048B" w:rsidRPr="00351151" w:rsidRDefault="00F3048B" w:rsidP="00017B4B">
            <w:pPr>
              <w:spacing w:after="0" w:line="360" w:lineRule="auto"/>
              <w:jc w:val="center"/>
              <w:rPr>
                <w:rFonts w:ascii="Times New Roman" w:hAnsi="Times New Roman" w:cs="Times New Roman"/>
                <w:color w:val="0D0D0D"/>
                <w:sz w:val="26"/>
                <w:szCs w:val="26"/>
              </w:rPr>
            </w:pPr>
            <w:r w:rsidRPr="00351151">
              <w:rPr>
                <w:rFonts w:ascii="Times New Roman" w:hAnsi="Times New Roman" w:cs="Times New Roman"/>
                <w:color w:val="0D0D0D"/>
                <w:sz w:val="26"/>
                <w:szCs w:val="26"/>
              </w:rPr>
              <w:t>(1,1)</w:t>
            </w:r>
          </w:p>
        </w:tc>
        <w:tc>
          <w:tcPr>
            <w:tcW w:w="992" w:type="dxa"/>
            <w:vAlign w:val="center"/>
          </w:tcPr>
          <w:p w14:paraId="0C17EBE0" w14:textId="77777777" w:rsidR="00F3048B" w:rsidRPr="00351151" w:rsidRDefault="00F3048B" w:rsidP="00017B4B">
            <w:pPr>
              <w:spacing w:after="0" w:line="360" w:lineRule="auto"/>
              <w:jc w:val="center"/>
              <w:rPr>
                <w:rFonts w:ascii="Times New Roman" w:hAnsi="Times New Roman" w:cs="Times New Roman"/>
                <w:color w:val="0D0D0D"/>
                <w:sz w:val="26"/>
                <w:szCs w:val="26"/>
              </w:rPr>
            </w:pPr>
            <w:r w:rsidRPr="00351151">
              <w:rPr>
                <w:rFonts w:ascii="Times New Roman" w:hAnsi="Times New Roman" w:cs="Times New Roman"/>
                <w:color w:val="0D0D0D"/>
                <w:sz w:val="26"/>
                <w:szCs w:val="26"/>
              </w:rPr>
              <w:t>7   (1,5)</w:t>
            </w:r>
          </w:p>
        </w:tc>
        <w:tc>
          <w:tcPr>
            <w:tcW w:w="1138" w:type="dxa"/>
            <w:vAlign w:val="center"/>
          </w:tcPr>
          <w:p w14:paraId="70371051" w14:textId="77777777" w:rsidR="00BA0E82" w:rsidRPr="00351151" w:rsidRDefault="00BA0E82" w:rsidP="00017B4B">
            <w:pPr>
              <w:spacing w:after="0" w:line="360" w:lineRule="auto"/>
              <w:jc w:val="center"/>
              <w:rPr>
                <w:rFonts w:ascii="Times New Roman" w:hAnsi="Times New Roman" w:cs="Times New Roman"/>
                <w:color w:val="0D0D0D"/>
                <w:sz w:val="26"/>
                <w:szCs w:val="26"/>
              </w:rPr>
            </w:pPr>
          </w:p>
          <w:p w14:paraId="0CC0A0EF" w14:textId="77777777" w:rsidR="00F3048B" w:rsidRPr="00351151" w:rsidRDefault="00F3048B" w:rsidP="00017B4B">
            <w:pPr>
              <w:spacing w:after="0" w:line="360" w:lineRule="auto"/>
              <w:jc w:val="center"/>
              <w:rPr>
                <w:rFonts w:ascii="Times New Roman" w:hAnsi="Times New Roman" w:cs="Times New Roman"/>
                <w:color w:val="0D0D0D"/>
                <w:sz w:val="26"/>
                <w:szCs w:val="26"/>
              </w:rPr>
            </w:pPr>
            <w:r w:rsidRPr="00351151">
              <w:rPr>
                <w:rFonts w:ascii="Times New Roman" w:hAnsi="Times New Roman" w:cs="Times New Roman"/>
                <w:color w:val="0D0D0D"/>
                <w:sz w:val="26"/>
                <w:szCs w:val="26"/>
              </w:rPr>
              <w:t xml:space="preserve">4 </w:t>
            </w:r>
          </w:p>
          <w:p w14:paraId="54EA98E9" w14:textId="77777777" w:rsidR="00F3048B" w:rsidRPr="00351151" w:rsidRDefault="00F3048B" w:rsidP="00017B4B">
            <w:pPr>
              <w:spacing w:after="0" w:line="360" w:lineRule="auto"/>
              <w:jc w:val="center"/>
              <w:rPr>
                <w:rFonts w:ascii="Times New Roman" w:hAnsi="Times New Roman" w:cs="Times New Roman"/>
                <w:color w:val="0D0D0D"/>
                <w:sz w:val="26"/>
                <w:szCs w:val="26"/>
              </w:rPr>
            </w:pPr>
            <w:r w:rsidRPr="00351151">
              <w:rPr>
                <w:rFonts w:ascii="Times New Roman" w:hAnsi="Times New Roman" w:cs="Times New Roman"/>
                <w:color w:val="0D0D0D"/>
                <w:sz w:val="26"/>
                <w:szCs w:val="26"/>
              </w:rPr>
              <w:t xml:space="preserve">(0,9) </w:t>
            </w:r>
          </w:p>
          <w:p w14:paraId="46F9034D" w14:textId="77777777" w:rsidR="00F3048B" w:rsidRPr="00351151" w:rsidRDefault="00F3048B" w:rsidP="00017B4B">
            <w:pPr>
              <w:spacing w:after="0" w:line="360" w:lineRule="auto"/>
              <w:jc w:val="center"/>
              <w:rPr>
                <w:rFonts w:ascii="Times New Roman" w:hAnsi="Times New Roman" w:cs="Times New Roman"/>
                <w:color w:val="0D0D0D"/>
                <w:sz w:val="26"/>
                <w:szCs w:val="26"/>
              </w:rPr>
            </w:pPr>
          </w:p>
        </w:tc>
        <w:tc>
          <w:tcPr>
            <w:tcW w:w="850" w:type="dxa"/>
            <w:vAlign w:val="center"/>
          </w:tcPr>
          <w:p w14:paraId="5A0086F3" w14:textId="77777777" w:rsidR="00F3048B" w:rsidRPr="00351151" w:rsidRDefault="00F3048B" w:rsidP="00017B4B">
            <w:pPr>
              <w:spacing w:after="0" w:line="360" w:lineRule="auto"/>
              <w:jc w:val="center"/>
              <w:rPr>
                <w:rFonts w:ascii="Times New Roman" w:hAnsi="Times New Roman" w:cs="Times New Roman"/>
                <w:color w:val="0D0D0D"/>
                <w:sz w:val="26"/>
                <w:szCs w:val="26"/>
              </w:rPr>
            </w:pPr>
            <w:r w:rsidRPr="00351151">
              <w:rPr>
                <w:rFonts w:ascii="Times New Roman" w:hAnsi="Times New Roman" w:cs="Times New Roman"/>
                <w:color w:val="0D0D0D"/>
                <w:sz w:val="26"/>
                <w:szCs w:val="26"/>
              </w:rPr>
              <w:t xml:space="preserve">0 </w:t>
            </w:r>
          </w:p>
          <w:p w14:paraId="6145FA48" w14:textId="77777777" w:rsidR="00F3048B" w:rsidRPr="00351151" w:rsidRDefault="00F3048B" w:rsidP="00017B4B">
            <w:pPr>
              <w:spacing w:after="0" w:line="360" w:lineRule="auto"/>
              <w:jc w:val="center"/>
              <w:rPr>
                <w:rFonts w:ascii="Times New Roman" w:hAnsi="Times New Roman" w:cs="Times New Roman"/>
                <w:color w:val="0D0D0D"/>
                <w:sz w:val="26"/>
                <w:szCs w:val="26"/>
              </w:rPr>
            </w:pPr>
            <w:r w:rsidRPr="00351151">
              <w:rPr>
                <w:rFonts w:ascii="Times New Roman" w:hAnsi="Times New Roman" w:cs="Times New Roman"/>
                <w:color w:val="0D0D0D"/>
                <w:sz w:val="26"/>
                <w:szCs w:val="26"/>
              </w:rPr>
              <w:t>(0)</w:t>
            </w:r>
          </w:p>
        </w:tc>
        <w:tc>
          <w:tcPr>
            <w:tcW w:w="709" w:type="dxa"/>
            <w:vAlign w:val="center"/>
          </w:tcPr>
          <w:p w14:paraId="549F8C79" w14:textId="77777777" w:rsidR="00F3048B" w:rsidRPr="00351151" w:rsidRDefault="00F3048B" w:rsidP="00017B4B">
            <w:pPr>
              <w:spacing w:after="0" w:line="360" w:lineRule="auto"/>
              <w:jc w:val="center"/>
              <w:rPr>
                <w:rFonts w:ascii="Times New Roman" w:hAnsi="Times New Roman" w:cs="Times New Roman"/>
                <w:color w:val="0D0D0D"/>
                <w:sz w:val="26"/>
                <w:szCs w:val="26"/>
              </w:rPr>
            </w:pPr>
          </w:p>
          <w:p w14:paraId="07DCE284" w14:textId="77777777" w:rsidR="00F3048B" w:rsidRPr="00351151" w:rsidRDefault="00F3048B" w:rsidP="00017B4B">
            <w:pPr>
              <w:spacing w:after="0" w:line="360" w:lineRule="auto"/>
              <w:jc w:val="center"/>
              <w:rPr>
                <w:rFonts w:ascii="Times New Roman" w:hAnsi="Times New Roman" w:cs="Times New Roman"/>
                <w:color w:val="0D0D0D"/>
                <w:sz w:val="26"/>
                <w:szCs w:val="26"/>
              </w:rPr>
            </w:pPr>
            <w:r w:rsidRPr="00351151">
              <w:rPr>
                <w:rFonts w:ascii="Times New Roman" w:hAnsi="Times New Roman" w:cs="Times New Roman"/>
                <w:color w:val="0D0D0D"/>
                <w:sz w:val="26"/>
                <w:szCs w:val="26"/>
              </w:rPr>
              <w:t>-</w:t>
            </w:r>
          </w:p>
        </w:tc>
        <w:tc>
          <w:tcPr>
            <w:tcW w:w="955" w:type="dxa"/>
            <w:vAlign w:val="center"/>
          </w:tcPr>
          <w:p w14:paraId="3FEA8C4A" w14:textId="77777777" w:rsidR="00F3048B" w:rsidRPr="00351151" w:rsidRDefault="00F3048B" w:rsidP="00017B4B">
            <w:pPr>
              <w:spacing w:after="0" w:line="360" w:lineRule="auto"/>
              <w:jc w:val="center"/>
              <w:rPr>
                <w:rFonts w:ascii="Times New Roman" w:hAnsi="Times New Roman" w:cs="Times New Roman"/>
                <w:color w:val="0D0D0D"/>
                <w:sz w:val="26"/>
                <w:szCs w:val="26"/>
              </w:rPr>
            </w:pPr>
          </w:p>
          <w:p w14:paraId="2414BE6A" w14:textId="77777777" w:rsidR="00F3048B" w:rsidRPr="00351151" w:rsidRDefault="00F3048B" w:rsidP="00017B4B">
            <w:pPr>
              <w:spacing w:after="0" w:line="360" w:lineRule="auto"/>
              <w:jc w:val="center"/>
              <w:rPr>
                <w:rFonts w:ascii="Times New Roman" w:hAnsi="Times New Roman" w:cs="Times New Roman"/>
                <w:color w:val="0D0D0D"/>
                <w:sz w:val="26"/>
                <w:szCs w:val="26"/>
              </w:rPr>
            </w:pPr>
            <w:r w:rsidRPr="00351151">
              <w:rPr>
                <w:rFonts w:ascii="Times New Roman" w:hAnsi="Times New Roman" w:cs="Times New Roman"/>
                <w:color w:val="0D0D0D"/>
                <w:sz w:val="26"/>
                <w:szCs w:val="26"/>
              </w:rPr>
              <w:t>-</w:t>
            </w:r>
          </w:p>
        </w:tc>
        <w:tc>
          <w:tcPr>
            <w:tcW w:w="998" w:type="dxa"/>
            <w:vAlign w:val="center"/>
          </w:tcPr>
          <w:p w14:paraId="4AD99F94" w14:textId="77777777" w:rsidR="00F3048B" w:rsidRPr="00351151" w:rsidRDefault="00F3048B" w:rsidP="00017B4B">
            <w:pPr>
              <w:spacing w:after="0" w:line="360" w:lineRule="auto"/>
              <w:jc w:val="center"/>
              <w:rPr>
                <w:rFonts w:ascii="Times New Roman" w:hAnsi="Times New Roman" w:cs="Times New Roman"/>
                <w:color w:val="0D0D0D"/>
                <w:sz w:val="26"/>
                <w:szCs w:val="26"/>
              </w:rPr>
            </w:pPr>
          </w:p>
          <w:p w14:paraId="19CBDE04" w14:textId="77777777" w:rsidR="00F3048B" w:rsidRPr="00351151" w:rsidRDefault="00F3048B" w:rsidP="00017B4B">
            <w:pPr>
              <w:spacing w:after="0" w:line="360" w:lineRule="auto"/>
              <w:jc w:val="center"/>
              <w:rPr>
                <w:rFonts w:ascii="Times New Roman" w:hAnsi="Times New Roman" w:cs="Times New Roman"/>
                <w:b/>
                <w:bCs/>
                <w:color w:val="0D0D0D"/>
                <w:sz w:val="26"/>
                <w:szCs w:val="26"/>
              </w:rPr>
            </w:pPr>
            <w:r w:rsidRPr="00351151">
              <w:rPr>
                <w:rFonts w:ascii="Times New Roman" w:hAnsi="Times New Roman" w:cs="Times New Roman"/>
                <w:b/>
                <w:bCs/>
                <w:color w:val="0D0D0D"/>
                <w:sz w:val="26"/>
                <w:szCs w:val="26"/>
              </w:rPr>
              <w:t>-</w:t>
            </w:r>
          </w:p>
        </w:tc>
        <w:tc>
          <w:tcPr>
            <w:tcW w:w="990" w:type="dxa"/>
            <w:vAlign w:val="center"/>
          </w:tcPr>
          <w:p w14:paraId="3D10EC7C" w14:textId="77777777" w:rsidR="00F3048B" w:rsidRPr="00351151" w:rsidRDefault="00F3048B" w:rsidP="00017B4B">
            <w:pPr>
              <w:spacing w:after="0" w:line="360" w:lineRule="auto"/>
              <w:jc w:val="center"/>
              <w:rPr>
                <w:rFonts w:ascii="Times New Roman" w:hAnsi="Times New Roman" w:cs="Times New Roman"/>
                <w:color w:val="0D0D0D"/>
                <w:sz w:val="26"/>
                <w:szCs w:val="26"/>
              </w:rPr>
            </w:pPr>
          </w:p>
          <w:p w14:paraId="4D4D3141" w14:textId="77777777" w:rsidR="00F3048B" w:rsidRPr="00351151" w:rsidRDefault="00F3048B" w:rsidP="00017B4B">
            <w:pPr>
              <w:spacing w:after="0" w:line="360" w:lineRule="auto"/>
              <w:jc w:val="center"/>
              <w:rPr>
                <w:rFonts w:ascii="Times New Roman" w:hAnsi="Times New Roman" w:cs="Times New Roman"/>
                <w:color w:val="0D0D0D"/>
                <w:sz w:val="26"/>
                <w:szCs w:val="26"/>
              </w:rPr>
            </w:pPr>
            <w:r w:rsidRPr="00351151">
              <w:rPr>
                <w:rFonts w:ascii="Times New Roman" w:hAnsi="Times New Roman" w:cs="Times New Roman"/>
                <w:color w:val="0D0D0D"/>
                <w:sz w:val="26"/>
                <w:szCs w:val="26"/>
              </w:rPr>
              <w:t>-</w:t>
            </w:r>
          </w:p>
        </w:tc>
      </w:tr>
      <w:tr w:rsidR="00F3048B" w:rsidRPr="00351151" w14:paraId="0FCEA595" w14:textId="77777777" w:rsidTr="00AB4365">
        <w:tc>
          <w:tcPr>
            <w:tcW w:w="1702" w:type="dxa"/>
            <w:vMerge/>
            <w:vAlign w:val="center"/>
            <w:hideMark/>
          </w:tcPr>
          <w:p w14:paraId="0BD2F8D0" w14:textId="77777777" w:rsidR="00F3048B" w:rsidRPr="00351151" w:rsidRDefault="00F3048B" w:rsidP="00017B4B">
            <w:pPr>
              <w:spacing w:after="0" w:line="360" w:lineRule="auto"/>
              <w:rPr>
                <w:rFonts w:ascii="Times New Roman" w:hAnsi="Times New Roman" w:cs="Times New Roman"/>
                <w:noProof/>
                <w:color w:val="0D0D0D"/>
                <w:sz w:val="26"/>
                <w:szCs w:val="26"/>
                <w:lang w:val="en-GB"/>
              </w:rPr>
            </w:pPr>
          </w:p>
        </w:tc>
        <w:tc>
          <w:tcPr>
            <w:tcW w:w="2126" w:type="dxa"/>
            <w:gridSpan w:val="2"/>
            <w:vAlign w:val="center"/>
            <w:hideMark/>
          </w:tcPr>
          <w:p w14:paraId="37A00B45" w14:textId="5EA1BA8A" w:rsidR="00F3048B" w:rsidRPr="00351151" w:rsidRDefault="00F361D5" w:rsidP="00017B4B">
            <w:pPr>
              <w:spacing w:after="0" w:line="360" w:lineRule="auto"/>
              <w:jc w:val="center"/>
              <w:rPr>
                <w:rFonts w:ascii="Times New Roman" w:hAnsi="Times New Roman" w:cs="Times New Roman"/>
                <w:color w:val="0D0D0D"/>
                <w:sz w:val="26"/>
                <w:szCs w:val="26"/>
              </w:rPr>
            </w:pPr>
            <w:r w:rsidRPr="00351151">
              <w:rPr>
                <w:rFonts w:ascii="Times New Roman" w:hAnsi="Times New Roman" w:cs="Times New Roman"/>
                <w:color w:val="0D0D0D"/>
                <w:sz w:val="26"/>
                <w:szCs w:val="26"/>
              </w:rPr>
              <w:t>p=</w:t>
            </w:r>
            <w:r w:rsidR="008E71A4" w:rsidRPr="00351151">
              <w:rPr>
                <w:rFonts w:ascii="Times New Roman" w:hAnsi="Times New Roman" w:cs="Times New Roman"/>
                <w:color w:val="0D0D0D"/>
                <w:sz w:val="26"/>
                <w:szCs w:val="26"/>
              </w:rPr>
              <w:t>0,563</w:t>
            </w:r>
          </w:p>
        </w:tc>
        <w:tc>
          <w:tcPr>
            <w:tcW w:w="1988" w:type="dxa"/>
            <w:gridSpan w:val="2"/>
            <w:vAlign w:val="center"/>
            <w:hideMark/>
          </w:tcPr>
          <w:p w14:paraId="11DD2964" w14:textId="7D7E2FFF" w:rsidR="00F3048B" w:rsidRPr="00351151" w:rsidRDefault="008E71A4" w:rsidP="00017B4B">
            <w:pPr>
              <w:spacing w:after="0" w:line="360" w:lineRule="auto"/>
              <w:jc w:val="center"/>
              <w:rPr>
                <w:rFonts w:ascii="Times New Roman" w:hAnsi="Times New Roman" w:cs="Times New Roman"/>
                <w:b/>
                <w:bCs/>
                <w:color w:val="0D0D0D"/>
                <w:sz w:val="26"/>
                <w:szCs w:val="26"/>
              </w:rPr>
            </w:pPr>
            <w:r w:rsidRPr="00351151">
              <w:rPr>
                <w:rFonts w:ascii="Times New Roman" w:hAnsi="Times New Roman" w:cs="Times New Roman"/>
                <w:b/>
                <w:bCs/>
                <w:color w:val="0D0D0D"/>
                <w:sz w:val="26"/>
                <w:szCs w:val="26"/>
              </w:rPr>
              <w:t>-</w:t>
            </w:r>
          </w:p>
        </w:tc>
        <w:tc>
          <w:tcPr>
            <w:tcW w:w="709" w:type="dxa"/>
            <w:vAlign w:val="center"/>
          </w:tcPr>
          <w:p w14:paraId="6C899434" w14:textId="77777777" w:rsidR="00F3048B" w:rsidRPr="00351151" w:rsidRDefault="00F3048B" w:rsidP="00017B4B">
            <w:pPr>
              <w:spacing w:after="0" w:line="360" w:lineRule="auto"/>
              <w:rPr>
                <w:rFonts w:ascii="Times New Roman" w:hAnsi="Times New Roman" w:cs="Times New Roman"/>
                <w:color w:val="0D0D0D"/>
                <w:sz w:val="26"/>
                <w:szCs w:val="26"/>
              </w:rPr>
            </w:pPr>
          </w:p>
        </w:tc>
        <w:tc>
          <w:tcPr>
            <w:tcW w:w="955" w:type="dxa"/>
            <w:vAlign w:val="center"/>
          </w:tcPr>
          <w:p w14:paraId="7507758A" w14:textId="77777777" w:rsidR="00F3048B" w:rsidRPr="00351151" w:rsidRDefault="00F3048B" w:rsidP="00017B4B">
            <w:pPr>
              <w:spacing w:after="0" w:line="360" w:lineRule="auto"/>
              <w:rPr>
                <w:rFonts w:ascii="Times New Roman" w:hAnsi="Times New Roman" w:cs="Times New Roman"/>
                <w:color w:val="0D0D0D"/>
                <w:sz w:val="26"/>
                <w:szCs w:val="26"/>
              </w:rPr>
            </w:pPr>
          </w:p>
        </w:tc>
        <w:tc>
          <w:tcPr>
            <w:tcW w:w="998" w:type="dxa"/>
            <w:vAlign w:val="center"/>
          </w:tcPr>
          <w:p w14:paraId="3A3529A4" w14:textId="77777777" w:rsidR="00F3048B" w:rsidRPr="00351151" w:rsidRDefault="00F3048B" w:rsidP="00017B4B">
            <w:pPr>
              <w:spacing w:after="0" w:line="360" w:lineRule="auto"/>
              <w:rPr>
                <w:rFonts w:ascii="Times New Roman" w:hAnsi="Times New Roman" w:cs="Times New Roman"/>
                <w:color w:val="0D0D0D"/>
                <w:sz w:val="26"/>
                <w:szCs w:val="26"/>
              </w:rPr>
            </w:pPr>
          </w:p>
        </w:tc>
        <w:tc>
          <w:tcPr>
            <w:tcW w:w="990" w:type="dxa"/>
            <w:vAlign w:val="center"/>
          </w:tcPr>
          <w:p w14:paraId="248B51D2" w14:textId="77777777" w:rsidR="00F3048B" w:rsidRPr="00351151" w:rsidRDefault="00F3048B" w:rsidP="00017B4B">
            <w:pPr>
              <w:spacing w:after="0" w:line="360" w:lineRule="auto"/>
              <w:rPr>
                <w:rFonts w:ascii="Times New Roman" w:hAnsi="Times New Roman" w:cs="Times New Roman"/>
                <w:color w:val="0D0D0D"/>
                <w:sz w:val="26"/>
                <w:szCs w:val="26"/>
              </w:rPr>
            </w:pPr>
          </w:p>
        </w:tc>
      </w:tr>
    </w:tbl>
    <w:p w14:paraId="71E83CF4" w14:textId="6AE71538" w:rsidR="003859F6" w:rsidRPr="00351151" w:rsidRDefault="00E75A48" w:rsidP="00BA0E82">
      <w:pPr>
        <w:spacing w:before="240" w:after="0" w:line="360" w:lineRule="auto"/>
        <w:ind w:firstLine="720"/>
        <w:jc w:val="both"/>
        <w:rPr>
          <w:rFonts w:ascii="Times New Roman" w:hAnsi="Times New Roman" w:cs="Times New Roman"/>
          <w:sz w:val="26"/>
          <w:szCs w:val="26"/>
        </w:rPr>
      </w:pPr>
      <w:r w:rsidRPr="00351151">
        <w:rPr>
          <w:rFonts w:ascii="Times New Roman" w:hAnsi="Times New Roman" w:cs="Times New Roman"/>
          <w:sz w:val="26"/>
          <w:szCs w:val="26"/>
        </w:rPr>
        <w:t>Trong nhóm can thiệp, sau can thiệp tỷ lệ người có thẻ BHYT sử dụng thẻ &gt;2 lần/năm giảm từ 17,4% xuống còn 15,6%, sự khác biệt không mang ý nghĩa thống kê với p=0,426 và CSHQ là 12,2%. So với nhóm đối chứng, sự gia tăng này không mang ý nghĩa thống kê với p=0,478 và CSHQ là 1,7%.</w:t>
      </w:r>
      <w:r w:rsidR="003859F6" w:rsidRPr="00351151">
        <w:rPr>
          <w:rFonts w:ascii="Times New Roman" w:hAnsi="Times New Roman" w:cs="Times New Roman"/>
          <w:sz w:val="26"/>
          <w:szCs w:val="26"/>
        </w:rPr>
        <w:t xml:space="preserve"> Trong nhóm can thiệp, sau can thiệp tỷ lệ người có thẻ BHYT cho người khác mượn thẻ BHYT giảm từ 8,9% xuống còn 2,1%, sự khác biệt mang ý nghĩa thống kê với p&lt;0,01 và CSHQ là 31,6%. So với nhóm đối chứng, sự gia tăng này mang ý nghĩa thống kê với p&lt;0,01 và CSHQ là 25,9%.</w:t>
      </w:r>
    </w:p>
    <w:p w14:paraId="0B79E41F" w14:textId="77777777" w:rsidR="00BA0E82" w:rsidRPr="00351151" w:rsidRDefault="00BA0E82" w:rsidP="00BA0E82">
      <w:pPr>
        <w:spacing w:before="240" w:after="0" w:line="360" w:lineRule="auto"/>
        <w:ind w:firstLine="720"/>
        <w:jc w:val="both"/>
        <w:rPr>
          <w:rFonts w:ascii="Times New Roman" w:hAnsi="Times New Roman" w:cs="Times New Roman"/>
          <w:sz w:val="6"/>
          <w:szCs w:val="26"/>
        </w:rPr>
      </w:pPr>
    </w:p>
    <w:p w14:paraId="12440FC6" w14:textId="4DB31653" w:rsidR="00195999" w:rsidRPr="00351151" w:rsidRDefault="00195999" w:rsidP="00D33287">
      <w:pPr>
        <w:pStyle w:val="ListParagraph"/>
        <w:numPr>
          <w:ilvl w:val="0"/>
          <w:numId w:val="87"/>
        </w:numPr>
        <w:spacing w:after="0" w:line="360" w:lineRule="auto"/>
        <w:ind w:left="854" w:hanging="854"/>
        <w:jc w:val="both"/>
        <w:rPr>
          <w:rFonts w:ascii="Times New Roman" w:hAnsi="Times New Roman" w:cs="Times New Roman"/>
          <w:b/>
          <w:sz w:val="26"/>
          <w:szCs w:val="26"/>
        </w:rPr>
      </w:pPr>
      <w:r w:rsidRPr="00351151">
        <w:rPr>
          <w:rFonts w:ascii="Times New Roman" w:hAnsi="Times New Roman" w:cs="Times New Roman"/>
          <w:b/>
          <w:sz w:val="26"/>
          <w:szCs w:val="26"/>
        </w:rPr>
        <w:lastRenderedPageBreak/>
        <w:t>Trong lần khám bệ</w:t>
      </w:r>
      <w:r w:rsidR="00F3048B" w:rsidRPr="00351151">
        <w:rPr>
          <w:rFonts w:ascii="Times New Roman" w:hAnsi="Times New Roman" w:cs="Times New Roman"/>
          <w:b/>
          <w:sz w:val="26"/>
          <w:szCs w:val="26"/>
        </w:rPr>
        <w:t>nh gần đây nhất</w:t>
      </w:r>
      <w:r w:rsidR="003316F2" w:rsidRPr="00351151">
        <w:rPr>
          <w:rFonts w:ascii="Times New Roman" w:hAnsi="Times New Roman" w:cs="Times New Roman"/>
          <w:b/>
          <w:sz w:val="26"/>
          <w:szCs w:val="26"/>
        </w:rPr>
        <w:t xml:space="preserve"> </w:t>
      </w:r>
    </w:p>
    <w:p w14:paraId="19BC68FC" w14:textId="20A213EB" w:rsidR="001B2363" w:rsidRPr="00351151" w:rsidRDefault="00AB4365" w:rsidP="00BA0E82">
      <w:pPr>
        <w:pStyle w:val="Caption"/>
        <w:jc w:val="center"/>
        <w:rPr>
          <w:rFonts w:cs="Times New Roman"/>
          <w:szCs w:val="26"/>
        </w:rPr>
      </w:pPr>
      <w:bookmarkStart w:id="350" w:name="_Toc15505478"/>
      <w:bookmarkStart w:id="351" w:name="_Toc28080284"/>
      <w:r w:rsidRPr="00351151">
        <w:t>Bả</w:t>
      </w:r>
      <w:r w:rsidR="00BA0E82" w:rsidRPr="00351151">
        <w:t>ng 3.</w:t>
      </w:r>
      <w:fldSimple w:instr=" SEQ Bảng_3. \* ARABIC ">
        <w:r w:rsidR="00FA2275">
          <w:rPr>
            <w:noProof/>
          </w:rPr>
          <w:t>27</w:t>
        </w:r>
      </w:fldSimple>
      <w:r w:rsidRPr="00351151">
        <w:t xml:space="preserve">. </w:t>
      </w:r>
      <w:r w:rsidR="001B2363" w:rsidRPr="00351151">
        <w:rPr>
          <w:rFonts w:cs="Times New Roman"/>
          <w:szCs w:val="26"/>
        </w:rPr>
        <w:t>Tỷ lệ người có thẻ BHYT đi khám chữa bệnh trong lần gần đây nhất sau can thiệp</w:t>
      </w:r>
      <w:bookmarkEnd w:id="350"/>
      <w:bookmarkEnd w:id="351"/>
    </w:p>
    <w:tbl>
      <w:tblPr>
        <w:tblW w:w="8799" w:type="dxa"/>
        <w:jc w:val="center"/>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02"/>
        <w:gridCol w:w="1480"/>
        <w:gridCol w:w="1559"/>
        <w:gridCol w:w="1406"/>
        <w:gridCol w:w="1303"/>
        <w:gridCol w:w="1349"/>
      </w:tblGrid>
      <w:tr w:rsidR="00750195" w:rsidRPr="00351151" w14:paraId="19EFD63F" w14:textId="77777777" w:rsidTr="00BA0E82">
        <w:trPr>
          <w:trHeight w:val="711"/>
          <w:jc w:val="center"/>
        </w:trPr>
        <w:tc>
          <w:tcPr>
            <w:tcW w:w="1702" w:type="dxa"/>
            <w:vMerge w:val="restart"/>
            <w:shd w:val="clear" w:color="auto" w:fill="BDD6EE" w:themeFill="accent1" w:themeFillTint="66"/>
            <w:vAlign w:val="center"/>
            <w:hideMark/>
          </w:tcPr>
          <w:p w14:paraId="1776E692" w14:textId="38E110B6" w:rsidR="00750195" w:rsidRPr="00351151" w:rsidRDefault="00750195" w:rsidP="00017B4B">
            <w:pPr>
              <w:spacing w:after="0" w:line="360" w:lineRule="auto"/>
              <w:jc w:val="center"/>
              <w:rPr>
                <w:rFonts w:ascii="Times New Roman" w:hAnsi="Times New Roman" w:cs="Times New Roman"/>
                <w:b/>
                <w:bCs/>
                <w:noProof/>
                <w:color w:val="0D0D0D"/>
                <w:sz w:val="26"/>
                <w:szCs w:val="26"/>
                <w:lang w:val="vi-VN"/>
              </w:rPr>
            </w:pPr>
            <w:r w:rsidRPr="00351151">
              <w:rPr>
                <w:rFonts w:ascii="Times New Roman" w:hAnsi="Times New Roman" w:cs="Times New Roman"/>
                <w:b/>
                <w:bCs/>
                <w:noProof/>
                <w:color w:val="0D0D0D"/>
                <w:sz w:val="26"/>
                <w:szCs w:val="26"/>
                <w:lang w:val="vi-VN"/>
              </w:rPr>
              <w:t>Sử dụng thẻ BHYT</w:t>
            </w:r>
          </w:p>
        </w:tc>
        <w:tc>
          <w:tcPr>
            <w:tcW w:w="3039" w:type="dxa"/>
            <w:gridSpan w:val="2"/>
            <w:shd w:val="clear" w:color="auto" w:fill="BDD6EE" w:themeFill="accent1" w:themeFillTint="66"/>
            <w:vAlign w:val="center"/>
            <w:hideMark/>
          </w:tcPr>
          <w:p w14:paraId="47783CD1" w14:textId="77777777" w:rsidR="00750195" w:rsidRPr="00351151" w:rsidRDefault="00750195" w:rsidP="00017B4B">
            <w:pPr>
              <w:spacing w:after="0" w:line="360" w:lineRule="auto"/>
              <w:jc w:val="center"/>
              <w:rPr>
                <w:rFonts w:ascii="Times New Roman" w:hAnsi="Times New Roman" w:cs="Times New Roman"/>
                <w:b/>
                <w:noProof/>
                <w:color w:val="0D0D0D"/>
                <w:sz w:val="26"/>
                <w:szCs w:val="26"/>
                <w:lang w:val="vi-VN"/>
              </w:rPr>
            </w:pPr>
            <w:r w:rsidRPr="00351151">
              <w:rPr>
                <w:rFonts w:ascii="Times New Roman" w:hAnsi="Times New Roman" w:cs="Times New Roman"/>
                <w:b/>
                <w:noProof/>
                <w:color w:val="0D0D0D"/>
                <w:sz w:val="26"/>
                <w:szCs w:val="26"/>
                <w:lang w:val="vi-VN"/>
              </w:rPr>
              <w:t>Nhóm đối chứng</w:t>
            </w:r>
          </w:p>
          <w:p w14:paraId="6AC1E63B" w14:textId="1AEEB5FA" w:rsidR="00750195" w:rsidRPr="00351151" w:rsidRDefault="00361F7C" w:rsidP="00017B4B">
            <w:pPr>
              <w:spacing w:after="0" w:line="360" w:lineRule="auto"/>
              <w:jc w:val="center"/>
              <w:rPr>
                <w:rFonts w:ascii="Times New Roman" w:hAnsi="Times New Roman" w:cs="Times New Roman"/>
                <w:b/>
                <w:color w:val="0D0D0D"/>
                <w:sz w:val="26"/>
                <w:szCs w:val="26"/>
                <w:lang w:val="vi-VN"/>
              </w:rPr>
            </w:pPr>
            <w:r w:rsidRPr="00351151">
              <w:rPr>
                <w:rFonts w:ascii="Times New Roman" w:hAnsi="Times New Roman" w:cs="Times New Roman"/>
                <w:b/>
                <w:color w:val="0D0D0D"/>
                <w:sz w:val="26"/>
                <w:szCs w:val="26"/>
                <w:lang w:val="vi-VN"/>
              </w:rPr>
              <w:t>Số lượng (%)</w:t>
            </w:r>
          </w:p>
        </w:tc>
        <w:tc>
          <w:tcPr>
            <w:tcW w:w="2709" w:type="dxa"/>
            <w:gridSpan w:val="2"/>
            <w:shd w:val="clear" w:color="auto" w:fill="BDD6EE" w:themeFill="accent1" w:themeFillTint="66"/>
            <w:vAlign w:val="center"/>
            <w:hideMark/>
          </w:tcPr>
          <w:p w14:paraId="2BAA4A24" w14:textId="77777777" w:rsidR="00750195" w:rsidRPr="00351151" w:rsidRDefault="00750195" w:rsidP="00017B4B">
            <w:pPr>
              <w:spacing w:after="0" w:line="360" w:lineRule="auto"/>
              <w:jc w:val="center"/>
              <w:rPr>
                <w:rFonts w:ascii="Times New Roman" w:hAnsi="Times New Roman" w:cs="Times New Roman"/>
                <w:b/>
                <w:noProof/>
                <w:color w:val="0D0D0D"/>
                <w:sz w:val="26"/>
                <w:szCs w:val="26"/>
                <w:lang w:val="en-GB"/>
              </w:rPr>
            </w:pPr>
            <w:r w:rsidRPr="00351151">
              <w:rPr>
                <w:rFonts w:ascii="Times New Roman" w:hAnsi="Times New Roman" w:cs="Times New Roman"/>
                <w:b/>
                <w:noProof/>
                <w:color w:val="0D0D0D"/>
                <w:sz w:val="26"/>
                <w:szCs w:val="26"/>
                <w:lang w:val="en-GB"/>
              </w:rPr>
              <w:t>Nhóm can thiệp</w:t>
            </w:r>
          </w:p>
          <w:p w14:paraId="3EEAFF5A" w14:textId="07F79FC0" w:rsidR="00750195" w:rsidRPr="00351151" w:rsidRDefault="00361F7C" w:rsidP="00017B4B">
            <w:pPr>
              <w:spacing w:after="0" w:line="360" w:lineRule="auto"/>
              <w:jc w:val="center"/>
              <w:rPr>
                <w:rFonts w:ascii="Times New Roman" w:hAnsi="Times New Roman" w:cs="Times New Roman"/>
                <w:b/>
                <w:color w:val="0D0D0D"/>
                <w:sz w:val="26"/>
                <w:szCs w:val="26"/>
              </w:rPr>
            </w:pPr>
            <w:r w:rsidRPr="00351151">
              <w:rPr>
                <w:rFonts w:ascii="Times New Roman" w:hAnsi="Times New Roman" w:cs="Times New Roman"/>
                <w:b/>
                <w:color w:val="0D0D0D"/>
                <w:sz w:val="26"/>
                <w:szCs w:val="26"/>
              </w:rPr>
              <w:t>Số lượng (%)</w:t>
            </w:r>
          </w:p>
        </w:tc>
        <w:tc>
          <w:tcPr>
            <w:tcW w:w="1349" w:type="dxa"/>
            <w:vMerge w:val="restart"/>
            <w:shd w:val="clear" w:color="auto" w:fill="BDD6EE" w:themeFill="accent1" w:themeFillTint="66"/>
            <w:vAlign w:val="center"/>
            <w:hideMark/>
          </w:tcPr>
          <w:p w14:paraId="7EDA955D" w14:textId="107BD6C3" w:rsidR="00750195" w:rsidRPr="00351151" w:rsidRDefault="00BA0E82" w:rsidP="00017B4B">
            <w:pPr>
              <w:spacing w:after="0" w:line="360" w:lineRule="auto"/>
              <w:jc w:val="center"/>
              <w:rPr>
                <w:rFonts w:ascii="Times New Roman" w:hAnsi="Times New Roman" w:cs="Times New Roman"/>
                <w:b/>
                <w:color w:val="0D0D0D"/>
                <w:sz w:val="26"/>
                <w:szCs w:val="26"/>
              </w:rPr>
            </w:pPr>
            <w:r w:rsidRPr="00351151">
              <w:rPr>
                <w:rFonts w:ascii="Times New Roman" w:hAnsi="Times New Roman" w:cs="Times New Roman"/>
                <w:b/>
                <w:bCs/>
                <w:color w:val="0D0D0D"/>
                <w:sz w:val="26"/>
                <w:szCs w:val="26"/>
              </w:rPr>
              <w:t>p</w:t>
            </w:r>
            <w:r w:rsidR="00361F7C" w:rsidRPr="00351151">
              <w:rPr>
                <w:rFonts w:ascii="Times New Roman" w:hAnsi="Times New Roman" w:cs="Times New Roman"/>
                <w:b/>
                <w:bCs/>
                <w:color w:val="0D0D0D"/>
                <w:sz w:val="26"/>
                <w:szCs w:val="26"/>
              </w:rPr>
              <w:t>(CT/ĐC)</w:t>
            </w:r>
            <w:r w:rsidR="00750195" w:rsidRPr="00351151">
              <w:rPr>
                <w:rFonts w:ascii="Times New Roman" w:hAnsi="Times New Roman" w:cs="Times New Roman"/>
                <w:b/>
                <w:bCs/>
                <w:color w:val="0D0D0D"/>
                <w:sz w:val="26"/>
                <w:szCs w:val="26"/>
              </w:rPr>
              <w:t xml:space="preserve"> </w:t>
            </w:r>
          </w:p>
        </w:tc>
      </w:tr>
      <w:tr w:rsidR="00750195" w:rsidRPr="00351151" w14:paraId="74AAD3FB" w14:textId="77777777" w:rsidTr="00BA0E82">
        <w:trPr>
          <w:trHeight w:val="917"/>
          <w:jc w:val="center"/>
        </w:trPr>
        <w:tc>
          <w:tcPr>
            <w:tcW w:w="1702" w:type="dxa"/>
            <w:vMerge/>
            <w:vAlign w:val="center"/>
            <w:hideMark/>
          </w:tcPr>
          <w:p w14:paraId="20FAEC7B" w14:textId="77777777" w:rsidR="00750195" w:rsidRPr="00351151" w:rsidRDefault="00750195" w:rsidP="00017B4B">
            <w:pPr>
              <w:spacing w:after="0" w:line="360" w:lineRule="auto"/>
              <w:rPr>
                <w:rFonts w:ascii="Times New Roman" w:hAnsi="Times New Roman" w:cs="Times New Roman"/>
                <w:b/>
                <w:bCs/>
                <w:noProof/>
                <w:color w:val="0D0D0D"/>
                <w:sz w:val="26"/>
                <w:szCs w:val="26"/>
              </w:rPr>
            </w:pPr>
          </w:p>
        </w:tc>
        <w:tc>
          <w:tcPr>
            <w:tcW w:w="1480" w:type="dxa"/>
            <w:shd w:val="clear" w:color="auto" w:fill="BDD6EE" w:themeFill="accent1" w:themeFillTint="66"/>
            <w:vAlign w:val="center"/>
            <w:hideMark/>
          </w:tcPr>
          <w:p w14:paraId="4F73C822" w14:textId="17C71800" w:rsidR="00750195" w:rsidRPr="00351151" w:rsidRDefault="00750195" w:rsidP="0081375E">
            <w:pPr>
              <w:spacing w:after="0" w:line="360" w:lineRule="auto"/>
              <w:jc w:val="center"/>
              <w:rPr>
                <w:rFonts w:ascii="Times New Roman" w:hAnsi="Times New Roman" w:cs="Times New Roman"/>
                <w:b/>
                <w:color w:val="0D0D0D"/>
                <w:sz w:val="26"/>
                <w:szCs w:val="26"/>
              </w:rPr>
            </w:pPr>
            <w:r w:rsidRPr="00351151">
              <w:rPr>
                <w:rFonts w:ascii="Times New Roman" w:hAnsi="Times New Roman" w:cs="Times New Roman"/>
                <w:b/>
                <w:noProof/>
                <w:color w:val="0D0D0D"/>
                <w:sz w:val="26"/>
                <w:szCs w:val="26"/>
                <w:lang w:val="en-GB"/>
              </w:rPr>
              <w:t>Trước (n=311)</w:t>
            </w:r>
          </w:p>
        </w:tc>
        <w:tc>
          <w:tcPr>
            <w:tcW w:w="1559" w:type="dxa"/>
            <w:shd w:val="clear" w:color="auto" w:fill="BDD6EE" w:themeFill="accent1" w:themeFillTint="66"/>
            <w:vAlign w:val="center"/>
            <w:hideMark/>
          </w:tcPr>
          <w:p w14:paraId="27D19ACB" w14:textId="77777777" w:rsidR="00750195" w:rsidRPr="00351151" w:rsidRDefault="00750195" w:rsidP="00017B4B">
            <w:pPr>
              <w:spacing w:after="0" w:line="360" w:lineRule="auto"/>
              <w:jc w:val="center"/>
              <w:rPr>
                <w:rFonts w:ascii="Times New Roman" w:hAnsi="Times New Roman" w:cs="Times New Roman"/>
                <w:b/>
                <w:color w:val="0D0D0D"/>
                <w:sz w:val="26"/>
                <w:szCs w:val="26"/>
              </w:rPr>
            </w:pPr>
            <w:r w:rsidRPr="00351151">
              <w:rPr>
                <w:rFonts w:ascii="Times New Roman" w:hAnsi="Times New Roman" w:cs="Times New Roman"/>
                <w:b/>
                <w:noProof/>
                <w:color w:val="0D0D0D"/>
                <w:sz w:val="26"/>
                <w:szCs w:val="26"/>
                <w:lang w:val="en-GB"/>
              </w:rPr>
              <w:t>Sau</w:t>
            </w:r>
          </w:p>
          <w:p w14:paraId="2F2C1A70" w14:textId="1892802E" w:rsidR="00750195" w:rsidRPr="00351151" w:rsidRDefault="0032426F" w:rsidP="00017B4B">
            <w:pPr>
              <w:spacing w:after="0" w:line="360" w:lineRule="auto"/>
              <w:jc w:val="center"/>
              <w:rPr>
                <w:rFonts w:ascii="Times New Roman" w:hAnsi="Times New Roman" w:cs="Times New Roman"/>
                <w:b/>
                <w:color w:val="0D0D0D"/>
                <w:sz w:val="26"/>
                <w:szCs w:val="26"/>
              </w:rPr>
            </w:pPr>
            <w:r w:rsidRPr="00351151">
              <w:rPr>
                <w:rFonts w:ascii="Times New Roman" w:hAnsi="Times New Roman" w:cs="Times New Roman"/>
                <w:b/>
                <w:color w:val="0D0D0D"/>
                <w:sz w:val="26"/>
                <w:szCs w:val="26"/>
              </w:rPr>
              <w:t>(n=279)</w:t>
            </w:r>
          </w:p>
        </w:tc>
        <w:tc>
          <w:tcPr>
            <w:tcW w:w="1406" w:type="dxa"/>
            <w:shd w:val="clear" w:color="auto" w:fill="BDD6EE" w:themeFill="accent1" w:themeFillTint="66"/>
            <w:vAlign w:val="center"/>
            <w:hideMark/>
          </w:tcPr>
          <w:p w14:paraId="5A81082E" w14:textId="48A25C98" w:rsidR="00750195" w:rsidRPr="00351151" w:rsidRDefault="00750195" w:rsidP="0081375E">
            <w:pPr>
              <w:spacing w:after="0" w:line="360" w:lineRule="auto"/>
              <w:jc w:val="center"/>
              <w:rPr>
                <w:rFonts w:ascii="Times New Roman" w:hAnsi="Times New Roman" w:cs="Times New Roman"/>
                <w:b/>
                <w:color w:val="0D0D0D"/>
                <w:sz w:val="26"/>
                <w:szCs w:val="26"/>
              </w:rPr>
            </w:pPr>
            <w:r w:rsidRPr="00351151">
              <w:rPr>
                <w:rFonts w:ascii="Times New Roman" w:hAnsi="Times New Roman" w:cs="Times New Roman"/>
                <w:b/>
                <w:noProof/>
                <w:color w:val="0D0D0D"/>
                <w:sz w:val="26"/>
                <w:szCs w:val="26"/>
                <w:lang w:val="en-GB"/>
              </w:rPr>
              <w:t>Trước (n=343)</w:t>
            </w:r>
          </w:p>
        </w:tc>
        <w:tc>
          <w:tcPr>
            <w:tcW w:w="1303" w:type="dxa"/>
            <w:shd w:val="clear" w:color="auto" w:fill="BDD6EE" w:themeFill="accent1" w:themeFillTint="66"/>
            <w:vAlign w:val="center"/>
            <w:hideMark/>
          </w:tcPr>
          <w:p w14:paraId="2323A2A8" w14:textId="77777777" w:rsidR="00750195" w:rsidRPr="00351151" w:rsidRDefault="00750195" w:rsidP="00017B4B">
            <w:pPr>
              <w:spacing w:after="0" w:line="360" w:lineRule="auto"/>
              <w:jc w:val="center"/>
              <w:rPr>
                <w:rFonts w:ascii="Times New Roman" w:hAnsi="Times New Roman" w:cs="Times New Roman"/>
                <w:b/>
                <w:color w:val="0D0D0D"/>
                <w:sz w:val="26"/>
                <w:szCs w:val="26"/>
              </w:rPr>
            </w:pPr>
            <w:r w:rsidRPr="00351151">
              <w:rPr>
                <w:rFonts w:ascii="Times New Roman" w:hAnsi="Times New Roman" w:cs="Times New Roman"/>
                <w:b/>
                <w:noProof/>
                <w:color w:val="0D0D0D"/>
                <w:sz w:val="26"/>
                <w:szCs w:val="26"/>
                <w:lang w:val="en-GB"/>
              </w:rPr>
              <w:t>Sau</w:t>
            </w:r>
          </w:p>
          <w:p w14:paraId="2923C79F" w14:textId="474C1AF5" w:rsidR="00750195" w:rsidRPr="00351151" w:rsidRDefault="0032426F" w:rsidP="00017B4B">
            <w:pPr>
              <w:spacing w:after="0" w:line="360" w:lineRule="auto"/>
              <w:jc w:val="center"/>
              <w:rPr>
                <w:rFonts w:ascii="Times New Roman" w:hAnsi="Times New Roman" w:cs="Times New Roman"/>
                <w:b/>
                <w:color w:val="0D0D0D"/>
                <w:sz w:val="26"/>
                <w:szCs w:val="26"/>
              </w:rPr>
            </w:pPr>
            <w:r w:rsidRPr="00351151">
              <w:rPr>
                <w:rFonts w:ascii="Times New Roman" w:hAnsi="Times New Roman" w:cs="Times New Roman"/>
                <w:b/>
                <w:color w:val="0D0D0D"/>
                <w:sz w:val="26"/>
                <w:szCs w:val="26"/>
              </w:rPr>
              <w:t>(n=301)</w:t>
            </w:r>
          </w:p>
        </w:tc>
        <w:tc>
          <w:tcPr>
            <w:tcW w:w="1349" w:type="dxa"/>
            <w:vMerge/>
            <w:vAlign w:val="center"/>
            <w:hideMark/>
          </w:tcPr>
          <w:p w14:paraId="1FE643A0" w14:textId="77777777" w:rsidR="00750195" w:rsidRPr="00351151" w:rsidRDefault="00750195" w:rsidP="00017B4B">
            <w:pPr>
              <w:spacing w:after="0" w:line="360" w:lineRule="auto"/>
              <w:rPr>
                <w:rFonts w:ascii="Times New Roman" w:hAnsi="Times New Roman" w:cs="Times New Roman"/>
                <w:color w:val="0D0D0D"/>
                <w:sz w:val="26"/>
                <w:szCs w:val="26"/>
              </w:rPr>
            </w:pPr>
          </w:p>
        </w:tc>
      </w:tr>
      <w:tr w:rsidR="00750195" w:rsidRPr="00351151" w14:paraId="6225C73D" w14:textId="77777777" w:rsidTr="00BA0E82">
        <w:trPr>
          <w:jc w:val="center"/>
        </w:trPr>
        <w:tc>
          <w:tcPr>
            <w:tcW w:w="1702" w:type="dxa"/>
            <w:vAlign w:val="center"/>
            <w:hideMark/>
          </w:tcPr>
          <w:p w14:paraId="589339F8" w14:textId="09546106" w:rsidR="00750195" w:rsidRPr="00351151" w:rsidRDefault="00750195" w:rsidP="001A6FAA">
            <w:pPr>
              <w:spacing w:after="0" w:line="360" w:lineRule="auto"/>
              <w:jc w:val="center"/>
              <w:rPr>
                <w:rFonts w:ascii="Times New Roman" w:hAnsi="Times New Roman" w:cs="Times New Roman"/>
                <w:noProof/>
                <w:color w:val="0D0D0D"/>
                <w:sz w:val="26"/>
                <w:szCs w:val="26"/>
                <w:lang w:val="en-GB"/>
              </w:rPr>
            </w:pPr>
            <w:r w:rsidRPr="00351151">
              <w:rPr>
                <w:rFonts w:ascii="Times New Roman" w:hAnsi="Times New Roman" w:cs="Times New Roman"/>
                <w:noProof/>
                <w:color w:val="0D0D0D"/>
                <w:sz w:val="26"/>
                <w:szCs w:val="26"/>
                <w:lang w:val="en-GB"/>
              </w:rPr>
              <w:t>Có</w:t>
            </w:r>
          </w:p>
        </w:tc>
        <w:tc>
          <w:tcPr>
            <w:tcW w:w="1480" w:type="dxa"/>
            <w:vAlign w:val="center"/>
          </w:tcPr>
          <w:p w14:paraId="316D1F62" w14:textId="77777777" w:rsidR="0032426F" w:rsidRPr="00351151" w:rsidRDefault="0032426F" w:rsidP="00017B4B">
            <w:pPr>
              <w:spacing w:after="0" w:line="360" w:lineRule="auto"/>
              <w:jc w:val="center"/>
              <w:rPr>
                <w:rFonts w:ascii="Times New Roman" w:hAnsi="Times New Roman" w:cs="Times New Roman"/>
                <w:color w:val="0D0D0D"/>
                <w:sz w:val="26"/>
                <w:szCs w:val="26"/>
              </w:rPr>
            </w:pPr>
            <w:r w:rsidRPr="00351151">
              <w:rPr>
                <w:rFonts w:ascii="Times New Roman" w:hAnsi="Times New Roman" w:cs="Times New Roman"/>
                <w:color w:val="0D0D0D"/>
                <w:sz w:val="26"/>
                <w:szCs w:val="26"/>
              </w:rPr>
              <w:t>247</w:t>
            </w:r>
          </w:p>
          <w:p w14:paraId="2F93D6CE" w14:textId="4B0F26CB" w:rsidR="00750195" w:rsidRPr="00351151" w:rsidRDefault="0032426F" w:rsidP="00017B4B">
            <w:pPr>
              <w:spacing w:after="0" w:line="360" w:lineRule="auto"/>
              <w:jc w:val="center"/>
              <w:rPr>
                <w:rFonts w:ascii="Times New Roman" w:hAnsi="Times New Roman" w:cs="Times New Roman"/>
                <w:color w:val="0D0D0D"/>
                <w:sz w:val="26"/>
                <w:szCs w:val="26"/>
              </w:rPr>
            </w:pPr>
            <w:r w:rsidRPr="00351151">
              <w:rPr>
                <w:rFonts w:ascii="Times New Roman" w:hAnsi="Times New Roman" w:cs="Times New Roman"/>
                <w:color w:val="0D0D0D"/>
                <w:sz w:val="26"/>
                <w:szCs w:val="26"/>
              </w:rPr>
              <w:t>(79,5)</w:t>
            </w:r>
          </w:p>
        </w:tc>
        <w:tc>
          <w:tcPr>
            <w:tcW w:w="1559" w:type="dxa"/>
            <w:vAlign w:val="center"/>
          </w:tcPr>
          <w:p w14:paraId="41B83C60" w14:textId="77777777" w:rsidR="00361F7C" w:rsidRPr="00351151" w:rsidRDefault="00361F7C" w:rsidP="00017B4B">
            <w:pPr>
              <w:spacing w:after="0" w:line="360" w:lineRule="auto"/>
              <w:jc w:val="center"/>
              <w:rPr>
                <w:rFonts w:ascii="Times New Roman" w:hAnsi="Times New Roman" w:cs="Times New Roman"/>
                <w:color w:val="0D0D0D"/>
                <w:sz w:val="26"/>
                <w:szCs w:val="26"/>
              </w:rPr>
            </w:pPr>
            <w:r w:rsidRPr="00351151">
              <w:rPr>
                <w:rFonts w:ascii="Times New Roman" w:hAnsi="Times New Roman" w:cs="Times New Roman"/>
                <w:color w:val="0D0D0D"/>
                <w:sz w:val="26"/>
                <w:szCs w:val="26"/>
              </w:rPr>
              <w:t>205</w:t>
            </w:r>
          </w:p>
          <w:p w14:paraId="1D9E083C" w14:textId="72096388" w:rsidR="00750195" w:rsidRPr="00351151" w:rsidRDefault="0032426F" w:rsidP="00017B4B">
            <w:pPr>
              <w:spacing w:after="0" w:line="360" w:lineRule="auto"/>
              <w:jc w:val="center"/>
              <w:rPr>
                <w:rFonts w:ascii="Times New Roman" w:hAnsi="Times New Roman" w:cs="Times New Roman"/>
                <w:color w:val="0D0D0D"/>
                <w:sz w:val="26"/>
                <w:szCs w:val="26"/>
              </w:rPr>
            </w:pPr>
            <w:r w:rsidRPr="00351151">
              <w:rPr>
                <w:rFonts w:ascii="Times New Roman" w:hAnsi="Times New Roman" w:cs="Times New Roman"/>
                <w:color w:val="0D0D0D"/>
                <w:sz w:val="26"/>
                <w:szCs w:val="26"/>
              </w:rPr>
              <w:t>(73,6)</w:t>
            </w:r>
          </w:p>
        </w:tc>
        <w:tc>
          <w:tcPr>
            <w:tcW w:w="1406" w:type="dxa"/>
            <w:vAlign w:val="center"/>
          </w:tcPr>
          <w:p w14:paraId="097A7ECB" w14:textId="77777777" w:rsidR="00361F7C" w:rsidRPr="00351151" w:rsidRDefault="00361F7C" w:rsidP="00017B4B">
            <w:pPr>
              <w:spacing w:after="0" w:line="360" w:lineRule="auto"/>
              <w:jc w:val="center"/>
              <w:rPr>
                <w:rFonts w:ascii="Times New Roman" w:hAnsi="Times New Roman" w:cs="Times New Roman"/>
                <w:color w:val="0D0D0D"/>
                <w:sz w:val="26"/>
                <w:szCs w:val="26"/>
              </w:rPr>
            </w:pPr>
            <w:r w:rsidRPr="00351151">
              <w:rPr>
                <w:rFonts w:ascii="Times New Roman" w:hAnsi="Times New Roman" w:cs="Times New Roman"/>
                <w:color w:val="0D0D0D"/>
                <w:sz w:val="26"/>
                <w:szCs w:val="26"/>
              </w:rPr>
              <w:t>289</w:t>
            </w:r>
          </w:p>
          <w:p w14:paraId="10EFD072" w14:textId="1F5007D3" w:rsidR="00750195" w:rsidRPr="00351151" w:rsidRDefault="0032426F" w:rsidP="00017B4B">
            <w:pPr>
              <w:spacing w:after="0" w:line="360" w:lineRule="auto"/>
              <w:jc w:val="center"/>
              <w:rPr>
                <w:rFonts w:ascii="Times New Roman" w:hAnsi="Times New Roman" w:cs="Times New Roman"/>
                <w:color w:val="0D0D0D"/>
                <w:sz w:val="26"/>
                <w:szCs w:val="26"/>
              </w:rPr>
            </w:pPr>
            <w:r w:rsidRPr="00351151">
              <w:rPr>
                <w:rFonts w:ascii="Times New Roman" w:hAnsi="Times New Roman" w:cs="Times New Roman"/>
                <w:color w:val="0D0D0D"/>
                <w:sz w:val="26"/>
                <w:szCs w:val="26"/>
              </w:rPr>
              <w:t>(84,1)</w:t>
            </w:r>
          </w:p>
        </w:tc>
        <w:tc>
          <w:tcPr>
            <w:tcW w:w="1303" w:type="dxa"/>
            <w:vAlign w:val="center"/>
          </w:tcPr>
          <w:p w14:paraId="5FE9B0B3" w14:textId="4D62C99E" w:rsidR="00361F7C" w:rsidRPr="00351151" w:rsidRDefault="00361F7C" w:rsidP="00017B4B">
            <w:pPr>
              <w:spacing w:after="0" w:line="360" w:lineRule="auto"/>
              <w:jc w:val="center"/>
              <w:rPr>
                <w:rFonts w:ascii="Times New Roman" w:hAnsi="Times New Roman" w:cs="Times New Roman"/>
                <w:color w:val="0D0D0D"/>
                <w:sz w:val="26"/>
                <w:szCs w:val="26"/>
              </w:rPr>
            </w:pPr>
            <w:r w:rsidRPr="00351151">
              <w:rPr>
                <w:rFonts w:ascii="Times New Roman" w:hAnsi="Times New Roman" w:cs="Times New Roman"/>
                <w:color w:val="0D0D0D"/>
                <w:sz w:val="26"/>
                <w:szCs w:val="26"/>
              </w:rPr>
              <w:t>282</w:t>
            </w:r>
          </w:p>
          <w:p w14:paraId="6D5688C9" w14:textId="58F41885" w:rsidR="00750195" w:rsidRPr="00351151" w:rsidRDefault="00361F7C" w:rsidP="00017B4B">
            <w:pPr>
              <w:spacing w:after="0" w:line="360" w:lineRule="auto"/>
              <w:jc w:val="center"/>
              <w:rPr>
                <w:rFonts w:ascii="Times New Roman" w:hAnsi="Times New Roman" w:cs="Times New Roman"/>
                <w:color w:val="0D0D0D"/>
                <w:sz w:val="26"/>
                <w:szCs w:val="26"/>
              </w:rPr>
            </w:pPr>
            <w:r w:rsidRPr="00351151">
              <w:rPr>
                <w:rFonts w:ascii="Times New Roman" w:hAnsi="Times New Roman" w:cs="Times New Roman"/>
                <w:color w:val="0D0D0D"/>
                <w:sz w:val="26"/>
                <w:szCs w:val="26"/>
              </w:rPr>
              <w:t>(93</w:t>
            </w:r>
            <w:r w:rsidR="0032426F" w:rsidRPr="00351151">
              <w:rPr>
                <w:rFonts w:ascii="Times New Roman" w:hAnsi="Times New Roman" w:cs="Times New Roman"/>
                <w:color w:val="0D0D0D"/>
                <w:sz w:val="26"/>
                <w:szCs w:val="26"/>
              </w:rPr>
              <w:t>,6)</w:t>
            </w:r>
          </w:p>
        </w:tc>
        <w:tc>
          <w:tcPr>
            <w:tcW w:w="1349" w:type="dxa"/>
            <w:vMerge w:val="restart"/>
            <w:vAlign w:val="center"/>
          </w:tcPr>
          <w:p w14:paraId="7CF6FAEB" w14:textId="77777777" w:rsidR="00750195" w:rsidRPr="00351151" w:rsidRDefault="00750195" w:rsidP="00017B4B">
            <w:pPr>
              <w:spacing w:after="0" w:line="360" w:lineRule="auto"/>
              <w:jc w:val="center"/>
              <w:rPr>
                <w:rFonts w:ascii="Times New Roman" w:hAnsi="Times New Roman" w:cs="Times New Roman"/>
                <w:color w:val="0D0D0D"/>
                <w:sz w:val="26"/>
                <w:szCs w:val="26"/>
              </w:rPr>
            </w:pPr>
          </w:p>
          <w:p w14:paraId="2A04FB7D" w14:textId="2DAE7F4A" w:rsidR="00750195" w:rsidRPr="00351151" w:rsidRDefault="003054C5" w:rsidP="00017B4B">
            <w:pPr>
              <w:spacing w:after="0" w:line="360" w:lineRule="auto"/>
              <w:jc w:val="center"/>
              <w:rPr>
                <w:rFonts w:ascii="Times New Roman" w:hAnsi="Times New Roman" w:cs="Times New Roman"/>
                <w:bCs/>
                <w:color w:val="0D0D0D"/>
                <w:sz w:val="26"/>
                <w:szCs w:val="26"/>
              </w:rPr>
            </w:pPr>
            <w:r w:rsidRPr="00351151">
              <w:rPr>
                <w:rFonts w:ascii="Times New Roman" w:hAnsi="Times New Roman" w:cs="Times New Roman"/>
                <w:bCs/>
                <w:color w:val="0D0D0D"/>
                <w:sz w:val="26"/>
                <w:szCs w:val="26"/>
              </w:rPr>
              <w:t>p</w:t>
            </w:r>
            <w:r w:rsidR="00361F7C" w:rsidRPr="00351151">
              <w:rPr>
                <w:rFonts w:ascii="Times New Roman" w:hAnsi="Times New Roman" w:cs="Times New Roman"/>
                <w:bCs/>
                <w:color w:val="0D0D0D"/>
                <w:sz w:val="26"/>
                <w:szCs w:val="26"/>
              </w:rPr>
              <w:t>&lt;0,001</w:t>
            </w:r>
          </w:p>
        </w:tc>
      </w:tr>
      <w:tr w:rsidR="00750195" w:rsidRPr="00351151" w14:paraId="50048FF5" w14:textId="77777777" w:rsidTr="00BA0E82">
        <w:trPr>
          <w:jc w:val="center"/>
        </w:trPr>
        <w:tc>
          <w:tcPr>
            <w:tcW w:w="1702" w:type="dxa"/>
            <w:vAlign w:val="center"/>
            <w:hideMark/>
          </w:tcPr>
          <w:p w14:paraId="5E596B8A" w14:textId="232C9D51" w:rsidR="00750195" w:rsidRPr="00351151" w:rsidRDefault="00750195" w:rsidP="001A6FAA">
            <w:pPr>
              <w:spacing w:after="0" w:line="360" w:lineRule="auto"/>
              <w:jc w:val="center"/>
              <w:rPr>
                <w:rFonts w:ascii="Times New Roman" w:hAnsi="Times New Roman" w:cs="Times New Roman"/>
                <w:noProof/>
                <w:color w:val="0D0D0D"/>
                <w:sz w:val="26"/>
                <w:szCs w:val="26"/>
                <w:lang w:val="en-GB"/>
              </w:rPr>
            </w:pPr>
            <w:r w:rsidRPr="00351151">
              <w:rPr>
                <w:rFonts w:ascii="Times New Roman" w:hAnsi="Times New Roman" w:cs="Times New Roman"/>
                <w:noProof/>
                <w:color w:val="0D0D0D"/>
                <w:sz w:val="26"/>
                <w:szCs w:val="26"/>
                <w:lang w:val="en-GB"/>
              </w:rPr>
              <w:t>Không</w:t>
            </w:r>
          </w:p>
        </w:tc>
        <w:tc>
          <w:tcPr>
            <w:tcW w:w="1480" w:type="dxa"/>
            <w:vAlign w:val="center"/>
            <w:hideMark/>
          </w:tcPr>
          <w:p w14:paraId="06E8A08D" w14:textId="77777777" w:rsidR="0032426F" w:rsidRPr="00351151" w:rsidRDefault="0032426F" w:rsidP="00017B4B">
            <w:pPr>
              <w:spacing w:after="0" w:line="360" w:lineRule="auto"/>
              <w:jc w:val="center"/>
              <w:rPr>
                <w:rFonts w:ascii="Times New Roman" w:hAnsi="Times New Roman" w:cs="Times New Roman"/>
                <w:color w:val="0D0D0D"/>
                <w:sz w:val="26"/>
                <w:szCs w:val="26"/>
              </w:rPr>
            </w:pPr>
            <w:r w:rsidRPr="00351151">
              <w:rPr>
                <w:rFonts w:ascii="Times New Roman" w:hAnsi="Times New Roman" w:cs="Times New Roman"/>
                <w:color w:val="0D0D0D"/>
                <w:sz w:val="26"/>
                <w:szCs w:val="26"/>
              </w:rPr>
              <w:t>64</w:t>
            </w:r>
          </w:p>
          <w:p w14:paraId="55538D9C" w14:textId="02BCBF6D" w:rsidR="00750195" w:rsidRPr="00351151" w:rsidRDefault="0032426F" w:rsidP="00017B4B">
            <w:pPr>
              <w:spacing w:after="0" w:line="360" w:lineRule="auto"/>
              <w:jc w:val="center"/>
              <w:rPr>
                <w:rFonts w:ascii="Times New Roman" w:hAnsi="Times New Roman" w:cs="Times New Roman"/>
                <w:color w:val="0D0D0D"/>
                <w:sz w:val="26"/>
                <w:szCs w:val="26"/>
              </w:rPr>
            </w:pPr>
            <w:r w:rsidRPr="00351151">
              <w:rPr>
                <w:rFonts w:ascii="Times New Roman" w:hAnsi="Times New Roman" w:cs="Times New Roman"/>
                <w:color w:val="0D0D0D"/>
                <w:sz w:val="26"/>
                <w:szCs w:val="26"/>
              </w:rPr>
              <w:t>(20,5)</w:t>
            </w:r>
          </w:p>
        </w:tc>
        <w:tc>
          <w:tcPr>
            <w:tcW w:w="1559" w:type="dxa"/>
            <w:vAlign w:val="center"/>
          </w:tcPr>
          <w:p w14:paraId="61C57C31" w14:textId="77777777" w:rsidR="00361F7C" w:rsidRPr="00351151" w:rsidRDefault="00361F7C" w:rsidP="00017B4B">
            <w:pPr>
              <w:spacing w:after="0" w:line="360" w:lineRule="auto"/>
              <w:jc w:val="center"/>
              <w:rPr>
                <w:rFonts w:ascii="Times New Roman" w:hAnsi="Times New Roman" w:cs="Times New Roman"/>
                <w:color w:val="0D0D0D"/>
                <w:sz w:val="26"/>
                <w:szCs w:val="26"/>
              </w:rPr>
            </w:pPr>
            <w:r w:rsidRPr="00351151">
              <w:rPr>
                <w:rFonts w:ascii="Times New Roman" w:hAnsi="Times New Roman" w:cs="Times New Roman"/>
                <w:color w:val="0D0D0D"/>
                <w:sz w:val="26"/>
                <w:szCs w:val="26"/>
              </w:rPr>
              <w:t>74</w:t>
            </w:r>
          </w:p>
          <w:p w14:paraId="277F7B0E" w14:textId="6A8D1872" w:rsidR="00750195" w:rsidRPr="00351151" w:rsidRDefault="0032426F" w:rsidP="00017B4B">
            <w:pPr>
              <w:spacing w:after="0" w:line="360" w:lineRule="auto"/>
              <w:jc w:val="center"/>
              <w:rPr>
                <w:rFonts w:ascii="Times New Roman" w:hAnsi="Times New Roman" w:cs="Times New Roman"/>
                <w:color w:val="0D0D0D"/>
                <w:sz w:val="26"/>
                <w:szCs w:val="26"/>
              </w:rPr>
            </w:pPr>
            <w:r w:rsidRPr="00351151">
              <w:rPr>
                <w:rFonts w:ascii="Times New Roman" w:hAnsi="Times New Roman" w:cs="Times New Roman"/>
                <w:color w:val="0D0D0D"/>
                <w:sz w:val="26"/>
                <w:szCs w:val="26"/>
              </w:rPr>
              <w:t>(26,4)</w:t>
            </w:r>
          </w:p>
        </w:tc>
        <w:tc>
          <w:tcPr>
            <w:tcW w:w="1406" w:type="dxa"/>
            <w:vAlign w:val="center"/>
            <w:hideMark/>
          </w:tcPr>
          <w:p w14:paraId="400E6A17" w14:textId="77777777" w:rsidR="00361F7C" w:rsidRPr="00351151" w:rsidRDefault="00361F7C" w:rsidP="00017B4B">
            <w:pPr>
              <w:spacing w:after="0" w:line="360" w:lineRule="auto"/>
              <w:jc w:val="center"/>
              <w:rPr>
                <w:rFonts w:ascii="Times New Roman" w:hAnsi="Times New Roman" w:cs="Times New Roman"/>
                <w:bCs/>
                <w:color w:val="0D0D0D"/>
                <w:sz w:val="26"/>
                <w:szCs w:val="26"/>
              </w:rPr>
            </w:pPr>
            <w:r w:rsidRPr="00351151">
              <w:rPr>
                <w:rFonts w:ascii="Times New Roman" w:hAnsi="Times New Roman" w:cs="Times New Roman"/>
                <w:bCs/>
                <w:color w:val="0D0D0D"/>
                <w:sz w:val="26"/>
                <w:szCs w:val="26"/>
              </w:rPr>
              <w:t>54</w:t>
            </w:r>
          </w:p>
          <w:p w14:paraId="739183F2" w14:textId="1E086209" w:rsidR="00750195" w:rsidRPr="00351151" w:rsidRDefault="0032426F" w:rsidP="00017B4B">
            <w:pPr>
              <w:spacing w:after="0" w:line="360" w:lineRule="auto"/>
              <w:jc w:val="center"/>
              <w:rPr>
                <w:rFonts w:ascii="Times New Roman" w:hAnsi="Times New Roman" w:cs="Times New Roman"/>
                <w:bCs/>
                <w:color w:val="0D0D0D"/>
                <w:sz w:val="26"/>
                <w:szCs w:val="26"/>
              </w:rPr>
            </w:pPr>
            <w:r w:rsidRPr="00351151">
              <w:rPr>
                <w:rFonts w:ascii="Times New Roman" w:hAnsi="Times New Roman" w:cs="Times New Roman"/>
                <w:bCs/>
                <w:color w:val="0D0D0D"/>
                <w:sz w:val="26"/>
                <w:szCs w:val="26"/>
              </w:rPr>
              <w:t>(15,9)</w:t>
            </w:r>
          </w:p>
        </w:tc>
        <w:tc>
          <w:tcPr>
            <w:tcW w:w="1303" w:type="dxa"/>
            <w:vAlign w:val="center"/>
          </w:tcPr>
          <w:p w14:paraId="61DD942E" w14:textId="77777777" w:rsidR="00361F7C" w:rsidRPr="00351151" w:rsidRDefault="00361F7C" w:rsidP="00017B4B">
            <w:pPr>
              <w:spacing w:after="0" w:line="360" w:lineRule="auto"/>
              <w:jc w:val="center"/>
              <w:rPr>
                <w:rFonts w:ascii="Times New Roman" w:hAnsi="Times New Roman" w:cs="Times New Roman"/>
                <w:bCs/>
                <w:color w:val="0D0D0D"/>
                <w:sz w:val="26"/>
                <w:szCs w:val="26"/>
              </w:rPr>
            </w:pPr>
            <w:r w:rsidRPr="00351151">
              <w:rPr>
                <w:rFonts w:ascii="Times New Roman" w:hAnsi="Times New Roman" w:cs="Times New Roman"/>
                <w:bCs/>
                <w:color w:val="0D0D0D"/>
                <w:sz w:val="26"/>
                <w:szCs w:val="26"/>
              </w:rPr>
              <w:t>19</w:t>
            </w:r>
          </w:p>
          <w:p w14:paraId="60A08D78" w14:textId="24F0D649" w:rsidR="00750195" w:rsidRPr="00351151" w:rsidRDefault="00361F7C" w:rsidP="00017B4B">
            <w:pPr>
              <w:spacing w:after="0" w:line="360" w:lineRule="auto"/>
              <w:jc w:val="center"/>
              <w:rPr>
                <w:rFonts w:ascii="Times New Roman" w:hAnsi="Times New Roman" w:cs="Times New Roman"/>
                <w:bCs/>
                <w:color w:val="0D0D0D"/>
                <w:sz w:val="26"/>
                <w:szCs w:val="26"/>
              </w:rPr>
            </w:pPr>
            <w:r w:rsidRPr="00351151">
              <w:rPr>
                <w:rFonts w:ascii="Times New Roman" w:hAnsi="Times New Roman" w:cs="Times New Roman"/>
                <w:bCs/>
                <w:color w:val="0D0D0D"/>
                <w:sz w:val="26"/>
                <w:szCs w:val="26"/>
              </w:rPr>
              <w:t>(6</w:t>
            </w:r>
            <w:r w:rsidR="0032426F" w:rsidRPr="00351151">
              <w:rPr>
                <w:rFonts w:ascii="Times New Roman" w:hAnsi="Times New Roman" w:cs="Times New Roman"/>
                <w:bCs/>
                <w:color w:val="0D0D0D"/>
                <w:sz w:val="26"/>
                <w:szCs w:val="26"/>
              </w:rPr>
              <w:t>,4)</w:t>
            </w:r>
          </w:p>
        </w:tc>
        <w:tc>
          <w:tcPr>
            <w:tcW w:w="1349" w:type="dxa"/>
            <w:vMerge/>
            <w:vAlign w:val="center"/>
          </w:tcPr>
          <w:p w14:paraId="45C705E0" w14:textId="77777777" w:rsidR="00750195" w:rsidRPr="00351151" w:rsidRDefault="00750195" w:rsidP="00017B4B">
            <w:pPr>
              <w:spacing w:after="0" w:line="360" w:lineRule="auto"/>
              <w:rPr>
                <w:rFonts w:ascii="Times New Roman" w:hAnsi="Times New Roman" w:cs="Times New Roman"/>
                <w:color w:val="0D0D0D"/>
                <w:sz w:val="26"/>
                <w:szCs w:val="26"/>
              </w:rPr>
            </w:pPr>
          </w:p>
        </w:tc>
      </w:tr>
      <w:tr w:rsidR="00361F7C" w:rsidRPr="00351151" w14:paraId="0CD5CD4C" w14:textId="77777777" w:rsidTr="00BA0E82">
        <w:trPr>
          <w:jc w:val="center"/>
        </w:trPr>
        <w:tc>
          <w:tcPr>
            <w:tcW w:w="1702" w:type="dxa"/>
            <w:vAlign w:val="center"/>
          </w:tcPr>
          <w:p w14:paraId="6A66E1B5" w14:textId="013195EF" w:rsidR="00361F7C" w:rsidRPr="00351151" w:rsidRDefault="00361F7C" w:rsidP="001A6FAA">
            <w:pPr>
              <w:spacing w:after="0" w:line="360" w:lineRule="auto"/>
              <w:jc w:val="center"/>
              <w:rPr>
                <w:rFonts w:ascii="Times New Roman" w:hAnsi="Times New Roman" w:cs="Times New Roman"/>
                <w:noProof/>
                <w:color w:val="0D0D0D"/>
                <w:sz w:val="26"/>
                <w:szCs w:val="26"/>
                <w:lang w:val="en-GB"/>
              </w:rPr>
            </w:pPr>
            <w:r w:rsidRPr="00351151">
              <w:rPr>
                <w:rFonts w:ascii="Times New Roman" w:hAnsi="Times New Roman" w:cs="Times New Roman"/>
                <w:noProof/>
                <w:color w:val="0D0D0D"/>
                <w:sz w:val="26"/>
                <w:szCs w:val="26"/>
                <w:lang w:val="en-GB"/>
              </w:rPr>
              <w:t>P</w:t>
            </w:r>
          </w:p>
        </w:tc>
        <w:tc>
          <w:tcPr>
            <w:tcW w:w="3039" w:type="dxa"/>
            <w:gridSpan w:val="2"/>
            <w:vAlign w:val="center"/>
          </w:tcPr>
          <w:p w14:paraId="49A4874C" w14:textId="5A402D58" w:rsidR="00361F7C" w:rsidRPr="00351151" w:rsidRDefault="00361F7C" w:rsidP="00017B4B">
            <w:pPr>
              <w:spacing w:after="0" w:line="360" w:lineRule="auto"/>
              <w:jc w:val="center"/>
              <w:rPr>
                <w:rFonts w:ascii="Times New Roman" w:hAnsi="Times New Roman" w:cs="Times New Roman"/>
                <w:color w:val="0D0D0D"/>
                <w:sz w:val="26"/>
                <w:szCs w:val="26"/>
              </w:rPr>
            </w:pPr>
            <w:r w:rsidRPr="00351151">
              <w:rPr>
                <w:rFonts w:ascii="Times New Roman" w:hAnsi="Times New Roman" w:cs="Times New Roman"/>
                <w:color w:val="0D0D0D"/>
                <w:sz w:val="26"/>
                <w:szCs w:val="26"/>
              </w:rPr>
              <w:t>0,089</w:t>
            </w:r>
          </w:p>
        </w:tc>
        <w:tc>
          <w:tcPr>
            <w:tcW w:w="2709" w:type="dxa"/>
            <w:gridSpan w:val="2"/>
            <w:vAlign w:val="center"/>
          </w:tcPr>
          <w:p w14:paraId="1173D731" w14:textId="6916279D" w:rsidR="00361F7C" w:rsidRPr="00351151" w:rsidRDefault="00361F7C" w:rsidP="00017B4B">
            <w:pPr>
              <w:spacing w:after="0" w:line="360" w:lineRule="auto"/>
              <w:jc w:val="center"/>
              <w:rPr>
                <w:rFonts w:ascii="Times New Roman" w:hAnsi="Times New Roman" w:cs="Times New Roman"/>
                <w:bCs/>
                <w:color w:val="0D0D0D"/>
                <w:sz w:val="26"/>
                <w:szCs w:val="26"/>
              </w:rPr>
            </w:pPr>
            <w:r w:rsidRPr="00351151">
              <w:rPr>
                <w:rFonts w:ascii="Times New Roman" w:hAnsi="Times New Roman" w:cs="Times New Roman"/>
                <w:bCs/>
                <w:color w:val="0D0D0D"/>
                <w:sz w:val="26"/>
                <w:szCs w:val="26"/>
              </w:rPr>
              <w:t>0,003</w:t>
            </w:r>
          </w:p>
        </w:tc>
        <w:tc>
          <w:tcPr>
            <w:tcW w:w="1349" w:type="dxa"/>
            <w:vAlign w:val="center"/>
          </w:tcPr>
          <w:p w14:paraId="24132096" w14:textId="77777777" w:rsidR="00361F7C" w:rsidRPr="00351151" w:rsidRDefault="00361F7C" w:rsidP="00017B4B">
            <w:pPr>
              <w:spacing w:after="0" w:line="360" w:lineRule="auto"/>
              <w:rPr>
                <w:rFonts w:ascii="Times New Roman" w:hAnsi="Times New Roman" w:cs="Times New Roman"/>
                <w:color w:val="0D0D0D"/>
                <w:sz w:val="26"/>
                <w:szCs w:val="26"/>
              </w:rPr>
            </w:pPr>
          </w:p>
        </w:tc>
      </w:tr>
    </w:tbl>
    <w:p w14:paraId="40B2903E" w14:textId="4541F007" w:rsidR="00056FA7" w:rsidRPr="00351151" w:rsidRDefault="0032426F" w:rsidP="000B471F">
      <w:pPr>
        <w:spacing w:before="120" w:after="0" w:line="360" w:lineRule="auto"/>
        <w:ind w:firstLine="720"/>
        <w:jc w:val="both"/>
        <w:rPr>
          <w:rFonts w:ascii="Times New Roman" w:hAnsi="Times New Roman" w:cs="Times New Roman"/>
          <w:sz w:val="26"/>
          <w:szCs w:val="26"/>
        </w:rPr>
      </w:pPr>
      <w:r w:rsidRPr="00351151">
        <w:rPr>
          <w:rFonts w:ascii="Times New Roman" w:hAnsi="Times New Roman" w:cs="Times New Roman"/>
          <w:sz w:val="26"/>
          <w:szCs w:val="26"/>
        </w:rPr>
        <w:t>Bảng trên cho thấy trước khi can thiệp, số người đi khám chữa bệnh ở cả 2 nhóm là 654 người (311 người ở nhóm đối chứng và 343 người ở nhóm can thiệp). Sau can thiệp, số người đi khám chữa bệnh ở cả 2 nhóm là 580 người (279 người ở nhóm đối chứng và 301 người ở nhóm can thiệp).</w:t>
      </w:r>
      <w:r w:rsidR="00E245F9" w:rsidRPr="00351151">
        <w:rPr>
          <w:rFonts w:ascii="Times New Roman" w:hAnsi="Times New Roman" w:cs="Times New Roman"/>
          <w:sz w:val="26"/>
          <w:szCs w:val="26"/>
        </w:rPr>
        <w:t xml:space="preserve"> </w:t>
      </w:r>
      <w:r w:rsidR="00015761" w:rsidRPr="00351151">
        <w:rPr>
          <w:rFonts w:ascii="Times New Roman" w:hAnsi="Times New Roman" w:cs="Times New Roman"/>
          <w:sz w:val="26"/>
          <w:szCs w:val="26"/>
        </w:rPr>
        <w:t>Tỷ lệ người có thẻ BHYT có sử dụng thẻ BHYT tăng ở nhóm can thiệp từ 84,1% (trước can thiệp) lên 93,6% (sau can thiệp), sự khác biệ</w:t>
      </w:r>
      <w:r w:rsidR="003E4CF2" w:rsidRPr="00351151">
        <w:rPr>
          <w:rFonts w:ascii="Times New Roman" w:hAnsi="Times New Roman" w:cs="Times New Roman"/>
          <w:sz w:val="26"/>
          <w:szCs w:val="26"/>
        </w:rPr>
        <w:t>t mang ý nghĩa</w:t>
      </w:r>
      <w:r w:rsidR="00015761" w:rsidRPr="00351151">
        <w:rPr>
          <w:rFonts w:ascii="Times New Roman" w:hAnsi="Times New Roman" w:cs="Times New Roman"/>
          <w:sz w:val="26"/>
          <w:szCs w:val="26"/>
        </w:rPr>
        <w:t xml:space="preserve"> thống kê với p=0,003. So với nhóm đối chứng, tỷ lệ </w:t>
      </w:r>
      <w:r w:rsidR="00751525" w:rsidRPr="00351151">
        <w:rPr>
          <w:rFonts w:ascii="Times New Roman" w:hAnsi="Times New Roman" w:cs="Times New Roman"/>
          <w:sz w:val="26"/>
          <w:szCs w:val="26"/>
        </w:rPr>
        <w:t>người có thẻ BHYT sử dụng thẻ khi KCB tăng hơn ở nhóm can thiệp, sự khác biệt mang ý nghãi thống kê với p&lt;0,001.</w:t>
      </w:r>
      <w:r w:rsidR="00E1305C" w:rsidRPr="00351151">
        <w:rPr>
          <w:rFonts w:ascii="Times New Roman" w:hAnsi="Times New Roman" w:cs="Times New Roman"/>
          <w:sz w:val="26"/>
          <w:szCs w:val="26"/>
        </w:rPr>
        <w:t xml:space="preserve"> </w:t>
      </w:r>
    </w:p>
    <w:p w14:paraId="5D917AD2" w14:textId="77777777" w:rsidR="00AB4365" w:rsidRPr="00351151" w:rsidRDefault="00AB4365">
      <w:pPr>
        <w:spacing w:after="160" w:line="259" w:lineRule="auto"/>
        <w:rPr>
          <w:rFonts w:ascii="Times New Roman" w:hAnsi="Times New Roman"/>
          <w:b/>
          <w:bCs/>
          <w:sz w:val="26"/>
          <w:szCs w:val="18"/>
        </w:rPr>
      </w:pPr>
      <w:r w:rsidRPr="00351151">
        <w:rPr>
          <w:sz w:val="26"/>
        </w:rPr>
        <w:br w:type="page"/>
      </w:r>
    </w:p>
    <w:p w14:paraId="7F2D4239" w14:textId="3C428BE1" w:rsidR="008633B9" w:rsidRPr="00351151" w:rsidRDefault="00AB4365" w:rsidP="00BA0E82">
      <w:pPr>
        <w:pStyle w:val="Caption"/>
        <w:jc w:val="center"/>
        <w:rPr>
          <w:rFonts w:cs="Times New Roman"/>
          <w:szCs w:val="26"/>
        </w:rPr>
      </w:pPr>
      <w:bookmarkStart w:id="352" w:name="_Toc15505479"/>
      <w:bookmarkStart w:id="353" w:name="_Toc28080285"/>
      <w:r w:rsidRPr="00351151">
        <w:lastRenderedPageBreak/>
        <w:t>Bảng 3.</w:t>
      </w:r>
      <w:fldSimple w:instr=" SEQ Bảng_3. \* ARABIC ">
        <w:r w:rsidR="00FA2275">
          <w:rPr>
            <w:noProof/>
          </w:rPr>
          <w:t>28</w:t>
        </w:r>
      </w:fldSimple>
      <w:r w:rsidR="002C5C08" w:rsidRPr="00351151">
        <w:rPr>
          <w:szCs w:val="26"/>
        </w:rPr>
        <w:t xml:space="preserve">. </w:t>
      </w:r>
      <w:r w:rsidR="008633B9" w:rsidRPr="00351151">
        <w:rPr>
          <w:rFonts w:cs="Times New Roman"/>
          <w:szCs w:val="26"/>
        </w:rPr>
        <w:t>Kết quả can thiệp truyền thông nâng cao thực hành sử dụng thẻ của người có thẻ BHYT</w:t>
      </w:r>
      <w:r w:rsidR="00A329EE" w:rsidRPr="00351151">
        <w:rPr>
          <w:rFonts w:cs="Times New Roman"/>
          <w:szCs w:val="26"/>
        </w:rPr>
        <w:t xml:space="preserve"> trong lần gần đây nhất</w:t>
      </w:r>
      <w:bookmarkEnd w:id="352"/>
      <w:bookmarkEnd w:id="353"/>
    </w:p>
    <w:tbl>
      <w:tblPr>
        <w:tblW w:w="93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02"/>
        <w:gridCol w:w="1134"/>
        <w:gridCol w:w="992"/>
        <w:gridCol w:w="1138"/>
        <w:gridCol w:w="850"/>
        <w:gridCol w:w="709"/>
        <w:gridCol w:w="945"/>
        <w:gridCol w:w="828"/>
        <w:gridCol w:w="1080"/>
      </w:tblGrid>
      <w:tr w:rsidR="004164E7" w:rsidRPr="00351151" w14:paraId="30FB467C" w14:textId="77777777" w:rsidTr="00AB4365">
        <w:trPr>
          <w:trHeight w:val="711"/>
        </w:trPr>
        <w:tc>
          <w:tcPr>
            <w:tcW w:w="1702" w:type="dxa"/>
            <w:vMerge w:val="restart"/>
            <w:shd w:val="clear" w:color="auto" w:fill="BDD6EE" w:themeFill="accent1" w:themeFillTint="66"/>
            <w:vAlign w:val="center"/>
            <w:hideMark/>
          </w:tcPr>
          <w:p w14:paraId="78644720" w14:textId="77777777" w:rsidR="004164E7" w:rsidRPr="00351151" w:rsidRDefault="004164E7" w:rsidP="00017B4B">
            <w:pPr>
              <w:spacing w:after="0" w:line="360" w:lineRule="auto"/>
              <w:jc w:val="center"/>
              <w:rPr>
                <w:rFonts w:ascii="Times New Roman" w:hAnsi="Times New Roman" w:cs="Times New Roman"/>
                <w:b/>
                <w:bCs/>
                <w:noProof/>
                <w:color w:val="0D0D0D"/>
                <w:sz w:val="26"/>
                <w:szCs w:val="26"/>
                <w:lang w:val="vi-VN"/>
              </w:rPr>
            </w:pPr>
            <w:r w:rsidRPr="00351151">
              <w:rPr>
                <w:rFonts w:ascii="Times New Roman" w:hAnsi="Times New Roman" w:cs="Times New Roman"/>
                <w:b/>
                <w:bCs/>
                <w:noProof/>
                <w:color w:val="0D0D0D"/>
                <w:sz w:val="26"/>
                <w:szCs w:val="26"/>
                <w:lang w:val="vi-VN"/>
              </w:rPr>
              <w:t>Thực hành về sử dụng thẻ BHYT</w:t>
            </w:r>
          </w:p>
        </w:tc>
        <w:tc>
          <w:tcPr>
            <w:tcW w:w="2126" w:type="dxa"/>
            <w:gridSpan w:val="2"/>
            <w:shd w:val="clear" w:color="auto" w:fill="BDD6EE" w:themeFill="accent1" w:themeFillTint="66"/>
            <w:vAlign w:val="center"/>
            <w:hideMark/>
          </w:tcPr>
          <w:p w14:paraId="1AA76EE4" w14:textId="32451CEA" w:rsidR="004164E7" w:rsidRPr="00351151" w:rsidRDefault="004164E7" w:rsidP="001A6FAA">
            <w:pPr>
              <w:spacing w:after="0" w:line="360" w:lineRule="auto"/>
              <w:jc w:val="center"/>
              <w:rPr>
                <w:rFonts w:ascii="Times New Roman" w:hAnsi="Times New Roman" w:cs="Times New Roman"/>
                <w:b/>
                <w:color w:val="0D0D0D"/>
                <w:sz w:val="26"/>
                <w:szCs w:val="26"/>
              </w:rPr>
            </w:pPr>
            <w:r w:rsidRPr="00351151">
              <w:rPr>
                <w:rFonts w:ascii="Times New Roman" w:hAnsi="Times New Roman" w:cs="Times New Roman"/>
                <w:b/>
                <w:noProof/>
                <w:color w:val="0D0D0D"/>
                <w:sz w:val="26"/>
                <w:szCs w:val="26"/>
                <w:lang w:val="en-GB"/>
              </w:rPr>
              <w:t>Nhóm đối chứng</w:t>
            </w:r>
          </w:p>
        </w:tc>
        <w:tc>
          <w:tcPr>
            <w:tcW w:w="1988" w:type="dxa"/>
            <w:gridSpan w:val="2"/>
            <w:shd w:val="clear" w:color="auto" w:fill="BDD6EE" w:themeFill="accent1" w:themeFillTint="66"/>
            <w:vAlign w:val="center"/>
            <w:hideMark/>
          </w:tcPr>
          <w:p w14:paraId="0AFDEEAD" w14:textId="20731700" w:rsidR="004164E7" w:rsidRPr="00351151" w:rsidRDefault="004164E7" w:rsidP="001A6FAA">
            <w:pPr>
              <w:spacing w:after="0" w:line="360" w:lineRule="auto"/>
              <w:jc w:val="center"/>
              <w:rPr>
                <w:rFonts w:ascii="Times New Roman" w:hAnsi="Times New Roman" w:cs="Times New Roman"/>
                <w:b/>
                <w:color w:val="0D0D0D"/>
                <w:sz w:val="26"/>
                <w:szCs w:val="26"/>
              </w:rPr>
            </w:pPr>
            <w:r w:rsidRPr="00351151">
              <w:rPr>
                <w:rFonts w:ascii="Times New Roman" w:hAnsi="Times New Roman" w:cs="Times New Roman"/>
                <w:b/>
                <w:noProof/>
                <w:color w:val="0D0D0D"/>
                <w:sz w:val="26"/>
                <w:szCs w:val="26"/>
                <w:lang w:val="en-GB"/>
              </w:rPr>
              <w:t>Nhóm can thiệp</w:t>
            </w:r>
          </w:p>
        </w:tc>
        <w:tc>
          <w:tcPr>
            <w:tcW w:w="1654" w:type="dxa"/>
            <w:gridSpan w:val="2"/>
            <w:shd w:val="clear" w:color="auto" w:fill="BDD6EE" w:themeFill="accent1" w:themeFillTint="66"/>
            <w:vAlign w:val="center"/>
            <w:hideMark/>
          </w:tcPr>
          <w:p w14:paraId="4ABA1D71" w14:textId="77777777" w:rsidR="004164E7" w:rsidRPr="00351151" w:rsidRDefault="004164E7" w:rsidP="00017B4B">
            <w:pPr>
              <w:spacing w:after="0" w:line="360" w:lineRule="auto"/>
              <w:jc w:val="center"/>
              <w:rPr>
                <w:rFonts w:ascii="Times New Roman" w:hAnsi="Times New Roman" w:cs="Times New Roman"/>
                <w:b/>
                <w:color w:val="0D0D0D"/>
                <w:sz w:val="26"/>
                <w:szCs w:val="26"/>
                <w:lang w:val="en-GB"/>
              </w:rPr>
            </w:pPr>
            <w:r w:rsidRPr="00351151">
              <w:rPr>
                <w:rFonts w:ascii="Times New Roman" w:hAnsi="Times New Roman" w:cs="Times New Roman"/>
                <w:b/>
                <w:noProof/>
                <w:color w:val="0D0D0D"/>
                <w:sz w:val="26"/>
                <w:szCs w:val="26"/>
                <w:lang w:val="en-GB"/>
              </w:rPr>
              <w:t>Chỉ số hiệu quả (CSHQ)</w:t>
            </w:r>
          </w:p>
        </w:tc>
        <w:tc>
          <w:tcPr>
            <w:tcW w:w="828" w:type="dxa"/>
            <w:vMerge w:val="restart"/>
            <w:shd w:val="clear" w:color="auto" w:fill="BDD6EE" w:themeFill="accent1" w:themeFillTint="66"/>
            <w:vAlign w:val="center"/>
            <w:hideMark/>
          </w:tcPr>
          <w:p w14:paraId="0ABF6BF3" w14:textId="77777777" w:rsidR="00BA0E82" w:rsidRPr="00351151" w:rsidRDefault="00BA0E82" w:rsidP="00017B4B">
            <w:pPr>
              <w:spacing w:after="0" w:line="360" w:lineRule="auto"/>
              <w:jc w:val="center"/>
              <w:rPr>
                <w:rFonts w:ascii="Times New Roman" w:hAnsi="Times New Roman" w:cs="Times New Roman"/>
                <w:b/>
                <w:bCs/>
                <w:color w:val="0D0D0D"/>
                <w:sz w:val="26"/>
                <w:szCs w:val="26"/>
              </w:rPr>
            </w:pPr>
            <w:r w:rsidRPr="00351151">
              <w:rPr>
                <w:rFonts w:ascii="Times New Roman" w:hAnsi="Times New Roman" w:cs="Times New Roman"/>
                <w:b/>
                <w:bCs/>
                <w:color w:val="0D0D0D"/>
                <w:sz w:val="26"/>
                <w:szCs w:val="26"/>
              </w:rPr>
              <w:t>p</w:t>
            </w:r>
          </w:p>
          <w:p w14:paraId="61085389" w14:textId="5FFD1299" w:rsidR="004164E7" w:rsidRPr="00351151" w:rsidRDefault="004164E7" w:rsidP="00017B4B">
            <w:pPr>
              <w:spacing w:after="0" w:line="360" w:lineRule="auto"/>
              <w:jc w:val="center"/>
              <w:rPr>
                <w:rFonts w:ascii="Times New Roman" w:hAnsi="Times New Roman" w:cs="Times New Roman"/>
                <w:b/>
                <w:color w:val="0D0D0D"/>
                <w:sz w:val="26"/>
                <w:szCs w:val="26"/>
              </w:rPr>
            </w:pPr>
            <w:r w:rsidRPr="00351151">
              <w:rPr>
                <w:rFonts w:ascii="Times New Roman" w:hAnsi="Times New Roman" w:cs="Times New Roman"/>
                <w:b/>
                <w:color w:val="0D0D0D"/>
                <w:sz w:val="26"/>
                <w:szCs w:val="26"/>
              </w:rPr>
              <w:t>CT/</w:t>
            </w:r>
            <w:r w:rsidR="00AB4365" w:rsidRPr="00351151">
              <w:rPr>
                <w:rFonts w:ascii="Times New Roman" w:hAnsi="Times New Roman" w:cs="Times New Roman"/>
                <w:b/>
                <w:color w:val="0D0D0D"/>
                <w:sz w:val="26"/>
                <w:szCs w:val="26"/>
              </w:rPr>
              <w:t xml:space="preserve"> </w:t>
            </w:r>
            <w:r w:rsidRPr="00351151">
              <w:rPr>
                <w:rFonts w:ascii="Times New Roman" w:hAnsi="Times New Roman" w:cs="Times New Roman"/>
                <w:b/>
                <w:color w:val="0D0D0D"/>
                <w:sz w:val="26"/>
                <w:szCs w:val="26"/>
              </w:rPr>
              <w:t>ĐC</w:t>
            </w:r>
          </w:p>
        </w:tc>
        <w:tc>
          <w:tcPr>
            <w:tcW w:w="1080" w:type="dxa"/>
            <w:vMerge w:val="restart"/>
            <w:shd w:val="clear" w:color="auto" w:fill="BDD6EE" w:themeFill="accent1" w:themeFillTint="66"/>
            <w:vAlign w:val="center"/>
            <w:hideMark/>
          </w:tcPr>
          <w:p w14:paraId="1779A6A8" w14:textId="74E6FD89" w:rsidR="004164E7" w:rsidRPr="00351151" w:rsidRDefault="004164E7" w:rsidP="00017B4B">
            <w:pPr>
              <w:spacing w:after="0" w:line="360" w:lineRule="auto"/>
              <w:jc w:val="center"/>
              <w:rPr>
                <w:rFonts w:ascii="Times New Roman" w:hAnsi="Times New Roman" w:cs="Times New Roman"/>
                <w:b/>
                <w:color w:val="0D0D0D"/>
                <w:sz w:val="26"/>
                <w:szCs w:val="26"/>
              </w:rPr>
            </w:pPr>
            <w:r w:rsidRPr="00351151">
              <w:rPr>
                <w:rFonts w:ascii="Times New Roman" w:hAnsi="Times New Roman" w:cs="Times New Roman"/>
                <w:b/>
                <w:color w:val="0D0D0D"/>
                <w:sz w:val="26"/>
                <w:szCs w:val="26"/>
              </w:rPr>
              <w:t>CSHQ CT/</w:t>
            </w:r>
            <w:r w:rsidR="00AB4365" w:rsidRPr="00351151">
              <w:rPr>
                <w:rFonts w:ascii="Times New Roman" w:hAnsi="Times New Roman" w:cs="Times New Roman"/>
                <w:b/>
                <w:color w:val="0D0D0D"/>
                <w:sz w:val="26"/>
                <w:szCs w:val="26"/>
              </w:rPr>
              <w:t xml:space="preserve"> </w:t>
            </w:r>
            <w:r w:rsidRPr="00351151">
              <w:rPr>
                <w:rFonts w:ascii="Times New Roman" w:hAnsi="Times New Roman" w:cs="Times New Roman"/>
                <w:b/>
                <w:color w:val="0D0D0D"/>
                <w:sz w:val="26"/>
                <w:szCs w:val="26"/>
              </w:rPr>
              <w:t>ĐC (%)</w:t>
            </w:r>
          </w:p>
        </w:tc>
      </w:tr>
      <w:tr w:rsidR="004164E7" w:rsidRPr="00351151" w14:paraId="6A4419D8" w14:textId="77777777" w:rsidTr="00AB4365">
        <w:tc>
          <w:tcPr>
            <w:tcW w:w="1702" w:type="dxa"/>
            <w:vMerge/>
            <w:vAlign w:val="center"/>
            <w:hideMark/>
          </w:tcPr>
          <w:p w14:paraId="32CBD984" w14:textId="6C9D001F" w:rsidR="004164E7" w:rsidRPr="00351151" w:rsidRDefault="004164E7" w:rsidP="00017B4B">
            <w:pPr>
              <w:spacing w:after="0" w:line="360" w:lineRule="auto"/>
              <w:rPr>
                <w:rFonts w:ascii="Times New Roman" w:hAnsi="Times New Roman" w:cs="Times New Roman"/>
                <w:b/>
                <w:bCs/>
                <w:noProof/>
                <w:color w:val="0D0D0D"/>
                <w:sz w:val="26"/>
                <w:szCs w:val="26"/>
              </w:rPr>
            </w:pPr>
          </w:p>
        </w:tc>
        <w:tc>
          <w:tcPr>
            <w:tcW w:w="1134" w:type="dxa"/>
            <w:shd w:val="clear" w:color="auto" w:fill="BDD6EE" w:themeFill="accent1" w:themeFillTint="66"/>
            <w:vAlign w:val="center"/>
            <w:hideMark/>
          </w:tcPr>
          <w:p w14:paraId="516467F5" w14:textId="77777777" w:rsidR="004164E7" w:rsidRPr="00351151" w:rsidRDefault="004164E7" w:rsidP="00017B4B">
            <w:pPr>
              <w:spacing w:after="0" w:line="360" w:lineRule="auto"/>
              <w:jc w:val="center"/>
              <w:rPr>
                <w:rFonts w:ascii="Times New Roman" w:hAnsi="Times New Roman" w:cs="Times New Roman"/>
                <w:b/>
                <w:color w:val="0D0D0D"/>
                <w:sz w:val="26"/>
                <w:szCs w:val="26"/>
              </w:rPr>
            </w:pPr>
            <w:r w:rsidRPr="00351151">
              <w:rPr>
                <w:rFonts w:ascii="Times New Roman" w:hAnsi="Times New Roman" w:cs="Times New Roman"/>
                <w:b/>
                <w:noProof/>
                <w:color w:val="0D0D0D"/>
                <w:sz w:val="26"/>
                <w:szCs w:val="26"/>
                <w:lang w:val="en-GB"/>
              </w:rPr>
              <w:t>Trước</w:t>
            </w:r>
          </w:p>
          <w:p w14:paraId="13F4F507" w14:textId="77777777" w:rsidR="004164E7" w:rsidRPr="00351151" w:rsidRDefault="004164E7" w:rsidP="00017B4B">
            <w:pPr>
              <w:spacing w:after="0" w:line="360" w:lineRule="auto"/>
              <w:jc w:val="center"/>
              <w:rPr>
                <w:rFonts w:ascii="Times New Roman" w:hAnsi="Times New Roman" w:cs="Times New Roman"/>
                <w:b/>
                <w:color w:val="0D0D0D"/>
                <w:sz w:val="26"/>
                <w:szCs w:val="26"/>
              </w:rPr>
            </w:pPr>
            <w:r w:rsidRPr="00351151">
              <w:rPr>
                <w:rFonts w:ascii="Times New Roman" w:hAnsi="Times New Roman" w:cs="Times New Roman"/>
                <w:b/>
                <w:color w:val="0D0D0D"/>
                <w:sz w:val="26"/>
                <w:szCs w:val="26"/>
              </w:rPr>
              <w:t>(%)</w:t>
            </w:r>
          </w:p>
        </w:tc>
        <w:tc>
          <w:tcPr>
            <w:tcW w:w="992" w:type="dxa"/>
            <w:shd w:val="clear" w:color="auto" w:fill="BDD6EE" w:themeFill="accent1" w:themeFillTint="66"/>
            <w:vAlign w:val="center"/>
            <w:hideMark/>
          </w:tcPr>
          <w:p w14:paraId="3768CAE9" w14:textId="77777777" w:rsidR="004164E7" w:rsidRPr="00351151" w:rsidRDefault="004164E7" w:rsidP="00017B4B">
            <w:pPr>
              <w:spacing w:after="0" w:line="360" w:lineRule="auto"/>
              <w:jc w:val="center"/>
              <w:rPr>
                <w:rFonts w:ascii="Times New Roman" w:hAnsi="Times New Roman" w:cs="Times New Roman"/>
                <w:b/>
                <w:color w:val="0D0D0D"/>
                <w:sz w:val="26"/>
                <w:szCs w:val="26"/>
              </w:rPr>
            </w:pPr>
            <w:r w:rsidRPr="00351151">
              <w:rPr>
                <w:rFonts w:ascii="Times New Roman" w:hAnsi="Times New Roman" w:cs="Times New Roman"/>
                <w:b/>
                <w:noProof/>
                <w:color w:val="0D0D0D"/>
                <w:sz w:val="26"/>
                <w:szCs w:val="26"/>
                <w:lang w:val="en-GB"/>
              </w:rPr>
              <w:t>Sau</w:t>
            </w:r>
          </w:p>
          <w:p w14:paraId="4A3D1D6B" w14:textId="77777777" w:rsidR="004164E7" w:rsidRPr="00351151" w:rsidRDefault="004164E7" w:rsidP="00017B4B">
            <w:pPr>
              <w:spacing w:after="0" w:line="360" w:lineRule="auto"/>
              <w:jc w:val="center"/>
              <w:rPr>
                <w:rFonts w:ascii="Times New Roman" w:hAnsi="Times New Roman" w:cs="Times New Roman"/>
                <w:b/>
                <w:color w:val="0D0D0D"/>
                <w:sz w:val="26"/>
                <w:szCs w:val="26"/>
              </w:rPr>
            </w:pPr>
            <w:r w:rsidRPr="00351151">
              <w:rPr>
                <w:rFonts w:ascii="Times New Roman" w:hAnsi="Times New Roman" w:cs="Times New Roman"/>
                <w:b/>
                <w:color w:val="0D0D0D"/>
                <w:sz w:val="26"/>
                <w:szCs w:val="26"/>
              </w:rPr>
              <w:t>(%)</w:t>
            </w:r>
          </w:p>
        </w:tc>
        <w:tc>
          <w:tcPr>
            <w:tcW w:w="1138" w:type="dxa"/>
            <w:shd w:val="clear" w:color="auto" w:fill="BDD6EE" w:themeFill="accent1" w:themeFillTint="66"/>
            <w:vAlign w:val="center"/>
            <w:hideMark/>
          </w:tcPr>
          <w:p w14:paraId="259E645E" w14:textId="77777777" w:rsidR="004164E7" w:rsidRPr="00351151" w:rsidRDefault="004164E7" w:rsidP="00017B4B">
            <w:pPr>
              <w:spacing w:after="0" w:line="360" w:lineRule="auto"/>
              <w:jc w:val="center"/>
              <w:rPr>
                <w:rFonts w:ascii="Times New Roman" w:hAnsi="Times New Roman" w:cs="Times New Roman"/>
                <w:b/>
                <w:color w:val="0D0D0D"/>
                <w:sz w:val="26"/>
                <w:szCs w:val="26"/>
              </w:rPr>
            </w:pPr>
            <w:r w:rsidRPr="00351151">
              <w:rPr>
                <w:rFonts w:ascii="Times New Roman" w:hAnsi="Times New Roman" w:cs="Times New Roman"/>
                <w:b/>
                <w:noProof/>
                <w:color w:val="0D0D0D"/>
                <w:sz w:val="26"/>
                <w:szCs w:val="26"/>
                <w:lang w:val="en-GB"/>
              </w:rPr>
              <w:t>Trước</w:t>
            </w:r>
          </w:p>
          <w:p w14:paraId="487D4376" w14:textId="77777777" w:rsidR="004164E7" w:rsidRPr="00351151" w:rsidRDefault="004164E7" w:rsidP="00017B4B">
            <w:pPr>
              <w:spacing w:after="0" w:line="360" w:lineRule="auto"/>
              <w:jc w:val="center"/>
              <w:rPr>
                <w:rFonts w:ascii="Times New Roman" w:hAnsi="Times New Roman" w:cs="Times New Roman"/>
                <w:b/>
                <w:color w:val="0D0D0D"/>
                <w:sz w:val="26"/>
                <w:szCs w:val="26"/>
              </w:rPr>
            </w:pPr>
            <w:r w:rsidRPr="00351151">
              <w:rPr>
                <w:rFonts w:ascii="Times New Roman" w:hAnsi="Times New Roman" w:cs="Times New Roman"/>
                <w:b/>
                <w:color w:val="0D0D0D"/>
                <w:sz w:val="26"/>
                <w:szCs w:val="26"/>
              </w:rPr>
              <w:t>(%)</w:t>
            </w:r>
          </w:p>
        </w:tc>
        <w:tc>
          <w:tcPr>
            <w:tcW w:w="850" w:type="dxa"/>
            <w:shd w:val="clear" w:color="auto" w:fill="BDD6EE" w:themeFill="accent1" w:themeFillTint="66"/>
            <w:vAlign w:val="center"/>
            <w:hideMark/>
          </w:tcPr>
          <w:p w14:paraId="0891F37E" w14:textId="77777777" w:rsidR="004164E7" w:rsidRPr="00351151" w:rsidRDefault="004164E7" w:rsidP="00017B4B">
            <w:pPr>
              <w:spacing w:after="0" w:line="360" w:lineRule="auto"/>
              <w:jc w:val="center"/>
              <w:rPr>
                <w:rFonts w:ascii="Times New Roman" w:hAnsi="Times New Roman" w:cs="Times New Roman"/>
                <w:b/>
                <w:color w:val="0D0D0D"/>
                <w:sz w:val="26"/>
                <w:szCs w:val="26"/>
              </w:rPr>
            </w:pPr>
            <w:r w:rsidRPr="00351151">
              <w:rPr>
                <w:rFonts w:ascii="Times New Roman" w:hAnsi="Times New Roman" w:cs="Times New Roman"/>
                <w:b/>
                <w:noProof/>
                <w:color w:val="0D0D0D"/>
                <w:sz w:val="26"/>
                <w:szCs w:val="26"/>
                <w:lang w:val="en-GB"/>
              </w:rPr>
              <w:t>Sau</w:t>
            </w:r>
          </w:p>
          <w:p w14:paraId="6236D248" w14:textId="77777777" w:rsidR="004164E7" w:rsidRPr="00351151" w:rsidRDefault="004164E7" w:rsidP="00017B4B">
            <w:pPr>
              <w:spacing w:after="0" w:line="360" w:lineRule="auto"/>
              <w:jc w:val="center"/>
              <w:rPr>
                <w:rFonts w:ascii="Times New Roman" w:hAnsi="Times New Roman" w:cs="Times New Roman"/>
                <w:b/>
                <w:color w:val="0D0D0D"/>
                <w:sz w:val="26"/>
                <w:szCs w:val="26"/>
              </w:rPr>
            </w:pPr>
            <w:r w:rsidRPr="00351151">
              <w:rPr>
                <w:rFonts w:ascii="Times New Roman" w:hAnsi="Times New Roman" w:cs="Times New Roman"/>
                <w:b/>
                <w:color w:val="0D0D0D"/>
                <w:sz w:val="26"/>
                <w:szCs w:val="26"/>
              </w:rPr>
              <w:t>(%)</w:t>
            </w:r>
          </w:p>
        </w:tc>
        <w:tc>
          <w:tcPr>
            <w:tcW w:w="709" w:type="dxa"/>
            <w:shd w:val="clear" w:color="auto" w:fill="BDD6EE" w:themeFill="accent1" w:themeFillTint="66"/>
            <w:vAlign w:val="center"/>
            <w:hideMark/>
          </w:tcPr>
          <w:p w14:paraId="6C2E061F" w14:textId="77777777" w:rsidR="004164E7" w:rsidRPr="00351151" w:rsidRDefault="004164E7" w:rsidP="00017B4B">
            <w:pPr>
              <w:spacing w:after="0" w:line="360" w:lineRule="auto"/>
              <w:jc w:val="center"/>
              <w:rPr>
                <w:rFonts w:ascii="Times New Roman" w:hAnsi="Times New Roman" w:cs="Times New Roman"/>
                <w:b/>
                <w:noProof/>
                <w:color w:val="0D0D0D"/>
                <w:sz w:val="26"/>
                <w:szCs w:val="26"/>
                <w:lang w:val="vi-VN"/>
              </w:rPr>
            </w:pPr>
            <w:r w:rsidRPr="00351151">
              <w:rPr>
                <w:rFonts w:ascii="Times New Roman" w:hAnsi="Times New Roman" w:cs="Times New Roman"/>
                <w:b/>
                <w:noProof/>
                <w:color w:val="0D0D0D"/>
                <w:sz w:val="26"/>
                <w:szCs w:val="26"/>
                <w:lang w:val="en-GB"/>
              </w:rPr>
              <w:t>ĐC (%)</w:t>
            </w:r>
          </w:p>
        </w:tc>
        <w:tc>
          <w:tcPr>
            <w:tcW w:w="945" w:type="dxa"/>
            <w:shd w:val="clear" w:color="auto" w:fill="BDD6EE" w:themeFill="accent1" w:themeFillTint="66"/>
            <w:vAlign w:val="center"/>
            <w:hideMark/>
          </w:tcPr>
          <w:p w14:paraId="3CADB7AB" w14:textId="77777777" w:rsidR="004164E7" w:rsidRPr="00351151" w:rsidRDefault="004164E7" w:rsidP="00017B4B">
            <w:pPr>
              <w:spacing w:after="0" w:line="360" w:lineRule="auto"/>
              <w:jc w:val="center"/>
              <w:rPr>
                <w:rFonts w:ascii="Times New Roman" w:hAnsi="Times New Roman" w:cs="Times New Roman"/>
                <w:b/>
                <w:noProof/>
                <w:color w:val="0D0D0D"/>
                <w:sz w:val="26"/>
                <w:szCs w:val="26"/>
                <w:lang w:val="en-GB"/>
              </w:rPr>
            </w:pPr>
            <w:r w:rsidRPr="00351151">
              <w:rPr>
                <w:rFonts w:ascii="Times New Roman" w:hAnsi="Times New Roman" w:cs="Times New Roman"/>
                <w:b/>
                <w:noProof/>
                <w:color w:val="0D0D0D"/>
                <w:sz w:val="26"/>
                <w:szCs w:val="26"/>
                <w:lang w:val="en-GB"/>
              </w:rPr>
              <w:t>CT (%)</w:t>
            </w:r>
          </w:p>
        </w:tc>
        <w:tc>
          <w:tcPr>
            <w:tcW w:w="828" w:type="dxa"/>
            <w:vMerge/>
            <w:shd w:val="clear" w:color="auto" w:fill="BDD6EE" w:themeFill="accent1" w:themeFillTint="66"/>
            <w:vAlign w:val="center"/>
            <w:hideMark/>
          </w:tcPr>
          <w:p w14:paraId="6F6BDDE1" w14:textId="77777777" w:rsidR="004164E7" w:rsidRPr="00351151" w:rsidRDefault="004164E7" w:rsidP="00017B4B">
            <w:pPr>
              <w:spacing w:after="0" w:line="360" w:lineRule="auto"/>
              <w:rPr>
                <w:rFonts w:ascii="Times New Roman" w:hAnsi="Times New Roman" w:cs="Times New Roman"/>
                <w:b/>
                <w:color w:val="0D0D0D"/>
                <w:sz w:val="26"/>
                <w:szCs w:val="26"/>
              </w:rPr>
            </w:pPr>
          </w:p>
        </w:tc>
        <w:tc>
          <w:tcPr>
            <w:tcW w:w="1080" w:type="dxa"/>
            <w:vMerge/>
            <w:vAlign w:val="center"/>
            <w:hideMark/>
          </w:tcPr>
          <w:p w14:paraId="182BFAE0" w14:textId="77777777" w:rsidR="004164E7" w:rsidRPr="00351151" w:rsidRDefault="004164E7" w:rsidP="00017B4B">
            <w:pPr>
              <w:spacing w:after="0" w:line="360" w:lineRule="auto"/>
              <w:rPr>
                <w:rFonts w:ascii="Times New Roman" w:hAnsi="Times New Roman" w:cs="Times New Roman"/>
                <w:color w:val="0D0D0D"/>
                <w:sz w:val="26"/>
                <w:szCs w:val="26"/>
              </w:rPr>
            </w:pPr>
          </w:p>
        </w:tc>
      </w:tr>
      <w:tr w:rsidR="004164E7" w:rsidRPr="00351151" w14:paraId="38D81D9E" w14:textId="77777777" w:rsidTr="00AB4365">
        <w:tc>
          <w:tcPr>
            <w:tcW w:w="1702" w:type="dxa"/>
            <w:vMerge w:val="restart"/>
            <w:vAlign w:val="center"/>
            <w:hideMark/>
          </w:tcPr>
          <w:p w14:paraId="51A075B2" w14:textId="71F200E1" w:rsidR="004164E7" w:rsidRPr="00351151" w:rsidRDefault="004164E7" w:rsidP="001A6FAA">
            <w:pPr>
              <w:spacing w:after="0" w:line="360" w:lineRule="auto"/>
              <w:jc w:val="center"/>
              <w:rPr>
                <w:rFonts w:ascii="Times New Roman" w:hAnsi="Times New Roman" w:cs="Times New Roman"/>
                <w:noProof/>
                <w:color w:val="0D0D0D"/>
                <w:sz w:val="26"/>
                <w:szCs w:val="26"/>
                <w:lang w:val="en-GB"/>
              </w:rPr>
            </w:pPr>
            <w:r w:rsidRPr="00351151">
              <w:rPr>
                <w:rFonts w:ascii="Times New Roman" w:hAnsi="Times New Roman" w:cs="Times New Roman"/>
                <w:noProof/>
                <w:color w:val="0D0D0D"/>
                <w:sz w:val="26"/>
                <w:szCs w:val="26"/>
                <w:lang w:val="en-GB"/>
              </w:rPr>
              <w:t>KCB đúng nơi đăng ký ban đầu  (</w:t>
            </w:r>
            <w:r w:rsidR="003054C5" w:rsidRPr="00351151">
              <w:rPr>
                <w:rFonts w:ascii="Times New Roman" w:hAnsi="Times New Roman" w:cs="Times New Roman"/>
                <w:noProof/>
                <w:color w:val="0D0D0D"/>
                <w:sz w:val="26"/>
                <w:szCs w:val="26"/>
                <w:lang w:val="en-GB"/>
              </w:rPr>
              <w:t>D</w:t>
            </w:r>
            <w:r w:rsidRPr="00351151">
              <w:rPr>
                <w:rFonts w:ascii="Times New Roman" w:hAnsi="Times New Roman" w:cs="Times New Roman"/>
                <w:noProof/>
                <w:color w:val="0D0D0D"/>
                <w:sz w:val="26"/>
                <w:szCs w:val="26"/>
                <w:lang w:val="en-GB"/>
              </w:rPr>
              <w:t>13)</w:t>
            </w:r>
          </w:p>
        </w:tc>
        <w:tc>
          <w:tcPr>
            <w:tcW w:w="1134" w:type="dxa"/>
            <w:vAlign w:val="center"/>
          </w:tcPr>
          <w:p w14:paraId="13CFFBAB" w14:textId="5D80CF88" w:rsidR="004164E7" w:rsidRPr="00351151" w:rsidRDefault="009C41CD" w:rsidP="00017B4B">
            <w:pPr>
              <w:spacing w:after="0" w:line="360" w:lineRule="auto"/>
              <w:jc w:val="center"/>
              <w:rPr>
                <w:rFonts w:ascii="Times New Roman" w:hAnsi="Times New Roman" w:cs="Times New Roman"/>
                <w:color w:val="0D0D0D"/>
                <w:sz w:val="26"/>
                <w:szCs w:val="26"/>
              </w:rPr>
            </w:pPr>
            <w:r w:rsidRPr="00351151">
              <w:rPr>
                <w:rFonts w:ascii="Times New Roman" w:hAnsi="Times New Roman" w:cs="Times New Roman"/>
                <w:color w:val="0D0D0D"/>
                <w:sz w:val="26"/>
                <w:szCs w:val="26"/>
              </w:rPr>
              <w:t>14</w:t>
            </w:r>
            <w:r w:rsidR="00A13469" w:rsidRPr="00351151">
              <w:rPr>
                <w:rFonts w:ascii="Times New Roman" w:hAnsi="Times New Roman" w:cs="Times New Roman"/>
                <w:color w:val="0D0D0D"/>
                <w:sz w:val="26"/>
                <w:szCs w:val="26"/>
              </w:rPr>
              <w:t>9</w:t>
            </w:r>
            <w:r w:rsidRPr="00351151">
              <w:rPr>
                <w:rFonts w:ascii="Times New Roman" w:hAnsi="Times New Roman" w:cs="Times New Roman"/>
                <w:color w:val="0D0D0D"/>
                <w:sz w:val="26"/>
                <w:szCs w:val="26"/>
              </w:rPr>
              <w:t xml:space="preserve"> (60,3</w:t>
            </w:r>
            <w:r w:rsidR="004164E7" w:rsidRPr="00351151">
              <w:rPr>
                <w:rFonts w:ascii="Times New Roman" w:hAnsi="Times New Roman" w:cs="Times New Roman"/>
                <w:color w:val="0D0D0D"/>
                <w:sz w:val="26"/>
                <w:szCs w:val="26"/>
              </w:rPr>
              <w:t>)</w:t>
            </w:r>
          </w:p>
          <w:p w14:paraId="2CF685F8" w14:textId="77777777" w:rsidR="004164E7" w:rsidRPr="00351151" w:rsidRDefault="004164E7" w:rsidP="00017B4B">
            <w:pPr>
              <w:spacing w:after="0" w:line="360" w:lineRule="auto"/>
              <w:jc w:val="center"/>
              <w:rPr>
                <w:rFonts w:ascii="Times New Roman" w:hAnsi="Times New Roman" w:cs="Times New Roman"/>
                <w:color w:val="0D0D0D"/>
                <w:sz w:val="26"/>
                <w:szCs w:val="26"/>
              </w:rPr>
            </w:pPr>
          </w:p>
        </w:tc>
        <w:tc>
          <w:tcPr>
            <w:tcW w:w="992" w:type="dxa"/>
            <w:vAlign w:val="center"/>
          </w:tcPr>
          <w:p w14:paraId="0AC5B4DC" w14:textId="77777777" w:rsidR="009C41CD" w:rsidRPr="00351151" w:rsidRDefault="009C41CD" w:rsidP="00017B4B">
            <w:pPr>
              <w:tabs>
                <w:tab w:val="center" w:pos="388"/>
              </w:tabs>
              <w:spacing w:after="0" w:line="360" w:lineRule="auto"/>
              <w:rPr>
                <w:rFonts w:ascii="Times New Roman" w:hAnsi="Times New Roman" w:cs="Times New Roman"/>
                <w:color w:val="0D0D0D"/>
                <w:sz w:val="26"/>
                <w:szCs w:val="26"/>
              </w:rPr>
            </w:pPr>
            <w:r w:rsidRPr="00351151">
              <w:rPr>
                <w:rFonts w:ascii="Times New Roman" w:hAnsi="Times New Roman" w:cs="Times New Roman"/>
                <w:color w:val="0D0D0D"/>
                <w:sz w:val="26"/>
                <w:szCs w:val="26"/>
              </w:rPr>
              <w:tab/>
              <w:t>136</w:t>
            </w:r>
          </w:p>
          <w:p w14:paraId="7153A914" w14:textId="06411B6C" w:rsidR="004164E7" w:rsidRPr="00351151" w:rsidRDefault="009C41CD" w:rsidP="00017B4B">
            <w:pPr>
              <w:tabs>
                <w:tab w:val="center" w:pos="388"/>
              </w:tabs>
              <w:spacing w:after="0" w:line="360" w:lineRule="auto"/>
              <w:rPr>
                <w:rFonts w:ascii="Times New Roman" w:hAnsi="Times New Roman" w:cs="Times New Roman"/>
                <w:color w:val="0D0D0D"/>
                <w:sz w:val="26"/>
                <w:szCs w:val="26"/>
              </w:rPr>
            </w:pPr>
            <w:r w:rsidRPr="00351151">
              <w:rPr>
                <w:rFonts w:ascii="Times New Roman" w:hAnsi="Times New Roman" w:cs="Times New Roman"/>
                <w:color w:val="0D0D0D"/>
                <w:sz w:val="26"/>
                <w:szCs w:val="26"/>
              </w:rPr>
              <w:t>(66,1)</w:t>
            </w:r>
          </w:p>
        </w:tc>
        <w:tc>
          <w:tcPr>
            <w:tcW w:w="1138" w:type="dxa"/>
            <w:vAlign w:val="center"/>
          </w:tcPr>
          <w:p w14:paraId="318A69B7" w14:textId="582B20B4" w:rsidR="004164E7" w:rsidRPr="00351151" w:rsidRDefault="009C41CD" w:rsidP="00017B4B">
            <w:pPr>
              <w:spacing w:after="0" w:line="360" w:lineRule="auto"/>
              <w:jc w:val="center"/>
              <w:rPr>
                <w:rFonts w:ascii="Times New Roman" w:hAnsi="Times New Roman" w:cs="Times New Roman"/>
                <w:color w:val="0D0D0D"/>
                <w:sz w:val="26"/>
                <w:szCs w:val="26"/>
              </w:rPr>
            </w:pPr>
            <w:r w:rsidRPr="00351151">
              <w:rPr>
                <w:rFonts w:ascii="Times New Roman" w:hAnsi="Times New Roman" w:cs="Times New Roman"/>
                <w:color w:val="0D0D0D"/>
                <w:sz w:val="26"/>
                <w:szCs w:val="26"/>
              </w:rPr>
              <w:t>185</w:t>
            </w:r>
            <w:r w:rsidR="004164E7" w:rsidRPr="00351151">
              <w:rPr>
                <w:rFonts w:ascii="Times New Roman" w:hAnsi="Times New Roman" w:cs="Times New Roman"/>
                <w:color w:val="0D0D0D"/>
                <w:sz w:val="26"/>
                <w:szCs w:val="26"/>
              </w:rPr>
              <w:t xml:space="preserve"> (</w:t>
            </w:r>
            <w:r w:rsidRPr="00351151">
              <w:rPr>
                <w:rFonts w:ascii="Times New Roman" w:hAnsi="Times New Roman" w:cs="Times New Roman"/>
                <w:color w:val="0D0D0D"/>
                <w:sz w:val="26"/>
                <w:szCs w:val="26"/>
              </w:rPr>
              <w:t>64,1</w:t>
            </w:r>
            <w:r w:rsidR="004164E7" w:rsidRPr="00351151">
              <w:rPr>
                <w:rFonts w:ascii="Times New Roman" w:hAnsi="Times New Roman" w:cs="Times New Roman"/>
                <w:color w:val="0D0D0D"/>
                <w:sz w:val="26"/>
                <w:szCs w:val="26"/>
              </w:rPr>
              <w:t>)</w:t>
            </w:r>
          </w:p>
          <w:p w14:paraId="2606584A" w14:textId="77777777" w:rsidR="004164E7" w:rsidRPr="00351151" w:rsidRDefault="004164E7" w:rsidP="00017B4B">
            <w:pPr>
              <w:spacing w:after="0" w:line="360" w:lineRule="auto"/>
              <w:jc w:val="center"/>
              <w:rPr>
                <w:rFonts w:ascii="Times New Roman" w:hAnsi="Times New Roman" w:cs="Times New Roman"/>
                <w:color w:val="0D0D0D"/>
                <w:sz w:val="26"/>
                <w:szCs w:val="26"/>
              </w:rPr>
            </w:pPr>
          </w:p>
        </w:tc>
        <w:tc>
          <w:tcPr>
            <w:tcW w:w="850" w:type="dxa"/>
            <w:vAlign w:val="center"/>
          </w:tcPr>
          <w:p w14:paraId="6563DC4F" w14:textId="77777777" w:rsidR="00960A66" w:rsidRPr="00351151" w:rsidRDefault="00960A66" w:rsidP="00017B4B">
            <w:pPr>
              <w:spacing w:after="0" w:line="360" w:lineRule="auto"/>
              <w:jc w:val="center"/>
              <w:rPr>
                <w:rFonts w:ascii="Times New Roman" w:hAnsi="Times New Roman" w:cs="Times New Roman"/>
                <w:color w:val="0D0D0D"/>
                <w:sz w:val="26"/>
                <w:szCs w:val="26"/>
              </w:rPr>
            </w:pPr>
            <w:r w:rsidRPr="00351151">
              <w:rPr>
                <w:rFonts w:ascii="Times New Roman" w:hAnsi="Times New Roman" w:cs="Times New Roman"/>
                <w:color w:val="0D0D0D"/>
                <w:sz w:val="26"/>
                <w:szCs w:val="26"/>
              </w:rPr>
              <w:t>246</w:t>
            </w:r>
          </w:p>
          <w:p w14:paraId="306B4A08" w14:textId="2E5DF3EF" w:rsidR="004164E7" w:rsidRPr="00351151" w:rsidRDefault="00960A66" w:rsidP="00017B4B">
            <w:pPr>
              <w:spacing w:after="0" w:line="360" w:lineRule="auto"/>
              <w:jc w:val="center"/>
              <w:rPr>
                <w:rFonts w:ascii="Times New Roman" w:hAnsi="Times New Roman" w:cs="Times New Roman"/>
                <w:color w:val="0D0D0D"/>
                <w:sz w:val="26"/>
                <w:szCs w:val="26"/>
              </w:rPr>
            </w:pPr>
            <w:r w:rsidRPr="00351151">
              <w:rPr>
                <w:rFonts w:ascii="Times New Roman" w:hAnsi="Times New Roman" w:cs="Times New Roman"/>
                <w:color w:val="0D0D0D"/>
                <w:sz w:val="26"/>
                <w:szCs w:val="26"/>
              </w:rPr>
              <w:t>(87,3)</w:t>
            </w:r>
          </w:p>
        </w:tc>
        <w:tc>
          <w:tcPr>
            <w:tcW w:w="709" w:type="dxa"/>
            <w:vAlign w:val="center"/>
          </w:tcPr>
          <w:p w14:paraId="1F03D0B4" w14:textId="77777777" w:rsidR="004164E7" w:rsidRPr="00351151" w:rsidRDefault="004164E7" w:rsidP="00017B4B">
            <w:pPr>
              <w:spacing w:after="0" w:line="360" w:lineRule="auto"/>
              <w:jc w:val="center"/>
              <w:rPr>
                <w:rFonts w:ascii="Times New Roman" w:hAnsi="Times New Roman" w:cs="Times New Roman"/>
                <w:color w:val="0D0D0D"/>
                <w:sz w:val="26"/>
                <w:szCs w:val="26"/>
              </w:rPr>
            </w:pPr>
          </w:p>
          <w:p w14:paraId="706A3AEA" w14:textId="61167A21" w:rsidR="004164E7" w:rsidRPr="00351151" w:rsidRDefault="00960A66" w:rsidP="00017B4B">
            <w:pPr>
              <w:spacing w:after="0" w:line="360" w:lineRule="auto"/>
              <w:jc w:val="center"/>
              <w:rPr>
                <w:rFonts w:ascii="Times New Roman" w:hAnsi="Times New Roman" w:cs="Times New Roman"/>
                <w:color w:val="0D0D0D"/>
                <w:sz w:val="26"/>
                <w:szCs w:val="26"/>
              </w:rPr>
            </w:pPr>
            <w:r w:rsidRPr="00351151">
              <w:rPr>
                <w:rFonts w:ascii="Times New Roman" w:hAnsi="Times New Roman" w:cs="Times New Roman"/>
                <w:color w:val="0D0D0D"/>
                <w:sz w:val="26"/>
                <w:szCs w:val="26"/>
              </w:rPr>
              <w:t>9,6</w:t>
            </w:r>
          </w:p>
        </w:tc>
        <w:tc>
          <w:tcPr>
            <w:tcW w:w="945" w:type="dxa"/>
            <w:vAlign w:val="center"/>
          </w:tcPr>
          <w:p w14:paraId="366325AF" w14:textId="77777777" w:rsidR="004164E7" w:rsidRPr="00351151" w:rsidRDefault="004164E7" w:rsidP="00017B4B">
            <w:pPr>
              <w:spacing w:after="0" w:line="360" w:lineRule="auto"/>
              <w:jc w:val="center"/>
              <w:rPr>
                <w:rFonts w:ascii="Times New Roman" w:hAnsi="Times New Roman" w:cs="Times New Roman"/>
                <w:color w:val="0D0D0D"/>
                <w:sz w:val="26"/>
                <w:szCs w:val="26"/>
              </w:rPr>
            </w:pPr>
          </w:p>
          <w:p w14:paraId="14A97C06" w14:textId="720F0B0D" w:rsidR="004164E7" w:rsidRPr="00351151" w:rsidRDefault="004164E7" w:rsidP="00017B4B">
            <w:pPr>
              <w:spacing w:after="0" w:line="360" w:lineRule="auto"/>
              <w:jc w:val="center"/>
              <w:rPr>
                <w:rFonts w:ascii="Times New Roman" w:hAnsi="Times New Roman" w:cs="Times New Roman"/>
                <w:color w:val="0D0D0D"/>
                <w:sz w:val="26"/>
                <w:szCs w:val="26"/>
              </w:rPr>
            </w:pPr>
            <w:r w:rsidRPr="00351151">
              <w:rPr>
                <w:rFonts w:ascii="Times New Roman" w:hAnsi="Times New Roman" w:cs="Times New Roman"/>
                <w:color w:val="0D0D0D"/>
                <w:sz w:val="26"/>
                <w:szCs w:val="26"/>
              </w:rPr>
              <w:t>36,</w:t>
            </w:r>
            <w:r w:rsidR="00960A66" w:rsidRPr="00351151">
              <w:rPr>
                <w:rFonts w:ascii="Times New Roman" w:hAnsi="Times New Roman" w:cs="Times New Roman"/>
                <w:color w:val="0D0D0D"/>
                <w:sz w:val="26"/>
                <w:szCs w:val="26"/>
              </w:rPr>
              <w:t>2</w:t>
            </w:r>
          </w:p>
        </w:tc>
        <w:tc>
          <w:tcPr>
            <w:tcW w:w="828" w:type="dxa"/>
            <w:vAlign w:val="center"/>
          </w:tcPr>
          <w:p w14:paraId="4507B6AA" w14:textId="77777777" w:rsidR="004164E7" w:rsidRPr="00351151" w:rsidRDefault="004164E7" w:rsidP="00017B4B">
            <w:pPr>
              <w:spacing w:after="0" w:line="360" w:lineRule="auto"/>
              <w:jc w:val="center"/>
              <w:rPr>
                <w:rFonts w:ascii="Times New Roman" w:hAnsi="Times New Roman" w:cs="Times New Roman"/>
                <w:color w:val="0D0D0D"/>
                <w:sz w:val="26"/>
                <w:szCs w:val="26"/>
              </w:rPr>
            </w:pPr>
          </w:p>
          <w:p w14:paraId="53F77258" w14:textId="6239F569" w:rsidR="004164E7" w:rsidRPr="00351151" w:rsidRDefault="00960A66" w:rsidP="00017B4B">
            <w:pPr>
              <w:spacing w:after="0" w:line="360" w:lineRule="auto"/>
              <w:jc w:val="center"/>
              <w:rPr>
                <w:rFonts w:ascii="Times New Roman" w:hAnsi="Times New Roman" w:cs="Times New Roman"/>
                <w:b/>
                <w:bCs/>
                <w:color w:val="0D0D0D"/>
                <w:sz w:val="26"/>
                <w:szCs w:val="26"/>
              </w:rPr>
            </w:pPr>
            <w:r w:rsidRPr="00351151">
              <w:rPr>
                <w:rFonts w:ascii="Times New Roman" w:hAnsi="Times New Roman" w:cs="Times New Roman"/>
                <w:b/>
                <w:bCs/>
                <w:color w:val="0D0D0D"/>
                <w:sz w:val="26"/>
                <w:szCs w:val="26"/>
              </w:rPr>
              <w:t>&lt;0,01</w:t>
            </w:r>
          </w:p>
        </w:tc>
        <w:tc>
          <w:tcPr>
            <w:tcW w:w="1080" w:type="dxa"/>
            <w:vAlign w:val="center"/>
          </w:tcPr>
          <w:p w14:paraId="56EA8AF6" w14:textId="77777777" w:rsidR="004164E7" w:rsidRPr="00351151" w:rsidRDefault="004164E7" w:rsidP="00017B4B">
            <w:pPr>
              <w:spacing w:after="0" w:line="360" w:lineRule="auto"/>
              <w:jc w:val="center"/>
              <w:rPr>
                <w:rFonts w:ascii="Times New Roman" w:hAnsi="Times New Roman" w:cs="Times New Roman"/>
                <w:color w:val="0D0D0D"/>
                <w:sz w:val="26"/>
                <w:szCs w:val="26"/>
              </w:rPr>
            </w:pPr>
          </w:p>
          <w:p w14:paraId="7EE1D5E8" w14:textId="0142F345" w:rsidR="004164E7" w:rsidRPr="00351151" w:rsidRDefault="00960A66" w:rsidP="00017B4B">
            <w:pPr>
              <w:spacing w:after="0" w:line="360" w:lineRule="auto"/>
              <w:jc w:val="center"/>
              <w:rPr>
                <w:rFonts w:ascii="Times New Roman" w:hAnsi="Times New Roman" w:cs="Times New Roman"/>
                <w:color w:val="0D0D0D"/>
                <w:sz w:val="26"/>
                <w:szCs w:val="26"/>
              </w:rPr>
            </w:pPr>
            <w:r w:rsidRPr="00351151">
              <w:rPr>
                <w:rFonts w:ascii="Times New Roman" w:hAnsi="Times New Roman" w:cs="Times New Roman"/>
                <w:color w:val="0D0D0D"/>
                <w:sz w:val="26"/>
                <w:szCs w:val="26"/>
              </w:rPr>
              <w:t>26,6</w:t>
            </w:r>
          </w:p>
        </w:tc>
      </w:tr>
      <w:tr w:rsidR="004164E7" w:rsidRPr="00351151" w14:paraId="31BC107C" w14:textId="77777777" w:rsidTr="00AB4365">
        <w:tc>
          <w:tcPr>
            <w:tcW w:w="1702" w:type="dxa"/>
            <w:vMerge/>
            <w:vAlign w:val="center"/>
            <w:hideMark/>
          </w:tcPr>
          <w:p w14:paraId="55F50572" w14:textId="43079D4A" w:rsidR="004164E7" w:rsidRPr="00351151" w:rsidRDefault="004164E7" w:rsidP="001A6FAA">
            <w:pPr>
              <w:spacing w:after="0" w:line="360" w:lineRule="auto"/>
              <w:jc w:val="center"/>
              <w:rPr>
                <w:rFonts w:ascii="Times New Roman" w:hAnsi="Times New Roman" w:cs="Times New Roman"/>
                <w:noProof/>
                <w:color w:val="0D0D0D"/>
                <w:sz w:val="26"/>
                <w:szCs w:val="26"/>
                <w:lang w:val="en-GB"/>
              </w:rPr>
            </w:pPr>
          </w:p>
        </w:tc>
        <w:tc>
          <w:tcPr>
            <w:tcW w:w="2126" w:type="dxa"/>
            <w:gridSpan w:val="2"/>
            <w:vAlign w:val="center"/>
            <w:hideMark/>
          </w:tcPr>
          <w:p w14:paraId="33DED875" w14:textId="2FCBBC50" w:rsidR="004164E7" w:rsidRPr="00351151" w:rsidRDefault="00960A66" w:rsidP="00017B4B">
            <w:pPr>
              <w:spacing w:after="0" w:line="360" w:lineRule="auto"/>
              <w:jc w:val="center"/>
              <w:rPr>
                <w:rFonts w:ascii="Times New Roman" w:hAnsi="Times New Roman" w:cs="Times New Roman"/>
                <w:color w:val="0D0D0D"/>
                <w:sz w:val="26"/>
                <w:szCs w:val="26"/>
              </w:rPr>
            </w:pPr>
            <w:r w:rsidRPr="00351151">
              <w:rPr>
                <w:rFonts w:ascii="Times New Roman" w:hAnsi="Times New Roman" w:cs="Times New Roman"/>
                <w:color w:val="0D0D0D"/>
                <w:sz w:val="26"/>
                <w:szCs w:val="26"/>
              </w:rPr>
              <w:t>p=</w:t>
            </w:r>
            <w:r w:rsidR="00A13469" w:rsidRPr="00351151">
              <w:rPr>
                <w:rFonts w:ascii="Times New Roman" w:hAnsi="Times New Roman" w:cs="Times New Roman"/>
                <w:color w:val="0D0D0D"/>
                <w:sz w:val="26"/>
                <w:szCs w:val="26"/>
              </w:rPr>
              <w:t>0,</w:t>
            </w:r>
            <w:r w:rsidRPr="00351151">
              <w:rPr>
                <w:rFonts w:ascii="Times New Roman" w:hAnsi="Times New Roman" w:cs="Times New Roman"/>
                <w:color w:val="0D0D0D"/>
                <w:sz w:val="26"/>
                <w:szCs w:val="26"/>
              </w:rPr>
              <w:t>187</w:t>
            </w:r>
          </w:p>
        </w:tc>
        <w:tc>
          <w:tcPr>
            <w:tcW w:w="1988" w:type="dxa"/>
            <w:gridSpan w:val="2"/>
            <w:vAlign w:val="center"/>
            <w:hideMark/>
          </w:tcPr>
          <w:p w14:paraId="0722C584" w14:textId="56CBC463" w:rsidR="004164E7" w:rsidRPr="00351151" w:rsidRDefault="00960A66" w:rsidP="00017B4B">
            <w:pPr>
              <w:spacing w:after="0" w:line="360" w:lineRule="auto"/>
              <w:jc w:val="center"/>
              <w:rPr>
                <w:rFonts w:ascii="Times New Roman" w:hAnsi="Times New Roman" w:cs="Times New Roman"/>
                <w:b/>
                <w:bCs/>
                <w:color w:val="0D0D0D"/>
                <w:sz w:val="26"/>
                <w:szCs w:val="26"/>
              </w:rPr>
            </w:pPr>
            <w:r w:rsidRPr="00351151">
              <w:rPr>
                <w:rFonts w:ascii="Times New Roman" w:hAnsi="Times New Roman" w:cs="Times New Roman"/>
                <w:b/>
                <w:bCs/>
                <w:color w:val="0D0D0D"/>
                <w:sz w:val="26"/>
                <w:szCs w:val="26"/>
              </w:rPr>
              <w:t>p&lt;0,001</w:t>
            </w:r>
          </w:p>
        </w:tc>
        <w:tc>
          <w:tcPr>
            <w:tcW w:w="709" w:type="dxa"/>
            <w:vAlign w:val="center"/>
          </w:tcPr>
          <w:p w14:paraId="5C001797" w14:textId="77777777" w:rsidR="004164E7" w:rsidRPr="00351151" w:rsidRDefault="004164E7" w:rsidP="00017B4B">
            <w:pPr>
              <w:spacing w:after="0" w:line="360" w:lineRule="auto"/>
              <w:rPr>
                <w:rFonts w:ascii="Times New Roman" w:hAnsi="Times New Roman" w:cs="Times New Roman"/>
                <w:color w:val="0D0D0D"/>
                <w:sz w:val="26"/>
                <w:szCs w:val="26"/>
              </w:rPr>
            </w:pPr>
          </w:p>
        </w:tc>
        <w:tc>
          <w:tcPr>
            <w:tcW w:w="945" w:type="dxa"/>
            <w:vAlign w:val="center"/>
          </w:tcPr>
          <w:p w14:paraId="0A95F65E" w14:textId="77777777" w:rsidR="004164E7" w:rsidRPr="00351151" w:rsidRDefault="004164E7" w:rsidP="00017B4B">
            <w:pPr>
              <w:spacing w:after="0" w:line="360" w:lineRule="auto"/>
              <w:rPr>
                <w:rFonts w:ascii="Times New Roman" w:hAnsi="Times New Roman" w:cs="Times New Roman"/>
                <w:color w:val="0D0D0D"/>
                <w:sz w:val="26"/>
                <w:szCs w:val="26"/>
              </w:rPr>
            </w:pPr>
          </w:p>
        </w:tc>
        <w:tc>
          <w:tcPr>
            <w:tcW w:w="828" w:type="dxa"/>
            <w:vAlign w:val="center"/>
          </w:tcPr>
          <w:p w14:paraId="361926F3" w14:textId="77777777" w:rsidR="004164E7" w:rsidRPr="00351151" w:rsidRDefault="004164E7" w:rsidP="00017B4B">
            <w:pPr>
              <w:spacing w:after="0" w:line="360" w:lineRule="auto"/>
              <w:rPr>
                <w:rFonts w:ascii="Times New Roman" w:hAnsi="Times New Roman" w:cs="Times New Roman"/>
                <w:color w:val="0D0D0D"/>
                <w:sz w:val="26"/>
                <w:szCs w:val="26"/>
              </w:rPr>
            </w:pPr>
          </w:p>
        </w:tc>
        <w:tc>
          <w:tcPr>
            <w:tcW w:w="1080" w:type="dxa"/>
            <w:vAlign w:val="center"/>
          </w:tcPr>
          <w:p w14:paraId="7DF817F5" w14:textId="77777777" w:rsidR="004164E7" w:rsidRPr="00351151" w:rsidRDefault="004164E7" w:rsidP="00017B4B">
            <w:pPr>
              <w:spacing w:after="0" w:line="360" w:lineRule="auto"/>
              <w:rPr>
                <w:rFonts w:ascii="Times New Roman" w:hAnsi="Times New Roman" w:cs="Times New Roman"/>
                <w:color w:val="0D0D0D"/>
                <w:sz w:val="26"/>
                <w:szCs w:val="26"/>
              </w:rPr>
            </w:pPr>
          </w:p>
        </w:tc>
      </w:tr>
      <w:tr w:rsidR="004164E7" w:rsidRPr="00351151" w14:paraId="56E89642" w14:textId="77777777" w:rsidTr="00AB4365">
        <w:tc>
          <w:tcPr>
            <w:tcW w:w="1702" w:type="dxa"/>
            <w:vMerge w:val="restart"/>
            <w:vAlign w:val="center"/>
            <w:hideMark/>
          </w:tcPr>
          <w:p w14:paraId="16D12FE7" w14:textId="7A46143E" w:rsidR="004164E7" w:rsidRPr="00351151" w:rsidRDefault="004164E7" w:rsidP="001A6FAA">
            <w:pPr>
              <w:spacing w:after="0" w:line="360" w:lineRule="auto"/>
              <w:jc w:val="center"/>
              <w:rPr>
                <w:rFonts w:ascii="Times New Roman" w:hAnsi="Times New Roman" w:cs="Times New Roman"/>
                <w:noProof/>
                <w:color w:val="0D0D0D"/>
                <w:sz w:val="26"/>
                <w:szCs w:val="26"/>
                <w:lang w:val="en-GB"/>
              </w:rPr>
            </w:pPr>
            <w:r w:rsidRPr="00351151">
              <w:rPr>
                <w:rFonts w:ascii="Times New Roman" w:hAnsi="Times New Roman" w:cs="Times New Roman"/>
                <w:noProof/>
                <w:color w:val="0D0D0D"/>
                <w:sz w:val="26"/>
                <w:szCs w:val="26"/>
                <w:lang w:val="en-GB"/>
              </w:rPr>
              <w:t xml:space="preserve">Sử dụng thẻ cho khám bệnh </w:t>
            </w:r>
            <w:r w:rsidR="00402D5C" w:rsidRPr="00351151">
              <w:rPr>
                <w:rFonts w:ascii="Times New Roman" w:hAnsi="Times New Roman" w:cs="Times New Roman"/>
                <w:noProof/>
                <w:color w:val="0D0D0D"/>
                <w:sz w:val="26"/>
                <w:szCs w:val="26"/>
                <w:lang w:val="en-GB"/>
              </w:rPr>
              <w:t>nội</w:t>
            </w:r>
            <w:r w:rsidRPr="00351151">
              <w:rPr>
                <w:rFonts w:ascii="Times New Roman" w:hAnsi="Times New Roman" w:cs="Times New Roman"/>
                <w:noProof/>
                <w:color w:val="0D0D0D"/>
                <w:sz w:val="26"/>
                <w:szCs w:val="26"/>
                <w:lang w:val="en-GB"/>
              </w:rPr>
              <w:t xml:space="preserve"> trú</w:t>
            </w:r>
          </w:p>
        </w:tc>
        <w:tc>
          <w:tcPr>
            <w:tcW w:w="1134" w:type="dxa"/>
            <w:vAlign w:val="center"/>
          </w:tcPr>
          <w:p w14:paraId="0E031661" w14:textId="207E91F1" w:rsidR="00402D5C" w:rsidRPr="00351151" w:rsidRDefault="00260B5D" w:rsidP="00017B4B">
            <w:pPr>
              <w:spacing w:after="0" w:line="360" w:lineRule="auto"/>
              <w:jc w:val="center"/>
              <w:rPr>
                <w:rFonts w:ascii="Times New Roman" w:hAnsi="Times New Roman" w:cs="Times New Roman"/>
                <w:color w:val="0D0D0D"/>
                <w:sz w:val="26"/>
                <w:szCs w:val="26"/>
              </w:rPr>
            </w:pPr>
            <w:r w:rsidRPr="00351151">
              <w:rPr>
                <w:rFonts w:ascii="Times New Roman" w:hAnsi="Times New Roman" w:cs="Times New Roman"/>
                <w:color w:val="0D0D0D"/>
                <w:sz w:val="26"/>
                <w:szCs w:val="26"/>
              </w:rPr>
              <w:t>96</w:t>
            </w:r>
          </w:p>
          <w:p w14:paraId="72277600" w14:textId="16545FC2" w:rsidR="004164E7" w:rsidRPr="00351151" w:rsidRDefault="00D440E3" w:rsidP="00017B4B">
            <w:pPr>
              <w:spacing w:after="0" w:line="360" w:lineRule="auto"/>
              <w:jc w:val="center"/>
              <w:rPr>
                <w:rFonts w:ascii="Times New Roman" w:hAnsi="Times New Roman" w:cs="Times New Roman"/>
                <w:color w:val="0D0D0D"/>
                <w:sz w:val="26"/>
                <w:szCs w:val="26"/>
              </w:rPr>
            </w:pPr>
            <w:r w:rsidRPr="00351151">
              <w:rPr>
                <w:rFonts w:ascii="Times New Roman" w:hAnsi="Times New Roman" w:cs="Times New Roman"/>
                <w:color w:val="0D0D0D"/>
                <w:sz w:val="26"/>
                <w:szCs w:val="26"/>
              </w:rPr>
              <w:t>(38,8</w:t>
            </w:r>
            <w:r w:rsidR="00402D5C" w:rsidRPr="00351151">
              <w:rPr>
                <w:rFonts w:ascii="Times New Roman" w:hAnsi="Times New Roman" w:cs="Times New Roman"/>
                <w:color w:val="0D0D0D"/>
                <w:sz w:val="26"/>
                <w:szCs w:val="26"/>
              </w:rPr>
              <w:t>)</w:t>
            </w:r>
          </w:p>
        </w:tc>
        <w:tc>
          <w:tcPr>
            <w:tcW w:w="992" w:type="dxa"/>
            <w:vAlign w:val="center"/>
          </w:tcPr>
          <w:p w14:paraId="277E353F" w14:textId="32B17B2E" w:rsidR="00402D5C" w:rsidRPr="00351151" w:rsidRDefault="00260B5D" w:rsidP="00017B4B">
            <w:pPr>
              <w:spacing w:after="0" w:line="360" w:lineRule="auto"/>
              <w:jc w:val="center"/>
              <w:rPr>
                <w:rFonts w:ascii="Times New Roman" w:hAnsi="Times New Roman" w:cs="Times New Roman"/>
                <w:color w:val="0D0D0D"/>
                <w:sz w:val="26"/>
                <w:szCs w:val="26"/>
              </w:rPr>
            </w:pPr>
            <w:r w:rsidRPr="00351151">
              <w:rPr>
                <w:rFonts w:ascii="Times New Roman" w:hAnsi="Times New Roman" w:cs="Times New Roman"/>
                <w:color w:val="0D0D0D"/>
                <w:sz w:val="26"/>
                <w:szCs w:val="26"/>
              </w:rPr>
              <w:t>77</w:t>
            </w:r>
          </w:p>
          <w:p w14:paraId="6EE6C9F8" w14:textId="4374785F" w:rsidR="004164E7" w:rsidRPr="00351151" w:rsidRDefault="00402D5C" w:rsidP="00017B4B">
            <w:pPr>
              <w:spacing w:after="0" w:line="360" w:lineRule="auto"/>
              <w:jc w:val="center"/>
              <w:rPr>
                <w:rFonts w:ascii="Times New Roman" w:hAnsi="Times New Roman" w:cs="Times New Roman"/>
                <w:color w:val="0D0D0D"/>
                <w:sz w:val="26"/>
                <w:szCs w:val="26"/>
              </w:rPr>
            </w:pPr>
            <w:r w:rsidRPr="00351151">
              <w:rPr>
                <w:rFonts w:ascii="Times New Roman" w:hAnsi="Times New Roman" w:cs="Times New Roman"/>
                <w:color w:val="0D0D0D"/>
                <w:sz w:val="26"/>
                <w:szCs w:val="26"/>
              </w:rPr>
              <w:t>(</w:t>
            </w:r>
            <w:r w:rsidR="00D440E3" w:rsidRPr="00351151">
              <w:rPr>
                <w:rFonts w:ascii="Times New Roman" w:hAnsi="Times New Roman" w:cs="Times New Roman"/>
                <w:color w:val="0D0D0D"/>
                <w:sz w:val="26"/>
                <w:szCs w:val="26"/>
              </w:rPr>
              <w:t>37,4</w:t>
            </w:r>
            <w:r w:rsidRPr="00351151">
              <w:rPr>
                <w:rFonts w:ascii="Times New Roman" w:hAnsi="Times New Roman" w:cs="Times New Roman"/>
                <w:color w:val="0D0D0D"/>
                <w:sz w:val="26"/>
                <w:szCs w:val="26"/>
              </w:rPr>
              <w:t>)</w:t>
            </w:r>
          </w:p>
        </w:tc>
        <w:tc>
          <w:tcPr>
            <w:tcW w:w="1138" w:type="dxa"/>
            <w:vAlign w:val="center"/>
          </w:tcPr>
          <w:p w14:paraId="127E1B0C" w14:textId="348B4208" w:rsidR="00D440E3" w:rsidRPr="00351151" w:rsidRDefault="00260B5D" w:rsidP="00017B4B">
            <w:pPr>
              <w:tabs>
                <w:tab w:val="left" w:pos="399"/>
                <w:tab w:val="center" w:pos="461"/>
              </w:tabs>
              <w:spacing w:after="0" w:line="360" w:lineRule="auto"/>
              <w:rPr>
                <w:rFonts w:ascii="Times New Roman" w:hAnsi="Times New Roman" w:cs="Times New Roman"/>
                <w:color w:val="0D0D0D"/>
                <w:sz w:val="26"/>
                <w:szCs w:val="26"/>
              </w:rPr>
            </w:pPr>
            <w:r w:rsidRPr="00351151">
              <w:rPr>
                <w:rFonts w:ascii="Times New Roman" w:hAnsi="Times New Roman" w:cs="Times New Roman"/>
                <w:color w:val="0D0D0D"/>
                <w:sz w:val="26"/>
                <w:szCs w:val="26"/>
              </w:rPr>
              <w:tab/>
              <w:t>99</w:t>
            </w:r>
            <w:r w:rsidRPr="00351151">
              <w:rPr>
                <w:rFonts w:ascii="Times New Roman" w:hAnsi="Times New Roman" w:cs="Times New Roman"/>
                <w:color w:val="0D0D0D"/>
                <w:sz w:val="26"/>
                <w:szCs w:val="26"/>
              </w:rPr>
              <w:tab/>
            </w:r>
            <w:r w:rsidR="00D440E3" w:rsidRPr="00351151">
              <w:rPr>
                <w:rFonts w:ascii="Times New Roman" w:hAnsi="Times New Roman" w:cs="Times New Roman"/>
                <w:color w:val="0D0D0D"/>
                <w:sz w:val="26"/>
                <w:szCs w:val="26"/>
              </w:rPr>
              <w:t xml:space="preserve"> </w:t>
            </w:r>
          </w:p>
          <w:p w14:paraId="26DF258F" w14:textId="0AE05E0D" w:rsidR="004164E7" w:rsidRPr="00351151" w:rsidRDefault="00402D5C" w:rsidP="00017B4B">
            <w:pPr>
              <w:spacing w:after="0" w:line="360" w:lineRule="auto"/>
              <w:jc w:val="center"/>
              <w:rPr>
                <w:rFonts w:ascii="Times New Roman" w:hAnsi="Times New Roman" w:cs="Times New Roman"/>
                <w:color w:val="0D0D0D"/>
                <w:sz w:val="26"/>
                <w:szCs w:val="26"/>
              </w:rPr>
            </w:pPr>
            <w:r w:rsidRPr="00351151">
              <w:rPr>
                <w:rFonts w:ascii="Times New Roman" w:hAnsi="Times New Roman" w:cs="Times New Roman"/>
                <w:color w:val="0D0D0D"/>
                <w:sz w:val="26"/>
                <w:szCs w:val="26"/>
              </w:rPr>
              <w:t>(</w:t>
            </w:r>
            <w:r w:rsidR="00D440E3" w:rsidRPr="00351151">
              <w:rPr>
                <w:rFonts w:ascii="Times New Roman" w:hAnsi="Times New Roman" w:cs="Times New Roman"/>
                <w:color w:val="0D0D0D"/>
                <w:sz w:val="26"/>
                <w:szCs w:val="26"/>
              </w:rPr>
              <w:t>34,4</w:t>
            </w:r>
            <w:r w:rsidRPr="00351151">
              <w:rPr>
                <w:rFonts w:ascii="Times New Roman" w:hAnsi="Times New Roman" w:cs="Times New Roman"/>
                <w:color w:val="0D0D0D"/>
                <w:sz w:val="26"/>
                <w:szCs w:val="26"/>
              </w:rPr>
              <w:t>)</w:t>
            </w:r>
          </w:p>
        </w:tc>
        <w:tc>
          <w:tcPr>
            <w:tcW w:w="850" w:type="dxa"/>
            <w:vAlign w:val="center"/>
          </w:tcPr>
          <w:p w14:paraId="78BE8F89" w14:textId="7AA954D6" w:rsidR="00402D5C" w:rsidRPr="00351151" w:rsidRDefault="00260B5D" w:rsidP="00017B4B">
            <w:pPr>
              <w:spacing w:after="0" w:line="360" w:lineRule="auto"/>
              <w:jc w:val="center"/>
              <w:rPr>
                <w:rFonts w:ascii="Times New Roman" w:hAnsi="Times New Roman" w:cs="Times New Roman"/>
                <w:color w:val="0D0D0D"/>
                <w:sz w:val="26"/>
                <w:szCs w:val="26"/>
              </w:rPr>
            </w:pPr>
            <w:r w:rsidRPr="00351151">
              <w:rPr>
                <w:rFonts w:ascii="Times New Roman" w:hAnsi="Times New Roman" w:cs="Times New Roman"/>
                <w:color w:val="0D0D0D"/>
                <w:sz w:val="26"/>
                <w:szCs w:val="26"/>
              </w:rPr>
              <w:t>107</w:t>
            </w:r>
          </w:p>
          <w:p w14:paraId="59B0992B" w14:textId="54D496C8" w:rsidR="004164E7" w:rsidRPr="00351151" w:rsidRDefault="00402D5C" w:rsidP="00017B4B">
            <w:pPr>
              <w:spacing w:after="0" w:line="360" w:lineRule="auto"/>
              <w:jc w:val="center"/>
              <w:rPr>
                <w:rFonts w:ascii="Times New Roman" w:hAnsi="Times New Roman" w:cs="Times New Roman"/>
                <w:color w:val="0D0D0D"/>
                <w:sz w:val="26"/>
                <w:szCs w:val="26"/>
              </w:rPr>
            </w:pPr>
            <w:r w:rsidRPr="00351151">
              <w:rPr>
                <w:rFonts w:ascii="Times New Roman" w:hAnsi="Times New Roman" w:cs="Times New Roman"/>
                <w:color w:val="0D0D0D"/>
                <w:sz w:val="26"/>
                <w:szCs w:val="26"/>
              </w:rPr>
              <w:t>(</w:t>
            </w:r>
            <w:r w:rsidR="00260B5D" w:rsidRPr="00351151">
              <w:rPr>
                <w:rFonts w:ascii="Times New Roman" w:hAnsi="Times New Roman" w:cs="Times New Roman"/>
                <w:color w:val="0D0D0D"/>
                <w:sz w:val="26"/>
                <w:szCs w:val="26"/>
              </w:rPr>
              <w:t>38,2</w:t>
            </w:r>
            <w:r w:rsidRPr="00351151">
              <w:rPr>
                <w:rFonts w:ascii="Times New Roman" w:hAnsi="Times New Roman" w:cs="Times New Roman"/>
                <w:color w:val="0D0D0D"/>
                <w:sz w:val="26"/>
                <w:szCs w:val="26"/>
              </w:rPr>
              <w:t>)</w:t>
            </w:r>
          </w:p>
        </w:tc>
        <w:tc>
          <w:tcPr>
            <w:tcW w:w="709" w:type="dxa"/>
            <w:vAlign w:val="center"/>
          </w:tcPr>
          <w:p w14:paraId="630E152D" w14:textId="77777777" w:rsidR="00900C45" w:rsidRPr="00351151" w:rsidRDefault="00900C45" w:rsidP="00017B4B">
            <w:pPr>
              <w:spacing w:after="0" w:line="360" w:lineRule="auto"/>
              <w:jc w:val="center"/>
              <w:rPr>
                <w:rFonts w:ascii="Times New Roman" w:hAnsi="Times New Roman" w:cs="Times New Roman"/>
                <w:color w:val="0D0D0D"/>
                <w:sz w:val="26"/>
                <w:szCs w:val="26"/>
              </w:rPr>
            </w:pPr>
          </w:p>
          <w:p w14:paraId="66F0E5A1" w14:textId="3E3313F5" w:rsidR="004164E7" w:rsidRPr="00351151" w:rsidRDefault="00260B5D" w:rsidP="00017B4B">
            <w:pPr>
              <w:spacing w:after="0" w:line="360" w:lineRule="auto"/>
              <w:jc w:val="center"/>
              <w:rPr>
                <w:rFonts w:ascii="Times New Roman" w:hAnsi="Times New Roman" w:cs="Times New Roman"/>
                <w:color w:val="0D0D0D"/>
                <w:sz w:val="26"/>
                <w:szCs w:val="26"/>
              </w:rPr>
            </w:pPr>
            <w:r w:rsidRPr="00351151">
              <w:rPr>
                <w:rFonts w:ascii="Times New Roman" w:hAnsi="Times New Roman" w:cs="Times New Roman"/>
                <w:color w:val="0D0D0D"/>
                <w:sz w:val="26"/>
                <w:szCs w:val="26"/>
              </w:rPr>
              <w:t>3,6</w:t>
            </w:r>
          </w:p>
          <w:p w14:paraId="42A6379E" w14:textId="77777777" w:rsidR="004164E7" w:rsidRPr="00351151" w:rsidRDefault="004164E7" w:rsidP="00017B4B">
            <w:pPr>
              <w:spacing w:after="0" w:line="360" w:lineRule="auto"/>
              <w:jc w:val="center"/>
              <w:rPr>
                <w:rFonts w:ascii="Times New Roman" w:hAnsi="Times New Roman" w:cs="Times New Roman"/>
                <w:color w:val="0D0D0D"/>
                <w:sz w:val="26"/>
                <w:szCs w:val="26"/>
              </w:rPr>
            </w:pPr>
          </w:p>
        </w:tc>
        <w:tc>
          <w:tcPr>
            <w:tcW w:w="945" w:type="dxa"/>
            <w:vAlign w:val="center"/>
          </w:tcPr>
          <w:p w14:paraId="7DB071F9" w14:textId="77777777" w:rsidR="004164E7" w:rsidRPr="00351151" w:rsidRDefault="004164E7" w:rsidP="00017B4B">
            <w:pPr>
              <w:spacing w:after="0" w:line="360" w:lineRule="auto"/>
              <w:jc w:val="center"/>
              <w:rPr>
                <w:rFonts w:ascii="Times New Roman" w:hAnsi="Times New Roman" w:cs="Times New Roman"/>
                <w:color w:val="0D0D0D"/>
                <w:sz w:val="26"/>
                <w:szCs w:val="26"/>
              </w:rPr>
            </w:pPr>
          </w:p>
          <w:p w14:paraId="75116BE5" w14:textId="64105EB4" w:rsidR="004164E7" w:rsidRPr="00351151" w:rsidRDefault="00900C45" w:rsidP="00017B4B">
            <w:pPr>
              <w:spacing w:after="0" w:line="360" w:lineRule="auto"/>
              <w:jc w:val="center"/>
              <w:rPr>
                <w:rFonts w:ascii="Times New Roman" w:hAnsi="Times New Roman" w:cs="Times New Roman"/>
                <w:color w:val="0D0D0D"/>
                <w:sz w:val="26"/>
                <w:szCs w:val="26"/>
              </w:rPr>
            </w:pPr>
            <w:r w:rsidRPr="00351151">
              <w:rPr>
                <w:rFonts w:ascii="Times New Roman" w:hAnsi="Times New Roman" w:cs="Times New Roman"/>
                <w:color w:val="0D0D0D"/>
                <w:sz w:val="26"/>
                <w:szCs w:val="26"/>
              </w:rPr>
              <w:t>11,0</w:t>
            </w:r>
          </w:p>
        </w:tc>
        <w:tc>
          <w:tcPr>
            <w:tcW w:w="828" w:type="dxa"/>
            <w:vAlign w:val="center"/>
          </w:tcPr>
          <w:p w14:paraId="38651592" w14:textId="77777777" w:rsidR="004164E7" w:rsidRPr="00351151" w:rsidRDefault="004164E7" w:rsidP="00017B4B">
            <w:pPr>
              <w:spacing w:after="0" w:line="360" w:lineRule="auto"/>
              <w:jc w:val="center"/>
              <w:rPr>
                <w:rFonts w:ascii="Times New Roman" w:hAnsi="Times New Roman" w:cs="Times New Roman"/>
                <w:color w:val="0D0D0D"/>
                <w:sz w:val="26"/>
                <w:szCs w:val="26"/>
              </w:rPr>
            </w:pPr>
          </w:p>
          <w:p w14:paraId="18F952BD" w14:textId="292CFEAE" w:rsidR="004164E7" w:rsidRPr="00351151" w:rsidRDefault="00260B5D" w:rsidP="00017B4B">
            <w:pPr>
              <w:spacing w:after="0" w:line="360" w:lineRule="auto"/>
              <w:jc w:val="center"/>
              <w:rPr>
                <w:rFonts w:ascii="Times New Roman" w:hAnsi="Times New Roman" w:cs="Times New Roman"/>
                <w:bCs/>
                <w:color w:val="0D0D0D"/>
                <w:sz w:val="26"/>
                <w:szCs w:val="26"/>
              </w:rPr>
            </w:pPr>
            <w:r w:rsidRPr="00351151">
              <w:rPr>
                <w:rFonts w:ascii="Times New Roman" w:hAnsi="Times New Roman" w:cs="Times New Roman"/>
                <w:bCs/>
                <w:color w:val="0D0D0D"/>
                <w:sz w:val="26"/>
                <w:szCs w:val="26"/>
              </w:rPr>
              <w:t>0,931</w:t>
            </w:r>
          </w:p>
        </w:tc>
        <w:tc>
          <w:tcPr>
            <w:tcW w:w="1080" w:type="dxa"/>
            <w:vAlign w:val="center"/>
          </w:tcPr>
          <w:p w14:paraId="2FE7E830" w14:textId="77777777" w:rsidR="004164E7" w:rsidRPr="00351151" w:rsidRDefault="004164E7" w:rsidP="00017B4B">
            <w:pPr>
              <w:spacing w:after="0" w:line="360" w:lineRule="auto"/>
              <w:jc w:val="center"/>
              <w:rPr>
                <w:rFonts w:ascii="Times New Roman" w:hAnsi="Times New Roman" w:cs="Times New Roman"/>
                <w:color w:val="0D0D0D"/>
                <w:sz w:val="26"/>
                <w:szCs w:val="26"/>
              </w:rPr>
            </w:pPr>
          </w:p>
          <w:p w14:paraId="6EC356DF" w14:textId="2E4F4DDE" w:rsidR="004164E7" w:rsidRPr="00351151" w:rsidRDefault="00900C45" w:rsidP="00017B4B">
            <w:pPr>
              <w:spacing w:after="0" w:line="360" w:lineRule="auto"/>
              <w:jc w:val="center"/>
              <w:rPr>
                <w:rFonts w:ascii="Times New Roman" w:hAnsi="Times New Roman" w:cs="Times New Roman"/>
                <w:color w:val="0D0D0D"/>
                <w:sz w:val="26"/>
                <w:szCs w:val="26"/>
              </w:rPr>
            </w:pPr>
            <w:r w:rsidRPr="00351151">
              <w:rPr>
                <w:rFonts w:ascii="Times New Roman" w:hAnsi="Times New Roman" w:cs="Times New Roman"/>
                <w:color w:val="0D0D0D"/>
                <w:sz w:val="26"/>
                <w:szCs w:val="26"/>
              </w:rPr>
              <w:t>7,4</w:t>
            </w:r>
          </w:p>
        </w:tc>
      </w:tr>
      <w:tr w:rsidR="004164E7" w:rsidRPr="00351151" w14:paraId="6492D702" w14:textId="77777777" w:rsidTr="00AB4365">
        <w:tc>
          <w:tcPr>
            <w:tcW w:w="1702" w:type="dxa"/>
            <w:vMerge/>
            <w:vAlign w:val="center"/>
            <w:hideMark/>
          </w:tcPr>
          <w:p w14:paraId="33D93586" w14:textId="77777777" w:rsidR="004164E7" w:rsidRPr="00351151" w:rsidRDefault="004164E7" w:rsidP="001A6FAA">
            <w:pPr>
              <w:spacing w:after="0" w:line="360" w:lineRule="auto"/>
              <w:jc w:val="center"/>
              <w:rPr>
                <w:rFonts w:ascii="Times New Roman" w:hAnsi="Times New Roman" w:cs="Times New Roman"/>
                <w:noProof/>
                <w:color w:val="0D0D0D"/>
                <w:sz w:val="26"/>
                <w:szCs w:val="26"/>
                <w:lang w:val="en-GB"/>
              </w:rPr>
            </w:pPr>
          </w:p>
        </w:tc>
        <w:tc>
          <w:tcPr>
            <w:tcW w:w="2126" w:type="dxa"/>
            <w:gridSpan w:val="2"/>
            <w:vAlign w:val="center"/>
            <w:hideMark/>
          </w:tcPr>
          <w:p w14:paraId="2EE71D76" w14:textId="5265DF1B" w:rsidR="004164E7" w:rsidRPr="00351151" w:rsidRDefault="00260B5D" w:rsidP="00017B4B">
            <w:pPr>
              <w:spacing w:after="0" w:line="360" w:lineRule="auto"/>
              <w:jc w:val="center"/>
              <w:rPr>
                <w:rFonts w:ascii="Times New Roman" w:hAnsi="Times New Roman" w:cs="Times New Roman"/>
                <w:color w:val="0D0D0D"/>
                <w:sz w:val="26"/>
                <w:szCs w:val="26"/>
              </w:rPr>
            </w:pPr>
            <w:r w:rsidRPr="00351151">
              <w:rPr>
                <w:rFonts w:ascii="Times New Roman" w:hAnsi="Times New Roman" w:cs="Times New Roman"/>
                <w:color w:val="0D0D0D"/>
                <w:sz w:val="26"/>
                <w:szCs w:val="26"/>
              </w:rPr>
              <w:t>p=0,761</w:t>
            </w:r>
          </w:p>
        </w:tc>
        <w:tc>
          <w:tcPr>
            <w:tcW w:w="1988" w:type="dxa"/>
            <w:gridSpan w:val="2"/>
            <w:vAlign w:val="center"/>
            <w:hideMark/>
          </w:tcPr>
          <w:p w14:paraId="73621227" w14:textId="50A49C92" w:rsidR="004164E7" w:rsidRPr="00351151" w:rsidRDefault="00260B5D" w:rsidP="00017B4B">
            <w:pPr>
              <w:spacing w:after="0" w:line="360" w:lineRule="auto"/>
              <w:jc w:val="center"/>
              <w:rPr>
                <w:rFonts w:ascii="Times New Roman" w:hAnsi="Times New Roman" w:cs="Times New Roman"/>
                <w:bCs/>
                <w:color w:val="0D0D0D"/>
                <w:sz w:val="26"/>
                <w:szCs w:val="26"/>
              </w:rPr>
            </w:pPr>
            <w:r w:rsidRPr="00351151">
              <w:rPr>
                <w:rFonts w:ascii="Times New Roman" w:hAnsi="Times New Roman" w:cs="Times New Roman"/>
                <w:bCs/>
                <w:color w:val="0D0D0D"/>
                <w:sz w:val="26"/>
                <w:szCs w:val="26"/>
              </w:rPr>
              <w:t>p=0,615</w:t>
            </w:r>
          </w:p>
        </w:tc>
        <w:tc>
          <w:tcPr>
            <w:tcW w:w="709" w:type="dxa"/>
            <w:vAlign w:val="center"/>
          </w:tcPr>
          <w:p w14:paraId="145F5DA7" w14:textId="77777777" w:rsidR="004164E7" w:rsidRPr="00351151" w:rsidRDefault="004164E7" w:rsidP="00017B4B">
            <w:pPr>
              <w:spacing w:after="0" w:line="360" w:lineRule="auto"/>
              <w:rPr>
                <w:rFonts w:ascii="Times New Roman" w:hAnsi="Times New Roman" w:cs="Times New Roman"/>
                <w:color w:val="0D0D0D"/>
                <w:sz w:val="26"/>
                <w:szCs w:val="26"/>
              </w:rPr>
            </w:pPr>
          </w:p>
        </w:tc>
        <w:tc>
          <w:tcPr>
            <w:tcW w:w="945" w:type="dxa"/>
            <w:vAlign w:val="center"/>
          </w:tcPr>
          <w:p w14:paraId="29989055" w14:textId="77777777" w:rsidR="004164E7" w:rsidRPr="00351151" w:rsidRDefault="004164E7" w:rsidP="00017B4B">
            <w:pPr>
              <w:spacing w:after="0" w:line="360" w:lineRule="auto"/>
              <w:rPr>
                <w:rFonts w:ascii="Times New Roman" w:hAnsi="Times New Roman" w:cs="Times New Roman"/>
                <w:color w:val="0D0D0D"/>
                <w:sz w:val="26"/>
                <w:szCs w:val="26"/>
              </w:rPr>
            </w:pPr>
          </w:p>
        </w:tc>
        <w:tc>
          <w:tcPr>
            <w:tcW w:w="828" w:type="dxa"/>
            <w:vAlign w:val="center"/>
          </w:tcPr>
          <w:p w14:paraId="5CE5DD5A" w14:textId="77777777" w:rsidR="004164E7" w:rsidRPr="00351151" w:rsidRDefault="004164E7" w:rsidP="00017B4B">
            <w:pPr>
              <w:spacing w:after="0" w:line="360" w:lineRule="auto"/>
              <w:rPr>
                <w:rFonts w:ascii="Times New Roman" w:hAnsi="Times New Roman" w:cs="Times New Roman"/>
                <w:color w:val="0D0D0D"/>
                <w:sz w:val="26"/>
                <w:szCs w:val="26"/>
              </w:rPr>
            </w:pPr>
          </w:p>
        </w:tc>
        <w:tc>
          <w:tcPr>
            <w:tcW w:w="1080" w:type="dxa"/>
            <w:vAlign w:val="center"/>
          </w:tcPr>
          <w:p w14:paraId="7969A2AE" w14:textId="77777777" w:rsidR="004164E7" w:rsidRPr="00351151" w:rsidRDefault="004164E7" w:rsidP="00017B4B">
            <w:pPr>
              <w:spacing w:after="0" w:line="360" w:lineRule="auto"/>
              <w:rPr>
                <w:rFonts w:ascii="Times New Roman" w:hAnsi="Times New Roman" w:cs="Times New Roman"/>
                <w:color w:val="0D0D0D"/>
                <w:sz w:val="26"/>
                <w:szCs w:val="26"/>
              </w:rPr>
            </w:pPr>
          </w:p>
        </w:tc>
      </w:tr>
      <w:tr w:rsidR="004164E7" w:rsidRPr="00351151" w14:paraId="0DACEB50" w14:textId="77777777" w:rsidTr="00AB4365">
        <w:trPr>
          <w:trHeight w:val="839"/>
        </w:trPr>
        <w:tc>
          <w:tcPr>
            <w:tcW w:w="1702" w:type="dxa"/>
            <w:vMerge w:val="restart"/>
            <w:vAlign w:val="center"/>
            <w:hideMark/>
          </w:tcPr>
          <w:p w14:paraId="704F53D8" w14:textId="6D838608" w:rsidR="004164E7" w:rsidRPr="00351151" w:rsidRDefault="004164E7" w:rsidP="001A6FAA">
            <w:pPr>
              <w:spacing w:after="0" w:line="360" w:lineRule="auto"/>
              <w:jc w:val="center"/>
              <w:rPr>
                <w:rFonts w:ascii="Times New Roman" w:hAnsi="Times New Roman" w:cs="Times New Roman"/>
                <w:noProof/>
                <w:color w:val="0D0D0D"/>
                <w:sz w:val="26"/>
                <w:szCs w:val="26"/>
                <w:lang w:val="en-GB"/>
              </w:rPr>
            </w:pPr>
            <w:r w:rsidRPr="00351151">
              <w:rPr>
                <w:rFonts w:ascii="Times New Roman" w:hAnsi="Times New Roman" w:cs="Times New Roman"/>
                <w:noProof/>
                <w:color w:val="0D0D0D"/>
                <w:sz w:val="26"/>
                <w:szCs w:val="26"/>
                <w:lang w:val="en-GB"/>
              </w:rPr>
              <w:t>Sử dụng thẻ để KCB (</w:t>
            </w:r>
            <w:r w:rsidR="003054C5" w:rsidRPr="00351151">
              <w:rPr>
                <w:rFonts w:ascii="Times New Roman" w:hAnsi="Times New Roman" w:cs="Times New Roman"/>
                <w:noProof/>
                <w:color w:val="0D0D0D"/>
                <w:sz w:val="26"/>
                <w:szCs w:val="26"/>
                <w:lang w:val="en-GB"/>
              </w:rPr>
              <w:t>D</w:t>
            </w:r>
            <w:r w:rsidRPr="00351151">
              <w:rPr>
                <w:rFonts w:ascii="Times New Roman" w:hAnsi="Times New Roman" w:cs="Times New Roman"/>
                <w:noProof/>
                <w:color w:val="0D0D0D"/>
                <w:sz w:val="26"/>
                <w:szCs w:val="26"/>
                <w:lang w:val="en-GB"/>
              </w:rPr>
              <w:t>15.1)</w:t>
            </w:r>
          </w:p>
        </w:tc>
        <w:tc>
          <w:tcPr>
            <w:tcW w:w="1134" w:type="dxa"/>
            <w:vAlign w:val="center"/>
          </w:tcPr>
          <w:p w14:paraId="563D8199" w14:textId="77777777" w:rsidR="00246CA0" w:rsidRPr="00351151" w:rsidRDefault="00246CA0" w:rsidP="00017B4B">
            <w:pPr>
              <w:spacing w:after="0" w:line="360" w:lineRule="auto"/>
              <w:jc w:val="center"/>
              <w:rPr>
                <w:rFonts w:ascii="Times New Roman" w:hAnsi="Times New Roman" w:cs="Times New Roman"/>
                <w:color w:val="0D0D0D"/>
                <w:sz w:val="26"/>
                <w:szCs w:val="26"/>
              </w:rPr>
            </w:pPr>
            <w:r w:rsidRPr="00351151">
              <w:rPr>
                <w:rFonts w:ascii="Times New Roman" w:hAnsi="Times New Roman" w:cs="Times New Roman"/>
                <w:color w:val="0D0D0D"/>
                <w:sz w:val="26"/>
                <w:szCs w:val="26"/>
              </w:rPr>
              <w:t>203</w:t>
            </w:r>
          </w:p>
          <w:p w14:paraId="62C30231" w14:textId="728C9CD0" w:rsidR="004164E7" w:rsidRPr="00351151" w:rsidRDefault="00246CA0" w:rsidP="00017B4B">
            <w:pPr>
              <w:spacing w:after="0" w:line="360" w:lineRule="auto"/>
              <w:jc w:val="center"/>
              <w:rPr>
                <w:rFonts w:ascii="Times New Roman" w:hAnsi="Times New Roman" w:cs="Times New Roman"/>
                <w:color w:val="0D0D0D"/>
                <w:sz w:val="26"/>
                <w:szCs w:val="26"/>
              </w:rPr>
            </w:pPr>
            <w:r w:rsidRPr="00351151">
              <w:rPr>
                <w:rFonts w:ascii="Times New Roman" w:hAnsi="Times New Roman" w:cs="Times New Roman"/>
                <w:color w:val="0D0D0D"/>
                <w:sz w:val="26"/>
                <w:szCs w:val="26"/>
              </w:rPr>
              <w:t>(</w:t>
            </w:r>
            <w:r w:rsidR="004164E7" w:rsidRPr="00351151">
              <w:rPr>
                <w:rFonts w:ascii="Times New Roman" w:hAnsi="Times New Roman" w:cs="Times New Roman"/>
                <w:color w:val="0D0D0D"/>
                <w:sz w:val="26"/>
                <w:szCs w:val="26"/>
              </w:rPr>
              <w:t>82,1)</w:t>
            </w:r>
          </w:p>
        </w:tc>
        <w:tc>
          <w:tcPr>
            <w:tcW w:w="992" w:type="dxa"/>
            <w:vAlign w:val="center"/>
          </w:tcPr>
          <w:p w14:paraId="69876F8E" w14:textId="77777777" w:rsidR="00246CA0" w:rsidRPr="00351151" w:rsidRDefault="00246CA0" w:rsidP="00017B4B">
            <w:pPr>
              <w:spacing w:after="0" w:line="360" w:lineRule="auto"/>
              <w:jc w:val="center"/>
              <w:rPr>
                <w:rFonts w:ascii="Times New Roman" w:hAnsi="Times New Roman" w:cs="Times New Roman"/>
                <w:color w:val="0D0D0D"/>
                <w:sz w:val="26"/>
                <w:szCs w:val="26"/>
              </w:rPr>
            </w:pPr>
            <w:r w:rsidRPr="00351151">
              <w:rPr>
                <w:rFonts w:ascii="Times New Roman" w:hAnsi="Times New Roman" w:cs="Times New Roman"/>
                <w:color w:val="0D0D0D"/>
                <w:sz w:val="26"/>
                <w:szCs w:val="26"/>
              </w:rPr>
              <w:t>164</w:t>
            </w:r>
          </w:p>
          <w:p w14:paraId="74E446E4" w14:textId="1768C0FD" w:rsidR="004164E7" w:rsidRPr="00351151" w:rsidRDefault="004164E7" w:rsidP="00017B4B">
            <w:pPr>
              <w:spacing w:after="0" w:line="360" w:lineRule="auto"/>
              <w:jc w:val="center"/>
              <w:rPr>
                <w:rFonts w:ascii="Times New Roman" w:hAnsi="Times New Roman" w:cs="Times New Roman"/>
                <w:color w:val="0D0D0D"/>
                <w:sz w:val="26"/>
                <w:szCs w:val="26"/>
              </w:rPr>
            </w:pPr>
            <w:r w:rsidRPr="00351151">
              <w:rPr>
                <w:rFonts w:ascii="Times New Roman" w:hAnsi="Times New Roman" w:cs="Times New Roman"/>
                <w:color w:val="0D0D0D"/>
                <w:sz w:val="26"/>
                <w:szCs w:val="26"/>
              </w:rPr>
              <w:t>(79,8)</w:t>
            </w:r>
          </w:p>
        </w:tc>
        <w:tc>
          <w:tcPr>
            <w:tcW w:w="1138" w:type="dxa"/>
            <w:vAlign w:val="center"/>
          </w:tcPr>
          <w:p w14:paraId="34F979FF" w14:textId="77777777" w:rsidR="00246CA0" w:rsidRPr="00351151" w:rsidRDefault="004164E7" w:rsidP="00017B4B">
            <w:pPr>
              <w:spacing w:after="0" w:line="360" w:lineRule="auto"/>
              <w:jc w:val="center"/>
              <w:rPr>
                <w:rFonts w:ascii="Times New Roman" w:hAnsi="Times New Roman" w:cs="Times New Roman"/>
                <w:color w:val="0D0D0D"/>
                <w:sz w:val="26"/>
                <w:szCs w:val="26"/>
              </w:rPr>
            </w:pPr>
            <w:r w:rsidRPr="00351151">
              <w:rPr>
                <w:rFonts w:ascii="Times New Roman" w:hAnsi="Times New Roman" w:cs="Times New Roman"/>
                <w:color w:val="0D0D0D"/>
                <w:sz w:val="26"/>
                <w:szCs w:val="26"/>
              </w:rPr>
              <w:t xml:space="preserve"> </w:t>
            </w:r>
            <w:r w:rsidR="00246CA0" w:rsidRPr="00351151">
              <w:rPr>
                <w:rFonts w:ascii="Times New Roman" w:hAnsi="Times New Roman" w:cs="Times New Roman"/>
                <w:color w:val="0D0D0D"/>
                <w:sz w:val="26"/>
                <w:szCs w:val="26"/>
              </w:rPr>
              <w:t>233</w:t>
            </w:r>
          </w:p>
          <w:p w14:paraId="0236F3C8" w14:textId="28C07344" w:rsidR="004164E7" w:rsidRPr="00351151" w:rsidRDefault="004164E7" w:rsidP="00017B4B">
            <w:pPr>
              <w:spacing w:after="0" w:line="360" w:lineRule="auto"/>
              <w:jc w:val="center"/>
              <w:rPr>
                <w:rFonts w:ascii="Times New Roman" w:hAnsi="Times New Roman" w:cs="Times New Roman"/>
                <w:color w:val="0D0D0D"/>
                <w:sz w:val="26"/>
                <w:szCs w:val="26"/>
              </w:rPr>
            </w:pPr>
            <w:r w:rsidRPr="00351151">
              <w:rPr>
                <w:rFonts w:ascii="Times New Roman" w:hAnsi="Times New Roman" w:cs="Times New Roman"/>
                <w:color w:val="0D0D0D"/>
                <w:sz w:val="26"/>
                <w:szCs w:val="26"/>
              </w:rPr>
              <w:t>(80,6)</w:t>
            </w:r>
          </w:p>
        </w:tc>
        <w:tc>
          <w:tcPr>
            <w:tcW w:w="850" w:type="dxa"/>
            <w:vAlign w:val="center"/>
          </w:tcPr>
          <w:p w14:paraId="69E8798F" w14:textId="7A12CADF" w:rsidR="004164E7" w:rsidRPr="00351151" w:rsidRDefault="00246CA0" w:rsidP="00017B4B">
            <w:pPr>
              <w:spacing w:after="0" w:line="360" w:lineRule="auto"/>
              <w:jc w:val="center"/>
              <w:rPr>
                <w:rFonts w:ascii="Times New Roman" w:hAnsi="Times New Roman" w:cs="Times New Roman"/>
                <w:color w:val="0D0D0D"/>
                <w:sz w:val="26"/>
                <w:szCs w:val="26"/>
              </w:rPr>
            </w:pPr>
            <w:r w:rsidRPr="00351151">
              <w:rPr>
                <w:rFonts w:ascii="Times New Roman" w:hAnsi="Times New Roman" w:cs="Times New Roman"/>
                <w:color w:val="0D0D0D"/>
                <w:sz w:val="26"/>
                <w:szCs w:val="26"/>
              </w:rPr>
              <w:t xml:space="preserve">258 </w:t>
            </w:r>
            <w:r w:rsidR="004164E7" w:rsidRPr="00351151">
              <w:rPr>
                <w:rFonts w:ascii="Times New Roman" w:hAnsi="Times New Roman" w:cs="Times New Roman"/>
                <w:color w:val="0D0D0D"/>
                <w:sz w:val="26"/>
                <w:szCs w:val="26"/>
              </w:rPr>
              <w:t>(91,3)</w:t>
            </w:r>
          </w:p>
        </w:tc>
        <w:tc>
          <w:tcPr>
            <w:tcW w:w="709" w:type="dxa"/>
            <w:vAlign w:val="center"/>
          </w:tcPr>
          <w:p w14:paraId="168C56CB" w14:textId="77777777" w:rsidR="004164E7" w:rsidRPr="00351151" w:rsidRDefault="004164E7" w:rsidP="00017B4B">
            <w:pPr>
              <w:spacing w:after="0" w:line="360" w:lineRule="auto"/>
              <w:jc w:val="center"/>
              <w:rPr>
                <w:rFonts w:ascii="Times New Roman" w:hAnsi="Times New Roman" w:cs="Times New Roman"/>
                <w:color w:val="0D0D0D"/>
                <w:sz w:val="26"/>
                <w:szCs w:val="26"/>
              </w:rPr>
            </w:pPr>
          </w:p>
          <w:p w14:paraId="20EA562E" w14:textId="77777777" w:rsidR="004164E7" w:rsidRPr="00351151" w:rsidRDefault="004164E7" w:rsidP="00017B4B">
            <w:pPr>
              <w:spacing w:after="0" w:line="360" w:lineRule="auto"/>
              <w:jc w:val="center"/>
              <w:rPr>
                <w:rFonts w:ascii="Times New Roman" w:hAnsi="Times New Roman" w:cs="Times New Roman"/>
                <w:color w:val="0D0D0D"/>
                <w:sz w:val="26"/>
                <w:szCs w:val="26"/>
              </w:rPr>
            </w:pPr>
            <w:r w:rsidRPr="00351151">
              <w:rPr>
                <w:rFonts w:ascii="Times New Roman" w:hAnsi="Times New Roman" w:cs="Times New Roman"/>
                <w:color w:val="0D0D0D"/>
                <w:sz w:val="26"/>
                <w:szCs w:val="26"/>
              </w:rPr>
              <w:t>2,8</w:t>
            </w:r>
          </w:p>
        </w:tc>
        <w:tc>
          <w:tcPr>
            <w:tcW w:w="945" w:type="dxa"/>
            <w:vAlign w:val="center"/>
          </w:tcPr>
          <w:p w14:paraId="58F8F189" w14:textId="77777777" w:rsidR="004164E7" w:rsidRPr="00351151" w:rsidRDefault="004164E7" w:rsidP="00017B4B">
            <w:pPr>
              <w:spacing w:after="0" w:line="360" w:lineRule="auto"/>
              <w:jc w:val="center"/>
              <w:rPr>
                <w:rFonts w:ascii="Times New Roman" w:hAnsi="Times New Roman" w:cs="Times New Roman"/>
                <w:color w:val="0D0D0D"/>
                <w:sz w:val="26"/>
                <w:szCs w:val="26"/>
              </w:rPr>
            </w:pPr>
          </w:p>
          <w:p w14:paraId="6156F1E7" w14:textId="77777777" w:rsidR="004164E7" w:rsidRPr="00351151" w:rsidRDefault="004164E7" w:rsidP="00017B4B">
            <w:pPr>
              <w:spacing w:after="0" w:line="360" w:lineRule="auto"/>
              <w:jc w:val="center"/>
              <w:rPr>
                <w:rFonts w:ascii="Times New Roman" w:hAnsi="Times New Roman" w:cs="Times New Roman"/>
                <w:color w:val="0D0D0D"/>
                <w:sz w:val="26"/>
                <w:szCs w:val="26"/>
              </w:rPr>
            </w:pPr>
            <w:r w:rsidRPr="00351151">
              <w:rPr>
                <w:rFonts w:ascii="Times New Roman" w:hAnsi="Times New Roman" w:cs="Times New Roman"/>
                <w:color w:val="0D0D0D"/>
                <w:sz w:val="26"/>
                <w:szCs w:val="26"/>
              </w:rPr>
              <w:t>13,3</w:t>
            </w:r>
          </w:p>
        </w:tc>
        <w:tc>
          <w:tcPr>
            <w:tcW w:w="828" w:type="dxa"/>
            <w:vAlign w:val="center"/>
          </w:tcPr>
          <w:p w14:paraId="5F8B22A7" w14:textId="77777777" w:rsidR="004164E7" w:rsidRPr="00351151" w:rsidRDefault="004164E7" w:rsidP="00017B4B">
            <w:pPr>
              <w:spacing w:after="0" w:line="360" w:lineRule="auto"/>
              <w:jc w:val="center"/>
              <w:rPr>
                <w:rFonts w:ascii="Times New Roman" w:hAnsi="Times New Roman" w:cs="Times New Roman"/>
                <w:b/>
                <w:color w:val="0D0D0D"/>
                <w:sz w:val="26"/>
                <w:szCs w:val="26"/>
              </w:rPr>
            </w:pPr>
          </w:p>
          <w:p w14:paraId="77BD448B" w14:textId="54E5F5F2" w:rsidR="004164E7" w:rsidRPr="00351151" w:rsidRDefault="00246CA0" w:rsidP="00017B4B">
            <w:pPr>
              <w:spacing w:after="0" w:line="360" w:lineRule="auto"/>
              <w:jc w:val="center"/>
              <w:rPr>
                <w:rFonts w:ascii="Times New Roman" w:hAnsi="Times New Roman" w:cs="Times New Roman"/>
                <w:b/>
                <w:color w:val="0D0D0D"/>
                <w:sz w:val="26"/>
                <w:szCs w:val="26"/>
              </w:rPr>
            </w:pPr>
            <w:r w:rsidRPr="00351151">
              <w:rPr>
                <w:rFonts w:ascii="Times New Roman" w:hAnsi="Times New Roman" w:cs="Times New Roman"/>
                <w:b/>
                <w:color w:val="0D0D0D"/>
                <w:sz w:val="26"/>
                <w:szCs w:val="26"/>
              </w:rPr>
              <w:t>&lt;0,01</w:t>
            </w:r>
          </w:p>
        </w:tc>
        <w:tc>
          <w:tcPr>
            <w:tcW w:w="1080" w:type="dxa"/>
            <w:vAlign w:val="center"/>
          </w:tcPr>
          <w:p w14:paraId="32FB8D92" w14:textId="77777777" w:rsidR="004164E7" w:rsidRPr="00351151" w:rsidRDefault="004164E7" w:rsidP="00017B4B">
            <w:pPr>
              <w:spacing w:after="0" w:line="360" w:lineRule="auto"/>
              <w:jc w:val="center"/>
              <w:rPr>
                <w:rFonts w:ascii="Times New Roman" w:hAnsi="Times New Roman" w:cs="Times New Roman"/>
                <w:color w:val="0D0D0D"/>
                <w:sz w:val="26"/>
                <w:szCs w:val="26"/>
              </w:rPr>
            </w:pPr>
          </w:p>
          <w:p w14:paraId="7772E44A" w14:textId="77777777" w:rsidR="004164E7" w:rsidRPr="00351151" w:rsidRDefault="004164E7" w:rsidP="00017B4B">
            <w:pPr>
              <w:spacing w:after="0" w:line="360" w:lineRule="auto"/>
              <w:jc w:val="center"/>
              <w:rPr>
                <w:rFonts w:ascii="Times New Roman" w:hAnsi="Times New Roman" w:cs="Times New Roman"/>
                <w:color w:val="0D0D0D"/>
                <w:sz w:val="26"/>
                <w:szCs w:val="26"/>
              </w:rPr>
            </w:pPr>
            <w:r w:rsidRPr="00351151">
              <w:rPr>
                <w:rFonts w:ascii="Times New Roman" w:hAnsi="Times New Roman" w:cs="Times New Roman"/>
                <w:color w:val="0D0D0D"/>
                <w:sz w:val="26"/>
                <w:szCs w:val="26"/>
              </w:rPr>
              <w:t>10,5</w:t>
            </w:r>
          </w:p>
        </w:tc>
      </w:tr>
      <w:tr w:rsidR="004164E7" w:rsidRPr="00351151" w14:paraId="2047A265" w14:textId="77777777" w:rsidTr="00AB4365">
        <w:tc>
          <w:tcPr>
            <w:tcW w:w="1702" w:type="dxa"/>
            <w:vMerge/>
            <w:vAlign w:val="center"/>
            <w:hideMark/>
          </w:tcPr>
          <w:p w14:paraId="3DCC1C6D" w14:textId="61CA07CC" w:rsidR="004164E7" w:rsidRPr="00351151" w:rsidRDefault="004164E7" w:rsidP="001A6FAA">
            <w:pPr>
              <w:spacing w:after="0" w:line="360" w:lineRule="auto"/>
              <w:jc w:val="center"/>
              <w:rPr>
                <w:rFonts w:ascii="Times New Roman" w:hAnsi="Times New Roman" w:cs="Times New Roman"/>
                <w:noProof/>
                <w:color w:val="0D0D0D"/>
                <w:sz w:val="26"/>
                <w:szCs w:val="26"/>
                <w:lang w:val="en-GB"/>
              </w:rPr>
            </w:pPr>
          </w:p>
        </w:tc>
        <w:tc>
          <w:tcPr>
            <w:tcW w:w="2126" w:type="dxa"/>
            <w:gridSpan w:val="2"/>
            <w:vAlign w:val="center"/>
            <w:hideMark/>
          </w:tcPr>
          <w:p w14:paraId="5A6B5C8F" w14:textId="6830F1BC" w:rsidR="004164E7" w:rsidRPr="00351151" w:rsidRDefault="00246CA0" w:rsidP="00017B4B">
            <w:pPr>
              <w:spacing w:after="0" w:line="360" w:lineRule="auto"/>
              <w:jc w:val="center"/>
              <w:rPr>
                <w:rFonts w:ascii="Times New Roman" w:hAnsi="Times New Roman" w:cs="Times New Roman"/>
                <w:color w:val="0D0D0D"/>
                <w:sz w:val="26"/>
                <w:szCs w:val="26"/>
              </w:rPr>
            </w:pPr>
            <w:r w:rsidRPr="00351151">
              <w:rPr>
                <w:rFonts w:ascii="Times New Roman" w:hAnsi="Times New Roman" w:cs="Times New Roman"/>
                <w:color w:val="0D0D0D"/>
                <w:sz w:val="26"/>
                <w:szCs w:val="26"/>
              </w:rPr>
              <w:t>p=0,554</w:t>
            </w:r>
          </w:p>
        </w:tc>
        <w:tc>
          <w:tcPr>
            <w:tcW w:w="1988" w:type="dxa"/>
            <w:gridSpan w:val="2"/>
            <w:vAlign w:val="center"/>
            <w:hideMark/>
          </w:tcPr>
          <w:p w14:paraId="63CAC76B" w14:textId="3F8B86D4" w:rsidR="004164E7" w:rsidRPr="00351151" w:rsidRDefault="002A4B57" w:rsidP="00017B4B">
            <w:pPr>
              <w:spacing w:after="0" w:line="360" w:lineRule="auto"/>
              <w:jc w:val="center"/>
              <w:rPr>
                <w:rFonts w:ascii="Times New Roman" w:hAnsi="Times New Roman" w:cs="Times New Roman"/>
                <w:bCs/>
                <w:color w:val="0D0D0D"/>
                <w:sz w:val="26"/>
                <w:szCs w:val="26"/>
              </w:rPr>
            </w:pPr>
            <w:r w:rsidRPr="00351151">
              <w:rPr>
                <w:rFonts w:ascii="Times New Roman" w:hAnsi="Times New Roman" w:cs="Times New Roman"/>
                <w:bCs/>
                <w:color w:val="0D0D0D"/>
                <w:sz w:val="26"/>
                <w:szCs w:val="26"/>
              </w:rPr>
              <w:t>p</w:t>
            </w:r>
            <w:r w:rsidR="00246CA0" w:rsidRPr="00351151">
              <w:rPr>
                <w:rFonts w:ascii="Times New Roman" w:hAnsi="Times New Roman" w:cs="Times New Roman"/>
                <w:bCs/>
                <w:color w:val="0D0D0D"/>
                <w:sz w:val="26"/>
                <w:szCs w:val="26"/>
              </w:rPr>
              <w:t>&lt;0,01</w:t>
            </w:r>
          </w:p>
        </w:tc>
        <w:tc>
          <w:tcPr>
            <w:tcW w:w="709" w:type="dxa"/>
            <w:vAlign w:val="center"/>
          </w:tcPr>
          <w:p w14:paraId="75513C2B" w14:textId="77777777" w:rsidR="004164E7" w:rsidRPr="00351151" w:rsidRDefault="004164E7" w:rsidP="00017B4B">
            <w:pPr>
              <w:spacing w:after="0" w:line="360" w:lineRule="auto"/>
              <w:rPr>
                <w:rFonts w:ascii="Times New Roman" w:hAnsi="Times New Roman" w:cs="Times New Roman"/>
                <w:color w:val="0D0D0D"/>
                <w:sz w:val="26"/>
                <w:szCs w:val="26"/>
              </w:rPr>
            </w:pPr>
          </w:p>
        </w:tc>
        <w:tc>
          <w:tcPr>
            <w:tcW w:w="945" w:type="dxa"/>
            <w:vAlign w:val="center"/>
          </w:tcPr>
          <w:p w14:paraId="487E37D4" w14:textId="77777777" w:rsidR="004164E7" w:rsidRPr="00351151" w:rsidRDefault="004164E7" w:rsidP="00017B4B">
            <w:pPr>
              <w:spacing w:after="0" w:line="360" w:lineRule="auto"/>
              <w:rPr>
                <w:rFonts w:ascii="Times New Roman" w:hAnsi="Times New Roman" w:cs="Times New Roman"/>
                <w:color w:val="0D0D0D"/>
                <w:sz w:val="26"/>
                <w:szCs w:val="26"/>
              </w:rPr>
            </w:pPr>
          </w:p>
        </w:tc>
        <w:tc>
          <w:tcPr>
            <w:tcW w:w="828" w:type="dxa"/>
            <w:vAlign w:val="center"/>
          </w:tcPr>
          <w:p w14:paraId="2D30A3BF" w14:textId="77777777" w:rsidR="004164E7" w:rsidRPr="00351151" w:rsidRDefault="004164E7" w:rsidP="00017B4B">
            <w:pPr>
              <w:spacing w:after="0" w:line="360" w:lineRule="auto"/>
              <w:rPr>
                <w:rFonts w:ascii="Times New Roman" w:hAnsi="Times New Roman" w:cs="Times New Roman"/>
                <w:color w:val="0D0D0D"/>
                <w:sz w:val="26"/>
                <w:szCs w:val="26"/>
              </w:rPr>
            </w:pPr>
          </w:p>
        </w:tc>
        <w:tc>
          <w:tcPr>
            <w:tcW w:w="1080" w:type="dxa"/>
            <w:vAlign w:val="center"/>
          </w:tcPr>
          <w:p w14:paraId="3E06A729" w14:textId="77777777" w:rsidR="004164E7" w:rsidRPr="00351151" w:rsidRDefault="004164E7" w:rsidP="00017B4B">
            <w:pPr>
              <w:spacing w:after="0" w:line="360" w:lineRule="auto"/>
              <w:rPr>
                <w:rFonts w:ascii="Times New Roman" w:hAnsi="Times New Roman" w:cs="Times New Roman"/>
                <w:color w:val="0D0D0D"/>
                <w:sz w:val="26"/>
                <w:szCs w:val="26"/>
              </w:rPr>
            </w:pPr>
          </w:p>
        </w:tc>
      </w:tr>
      <w:tr w:rsidR="004164E7" w:rsidRPr="00351151" w14:paraId="5B4CF2B8" w14:textId="77777777" w:rsidTr="00AB4365">
        <w:tc>
          <w:tcPr>
            <w:tcW w:w="1702" w:type="dxa"/>
            <w:vMerge w:val="restart"/>
            <w:vAlign w:val="center"/>
            <w:hideMark/>
          </w:tcPr>
          <w:p w14:paraId="772DAFA4" w14:textId="69B9D651" w:rsidR="004164E7" w:rsidRPr="00351151" w:rsidRDefault="004164E7" w:rsidP="001A6FAA">
            <w:pPr>
              <w:spacing w:after="0" w:line="360" w:lineRule="auto"/>
              <w:jc w:val="center"/>
              <w:rPr>
                <w:rFonts w:ascii="Times New Roman" w:hAnsi="Times New Roman" w:cs="Times New Roman"/>
                <w:noProof/>
                <w:color w:val="0D0D0D"/>
                <w:sz w:val="26"/>
                <w:szCs w:val="26"/>
                <w:lang w:val="en-GB"/>
              </w:rPr>
            </w:pPr>
            <w:r w:rsidRPr="00351151">
              <w:rPr>
                <w:rFonts w:ascii="Times New Roman" w:hAnsi="Times New Roman" w:cs="Times New Roman"/>
                <w:noProof/>
                <w:color w:val="0D0D0D"/>
                <w:sz w:val="26"/>
                <w:szCs w:val="26"/>
                <w:lang w:val="en-GB"/>
              </w:rPr>
              <w:t>Sử dụng thẻ để kiểm tra sức khoẻ định kỳ (</w:t>
            </w:r>
            <w:r w:rsidR="003054C5" w:rsidRPr="00351151">
              <w:rPr>
                <w:rFonts w:ascii="Times New Roman" w:hAnsi="Times New Roman" w:cs="Times New Roman"/>
                <w:noProof/>
                <w:color w:val="0D0D0D"/>
                <w:sz w:val="26"/>
                <w:szCs w:val="26"/>
                <w:lang w:val="en-GB"/>
              </w:rPr>
              <w:t>D</w:t>
            </w:r>
            <w:r w:rsidRPr="00351151">
              <w:rPr>
                <w:rFonts w:ascii="Times New Roman" w:hAnsi="Times New Roman" w:cs="Times New Roman"/>
                <w:noProof/>
                <w:color w:val="0D0D0D"/>
                <w:sz w:val="26"/>
                <w:szCs w:val="26"/>
                <w:lang w:val="en-GB"/>
              </w:rPr>
              <w:t>15.2)</w:t>
            </w:r>
          </w:p>
        </w:tc>
        <w:tc>
          <w:tcPr>
            <w:tcW w:w="1134" w:type="dxa"/>
            <w:vAlign w:val="center"/>
          </w:tcPr>
          <w:p w14:paraId="0D1A8738" w14:textId="77777777" w:rsidR="00246CA0" w:rsidRPr="00351151" w:rsidRDefault="00246CA0" w:rsidP="00017B4B">
            <w:pPr>
              <w:spacing w:after="0" w:line="360" w:lineRule="auto"/>
              <w:jc w:val="center"/>
              <w:rPr>
                <w:rFonts w:ascii="Times New Roman" w:hAnsi="Times New Roman" w:cs="Times New Roman"/>
                <w:color w:val="0D0D0D"/>
                <w:sz w:val="26"/>
                <w:szCs w:val="26"/>
              </w:rPr>
            </w:pPr>
            <w:r w:rsidRPr="00351151">
              <w:rPr>
                <w:rFonts w:ascii="Times New Roman" w:hAnsi="Times New Roman" w:cs="Times New Roman"/>
                <w:color w:val="0D0D0D"/>
                <w:sz w:val="26"/>
                <w:szCs w:val="26"/>
              </w:rPr>
              <w:t>31</w:t>
            </w:r>
          </w:p>
          <w:p w14:paraId="2EB81433" w14:textId="715A1F10" w:rsidR="004164E7" w:rsidRPr="00351151" w:rsidRDefault="004164E7" w:rsidP="00017B4B">
            <w:pPr>
              <w:spacing w:after="0" w:line="360" w:lineRule="auto"/>
              <w:jc w:val="center"/>
              <w:rPr>
                <w:rFonts w:ascii="Times New Roman" w:hAnsi="Times New Roman" w:cs="Times New Roman"/>
                <w:color w:val="0D0D0D"/>
                <w:sz w:val="26"/>
                <w:szCs w:val="26"/>
              </w:rPr>
            </w:pPr>
            <w:r w:rsidRPr="00351151">
              <w:rPr>
                <w:rFonts w:ascii="Times New Roman" w:hAnsi="Times New Roman" w:cs="Times New Roman"/>
                <w:color w:val="0D0D0D"/>
                <w:sz w:val="26"/>
                <w:szCs w:val="26"/>
              </w:rPr>
              <w:t>(12,6)</w:t>
            </w:r>
          </w:p>
        </w:tc>
        <w:tc>
          <w:tcPr>
            <w:tcW w:w="992" w:type="dxa"/>
            <w:vAlign w:val="center"/>
          </w:tcPr>
          <w:p w14:paraId="2A7F9251" w14:textId="77777777" w:rsidR="00246CA0" w:rsidRPr="00351151" w:rsidRDefault="004164E7" w:rsidP="00017B4B">
            <w:pPr>
              <w:spacing w:after="0" w:line="360" w:lineRule="auto"/>
              <w:jc w:val="center"/>
              <w:rPr>
                <w:rFonts w:ascii="Times New Roman" w:hAnsi="Times New Roman" w:cs="Times New Roman"/>
                <w:color w:val="0D0D0D"/>
                <w:sz w:val="26"/>
                <w:szCs w:val="26"/>
              </w:rPr>
            </w:pPr>
            <w:r w:rsidRPr="00351151">
              <w:rPr>
                <w:rFonts w:ascii="Times New Roman" w:hAnsi="Times New Roman" w:cs="Times New Roman"/>
                <w:color w:val="0D0D0D"/>
                <w:sz w:val="26"/>
                <w:szCs w:val="26"/>
              </w:rPr>
              <w:t xml:space="preserve"> </w:t>
            </w:r>
            <w:r w:rsidR="00246CA0" w:rsidRPr="00351151">
              <w:rPr>
                <w:rFonts w:ascii="Times New Roman" w:hAnsi="Times New Roman" w:cs="Times New Roman"/>
                <w:color w:val="0D0D0D"/>
                <w:sz w:val="26"/>
                <w:szCs w:val="26"/>
              </w:rPr>
              <w:t>22</w:t>
            </w:r>
          </w:p>
          <w:p w14:paraId="66EBB879" w14:textId="2966A4D2" w:rsidR="004164E7" w:rsidRPr="00351151" w:rsidRDefault="004164E7" w:rsidP="00017B4B">
            <w:pPr>
              <w:spacing w:after="0" w:line="360" w:lineRule="auto"/>
              <w:jc w:val="center"/>
              <w:rPr>
                <w:rFonts w:ascii="Times New Roman" w:hAnsi="Times New Roman" w:cs="Times New Roman"/>
                <w:color w:val="0D0D0D"/>
                <w:sz w:val="26"/>
                <w:szCs w:val="26"/>
              </w:rPr>
            </w:pPr>
            <w:r w:rsidRPr="00351151">
              <w:rPr>
                <w:rFonts w:ascii="Times New Roman" w:hAnsi="Times New Roman" w:cs="Times New Roman"/>
                <w:color w:val="0D0D0D"/>
                <w:sz w:val="26"/>
                <w:szCs w:val="26"/>
              </w:rPr>
              <w:t>(10,7)</w:t>
            </w:r>
          </w:p>
        </w:tc>
        <w:tc>
          <w:tcPr>
            <w:tcW w:w="1138" w:type="dxa"/>
            <w:vAlign w:val="center"/>
          </w:tcPr>
          <w:p w14:paraId="041046AE" w14:textId="77777777" w:rsidR="002A4B57" w:rsidRPr="00351151" w:rsidRDefault="004164E7" w:rsidP="00017B4B">
            <w:pPr>
              <w:spacing w:after="0" w:line="360" w:lineRule="auto"/>
              <w:jc w:val="center"/>
              <w:rPr>
                <w:rFonts w:ascii="Times New Roman" w:hAnsi="Times New Roman" w:cs="Times New Roman"/>
                <w:color w:val="0D0D0D"/>
                <w:sz w:val="26"/>
                <w:szCs w:val="26"/>
              </w:rPr>
            </w:pPr>
            <w:r w:rsidRPr="00351151">
              <w:rPr>
                <w:rFonts w:ascii="Times New Roman" w:hAnsi="Times New Roman" w:cs="Times New Roman"/>
                <w:color w:val="0D0D0D"/>
                <w:sz w:val="26"/>
                <w:szCs w:val="26"/>
              </w:rPr>
              <w:t xml:space="preserve"> </w:t>
            </w:r>
            <w:r w:rsidR="002A4B57" w:rsidRPr="00351151">
              <w:rPr>
                <w:rFonts w:ascii="Times New Roman" w:hAnsi="Times New Roman" w:cs="Times New Roman"/>
                <w:color w:val="0D0D0D"/>
                <w:sz w:val="26"/>
                <w:szCs w:val="26"/>
              </w:rPr>
              <w:t>42</w:t>
            </w:r>
          </w:p>
          <w:p w14:paraId="7C10F2E3" w14:textId="61CDD771" w:rsidR="004164E7" w:rsidRPr="00351151" w:rsidRDefault="004164E7" w:rsidP="00017B4B">
            <w:pPr>
              <w:spacing w:after="0" w:line="360" w:lineRule="auto"/>
              <w:jc w:val="center"/>
              <w:rPr>
                <w:rFonts w:ascii="Times New Roman" w:hAnsi="Times New Roman" w:cs="Times New Roman"/>
                <w:color w:val="0D0D0D"/>
                <w:sz w:val="26"/>
                <w:szCs w:val="26"/>
              </w:rPr>
            </w:pPr>
            <w:r w:rsidRPr="00351151">
              <w:rPr>
                <w:rFonts w:ascii="Times New Roman" w:hAnsi="Times New Roman" w:cs="Times New Roman"/>
                <w:color w:val="0D0D0D"/>
                <w:sz w:val="26"/>
                <w:szCs w:val="26"/>
              </w:rPr>
              <w:t>(14,5)</w:t>
            </w:r>
          </w:p>
        </w:tc>
        <w:tc>
          <w:tcPr>
            <w:tcW w:w="850" w:type="dxa"/>
            <w:vAlign w:val="center"/>
          </w:tcPr>
          <w:p w14:paraId="261C2C5F" w14:textId="77777777" w:rsidR="002A4B57" w:rsidRPr="00351151" w:rsidRDefault="00246CA0" w:rsidP="00017B4B">
            <w:pPr>
              <w:spacing w:after="0" w:line="360" w:lineRule="auto"/>
              <w:jc w:val="center"/>
              <w:rPr>
                <w:rFonts w:ascii="Times New Roman" w:hAnsi="Times New Roman" w:cs="Times New Roman"/>
                <w:color w:val="0D0D0D"/>
                <w:sz w:val="26"/>
                <w:szCs w:val="26"/>
              </w:rPr>
            </w:pPr>
            <w:r w:rsidRPr="00351151">
              <w:rPr>
                <w:rFonts w:ascii="Times New Roman" w:hAnsi="Times New Roman" w:cs="Times New Roman"/>
                <w:color w:val="0D0D0D"/>
                <w:sz w:val="26"/>
                <w:szCs w:val="26"/>
              </w:rPr>
              <w:t xml:space="preserve"> </w:t>
            </w:r>
            <w:r w:rsidR="002A4B57" w:rsidRPr="00351151">
              <w:rPr>
                <w:rFonts w:ascii="Times New Roman" w:hAnsi="Times New Roman" w:cs="Times New Roman"/>
                <w:color w:val="0D0D0D"/>
                <w:sz w:val="26"/>
                <w:szCs w:val="26"/>
              </w:rPr>
              <w:t>28</w:t>
            </w:r>
          </w:p>
          <w:p w14:paraId="70C21CBE" w14:textId="30CEEB02" w:rsidR="004164E7" w:rsidRPr="00351151" w:rsidRDefault="004164E7" w:rsidP="00017B4B">
            <w:pPr>
              <w:spacing w:after="0" w:line="360" w:lineRule="auto"/>
              <w:jc w:val="center"/>
              <w:rPr>
                <w:rFonts w:ascii="Times New Roman" w:hAnsi="Times New Roman" w:cs="Times New Roman"/>
                <w:color w:val="0D0D0D"/>
                <w:sz w:val="26"/>
                <w:szCs w:val="26"/>
              </w:rPr>
            </w:pPr>
            <w:r w:rsidRPr="00351151">
              <w:rPr>
                <w:rFonts w:ascii="Times New Roman" w:hAnsi="Times New Roman" w:cs="Times New Roman"/>
                <w:color w:val="0D0D0D"/>
                <w:sz w:val="26"/>
                <w:szCs w:val="26"/>
              </w:rPr>
              <w:t>(9,6)</w:t>
            </w:r>
          </w:p>
        </w:tc>
        <w:tc>
          <w:tcPr>
            <w:tcW w:w="709" w:type="dxa"/>
            <w:vAlign w:val="center"/>
          </w:tcPr>
          <w:p w14:paraId="61D5A29A" w14:textId="77777777" w:rsidR="004164E7" w:rsidRPr="00351151" w:rsidRDefault="004164E7" w:rsidP="00017B4B">
            <w:pPr>
              <w:spacing w:after="0" w:line="360" w:lineRule="auto"/>
              <w:jc w:val="center"/>
              <w:rPr>
                <w:rFonts w:ascii="Times New Roman" w:hAnsi="Times New Roman" w:cs="Times New Roman"/>
                <w:color w:val="0D0D0D"/>
                <w:sz w:val="26"/>
                <w:szCs w:val="26"/>
              </w:rPr>
            </w:pPr>
          </w:p>
          <w:p w14:paraId="5BCBD844" w14:textId="77777777" w:rsidR="004164E7" w:rsidRPr="00351151" w:rsidRDefault="004164E7" w:rsidP="00017B4B">
            <w:pPr>
              <w:spacing w:after="0" w:line="360" w:lineRule="auto"/>
              <w:jc w:val="center"/>
              <w:rPr>
                <w:rFonts w:ascii="Times New Roman" w:hAnsi="Times New Roman" w:cs="Times New Roman"/>
                <w:color w:val="0D0D0D"/>
                <w:sz w:val="26"/>
                <w:szCs w:val="26"/>
              </w:rPr>
            </w:pPr>
            <w:r w:rsidRPr="00351151">
              <w:rPr>
                <w:rFonts w:ascii="Times New Roman" w:hAnsi="Times New Roman" w:cs="Times New Roman"/>
                <w:color w:val="0D0D0D"/>
                <w:sz w:val="26"/>
                <w:szCs w:val="26"/>
              </w:rPr>
              <w:t>15,1</w:t>
            </w:r>
          </w:p>
        </w:tc>
        <w:tc>
          <w:tcPr>
            <w:tcW w:w="945" w:type="dxa"/>
            <w:vAlign w:val="center"/>
          </w:tcPr>
          <w:p w14:paraId="36349F3E" w14:textId="77777777" w:rsidR="004164E7" w:rsidRPr="00351151" w:rsidRDefault="004164E7" w:rsidP="00017B4B">
            <w:pPr>
              <w:spacing w:after="0" w:line="360" w:lineRule="auto"/>
              <w:jc w:val="center"/>
              <w:rPr>
                <w:rFonts w:ascii="Times New Roman" w:hAnsi="Times New Roman" w:cs="Times New Roman"/>
                <w:color w:val="0D0D0D"/>
                <w:sz w:val="26"/>
                <w:szCs w:val="26"/>
              </w:rPr>
            </w:pPr>
          </w:p>
          <w:p w14:paraId="1BCDCEA3" w14:textId="77777777" w:rsidR="004164E7" w:rsidRPr="00351151" w:rsidRDefault="004164E7" w:rsidP="00017B4B">
            <w:pPr>
              <w:spacing w:after="0" w:line="360" w:lineRule="auto"/>
              <w:jc w:val="center"/>
              <w:rPr>
                <w:rFonts w:ascii="Times New Roman" w:hAnsi="Times New Roman" w:cs="Times New Roman"/>
                <w:color w:val="0D0D0D"/>
                <w:sz w:val="26"/>
                <w:szCs w:val="26"/>
              </w:rPr>
            </w:pPr>
            <w:r w:rsidRPr="00351151">
              <w:rPr>
                <w:rFonts w:ascii="Times New Roman" w:hAnsi="Times New Roman" w:cs="Times New Roman"/>
                <w:color w:val="0D0D0D"/>
                <w:sz w:val="26"/>
                <w:szCs w:val="26"/>
              </w:rPr>
              <w:t>33,8</w:t>
            </w:r>
          </w:p>
        </w:tc>
        <w:tc>
          <w:tcPr>
            <w:tcW w:w="828" w:type="dxa"/>
            <w:vAlign w:val="center"/>
          </w:tcPr>
          <w:p w14:paraId="417D1723" w14:textId="77777777" w:rsidR="004164E7" w:rsidRPr="00351151" w:rsidRDefault="004164E7" w:rsidP="00017B4B">
            <w:pPr>
              <w:spacing w:after="0" w:line="360" w:lineRule="auto"/>
              <w:jc w:val="center"/>
              <w:rPr>
                <w:rFonts w:ascii="Times New Roman" w:hAnsi="Times New Roman" w:cs="Times New Roman"/>
                <w:color w:val="0D0D0D"/>
                <w:sz w:val="26"/>
                <w:szCs w:val="26"/>
              </w:rPr>
            </w:pPr>
          </w:p>
          <w:p w14:paraId="76ED5DF9" w14:textId="6DC91649" w:rsidR="004164E7" w:rsidRPr="00351151" w:rsidRDefault="00F72213" w:rsidP="00017B4B">
            <w:pPr>
              <w:spacing w:after="0" w:line="360" w:lineRule="auto"/>
              <w:jc w:val="center"/>
              <w:rPr>
                <w:rFonts w:ascii="Times New Roman" w:hAnsi="Times New Roman" w:cs="Times New Roman"/>
                <w:bCs/>
                <w:color w:val="0D0D0D"/>
                <w:sz w:val="26"/>
                <w:szCs w:val="26"/>
              </w:rPr>
            </w:pPr>
            <w:r w:rsidRPr="00351151">
              <w:rPr>
                <w:rFonts w:ascii="Times New Roman" w:hAnsi="Times New Roman" w:cs="Times New Roman"/>
                <w:bCs/>
                <w:color w:val="0D0D0D"/>
                <w:sz w:val="26"/>
                <w:szCs w:val="26"/>
              </w:rPr>
              <w:t>0,773</w:t>
            </w:r>
          </w:p>
        </w:tc>
        <w:tc>
          <w:tcPr>
            <w:tcW w:w="1080" w:type="dxa"/>
            <w:vAlign w:val="center"/>
          </w:tcPr>
          <w:p w14:paraId="0B3B0582" w14:textId="77777777" w:rsidR="004164E7" w:rsidRPr="00351151" w:rsidRDefault="004164E7" w:rsidP="00017B4B">
            <w:pPr>
              <w:spacing w:after="0" w:line="360" w:lineRule="auto"/>
              <w:jc w:val="center"/>
              <w:rPr>
                <w:rFonts w:ascii="Times New Roman" w:hAnsi="Times New Roman" w:cs="Times New Roman"/>
                <w:color w:val="0D0D0D"/>
                <w:sz w:val="26"/>
                <w:szCs w:val="26"/>
              </w:rPr>
            </w:pPr>
          </w:p>
          <w:p w14:paraId="724EFD01" w14:textId="77777777" w:rsidR="004164E7" w:rsidRPr="00351151" w:rsidRDefault="004164E7" w:rsidP="00017B4B">
            <w:pPr>
              <w:spacing w:after="0" w:line="360" w:lineRule="auto"/>
              <w:jc w:val="center"/>
              <w:rPr>
                <w:rFonts w:ascii="Times New Roman" w:hAnsi="Times New Roman" w:cs="Times New Roman"/>
                <w:color w:val="0D0D0D"/>
                <w:sz w:val="26"/>
                <w:szCs w:val="26"/>
              </w:rPr>
            </w:pPr>
            <w:r w:rsidRPr="00351151">
              <w:rPr>
                <w:rFonts w:ascii="Times New Roman" w:hAnsi="Times New Roman" w:cs="Times New Roman"/>
                <w:color w:val="0D0D0D"/>
                <w:sz w:val="26"/>
                <w:szCs w:val="26"/>
              </w:rPr>
              <w:t>18,7</w:t>
            </w:r>
          </w:p>
        </w:tc>
      </w:tr>
      <w:tr w:rsidR="004164E7" w:rsidRPr="00351151" w14:paraId="4976A84C" w14:textId="77777777" w:rsidTr="00AB4365">
        <w:tc>
          <w:tcPr>
            <w:tcW w:w="1702" w:type="dxa"/>
            <w:vMerge/>
            <w:vAlign w:val="center"/>
            <w:hideMark/>
          </w:tcPr>
          <w:p w14:paraId="3208514A" w14:textId="21DF0E75" w:rsidR="004164E7" w:rsidRPr="00351151" w:rsidRDefault="004164E7" w:rsidP="001A6FAA">
            <w:pPr>
              <w:spacing w:after="0" w:line="360" w:lineRule="auto"/>
              <w:jc w:val="center"/>
              <w:rPr>
                <w:rFonts w:ascii="Times New Roman" w:hAnsi="Times New Roman" w:cs="Times New Roman"/>
                <w:noProof/>
                <w:color w:val="0D0D0D"/>
                <w:sz w:val="26"/>
                <w:szCs w:val="26"/>
                <w:lang w:val="en-GB"/>
              </w:rPr>
            </w:pPr>
          </w:p>
        </w:tc>
        <w:tc>
          <w:tcPr>
            <w:tcW w:w="2126" w:type="dxa"/>
            <w:gridSpan w:val="2"/>
            <w:vAlign w:val="center"/>
            <w:hideMark/>
          </w:tcPr>
          <w:p w14:paraId="04235290" w14:textId="004BE925" w:rsidR="004164E7" w:rsidRPr="00351151" w:rsidRDefault="002A4B57" w:rsidP="00017B4B">
            <w:pPr>
              <w:spacing w:after="0" w:line="360" w:lineRule="auto"/>
              <w:jc w:val="center"/>
              <w:rPr>
                <w:rFonts w:ascii="Times New Roman" w:hAnsi="Times New Roman" w:cs="Times New Roman"/>
                <w:color w:val="0D0D0D"/>
                <w:sz w:val="26"/>
                <w:szCs w:val="26"/>
              </w:rPr>
            </w:pPr>
            <w:r w:rsidRPr="00351151">
              <w:rPr>
                <w:rFonts w:ascii="Times New Roman" w:hAnsi="Times New Roman" w:cs="Times New Roman"/>
                <w:color w:val="0D0D0D"/>
                <w:sz w:val="26"/>
                <w:szCs w:val="26"/>
              </w:rPr>
              <w:t>p=0,550</w:t>
            </w:r>
          </w:p>
        </w:tc>
        <w:tc>
          <w:tcPr>
            <w:tcW w:w="1988" w:type="dxa"/>
            <w:gridSpan w:val="2"/>
            <w:vAlign w:val="center"/>
            <w:hideMark/>
          </w:tcPr>
          <w:p w14:paraId="5A230726" w14:textId="41E31438" w:rsidR="004164E7" w:rsidRPr="00351151" w:rsidRDefault="002A4B57" w:rsidP="00017B4B">
            <w:pPr>
              <w:spacing w:after="0" w:line="360" w:lineRule="auto"/>
              <w:jc w:val="center"/>
              <w:rPr>
                <w:rFonts w:ascii="Times New Roman" w:hAnsi="Times New Roman" w:cs="Times New Roman"/>
                <w:bCs/>
                <w:color w:val="0D0D0D"/>
                <w:sz w:val="26"/>
                <w:szCs w:val="26"/>
              </w:rPr>
            </w:pPr>
            <w:r w:rsidRPr="00351151">
              <w:rPr>
                <w:rFonts w:ascii="Times New Roman" w:hAnsi="Times New Roman" w:cs="Times New Roman"/>
                <w:bCs/>
                <w:color w:val="0D0D0D"/>
                <w:sz w:val="26"/>
                <w:szCs w:val="26"/>
              </w:rPr>
              <w:t>p=0,095</w:t>
            </w:r>
          </w:p>
        </w:tc>
        <w:tc>
          <w:tcPr>
            <w:tcW w:w="709" w:type="dxa"/>
            <w:vAlign w:val="center"/>
          </w:tcPr>
          <w:p w14:paraId="0CD6166C" w14:textId="77777777" w:rsidR="004164E7" w:rsidRPr="00351151" w:rsidRDefault="004164E7" w:rsidP="00017B4B">
            <w:pPr>
              <w:spacing w:after="0" w:line="360" w:lineRule="auto"/>
              <w:rPr>
                <w:rFonts w:ascii="Times New Roman" w:hAnsi="Times New Roman" w:cs="Times New Roman"/>
                <w:color w:val="0D0D0D"/>
                <w:sz w:val="26"/>
                <w:szCs w:val="26"/>
              </w:rPr>
            </w:pPr>
          </w:p>
        </w:tc>
        <w:tc>
          <w:tcPr>
            <w:tcW w:w="945" w:type="dxa"/>
            <w:vAlign w:val="center"/>
          </w:tcPr>
          <w:p w14:paraId="0C26EA01" w14:textId="77777777" w:rsidR="004164E7" w:rsidRPr="00351151" w:rsidRDefault="004164E7" w:rsidP="00017B4B">
            <w:pPr>
              <w:spacing w:after="0" w:line="360" w:lineRule="auto"/>
              <w:rPr>
                <w:rFonts w:ascii="Times New Roman" w:hAnsi="Times New Roman" w:cs="Times New Roman"/>
                <w:color w:val="0D0D0D"/>
                <w:sz w:val="26"/>
                <w:szCs w:val="26"/>
              </w:rPr>
            </w:pPr>
          </w:p>
        </w:tc>
        <w:tc>
          <w:tcPr>
            <w:tcW w:w="828" w:type="dxa"/>
            <w:vAlign w:val="center"/>
          </w:tcPr>
          <w:p w14:paraId="4BEBE7C1" w14:textId="77777777" w:rsidR="004164E7" w:rsidRPr="00351151" w:rsidRDefault="004164E7" w:rsidP="00017B4B">
            <w:pPr>
              <w:spacing w:after="0" w:line="360" w:lineRule="auto"/>
              <w:rPr>
                <w:rFonts w:ascii="Times New Roman" w:hAnsi="Times New Roman" w:cs="Times New Roman"/>
                <w:color w:val="0D0D0D"/>
                <w:sz w:val="26"/>
                <w:szCs w:val="26"/>
              </w:rPr>
            </w:pPr>
          </w:p>
        </w:tc>
        <w:tc>
          <w:tcPr>
            <w:tcW w:w="1080" w:type="dxa"/>
            <w:vAlign w:val="center"/>
          </w:tcPr>
          <w:p w14:paraId="3426A437" w14:textId="77777777" w:rsidR="004164E7" w:rsidRPr="00351151" w:rsidRDefault="004164E7" w:rsidP="00017B4B">
            <w:pPr>
              <w:spacing w:after="0" w:line="360" w:lineRule="auto"/>
              <w:rPr>
                <w:rFonts w:ascii="Times New Roman" w:hAnsi="Times New Roman" w:cs="Times New Roman"/>
                <w:color w:val="0D0D0D"/>
                <w:sz w:val="26"/>
                <w:szCs w:val="26"/>
              </w:rPr>
            </w:pPr>
          </w:p>
        </w:tc>
      </w:tr>
      <w:tr w:rsidR="004164E7" w:rsidRPr="00351151" w14:paraId="1EE2BE83" w14:textId="77777777" w:rsidTr="00AB4365">
        <w:tc>
          <w:tcPr>
            <w:tcW w:w="1702" w:type="dxa"/>
            <w:vMerge w:val="restart"/>
            <w:vAlign w:val="center"/>
            <w:hideMark/>
          </w:tcPr>
          <w:p w14:paraId="68234F09" w14:textId="6CB793CF" w:rsidR="004164E7" w:rsidRPr="00351151" w:rsidRDefault="004164E7" w:rsidP="001A6FAA">
            <w:pPr>
              <w:spacing w:after="0" w:line="360" w:lineRule="auto"/>
              <w:jc w:val="center"/>
              <w:rPr>
                <w:rFonts w:ascii="Times New Roman" w:hAnsi="Times New Roman" w:cs="Times New Roman"/>
                <w:noProof/>
                <w:color w:val="0D0D0D"/>
                <w:sz w:val="26"/>
                <w:szCs w:val="26"/>
                <w:lang w:val="en-GB"/>
              </w:rPr>
            </w:pPr>
            <w:r w:rsidRPr="00351151">
              <w:rPr>
                <w:rFonts w:ascii="Times New Roman" w:hAnsi="Times New Roman" w:cs="Times New Roman"/>
                <w:noProof/>
                <w:color w:val="0D0D0D"/>
                <w:sz w:val="26"/>
                <w:szCs w:val="26"/>
                <w:lang w:val="en-GB"/>
              </w:rPr>
              <w:t>Sử dụng thẻ để lấy thuốc cho người khác (</w:t>
            </w:r>
            <w:r w:rsidR="003054C5" w:rsidRPr="00351151">
              <w:rPr>
                <w:rFonts w:ascii="Times New Roman" w:hAnsi="Times New Roman" w:cs="Times New Roman"/>
                <w:noProof/>
                <w:color w:val="0D0D0D"/>
                <w:sz w:val="26"/>
                <w:szCs w:val="26"/>
                <w:lang w:val="en-GB"/>
              </w:rPr>
              <w:t>D</w:t>
            </w:r>
            <w:r w:rsidRPr="00351151">
              <w:rPr>
                <w:rFonts w:ascii="Times New Roman" w:hAnsi="Times New Roman" w:cs="Times New Roman"/>
                <w:noProof/>
                <w:color w:val="0D0D0D"/>
                <w:sz w:val="26"/>
                <w:szCs w:val="26"/>
                <w:lang w:val="en-GB"/>
              </w:rPr>
              <w:t>15.3) (OK)</w:t>
            </w:r>
          </w:p>
        </w:tc>
        <w:tc>
          <w:tcPr>
            <w:tcW w:w="1134" w:type="dxa"/>
            <w:vAlign w:val="center"/>
          </w:tcPr>
          <w:p w14:paraId="6D4FDFEC" w14:textId="77777777" w:rsidR="003D5FCB" w:rsidRPr="00351151" w:rsidRDefault="003D5FCB" w:rsidP="00017B4B">
            <w:pPr>
              <w:spacing w:after="0" w:line="360" w:lineRule="auto"/>
              <w:jc w:val="center"/>
              <w:rPr>
                <w:rFonts w:ascii="Times New Roman" w:hAnsi="Times New Roman" w:cs="Times New Roman"/>
                <w:color w:val="0D0D0D"/>
                <w:sz w:val="26"/>
                <w:szCs w:val="26"/>
              </w:rPr>
            </w:pPr>
            <w:r w:rsidRPr="00351151">
              <w:rPr>
                <w:rFonts w:ascii="Times New Roman" w:hAnsi="Times New Roman" w:cs="Times New Roman"/>
                <w:color w:val="0D0D0D"/>
                <w:sz w:val="26"/>
                <w:szCs w:val="26"/>
              </w:rPr>
              <w:t>55</w:t>
            </w:r>
          </w:p>
          <w:p w14:paraId="2D9C0DE6" w14:textId="41DF7265" w:rsidR="004164E7" w:rsidRPr="00351151" w:rsidRDefault="004164E7" w:rsidP="00017B4B">
            <w:pPr>
              <w:spacing w:after="0" w:line="360" w:lineRule="auto"/>
              <w:jc w:val="center"/>
              <w:rPr>
                <w:rFonts w:ascii="Times New Roman" w:hAnsi="Times New Roman" w:cs="Times New Roman"/>
                <w:color w:val="0D0D0D"/>
                <w:sz w:val="26"/>
                <w:szCs w:val="26"/>
              </w:rPr>
            </w:pPr>
            <w:r w:rsidRPr="00351151">
              <w:rPr>
                <w:rFonts w:ascii="Times New Roman" w:hAnsi="Times New Roman" w:cs="Times New Roman"/>
                <w:color w:val="0D0D0D"/>
                <w:sz w:val="26"/>
                <w:szCs w:val="26"/>
              </w:rPr>
              <w:t>(22,1)</w:t>
            </w:r>
          </w:p>
          <w:p w14:paraId="56CDED2C" w14:textId="77777777" w:rsidR="004164E7" w:rsidRPr="00351151" w:rsidRDefault="004164E7" w:rsidP="00017B4B">
            <w:pPr>
              <w:spacing w:after="0" w:line="360" w:lineRule="auto"/>
              <w:jc w:val="center"/>
              <w:rPr>
                <w:rFonts w:ascii="Times New Roman" w:hAnsi="Times New Roman" w:cs="Times New Roman"/>
                <w:color w:val="0D0D0D"/>
                <w:sz w:val="26"/>
                <w:szCs w:val="26"/>
              </w:rPr>
            </w:pPr>
          </w:p>
        </w:tc>
        <w:tc>
          <w:tcPr>
            <w:tcW w:w="992" w:type="dxa"/>
            <w:vAlign w:val="center"/>
          </w:tcPr>
          <w:p w14:paraId="3C63CE32" w14:textId="77777777" w:rsidR="005C0E0D" w:rsidRPr="00351151" w:rsidRDefault="004164E7" w:rsidP="00017B4B">
            <w:pPr>
              <w:spacing w:after="0" w:line="360" w:lineRule="auto"/>
              <w:jc w:val="center"/>
              <w:rPr>
                <w:rFonts w:ascii="Times New Roman" w:hAnsi="Times New Roman" w:cs="Times New Roman"/>
                <w:color w:val="0D0D0D"/>
                <w:sz w:val="26"/>
                <w:szCs w:val="26"/>
              </w:rPr>
            </w:pPr>
            <w:r w:rsidRPr="00351151">
              <w:rPr>
                <w:rFonts w:ascii="Times New Roman" w:hAnsi="Times New Roman" w:cs="Times New Roman"/>
                <w:color w:val="0D0D0D"/>
                <w:sz w:val="26"/>
                <w:szCs w:val="26"/>
              </w:rPr>
              <w:t xml:space="preserve"> </w:t>
            </w:r>
            <w:r w:rsidR="005C0E0D" w:rsidRPr="00351151">
              <w:rPr>
                <w:rFonts w:ascii="Times New Roman" w:hAnsi="Times New Roman" w:cs="Times New Roman"/>
                <w:color w:val="0D0D0D"/>
                <w:sz w:val="26"/>
                <w:szCs w:val="26"/>
              </w:rPr>
              <w:t>43</w:t>
            </w:r>
          </w:p>
          <w:p w14:paraId="351088CD" w14:textId="34346DCD" w:rsidR="004164E7" w:rsidRPr="00351151" w:rsidRDefault="004164E7" w:rsidP="00017B4B">
            <w:pPr>
              <w:spacing w:after="0" w:line="360" w:lineRule="auto"/>
              <w:jc w:val="center"/>
              <w:rPr>
                <w:rFonts w:ascii="Times New Roman" w:hAnsi="Times New Roman" w:cs="Times New Roman"/>
                <w:color w:val="0D0D0D"/>
                <w:sz w:val="26"/>
                <w:szCs w:val="26"/>
              </w:rPr>
            </w:pPr>
            <w:r w:rsidRPr="00351151">
              <w:rPr>
                <w:rFonts w:ascii="Times New Roman" w:hAnsi="Times New Roman" w:cs="Times New Roman"/>
                <w:color w:val="0D0D0D"/>
                <w:sz w:val="26"/>
                <w:szCs w:val="26"/>
              </w:rPr>
              <w:t>(20,9)</w:t>
            </w:r>
          </w:p>
          <w:p w14:paraId="565CF5D1" w14:textId="77777777" w:rsidR="004164E7" w:rsidRPr="00351151" w:rsidRDefault="004164E7" w:rsidP="00017B4B">
            <w:pPr>
              <w:spacing w:after="0" w:line="360" w:lineRule="auto"/>
              <w:jc w:val="center"/>
              <w:rPr>
                <w:rFonts w:ascii="Times New Roman" w:hAnsi="Times New Roman" w:cs="Times New Roman"/>
                <w:color w:val="0D0D0D"/>
                <w:sz w:val="26"/>
                <w:szCs w:val="26"/>
              </w:rPr>
            </w:pPr>
          </w:p>
        </w:tc>
        <w:tc>
          <w:tcPr>
            <w:tcW w:w="1138" w:type="dxa"/>
            <w:vAlign w:val="center"/>
          </w:tcPr>
          <w:p w14:paraId="43BCB979" w14:textId="77777777" w:rsidR="005C0E0D" w:rsidRPr="00351151" w:rsidRDefault="005C0E0D" w:rsidP="00017B4B">
            <w:pPr>
              <w:spacing w:after="0" w:line="360" w:lineRule="auto"/>
              <w:jc w:val="center"/>
              <w:rPr>
                <w:rFonts w:ascii="Times New Roman" w:hAnsi="Times New Roman" w:cs="Times New Roman"/>
                <w:color w:val="0D0D0D"/>
                <w:sz w:val="26"/>
                <w:szCs w:val="26"/>
              </w:rPr>
            </w:pPr>
            <w:r w:rsidRPr="00351151">
              <w:rPr>
                <w:rFonts w:ascii="Times New Roman" w:hAnsi="Times New Roman" w:cs="Times New Roman"/>
                <w:color w:val="0D0D0D"/>
                <w:sz w:val="26"/>
                <w:szCs w:val="26"/>
              </w:rPr>
              <w:t>54</w:t>
            </w:r>
          </w:p>
          <w:p w14:paraId="474F287E" w14:textId="5A651488" w:rsidR="004164E7" w:rsidRPr="00351151" w:rsidRDefault="004164E7" w:rsidP="00017B4B">
            <w:pPr>
              <w:spacing w:after="0" w:line="360" w:lineRule="auto"/>
              <w:jc w:val="center"/>
              <w:rPr>
                <w:rFonts w:ascii="Times New Roman" w:hAnsi="Times New Roman" w:cs="Times New Roman"/>
                <w:color w:val="0D0D0D"/>
                <w:sz w:val="26"/>
                <w:szCs w:val="26"/>
              </w:rPr>
            </w:pPr>
            <w:r w:rsidRPr="00351151">
              <w:rPr>
                <w:rFonts w:ascii="Times New Roman" w:hAnsi="Times New Roman" w:cs="Times New Roman"/>
                <w:color w:val="0D0D0D"/>
                <w:sz w:val="26"/>
                <w:szCs w:val="26"/>
              </w:rPr>
              <w:t>(18,7)</w:t>
            </w:r>
          </w:p>
          <w:p w14:paraId="42D1543F" w14:textId="77777777" w:rsidR="004164E7" w:rsidRPr="00351151" w:rsidRDefault="004164E7" w:rsidP="00017B4B">
            <w:pPr>
              <w:spacing w:after="0" w:line="360" w:lineRule="auto"/>
              <w:jc w:val="center"/>
              <w:rPr>
                <w:rFonts w:ascii="Times New Roman" w:hAnsi="Times New Roman" w:cs="Times New Roman"/>
                <w:color w:val="0D0D0D"/>
                <w:sz w:val="26"/>
                <w:szCs w:val="26"/>
              </w:rPr>
            </w:pPr>
          </w:p>
        </w:tc>
        <w:tc>
          <w:tcPr>
            <w:tcW w:w="850" w:type="dxa"/>
            <w:vAlign w:val="center"/>
          </w:tcPr>
          <w:p w14:paraId="18E9B9DD" w14:textId="77777777" w:rsidR="005C0E0D" w:rsidRPr="00351151" w:rsidRDefault="005C0E0D" w:rsidP="00017B4B">
            <w:pPr>
              <w:spacing w:after="0" w:line="360" w:lineRule="auto"/>
              <w:jc w:val="center"/>
              <w:rPr>
                <w:rFonts w:ascii="Times New Roman" w:hAnsi="Times New Roman" w:cs="Times New Roman"/>
                <w:color w:val="0D0D0D"/>
                <w:sz w:val="26"/>
                <w:szCs w:val="26"/>
              </w:rPr>
            </w:pPr>
            <w:r w:rsidRPr="00351151">
              <w:rPr>
                <w:rFonts w:ascii="Times New Roman" w:hAnsi="Times New Roman" w:cs="Times New Roman"/>
                <w:color w:val="0D0D0D"/>
                <w:sz w:val="26"/>
                <w:szCs w:val="26"/>
              </w:rPr>
              <w:t>26</w:t>
            </w:r>
          </w:p>
          <w:p w14:paraId="7399D2FE" w14:textId="72D1950C" w:rsidR="004164E7" w:rsidRPr="00351151" w:rsidRDefault="004164E7" w:rsidP="00017B4B">
            <w:pPr>
              <w:spacing w:after="0" w:line="360" w:lineRule="auto"/>
              <w:jc w:val="center"/>
              <w:rPr>
                <w:rFonts w:ascii="Times New Roman" w:hAnsi="Times New Roman" w:cs="Times New Roman"/>
                <w:color w:val="0D0D0D"/>
                <w:sz w:val="26"/>
                <w:szCs w:val="26"/>
              </w:rPr>
            </w:pPr>
            <w:r w:rsidRPr="00351151">
              <w:rPr>
                <w:rFonts w:ascii="Times New Roman" w:hAnsi="Times New Roman" w:cs="Times New Roman"/>
                <w:color w:val="0D0D0D"/>
                <w:sz w:val="26"/>
                <w:szCs w:val="26"/>
              </w:rPr>
              <w:t>(9,3)</w:t>
            </w:r>
          </w:p>
          <w:p w14:paraId="6F405FDE" w14:textId="77777777" w:rsidR="004164E7" w:rsidRPr="00351151" w:rsidRDefault="004164E7" w:rsidP="00017B4B">
            <w:pPr>
              <w:spacing w:after="0" w:line="360" w:lineRule="auto"/>
              <w:jc w:val="center"/>
              <w:rPr>
                <w:rFonts w:ascii="Times New Roman" w:hAnsi="Times New Roman" w:cs="Times New Roman"/>
                <w:color w:val="0D0D0D"/>
                <w:sz w:val="26"/>
                <w:szCs w:val="26"/>
              </w:rPr>
            </w:pPr>
          </w:p>
        </w:tc>
        <w:tc>
          <w:tcPr>
            <w:tcW w:w="709" w:type="dxa"/>
            <w:vAlign w:val="center"/>
          </w:tcPr>
          <w:p w14:paraId="13AAC2C2" w14:textId="77777777" w:rsidR="004164E7" w:rsidRPr="00351151" w:rsidRDefault="004164E7" w:rsidP="00017B4B">
            <w:pPr>
              <w:spacing w:after="0" w:line="360" w:lineRule="auto"/>
              <w:jc w:val="center"/>
              <w:rPr>
                <w:rFonts w:ascii="Times New Roman" w:hAnsi="Times New Roman" w:cs="Times New Roman"/>
                <w:color w:val="0D0D0D"/>
                <w:sz w:val="26"/>
                <w:szCs w:val="26"/>
              </w:rPr>
            </w:pPr>
          </w:p>
          <w:p w14:paraId="18FE50BD" w14:textId="77777777" w:rsidR="004164E7" w:rsidRPr="00351151" w:rsidRDefault="004164E7" w:rsidP="00017B4B">
            <w:pPr>
              <w:spacing w:after="0" w:line="360" w:lineRule="auto"/>
              <w:jc w:val="center"/>
              <w:rPr>
                <w:rFonts w:ascii="Times New Roman" w:hAnsi="Times New Roman" w:cs="Times New Roman"/>
                <w:color w:val="0D0D0D"/>
                <w:sz w:val="26"/>
                <w:szCs w:val="26"/>
              </w:rPr>
            </w:pPr>
            <w:r w:rsidRPr="00351151">
              <w:rPr>
                <w:rFonts w:ascii="Times New Roman" w:hAnsi="Times New Roman" w:cs="Times New Roman"/>
                <w:color w:val="0D0D0D"/>
                <w:sz w:val="26"/>
                <w:szCs w:val="26"/>
              </w:rPr>
              <w:t>5,4</w:t>
            </w:r>
          </w:p>
        </w:tc>
        <w:tc>
          <w:tcPr>
            <w:tcW w:w="945" w:type="dxa"/>
            <w:vAlign w:val="center"/>
          </w:tcPr>
          <w:p w14:paraId="6F6C2857" w14:textId="77777777" w:rsidR="004164E7" w:rsidRPr="00351151" w:rsidRDefault="004164E7" w:rsidP="00017B4B">
            <w:pPr>
              <w:spacing w:after="0" w:line="360" w:lineRule="auto"/>
              <w:jc w:val="center"/>
              <w:rPr>
                <w:rFonts w:ascii="Times New Roman" w:hAnsi="Times New Roman" w:cs="Times New Roman"/>
                <w:color w:val="0D0D0D"/>
                <w:sz w:val="26"/>
                <w:szCs w:val="26"/>
              </w:rPr>
            </w:pPr>
          </w:p>
          <w:p w14:paraId="23548EF6" w14:textId="77777777" w:rsidR="004164E7" w:rsidRPr="00351151" w:rsidRDefault="004164E7" w:rsidP="00017B4B">
            <w:pPr>
              <w:spacing w:after="0" w:line="360" w:lineRule="auto"/>
              <w:jc w:val="center"/>
              <w:rPr>
                <w:rFonts w:ascii="Times New Roman" w:hAnsi="Times New Roman" w:cs="Times New Roman"/>
                <w:color w:val="0D0D0D"/>
                <w:sz w:val="26"/>
                <w:szCs w:val="26"/>
              </w:rPr>
            </w:pPr>
            <w:r w:rsidRPr="00351151">
              <w:rPr>
                <w:rFonts w:ascii="Times New Roman" w:hAnsi="Times New Roman" w:cs="Times New Roman"/>
                <w:color w:val="0D0D0D"/>
                <w:sz w:val="26"/>
                <w:szCs w:val="26"/>
              </w:rPr>
              <w:t>50,3</w:t>
            </w:r>
          </w:p>
        </w:tc>
        <w:tc>
          <w:tcPr>
            <w:tcW w:w="828" w:type="dxa"/>
            <w:vAlign w:val="center"/>
          </w:tcPr>
          <w:p w14:paraId="7DFD48DB" w14:textId="77777777" w:rsidR="004164E7" w:rsidRPr="00351151" w:rsidRDefault="004164E7" w:rsidP="00017B4B">
            <w:pPr>
              <w:spacing w:after="0" w:line="360" w:lineRule="auto"/>
              <w:jc w:val="center"/>
              <w:rPr>
                <w:rFonts w:ascii="Times New Roman" w:hAnsi="Times New Roman" w:cs="Times New Roman"/>
                <w:color w:val="0D0D0D"/>
                <w:sz w:val="26"/>
                <w:szCs w:val="26"/>
              </w:rPr>
            </w:pPr>
          </w:p>
          <w:p w14:paraId="78E1036C" w14:textId="09B445AA" w:rsidR="004164E7" w:rsidRPr="00351151" w:rsidRDefault="005C0E0D" w:rsidP="00017B4B">
            <w:pPr>
              <w:spacing w:after="0" w:line="360" w:lineRule="auto"/>
              <w:jc w:val="center"/>
              <w:rPr>
                <w:rFonts w:ascii="Times New Roman" w:hAnsi="Times New Roman" w:cs="Times New Roman"/>
                <w:bCs/>
                <w:color w:val="0D0D0D"/>
                <w:sz w:val="26"/>
                <w:szCs w:val="26"/>
              </w:rPr>
            </w:pPr>
            <w:r w:rsidRPr="00351151">
              <w:rPr>
                <w:rFonts w:ascii="Times New Roman" w:hAnsi="Times New Roman" w:cs="Times New Roman"/>
                <w:bCs/>
                <w:color w:val="0D0D0D"/>
                <w:sz w:val="26"/>
                <w:szCs w:val="26"/>
              </w:rPr>
              <w:t>0,025</w:t>
            </w:r>
          </w:p>
        </w:tc>
        <w:tc>
          <w:tcPr>
            <w:tcW w:w="1080" w:type="dxa"/>
            <w:vAlign w:val="center"/>
          </w:tcPr>
          <w:p w14:paraId="6B4D4ED4" w14:textId="77777777" w:rsidR="004164E7" w:rsidRPr="00351151" w:rsidRDefault="004164E7" w:rsidP="00017B4B">
            <w:pPr>
              <w:spacing w:after="0" w:line="360" w:lineRule="auto"/>
              <w:jc w:val="center"/>
              <w:rPr>
                <w:rFonts w:ascii="Times New Roman" w:hAnsi="Times New Roman" w:cs="Times New Roman"/>
                <w:color w:val="0D0D0D"/>
                <w:sz w:val="26"/>
                <w:szCs w:val="26"/>
              </w:rPr>
            </w:pPr>
          </w:p>
          <w:p w14:paraId="0FD5F9F4" w14:textId="77777777" w:rsidR="004164E7" w:rsidRPr="00351151" w:rsidRDefault="004164E7" w:rsidP="00017B4B">
            <w:pPr>
              <w:spacing w:after="0" w:line="360" w:lineRule="auto"/>
              <w:jc w:val="center"/>
              <w:rPr>
                <w:rFonts w:ascii="Times New Roman" w:hAnsi="Times New Roman" w:cs="Times New Roman"/>
                <w:color w:val="0D0D0D"/>
                <w:sz w:val="26"/>
                <w:szCs w:val="26"/>
              </w:rPr>
            </w:pPr>
            <w:r w:rsidRPr="00351151">
              <w:rPr>
                <w:rFonts w:ascii="Times New Roman" w:hAnsi="Times New Roman" w:cs="Times New Roman"/>
                <w:color w:val="0D0D0D"/>
                <w:sz w:val="26"/>
                <w:szCs w:val="26"/>
              </w:rPr>
              <w:t>54,9</w:t>
            </w:r>
          </w:p>
        </w:tc>
      </w:tr>
      <w:tr w:rsidR="004164E7" w:rsidRPr="00351151" w14:paraId="350DCE89" w14:textId="77777777" w:rsidTr="00AB4365">
        <w:tc>
          <w:tcPr>
            <w:tcW w:w="1702" w:type="dxa"/>
            <w:vMerge/>
            <w:vAlign w:val="center"/>
            <w:hideMark/>
          </w:tcPr>
          <w:p w14:paraId="7BB37C41" w14:textId="598C082F" w:rsidR="004164E7" w:rsidRPr="00351151" w:rsidRDefault="004164E7" w:rsidP="00017B4B">
            <w:pPr>
              <w:spacing w:after="0" w:line="360" w:lineRule="auto"/>
              <w:rPr>
                <w:rFonts w:ascii="Times New Roman" w:hAnsi="Times New Roman" w:cs="Times New Roman"/>
                <w:noProof/>
                <w:color w:val="0D0D0D"/>
                <w:sz w:val="26"/>
                <w:szCs w:val="26"/>
                <w:lang w:val="en-GB"/>
              </w:rPr>
            </w:pPr>
          </w:p>
        </w:tc>
        <w:tc>
          <w:tcPr>
            <w:tcW w:w="2126" w:type="dxa"/>
            <w:gridSpan w:val="2"/>
            <w:vAlign w:val="center"/>
            <w:hideMark/>
          </w:tcPr>
          <w:p w14:paraId="2FB2D38F" w14:textId="7094A942" w:rsidR="004164E7" w:rsidRPr="00351151" w:rsidRDefault="005C0E0D" w:rsidP="00017B4B">
            <w:pPr>
              <w:spacing w:after="0" w:line="360" w:lineRule="auto"/>
              <w:jc w:val="center"/>
              <w:rPr>
                <w:rFonts w:ascii="Times New Roman" w:hAnsi="Times New Roman" w:cs="Times New Roman"/>
                <w:color w:val="0D0D0D"/>
                <w:sz w:val="26"/>
                <w:szCs w:val="26"/>
              </w:rPr>
            </w:pPr>
            <w:r w:rsidRPr="00351151">
              <w:rPr>
                <w:rFonts w:ascii="Times New Roman" w:hAnsi="Times New Roman" w:cs="Times New Roman"/>
                <w:color w:val="0D0D0D"/>
                <w:sz w:val="26"/>
                <w:szCs w:val="26"/>
              </w:rPr>
              <w:t>p=0,740</w:t>
            </w:r>
          </w:p>
        </w:tc>
        <w:tc>
          <w:tcPr>
            <w:tcW w:w="1988" w:type="dxa"/>
            <w:gridSpan w:val="2"/>
            <w:vAlign w:val="center"/>
            <w:hideMark/>
          </w:tcPr>
          <w:p w14:paraId="7A6AD7DB" w14:textId="141662E8" w:rsidR="004164E7" w:rsidRPr="00351151" w:rsidRDefault="005C0E0D" w:rsidP="00017B4B">
            <w:pPr>
              <w:spacing w:after="0" w:line="360" w:lineRule="auto"/>
              <w:jc w:val="center"/>
              <w:rPr>
                <w:rFonts w:ascii="Times New Roman" w:hAnsi="Times New Roman" w:cs="Times New Roman"/>
                <w:bCs/>
                <w:color w:val="0D0D0D"/>
                <w:sz w:val="26"/>
                <w:szCs w:val="26"/>
              </w:rPr>
            </w:pPr>
            <w:r w:rsidRPr="00351151">
              <w:rPr>
                <w:rFonts w:ascii="Times New Roman" w:hAnsi="Times New Roman" w:cs="Times New Roman"/>
                <w:bCs/>
                <w:color w:val="0D0D0D"/>
                <w:sz w:val="26"/>
                <w:szCs w:val="26"/>
              </w:rPr>
              <w:t>p=0,014</w:t>
            </w:r>
          </w:p>
        </w:tc>
        <w:tc>
          <w:tcPr>
            <w:tcW w:w="709" w:type="dxa"/>
            <w:vAlign w:val="center"/>
          </w:tcPr>
          <w:p w14:paraId="6FE7F4A0" w14:textId="77777777" w:rsidR="004164E7" w:rsidRPr="00351151" w:rsidRDefault="004164E7" w:rsidP="00017B4B">
            <w:pPr>
              <w:spacing w:after="0" w:line="360" w:lineRule="auto"/>
              <w:rPr>
                <w:rFonts w:ascii="Times New Roman" w:hAnsi="Times New Roman" w:cs="Times New Roman"/>
                <w:color w:val="0D0D0D"/>
                <w:sz w:val="26"/>
                <w:szCs w:val="26"/>
              </w:rPr>
            </w:pPr>
          </w:p>
        </w:tc>
        <w:tc>
          <w:tcPr>
            <w:tcW w:w="945" w:type="dxa"/>
            <w:vAlign w:val="center"/>
          </w:tcPr>
          <w:p w14:paraId="30A098EF" w14:textId="77777777" w:rsidR="004164E7" w:rsidRPr="00351151" w:rsidRDefault="004164E7" w:rsidP="00017B4B">
            <w:pPr>
              <w:spacing w:after="0" w:line="360" w:lineRule="auto"/>
              <w:rPr>
                <w:rFonts w:ascii="Times New Roman" w:hAnsi="Times New Roman" w:cs="Times New Roman"/>
                <w:color w:val="0D0D0D"/>
                <w:sz w:val="26"/>
                <w:szCs w:val="26"/>
              </w:rPr>
            </w:pPr>
          </w:p>
        </w:tc>
        <w:tc>
          <w:tcPr>
            <w:tcW w:w="828" w:type="dxa"/>
            <w:vAlign w:val="center"/>
          </w:tcPr>
          <w:p w14:paraId="1C17D794" w14:textId="77777777" w:rsidR="004164E7" w:rsidRPr="00351151" w:rsidRDefault="004164E7" w:rsidP="00017B4B">
            <w:pPr>
              <w:spacing w:after="0" w:line="360" w:lineRule="auto"/>
              <w:rPr>
                <w:rFonts w:ascii="Times New Roman" w:hAnsi="Times New Roman" w:cs="Times New Roman"/>
                <w:color w:val="0D0D0D"/>
                <w:sz w:val="26"/>
                <w:szCs w:val="26"/>
              </w:rPr>
            </w:pPr>
          </w:p>
        </w:tc>
        <w:tc>
          <w:tcPr>
            <w:tcW w:w="1080" w:type="dxa"/>
            <w:vAlign w:val="center"/>
          </w:tcPr>
          <w:p w14:paraId="59B5F892" w14:textId="77777777" w:rsidR="004164E7" w:rsidRPr="00351151" w:rsidRDefault="004164E7" w:rsidP="00017B4B">
            <w:pPr>
              <w:spacing w:after="0" w:line="360" w:lineRule="auto"/>
              <w:rPr>
                <w:rFonts w:ascii="Times New Roman" w:hAnsi="Times New Roman" w:cs="Times New Roman"/>
                <w:color w:val="0D0D0D"/>
                <w:sz w:val="26"/>
                <w:szCs w:val="26"/>
              </w:rPr>
            </w:pPr>
          </w:p>
        </w:tc>
      </w:tr>
      <w:tr w:rsidR="004164E7" w:rsidRPr="00351151" w14:paraId="5E56D80F" w14:textId="77777777" w:rsidTr="00AB4365">
        <w:tc>
          <w:tcPr>
            <w:tcW w:w="1702" w:type="dxa"/>
            <w:vMerge w:val="restart"/>
            <w:vAlign w:val="center"/>
            <w:hideMark/>
          </w:tcPr>
          <w:p w14:paraId="6DB91AE9" w14:textId="1E3BEC90" w:rsidR="004164E7" w:rsidRPr="00351151" w:rsidRDefault="005C0E0D" w:rsidP="001A6FAA">
            <w:pPr>
              <w:spacing w:after="0" w:line="360" w:lineRule="auto"/>
              <w:jc w:val="both"/>
              <w:rPr>
                <w:rFonts w:ascii="Times New Roman" w:hAnsi="Times New Roman" w:cs="Times New Roman"/>
                <w:noProof/>
                <w:color w:val="0D0D0D"/>
                <w:sz w:val="26"/>
                <w:szCs w:val="26"/>
                <w:lang w:val="en-GB"/>
              </w:rPr>
            </w:pPr>
            <w:r w:rsidRPr="00351151">
              <w:rPr>
                <w:rFonts w:ascii="Times New Roman" w:hAnsi="Times New Roman" w:cs="Times New Roman"/>
                <w:noProof/>
                <w:sz w:val="26"/>
                <w:szCs w:val="26"/>
                <w:lang w:val="en-GB"/>
              </w:rPr>
              <w:t>Đ</w:t>
            </w:r>
            <w:r w:rsidR="004164E7" w:rsidRPr="00351151">
              <w:rPr>
                <w:rFonts w:ascii="Times New Roman" w:hAnsi="Times New Roman" w:cs="Times New Roman"/>
                <w:noProof/>
                <w:sz w:val="26"/>
                <w:szCs w:val="26"/>
                <w:lang w:val="en-GB"/>
              </w:rPr>
              <w:t>ược</w:t>
            </w:r>
            <w:r w:rsidR="004164E7" w:rsidRPr="00351151">
              <w:rPr>
                <w:rFonts w:ascii="Times New Roman" w:hAnsi="Times New Roman" w:cs="Times New Roman"/>
                <w:noProof/>
                <w:color w:val="0D0D0D"/>
                <w:sz w:val="26"/>
                <w:szCs w:val="26"/>
                <w:lang w:val="en-GB"/>
              </w:rPr>
              <w:t xml:space="preserve"> chuyển tuyến </w:t>
            </w:r>
          </w:p>
        </w:tc>
        <w:tc>
          <w:tcPr>
            <w:tcW w:w="1134" w:type="dxa"/>
            <w:vAlign w:val="center"/>
          </w:tcPr>
          <w:p w14:paraId="714A3EDF" w14:textId="0FC7B112" w:rsidR="004164E7" w:rsidRPr="00351151" w:rsidRDefault="005C0E0D" w:rsidP="00017B4B">
            <w:pPr>
              <w:spacing w:after="0" w:line="360" w:lineRule="auto"/>
              <w:jc w:val="center"/>
              <w:rPr>
                <w:rFonts w:ascii="Times New Roman" w:hAnsi="Times New Roman" w:cs="Times New Roman"/>
                <w:color w:val="0D0D0D"/>
                <w:sz w:val="26"/>
                <w:szCs w:val="26"/>
              </w:rPr>
            </w:pPr>
            <w:r w:rsidRPr="00351151">
              <w:rPr>
                <w:rFonts w:ascii="Times New Roman" w:hAnsi="Times New Roman" w:cs="Times New Roman"/>
                <w:color w:val="0D0D0D"/>
                <w:sz w:val="26"/>
                <w:szCs w:val="26"/>
              </w:rPr>
              <w:t>38</w:t>
            </w:r>
          </w:p>
          <w:p w14:paraId="485AF64F" w14:textId="4D7633AA" w:rsidR="004164E7" w:rsidRPr="00351151" w:rsidRDefault="004164E7" w:rsidP="00017B4B">
            <w:pPr>
              <w:spacing w:after="0" w:line="360" w:lineRule="auto"/>
              <w:jc w:val="center"/>
              <w:rPr>
                <w:rFonts w:ascii="Times New Roman" w:hAnsi="Times New Roman" w:cs="Times New Roman"/>
                <w:color w:val="0D0D0D"/>
                <w:sz w:val="26"/>
                <w:szCs w:val="26"/>
              </w:rPr>
            </w:pPr>
            <w:r w:rsidRPr="00351151">
              <w:rPr>
                <w:rFonts w:ascii="Times New Roman" w:hAnsi="Times New Roman" w:cs="Times New Roman"/>
                <w:color w:val="0D0D0D"/>
                <w:sz w:val="26"/>
                <w:szCs w:val="26"/>
              </w:rPr>
              <w:t xml:space="preserve"> (15,4)</w:t>
            </w:r>
          </w:p>
        </w:tc>
        <w:tc>
          <w:tcPr>
            <w:tcW w:w="992" w:type="dxa"/>
            <w:vAlign w:val="center"/>
          </w:tcPr>
          <w:p w14:paraId="64A813EE" w14:textId="7AE0BDCD" w:rsidR="004164E7" w:rsidRPr="00351151" w:rsidRDefault="005C0E0D" w:rsidP="00017B4B">
            <w:pPr>
              <w:spacing w:after="0" w:line="360" w:lineRule="auto"/>
              <w:jc w:val="center"/>
              <w:rPr>
                <w:rFonts w:ascii="Times New Roman" w:hAnsi="Times New Roman" w:cs="Times New Roman"/>
                <w:color w:val="0D0D0D"/>
                <w:sz w:val="26"/>
                <w:szCs w:val="26"/>
              </w:rPr>
            </w:pPr>
            <w:r w:rsidRPr="00351151">
              <w:rPr>
                <w:rFonts w:ascii="Times New Roman" w:hAnsi="Times New Roman" w:cs="Times New Roman"/>
                <w:color w:val="0D0D0D"/>
                <w:sz w:val="26"/>
                <w:szCs w:val="26"/>
              </w:rPr>
              <w:t>43</w:t>
            </w:r>
          </w:p>
          <w:p w14:paraId="1F118C7F" w14:textId="4AA8D1E8" w:rsidR="004164E7" w:rsidRPr="00351151" w:rsidRDefault="004164E7" w:rsidP="00017B4B">
            <w:pPr>
              <w:spacing w:after="0" w:line="360" w:lineRule="auto"/>
              <w:jc w:val="center"/>
              <w:rPr>
                <w:rFonts w:ascii="Times New Roman" w:hAnsi="Times New Roman" w:cs="Times New Roman"/>
                <w:color w:val="0D0D0D"/>
                <w:sz w:val="26"/>
                <w:szCs w:val="26"/>
              </w:rPr>
            </w:pPr>
            <w:r w:rsidRPr="00351151">
              <w:rPr>
                <w:rFonts w:ascii="Times New Roman" w:hAnsi="Times New Roman" w:cs="Times New Roman"/>
                <w:color w:val="0D0D0D"/>
                <w:sz w:val="26"/>
                <w:szCs w:val="26"/>
              </w:rPr>
              <w:t xml:space="preserve"> (21,1)</w:t>
            </w:r>
          </w:p>
        </w:tc>
        <w:tc>
          <w:tcPr>
            <w:tcW w:w="1138" w:type="dxa"/>
            <w:vAlign w:val="center"/>
          </w:tcPr>
          <w:p w14:paraId="7F47A159" w14:textId="1ADE5F81" w:rsidR="004164E7" w:rsidRPr="00351151" w:rsidRDefault="005C0E0D" w:rsidP="00017B4B">
            <w:pPr>
              <w:spacing w:after="0" w:line="360" w:lineRule="auto"/>
              <w:jc w:val="center"/>
              <w:rPr>
                <w:rFonts w:ascii="Times New Roman" w:hAnsi="Times New Roman" w:cs="Times New Roman"/>
                <w:color w:val="0D0D0D"/>
                <w:sz w:val="26"/>
                <w:szCs w:val="26"/>
              </w:rPr>
            </w:pPr>
            <w:r w:rsidRPr="00351151">
              <w:rPr>
                <w:rFonts w:ascii="Times New Roman" w:hAnsi="Times New Roman" w:cs="Times New Roman"/>
                <w:color w:val="0D0D0D"/>
                <w:sz w:val="26"/>
                <w:szCs w:val="26"/>
              </w:rPr>
              <w:t>50</w:t>
            </w:r>
          </w:p>
          <w:p w14:paraId="7A05E2E4" w14:textId="49898041" w:rsidR="004164E7" w:rsidRPr="00351151" w:rsidRDefault="004164E7" w:rsidP="00017B4B">
            <w:pPr>
              <w:spacing w:after="0" w:line="360" w:lineRule="auto"/>
              <w:jc w:val="center"/>
              <w:rPr>
                <w:rFonts w:ascii="Times New Roman" w:hAnsi="Times New Roman" w:cs="Times New Roman"/>
                <w:color w:val="0D0D0D"/>
                <w:sz w:val="26"/>
                <w:szCs w:val="26"/>
              </w:rPr>
            </w:pPr>
            <w:r w:rsidRPr="00351151">
              <w:rPr>
                <w:rFonts w:ascii="Times New Roman" w:hAnsi="Times New Roman" w:cs="Times New Roman"/>
                <w:color w:val="0D0D0D"/>
                <w:sz w:val="26"/>
                <w:szCs w:val="26"/>
              </w:rPr>
              <w:t xml:space="preserve"> (17,3)</w:t>
            </w:r>
          </w:p>
        </w:tc>
        <w:tc>
          <w:tcPr>
            <w:tcW w:w="850" w:type="dxa"/>
            <w:vAlign w:val="center"/>
          </w:tcPr>
          <w:p w14:paraId="402D941A" w14:textId="60029F6B" w:rsidR="004164E7" w:rsidRPr="00351151" w:rsidRDefault="005C0E0D" w:rsidP="00017B4B">
            <w:pPr>
              <w:spacing w:after="0" w:line="360" w:lineRule="auto"/>
              <w:jc w:val="center"/>
              <w:rPr>
                <w:rFonts w:ascii="Times New Roman" w:hAnsi="Times New Roman" w:cs="Times New Roman"/>
                <w:color w:val="0D0D0D"/>
                <w:sz w:val="26"/>
                <w:szCs w:val="26"/>
              </w:rPr>
            </w:pPr>
            <w:r w:rsidRPr="00351151">
              <w:rPr>
                <w:rFonts w:ascii="Times New Roman" w:hAnsi="Times New Roman" w:cs="Times New Roman"/>
                <w:color w:val="0D0D0D"/>
                <w:sz w:val="26"/>
                <w:szCs w:val="26"/>
              </w:rPr>
              <w:t>53</w:t>
            </w:r>
            <w:r w:rsidR="004164E7" w:rsidRPr="00351151">
              <w:rPr>
                <w:rFonts w:ascii="Times New Roman" w:hAnsi="Times New Roman" w:cs="Times New Roman"/>
                <w:color w:val="0D0D0D"/>
                <w:sz w:val="26"/>
                <w:szCs w:val="26"/>
              </w:rPr>
              <w:t xml:space="preserve"> (18,9)</w:t>
            </w:r>
          </w:p>
        </w:tc>
        <w:tc>
          <w:tcPr>
            <w:tcW w:w="709" w:type="dxa"/>
            <w:vAlign w:val="center"/>
          </w:tcPr>
          <w:p w14:paraId="2F977EB7" w14:textId="77777777" w:rsidR="004164E7" w:rsidRPr="00351151" w:rsidRDefault="004164E7" w:rsidP="00017B4B">
            <w:pPr>
              <w:spacing w:after="0" w:line="360" w:lineRule="auto"/>
              <w:rPr>
                <w:rFonts w:ascii="Times New Roman" w:hAnsi="Times New Roman" w:cs="Times New Roman"/>
                <w:color w:val="0D0D0D"/>
                <w:sz w:val="26"/>
                <w:szCs w:val="26"/>
              </w:rPr>
            </w:pPr>
          </w:p>
          <w:p w14:paraId="29674ADD" w14:textId="77777777" w:rsidR="004164E7" w:rsidRPr="00351151" w:rsidRDefault="004164E7" w:rsidP="00017B4B">
            <w:pPr>
              <w:spacing w:after="0" w:line="360" w:lineRule="auto"/>
              <w:jc w:val="center"/>
              <w:rPr>
                <w:rFonts w:ascii="Times New Roman" w:hAnsi="Times New Roman" w:cs="Times New Roman"/>
                <w:color w:val="0D0D0D"/>
                <w:sz w:val="26"/>
                <w:szCs w:val="26"/>
              </w:rPr>
            </w:pPr>
            <w:r w:rsidRPr="00351151">
              <w:rPr>
                <w:rFonts w:ascii="Times New Roman" w:hAnsi="Times New Roman" w:cs="Times New Roman"/>
                <w:color w:val="0D0D0D"/>
                <w:sz w:val="26"/>
                <w:szCs w:val="26"/>
              </w:rPr>
              <w:t>37,0</w:t>
            </w:r>
          </w:p>
        </w:tc>
        <w:tc>
          <w:tcPr>
            <w:tcW w:w="945" w:type="dxa"/>
            <w:vAlign w:val="center"/>
          </w:tcPr>
          <w:p w14:paraId="7AAFB7A7" w14:textId="77777777" w:rsidR="004164E7" w:rsidRPr="00351151" w:rsidRDefault="004164E7" w:rsidP="00017B4B">
            <w:pPr>
              <w:spacing w:after="0" w:line="360" w:lineRule="auto"/>
              <w:rPr>
                <w:rFonts w:ascii="Times New Roman" w:hAnsi="Times New Roman" w:cs="Times New Roman"/>
                <w:color w:val="0D0D0D"/>
                <w:sz w:val="26"/>
                <w:szCs w:val="26"/>
              </w:rPr>
            </w:pPr>
          </w:p>
          <w:p w14:paraId="354A2A72" w14:textId="77777777" w:rsidR="004164E7" w:rsidRPr="00351151" w:rsidRDefault="004164E7" w:rsidP="00017B4B">
            <w:pPr>
              <w:spacing w:after="0" w:line="360" w:lineRule="auto"/>
              <w:jc w:val="center"/>
              <w:rPr>
                <w:rFonts w:ascii="Times New Roman" w:hAnsi="Times New Roman" w:cs="Times New Roman"/>
                <w:color w:val="0D0D0D"/>
                <w:sz w:val="26"/>
                <w:szCs w:val="26"/>
              </w:rPr>
            </w:pPr>
            <w:r w:rsidRPr="00351151">
              <w:rPr>
                <w:rFonts w:ascii="Times New Roman" w:hAnsi="Times New Roman" w:cs="Times New Roman"/>
                <w:color w:val="0D0D0D"/>
                <w:sz w:val="26"/>
                <w:szCs w:val="26"/>
              </w:rPr>
              <w:t>9,3</w:t>
            </w:r>
          </w:p>
        </w:tc>
        <w:tc>
          <w:tcPr>
            <w:tcW w:w="828" w:type="dxa"/>
            <w:vAlign w:val="center"/>
          </w:tcPr>
          <w:p w14:paraId="794B20B1" w14:textId="77777777" w:rsidR="004164E7" w:rsidRPr="00351151" w:rsidRDefault="004164E7" w:rsidP="00017B4B">
            <w:pPr>
              <w:spacing w:after="0" w:line="360" w:lineRule="auto"/>
              <w:rPr>
                <w:rFonts w:ascii="Times New Roman" w:hAnsi="Times New Roman" w:cs="Times New Roman"/>
                <w:color w:val="0D0D0D"/>
                <w:sz w:val="26"/>
                <w:szCs w:val="26"/>
              </w:rPr>
            </w:pPr>
          </w:p>
          <w:p w14:paraId="523218DE" w14:textId="353AE37A" w:rsidR="004164E7" w:rsidRPr="00351151" w:rsidRDefault="00AE3739" w:rsidP="00017B4B">
            <w:pPr>
              <w:spacing w:after="0" w:line="360" w:lineRule="auto"/>
              <w:jc w:val="center"/>
              <w:rPr>
                <w:rFonts w:ascii="Times New Roman" w:hAnsi="Times New Roman" w:cs="Times New Roman"/>
                <w:bCs/>
                <w:color w:val="0D0D0D"/>
                <w:sz w:val="26"/>
                <w:szCs w:val="26"/>
              </w:rPr>
            </w:pPr>
            <w:r w:rsidRPr="00351151">
              <w:rPr>
                <w:rFonts w:ascii="Times New Roman" w:hAnsi="Times New Roman" w:cs="Times New Roman"/>
                <w:bCs/>
                <w:color w:val="0D0D0D"/>
                <w:sz w:val="26"/>
                <w:szCs w:val="26"/>
              </w:rPr>
              <w:t>0,550</w:t>
            </w:r>
          </w:p>
        </w:tc>
        <w:tc>
          <w:tcPr>
            <w:tcW w:w="1080" w:type="dxa"/>
            <w:vAlign w:val="center"/>
          </w:tcPr>
          <w:p w14:paraId="66F0CC25" w14:textId="77777777" w:rsidR="004164E7" w:rsidRPr="00351151" w:rsidRDefault="004164E7" w:rsidP="00017B4B">
            <w:pPr>
              <w:spacing w:after="0" w:line="360" w:lineRule="auto"/>
              <w:rPr>
                <w:rFonts w:ascii="Times New Roman" w:hAnsi="Times New Roman" w:cs="Times New Roman"/>
                <w:color w:val="0D0D0D"/>
                <w:sz w:val="26"/>
                <w:szCs w:val="26"/>
              </w:rPr>
            </w:pPr>
          </w:p>
          <w:p w14:paraId="7D95291A" w14:textId="77777777" w:rsidR="004164E7" w:rsidRPr="00351151" w:rsidRDefault="004164E7" w:rsidP="00017B4B">
            <w:pPr>
              <w:spacing w:after="0" w:line="360" w:lineRule="auto"/>
              <w:jc w:val="center"/>
              <w:rPr>
                <w:rFonts w:ascii="Times New Roman" w:hAnsi="Times New Roman" w:cs="Times New Roman"/>
                <w:color w:val="0D0D0D"/>
                <w:sz w:val="26"/>
                <w:szCs w:val="26"/>
              </w:rPr>
            </w:pPr>
            <w:r w:rsidRPr="00351151">
              <w:rPr>
                <w:rFonts w:ascii="Times New Roman" w:hAnsi="Times New Roman" w:cs="Times New Roman"/>
                <w:color w:val="0D0D0D"/>
                <w:sz w:val="26"/>
                <w:szCs w:val="26"/>
              </w:rPr>
              <w:t>27,7</w:t>
            </w:r>
          </w:p>
        </w:tc>
      </w:tr>
      <w:tr w:rsidR="004164E7" w:rsidRPr="00351151" w14:paraId="18ACC6BE" w14:textId="77777777" w:rsidTr="00AB4365">
        <w:tc>
          <w:tcPr>
            <w:tcW w:w="1702" w:type="dxa"/>
            <w:vMerge/>
            <w:vAlign w:val="center"/>
            <w:hideMark/>
          </w:tcPr>
          <w:p w14:paraId="44AB9CFA" w14:textId="77777777" w:rsidR="004164E7" w:rsidRPr="00351151" w:rsidRDefault="004164E7" w:rsidP="00017B4B">
            <w:pPr>
              <w:spacing w:after="0" w:line="360" w:lineRule="auto"/>
              <w:rPr>
                <w:rFonts w:ascii="Times New Roman" w:hAnsi="Times New Roman" w:cs="Times New Roman"/>
                <w:noProof/>
                <w:color w:val="0D0D0D"/>
                <w:sz w:val="26"/>
                <w:szCs w:val="26"/>
                <w:lang w:val="en-GB"/>
              </w:rPr>
            </w:pPr>
          </w:p>
        </w:tc>
        <w:tc>
          <w:tcPr>
            <w:tcW w:w="2126" w:type="dxa"/>
            <w:gridSpan w:val="2"/>
            <w:vAlign w:val="center"/>
            <w:hideMark/>
          </w:tcPr>
          <w:p w14:paraId="06B20162" w14:textId="5FAAB79E" w:rsidR="004164E7" w:rsidRPr="00351151" w:rsidRDefault="005C0E0D" w:rsidP="00017B4B">
            <w:pPr>
              <w:spacing w:after="0" w:line="360" w:lineRule="auto"/>
              <w:jc w:val="center"/>
              <w:rPr>
                <w:rFonts w:ascii="Times New Roman" w:hAnsi="Times New Roman" w:cs="Times New Roman"/>
                <w:color w:val="0D0D0D"/>
                <w:sz w:val="26"/>
                <w:szCs w:val="26"/>
              </w:rPr>
            </w:pPr>
            <w:r w:rsidRPr="00351151">
              <w:rPr>
                <w:rFonts w:ascii="Times New Roman" w:hAnsi="Times New Roman" w:cs="Times New Roman"/>
                <w:color w:val="0D0D0D"/>
                <w:sz w:val="26"/>
                <w:szCs w:val="26"/>
              </w:rPr>
              <w:t>p=0,150</w:t>
            </w:r>
          </w:p>
        </w:tc>
        <w:tc>
          <w:tcPr>
            <w:tcW w:w="1988" w:type="dxa"/>
            <w:gridSpan w:val="2"/>
            <w:vAlign w:val="center"/>
            <w:hideMark/>
          </w:tcPr>
          <w:p w14:paraId="75EBC8EA" w14:textId="335309E2" w:rsidR="004164E7" w:rsidRPr="00351151" w:rsidRDefault="005C0E0D" w:rsidP="00017B4B">
            <w:pPr>
              <w:spacing w:after="0" w:line="360" w:lineRule="auto"/>
              <w:jc w:val="center"/>
              <w:rPr>
                <w:rFonts w:ascii="Times New Roman" w:hAnsi="Times New Roman" w:cs="Times New Roman"/>
                <w:bCs/>
                <w:color w:val="0D0D0D"/>
                <w:sz w:val="26"/>
                <w:szCs w:val="26"/>
              </w:rPr>
            </w:pPr>
            <w:r w:rsidRPr="00351151">
              <w:rPr>
                <w:rFonts w:ascii="Times New Roman" w:hAnsi="Times New Roman" w:cs="Times New Roman"/>
                <w:bCs/>
                <w:color w:val="0D0D0D"/>
                <w:sz w:val="26"/>
                <w:szCs w:val="26"/>
              </w:rPr>
              <w:t>p=0,643</w:t>
            </w:r>
          </w:p>
        </w:tc>
        <w:tc>
          <w:tcPr>
            <w:tcW w:w="709" w:type="dxa"/>
            <w:vAlign w:val="center"/>
          </w:tcPr>
          <w:p w14:paraId="7187C1AD" w14:textId="77777777" w:rsidR="004164E7" w:rsidRPr="00351151" w:rsidRDefault="004164E7" w:rsidP="00017B4B">
            <w:pPr>
              <w:spacing w:after="0" w:line="360" w:lineRule="auto"/>
              <w:rPr>
                <w:rFonts w:ascii="Times New Roman" w:hAnsi="Times New Roman" w:cs="Times New Roman"/>
                <w:color w:val="0D0D0D"/>
                <w:sz w:val="26"/>
                <w:szCs w:val="26"/>
              </w:rPr>
            </w:pPr>
          </w:p>
        </w:tc>
        <w:tc>
          <w:tcPr>
            <w:tcW w:w="945" w:type="dxa"/>
            <w:vAlign w:val="center"/>
          </w:tcPr>
          <w:p w14:paraId="001DEFAE" w14:textId="77777777" w:rsidR="004164E7" w:rsidRPr="00351151" w:rsidRDefault="004164E7" w:rsidP="00017B4B">
            <w:pPr>
              <w:spacing w:after="0" w:line="360" w:lineRule="auto"/>
              <w:rPr>
                <w:rFonts w:ascii="Times New Roman" w:hAnsi="Times New Roman" w:cs="Times New Roman"/>
                <w:color w:val="0D0D0D"/>
                <w:sz w:val="26"/>
                <w:szCs w:val="26"/>
              </w:rPr>
            </w:pPr>
          </w:p>
        </w:tc>
        <w:tc>
          <w:tcPr>
            <w:tcW w:w="828" w:type="dxa"/>
            <w:vAlign w:val="center"/>
          </w:tcPr>
          <w:p w14:paraId="178093FF" w14:textId="77777777" w:rsidR="004164E7" w:rsidRPr="00351151" w:rsidRDefault="004164E7" w:rsidP="00017B4B">
            <w:pPr>
              <w:spacing w:after="0" w:line="360" w:lineRule="auto"/>
              <w:rPr>
                <w:rFonts w:ascii="Times New Roman" w:hAnsi="Times New Roman" w:cs="Times New Roman"/>
                <w:color w:val="0D0D0D"/>
                <w:sz w:val="26"/>
                <w:szCs w:val="26"/>
              </w:rPr>
            </w:pPr>
          </w:p>
        </w:tc>
        <w:tc>
          <w:tcPr>
            <w:tcW w:w="1080" w:type="dxa"/>
            <w:vAlign w:val="center"/>
          </w:tcPr>
          <w:p w14:paraId="3ABA5071" w14:textId="77777777" w:rsidR="004164E7" w:rsidRPr="00351151" w:rsidRDefault="004164E7" w:rsidP="00017B4B">
            <w:pPr>
              <w:spacing w:after="0" w:line="360" w:lineRule="auto"/>
              <w:rPr>
                <w:rFonts w:ascii="Times New Roman" w:hAnsi="Times New Roman" w:cs="Times New Roman"/>
                <w:color w:val="0D0D0D"/>
                <w:sz w:val="26"/>
                <w:szCs w:val="26"/>
              </w:rPr>
            </w:pPr>
          </w:p>
        </w:tc>
      </w:tr>
    </w:tbl>
    <w:p w14:paraId="4BB368FE" w14:textId="77777777" w:rsidR="00B85308" w:rsidRPr="00351151" w:rsidRDefault="00B85308" w:rsidP="00017B4B">
      <w:pPr>
        <w:spacing w:after="0" w:line="360" w:lineRule="auto"/>
        <w:jc w:val="both"/>
        <w:rPr>
          <w:rFonts w:ascii="Times New Roman" w:hAnsi="Times New Roman" w:cs="Times New Roman"/>
          <w:b/>
          <w:sz w:val="26"/>
          <w:szCs w:val="26"/>
        </w:rPr>
      </w:pPr>
    </w:p>
    <w:p w14:paraId="73CD0851" w14:textId="0DA20A40" w:rsidR="00E65864" w:rsidRPr="00351151" w:rsidRDefault="00AE3739" w:rsidP="00017B4B">
      <w:pPr>
        <w:spacing w:after="0" w:line="360" w:lineRule="auto"/>
        <w:ind w:firstLine="720"/>
        <w:jc w:val="both"/>
        <w:rPr>
          <w:rFonts w:ascii="Times New Roman" w:hAnsi="Times New Roman" w:cs="Times New Roman"/>
          <w:sz w:val="26"/>
          <w:szCs w:val="26"/>
        </w:rPr>
      </w:pPr>
      <w:r w:rsidRPr="00351151">
        <w:rPr>
          <w:rFonts w:ascii="Times New Roman" w:hAnsi="Times New Roman" w:cs="Times New Roman"/>
          <w:sz w:val="26"/>
          <w:szCs w:val="26"/>
        </w:rPr>
        <w:lastRenderedPageBreak/>
        <w:t>Sau can thiệp, ở nhóm can thiệp tỷ lệ người có thẻ BHYT khám chữa bệnh đúng nơi đăng ký KCB ban đầu từ 64,1% (trước can thiệp) lên 87,3% (sau can thiệp), sự khác biệt mang ý nghĩa thống kê với p&lt;0,001 và CSHQ là 36,2%. So với nhóm đối chứng, tỷ lệ người có thẻ BHYT khám chữa bệnh đúng nơi đăng ký KCB ban đầu tăng cao, sự khác biệt mang ý nghĩa thống kê với p&lt;0,01 và CSHQ là 26,6%. Sau can thiệp, ở nhóm can thiệp tỷ lệ người có thẻ BHYT sử dụng thẻ cho khám bệnh nội trú tăng từ 34,4% (trước can thiệp) lên 38,2% (sau can thiệp), sự khác biệt không mang ý nghĩa thống kê vớ</w:t>
      </w:r>
      <w:r w:rsidR="00BB5053" w:rsidRPr="00351151">
        <w:rPr>
          <w:rFonts w:ascii="Times New Roman" w:hAnsi="Times New Roman" w:cs="Times New Roman"/>
          <w:sz w:val="26"/>
          <w:szCs w:val="26"/>
        </w:rPr>
        <w:t>i p=0,615 và CSHQ là 11</w:t>
      </w:r>
      <w:r w:rsidRPr="00351151">
        <w:rPr>
          <w:rFonts w:ascii="Times New Roman" w:hAnsi="Times New Roman" w:cs="Times New Roman"/>
          <w:sz w:val="26"/>
          <w:szCs w:val="26"/>
        </w:rPr>
        <w:t>%. So với nhóm đối chứng, tỷ lệ người có thẻ BHYT sử dụng thẻ cho khám bệnh nội trú không tăng nhiều, sự khác biệt không mang ý nghĩa thống kê với p</w:t>
      </w:r>
      <w:r w:rsidR="00BB5053" w:rsidRPr="00351151">
        <w:rPr>
          <w:rFonts w:ascii="Times New Roman" w:hAnsi="Times New Roman" w:cs="Times New Roman"/>
          <w:sz w:val="26"/>
          <w:szCs w:val="26"/>
        </w:rPr>
        <w:t>=0,931</w:t>
      </w:r>
      <w:r w:rsidRPr="00351151">
        <w:rPr>
          <w:rFonts w:ascii="Times New Roman" w:hAnsi="Times New Roman" w:cs="Times New Roman"/>
          <w:sz w:val="26"/>
          <w:szCs w:val="26"/>
        </w:rPr>
        <w:t xml:space="preserve"> và CSHQ là </w:t>
      </w:r>
      <w:r w:rsidR="00BB5053" w:rsidRPr="00351151">
        <w:rPr>
          <w:rFonts w:ascii="Times New Roman" w:hAnsi="Times New Roman" w:cs="Times New Roman"/>
          <w:sz w:val="26"/>
          <w:szCs w:val="26"/>
        </w:rPr>
        <w:t>7,4</w:t>
      </w:r>
      <w:r w:rsidRPr="00351151">
        <w:rPr>
          <w:rFonts w:ascii="Times New Roman" w:hAnsi="Times New Roman" w:cs="Times New Roman"/>
          <w:sz w:val="26"/>
          <w:szCs w:val="26"/>
        </w:rPr>
        <w:t>%.</w:t>
      </w:r>
      <w:r w:rsidR="00705738" w:rsidRPr="00351151">
        <w:rPr>
          <w:rFonts w:ascii="Times New Roman" w:hAnsi="Times New Roman" w:cs="Times New Roman"/>
          <w:sz w:val="26"/>
          <w:szCs w:val="26"/>
        </w:rPr>
        <w:t xml:space="preserve"> Sau can thiệp, ở nhóm can thiệp tỷ lệ người có thẻ BHYT sử dụng thẻ để KCB tăng từ 80,6% (trước can thiệp) lên 91,5% (sau can thiệp), sự khác biệt mang ý nghĩa thống kê với p&lt;0,01 và CSHQ là 13,3%. So với nhóm đối chứng, tỷ lệ người có thẻ BHYT sử dụng thẻ đẻ KCB tăng cao, sự khác biệt mang ý nghĩa thống kê với p&lt;0,01 và CSHQ là 10,5%.</w:t>
      </w:r>
      <w:r w:rsidR="000D0181" w:rsidRPr="00351151">
        <w:rPr>
          <w:rFonts w:ascii="Times New Roman" w:hAnsi="Times New Roman" w:cs="Times New Roman"/>
          <w:sz w:val="26"/>
          <w:szCs w:val="26"/>
        </w:rPr>
        <w:t xml:space="preserve"> Sau can thiệp, ở nhóm can thiệp tỷ lệ người có thẻ BHYT sử dụng thẻ để khám sức khoẻ định kỳ giảm từ 14,5% (trước can thiệp) xuống 9,6% (sau can thiệp), sự khác biệt </w:t>
      </w:r>
      <w:r w:rsidR="006A17B2" w:rsidRPr="00351151">
        <w:rPr>
          <w:rFonts w:ascii="Times New Roman" w:hAnsi="Times New Roman" w:cs="Times New Roman"/>
          <w:sz w:val="26"/>
          <w:szCs w:val="26"/>
        </w:rPr>
        <w:t xml:space="preserve">không </w:t>
      </w:r>
      <w:r w:rsidR="000D0181" w:rsidRPr="00351151">
        <w:rPr>
          <w:rFonts w:ascii="Times New Roman" w:hAnsi="Times New Roman" w:cs="Times New Roman"/>
          <w:sz w:val="26"/>
          <w:szCs w:val="26"/>
        </w:rPr>
        <w:t>mang ý nghĩa thống kê với p</w:t>
      </w:r>
      <w:r w:rsidR="006A17B2" w:rsidRPr="00351151">
        <w:rPr>
          <w:rFonts w:ascii="Times New Roman" w:hAnsi="Times New Roman" w:cs="Times New Roman"/>
          <w:sz w:val="26"/>
          <w:szCs w:val="26"/>
        </w:rPr>
        <w:t>=0,095</w:t>
      </w:r>
      <w:r w:rsidR="000D0181" w:rsidRPr="00351151">
        <w:rPr>
          <w:rFonts w:ascii="Times New Roman" w:hAnsi="Times New Roman" w:cs="Times New Roman"/>
          <w:sz w:val="26"/>
          <w:szCs w:val="26"/>
        </w:rPr>
        <w:t xml:space="preserve"> và CSHQ là </w:t>
      </w:r>
      <w:r w:rsidR="006A17B2" w:rsidRPr="00351151">
        <w:rPr>
          <w:rFonts w:ascii="Times New Roman" w:hAnsi="Times New Roman" w:cs="Times New Roman"/>
          <w:sz w:val="26"/>
          <w:szCs w:val="26"/>
        </w:rPr>
        <w:t>33,8</w:t>
      </w:r>
      <w:r w:rsidR="000D0181" w:rsidRPr="00351151">
        <w:rPr>
          <w:rFonts w:ascii="Times New Roman" w:hAnsi="Times New Roman" w:cs="Times New Roman"/>
          <w:sz w:val="26"/>
          <w:szCs w:val="26"/>
        </w:rPr>
        <w:t>%. So với nhóm đối chứng, tỷ lệ người có thẻ BHYT sử dụng thẻ đ</w:t>
      </w:r>
      <w:r w:rsidR="006A17B2" w:rsidRPr="00351151">
        <w:rPr>
          <w:rFonts w:ascii="Times New Roman" w:hAnsi="Times New Roman" w:cs="Times New Roman"/>
          <w:sz w:val="26"/>
          <w:szCs w:val="26"/>
        </w:rPr>
        <w:t>ể kiểm tra sức khoẻ định kỳ giảm không đáng kể</w:t>
      </w:r>
      <w:r w:rsidR="000D0181" w:rsidRPr="00351151">
        <w:rPr>
          <w:rFonts w:ascii="Times New Roman" w:hAnsi="Times New Roman" w:cs="Times New Roman"/>
          <w:sz w:val="26"/>
          <w:szCs w:val="26"/>
        </w:rPr>
        <w:t xml:space="preserve">, sự khác biệt </w:t>
      </w:r>
      <w:r w:rsidR="006A17B2" w:rsidRPr="00351151">
        <w:rPr>
          <w:rFonts w:ascii="Times New Roman" w:hAnsi="Times New Roman" w:cs="Times New Roman"/>
          <w:sz w:val="26"/>
          <w:szCs w:val="26"/>
        </w:rPr>
        <w:t xml:space="preserve">không </w:t>
      </w:r>
      <w:r w:rsidR="000D0181" w:rsidRPr="00351151">
        <w:rPr>
          <w:rFonts w:ascii="Times New Roman" w:hAnsi="Times New Roman" w:cs="Times New Roman"/>
          <w:sz w:val="26"/>
          <w:szCs w:val="26"/>
        </w:rPr>
        <w:t>mang ý nghĩa thống kê với p</w:t>
      </w:r>
      <w:r w:rsidR="006A17B2" w:rsidRPr="00351151">
        <w:rPr>
          <w:rFonts w:ascii="Times New Roman" w:hAnsi="Times New Roman" w:cs="Times New Roman"/>
          <w:sz w:val="26"/>
          <w:szCs w:val="26"/>
        </w:rPr>
        <w:t>=0,773 và CSHQ là 18,7</w:t>
      </w:r>
      <w:r w:rsidR="000D0181" w:rsidRPr="00351151">
        <w:rPr>
          <w:rFonts w:ascii="Times New Roman" w:hAnsi="Times New Roman" w:cs="Times New Roman"/>
          <w:sz w:val="26"/>
          <w:szCs w:val="26"/>
        </w:rPr>
        <w:t>%.</w:t>
      </w:r>
      <w:r w:rsidR="00E65864" w:rsidRPr="00351151">
        <w:rPr>
          <w:rFonts w:ascii="Times New Roman" w:hAnsi="Times New Roman" w:cs="Times New Roman"/>
          <w:sz w:val="26"/>
          <w:szCs w:val="26"/>
        </w:rPr>
        <w:t xml:space="preserve"> </w:t>
      </w:r>
    </w:p>
    <w:p w14:paraId="320E7BEF" w14:textId="7995A6BC" w:rsidR="00AE3739" w:rsidRPr="00351151" w:rsidRDefault="00E65864" w:rsidP="00017B4B">
      <w:pPr>
        <w:spacing w:after="0" w:line="360" w:lineRule="auto"/>
        <w:ind w:firstLine="720"/>
        <w:jc w:val="both"/>
        <w:rPr>
          <w:rFonts w:ascii="Times New Roman" w:hAnsi="Times New Roman" w:cs="Times New Roman"/>
          <w:sz w:val="26"/>
          <w:szCs w:val="26"/>
        </w:rPr>
      </w:pPr>
      <w:r w:rsidRPr="00351151">
        <w:rPr>
          <w:rFonts w:ascii="Times New Roman" w:hAnsi="Times New Roman" w:cs="Times New Roman"/>
          <w:sz w:val="26"/>
          <w:szCs w:val="26"/>
        </w:rPr>
        <w:t xml:space="preserve">Sau can thiệp, ở nhóm can thiệp tỷ lệ người có thẻ BHYT sử dụng thẻ để lấy thuốc cho người khác giảm từ 18,7% (trước can thiệp) xuống 9,3% (sau can thiệp), sự khác biệt mang ý nghĩa thống kê với p=0,014 và CSHQ là 50,4%. So với nhóm đối chứng, tỷ lệ người có thẻ BHYT sử dụng thẻ để lấy thuốc cho người khác tăng, sự khác biệt mang ý nghĩa thống kê với p=0,025 và CSHQ là 44,9%. Sau can thiệp, ở nhóm can thiệp tỷ lệ người có thẻ BHYT được chuyển tuyến tăng nhẹ từ 17,3% (trước can thiệp) lên 18,9% (sau can thiệp), sự khác biệt không mang ý nghĩa thống kê với p=0,643 và CSHQ là 9,3%. So với nhóm đối chứng, tỷ lệ người có thẻ BHYT sử dụng thẻ để </w:t>
      </w:r>
      <w:r w:rsidR="007D0399" w:rsidRPr="00351151">
        <w:rPr>
          <w:rFonts w:ascii="Times New Roman" w:hAnsi="Times New Roman" w:cs="Times New Roman"/>
          <w:sz w:val="26"/>
          <w:szCs w:val="26"/>
        </w:rPr>
        <w:t>chuyển tuyến</w:t>
      </w:r>
      <w:r w:rsidRPr="00351151">
        <w:rPr>
          <w:rFonts w:ascii="Times New Roman" w:hAnsi="Times New Roman" w:cs="Times New Roman"/>
          <w:sz w:val="26"/>
          <w:szCs w:val="26"/>
        </w:rPr>
        <w:t xml:space="preserve"> tăng không đáng kể, sự khác biệt không mang ý nghĩa thống kê với p=0,550 và CSHQ là 27,7%.</w:t>
      </w:r>
    </w:p>
    <w:p w14:paraId="1A091539" w14:textId="3F111A90" w:rsidR="00D65321" w:rsidRPr="00351151" w:rsidRDefault="00AB4365" w:rsidP="00BA0E82">
      <w:pPr>
        <w:pStyle w:val="Caption"/>
        <w:jc w:val="center"/>
        <w:rPr>
          <w:rFonts w:cs="Times New Roman"/>
          <w:szCs w:val="26"/>
        </w:rPr>
      </w:pPr>
      <w:bookmarkStart w:id="354" w:name="_Toc15505480"/>
      <w:bookmarkStart w:id="355" w:name="_Toc28080286"/>
      <w:r w:rsidRPr="00351151">
        <w:lastRenderedPageBreak/>
        <w:t>Bảng 3.</w:t>
      </w:r>
      <w:fldSimple w:instr=" SEQ Bảng_3. \* ARABIC ">
        <w:r w:rsidR="00FA2275">
          <w:rPr>
            <w:noProof/>
          </w:rPr>
          <w:t>29</w:t>
        </w:r>
      </w:fldSimple>
      <w:r w:rsidR="00D65321" w:rsidRPr="00351151">
        <w:rPr>
          <w:rFonts w:cs="Times New Roman"/>
          <w:sz w:val="24"/>
          <w:szCs w:val="26"/>
        </w:rPr>
        <w:t xml:space="preserve">. </w:t>
      </w:r>
      <w:r w:rsidR="00D65321" w:rsidRPr="00351151">
        <w:rPr>
          <w:rFonts w:cs="Times New Roman"/>
          <w:szCs w:val="26"/>
        </w:rPr>
        <w:t>Kết quả can thiệp truyền thông nâng cao thực hành chi trả thêm khi khám chữa bệnh của người có thẻ BHYT</w:t>
      </w:r>
      <w:r w:rsidR="00A329EE" w:rsidRPr="00351151">
        <w:rPr>
          <w:rFonts w:cs="Times New Roman"/>
          <w:szCs w:val="26"/>
        </w:rPr>
        <w:t xml:space="preserve"> cho lần gần đây nhất</w:t>
      </w:r>
      <w:bookmarkEnd w:id="354"/>
      <w:bookmarkEnd w:id="355"/>
    </w:p>
    <w:tbl>
      <w:tblPr>
        <w:tblW w:w="9247" w:type="dxa"/>
        <w:tblInd w:w="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29"/>
        <w:gridCol w:w="1134"/>
        <w:gridCol w:w="992"/>
        <w:gridCol w:w="1138"/>
        <w:gridCol w:w="850"/>
        <w:gridCol w:w="709"/>
        <w:gridCol w:w="945"/>
        <w:gridCol w:w="1080"/>
        <w:gridCol w:w="1170"/>
      </w:tblGrid>
      <w:tr w:rsidR="004164E7" w:rsidRPr="00351151" w14:paraId="5D1025ED" w14:textId="77777777" w:rsidTr="00AB4365">
        <w:trPr>
          <w:trHeight w:val="711"/>
        </w:trPr>
        <w:tc>
          <w:tcPr>
            <w:tcW w:w="1229" w:type="dxa"/>
            <w:vMerge w:val="restart"/>
            <w:shd w:val="clear" w:color="auto" w:fill="BDD6EE" w:themeFill="accent1" w:themeFillTint="66"/>
            <w:vAlign w:val="center"/>
            <w:hideMark/>
          </w:tcPr>
          <w:p w14:paraId="2539C7D8" w14:textId="77777777" w:rsidR="004164E7" w:rsidRPr="00351151" w:rsidRDefault="004164E7" w:rsidP="001A6FAA">
            <w:pPr>
              <w:spacing w:after="0" w:line="360" w:lineRule="auto"/>
              <w:jc w:val="center"/>
              <w:rPr>
                <w:rFonts w:ascii="Times New Roman" w:hAnsi="Times New Roman" w:cs="Times New Roman"/>
                <w:b/>
                <w:bCs/>
                <w:noProof/>
                <w:color w:val="0D0D0D"/>
                <w:sz w:val="26"/>
                <w:szCs w:val="26"/>
                <w:lang w:val="vi-VN"/>
              </w:rPr>
            </w:pPr>
            <w:r w:rsidRPr="00351151">
              <w:rPr>
                <w:rFonts w:ascii="Times New Roman" w:hAnsi="Times New Roman" w:cs="Times New Roman"/>
                <w:b/>
                <w:bCs/>
                <w:noProof/>
                <w:color w:val="0D0D0D"/>
                <w:sz w:val="26"/>
                <w:szCs w:val="26"/>
                <w:lang w:val="vi-VN"/>
              </w:rPr>
              <w:t>Thực hành về sử dụng thẻ BHYT</w:t>
            </w:r>
          </w:p>
        </w:tc>
        <w:tc>
          <w:tcPr>
            <w:tcW w:w="2126" w:type="dxa"/>
            <w:gridSpan w:val="2"/>
            <w:shd w:val="clear" w:color="auto" w:fill="BDD6EE" w:themeFill="accent1" w:themeFillTint="66"/>
            <w:vAlign w:val="center"/>
            <w:hideMark/>
          </w:tcPr>
          <w:p w14:paraId="095DFF0F" w14:textId="10363708" w:rsidR="004164E7" w:rsidRPr="00351151" w:rsidRDefault="004164E7" w:rsidP="001A6FAA">
            <w:pPr>
              <w:spacing w:after="0" w:line="360" w:lineRule="auto"/>
              <w:jc w:val="center"/>
              <w:rPr>
                <w:rFonts w:ascii="Times New Roman" w:hAnsi="Times New Roman" w:cs="Times New Roman"/>
                <w:b/>
                <w:color w:val="0D0D0D"/>
                <w:sz w:val="26"/>
                <w:szCs w:val="26"/>
              </w:rPr>
            </w:pPr>
            <w:r w:rsidRPr="00351151">
              <w:rPr>
                <w:rFonts w:ascii="Times New Roman" w:hAnsi="Times New Roman" w:cs="Times New Roman"/>
                <w:b/>
                <w:noProof/>
                <w:color w:val="0D0D0D"/>
                <w:sz w:val="26"/>
                <w:szCs w:val="26"/>
                <w:lang w:val="en-GB"/>
              </w:rPr>
              <w:t>Nhóm đối chứng</w:t>
            </w:r>
          </w:p>
        </w:tc>
        <w:tc>
          <w:tcPr>
            <w:tcW w:w="1988" w:type="dxa"/>
            <w:gridSpan w:val="2"/>
            <w:shd w:val="clear" w:color="auto" w:fill="BDD6EE" w:themeFill="accent1" w:themeFillTint="66"/>
            <w:vAlign w:val="center"/>
            <w:hideMark/>
          </w:tcPr>
          <w:p w14:paraId="2A5DC278" w14:textId="0AE9F9D0" w:rsidR="004164E7" w:rsidRPr="00351151" w:rsidRDefault="004164E7" w:rsidP="001A6FAA">
            <w:pPr>
              <w:spacing w:after="0" w:line="360" w:lineRule="auto"/>
              <w:jc w:val="center"/>
              <w:rPr>
                <w:rFonts w:ascii="Times New Roman" w:hAnsi="Times New Roman" w:cs="Times New Roman"/>
                <w:b/>
                <w:color w:val="0D0D0D"/>
                <w:sz w:val="26"/>
                <w:szCs w:val="26"/>
              </w:rPr>
            </w:pPr>
            <w:r w:rsidRPr="00351151">
              <w:rPr>
                <w:rFonts w:ascii="Times New Roman" w:hAnsi="Times New Roman" w:cs="Times New Roman"/>
                <w:b/>
                <w:noProof/>
                <w:color w:val="0D0D0D"/>
                <w:sz w:val="26"/>
                <w:szCs w:val="26"/>
                <w:lang w:val="en-GB"/>
              </w:rPr>
              <w:t>Nhóm can thiệp</w:t>
            </w:r>
          </w:p>
        </w:tc>
        <w:tc>
          <w:tcPr>
            <w:tcW w:w="1654" w:type="dxa"/>
            <w:gridSpan w:val="2"/>
            <w:shd w:val="clear" w:color="auto" w:fill="BDD6EE" w:themeFill="accent1" w:themeFillTint="66"/>
            <w:vAlign w:val="center"/>
            <w:hideMark/>
          </w:tcPr>
          <w:p w14:paraId="69FA2DDD" w14:textId="77777777" w:rsidR="004164E7" w:rsidRPr="00351151" w:rsidRDefault="004164E7" w:rsidP="001A6FAA">
            <w:pPr>
              <w:spacing w:after="0" w:line="360" w:lineRule="auto"/>
              <w:jc w:val="center"/>
              <w:rPr>
                <w:rFonts w:ascii="Times New Roman" w:hAnsi="Times New Roman" w:cs="Times New Roman"/>
                <w:b/>
                <w:color w:val="0D0D0D"/>
                <w:sz w:val="26"/>
                <w:szCs w:val="26"/>
                <w:lang w:val="en-GB"/>
              </w:rPr>
            </w:pPr>
            <w:r w:rsidRPr="00351151">
              <w:rPr>
                <w:rFonts w:ascii="Times New Roman" w:hAnsi="Times New Roman" w:cs="Times New Roman"/>
                <w:b/>
                <w:noProof/>
                <w:color w:val="0D0D0D"/>
                <w:sz w:val="26"/>
                <w:szCs w:val="26"/>
                <w:lang w:val="en-GB"/>
              </w:rPr>
              <w:t>Chỉ số hiệu quả (CSHQ)</w:t>
            </w:r>
          </w:p>
        </w:tc>
        <w:tc>
          <w:tcPr>
            <w:tcW w:w="1080" w:type="dxa"/>
            <w:vMerge w:val="restart"/>
            <w:shd w:val="clear" w:color="auto" w:fill="BDD6EE" w:themeFill="accent1" w:themeFillTint="66"/>
            <w:vAlign w:val="center"/>
            <w:hideMark/>
          </w:tcPr>
          <w:p w14:paraId="3DBE60EF" w14:textId="1F5C94C3" w:rsidR="004164E7" w:rsidRPr="00351151" w:rsidRDefault="00BA0E82" w:rsidP="001A6FAA">
            <w:pPr>
              <w:spacing w:after="0" w:line="360" w:lineRule="auto"/>
              <w:jc w:val="center"/>
              <w:rPr>
                <w:rFonts w:ascii="Times New Roman" w:hAnsi="Times New Roman" w:cs="Times New Roman"/>
                <w:b/>
                <w:color w:val="0D0D0D"/>
                <w:sz w:val="26"/>
                <w:szCs w:val="26"/>
              </w:rPr>
            </w:pPr>
            <w:r w:rsidRPr="00351151">
              <w:rPr>
                <w:rFonts w:ascii="Times New Roman" w:hAnsi="Times New Roman" w:cs="Times New Roman"/>
                <w:b/>
                <w:bCs/>
                <w:color w:val="0D0D0D"/>
                <w:sz w:val="26"/>
                <w:szCs w:val="26"/>
              </w:rPr>
              <w:t>p</w:t>
            </w:r>
            <w:r w:rsidR="004164E7" w:rsidRPr="00351151">
              <w:rPr>
                <w:rFonts w:ascii="Times New Roman" w:hAnsi="Times New Roman" w:cs="Times New Roman"/>
                <w:b/>
                <w:bCs/>
                <w:color w:val="0D0D0D"/>
                <w:sz w:val="26"/>
                <w:szCs w:val="26"/>
              </w:rPr>
              <w:t xml:space="preserve"> </w:t>
            </w:r>
            <w:r w:rsidR="004164E7" w:rsidRPr="00351151">
              <w:rPr>
                <w:rFonts w:ascii="Times New Roman" w:hAnsi="Times New Roman" w:cs="Times New Roman"/>
                <w:b/>
                <w:color w:val="0D0D0D"/>
                <w:sz w:val="26"/>
                <w:szCs w:val="26"/>
              </w:rPr>
              <w:t>CT/ĐC</w:t>
            </w:r>
          </w:p>
        </w:tc>
        <w:tc>
          <w:tcPr>
            <w:tcW w:w="1170" w:type="dxa"/>
            <w:vMerge w:val="restart"/>
            <w:shd w:val="clear" w:color="auto" w:fill="BDD6EE" w:themeFill="accent1" w:themeFillTint="66"/>
            <w:vAlign w:val="center"/>
            <w:hideMark/>
          </w:tcPr>
          <w:p w14:paraId="4B998F02" w14:textId="77777777" w:rsidR="004164E7" w:rsidRPr="00351151" w:rsidRDefault="004164E7" w:rsidP="001A6FAA">
            <w:pPr>
              <w:spacing w:after="0" w:line="360" w:lineRule="auto"/>
              <w:jc w:val="center"/>
              <w:rPr>
                <w:rFonts w:ascii="Times New Roman" w:hAnsi="Times New Roman" w:cs="Times New Roman"/>
                <w:b/>
                <w:color w:val="0D0D0D"/>
                <w:sz w:val="26"/>
                <w:szCs w:val="26"/>
              </w:rPr>
            </w:pPr>
            <w:r w:rsidRPr="00351151">
              <w:rPr>
                <w:rFonts w:ascii="Times New Roman" w:hAnsi="Times New Roman" w:cs="Times New Roman"/>
                <w:b/>
                <w:color w:val="0D0D0D"/>
                <w:sz w:val="26"/>
                <w:szCs w:val="26"/>
              </w:rPr>
              <w:t>CSHQ CT/ĐC (%)</w:t>
            </w:r>
          </w:p>
        </w:tc>
      </w:tr>
      <w:tr w:rsidR="004164E7" w:rsidRPr="00351151" w14:paraId="7CCB7F9C" w14:textId="77777777" w:rsidTr="00AB4365">
        <w:tc>
          <w:tcPr>
            <w:tcW w:w="1229" w:type="dxa"/>
            <w:vMerge/>
            <w:vAlign w:val="center"/>
            <w:hideMark/>
          </w:tcPr>
          <w:p w14:paraId="4F8BEC02" w14:textId="77777777" w:rsidR="004164E7" w:rsidRPr="00351151" w:rsidRDefault="004164E7" w:rsidP="001A6FAA">
            <w:pPr>
              <w:spacing w:after="0" w:line="360" w:lineRule="auto"/>
              <w:rPr>
                <w:rFonts w:ascii="Times New Roman" w:hAnsi="Times New Roman" w:cs="Times New Roman"/>
                <w:b/>
                <w:bCs/>
                <w:noProof/>
                <w:color w:val="0D0D0D"/>
                <w:sz w:val="26"/>
                <w:szCs w:val="26"/>
              </w:rPr>
            </w:pPr>
          </w:p>
        </w:tc>
        <w:tc>
          <w:tcPr>
            <w:tcW w:w="1134" w:type="dxa"/>
            <w:shd w:val="clear" w:color="auto" w:fill="BDD6EE" w:themeFill="accent1" w:themeFillTint="66"/>
            <w:vAlign w:val="center"/>
            <w:hideMark/>
          </w:tcPr>
          <w:p w14:paraId="45E9ECAE" w14:textId="77777777" w:rsidR="004164E7" w:rsidRPr="00351151" w:rsidRDefault="004164E7" w:rsidP="001A6FAA">
            <w:pPr>
              <w:spacing w:after="0" w:line="360" w:lineRule="auto"/>
              <w:jc w:val="center"/>
              <w:rPr>
                <w:rFonts w:ascii="Times New Roman" w:hAnsi="Times New Roman" w:cs="Times New Roman"/>
                <w:b/>
                <w:color w:val="0D0D0D"/>
                <w:sz w:val="26"/>
                <w:szCs w:val="26"/>
              </w:rPr>
            </w:pPr>
            <w:r w:rsidRPr="00351151">
              <w:rPr>
                <w:rFonts w:ascii="Times New Roman" w:hAnsi="Times New Roman" w:cs="Times New Roman"/>
                <w:b/>
                <w:noProof/>
                <w:color w:val="0D0D0D"/>
                <w:sz w:val="26"/>
                <w:szCs w:val="26"/>
                <w:lang w:val="en-GB"/>
              </w:rPr>
              <w:t>Trước</w:t>
            </w:r>
          </w:p>
          <w:p w14:paraId="3A29B4E4" w14:textId="77777777" w:rsidR="004164E7" w:rsidRPr="00351151" w:rsidRDefault="004164E7" w:rsidP="001A6FAA">
            <w:pPr>
              <w:spacing w:after="0" w:line="360" w:lineRule="auto"/>
              <w:jc w:val="center"/>
              <w:rPr>
                <w:rFonts w:ascii="Times New Roman" w:hAnsi="Times New Roman" w:cs="Times New Roman"/>
                <w:b/>
                <w:color w:val="0D0D0D"/>
                <w:sz w:val="26"/>
                <w:szCs w:val="26"/>
              </w:rPr>
            </w:pPr>
            <w:r w:rsidRPr="00351151">
              <w:rPr>
                <w:rFonts w:ascii="Times New Roman" w:hAnsi="Times New Roman" w:cs="Times New Roman"/>
                <w:b/>
                <w:color w:val="0D0D0D"/>
                <w:sz w:val="26"/>
                <w:szCs w:val="26"/>
              </w:rPr>
              <w:t>(%)</w:t>
            </w:r>
          </w:p>
        </w:tc>
        <w:tc>
          <w:tcPr>
            <w:tcW w:w="992" w:type="dxa"/>
            <w:shd w:val="clear" w:color="auto" w:fill="BDD6EE" w:themeFill="accent1" w:themeFillTint="66"/>
            <w:vAlign w:val="center"/>
            <w:hideMark/>
          </w:tcPr>
          <w:p w14:paraId="6D0D54F5" w14:textId="77777777" w:rsidR="004164E7" w:rsidRPr="00351151" w:rsidRDefault="004164E7" w:rsidP="001A6FAA">
            <w:pPr>
              <w:spacing w:after="0" w:line="360" w:lineRule="auto"/>
              <w:jc w:val="center"/>
              <w:rPr>
                <w:rFonts w:ascii="Times New Roman" w:hAnsi="Times New Roman" w:cs="Times New Roman"/>
                <w:b/>
                <w:color w:val="0D0D0D"/>
                <w:sz w:val="26"/>
                <w:szCs w:val="26"/>
              </w:rPr>
            </w:pPr>
            <w:r w:rsidRPr="00351151">
              <w:rPr>
                <w:rFonts w:ascii="Times New Roman" w:hAnsi="Times New Roman" w:cs="Times New Roman"/>
                <w:b/>
                <w:noProof/>
                <w:color w:val="0D0D0D"/>
                <w:sz w:val="26"/>
                <w:szCs w:val="26"/>
                <w:lang w:val="en-GB"/>
              </w:rPr>
              <w:t>Sau</w:t>
            </w:r>
          </w:p>
          <w:p w14:paraId="33813BCF" w14:textId="77777777" w:rsidR="004164E7" w:rsidRPr="00351151" w:rsidRDefault="004164E7" w:rsidP="001A6FAA">
            <w:pPr>
              <w:spacing w:after="0" w:line="360" w:lineRule="auto"/>
              <w:jc w:val="center"/>
              <w:rPr>
                <w:rFonts w:ascii="Times New Roman" w:hAnsi="Times New Roman" w:cs="Times New Roman"/>
                <w:b/>
                <w:color w:val="0D0D0D"/>
                <w:sz w:val="26"/>
                <w:szCs w:val="26"/>
              </w:rPr>
            </w:pPr>
            <w:r w:rsidRPr="00351151">
              <w:rPr>
                <w:rFonts w:ascii="Times New Roman" w:hAnsi="Times New Roman" w:cs="Times New Roman"/>
                <w:b/>
                <w:color w:val="0D0D0D"/>
                <w:sz w:val="26"/>
                <w:szCs w:val="26"/>
              </w:rPr>
              <w:t>(%)</w:t>
            </w:r>
          </w:p>
        </w:tc>
        <w:tc>
          <w:tcPr>
            <w:tcW w:w="1138" w:type="dxa"/>
            <w:shd w:val="clear" w:color="auto" w:fill="BDD6EE" w:themeFill="accent1" w:themeFillTint="66"/>
            <w:vAlign w:val="center"/>
            <w:hideMark/>
          </w:tcPr>
          <w:p w14:paraId="7FE030F6" w14:textId="77777777" w:rsidR="004164E7" w:rsidRPr="00351151" w:rsidRDefault="004164E7" w:rsidP="001A6FAA">
            <w:pPr>
              <w:spacing w:after="0" w:line="360" w:lineRule="auto"/>
              <w:jc w:val="center"/>
              <w:rPr>
                <w:rFonts w:ascii="Times New Roman" w:hAnsi="Times New Roman" w:cs="Times New Roman"/>
                <w:b/>
                <w:color w:val="0D0D0D"/>
                <w:sz w:val="26"/>
                <w:szCs w:val="26"/>
              </w:rPr>
            </w:pPr>
            <w:r w:rsidRPr="00351151">
              <w:rPr>
                <w:rFonts w:ascii="Times New Roman" w:hAnsi="Times New Roman" w:cs="Times New Roman"/>
                <w:b/>
                <w:noProof/>
                <w:color w:val="0D0D0D"/>
                <w:sz w:val="26"/>
                <w:szCs w:val="26"/>
                <w:lang w:val="en-GB"/>
              </w:rPr>
              <w:t>Trước</w:t>
            </w:r>
          </w:p>
          <w:p w14:paraId="56C3597B" w14:textId="77777777" w:rsidR="004164E7" w:rsidRPr="00351151" w:rsidRDefault="004164E7" w:rsidP="001A6FAA">
            <w:pPr>
              <w:spacing w:after="0" w:line="360" w:lineRule="auto"/>
              <w:jc w:val="center"/>
              <w:rPr>
                <w:rFonts w:ascii="Times New Roman" w:hAnsi="Times New Roman" w:cs="Times New Roman"/>
                <w:b/>
                <w:color w:val="0D0D0D"/>
                <w:sz w:val="26"/>
                <w:szCs w:val="26"/>
              </w:rPr>
            </w:pPr>
            <w:r w:rsidRPr="00351151">
              <w:rPr>
                <w:rFonts w:ascii="Times New Roman" w:hAnsi="Times New Roman" w:cs="Times New Roman"/>
                <w:b/>
                <w:color w:val="0D0D0D"/>
                <w:sz w:val="26"/>
                <w:szCs w:val="26"/>
              </w:rPr>
              <w:t>(%)</w:t>
            </w:r>
          </w:p>
        </w:tc>
        <w:tc>
          <w:tcPr>
            <w:tcW w:w="850" w:type="dxa"/>
            <w:shd w:val="clear" w:color="auto" w:fill="BDD6EE" w:themeFill="accent1" w:themeFillTint="66"/>
            <w:vAlign w:val="center"/>
            <w:hideMark/>
          </w:tcPr>
          <w:p w14:paraId="1F4CB74D" w14:textId="77777777" w:rsidR="004164E7" w:rsidRPr="00351151" w:rsidRDefault="004164E7" w:rsidP="001A6FAA">
            <w:pPr>
              <w:spacing w:after="0" w:line="360" w:lineRule="auto"/>
              <w:jc w:val="center"/>
              <w:rPr>
                <w:rFonts w:ascii="Times New Roman" w:hAnsi="Times New Roman" w:cs="Times New Roman"/>
                <w:b/>
                <w:color w:val="0D0D0D"/>
                <w:sz w:val="26"/>
                <w:szCs w:val="26"/>
              </w:rPr>
            </w:pPr>
            <w:r w:rsidRPr="00351151">
              <w:rPr>
                <w:rFonts w:ascii="Times New Roman" w:hAnsi="Times New Roman" w:cs="Times New Roman"/>
                <w:b/>
                <w:noProof/>
                <w:color w:val="0D0D0D"/>
                <w:sz w:val="26"/>
                <w:szCs w:val="26"/>
                <w:lang w:val="en-GB"/>
              </w:rPr>
              <w:t>Sau</w:t>
            </w:r>
          </w:p>
          <w:p w14:paraId="5D20C2DD" w14:textId="77777777" w:rsidR="004164E7" w:rsidRPr="00351151" w:rsidRDefault="004164E7" w:rsidP="001A6FAA">
            <w:pPr>
              <w:spacing w:after="0" w:line="360" w:lineRule="auto"/>
              <w:jc w:val="center"/>
              <w:rPr>
                <w:rFonts w:ascii="Times New Roman" w:hAnsi="Times New Roman" w:cs="Times New Roman"/>
                <w:b/>
                <w:color w:val="0D0D0D"/>
                <w:sz w:val="26"/>
                <w:szCs w:val="26"/>
              </w:rPr>
            </w:pPr>
            <w:r w:rsidRPr="00351151">
              <w:rPr>
                <w:rFonts w:ascii="Times New Roman" w:hAnsi="Times New Roman" w:cs="Times New Roman"/>
                <w:b/>
                <w:color w:val="0D0D0D"/>
                <w:sz w:val="26"/>
                <w:szCs w:val="26"/>
              </w:rPr>
              <w:t>(%)</w:t>
            </w:r>
          </w:p>
        </w:tc>
        <w:tc>
          <w:tcPr>
            <w:tcW w:w="709" w:type="dxa"/>
            <w:shd w:val="clear" w:color="auto" w:fill="BDD6EE" w:themeFill="accent1" w:themeFillTint="66"/>
            <w:vAlign w:val="center"/>
            <w:hideMark/>
          </w:tcPr>
          <w:p w14:paraId="4CE07379" w14:textId="77777777" w:rsidR="004164E7" w:rsidRPr="00351151" w:rsidRDefault="004164E7" w:rsidP="001A6FAA">
            <w:pPr>
              <w:spacing w:after="0" w:line="360" w:lineRule="auto"/>
              <w:jc w:val="center"/>
              <w:rPr>
                <w:rFonts w:ascii="Times New Roman" w:hAnsi="Times New Roman" w:cs="Times New Roman"/>
                <w:b/>
                <w:noProof/>
                <w:color w:val="0D0D0D"/>
                <w:sz w:val="26"/>
                <w:szCs w:val="26"/>
                <w:lang w:val="vi-VN"/>
              </w:rPr>
            </w:pPr>
            <w:r w:rsidRPr="00351151">
              <w:rPr>
                <w:rFonts w:ascii="Times New Roman" w:hAnsi="Times New Roman" w:cs="Times New Roman"/>
                <w:b/>
                <w:noProof/>
                <w:color w:val="0D0D0D"/>
                <w:sz w:val="26"/>
                <w:szCs w:val="26"/>
                <w:lang w:val="en-GB"/>
              </w:rPr>
              <w:t>ĐC (%)</w:t>
            </w:r>
          </w:p>
        </w:tc>
        <w:tc>
          <w:tcPr>
            <w:tcW w:w="945" w:type="dxa"/>
            <w:shd w:val="clear" w:color="auto" w:fill="BDD6EE" w:themeFill="accent1" w:themeFillTint="66"/>
            <w:vAlign w:val="center"/>
            <w:hideMark/>
          </w:tcPr>
          <w:p w14:paraId="59BAC4F8" w14:textId="77777777" w:rsidR="004164E7" w:rsidRPr="00351151" w:rsidRDefault="004164E7" w:rsidP="001A6FAA">
            <w:pPr>
              <w:spacing w:after="0" w:line="360" w:lineRule="auto"/>
              <w:jc w:val="center"/>
              <w:rPr>
                <w:rFonts w:ascii="Times New Roman" w:hAnsi="Times New Roman" w:cs="Times New Roman"/>
                <w:b/>
                <w:noProof/>
                <w:color w:val="0D0D0D"/>
                <w:sz w:val="26"/>
                <w:szCs w:val="26"/>
                <w:lang w:val="en-GB"/>
              </w:rPr>
            </w:pPr>
            <w:r w:rsidRPr="00351151">
              <w:rPr>
                <w:rFonts w:ascii="Times New Roman" w:hAnsi="Times New Roman" w:cs="Times New Roman"/>
                <w:b/>
                <w:noProof/>
                <w:color w:val="0D0D0D"/>
                <w:sz w:val="26"/>
                <w:szCs w:val="26"/>
                <w:lang w:val="en-GB"/>
              </w:rPr>
              <w:t>CT (%)</w:t>
            </w:r>
          </w:p>
        </w:tc>
        <w:tc>
          <w:tcPr>
            <w:tcW w:w="1080" w:type="dxa"/>
            <w:vMerge/>
            <w:vAlign w:val="center"/>
            <w:hideMark/>
          </w:tcPr>
          <w:p w14:paraId="6D233A07" w14:textId="77777777" w:rsidR="004164E7" w:rsidRPr="00351151" w:rsidRDefault="004164E7" w:rsidP="001A6FAA">
            <w:pPr>
              <w:spacing w:after="0" w:line="360" w:lineRule="auto"/>
              <w:rPr>
                <w:rFonts w:ascii="Times New Roman" w:hAnsi="Times New Roman" w:cs="Times New Roman"/>
                <w:color w:val="0D0D0D"/>
                <w:sz w:val="26"/>
                <w:szCs w:val="26"/>
              </w:rPr>
            </w:pPr>
          </w:p>
        </w:tc>
        <w:tc>
          <w:tcPr>
            <w:tcW w:w="1170" w:type="dxa"/>
            <w:vMerge/>
            <w:vAlign w:val="center"/>
            <w:hideMark/>
          </w:tcPr>
          <w:p w14:paraId="7B7619DF" w14:textId="77777777" w:rsidR="004164E7" w:rsidRPr="00351151" w:rsidRDefault="004164E7" w:rsidP="001A6FAA">
            <w:pPr>
              <w:spacing w:after="0" w:line="360" w:lineRule="auto"/>
              <w:rPr>
                <w:rFonts w:ascii="Times New Roman" w:hAnsi="Times New Roman" w:cs="Times New Roman"/>
                <w:color w:val="0D0D0D"/>
                <w:sz w:val="26"/>
                <w:szCs w:val="26"/>
              </w:rPr>
            </w:pPr>
          </w:p>
        </w:tc>
      </w:tr>
      <w:tr w:rsidR="004164E7" w:rsidRPr="00351151" w14:paraId="4A8F2DEE" w14:textId="77777777" w:rsidTr="00AB4365">
        <w:trPr>
          <w:trHeight w:val="1678"/>
        </w:trPr>
        <w:tc>
          <w:tcPr>
            <w:tcW w:w="1229" w:type="dxa"/>
            <w:vMerge w:val="restart"/>
            <w:vAlign w:val="center"/>
            <w:hideMark/>
          </w:tcPr>
          <w:p w14:paraId="25EB90C4" w14:textId="194E0421" w:rsidR="004164E7" w:rsidRPr="00351151" w:rsidRDefault="002B477A" w:rsidP="001A6FAA">
            <w:pPr>
              <w:spacing w:after="0" w:line="360" w:lineRule="auto"/>
              <w:jc w:val="center"/>
              <w:rPr>
                <w:rFonts w:ascii="Times New Roman" w:hAnsi="Times New Roman" w:cs="Times New Roman"/>
                <w:noProof/>
                <w:sz w:val="26"/>
                <w:szCs w:val="26"/>
                <w:lang w:val="en-GB"/>
              </w:rPr>
            </w:pPr>
            <w:r w:rsidRPr="00351151">
              <w:rPr>
                <w:rFonts w:ascii="Times New Roman" w:hAnsi="Times New Roman" w:cs="Times New Roman"/>
                <w:noProof/>
                <w:sz w:val="26"/>
                <w:szCs w:val="26"/>
                <w:lang w:val="en-GB"/>
              </w:rPr>
              <w:t>P</w:t>
            </w:r>
            <w:r w:rsidR="004164E7" w:rsidRPr="00351151">
              <w:rPr>
                <w:rFonts w:ascii="Times New Roman" w:hAnsi="Times New Roman" w:cs="Times New Roman"/>
                <w:noProof/>
                <w:sz w:val="26"/>
                <w:szCs w:val="26"/>
                <w:lang w:val="en-GB"/>
              </w:rPr>
              <w:t>hải chi trả thêm do không đúng nơi đăng ký</w:t>
            </w:r>
            <w:r w:rsidRPr="00351151">
              <w:rPr>
                <w:rFonts w:ascii="Times New Roman" w:hAnsi="Times New Roman" w:cs="Times New Roman"/>
                <w:noProof/>
                <w:sz w:val="26"/>
                <w:szCs w:val="26"/>
                <w:lang w:val="en-GB"/>
              </w:rPr>
              <w:t xml:space="preserve"> ban đầu</w:t>
            </w:r>
          </w:p>
        </w:tc>
        <w:tc>
          <w:tcPr>
            <w:tcW w:w="1134" w:type="dxa"/>
            <w:vAlign w:val="center"/>
          </w:tcPr>
          <w:p w14:paraId="721B5390" w14:textId="77777777" w:rsidR="002B477A" w:rsidRPr="00351151" w:rsidRDefault="002B477A" w:rsidP="001A6FAA">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23</w:t>
            </w:r>
          </w:p>
          <w:p w14:paraId="591D63E0" w14:textId="4E1F28D1" w:rsidR="004164E7" w:rsidRPr="00351151" w:rsidRDefault="004164E7" w:rsidP="001A6FAA">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(9,3)</w:t>
            </w:r>
          </w:p>
        </w:tc>
        <w:tc>
          <w:tcPr>
            <w:tcW w:w="992" w:type="dxa"/>
            <w:vAlign w:val="center"/>
          </w:tcPr>
          <w:p w14:paraId="46C8A6B4" w14:textId="77777777" w:rsidR="002B477A" w:rsidRPr="00351151" w:rsidRDefault="004164E7" w:rsidP="001A6FAA">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 xml:space="preserve"> </w:t>
            </w:r>
            <w:r w:rsidR="002B477A" w:rsidRPr="00351151">
              <w:rPr>
                <w:rFonts w:ascii="Times New Roman" w:hAnsi="Times New Roman" w:cs="Times New Roman"/>
                <w:sz w:val="26"/>
                <w:szCs w:val="26"/>
              </w:rPr>
              <w:t>16</w:t>
            </w:r>
          </w:p>
          <w:p w14:paraId="578D7CD0" w14:textId="1C6DBE68" w:rsidR="004164E7" w:rsidRPr="00351151" w:rsidRDefault="004164E7" w:rsidP="001A6FAA">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(7,6)</w:t>
            </w:r>
          </w:p>
        </w:tc>
        <w:tc>
          <w:tcPr>
            <w:tcW w:w="1138" w:type="dxa"/>
            <w:vAlign w:val="center"/>
          </w:tcPr>
          <w:p w14:paraId="3837B349" w14:textId="77777777" w:rsidR="007D0399" w:rsidRPr="00351151" w:rsidRDefault="004164E7" w:rsidP="001A6FAA">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 xml:space="preserve"> </w:t>
            </w:r>
            <w:r w:rsidR="007D0399" w:rsidRPr="00351151">
              <w:rPr>
                <w:rFonts w:ascii="Times New Roman" w:hAnsi="Times New Roman" w:cs="Times New Roman"/>
                <w:sz w:val="26"/>
                <w:szCs w:val="26"/>
              </w:rPr>
              <w:t>34</w:t>
            </w:r>
          </w:p>
          <w:p w14:paraId="69FA1BBD" w14:textId="392E6583" w:rsidR="004164E7" w:rsidRPr="00351151" w:rsidRDefault="004164E7" w:rsidP="001A6FAA">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(11,9)</w:t>
            </w:r>
          </w:p>
        </w:tc>
        <w:tc>
          <w:tcPr>
            <w:tcW w:w="850" w:type="dxa"/>
            <w:vAlign w:val="center"/>
          </w:tcPr>
          <w:p w14:paraId="46B2553A" w14:textId="77777777" w:rsidR="007D0399" w:rsidRPr="00351151" w:rsidRDefault="007D0399" w:rsidP="001A6FAA">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37</w:t>
            </w:r>
          </w:p>
          <w:p w14:paraId="3B071C3E" w14:textId="43F9223D" w:rsidR="004164E7" w:rsidRPr="00351151" w:rsidRDefault="004164E7" w:rsidP="001A6FAA">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(13,1)</w:t>
            </w:r>
          </w:p>
        </w:tc>
        <w:tc>
          <w:tcPr>
            <w:tcW w:w="709" w:type="dxa"/>
            <w:vAlign w:val="center"/>
          </w:tcPr>
          <w:p w14:paraId="1AD356A9" w14:textId="77777777" w:rsidR="004164E7" w:rsidRPr="00351151" w:rsidRDefault="004164E7" w:rsidP="001A6FAA">
            <w:pPr>
              <w:spacing w:after="0" w:line="360" w:lineRule="auto"/>
              <w:jc w:val="center"/>
              <w:rPr>
                <w:rFonts w:ascii="Times New Roman" w:hAnsi="Times New Roman" w:cs="Times New Roman"/>
                <w:sz w:val="26"/>
                <w:szCs w:val="26"/>
              </w:rPr>
            </w:pPr>
          </w:p>
          <w:p w14:paraId="38B04698" w14:textId="77777777" w:rsidR="004164E7" w:rsidRPr="00351151" w:rsidRDefault="004164E7" w:rsidP="001A6FAA">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18,3</w:t>
            </w:r>
          </w:p>
        </w:tc>
        <w:tc>
          <w:tcPr>
            <w:tcW w:w="945" w:type="dxa"/>
            <w:vAlign w:val="center"/>
          </w:tcPr>
          <w:p w14:paraId="5D910DB5" w14:textId="77777777" w:rsidR="004164E7" w:rsidRPr="00351151" w:rsidRDefault="004164E7" w:rsidP="001A6FAA">
            <w:pPr>
              <w:spacing w:after="0" w:line="360" w:lineRule="auto"/>
              <w:jc w:val="center"/>
              <w:rPr>
                <w:rFonts w:ascii="Times New Roman" w:hAnsi="Times New Roman" w:cs="Times New Roman"/>
                <w:sz w:val="26"/>
                <w:szCs w:val="26"/>
              </w:rPr>
            </w:pPr>
          </w:p>
          <w:p w14:paraId="20C7C673" w14:textId="77777777" w:rsidR="004164E7" w:rsidRPr="00351151" w:rsidRDefault="004164E7" w:rsidP="001A6FAA">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10,1</w:t>
            </w:r>
          </w:p>
        </w:tc>
        <w:tc>
          <w:tcPr>
            <w:tcW w:w="1080" w:type="dxa"/>
            <w:vAlign w:val="center"/>
          </w:tcPr>
          <w:p w14:paraId="2B15009F" w14:textId="77777777" w:rsidR="004164E7" w:rsidRPr="00351151" w:rsidRDefault="004164E7" w:rsidP="001A6FAA">
            <w:pPr>
              <w:spacing w:after="0" w:line="360" w:lineRule="auto"/>
              <w:jc w:val="center"/>
              <w:rPr>
                <w:rFonts w:ascii="Times New Roman" w:hAnsi="Times New Roman" w:cs="Times New Roman"/>
                <w:sz w:val="26"/>
                <w:szCs w:val="26"/>
              </w:rPr>
            </w:pPr>
          </w:p>
          <w:p w14:paraId="5FC59B3E" w14:textId="5CAAA710" w:rsidR="004164E7" w:rsidRPr="00351151" w:rsidRDefault="007D0399" w:rsidP="001A6FAA">
            <w:pPr>
              <w:spacing w:after="0" w:line="360" w:lineRule="auto"/>
              <w:jc w:val="center"/>
              <w:rPr>
                <w:rFonts w:ascii="Times New Roman" w:hAnsi="Times New Roman" w:cs="Times New Roman"/>
                <w:bCs/>
                <w:sz w:val="26"/>
                <w:szCs w:val="26"/>
              </w:rPr>
            </w:pPr>
            <w:r w:rsidRPr="00351151">
              <w:rPr>
                <w:rFonts w:ascii="Times New Roman" w:hAnsi="Times New Roman" w:cs="Times New Roman"/>
                <w:bCs/>
                <w:sz w:val="26"/>
                <w:szCs w:val="26"/>
              </w:rPr>
              <w:t>0,561</w:t>
            </w:r>
          </w:p>
        </w:tc>
        <w:tc>
          <w:tcPr>
            <w:tcW w:w="1170" w:type="dxa"/>
            <w:vAlign w:val="center"/>
          </w:tcPr>
          <w:p w14:paraId="3AE17E4D" w14:textId="77777777" w:rsidR="004164E7" w:rsidRPr="00351151" w:rsidRDefault="004164E7" w:rsidP="001A6FAA">
            <w:pPr>
              <w:spacing w:after="0" w:line="360" w:lineRule="auto"/>
              <w:jc w:val="center"/>
              <w:rPr>
                <w:rFonts w:ascii="Times New Roman" w:hAnsi="Times New Roman" w:cs="Times New Roman"/>
                <w:sz w:val="26"/>
                <w:szCs w:val="26"/>
              </w:rPr>
            </w:pPr>
          </w:p>
          <w:p w14:paraId="77B73593" w14:textId="77777777" w:rsidR="004164E7" w:rsidRPr="00351151" w:rsidRDefault="004164E7" w:rsidP="001A6FAA">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8,2</w:t>
            </w:r>
          </w:p>
        </w:tc>
      </w:tr>
      <w:tr w:rsidR="004164E7" w:rsidRPr="00351151" w14:paraId="297E06DD" w14:textId="77777777" w:rsidTr="00AB4365">
        <w:tc>
          <w:tcPr>
            <w:tcW w:w="1229" w:type="dxa"/>
            <w:vMerge/>
            <w:vAlign w:val="center"/>
            <w:hideMark/>
          </w:tcPr>
          <w:p w14:paraId="71E1E218" w14:textId="427C7E44" w:rsidR="004164E7" w:rsidRPr="00351151" w:rsidRDefault="004164E7" w:rsidP="001A6FAA">
            <w:pPr>
              <w:spacing w:after="0" w:line="360" w:lineRule="auto"/>
              <w:jc w:val="center"/>
              <w:rPr>
                <w:rFonts w:ascii="Times New Roman" w:hAnsi="Times New Roman" w:cs="Times New Roman"/>
                <w:noProof/>
                <w:sz w:val="26"/>
                <w:szCs w:val="26"/>
                <w:lang w:val="en-GB"/>
              </w:rPr>
            </w:pPr>
          </w:p>
        </w:tc>
        <w:tc>
          <w:tcPr>
            <w:tcW w:w="2126" w:type="dxa"/>
            <w:gridSpan w:val="2"/>
            <w:vAlign w:val="center"/>
            <w:hideMark/>
          </w:tcPr>
          <w:p w14:paraId="01AB9C5F" w14:textId="18E14467" w:rsidR="004164E7" w:rsidRPr="00351151" w:rsidRDefault="007D0399" w:rsidP="001A6FAA">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p=0,571</w:t>
            </w:r>
          </w:p>
        </w:tc>
        <w:tc>
          <w:tcPr>
            <w:tcW w:w="1988" w:type="dxa"/>
            <w:gridSpan w:val="2"/>
            <w:vAlign w:val="center"/>
            <w:hideMark/>
          </w:tcPr>
          <w:p w14:paraId="2F9AA07C" w14:textId="117550D5" w:rsidR="004164E7" w:rsidRPr="00351151" w:rsidRDefault="007D0399" w:rsidP="001A6FAA">
            <w:pPr>
              <w:spacing w:after="0" w:line="360" w:lineRule="auto"/>
              <w:jc w:val="center"/>
              <w:rPr>
                <w:rFonts w:ascii="Times New Roman" w:hAnsi="Times New Roman" w:cs="Times New Roman"/>
                <w:b/>
                <w:bCs/>
                <w:sz w:val="26"/>
                <w:szCs w:val="26"/>
              </w:rPr>
            </w:pPr>
            <w:r w:rsidRPr="00351151">
              <w:rPr>
                <w:rFonts w:ascii="Times New Roman" w:hAnsi="Times New Roman" w:cs="Times New Roman"/>
                <w:sz w:val="26"/>
                <w:szCs w:val="26"/>
              </w:rPr>
              <w:t>p=0,624</w:t>
            </w:r>
          </w:p>
        </w:tc>
        <w:tc>
          <w:tcPr>
            <w:tcW w:w="709" w:type="dxa"/>
            <w:vAlign w:val="center"/>
          </w:tcPr>
          <w:p w14:paraId="5A0B82D3" w14:textId="77777777" w:rsidR="004164E7" w:rsidRPr="00351151" w:rsidRDefault="004164E7" w:rsidP="001A6FAA">
            <w:pPr>
              <w:spacing w:after="0" w:line="360" w:lineRule="auto"/>
              <w:rPr>
                <w:rFonts w:ascii="Times New Roman" w:hAnsi="Times New Roman" w:cs="Times New Roman"/>
                <w:sz w:val="26"/>
                <w:szCs w:val="26"/>
              </w:rPr>
            </w:pPr>
          </w:p>
        </w:tc>
        <w:tc>
          <w:tcPr>
            <w:tcW w:w="945" w:type="dxa"/>
            <w:vAlign w:val="center"/>
          </w:tcPr>
          <w:p w14:paraId="06A6B7F7" w14:textId="77777777" w:rsidR="004164E7" w:rsidRPr="00351151" w:rsidRDefault="004164E7" w:rsidP="001A6FAA">
            <w:pPr>
              <w:spacing w:after="0" w:line="360" w:lineRule="auto"/>
              <w:rPr>
                <w:rFonts w:ascii="Times New Roman" w:hAnsi="Times New Roman" w:cs="Times New Roman"/>
                <w:sz w:val="26"/>
                <w:szCs w:val="26"/>
              </w:rPr>
            </w:pPr>
          </w:p>
        </w:tc>
        <w:tc>
          <w:tcPr>
            <w:tcW w:w="1080" w:type="dxa"/>
            <w:vAlign w:val="center"/>
          </w:tcPr>
          <w:p w14:paraId="44EC3401" w14:textId="77777777" w:rsidR="004164E7" w:rsidRPr="00351151" w:rsidRDefault="004164E7" w:rsidP="001A6FAA">
            <w:pPr>
              <w:spacing w:after="0" w:line="360" w:lineRule="auto"/>
              <w:rPr>
                <w:rFonts w:ascii="Times New Roman" w:hAnsi="Times New Roman" w:cs="Times New Roman"/>
                <w:sz w:val="26"/>
                <w:szCs w:val="26"/>
              </w:rPr>
            </w:pPr>
          </w:p>
        </w:tc>
        <w:tc>
          <w:tcPr>
            <w:tcW w:w="1170" w:type="dxa"/>
            <w:vAlign w:val="center"/>
          </w:tcPr>
          <w:p w14:paraId="3493E9D3" w14:textId="77777777" w:rsidR="004164E7" w:rsidRPr="00351151" w:rsidRDefault="004164E7" w:rsidP="001A6FAA">
            <w:pPr>
              <w:spacing w:after="0" w:line="360" w:lineRule="auto"/>
              <w:rPr>
                <w:rFonts w:ascii="Times New Roman" w:hAnsi="Times New Roman" w:cs="Times New Roman"/>
                <w:sz w:val="26"/>
                <w:szCs w:val="26"/>
              </w:rPr>
            </w:pPr>
          </w:p>
        </w:tc>
      </w:tr>
      <w:tr w:rsidR="004164E7" w:rsidRPr="00351151" w14:paraId="73878214" w14:textId="77777777" w:rsidTr="00AB4365">
        <w:trPr>
          <w:trHeight w:val="1498"/>
        </w:trPr>
        <w:tc>
          <w:tcPr>
            <w:tcW w:w="1229" w:type="dxa"/>
            <w:vMerge w:val="restart"/>
            <w:vAlign w:val="center"/>
            <w:hideMark/>
          </w:tcPr>
          <w:p w14:paraId="62DA2380" w14:textId="61011E42" w:rsidR="004164E7" w:rsidRPr="00351151" w:rsidRDefault="003A27A3" w:rsidP="001A6FAA">
            <w:pPr>
              <w:spacing w:after="0" w:line="360" w:lineRule="auto"/>
              <w:jc w:val="center"/>
              <w:rPr>
                <w:rFonts w:ascii="Times New Roman" w:hAnsi="Times New Roman" w:cs="Times New Roman"/>
                <w:noProof/>
                <w:sz w:val="26"/>
                <w:szCs w:val="26"/>
                <w:lang w:val="en-GB"/>
              </w:rPr>
            </w:pPr>
            <w:r w:rsidRPr="00351151">
              <w:rPr>
                <w:rFonts w:ascii="Times New Roman" w:hAnsi="Times New Roman" w:cs="Times New Roman"/>
                <w:noProof/>
                <w:sz w:val="26"/>
                <w:szCs w:val="26"/>
                <w:lang w:val="en-GB"/>
              </w:rPr>
              <w:t>P</w:t>
            </w:r>
            <w:r w:rsidR="004164E7" w:rsidRPr="00351151">
              <w:rPr>
                <w:rFonts w:ascii="Times New Roman" w:hAnsi="Times New Roman" w:cs="Times New Roman"/>
                <w:noProof/>
                <w:sz w:val="26"/>
                <w:szCs w:val="26"/>
                <w:lang w:val="en-GB"/>
              </w:rPr>
              <w:t>hải chi trả thêm do điều trị vượt mức BHYT</w:t>
            </w:r>
          </w:p>
        </w:tc>
        <w:tc>
          <w:tcPr>
            <w:tcW w:w="1134" w:type="dxa"/>
            <w:vAlign w:val="center"/>
          </w:tcPr>
          <w:p w14:paraId="19D7E6AF" w14:textId="77777777" w:rsidR="007D0399" w:rsidRPr="00351151" w:rsidRDefault="004164E7" w:rsidP="001A6FAA">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 xml:space="preserve"> </w:t>
            </w:r>
            <w:r w:rsidR="007D0399" w:rsidRPr="00351151">
              <w:rPr>
                <w:rFonts w:ascii="Times New Roman" w:hAnsi="Times New Roman" w:cs="Times New Roman"/>
                <w:sz w:val="26"/>
                <w:szCs w:val="26"/>
              </w:rPr>
              <w:t>15</w:t>
            </w:r>
          </w:p>
          <w:p w14:paraId="7F81A1D2" w14:textId="206E5D77" w:rsidR="004164E7" w:rsidRPr="00351151" w:rsidRDefault="004164E7" w:rsidP="001A6FAA">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(5,9)</w:t>
            </w:r>
          </w:p>
        </w:tc>
        <w:tc>
          <w:tcPr>
            <w:tcW w:w="992" w:type="dxa"/>
            <w:vAlign w:val="center"/>
          </w:tcPr>
          <w:p w14:paraId="099E28CB" w14:textId="77777777" w:rsidR="007D0399" w:rsidRPr="00351151" w:rsidRDefault="004164E7" w:rsidP="001A6FAA">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 xml:space="preserve"> </w:t>
            </w:r>
            <w:r w:rsidR="007D0399" w:rsidRPr="00351151">
              <w:rPr>
                <w:rFonts w:ascii="Times New Roman" w:hAnsi="Times New Roman" w:cs="Times New Roman"/>
                <w:sz w:val="26"/>
                <w:szCs w:val="26"/>
              </w:rPr>
              <w:t>15</w:t>
            </w:r>
          </w:p>
          <w:p w14:paraId="05C6DCFD" w14:textId="5F10BEA3" w:rsidR="004164E7" w:rsidRPr="00351151" w:rsidRDefault="004164E7" w:rsidP="001A6FAA">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(7,2)</w:t>
            </w:r>
          </w:p>
        </w:tc>
        <w:tc>
          <w:tcPr>
            <w:tcW w:w="1138" w:type="dxa"/>
            <w:vAlign w:val="center"/>
          </w:tcPr>
          <w:p w14:paraId="0A177B7C" w14:textId="77777777" w:rsidR="007D0399" w:rsidRPr="00351151" w:rsidRDefault="007D0399" w:rsidP="001A6FAA">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25</w:t>
            </w:r>
          </w:p>
          <w:p w14:paraId="7B2AE5DA" w14:textId="3D46C56D" w:rsidR="004164E7" w:rsidRPr="00351151" w:rsidRDefault="004164E7" w:rsidP="001A6FAA">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(8,5)</w:t>
            </w:r>
          </w:p>
        </w:tc>
        <w:tc>
          <w:tcPr>
            <w:tcW w:w="850" w:type="dxa"/>
            <w:vAlign w:val="center"/>
          </w:tcPr>
          <w:p w14:paraId="2207DA5F" w14:textId="77777777" w:rsidR="007D0399" w:rsidRPr="00351151" w:rsidRDefault="004164E7" w:rsidP="001A6FAA">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 xml:space="preserve"> </w:t>
            </w:r>
            <w:r w:rsidR="007D0399" w:rsidRPr="00351151">
              <w:rPr>
                <w:rFonts w:ascii="Times New Roman" w:hAnsi="Times New Roman" w:cs="Times New Roman"/>
                <w:sz w:val="26"/>
                <w:szCs w:val="26"/>
              </w:rPr>
              <w:t>13</w:t>
            </w:r>
          </w:p>
          <w:p w14:paraId="7C752B24" w14:textId="4504676F" w:rsidR="004164E7" w:rsidRPr="00351151" w:rsidRDefault="004164E7" w:rsidP="001A6FAA">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(4,7)</w:t>
            </w:r>
          </w:p>
        </w:tc>
        <w:tc>
          <w:tcPr>
            <w:tcW w:w="709" w:type="dxa"/>
            <w:vAlign w:val="center"/>
          </w:tcPr>
          <w:p w14:paraId="78E9B6D4" w14:textId="77777777" w:rsidR="004164E7" w:rsidRPr="00351151" w:rsidRDefault="004164E7" w:rsidP="001A6FAA">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22,0</w:t>
            </w:r>
          </w:p>
        </w:tc>
        <w:tc>
          <w:tcPr>
            <w:tcW w:w="945" w:type="dxa"/>
            <w:vAlign w:val="center"/>
          </w:tcPr>
          <w:p w14:paraId="64B6CA30" w14:textId="77777777" w:rsidR="004164E7" w:rsidRPr="00351151" w:rsidRDefault="004164E7" w:rsidP="001A6FAA">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44,7</w:t>
            </w:r>
          </w:p>
        </w:tc>
        <w:tc>
          <w:tcPr>
            <w:tcW w:w="1080" w:type="dxa"/>
            <w:vAlign w:val="center"/>
          </w:tcPr>
          <w:p w14:paraId="2CB87424" w14:textId="71E1B299" w:rsidR="004164E7" w:rsidRPr="00351151" w:rsidRDefault="00296153" w:rsidP="001A6FAA">
            <w:pPr>
              <w:spacing w:after="0" w:line="360" w:lineRule="auto"/>
              <w:jc w:val="center"/>
              <w:rPr>
                <w:rFonts w:ascii="Times New Roman" w:hAnsi="Times New Roman" w:cs="Times New Roman"/>
                <w:bCs/>
                <w:sz w:val="26"/>
                <w:szCs w:val="26"/>
              </w:rPr>
            </w:pPr>
            <w:r w:rsidRPr="00351151">
              <w:rPr>
                <w:rFonts w:ascii="Times New Roman" w:hAnsi="Times New Roman" w:cs="Times New Roman"/>
                <w:bCs/>
                <w:sz w:val="26"/>
                <w:szCs w:val="26"/>
              </w:rPr>
              <w:t>0,634</w:t>
            </w:r>
          </w:p>
        </w:tc>
        <w:tc>
          <w:tcPr>
            <w:tcW w:w="1170" w:type="dxa"/>
            <w:vAlign w:val="center"/>
          </w:tcPr>
          <w:p w14:paraId="79D8216E" w14:textId="77777777" w:rsidR="004164E7" w:rsidRPr="00351151" w:rsidRDefault="004164E7" w:rsidP="001A6FAA">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22,7</w:t>
            </w:r>
          </w:p>
        </w:tc>
      </w:tr>
      <w:tr w:rsidR="004164E7" w:rsidRPr="00351151" w14:paraId="7E7653C7" w14:textId="77777777" w:rsidTr="00AB4365">
        <w:tc>
          <w:tcPr>
            <w:tcW w:w="1229" w:type="dxa"/>
            <w:vMerge/>
            <w:vAlign w:val="center"/>
            <w:hideMark/>
          </w:tcPr>
          <w:p w14:paraId="309622B1" w14:textId="2251292F" w:rsidR="004164E7" w:rsidRPr="00351151" w:rsidRDefault="004164E7" w:rsidP="001A6FAA">
            <w:pPr>
              <w:spacing w:after="0" w:line="360" w:lineRule="auto"/>
              <w:rPr>
                <w:rFonts w:ascii="Times New Roman" w:hAnsi="Times New Roman" w:cs="Times New Roman"/>
                <w:noProof/>
                <w:color w:val="0D0D0D"/>
                <w:sz w:val="26"/>
                <w:szCs w:val="26"/>
                <w:lang w:val="en-GB"/>
              </w:rPr>
            </w:pPr>
          </w:p>
        </w:tc>
        <w:tc>
          <w:tcPr>
            <w:tcW w:w="2126" w:type="dxa"/>
            <w:gridSpan w:val="2"/>
            <w:vAlign w:val="center"/>
            <w:hideMark/>
          </w:tcPr>
          <w:p w14:paraId="0ABDA9A9" w14:textId="5D96043E" w:rsidR="004164E7" w:rsidRPr="00351151" w:rsidRDefault="007D0399" w:rsidP="001A6FAA">
            <w:pPr>
              <w:spacing w:after="0" w:line="360" w:lineRule="auto"/>
              <w:jc w:val="center"/>
              <w:rPr>
                <w:rFonts w:ascii="Times New Roman" w:hAnsi="Times New Roman" w:cs="Times New Roman"/>
                <w:color w:val="0D0D0D"/>
                <w:sz w:val="26"/>
                <w:szCs w:val="26"/>
              </w:rPr>
            </w:pPr>
            <w:r w:rsidRPr="00351151">
              <w:rPr>
                <w:rFonts w:ascii="Times New Roman" w:hAnsi="Times New Roman" w:cs="Times New Roman"/>
                <w:sz w:val="26"/>
                <w:szCs w:val="26"/>
              </w:rPr>
              <w:t>p=0,819</w:t>
            </w:r>
          </w:p>
        </w:tc>
        <w:tc>
          <w:tcPr>
            <w:tcW w:w="1988" w:type="dxa"/>
            <w:gridSpan w:val="2"/>
            <w:vAlign w:val="center"/>
            <w:hideMark/>
          </w:tcPr>
          <w:p w14:paraId="29226534" w14:textId="769F1266" w:rsidR="004164E7" w:rsidRPr="00351151" w:rsidRDefault="007D0399" w:rsidP="001A6FAA">
            <w:pPr>
              <w:spacing w:after="0" w:line="360" w:lineRule="auto"/>
              <w:jc w:val="center"/>
              <w:rPr>
                <w:rFonts w:ascii="Times New Roman" w:hAnsi="Times New Roman" w:cs="Times New Roman"/>
                <w:b/>
                <w:bCs/>
                <w:color w:val="0D0D0D"/>
                <w:sz w:val="26"/>
                <w:szCs w:val="26"/>
              </w:rPr>
            </w:pPr>
            <w:r w:rsidRPr="00351151">
              <w:rPr>
                <w:rFonts w:ascii="Times New Roman" w:hAnsi="Times New Roman" w:cs="Times New Roman"/>
                <w:sz w:val="26"/>
                <w:szCs w:val="26"/>
              </w:rPr>
              <w:t>p=0,057</w:t>
            </w:r>
          </w:p>
        </w:tc>
        <w:tc>
          <w:tcPr>
            <w:tcW w:w="709" w:type="dxa"/>
            <w:vAlign w:val="center"/>
          </w:tcPr>
          <w:p w14:paraId="27914732" w14:textId="77777777" w:rsidR="004164E7" w:rsidRPr="00351151" w:rsidRDefault="004164E7" w:rsidP="001A6FAA">
            <w:pPr>
              <w:spacing w:after="0" w:line="360" w:lineRule="auto"/>
              <w:rPr>
                <w:rFonts w:ascii="Times New Roman" w:hAnsi="Times New Roman" w:cs="Times New Roman"/>
                <w:color w:val="0D0D0D"/>
                <w:sz w:val="26"/>
                <w:szCs w:val="26"/>
              </w:rPr>
            </w:pPr>
          </w:p>
        </w:tc>
        <w:tc>
          <w:tcPr>
            <w:tcW w:w="945" w:type="dxa"/>
            <w:vAlign w:val="center"/>
          </w:tcPr>
          <w:p w14:paraId="0B6511B3" w14:textId="77777777" w:rsidR="004164E7" w:rsidRPr="00351151" w:rsidRDefault="004164E7" w:rsidP="001A6FAA">
            <w:pPr>
              <w:spacing w:after="0" w:line="360" w:lineRule="auto"/>
              <w:rPr>
                <w:rFonts w:ascii="Times New Roman" w:hAnsi="Times New Roman" w:cs="Times New Roman"/>
                <w:color w:val="0D0D0D"/>
                <w:sz w:val="26"/>
                <w:szCs w:val="26"/>
              </w:rPr>
            </w:pPr>
          </w:p>
        </w:tc>
        <w:tc>
          <w:tcPr>
            <w:tcW w:w="1080" w:type="dxa"/>
            <w:vAlign w:val="center"/>
          </w:tcPr>
          <w:p w14:paraId="3F64ACE9" w14:textId="77777777" w:rsidR="004164E7" w:rsidRPr="00351151" w:rsidRDefault="004164E7" w:rsidP="001A6FAA">
            <w:pPr>
              <w:spacing w:after="0" w:line="360" w:lineRule="auto"/>
              <w:rPr>
                <w:rFonts w:ascii="Times New Roman" w:hAnsi="Times New Roman" w:cs="Times New Roman"/>
                <w:color w:val="0D0D0D"/>
                <w:sz w:val="26"/>
                <w:szCs w:val="26"/>
              </w:rPr>
            </w:pPr>
          </w:p>
        </w:tc>
        <w:tc>
          <w:tcPr>
            <w:tcW w:w="1170" w:type="dxa"/>
            <w:vAlign w:val="center"/>
          </w:tcPr>
          <w:p w14:paraId="144A38EB" w14:textId="77777777" w:rsidR="004164E7" w:rsidRPr="00351151" w:rsidRDefault="004164E7" w:rsidP="001A6FAA">
            <w:pPr>
              <w:spacing w:after="0" w:line="360" w:lineRule="auto"/>
              <w:rPr>
                <w:rFonts w:ascii="Times New Roman" w:hAnsi="Times New Roman" w:cs="Times New Roman"/>
                <w:color w:val="0D0D0D"/>
                <w:sz w:val="26"/>
                <w:szCs w:val="26"/>
              </w:rPr>
            </w:pPr>
          </w:p>
        </w:tc>
      </w:tr>
    </w:tbl>
    <w:p w14:paraId="7FE7C77C" w14:textId="49EBF285" w:rsidR="00B641E5" w:rsidRPr="00351151" w:rsidRDefault="00296153" w:rsidP="00AB4365">
      <w:pPr>
        <w:spacing w:before="120" w:after="0" w:line="360" w:lineRule="auto"/>
        <w:ind w:firstLine="720"/>
        <w:jc w:val="both"/>
        <w:rPr>
          <w:rFonts w:ascii="Times New Roman" w:hAnsi="Times New Roman" w:cs="Times New Roman"/>
          <w:sz w:val="26"/>
          <w:szCs w:val="26"/>
        </w:rPr>
      </w:pPr>
      <w:r w:rsidRPr="00351151">
        <w:rPr>
          <w:rFonts w:ascii="Times New Roman" w:hAnsi="Times New Roman" w:cs="Times New Roman"/>
          <w:sz w:val="26"/>
          <w:szCs w:val="26"/>
        </w:rPr>
        <w:t xml:space="preserve">Sau can thiệp, ở nhóm can thiệp tỷ lệ người có thẻ BHYT phải chi trả thêm ngoài BHYT do đi KCB không đúng với nơi đăng ký ban đầu đăng ký </w:t>
      </w:r>
      <w:r w:rsidR="003A27A3" w:rsidRPr="00351151">
        <w:rPr>
          <w:rFonts w:ascii="Times New Roman" w:hAnsi="Times New Roman" w:cs="Times New Roman"/>
          <w:sz w:val="26"/>
          <w:szCs w:val="26"/>
        </w:rPr>
        <w:t>tăng</w:t>
      </w:r>
      <w:r w:rsidRPr="00351151">
        <w:rPr>
          <w:rFonts w:ascii="Times New Roman" w:hAnsi="Times New Roman" w:cs="Times New Roman"/>
          <w:sz w:val="26"/>
          <w:szCs w:val="26"/>
        </w:rPr>
        <w:t xml:space="preserve"> nhẹ từ </w:t>
      </w:r>
      <w:r w:rsidR="003A27A3" w:rsidRPr="00351151">
        <w:rPr>
          <w:rFonts w:ascii="Times New Roman" w:hAnsi="Times New Roman" w:cs="Times New Roman"/>
          <w:sz w:val="26"/>
          <w:szCs w:val="26"/>
        </w:rPr>
        <w:t>11,9</w:t>
      </w:r>
      <w:r w:rsidRPr="00351151">
        <w:rPr>
          <w:rFonts w:ascii="Times New Roman" w:hAnsi="Times New Roman" w:cs="Times New Roman"/>
          <w:sz w:val="26"/>
          <w:szCs w:val="26"/>
        </w:rPr>
        <w:t xml:space="preserve">% (trước can thiệp) </w:t>
      </w:r>
      <w:r w:rsidR="003A27A3" w:rsidRPr="00351151">
        <w:rPr>
          <w:rFonts w:ascii="Times New Roman" w:hAnsi="Times New Roman" w:cs="Times New Roman"/>
          <w:sz w:val="26"/>
          <w:szCs w:val="26"/>
        </w:rPr>
        <w:t>lên</w:t>
      </w:r>
      <w:r w:rsidRPr="00351151">
        <w:rPr>
          <w:rFonts w:ascii="Times New Roman" w:hAnsi="Times New Roman" w:cs="Times New Roman"/>
          <w:sz w:val="26"/>
          <w:szCs w:val="26"/>
        </w:rPr>
        <w:t xml:space="preserve"> </w:t>
      </w:r>
      <w:r w:rsidR="003A27A3" w:rsidRPr="00351151">
        <w:rPr>
          <w:rFonts w:ascii="Times New Roman" w:hAnsi="Times New Roman" w:cs="Times New Roman"/>
          <w:sz w:val="26"/>
          <w:szCs w:val="26"/>
        </w:rPr>
        <w:t>13,1</w:t>
      </w:r>
      <w:r w:rsidRPr="00351151">
        <w:rPr>
          <w:rFonts w:ascii="Times New Roman" w:hAnsi="Times New Roman" w:cs="Times New Roman"/>
          <w:sz w:val="26"/>
          <w:szCs w:val="26"/>
        </w:rPr>
        <w:t>% (sau can thiệp), sự khác biệt không mang ý nghĩa thống kê vớ</w:t>
      </w:r>
      <w:r w:rsidR="003A27A3" w:rsidRPr="00351151">
        <w:rPr>
          <w:rFonts w:ascii="Times New Roman" w:hAnsi="Times New Roman" w:cs="Times New Roman"/>
          <w:sz w:val="26"/>
          <w:szCs w:val="26"/>
        </w:rPr>
        <w:t>i p=0,624</w:t>
      </w:r>
      <w:r w:rsidRPr="00351151">
        <w:rPr>
          <w:rFonts w:ascii="Times New Roman" w:hAnsi="Times New Roman" w:cs="Times New Roman"/>
          <w:sz w:val="26"/>
          <w:szCs w:val="26"/>
        </w:rPr>
        <w:t xml:space="preserve"> và CSHQ là </w:t>
      </w:r>
      <w:r w:rsidR="003A27A3" w:rsidRPr="00351151">
        <w:rPr>
          <w:rFonts w:ascii="Times New Roman" w:hAnsi="Times New Roman" w:cs="Times New Roman"/>
          <w:sz w:val="26"/>
          <w:szCs w:val="26"/>
        </w:rPr>
        <w:t>10,1</w:t>
      </w:r>
      <w:r w:rsidRPr="00351151">
        <w:rPr>
          <w:rFonts w:ascii="Times New Roman" w:hAnsi="Times New Roman" w:cs="Times New Roman"/>
          <w:sz w:val="26"/>
          <w:szCs w:val="26"/>
        </w:rPr>
        <w:t xml:space="preserve">%. So với nhóm đối chứng, tỷ lệ người có thẻ BHYT </w:t>
      </w:r>
      <w:r w:rsidRPr="00351151">
        <w:rPr>
          <w:rFonts w:ascii="Times New Roman" w:hAnsi="Times New Roman" w:cs="Times New Roman"/>
          <w:spacing w:val="-4"/>
          <w:sz w:val="26"/>
          <w:szCs w:val="26"/>
        </w:rPr>
        <w:t>phải chi trả thêm ngoài BHYT không thay đổi nhiều, sự khác biệt không mang ý nghĩa thống kê với p=0,</w:t>
      </w:r>
      <w:r w:rsidR="003A27A3" w:rsidRPr="00351151">
        <w:rPr>
          <w:rFonts w:ascii="Times New Roman" w:hAnsi="Times New Roman" w:cs="Times New Roman"/>
          <w:spacing w:val="-4"/>
          <w:sz w:val="26"/>
          <w:szCs w:val="26"/>
        </w:rPr>
        <w:t>561</w:t>
      </w:r>
      <w:r w:rsidRPr="00351151">
        <w:rPr>
          <w:rFonts w:ascii="Times New Roman" w:hAnsi="Times New Roman" w:cs="Times New Roman"/>
          <w:spacing w:val="-4"/>
          <w:sz w:val="26"/>
          <w:szCs w:val="26"/>
        </w:rPr>
        <w:t xml:space="preserve"> và CSHQ là </w:t>
      </w:r>
      <w:r w:rsidR="003A27A3" w:rsidRPr="00351151">
        <w:rPr>
          <w:rFonts w:ascii="Times New Roman" w:hAnsi="Times New Roman" w:cs="Times New Roman"/>
          <w:spacing w:val="-4"/>
          <w:sz w:val="26"/>
          <w:szCs w:val="26"/>
        </w:rPr>
        <w:t>8,2</w:t>
      </w:r>
      <w:r w:rsidRPr="00351151">
        <w:rPr>
          <w:rFonts w:ascii="Times New Roman" w:hAnsi="Times New Roman" w:cs="Times New Roman"/>
          <w:spacing w:val="-4"/>
          <w:sz w:val="26"/>
          <w:szCs w:val="26"/>
        </w:rPr>
        <w:t>%.</w:t>
      </w:r>
      <w:r w:rsidR="003A27A3" w:rsidRPr="00351151">
        <w:rPr>
          <w:rFonts w:ascii="Times New Roman" w:hAnsi="Times New Roman" w:cs="Times New Roman"/>
          <w:spacing w:val="-4"/>
          <w:sz w:val="26"/>
          <w:szCs w:val="26"/>
        </w:rPr>
        <w:t xml:space="preserve"> Sau can thiệp, ở nhóm can thiệp tỷ lệ người có thẻ BHYT phải chi trả thêm ngoài BHYT do điều trị vượt mức BHYT qui định giảm nhẹ từ 8,5% (trước can thiệp) xuống 4,7% (sau can thiệp), sự khác biệt không mang ý nghĩa thống kê với p=0,057 và CSHQ là 44,7%. So với nhóm đối chứng, tỷ lệ người có thẻ BHYT phải chi trả thêm ngoài BHYT không thay đổi nhiều, sự khác biệt không mang ý nghĩa thống kê với p=0,634 và CSHQ là 22,7%.</w:t>
      </w:r>
    </w:p>
    <w:p w14:paraId="0220E9E7" w14:textId="77777777" w:rsidR="00FB7159" w:rsidRPr="00351151" w:rsidRDefault="00773CBF" w:rsidP="000B471F">
      <w:pPr>
        <w:pStyle w:val="Heading2"/>
        <w:jc w:val="center"/>
        <w:rPr>
          <w:noProof/>
          <w:sz w:val="26"/>
          <w:szCs w:val="26"/>
        </w:rPr>
      </w:pPr>
      <w:bookmarkStart w:id="356" w:name="_Toc28079743"/>
      <w:bookmarkStart w:id="357" w:name="_Toc28087322"/>
      <w:r w:rsidRPr="00351151">
        <w:rPr>
          <w:noProof/>
          <w:sz w:val="26"/>
          <w:szCs w:val="26"/>
          <w:lang w:val="vi-VN"/>
        </w:rPr>
        <w:lastRenderedPageBreak/>
        <w:t>CHƯƠNG 4</w:t>
      </w:r>
      <w:bookmarkEnd w:id="252"/>
      <w:bookmarkEnd w:id="253"/>
      <w:bookmarkEnd w:id="356"/>
      <w:bookmarkEnd w:id="357"/>
    </w:p>
    <w:p w14:paraId="050FEB2A" w14:textId="43B9F9D7" w:rsidR="001E4256" w:rsidRPr="00351151" w:rsidRDefault="000B471F" w:rsidP="000B471F">
      <w:pPr>
        <w:pStyle w:val="Heading2"/>
        <w:jc w:val="center"/>
        <w:rPr>
          <w:noProof/>
          <w:sz w:val="26"/>
          <w:szCs w:val="26"/>
        </w:rPr>
      </w:pPr>
      <w:r w:rsidRPr="00351151">
        <w:rPr>
          <w:noProof/>
          <w:sz w:val="26"/>
          <w:szCs w:val="26"/>
        </w:rPr>
        <w:t xml:space="preserve"> </w:t>
      </w:r>
      <w:bookmarkStart w:id="358" w:name="_Toc28079744"/>
      <w:bookmarkStart w:id="359" w:name="_Toc28087323"/>
      <w:r w:rsidR="001E4256" w:rsidRPr="00351151">
        <w:rPr>
          <w:noProof/>
          <w:sz w:val="26"/>
          <w:szCs w:val="26"/>
          <w:lang w:val="vi-VN"/>
        </w:rPr>
        <w:t>BÀN LUẬN</w:t>
      </w:r>
      <w:bookmarkEnd w:id="358"/>
      <w:bookmarkEnd w:id="359"/>
    </w:p>
    <w:p w14:paraId="257C4E8D" w14:textId="77777777" w:rsidR="001E4256" w:rsidRPr="00351151" w:rsidRDefault="001E4256" w:rsidP="00BA0E82">
      <w:pPr>
        <w:spacing w:after="0" w:line="240" w:lineRule="auto"/>
        <w:rPr>
          <w:rFonts w:ascii="Times New Roman" w:hAnsi="Times New Roman" w:cs="Times New Roman"/>
          <w:noProof/>
          <w:sz w:val="26"/>
          <w:szCs w:val="26"/>
          <w:lang w:val="vi-VN"/>
        </w:rPr>
      </w:pPr>
    </w:p>
    <w:p w14:paraId="11999303" w14:textId="24301420" w:rsidR="00E44379" w:rsidRPr="00351151" w:rsidRDefault="00E44379" w:rsidP="00D33287">
      <w:pPr>
        <w:pStyle w:val="Heading2"/>
        <w:numPr>
          <w:ilvl w:val="0"/>
          <w:numId w:val="88"/>
        </w:numPr>
        <w:tabs>
          <w:tab w:val="left" w:pos="426"/>
        </w:tabs>
        <w:ind w:left="0" w:firstLine="0"/>
        <w:jc w:val="both"/>
        <w:rPr>
          <w:noProof/>
          <w:sz w:val="26"/>
          <w:szCs w:val="26"/>
          <w:lang w:val="vi-VN"/>
        </w:rPr>
      </w:pPr>
      <w:bookmarkStart w:id="360" w:name="_Toc28079745"/>
      <w:bookmarkStart w:id="361" w:name="_Toc28087324"/>
      <w:r w:rsidRPr="00351151">
        <w:rPr>
          <w:sz w:val="26"/>
          <w:szCs w:val="26"/>
          <w:lang w:val="vi-VN"/>
        </w:rPr>
        <w:t>Kiến thức, thực hành của người có thẻ</w:t>
      </w:r>
      <w:r w:rsidRPr="00351151">
        <w:rPr>
          <w:noProof/>
          <w:sz w:val="26"/>
          <w:szCs w:val="26"/>
          <w:lang w:val="vi-VN"/>
        </w:rPr>
        <w:t xml:space="preserve"> bảo hiểm y tế trong sử dụng dịch vụ khám chữa bệnh ở các cơ sở y tế công</w:t>
      </w:r>
      <w:bookmarkEnd w:id="360"/>
      <w:bookmarkEnd w:id="361"/>
    </w:p>
    <w:p w14:paraId="07FB7A3F" w14:textId="3FBED267" w:rsidR="00C73F38" w:rsidRPr="00351151" w:rsidRDefault="00E13E22" w:rsidP="00D33287">
      <w:pPr>
        <w:pStyle w:val="Heading3"/>
        <w:numPr>
          <w:ilvl w:val="0"/>
          <w:numId w:val="89"/>
        </w:numPr>
        <w:ind w:left="0" w:firstLine="0"/>
        <w:rPr>
          <w:i w:val="0"/>
          <w:noProof/>
          <w:spacing w:val="-4"/>
          <w:sz w:val="26"/>
          <w:szCs w:val="26"/>
          <w:lang w:val="vi-VN"/>
        </w:rPr>
      </w:pPr>
      <w:bookmarkStart w:id="362" w:name="_Toc28079746"/>
      <w:r w:rsidRPr="00351151">
        <w:rPr>
          <w:i w:val="0"/>
          <w:noProof/>
          <w:spacing w:val="-4"/>
          <w:sz w:val="26"/>
          <w:szCs w:val="26"/>
          <w:lang w:val="vi-VN"/>
        </w:rPr>
        <w:t xml:space="preserve">Khả năng tiếp cận </w:t>
      </w:r>
      <w:r w:rsidR="00541215" w:rsidRPr="00351151">
        <w:rPr>
          <w:i w:val="0"/>
          <w:noProof/>
          <w:spacing w:val="-4"/>
          <w:sz w:val="26"/>
          <w:szCs w:val="26"/>
          <w:lang w:val="vi-VN"/>
        </w:rPr>
        <w:t xml:space="preserve">của người có thẻ BHYT </w:t>
      </w:r>
      <w:r w:rsidRPr="00351151">
        <w:rPr>
          <w:i w:val="0"/>
          <w:noProof/>
          <w:spacing w:val="-4"/>
          <w:sz w:val="26"/>
          <w:szCs w:val="26"/>
          <w:lang w:val="vi-VN"/>
        </w:rPr>
        <w:t>đến cơ sở y tế đăng ký ban đầu</w:t>
      </w:r>
      <w:bookmarkEnd w:id="362"/>
    </w:p>
    <w:p w14:paraId="66620CB7" w14:textId="0C8FCD99" w:rsidR="00B35E18" w:rsidRPr="00351151" w:rsidRDefault="0036314E" w:rsidP="00BA0E82">
      <w:pPr>
        <w:widowControl w:val="0"/>
        <w:spacing w:after="0" w:line="360" w:lineRule="auto"/>
        <w:ind w:firstLine="652"/>
        <w:jc w:val="both"/>
        <w:rPr>
          <w:rFonts w:ascii="Times New Roman" w:hAnsi="Times New Roman" w:cs="Times New Roman"/>
          <w:sz w:val="26"/>
          <w:szCs w:val="26"/>
          <w:lang w:val="vi-VN"/>
        </w:rPr>
      </w:pPr>
      <w:r w:rsidRPr="00351151">
        <w:rPr>
          <w:rFonts w:ascii="Times New Roman" w:hAnsi="Times New Roman" w:cs="Times New Roman"/>
          <w:sz w:val="26"/>
          <w:szCs w:val="26"/>
          <w:lang w:val="vi-VN"/>
        </w:rPr>
        <w:t xml:space="preserve">Khả năng tiếp cận đến cơ sở y tế đóng góp phần rất quan trọng </w:t>
      </w:r>
      <w:r w:rsidR="00B63840" w:rsidRPr="00351151">
        <w:rPr>
          <w:rFonts w:ascii="Times New Roman" w:hAnsi="Times New Roman" w:cs="Times New Roman"/>
          <w:sz w:val="26"/>
          <w:szCs w:val="26"/>
          <w:lang w:val="vi-VN"/>
        </w:rPr>
        <w:t>vào</w:t>
      </w:r>
      <w:r w:rsidRPr="00351151">
        <w:rPr>
          <w:rFonts w:ascii="Times New Roman" w:hAnsi="Times New Roman" w:cs="Times New Roman"/>
          <w:sz w:val="26"/>
          <w:szCs w:val="26"/>
          <w:lang w:val="vi-VN"/>
        </w:rPr>
        <w:t xml:space="preserve"> quyết định sử dụng dịch vụ y tế của người dân nói chung cũng như của người có thẻ BHYT</w:t>
      </w:r>
      <w:r w:rsidR="00541215" w:rsidRPr="00351151">
        <w:rPr>
          <w:rFonts w:ascii="Times New Roman" w:hAnsi="Times New Roman" w:cs="Times New Roman"/>
          <w:sz w:val="26"/>
          <w:szCs w:val="26"/>
          <w:lang w:val="vi-VN"/>
        </w:rPr>
        <w:t xml:space="preserve"> nói riêng</w:t>
      </w:r>
      <w:r w:rsidRPr="00351151">
        <w:rPr>
          <w:rFonts w:ascii="Times New Roman" w:hAnsi="Times New Roman" w:cs="Times New Roman"/>
          <w:sz w:val="26"/>
          <w:szCs w:val="26"/>
          <w:lang w:val="vi-VN"/>
        </w:rPr>
        <w:t xml:space="preserve">. Khả năng tiếp cận đến cơ sở y tế thường được đo lường bằng 2 </w:t>
      </w:r>
      <w:r w:rsidR="00541215" w:rsidRPr="00351151">
        <w:rPr>
          <w:rFonts w:ascii="Times New Roman" w:hAnsi="Times New Roman" w:cs="Times New Roman"/>
          <w:sz w:val="26"/>
          <w:szCs w:val="26"/>
          <w:lang w:val="vi-VN"/>
        </w:rPr>
        <w:t>chỉ số cơ bản đó là khoảng cách từ nhà đến cơ sở y tế và thời gian tiêu tốn để có thể đến được cơ sở y tế mà họ cần. Trong nhiều trường hợp, có thể khoảng cách đến cơ sở y tế rất gần nhưng lại mất rất nhiều thời gian do chất lượng đường xá và phương tiện giao thông sử dụng. Do vậy, chỉ số thời gian để đến được cơ sở y tế nhiều khi đóng vai trò quan trọng hơn là khoảng cách. Một số nghiên cứu trên thế giới cũng như ở Việt Nam cho thấy thời gian và khoảng cách đến cơ sở y tế là rất quan trọng quyết định</w:t>
      </w:r>
      <w:r w:rsidR="00897407" w:rsidRPr="00351151">
        <w:rPr>
          <w:rFonts w:ascii="Times New Roman" w:hAnsi="Times New Roman" w:cs="Times New Roman"/>
          <w:sz w:val="26"/>
          <w:szCs w:val="26"/>
          <w:lang w:val="vi-VN"/>
        </w:rPr>
        <w:fldChar w:fldCharType="begin"/>
      </w:r>
      <w:r w:rsidR="00457FEF" w:rsidRPr="00351151">
        <w:rPr>
          <w:rFonts w:ascii="Times New Roman" w:hAnsi="Times New Roman" w:cs="Times New Roman"/>
          <w:sz w:val="26"/>
          <w:szCs w:val="26"/>
          <w:lang w:val="vi-VN"/>
        </w:rPr>
        <w:instrText xml:space="preserve"> ADDIN ZOTERO_ITEM CSL_CITATION {"citationID":"JaUtJSgG","properties":{"formattedCitation":" [5]","plainCitation":" [5]","noteIndex":0},"citationItems":[{"id":2196,"uris":["http://zotero.org/users/4598420/items/9XESIV4V"],"uri":["http://zotero.org/users/4598420/items/9XESIV4V"],"itemData":{"id":2196,"type":"report","title":"Quyết định số 3929/LĐ-TBXH về việc công nhận mức tiền đóng góp vào quỹ bảo hiểm xã hội","genre":"Report","language":"vie","author":[{"family":"Bộ lao động và thương bình xã hội","given":""}],"issued":{"date-parts":[["2000"]]}}}],"schema":"https://github.com/citation-style-language/schema/raw/master/csl-citation.json"} </w:instrText>
      </w:r>
      <w:r w:rsidR="00897407" w:rsidRPr="00351151">
        <w:rPr>
          <w:rFonts w:ascii="Times New Roman" w:hAnsi="Times New Roman" w:cs="Times New Roman"/>
          <w:sz w:val="26"/>
          <w:szCs w:val="26"/>
          <w:lang w:val="vi-VN"/>
        </w:rPr>
        <w:fldChar w:fldCharType="separate"/>
      </w:r>
      <w:r w:rsidR="00457FEF" w:rsidRPr="00351151">
        <w:rPr>
          <w:rFonts w:ascii="Times New Roman" w:hAnsi="Times New Roman" w:cs="Times New Roman"/>
          <w:sz w:val="26"/>
        </w:rPr>
        <w:t xml:space="preserve"> [5]</w:t>
      </w:r>
      <w:r w:rsidR="00897407" w:rsidRPr="00351151">
        <w:rPr>
          <w:rFonts w:ascii="Times New Roman" w:hAnsi="Times New Roman" w:cs="Times New Roman"/>
          <w:sz w:val="26"/>
          <w:szCs w:val="26"/>
          <w:lang w:val="vi-VN"/>
        </w:rPr>
        <w:fldChar w:fldCharType="end"/>
      </w:r>
      <w:r w:rsidR="00541215" w:rsidRPr="00351151">
        <w:rPr>
          <w:rFonts w:ascii="Times New Roman" w:hAnsi="Times New Roman" w:cs="Times New Roman"/>
          <w:sz w:val="26"/>
          <w:szCs w:val="26"/>
          <w:lang w:val="vi-VN"/>
        </w:rPr>
        <w:t xml:space="preserve"> có sử dụng hay không sử dụng dịch vụ y tế và lựa chọn cơ sở y tế để khám chữa bệnh</w:t>
      </w:r>
      <w:r w:rsidR="00897407" w:rsidRPr="00351151">
        <w:rPr>
          <w:rFonts w:ascii="Times New Roman" w:hAnsi="Times New Roman" w:cs="Times New Roman"/>
          <w:sz w:val="26"/>
          <w:szCs w:val="26"/>
          <w:lang w:val="vi-VN"/>
        </w:rPr>
        <w:fldChar w:fldCharType="begin"/>
      </w:r>
      <w:r w:rsidR="000011C8" w:rsidRPr="00351151">
        <w:rPr>
          <w:rFonts w:ascii="Times New Roman" w:hAnsi="Times New Roman" w:cs="Times New Roman"/>
          <w:sz w:val="26"/>
          <w:szCs w:val="26"/>
          <w:lang w:val="vi-VN"/>
        </w:rPr>
        <w:instrText xml:space="preserve"> ADDIN ZOTERO_ITEM CSL_CITATION {"citationID":"C2TRy0YV","properties":{"formattedCitation":" [56], [80]","plainCitation":" [56], [80]","noteIndex":0},"citationItems":[{"id":1671,"uris":["http://zotero.org/users/4598420/items/TZ2MCHYL"],"uri":["http://zotero.org/users/4598420/items/TZ2MCHYL"],"itemData":{"id":1671,"type":"article-journal","title":"Understanding enrolment in community health insurance in sub-Saharan Africa: a population-based case-control study in rural Burkina Faso","container-title":"Bulletin of the World Health Organization","page":"852-858","volume":"84","issue":"11","source":"PubMed","abstract":"OBJECTIVE: To identify factors associated with decision to enrol in a community health insurance (CHI) scheme.\nMETHODS: We conducted a population-based case-control study among 15 communities offered insurance in 2004 in rural Burkina Faso. For inclusion in the study, we selected all 154 enrolled (cases) and a random sample of 393 non-enrolled (controls) households. We used unconditional logistic regression (applying Huber-White correction to account for clustering at the community level) to explore the association between enrolment status and a set of household head, household and community characteristics.\nFINDINGS: Multivariate analysis revealed that enrolment in CHI was associated with Bwaba ethnicity, higher education, higher socioeconomic status, a negative perception of the adequacy of traditional care, a higher proportion of children living within the household, greater distance from the health facility, and a lower level of socioeconomic inequality within the community, but not with household health status or previous household health service utilization.\nCONCLUSION: Our study provides evidence that the decision to enrol in CHI is shaped by a combination of household head, household, and community factors. Policies aimed at enhancing enrolment ought to act at all three levels. On the basis of our findings, we discuss specific policy recommendations and highlight areas for further research.","ISSN":"0042-9686","note":"PMID: 17143458\nPMCID: PMC2627536","title-short":"Understanding enrolment in community health insurance in sub-Saharan Africa","journalAbbreviation":"Bull. World Health Organ.","language":"eng","author":[{"family":"De Allegri","given":"Manuela"},{"family":"Kouyaté","given":"Bocar"},{"family":"Becher","given":"Heiko"},{"family":"Gbangou","given":"Adjima"},{"family":"Pokhrel","given":"Subhash"},{"family":"Sanon","given":"Mamadou"},{"family":"Sauerborn","given":"Rainer"}],"issued":{"date-parts":[["2006",11]]}},"label":"page"},{"id":1623,"uris":["http://zotero.org/users/4598420/items/AVB5ZHJZ"],"uri":["http://zotero.org/users/4598420/items/AVB5ZHJZ"],"itemData":{"id":1623,"type":"article-journal","title":"Community-based health insurance knowledge, concern, preferences, and financial planning for health care among informal sector workers in a health district of Douala, Cameroon","container-title":"The Pan African Medical Journal","page":"17","volume":"16","source":"PubMed","abstract":"INTRODUCTION: For the last two decades, promoted by many governments and international number in sub-Saharan Africa. In 2005 in Cameroon, there were only 60 Community-based health insurance (CBHI) schemes nationwide, covering less than 1% of the population. In 2006, the Cameroon government adopted a national strategy aimed at creating at least one CBHI scheme in each health district and covering at least 40% of the population with CBHI schemes by 2015. Unfortunately, there is almost no published data on the awareness and the implementation of CBHI schemes in Cameroon.\nMETHODS: Structured interviews were conducted in January 2010 with 160 informal sectors workers in the Bonassama health district (BHD) of Douala, aiming at evaluating their knowledge, concern and preferences on CBHI schemes and their financial plan to cover health costs.\nRESULTS: The awareness on the existence of CHBI schemes was poor awareness schemes among these informal workers. Awareness of CBHI schemes was significantly associated with a high level of education (p = 0.0001). Only 4.4% of respondents had health insurance, and specifically 1.2% were involved in a CBHI scheme. However, 128 (86.2%) respondents thought that belonging to a CBHI scheme could facilitate their access to adequate health care, and were thus willing to be involved in CBHI schemes. Our respondents would have preferred CBHI schemes run by missionaries to CBHI schemes run by the government or people of the same ethnic group (p).\nCONCLUSION: There is a very low participation in CBHI schemes among the informal sector workers of the BHD. This is mainly due to the lack of awareness and limited knowledge on the basic concepts of a CBHI by this target population. Solidarity based community associations to which the vast majority of this target population belong are prime areas for sensitization on CBHI schemes. Hence these associations could possibly federalize to create CBHI schemes.","DOI":"10.11604/pamj.2013.16.17.2279","ISSN":"1937-8688","note":"PMID: 24498466\nPMCID: PMC3909694","journalAbbreviation":"Pan Afr Med J","language":"eng","author":[{"family":"Noubiap","given":"Jean Jacques N."},{"family":"Joko","given":"Walburga Yvonne A."},{"family":"Obama","given":"Joel Marie N."},{"family":"Bigna","given":"Jean Joel R."}],"issued":{"date-parts":[["2013"]]}},"label":"page"}],"schema":"https://github.com/citation-style-language/schema/raw/master/csl-citation.json"} </w:instrText>
      </w:r>
      <w:r w:rsidR="00897407" w:rsidRPr="00351151">
        <w:rPr>
          <w:rFonts w:ascii="Times New Roman" w:hAnsi="Times New Roman" w:cs="Times New Roman"/>
          <w:sz w:val="26"/>
          <w:szCs w:val="26"/>
          <w:lang w:val="vi-VN"/>
        </w:rPr>
        <w:fldChar w:fldCharType="separate"/>
      </w:r>
      <w:r w:rsidR="000011C8" w:rsidRPr="00351151">
        <w:rPr>
          <w:rFonts w:ascii="Times New Roman" w:hAnsi="Times New Roman" w:cs="Times New Roman"/>
          <w:sz w:val="26"/>
        </w:rPr>
        <w:t xml:space="preserve"> [56], [80]</w:t>
      </w:r>
      <w:r w:rsidR="00897407" w:rsidRPr="00351151">
        <w:rPr>
          <w:rFonts w:ascii="Times New Roman" w:hAnsi="Times New Roman" w:cs="Times New Roman"/>
          <w:sz w:val="26"/>
          <w:szCs w:val="26"/>
          <w:lang w:val="vi-VN"/>
        </w:rPr>
        <w:fldChar w:fldCharType="end"/>
      </w:r>
      <w:r w:rsidR="0025198E" w:rsidRPr="00351151">
        <w:rPr>
          <w:rFonts w:ascii="Times New Roman" w:hAnsi="Times New Roman" w:cs="Times New Roman"/>
          <w:sz w:val="26"/>
          <w:szCs w:val="26"/>
          <w:lang w:val="vi-VN"/>
        </w:rPr>
        <w:t>.</w:t>
      </w:r>
      <w:r w:rsidR="00541215" w:rsidRPr="00351151">
        <w:rPr>
          <w:rFonts w:ascii="Times New Roman" w:hAnsi="Times New Roman" w:cs="Times New Roman"/>
          <w:sz w:val="26"/>
          <w:szCs w:val="26"/>
          <w:lang w:val="vi-VN"/>
        </w:rPr>
        <w:t xml:space="preserve"> </w:t>
      </w:r>
      <w:r w:rsidR="00783E46" w:rsidRPr="00351151">
        <w:rPr>
          <w:rFonts w:ascii="AdvOT82c4f4c4" w:hAnsi="AdvOT82c4f4c4"/>
          <w:sz w:val="26"/>
          <w:szCs w:val="26"/>
          <w:lang w:val="vi-VN"/>
        </w:rPr>
        <w:t>Noubiap và cộng sự nghiên cứu tại Cameroon năm 2014 cho biết kiến thức về quyền lợi của BHYT của người dân có thẻ BHYT là rất thấp. Chỉ có 48,8% người có thẻ hiểu về quyền lợi của BHYT</w:t>
      </w:r>
      <w:r w:rsidR="00897407" w:rsidRPr="00351151">
        <w:rPr>
          <w:rFonts w:ascii="AdvOT82c4f4c4" w:hAnsi="AdvOT82c4f4c4"/>
          <w:sz w:val="26"/>
          <w:szCs w:val="26"/>
          <w:lang w:val="vi-VN"/>
        </w:rPr>
        <w:fldChar w:fldCharType="begin"/>
      </w:r>
      <w:r w:rsidR="000011C8" w:rsidRPr="00351151">
        <w:rPr>
          <w:rFonts w:ascii="AdvOT82c4f4c4" w:hAnsi="AdvOT82c4f4c4"/>
          <w:sz w:val="26"/>
          <w:szCs w:val="26"/>
          <w:lang w:val="vi-VN"/>
        </w:rPr>
        <w:instrText xml:space="preserve"> ADDIN ZOTERO_ITEM CSL_CITATION {"citationID":"XiIMtfG6","properties":{"formattedCitation":" [80]","plainCitation":" [80]","noteIndex":0},"citationItems":[{"id":1623,"uris":["http://zotero.org/users/4598420/items/AVB5ZHJZ"],"uri":["http://zotero.org/users/4598420/items/AVB5ZHJZ"],"itemData":{"id":1623,"type":"article-journal","title":"Community-based health insurance knowledge, concern, preferences, and financial planning for health care among informal sector workers in a health district of Douala, Cameroon","container-title":"The Pan African Medical Journal","page":"17","volume":"16","source":"PubMed","abstract":"INTRODUCTION: For the last two decades, promoted by many governments and international number in sub-Saharan Africa. In 2005 in Cameroon, there were only 60 Community-based health insurance (CBHI) schemes nationwide, covering less than 1% of the population. In 2006, the Cameroon government adopted a national strategy aimed at creating at least one CBHI scheme in each health district and covering at least 40% of the population with CBHI schemes by 2015. Unfortunately, there is almost no published data on the awareness and the implementation of CBHI schemes in Cameroon.\nMETHODS: Structured interviews were conducted in January 2010 with 160 informal sectors workers in the Bonassama health district (BHD) of Douala, aiming at evaluating their knowledge, concern and preferences on CBHI schemes and their financial plan to cover health costs.\nRESULTS: The awareness on the existence of CHBI schemes was poor awareness schemes among these informal workers. Awareness of CBHI schemes was significantly associated with a high level of education (p = 0.0001). Only 4.4% of respondents had health insurance, and specifically 1.2% were involved in a CBHI scheme. However, 128 (86.2%) respondents thought that belonging to a CBHI scheme could facilitate their access to adequate health care, and were thus willing to be involved in CBHI schemes. Our respondents would have preferred CBHI schemes run by missionaries to CBHI schemes run by the government or people of the same ethnic group (p).\nCONCLUSION: There is a very low participation in CBHI schemes among the informal sector workers of the BHD. This is mainly due to the lack of awareness and limited knowledge on the basic concepts of a CBHI by this target population. Solidarity based community associations to which the vast majority of this target population belong are prime areas for sensitization on CBHI schemes. Hence these associations could possibly federalize to create CBHI schemes.","DOI":"10.11604/pamj.2013.16.17.2279","ISSN":"1937-8688","note":"PMID: 24498466\nPMCID: PMC3909694","journalAbbreviation":"Pan Afr Med J","language":"eng","author":[{"family":"Noubiap","given":"Jean Jacques N."},{"family":"Joko","given":"Walburga Yvonne A."},{"family":"Obama","given":"Joel Marie N."},{"family":"Bigna","given":"Jean Joel R."}],"issued":{"date-parts":[["2013"]]}}}],"schema":"https://github.com/citation-style-language/schema/raw/master/csl-citation.json"} </w:instrText>
      </w:r>
      <w:r w:rsidR="00897407" w:rsidRPr="00351151">
        <w:rPr>
          <w:rFonts w:ascii="AdvOT82c4f4c4" w:hAnsi="AdvOT82c4f4c4"/>
          <w:sz w:val="26"/>
          <w:szCs w:val="26"/>
          <w:lang w:val="vi-VN"/>
        </w:rPr>
        <w:fldChar w:fldCharType="separate"/>
      </w:r>
      <w:r w:rsidR="000011C8" w:rsidRPr="00351151">
        <w:rPr>
          <w:rFonts w:ascii="AdvOT82c4f4c4" w:hAnsi="AdvOT82c4f4c4"/>
          <w:sz w:val="26"/>
        </w:rPr>
        <w:t xml:space="preserve"> [80]</w:t>
      </w:r>
      <w:r w:rsidR="00897407" w:rsidRPr="00351151">
        <w:rPr>
          <w:rFonts w:ascii="AdvOT82c4f4c4" w:hAnsi="AdvOT82c4f4c4"/>
          <w:sz w:val="26"/>
          <w:szCs w:val="26"/>
          <w:lang w:val="vi-VN"/>
        </w:rPr>
        <w:fldChar w:fldCharType="end"/>
      </w:r>
      <w:r w:rsidR="00783E46" w:rsidRPr="00351151">
        <w:rPr>
          <w:rFonts w:ascii="AdvOT82c4f4c4" w:hAnsi="AdvOT82c4f4c4"/>
          <w:sz w:val="26"/>
          <w:szCs w:val="26"/>
          <w:lang w:val="vi-VN"/>
        </w:rPr>
        <w:t xml:space="preserve">. Phần lớn các đối tượng nghiên cứu thông báo rằng họn nhận được thông tin về </w:t>
      </w:r>
      <w:r w:rsidR="009975FD" w:rsidRPr="00351151">
        <w:rPr>
          <w:rFonts w:ascii="AdvOT82c4f4c4" w:hAnsi="AdvOT82c4f4c4"/>
          <w:sz w:val="26"/>
          <w:szCs w:val="26"/>
          <w:lang w:val="vi-VN"/>
        </w:rPr>
        <w:t xml:space="preserve">quyền lợi và trách nhiệm của </w:t>
      </w:r>
      <w:r w:rsidR="00783E46" w:rsidRPr="00351151">
        <w:rPr>
          <w:rFonts w:ascii="AdvOT82c4f4c4" w:hAnsi="AdvOT82c4f4c4"/>
          <w:sz w:val="26"/>
          <w:szCs w:val="26"/>
          <w:lang w:val="vi-VN"/>
        </w:rPr>
        <w:t xml:space="preserve">BHYT từ họ hàng (61%), TV (14,6%), </w:t>
      </w:r>
      <w:r w:rsidR="009975FD" w:rsidRPr="00351151">
        <w:rPr>
          <w:rFonts w:ascii="AdvOT82c4f4c4" w:hAnsi="AdvOT82c4f4c4"/>
          <w:sz w:val="26"/>
          <w:szCs w:val="26"/>
          <w:lang w:val="vi-VN"/>
        </w:rPr>
        <w:t>radio (16,4%) và chỉ có 9,6% từ cán bộ y tế</w:t>
      </w:r>
      <w:r w:rsidR="00897407" w:rsidRPr="00351151">
        <w:rPr>
          <w:rFonts w:ascii="AdvOT82c4f4c4" w:hAnsi="AdvOT82c4f4c4"/>
          <w:sz w:val="26"/>
          <w:szCs w:val="26"/>
          <w:lang w:val="vi-VN"/>
        </w:rPr>
        <w:fldChar w:fldCharType="begin"/>
      </w:r>
      <w:r w:rsidR="00457FEF" w:rsidRPr="00351151">
        <w:rPr>
          <w:rFonts w:ascii="AdvOT82c4f4c4" w:hAnsi="AdvOT82c4f4c4"/>
          <w:sz w:val="26"/>
          <w:szCs w:val="26"/>
          <w:lang w:val="vi-VN"/>
        </w:rPr>
        <w:instrText xml:space="preserve"> ADDIN ZOTERO_ITEM CSL_CITATION {"citationID":"w7St9Lfq","properties":{"formattedCitation":" [22], [80]","plainCitation":" [22], [80]","noteIndex":0},"citationItems":[{"id":1498,"uris":["http://zotero.org/users/4598420/items/2W5IW4FS"],"uri":["http://zotero.org/users/4598420/items/2W5IW4FS"],"itemData":{"id":1498,"type":"webpage","title":"Triển khai thực hiện Luật BHYT: Kết quả bước đầu","container-title":"www. baohiemxahoi.gov.vn","language":"vie","author":[{"literal":"Khảm Lê Văn"}],"issued":{"date-parts":[["2015",5,14]]}},"label":"page"},{"id":1623,"uris":["http://zotero.org/users/4598420/items/AVB5ZHJZ"],"uri":["http://zotero.org/users/4598420/items/AVB5ZHJZ"],"itemData":{"id":1623,"type":"article-journal","title":"Community-based health insurance knowledge, concern, preferences, and financial planning for health care among informal sector workers in a health district of Douala, Cameroon","container-title":"The Pan African Medical Journal","page":"17","volume":"16","source":"PubMed","abstract":"INTRODUCTION: For the last two decades, promoted by many governments and international number in sub-Saharan Africa. In 2005 in Cameroon, there were only 60 Community-based health insurance (CBHI) schemes nationwide, covering less than 1% of the population. In 2006, the Cameroon government adopted a national strategy aimed at creating at least one CBHI scheme in each health district and covering at least 40% of the population with CBHI schemes by 2015. Unfortunately, there is almost no published data on the awareness and the implementation of CBHI schemes in Cameroon.\nMETHODS: Structured interviews were conducted in January 2010 with 160 informal sectors workers in the Bonassama health district (BHD) of Douala, aiming at evaluating their knowledge, concern and preferences on CBHI schemes and their financial plan to cover health costs.\nRESULTS: The awareness on the existence of CHBI schemes was poor awareness schemes among these informal workers. Awareness of CBHI schemes was significantly associated with a high level of education (p = 0.0001). Only 4.4% of respondents had health insurance, and specifically 1.2% were involved in a CBHI scheme. However, 128 (86.2%) respondents thought that belonging to a CBHI scheme could facilitate their access to adequate health care, and were thus willing to be involved in CBHI schemes. Our respondents would have preferred CBHI schemes run by missionaries to CBHI schemes run by the government or people of the same ethnic group (p).\nCONCLUSION: There is a very low participation in CBHI schemes among the informal sector workers of the BHD. This is mainly due to the lack of awareness and limited knowledge on the basic concepts of a CBHI by this target population. Solidarity based community associations to which the vast majority of this target population belong are prime areas for sensitization on CBHI schemes. Hence these associations could possibly federalize to create CBHI schemes.","DOI":"10.11604/pamj.2013.16.17.2279","ISSN":"1937-8688","note":"PMID: 24498466\nPMCID: PMC3909694","journalAbbreviation":"Pan Afr Med J","language":"eng","author":[{"family":"Noubiap","given":"Jean Jacques N."},{"family":"Joko","given":"Walburga Yvonne A."},{"family":"Obama","given":"Joel Marie N."},{"family":"Bigna","given":"Jean Joel R."}],"issued":{"date-parts":[["2013"]]}},"label":"page"}],"schema":"https://github.com/citation-style-language/schema/raw/master/csl-citation.json"} </w:instrText>
      </w:r>
      <w:r w:rsidR="00897407" w:rsidRPr="00351151">
        <w:rPr>
          <w:rFonts w:ascii="AdvOT82c4f4c4" w:hAnsi="AdvOT82c4f4c4"/>
          <w:sz w:val="26"/>
          <w:szCs w:val="26"/>
          <w:lang w:val="vi-VN"/>
        </w:rPr>
        <w:fldChar w:fldCharType="separate"/>
      </w:r>
      <w:r w:rsidR="00457FEF" w:rsidRPr="00351151">
        <w:rPr>
          <w:rFonts w:ascii="AdvOT82c4f4c4" w:hAnsi="AdvOT82c4f4c4"/>
          <w:sz w:val="26"/>
        </w:rPr>
        <w:t xml:space="preserve"> [22], [80]</w:t>
      </w:r>
      <w:r w:rsidR="00897407" w:rsidRPr="00351151">
        <w:rPr>
          <w:rFonts w:ascii="AdvOT82c4f4c4" w:hAnsi="AdvOT82c4f4c4"/>
          <w:sz w:val="26"/>
          <w:szCs w:val="26"/>
          <w:lang w:val="vi-VN"/>
        </w:rPr>
        <w:fldChar w:fldCharType="end"/>
      </w:r>
      <w:r w:rsidR="009975FD" w:rsidRPr="00351151">
        <w:rPr>
          <w:rFonts w:ascii="AdvOT82c4f4c4" w:hAnsi="AdvOT82c4f4c4"/>
          <w:sz w:val="26"/>
          <w:szCs w:val="26"/>
          <w:lang w:val="vi-VN"/>
        </w:rPr>
        <w:t xml:space="preserve">. Điều đó chứng tỏ rằng vai trò của y tế là rất thấp trong việc nâng cao kién thức của người dân với BHYT. Yếu tố này đóng vai trò rất quan trọng trong can thiệp nâng cao kiến thức và thực hành của người có thẻ BHYT. Yếu tố này đã được đưa vào hoạt động can thiệp của chúng tôi (thông qua tư vấn trực tiếp tại CSYT) và tỏ ra rất có hiệu quả trong nâng cao kiến thức về quyền lợi và trách nhiệm của người có thẻ BHYT tại tỉnh Viêng Chăn. </w:t>
      </w:r>
    </w:p>
    <w:p w14:paraId="57D66630" w14:textId="25F4AAD0" w:rsidR="00430A32" w:rsidRPr="00351151" w:rsidRDefault="00430A32" w:rsidP="00773CBF">
      <w:pPr>
        <w:widowControl w:val="0"/>
        <w:autoSpaceDE w:val="0"/>
        <w:autoSpaceDN w:val="0"/>
        <w:adjustRightInd w:val="0"/>
        <w:spacing w:after="0" w:line="360" w:lineRule="auto"/>
        <w:ind w:firstLine="720"/>
        <w:jc w:val="both"/>
        <w:rPr>
          <w:rFonts w:ascii="Times New Roman" w:hAnsi="Times New Roman" w:cs="Times New Roman"/>
          <w:sz w:val="26"/>
          <w:szCs w:val="26"/>
          <w:lang w:val="vi-VN"/>
        </w:rPr>
      </w:pPr>
      <w:r w:rsidRPr="00351151">
        <w:rPr>
          <w:rFonts w:ascii="Times New Roman" w:hAnsi="Times New Roman" w:cs="Times New Roman"/>
          <w:sz w:val="26"/>
          <w:szCs w:val="26"/>
          <w:lang w:val="vi-VN"/>
        </w:rPr>
        <w:t xml:space="preserve">Trần Khánh Thu và </w:t>
      </w:r>
      <w:r w:rsidR="00773CBF" w:rsidRPr="00351151">
        <w:rPr>
          <w:rFonts w:ascii="Times New Roman" w:hAnsi="Times New Roman" w:cs="Times New Roman"/>
          <w:sz w:val="26"/>
          <w:szCs w:val="26"/>
          <w:lang w:val="vi-VN"/>
        </w:rPr>
        <w:t>cộng sự (2013)</w:t>
      </w:r>
      <w:r w:rsidRPr="00351151">
        <w:rPr>
          <w:rFonts w:ascii="Times New Roman" w:hAnsi="Times New Roman" w:cs="Times New Roman"/>
          <w:sz w:val="26"/>
          <w:szCs w:val="26"/>
          <w:lang w:val="vi-VN"/>
        </w:rPr>
        <w:t xml:space="preserve"> nghiên cứu tại huyện Thái Th</w:t>
      </w:r>
      <w:r w:rsidR="00773CBF" w:rsidRPr="00351151">
        <w:rPr>
          <w:rFonts w:ascii="Times New Roman" w:hAnsi="Times New Roman" w:cs="Times New Roman"/>
          <w:sz w:val="26"/>
          <w:szCs w:val="26"/>
          <w:lang w:val="vi-VN"/>
        </w:rPr>
        <w:t>ụy</w:t>
      </w:r>
      <w:r w:rsidRPr="00351151">
        <w:rPr>
          <w:rFonts w:ascii="Times New Roman" w:hAnsi="Times New Roman" w:cs="Times New Roman"/>
          <w:sz w:val="26"/>
          <w:szCs w:val="26"/>
          <w:lang w:val="vi-VN"/>
        </w:rPr>
        <w:t>, tỉnh Thái Bình năm 2013 về hiểu biết quyền lợi khi tham gia BHYT cho thấy số đố</w:t>
      </w:r>
      <w:r w:rsidRPr="00351151">
        <w:rPr>
          <w:rFonts w:ascii="Times New Roman" w:hAnsi="Times New Roman" w:cs="Times New Roman"/>
          <w:iCs/>
          <w:sz w:val="26"/>
          <w:szCs w:val="26"/>
          <w:lang w:val="vi-VN"/>
        </w:rPr>
        <w:t>i t</w:t>
      </w:r>
      <w:r w:rsidRPr="00351151">
        <w:rPr>
          <w:rFonts w:ascii="Times New Roman" w:hAnsi="Times New Roman" w:cs="Times New Roman"/>
          <w:sz w:val="26"/>
          <w:szCs w:val="26"/>
          <w:lang w:val="vi-VN"/>
        </w:rPr>
        <w:t>u</w:t>
      </w:r>
      <w:r w:rsidRPr="00351151">
        <w:rPr>
          <w:rFonts w:ascii="Cambria Math" w:hAnsi="Cambria Math" w:cs="Cambria Math"/>
          <w:sz w:val="26"/>
          <w:szCs w:val="26"/>
          <w:lang w:val="vi-VN"/>
        </w:rPr>
        <w:t>̛</w:t>
      </w:r>
      <w:r w:rsidRPr="00351151">
        <w:rPr>
          <w:rFonts w:ascii="Times New Roman" w:hAnsi="Times New Roman" w:cs="Times New Roman"/>
          <w:sz w:val="26"/>
          <w:szCs w:val="26"/>
          <w:lang w:val="vi-VN"/>
        </w:rPr>
        <w:t>ợ</w:t>
      </w:r>
      <w:r w:rsidRPr="00351151">
        <w:rPr>
          <w:rFonts w:ascii="Times New Roman" w:hAnsi="Times New Roman" w:cs="Times New Roman"/>
          <w:iCs/>
          <w:sz w:val="26"/>
          <w:szCs w:val="26"/>
          <w:lang w:val="vi-VN"/>
        </w:rPr>
        <w:t>ng có hi</w:t>
      </w:r>
      <w:r w:rsidRPr="00351151">
        <w:rPr>
          <w:rFonts w:ascii="Times New Roman" w:hAnsi="Times New Roman" w:cs="Times New Roman"/>
          <w:sz w:val="26"/>
          <w:szCs w:val="26"/>
          <w:lang w:val="vi-VN"/>
        </w:rPr>
        <w:t>ể</w:t>
      </w:r>
      <w:r w:rsidRPr="00351151">
        <w:rPr>
          <w:rFonts w:ascii="Times New Roman" w:hAnsi="Times New Roman" w:cs="Times New Roman"/>
          <w:iCs/>
          <w:sz w:val="26"/>
          <w:szCs w:val="26"/>
          <w:lang w:val="vi-VN"/>
        </w:rPr>
        <w:t>u bi</w:t>
      </w:r>
      <w:r w:rsidRPr="00351151">
        <w:rPr>
          <w:rFonts w:ascii="Times New Roman" w:hAnsi="Times New Roman" w:cs="Times New Roman"/>
          <w:sz w:val="26"/>
          <w:szCs w:val="26"/>
          <w:lang w:val="vi-VN"/>
        </w:rPr>
        <w:t>ế</w:t>
      </w:r>
      <w:r w:rsidRPr="00351151">
        <w:rPr>
          <w:rFonts w:ascii="Times New Roman" w:hAnsi="Times New Roman" w:cs="Times New Roman"/>
          <w:iCs/>
          <w:sz w:val="26"/>
          <w:szCs w:val="26"/>
          <w:lang w:val="vi-VN"/>
        </w:rPr>
        <w:t xml:space="preserve">t </w:t>
      </w:r>
      <w:r w:rsidRPr="00351151">
        <w:rPr>
          <w:rFonts w:ascii="Times New Roman" w:hAnsi="Times New Roman" w:cs="Times New Roman"/>
          <w:sz w:val="26"/>
          <w:szCs w:val="26"/>
          <w:lang w:val="vi-VN"/>
        </w:rPr>
        <w:t>đ</w:t>
      </w:r>
      <w:r w:rsidRPr="00351151">
        <w:rPr>
          <w:rFonts w:ascii="Times New Roman" w:hAnsi="Times New Roman" w:cs="Times New Roman"/>
          <w:iCs/>
          <w:sz w:val="26"/>
          <w:szCs w:val="26"/>
          <w:lang w:val="vi-VN"/>
        </w:rPr>
        <w:t>úng chi</w:t>
      </w:r>
      <w:r w:rsidRPr="00351151">
        <w:rPr>
          <w:rFonts w:ascii="Times New Roman" w:hAnsi="Times New Roman" w:cs="Times New Roman"/>
          <w:sz w:val="26"/>
          <w:szCs w:val="26"/>
          <w:lang w:val="vi-VN"/>
        </w:rPr>
        <w:t>ế</w:t>
      </w:r>
      <w:r w:rsidRPr="00351151">
        <w:rPr>
          <w:rFonts w:ascii="Times New Roman" w:hAnsi="Times New Roman" w:cs="Times New Roman"/>
          <w:iCs/>
          <w:sz w:val="26"/>
          <w:szCs w:val="26"/>
          <w:lang w:val="vi-VN"/>
        </w:rPr>
        <w:t>m t</w:t>
      </w:r>
      <w:r w:rsidRPr="00351151">
        <w:rPr>
          <w:rFonts w:ascii="Times New Roman" w:hAnsi="Times New Roman" w:cs="Times New Roman"/>
          <w:sz w:val="26"/>
          <w:szCs w:val="26"/>
          <w:lang w:val="vi-VN"/>
        </w:rPr>
        <w:t xml:space="preserve">ỷ </w:t>
      </w:r>
      <w:r w:rsidRPr="00351151">
        <w:rPr>
          <w:rFonts w:ascii="Times New Roman" w:hAnsi="Times New Roman" w:cs="Times New Roman"/>
          <w:iCs/>
          <w:sz w:val="26"/>
          <w:szCs w:val="26"/>
          <w:lang w:val="vi-VN"/>
        </w:rPr>
        <w:t>l</w:t>
      </w:r>
      <w:r w:rsidR="00BA0E82" w:rsidRPr="00351151">
        <w:rPr>
          <w:rFonts w:ascii="Times New Roman" w:hAnsi="Times New Roman" w:cs="Times New Roman"/>
          <w:sz w:val="26"/>
          <w:szCs w:val="26"/>
          <w:lang w:val="vi-VN"/>
        </w:rPr>
        <w:t>ệ</w:t>
      </w:r>
      <w:r w:rsidRPr="00351151">
        <w:rPr>
          <w:rFonts w:ascii="Times New Roman" w:hAnsi="Times New Roman" w:cs="Times New Roman"/>
          <w:sz w:val="26"/>
          <w:szCs w:val="26"/>
          <w:lang w:val="vi-VN"/>
        </w:rPr>
        <w:t xml:space="preserve"> </w:t>
      </w:r>
      <w:r w:rsidRPr="00351151">
        <w:rPr>
          <w:rFonts w:ascii="Times New Roman" w:hAnsi="Times New Roman" w:cs="Times New Roman"/>
          <w:iCs/>
          <w:sz w:val="26"/>
          <w:szCs w:val="26"/>
          <w:lang w:val="vi-VN"/>
        </w:rPr>
        <w:t>r</w:t>
      </w:r>
      <w:r w:rsidRPr="00351151">
        <w:rPr>
          <w:rFonts w:ascii="Times New Roman" w:hAnsi="Times New Roman" w:cs="Times New Roman"/>
          <w:sz w:val="26"/>
          <w:szCs w:val="26"/>
          <w:lang w:val="vi-VN"/>
        </w:rPr>
        <w:t>ấ</w:t>
      </w:r>
      <w:r w:rsidRPr="00351151">
        <w:rPr>
          <w:rFonts w:ascii="Times New Roman" w:hAnsi="Times New Roman" w:cs="Times New Roman"/>
          <w:iCs/>
          <w:sz w:val="26"/>
          <w:szCs w:val="26"/>
          <w:lang w:val="vi-VN"/>
        </w:rPr>
        <w:t>t th</w:t>
      </w:r>
      <w:r w:rsidRPr="00351151">
        <w:rPr>
          <w:rFonts w:ascii="Times New Roman" w:hAnsi="Times New Roman" w:cs="Times New Roman"/>
          <w:sz w:val="26"/>
          <w:szCs w:val="26"/>
          <w:lang w:val="vi-VN"/>
        </w:rPr>
        <w:t>ấ</w:t>
      </w:r>
      <w:r w:rsidRPr="00351151">
        <w:rPr>
          <w:rFonts w:ascii="Times New Roman" w:hAnsi="Times New Roman" w:cs="Times New Roman"/>
          <w:iCs/>
          <w:sz w:val="26"/>
          <w:szCs w:val="26"/>
          <w:lang w:val="vi-VN"/>
        </w:rPr>
        <w:t>p. Ch</w:t>
      </w:r>
      <w:r w:rsidRPr="00351151">
        <w:rPr>
          <w:rFonts w:ascii="Times New Roman" w:hAnsi="Times New Roman" w:cs="Times New Roman"/>
          <w:sz w:val="26"/>
          <w:szCs w:val="26"/>
          <w:lang w:val="vi-VN"/>
        </w:rPr>
        <w:t xml:space="preserve">ỉ </w:t>
      </w:r>
      <w:r w:rsidRPr="00351151">
        <w:rPr>
          <w:rFonts w:ascii="Times New Roman" w:hAnsi="Times New Roman" w:cs="Times New Roman"/>
          <w:iCs/>
          <w:sz w:val="26"/>
          <w:szCs w:val="26"/>
          <w:lang w:val="vi-VN"/>
        </w:rPr>
        <w:t xml:space="preserve">có 10,5% </w:t>
      </w:r>
      <w:r w:rsidRPr="00351151">
        <w:rPr>
          <w:rFonts w:ascii="Times New Roman" w:hAnsi="Times New Roman" w:cs="Times New Roman"/>
          <w:sz w:val="26"/>
          <w:szCs w:val="26"/>
          <w:lang w:val="vi-VN"/>
        </w:rPr>
        <w:t>đố</w:t>
      </w:r>
      <w:r w:rsidRPr="00351151">
        <w:rPr>
          <w:rFonts w:ascii="Times New Roman" w:hAnsi="Times New Roman" w:cs="Times New Roman"/>
          <w:iCs/>
          <w:sz w:val="26"/>
          <w:szCs w:val="26"/>
          <w:lang w:val="vi-VN"/>
        </w:rPr>
        <w:t>i t</w:t>
      </w:r>
      <w:r w:rsidRPr="00351151">
        <w:rPr>
          <w:rFonts w:ascii="Times New Roman" w:hAnsi="Times New Roman" w:cs="Times New Roman"/>
          <w:sz w:val="26"/>
          <w:szCs w:val="26"/>
          <w:lang w:val="vi-VN"/>
        </w:rPr>
        <w:t>u</w:t>
      </w:r>
      <w:r w:rsidRPr="00351151">
        <w:rPr>
          <w:rFonts w:ascii="Cambria Math" w:hAnsi="Cambria Math" w:cs="Cambria Math"/>
          <w:sz w:val="26"/>
          <w:szCs w:val="26"/>
          <w:lang w:val="vi-VN"/>
        </w:rPr>
        <w:t>̛</w:t>
      </w:r>
      <w:r w:rsidRPr="00351151">
        <w:rPr>
          <w:rFonts w:ascii="Times New Roman" w:hAnsi="Times New Roman" w:cs="Times New Roman"/>
          <w:sz w:val="26"/>
          <w:szCs w:val="26"/>
          <w:lang w:val="vi-VN"/>
        </w:rPr>
        <w:t>ợ</w:t>
      </w:r>
      <w:r w:rsidRPr="00351151">
        <w:rPr>
          <w:rFonts w:ascii="Times New Roman" w:hAnsi="Times New Roman" w:cs="Times New Roman"/>
          <w:iCs/>
          <w:sz w:val="26"/>
          <w:szCs w:val="26"/>
          <w:lang w:val="vi-VN"/>
        </w:rPr>
        <w:t>ng hi</w:t>
      </w:r>
      <w:r w:rsidRPr="00351151">
        <w:rPr>
          <w:rFonts w:ascii="Times New Roman" w:hAnsi="Times New Roman" w:cs="Times New Roman"/>
          <w:sz w:val="26"/>
          <w:szCs w:val="26"/>
          <w:lang w:val="vi-VN"/>
        </w:rPr>
        <w:t>ể</w:t>
      </w:r>
      <w:r w:rsidRPr="00351151">
        <w:rPr>
          <w:rFonts w:ascii="Times New Roman" w:hAnsi="Times New Roman" w:cs="Times New Roman"/>
          <w:iCs/>
          <w:sz w:val="26"/>
          <w:szCs w:val="26"/>
          <w:lang w:val="vi-VN"/>
        </w:rPr>
        <w:t>u bi</w:t>
      </w:r>
      <w:r w:rsidRPr="00351151">
        <w:rPr>
          <w:rFonts w:ascii="Times New Roman" w:hAnsi="Times New Roman" w:cs="Times New Roman"/>
          <w:sz w:val="26"/>
          <w:szCs w:val="26"/>
          <w:lang w:val="vi-VN"/>
        </w:rPr>
        <w:t>ế</w:t>
      </w:r>
      <w:r w:rsidRPr="00351151">
        <w:rPr>
          <w:rFonts w:ascii="Times New Roman" w:hAnsi="Times New Roman" w:cs="Times New Roman"/>
          <w:iCs/>
          <w:sz w:val="26"/>
          <w:szCs w:val="26"/>
          <w:lang w:val="vi-VN"/>
        </w:rPr>
        <w:t xml:space="preserve">t </w:t>
      </w:r>
      <w:r w:rsidRPr="00351151">
        <w:rPr>
          <w:rFonts w:ascii="Times New Roman" w:hAnsi="Times New Roman" w:cs="Times New Roman"/>
          <w:sz w:val="26"/>
          <w:szCs w:val="26"/>
          <w:lang w:val="vi-VN"/>
        </w:rPr>
        <w:t>đ</w:t>
      </w:r>
      <w:r w:rsidRPr="00351151">
        <w:rPr>
          <w:rFonts w:ascii="Times New Roman" w:hAnsi="Times New Roman" w:cs="Times New Roman"/>
          <w:iCs/>
          <w:sz w:val="26"/>
          <w:szCs w:val="26"/>
          <w:lang w:val="vi-VN"/>
        </w:rPr>
        <w:t xml:space="preserve">úng </w:t>
      </w:r>
      <w:r w:rsidRPr="00351151">
        <w:rPr>
          <w:rFonts w:ascii="Times New Roman" w:hAnsi="Times New Roman" w:cs="Times New Roman"/>
          <w:iCs/>
          <w:sz w:val="26"/>
          <w:szCs w:val="26"/>
          <w:lang w:val="vi-VN"/>
        </w:rPr>
        <w:lastRenderedPageBreak/>
        <w:t>v</w:t>
      </w:r>
      <w:r w:rsidRPr="00351151">
        <w:rPr>
          <w:rFonts w:ascii="Times New Roman" w:hAnsi="Times New Roman" w:cs="Times New Roman"/>
          <w:sz w:val="26"/>
          <w:szCs w:val="26"/>
          <w:lang w:val="vi-VN"/>
        </w:rPr>
        <w:t xml:space="preserve">ề </w:t>
      </w:r>
      <w:r w:rsidRPr="00351151">
        <w:rPr>
          <w:rFonts w:ascii="Times New Roman" w:hAnsi="Times New Roman" w:cs="Times New Roman"/>
          <w:iCs/>
          <w:sz w:val="26"/>
          <w:szCs w:val="26"/>
          <w:lang w:val="vi-VN"/>
        </w:rPr>
        <w:t>cách tính th</w:t>
      </w:r>
      <w:r w:rsidRPr="00351151">
        <w:rPr>
          <w:rFonts w:ascii="Times New Roman" w:hAnsi="Times New Roman" w:cs="Times New Roman"/>
          <w:sz w:val="26"/>
          <w:szCs w:val="26"/>
          <w:lang w:val="vi-VN"/>
        </w:rPr>
        <w:t>ờ</w:t>
      </w:r>
      <w:r w:rsidRPr="00351151">
        <w:rPr>
          <w:rFonts w:ascii="Times New Roman" w:hAnsi="Times New Roman" w:cs="Times New Roman"/>
          <w:iCs/>
          <w:sz w:val="26"/>
          <w:szCs w:val="26"/>
          <w:lang w:val="vi-VN"/>
        </w:rPr>
        <w:t>i gian tham gia BHYT; 7,5% bi</w:t>
      </w:r>
      <w:r w:rsidRPr="00351151">
        <w:rPr>
          <w:rFonts w:ascii="Times New Roman" w:hAnsi="Times New Roman" w:cs="Times New Roman"/>
          <w:sz w:val="26"/>
          <w:szCs w:val="26"/>
          <w:lang w:val="vi-VN"/>
        </w:rPr>
        <w:t>ế</w:t>
      </w:r>
      <w:r w:rsidRPr="00351151">
        <w:rPr>
          <w:rFonts w:ascii="Times New Roman" w:hAnsi="Times New Roman" w:cs="Times New Roman"/>
          <w:iCs/>
          <w:sz w:val="26"/>
          <w:szCs w:val="26"/>
          <w:lang w:val="vi-VN"/>
        </w:rPr>
        <w:t>t th</w:t>
      </w:r>
      <w:r w:rsidRPr="00351151">
        <w:rPr>
          <w:rFonts w:ascii="Times New Roman" w:hAnsi="Times New Roman" w:cs="Times New Roman"/>
          <w:sz w:val="26"/>
          <w:szCs w:val="26"/>
          <w:lang w:val="vi-VN"/>
        </w:rPr>
        <w:t xml:space="preserve">ẻ </w:t>
      </w:r>
      <w:r w:rsidRPr="00351151">
        <w:rPr>
          <w:rFonts w:ascii="Times New Roman" w:hAnsi="Times New Roman" w:cs="Times New Roman"/>
          <w:iCs/>
          <w:sz w:val="26"/>
          <w:szCs w:val="26"/>
          <w:lang w:val="vi-VN"/>
        </w:rPr>
        <w:t>BHYT có giá tr</w:t>
      </w:r>
      <w:r w:rsidRPr="00351151">
        <w:rPr>
          <w:rFonts w:ascii="Times New Roman" w:hAnsi="Times New Roman" w:cs="Times New Roman"/>
          <w:sz w:val="26"/>
          <w:szCs w:val="26"/>
          <w:lang w:val="vi-VN"/>
        </w:rPr>
        <w:t xml:space="preserve">ị </w:t>
      </w:r>
      <w:r w:rsidRPr="00351151">
        <w:rPr>
          <w:rFonts w:ascii="Times New Roman" w:hAnsi="Times New Roman" w:cs="Times New Roman"/>
          <w:iCs/>
          <w:sz w:val="26"/>
          <w:szCs w:val="26"/>
          <w:lang w:val="vi-VN"/>
        </w:rPr>
        <w:t>sau 30 ngày tham gia; 1,0% tr</w:t>
      </w:r>
      <w:r w:rsidRPr="00351151">
        <w:rPr>
          <w:rFonts w:ascii="Times New Roman" w:hAnsi="Times New Roman" w:cs="Times New Roman"/>
          <w:sz w:val="26"/>
          <w:szCs w:val="26"/>
          <w:lang w:val="vi-VN"/>
        </w:rPr>
        <w:t xml:space="preserve">ả </w:t>
      </w:r>
      <w:r w:rsidRPr="00351151">
        <w:rPr>
          <w:rFonts w:ascii="Times New Roman" w:hAnsi="Times New Roman" w:cs="Times New Roman"/>
          <w:iCs/>
          <w:sz w:val="26"/>
          <w:szCs w:val="26"/>
          <w:lang w:val="vi-VN"/>
        </w:rPr>
        <w:t>l</w:t>
      </w:r>
      <w:r w:rsidRPr="00351151">
        <w:rPr>
          <w:rFonts w:ascii="Times New Roman" w:hAnsi="Times New Roman" w:cs="Times New Roman"/>
          <w:sz w:val="26"/>
          <w:szCs w:val="26"/>
          <w:lang w:val="vi-VN"/>
        </w:rPr>
        <w:t>ờ</w:t>
      </w:r>
      <w:r w:rsidRPr="00351151">
        <w:rPr>
          <w:rFonts w:ascii="Times New Roman" w:hAnsi="Times New Roman" w:cs="Times New Roman"/>
          <w:iCs/>
          <w:sz w:val="26"/>
          <w:szCs w:val="26"/>
          <w:lang w:val="vi-VN"/>
        </w:rPr>
        <w:t xml:space="preserve">i </w:t>
      </w:r>
      <w:r w:rsidRPr="00351151">
        <w:rPr>
          <w:rFonts w:ascii="Times New Roman" w:hAnsi="Times New Roman" w:cs="Times New Roman"/>
          <w:sz w:val="26"/>
          <w:szCs w:val="26"/>
          <w:lang w:val="vi-VN"/>
        </w:rPr>
        <w:t>đ</w:t>
      </w:r>
      <w:r w:rsidRPr="00351151">
        <w:rPr>
          <w:rFonts w:ascii="Times New Roman" w:hAnsi="Times New Roman" w:cs="Times New Roman"/>
          <w:iCs/>
          <w:sz w:val="26"/>
          <w:szCs w:val="26"/>
          <w:lang w:val="vi-VN"/>
        </w:rPr>
        <w:t>úng khi cho bi</w:t>
      </w:r>
      <w:r w:rsidRPr="00351151">
        <w:rPr>
          <w:rFonts w:ascii="Times New Roman" w:hAnsi="Times New Roman" w:cs="Times New Roman"/>
          <w:sz w:val="26"/>
          <w:szCs w:val="26"/>
          <w:lang w:val="vi-VN"/>
        </w:rPr>
        <w:t>ế</w:t>
      </w:r>
      <w:r w:rsidRPr="00351151">
        <w:rPr>
          <w:rFonts w:ascii="Times New Roman" w:hAnsi="Times New Roman" w:cs="Times New Roman"/>
          <w:iCs/>
          <w:sz w:val="26"/>
          <w:szCs w:val="26"/>
          <w:lang w:val="vi-VN"/>
        </w:rPr>
        <w:t>t th</w:t>
      </w:r>
      <w:r w:rsidRPr="00351151">
        <w:rPr>
          <w:rFonts w:ascii="Times New Roman" w:hAnsi="Times New Roman" w:cs="Times New Roman"/>
          <w:sz w:val="26"/>
          <w:szCs w:val="26"/>
          <w:lang w:val="vi-VN"/>
        </w:rPr>
        <w:t xml:space="preserve">ẻ </w:t>
      </w:r>
      <w:r w:rsidRPr="00351151">
        <w:rPr>
          <w:rFonts w:ascii="Times New Roman" w:hAnsi="Times New Roman" w:cs="Times New Roman"/>
          <w:iCs/>
          <w:sz w:val="26"/>
          <w:szCs w:val="26"/>
          <w:lang w:val="vi-VN"/>
        </w:rPr>
        <w:t>BHYT có hi</w:t>
      </w:r>
      <w:r w:rsidR="00BA0E82" w:rsidRPr="00351151">
        <w:rPr>
          <w:rFonts w:ascii="Times New Roman" w:hAnsi="Times New Roman" w:cs="Times New Roman"/>
          <w:sz w:val="26"/>
          <w:szCs w:val="26"/>
          <w:lang w:val="vi-VN"/>
        </w:rPr>
        <w:t>ệ</w:t>
      </w:r>
      <w:r w:rsidRPr="00351151">
        <w:rPr>
          <w:rFonts w:ascii="Times New Roman" w:hAnsi="Times New Roman" w:cs="Times New Roman"/>
          <w:iCs/>
          <w:sz w:val="26"/>
          <w:szCs w:val="26"/>
          <w:lang w:val="vi-VN"/>
        </w:rPr>
        <w:t>u l</w:t>
      </w:r>
      <w:r w:rsidRPr="00351151">
        <w:rPr>
          <w:rFonts w:ascii="Times New Roman" w:hAnsi="Times New Roman" w:cs="Times New Roman"/>
          <w:sz w:val="26"/>
          <w:szCs w:val="26"/>
          <w:lang w:val="vi-VN"/>
        </w:rPr>
        <w:t>ự</w:t>
      </w:r>
      <w:r w:rsidRPr="00351151">
        <w:rPr>
          <w:rFonts w:ascii="Times New Roman" w:hAnsi="Times New Roman" w:cs="Times New Roman"/>
          <w:iCs/>
          <w:sz w:val="26"/>
          <w:szCs w:val="26"/>
          <w:lang w:val="vi-VN"/>
        </w:rPr>
        <w:t>c chi tr</w:t>
      </w:r>
      <w:r w:rsidRPr="00351151">
        <w:rPr>
          <w:rFonts w:ascii="Times New Roman" w:hAnsi="Times New Roman" w:cs="Times New Roman"/>
          <w:sz w:val="26"/>
          <w:szCs w:val="26"/>
          <w:lang w:val="vi-VN"/>
        </w:rPr>
        <w:t xml:space="preserve">ả </w:t>
      </w:r>
      <w:r w:rsidRPr="00351151">
        <w:rPr>
          <w:rFonts w:ascii="Times New Roman" w:hAnsi="Times New Roman" w:cs="Times New Roman"/>
          <w:iCs/>
          <w:sz w:val="26"/>
          <w:szCs w:val="26"/>
          <w:lang w:val="vi-VN"/>
        </w:rPr>
        <w:t>các k</w:t>
      </w:r>
      <w:r w:rsidRPr="00351151">
        <w:rPr>
          <w:rFonts w:ascii="Times New Roman" w:hAnsi="Times New Roman" w:cs="Times New Roman"/>
          <w:sz w:val="26"/>
          <w:szCs w:val="26"/>
          <w:lang w:val="vi-VN"/>
        </w:rPr>
        <w:t xml:space="preserve">ỹ </w:t>
      </w:r>
      <w:r w:rsidRPr="00351151">
        <w:rPr>
          <w:rFonts w:ascii="Times New Roman" w:hAnsi="Times New Roman" w:cs="Times New Roman"/>
          <w:iCs/>
          <w:sz w:val="26"/>
          <w:szCs w:val="26"/>
          <w:lang w:val="vi-VN"/>
        </w:rPr>
        <w:t>thu</w:t>
      </w:r>
      <w:r w:rsidRPr="00351151">
        <w:rPr>
          <w:rFonts w:ascii="Times New Roman" w:hAnsi="Times New Roman" w:cs="Times New Roman"/>
          <w:sz w:val="26"/>
          <w:szCs w:val="26"/>
          <w:lang w:val="vi-VN"/>
        </w:rPr>
        <w:t>ạ</w:t>
      </w:r>
      <w:r w:rsidRPr="00351151">
        <w:rPr>
          <w:rFonts w:ascii="Cambria Math" w:hAnsi="Cambria Math" w:cs="Cambria Math"/>
          <w:sz w:val="26"/>
          <w:szCs w:val="26"/>
          <w:lang w:val="vi-VN"/>
        </w:rPr>
        <w:t>̂</w:t>
      </w:r>
      <w:r w:rsidRPr="00351151">
        <w:rPr>
          <w:rFonts w:ascii="Times New Roman" w:hAnsi="Times New Roman" w:cs="Times New Roman"/>
          <w:iCs/>
          <w:sz w:val="26"/>
          <w:szCs w:val="26"/>
          <w:lang w:val="vi-VN"/>
        </w:rPr>
        <w:t>t cao sau 6 tháng; 1,5% tr</w:t>
      </w:r>
      <w:r w:rsidRPr="00351151">
        <w:rPr>
          <w:rFonts w:ascii="Times New Roman" w:hAnsi="Times New Roman" w:cs="Times New Roman"/>
          <w:sz w:val="26"/>
          <w:szCs w:val="26"/>
          <w:lang w:val="vi-VN"/>
        </w:rPr>
        <w:t xml:space="preserve">ả </w:t>
      </w:r>
      <w:r w:rsidRPr="00351151">
        <w:rPr>
          <w:rFonts w:ascii="Times New Roman" w:hAnsi="Times New Roman" w:cs="Times New Roman"/>
          <w:iCs/>
          <w:sz w:val="26"/>
          <w:szCs w:val="26"/>
          <w:lang w:val="vi-VN"/>
        </w:rPr>
        <w:t>l</w:t>
      </w:r>
      <w:r w:rsidRPr="00351151">
        <w:rPr>
          <w:rFonts w:ascii="Times New Roman" w:hAnsi="Times New Roman" w:cs="Times New Roman"/>
          <w:sz w:val="26"/>
          <w:szCs w:val="26"/>
          <w:lang w:val="vi-VN"/>
        </w:rPr>
        <w:t>ờ</w:t>
      </w:r>
      <w:r w:rsidRPr="00351151">
        <w:rPr>
          <w:rFonts w:ascii="Times New Roman" w:hAnsi="Times New Roman" w:cs="Times New Roman"/>
          <w:iCs/>
          <w:sz w:val="26"/>
          <w:szCs w:val="26"/>
          <w:lang w:val="vi-VN"/>
        </w:rPr>
        <w:t xml:space="preserve">i </w:t>
      </w:r>
      <w:r w:rsidRPr="00351151">
        <w:rPr>
          <w:rFonts w:ascii="Times New Roman" w:hAnsi="Times New Roman" w:cs="Times New Roman"/>
          <w:sz w:val="26"/>
          <w:szCs w:val="26"/>
          <w:lang w:val="vi-VN"/>
        </w:rPr>
        <w:t>đ</w:t>
      </w:r>
      <w:r w:rsidRPr="00351151">
        <w:rPr>
          <w:rFonts w:ascii="Times New Roman" w:hAnsi="Times New Roman" w:cs="Times New Roman"/>
          <w:iCs/>
          <w:sz w:val="26"/>
          <w:szCs w:val="26"/>
          <w:lang w:val="vi-VN"/>
        </w:rPr>
        <w:t>úng v</w:t>
      </w:r>
      <w:r w:rsidRPr="00351151">
        <w:rPr>
          <w:rFonts w:ascii="Times New Roman" w:hAnsi="Times New Roman" w:cs="Times New Roman"/>
          <w:sz w:val="26"/>
          <w:szCs w:val="26"/>
          <w:lang w:val="vi-VN"/>
        </w:rPr>
        <w:t xml:space="preserve">ề </w:t>
      </w:r>
      <w:r w:rsidRPr="00351151">
        <w:rPr>
          <w:rFonts w:ascii="Times New Roman" w:hAnsi="Times New Roman" w:cs="Times New Roman"/>
          <w:iCs/>
          <w:sz w:val="26"/>
          <w:szCs w:val="26"/>
          <w:lang w:val="vi-VN"/>
        </w:rPr>
        <w:t>th</w:t>
      </w:r>
      <w:r w:rsidRPr="00351151">
        <w:rPr>
          <w:rFonts w:ascii="Times New Roman" w:hAnsi="Times New Roman" w:cs="Times New Roman"/>
          <w:sz w:val="26"/>
          <w:szCs w:val="26"/>
          <w:lang w:val="vi-VN"/>
        </w:rPr>
        <w:t>ờ</w:t>
      </w:r>
      <w:r w:rsidRPr="00351151">
        <w:rPr>
          <w:rFonts w:ascii="Times New Roman" w:hAnsi="Times New Roman" w:cs="Times New Roman"/>
          <w:iCs/>
          <w:sz w:val="26"/>
          <w:szCs w:val="26"/>
          <w:lang w:val="vi-VN"/>
        </w:rPr>
        <w:t>i gian th</w:t>
      </w:r>
      <w:r w:rsidRPr="00351151">
        <w:rPr>
          <w:rFonts w:ascii="Times New Roman" w:hAnsi="Times New Roman" w:cs="Times New Roman"/>
          <w:sz w:val="26"/>
          <w:szCs w:val="26"/>
          <w:lang w:val="vi-VN"/>
        </w:rPr>
        <w:t xml:space="preserve">ẻ </w:t>
      </w:r>
      <w:r w:rsidRPr="00351151">
        <w:rPr>
          <w:rFonts w:ascii="Times New Roman" w:hAnsi="Times New Roman" w:cs="Times New Roman"/>
          <w:iCs/>
          <w:sz w:val="26"/>
          <w:szCs w:val="26"/>
          <w:lang w:val="vi-VN"/>
        </w:rPr>
        <w:t>BHYT có hi</w:t>
      </w:r>
      <w:r w:rsidR="00BA0E82" w:rsidRPr="00351151">
        <w:rPr>
          <w:rFonts w:ascii="Times New Roman" w:hAnsi="Times New Roman" w:cs="Times New Roman"/>
          <w:sz w:val="26"/>
          <w:szCs w:val="26"/>
          <w:lang w:val="vi-VN"/>
        </w:rPr>
        <w:t>ệ</w:t>
      </w:r>
      <w:r w:rsidRPr="00351151">
        <w:rPr>
          <w:rFonts w:ascii="Times New Roman" w:hAnsi="Times New Roman" w:cs="Times New Roman"/>
          <w:iCs/>
          <w:sz w:val="26"/>
          <w:szCs w:val="26"/>
          <w:lang w:val="vi-VN"/>
        </w:rPr>
        <w:t>u l</w:t>
      </w:r>
      <w:r w:rsidRPr="00351151">
        <w:rPr>
          <w:rFonts w:ascii="Times New Roman" w:hAnsi="Times New Roman" w:cs="Times New Roman"/>
          <w:sz w:val="26"/>
          <w:szCs w:val="26"/>
          <w:lang w:val="vi-VN"/>
        </w:rPr>
        <w:t>ự</w:t>
      </w:r>
      <w:r w:rsidRPr="00351151">
        <w:rPr>
          <w:rFonts w:ascii="Times New Roman" w:hAnsi="Times New Roman" w:cs="Times New Roman"/>
          <w:iCs/>
          <w:sz w:val="26"/>
          <w:szCs w:val="26"/>
          <w:lang w:val="vi-VN"/>
        </w:rPr>
        <w:t>c ch</w:t>
      </w:r>
      <w:r w:rsidR="00BA0E82" w:rsidRPr="00351151">
        <w:rPr>
          <w:rFonts w:ascii="Times New Roman" w:hAnsi="Times New Roman" w:cs="Times New Roman"/>
          <w:sz w:val="26"/>
          <w:szCs w:val="26"/>
          <w:lang w:val="vi-VN"/>
        </w:rPr>
        <w:t>ă</w:t>
      </w:r>
      <w:r w:rsidRPr="00351151">
        <w:rPr>
          <w:rFonts w:ascii="Times New Roman" w:hAnsi="Times New Roman" w:cs="Times New Roman"/>
          <w:iCs/>
          <w:sz w:val="26"/>
          <w:szCs w:val="26"/>
          <w:lang w:val="vi-VN"/>
        </w:rPr>
        <w:t>m sóc thai s</w:t>
      </w:r>
      <w:r w:rsidRPr="00351151">
        <w:rPr>
          <w:rFonts w:ascii="Times New Roman" w:hAnsi="Times New Roman" w:cs="Times New Roman"/>
          <w:sz w:val="26"/>
          <w:szCs w:val="26"/>
          <w:lang w:val="vi-VN"/>
        </w:rPr>
        <w:t>ả</w:t>
      </w:r>
      <w:r w:rsidRPr="00351151">
        <w:rPr>
          <w:rFonts w:ascii="Times New Roman" w:hAnsi="Times New Roman" w:cs="Times New Roman"/>
          <w:iCs/>
          <w:sz w:val="26"/>
          <w:szCs w:val="26"/>
          <w:lang w:val="vi-VN"/>
        </w:rPr>
        <w:t>n và sinh con; 0,2% s</w:t>
      </w:r>
      <w:r w:rsidRPr="00351151">
        <w:rPr>
          <w:rFonts w:ascii="Times New Roman" w:hAnsi="Times New Roman" w:cs="Times New Roman"/>
          <w:sz w:val="26"/>
          <w:szCs w:val="26"/>
          <w:lang w:val="vi-VN"/>
        </w:rPr>
        <w:t xml:space="preserve">ố </w:t>
      </w:r>
      <w:r w:rsidRPr="00351151">
        <w:rPr>
          <w:rFonts w:ascii="Times New Roman" w:hAnsi="Times New Roman" w:cs="Times New Roman"/>
          <w:iCs/>
          <w:sz w:val="26"/>
          <w:szCs w:val="26"/>
          <w:lang w:val="vi-VN"/>
        </w:rPr>
        <w:t>ng</w:t>
      </w:r>
      <w:r w:rsidRPr="00351151">
        <w:rPr>
          <w:rFonts w:ascii="Times New Roman" w:hAnsi="Times New Roman" w:cs="Times New Roman"/>
          <w:sz w:val="26"/>
          <w:szCs w:val="26"/>
          <w:lang w:val="vi-VN"/>
        </w:rPr>
        <w:t>u</w:t>
      </w:r>
      <w:r w:rsidRPr="00351151">
        <w:rPr>
          <w:rFonts w:ascii="Cambria Math" w:hAnsi="Cambria Math" w:cs="Cambria Math"/>
          <w:sz w:val="26"/>
          <w:szCs w:val="26"/>
          <w:lang w:val="vi-VN"/>
        </w:rPr>
        <w:t>̛</w:t>
      </w:r>
      <w:r w:rsidRPr="00351151">
        <w:rPr>
          <w:rFonts w:ascii="Times New Roman" w:hAnsi="Times New Roman" w:cs="Times New Roman"/>
          <w:sz w:val="26"/>
          <w:szCs w:val="26"/>
          <w:lang w:val="vi-VN"/>
        </w:rPr>
        <w:t>ờ</w:t>
      </w:r>
      <w:r w:rsidRPr="00351151">
        <w:rPr>
          <w:rFonts w:ascii="Times New Roman" w:hAnsi="Times New Roman" w:cs="Times New Roman"/>
          <w:iCs/>
          <w:sz w:val="26"/>
          <w:szCs w:val="26"/>
          <w:lang w:val="vi-VN"/>
        </w:rPr>
        <w:t>i dân hi</w:t>
      </w:r>
      <w:r w:rsidRPr="00351151">
        <w:rPr>
          <w:rFonts w:ascii="Times New Roman" w:hAnsi="Times New Roman" w:cs="Times New Roman"/>
          <w:sz w:val="26"/>
          <w:szCs w:val="26"/>
          <w:lang w:val="vi-VN"/>
        </w:rPr>
        <w:t>ể</w:t>
      </w:r>
      <w:r w:rsidRPr="00351151">
        <w:rPr>
          <w:rFonts w:ascii="Times New Roman" w:hAnsi="Times New Roman" w:cs="Times New Roman"/>
          <w:iCs/>
          <w:sz w:val="26"/>
          <w:szCs w:val="26"/>
          <w:lang w:val="vi-VN"/>
        </w:rPr>
        <w:t>u bi</w:t>
      </w:r>
      <w:r w:rsidRPr="00351151">
        <w:rPr>
          <w:rFonts w:ascii="Times New Roman" w:hAnsi="Times New Roman" w:cs="Times New Roman"/>
          <w:sz w:val="26"/>
          <w:szCs w:val="26"/>
          <w:lang w:val="vi-VN"/>
        </w:rPr>
        <w:t>ế</w:t>
      </w:r>
      <w:r w:rsidRPr="00351151">
        <w:rPr>
          <w:rFonts w:ascii="Times New Roman" w:hAnsi="Times New Roman" w:cs="Times New Roman"/>
          <w:iCs/>
          <w:sz w:val="26"/>
          <w:szCs w:val="26"/>
          <w:lang w:val="vi-VN"/>
        </w:rPr>
        <w:t xml:space="preserve">t </w:t>
      </w:r>
      <w:r w:rsidRPr="00351151">
        <w:rPr>
          <w:rFonts w:ascii="Times New Roman" w:hAnsi="Times New Roman" w:cs="Times New Roman"/>
          <w:sz w:val="26"/>
          <w:szCs w:val="26"/>
          <w:lang w:val="vi-VN"/>
        </w:rPr>
        <w:t>đ</w:t>
      </w:r>
      <w:r w:rsidRPr="00351151">
        <w:rPr>
          <w:rFonts w:ascii="Times New Roman" w:hAnsi="Times New Roman" w:cs="Times New Roman"/>
          <w:iCs/>
          <w:sz w:val="26"/>
          <w:szCs w:val="26"/>
          <w:lang w:val="vi-VN"/>
        </w:rPr>
        <w:t>úng v</w:t>
      </w:r>
      <w:r w:rsidRPr="00351151">
        <w:rPr>
          <w:rFonts w:ascii="Times New Roman" w:hAnsi="Times New Roman" w:cs="Times New Roman"/>
          <w:sz w:val="26"/>
          <w:szCs w:val="26"/>
          <w:lang w:val="vi-VN"/>
        </w:rPr>
        <w:t xml:space="preserve">ề </w:t>
      </w:r>
      <w:r w:rsidRPr="00351151">
        <w:rPr>
          <w:rFonts w:ascii="Times New Roman" w:hAnsi="Times New Roman" w:cs="Times New Roman"/>
          <w:iCs/>
          <w:sz w:val="26"/>
          <w:szCs w:val="26"/>
          <w:lang w:val="vi-VN"/>
        </w:rPr>
        <w:t>th</w:t>
      </w:r>
      <w:r w:rsidRPr="00351151">
        <w:rPr>
          <w:rFonts w:ascii="Times New Roman" w:hAnsi="Times New Roman" w:cs="Times New Roman"/>
          <w:sz w:val="26"/>
          <w:szCs w:val="26"/>
          <w:lang w:val="vi-VN"/>
        </w:rPr>
        <w:t>ờ</w:t>
      </w:r>
      <w:r w:rsidRPr="00351151">
        <w:rPr>
          <w:rFonts w:ascii="Times New Roman" w:hAnsi="Times New Roman" w:cs="Times New Roman"/>
          <w:iCs/>
          <w:sz w:val="26"/>
          <w:szCs w:val="26"/>
          <w:lang w:val="vi-VN"/>
        </w:rPr>
        <w:t xml:space="preserve">i gian </w:t>
      </w:r>
      <w:r w:rsidRPr="00351151">
        <w:rPr>
          <w:rFonts w:ascii="Times New Roman" w:hAnsi="Times New Roman" w:cs="Times New Roman"/>
          <w:sz w:val="26"/>
          <w:szCs w:val="26"/>
          <w:lang w:val="vi-VN"/>
        </w:rPr>
        <w:t>đu</w:t>
      </w:r>
      <w:r w:rsidRPr="00351151">
        <w:rPr>
          <w:rFonts w:ascii="Cambria Math" w:hAnsi="Cambria Math" w:cs="Cambria Math"/>
          <w:sz w:val="26"/>
          <w:szCs w:val="26"/>
          <w:lang w:val="vi-VN"/>
        </w:rPr>
        <w:t>̛</w:t>
      </w:r>
      <w:r w:rsidRPr="00351151">
        <w:rPr>
          <w:rFonts w:ascii="Times New Roman" w:hAnsi="Times New Roman" w:cs="Times New Roman"/>
          <w:sz w:val="26"/>
          <w:szCs w:val="26"/>
          <w:lang w:val="vi-VN"/>
        </w:rPr>
        <w:t>ợ</w:t>
      </w:r>
      <w:r w:rsidRPr="00351151">
        <w:rPr>
          <w:rFonts w:ascii="Times New Roman" w:hAnsi="Times New Roman" w:cs="Times New Roman"/>
          <w:iCs/>
          <w:sz w:val="26"/>
          <w:szCs w:val="26"/>
          <w:lang w:val="vi-VN"/>
        </w:rPr>
        <w:t>c BHYT chi tr</w:t>
      </w:r>
      <w:r w:rsidRPr="00351151">
        <w:rPr>
          <w:rFonts w:ascii="Times New Roman" w:hAnsi="Times New Roman" w:cs="Times New Roman"/>
          <w:sz w:val="26"/>
          <w:szCs w:val="26"/>
          <w:lang w:val="vi-VN"/>
        </w:rPr>
        <w:t xml:space="preserve">ả </w:t>
      </w:r>
      <w:r w:rsidRPr="00351151">
        <w:rPr>
          <w:rFonts w:ascii="Times New Roman" w:hAnsi="Times New Roman" w:cs="Times New Roman"/>
          <w:iCs/>
          <w:sz w:val="26"/>
          <w:szCs w:val="26"/>
          <w:lang w:val="vi-VN"/>
        </w:rPr>
        <w:t xml:space="preserve">cho </w:t>
      </w:r>
      <w:r w:rsidRPr="00351151">
        <w:rPr>
          <w:rFonts w:ascii="Times New Roman" w:hAnsi="Times New Roman" w:cs="Times New Roman"/>
          <w:sz w:val="26"/>
          <w:szCs w:val="26"/>
          <w:lang w:val="vi-VN"/>
        </w:rPr>
        <w:t>đ</w:t>
      </w:r>
      <w:r w:rsidRPr="00351151">
        <w:rPr>
          <w:rFonts w:ascii="Times New Roman" w:hAnsi="Times New Roman" w:cs="Times New Roman"/>
          <w:iCs/>
          <w:sz w:val="26"/>
          <w:szCs w:val="26"/>
          <w:lang w:val="vi-VN"/>
        </w:rPr>
        <w:t>i</w:t>
      </w:r>
      <w:r w:rsidRPr="00351151">
        <w:rPr>
          <w:rFonts w:ascii="Times New Roman" w:hAnsi="Times New Roman" w:cs="Times New Roman"/>
          <w:sz w:val="26"/>
          <w:szCs w:val="26"/>
          <w:lang w:val="vi-VN"/>
        </w:rPr>
        <w:t>ề</w:t>
      </w:r>
      <w:r w:rsidRPr="00351151">
        <w:rPr>
          <w:rFonts w:ascii="Times New Roman" w:hAnsi="Times New Roman" w:cs="Times New Roman"/>
          <w:iCs/>
          <w:sz w:val="26"/>
          <w:szCs w:val="26"/>
          <w:lang w:val="vi-VN"/>
        </w:rPr>
        <w:t>u tr</w:t>
      </w:r>
      <w:r w:rsidRPr="00351151">
        <w:rPr>
          <w:rFonts w:ascii="Times New Roman" w:hAnsi="Times New Roman" w:cs="Times New Roman"/>
          <w:sz w:val="26"/>
          <w:szCs w:val="26"/>
          <w:lang w:val="vi-VN"/>
        </w:rPr>
        <w:t xml:space="preserve">ị </w:t>
      </w:r>
      <w:r w:rsidRPr="00351151">
        <w:rPr>
          <w:rFonts w:ascii="Times New Roman" w:hAnsi="Times New Roman" w:cs="Times New Roman"/>
          <w:iCs/>
          <w:sz w:val="26"/>
          <w:szCs w:val="26"/>
          <w:lang w:val="vi-VN"/>
        </w:rPr>
        <w:t>ung th</w:t>
      </w:r>
      <w:r w:rsidRPr="00351151">
        <w:rPr>
          <w:rFonts w:ascii="Times New Roman" w:hAnsi="Times New Roman" w:cs="Times New Roman"/>
          <w:sz w:val="26"/>
          <w:szCs w:val="26"/>
          <w:lang w:val="vi-VN"/>
        </w:rPr>
        <w:t>u</w:t>
      </w:r>
      <w:r w:rsidRPr="00351151">
        <w:rPr>
          <w:rFonts w:ascii="Cambria Math" w:hAnsi="Cambria Math" w:cs="Cambria Math"/>
          <w:sz w:val="26"/>
          <w:szCs w:val="26"/>
          <w:lang w:val="vi-VN"/>
        </w:rPr>
        <w:t>̛</w:t>
      </w:r>
      <w:r w:rsidRPr="00351151">
        <w:rPr>
          <w:rFonts w:ascii="Times New Roman" w:hAnsi="Times New Roman" w:cs="Times New Roman"/>
          <w:iCs/>
          <w:sz w:val="26"/>
          <w:szCs w:val="26"/>
          <w:lang w:val="vi-VN"/>
        </w:rPr>
        <w:t>, ch</w:t>
      </w:r>
      <w:r w:rsidRPr="00351151">
        <w:rPr>
          <w:rFonts w:ascii="Times New Roman" w:hAnsi="Times New Roman" w:cs="Times New Roman"/>
          <w:sz w:val="26"/>
          <w:szCs w:val="26"/>
          <w:lang w:val="vi-VN"/>
        </w:rPr>
        <w:t>ố</w:t>
      </w:r>
      <w:r w:rsidRPr="00351151">
        <w:rPr>
          <w:rFonts w:ascii="Times New Roman" w:hAnsi="Times New Roman" w:cs="Times New Roman"/>
          <w:iCs/>
          <w:sz w:val="26"/>
          <w:szCs w:val="26"/>
          <w:lang w:val="vi-VN"/>
        </w:rPr>
        <w:t>ng th</w:t>
      </w:r>
      <w:r w:rsidRPr="00351151">
        <w:rPr>
          <w:rFonts w:ascii="Times New Roman" w:hAnsi="Times New Roman" w:cs="Times New Roman"/>
          <w:sz w:val="26"/>
          <w:szCs w:val="26"/>
          <w:lang w:val="vi-VN"/>
        </w:rPr>
        <w:t>ả</w:t>
      </w:r>
      <w:r w:rsidRPr="00351151">
        <w:rPr>
          <w:rFonts w:ascii="Times New Roman" w:hAnsi="Times New Roman" w:cs="Times New Roman"/>
          <w:iCs/>
          <w:sz w:val="26"/>
          <w:szCs w:val="26"/>
          <w:lang w:val="vi-VN"/>
        </w:rPr>
        <w:t>i ghép</w:t>
      </w:r>
      <w:r w:rsidR="00897407" w:rsidRPr="00351151">
        <w:rPr>
          <w:rFonts w:ascii="Times New Roman" w:hAnsi="Times New Roman" w:cs="Times New Roman"/>
          <w:iCs/>
          <w:sz w:val="26"/>
          <w:szCs w:val="26"/>
          <w:lang w:val="vi-VN"/>
        </w:rPr>
        <w:fldChar w:fldCharType="begin"/>
      </w:r>
      <w:r w:rsidR="00457FEF" w:rsidRPr="00351151">
        <w:rPr>
          <w:rFonts w:ascii="Times New Roman" w:hAnsi="Times New Roman" w:cs="Times New Roman"/>
          <w:iCs/>
          <w:sz w:val="26"/>
          <w:szCs w:val="26"/>
          <w:lang w:val="vi-VN"/>
        </w:rPr>
        <w:instrText xml:space="preserve"> ADDIN ZOTERO_ITEM CSL_CITATION {"citationID":"GYPivuad","properties":{"formattedCitation":" [40], [44]","plainCitation":" [40], [44]","noteIndex":0},"citationItems":[{"id":1626,"uris":["http://zotero.org/users/4598420/items/36A4PIXN"],"uri":["http://zotero.org/users/4598420/items/36A4PIXN"],"itemData":{"id":1626,"type":"article-journal","title":"Thực trạng kiến thức của người dân tại 2 xã huyện Thái Thuỵ về quyền lợi khi tham gia BHYT","container-title":"Tạp chí Y học Thực hành","page":"80-82","volume":"870","language":"vie","author":[{"literal":"Thu Trần Khánh"},{"literal":"Phạm Thị Dung"},{"literal":"Nguyễn Quỳnh Hoa"}],"issued":{"date-parts":[["2013"]]}}},{"id":2256,"uris":["http://zotero.org/users/4598420/items/AC2RYSFA"],"uri":["http://zotero.org/users/4598420/items/AC2RYSFA"],"itemData":{"id":2256,"type":"report","title":"Luật Bảo hiểm y tế","publisher":"Văn phòng Quốc hội","publisher-place":"Hà Nội","event-place":"Hà Nội","language":"vie","author":[{"literal":"Văn phòng Quốc hội"}],"issued":{"date-parts":[["2014"]]}}}],"schema":"https://github.com/citation-style-language/schema/raw/master/csl-citation.json"} </w:instrText>
      </w:r>
      <w:r w:rsidR="00897407" w:rsidRPr="00351151">
        <w:rPr>
          <w:rFonts w:ascii="Times New Roman" w:hAnsi="Times New Roman" w:cs="Times New Roman"/>
          <w:iCs/>
          <w:sz w:val="26"/>
          <w:szCs w:val="26"/>
          <w:lang w:val="vi-VN"/>
        </w:rPr>
        <w:fldChar w:fldCharType="separate"/>
      </w:r>
      <w:r w:rsidR="00457FEF" w:rsidRPr="00351151">
        <w:rPr>
          <w:rFonts w:ascii="Times New Roman" w:hAnsi="Times New Roman" w:cs="Times New Roman"/>
          <w:sz w:val="26"/>
        </w:rPr>
        <w:t xml:space="preserve"> [40], [44]</w:t>
      </w:r>
      <w:r w:rsidR="00897407" w:rsidRPr="00351151">
        <w:rPr>
          <w:rFonts w:ascii="Times New Roman" w:hAnsi="Times New Roman" w:cs="Times New Roman"/>
          <w:iCs/>
          <w:sz w:val="26"/>
          <w:szCs w:val="26"/>
          <w:lang w:val="vi-VN"/>
        </w:rPr>
        <w:fldChar w:fldCharType="end"/>
      </w:r>
      <w:r w:rsidRPr="00351151">
        <w:rPr>
          <w:rFonts w:ascii="Times New Roman" w:hAnsi="Times New Roman" w:cs="Times New Roman"/>
          <w:iCs/>
          <w:sz w:val="26"/>
          <w:szCs w:val="26"/>
          <w:lang w:val="vi-VN"/>
        </w:rPr>
        <w:t xml:space="preserve">. Như trên chúng tôi đã phân tích, mặc dù chương trình BHYT đã được triển khai ở Việt Nam đã kéo dài khoảng 30 năm nhưng hiểu biết của người có thẻ BHYT về các quyền lợi của họ không cao. </w:t>
      </w:r>
      <w:r w:rsidR="00F9610D" w:rsidRPr="00351151">
        <w:rPr>
          <w:rFonts w:ascii="Times New Roman" w:hAnsi="Times New Roman" w:cs="Times New Roman"/>
          <w:iCs/>
          <w:sz w:val="26"/>
          <w:szCs w:val="26"/>
          <w:lang w:val="vi-VN"/>
        </w:rPr>
        <w:t>Nghiên cứu này cũng khuyến cáo cần có các hoạt động can thiệp truyền thông nhằm nâng cao kiến thức và thực hành của người có thẻ BHYT.</w:t>
      </w:r>
    </w:p>
    <w:p w14:paraId="3E3440C3" w14:textId="247E2D80" w:rsidR="006B742E" w:rsidRPr="00351151" w:rsidRDefault="00541215" w:rsidP="00BA0E82">
      <w:pPr>
        <w:widowControl w:val="0"/>
        <w:spacing w:after="0" w:line="360" w:lineRule="auto"/>
        <w:ind w:firstLine="652"/>
        <w:jc w:val="both"/>
        <w:rPr>
          <w:rFonts w:ascii="Times New Roman" w:hAnsi="Times New Roman" w:cs="Times New Roman"/>
          <w:sz w:val="26"/>
          <w:szCs w:val="26"/>
          <w:lang w:val="vi-VN"/>
        </w:rPr>
      </w:pPr>
      <w:r w:rsidRPr="00351151">
        <w:rPr>
          <w:rFonts w:ascii="Times New Roman" w:hAnsi="Times New Roman" w:cs="Times New Roman"/>
          <w:sz w:val="26"/>
          <w:szCs w:val="26"/>
          <w:lang w:val="vi-VN"/>
        </w:rPr>
        <w:t>Kết quả n</w:t>
      </w:r>
      <w:r w:rsidR="00E13E22" w:rsidRPr="00351151">
        <w:rPr>
          <w:rFonts w:ascii="Times New Roman" w:hAnsi="Times New Roman" w:cs="Times New Roman"/>
          <w:sz w:val="26"/>
          <w:szCs w:val="26"/>
          <w:lang w:val="vi-VN"/>
        </w:rPr>
        <w:t xml:space="preserve">ghiên cứu của chúng tôi cho thấy khoảng cách để tiếp cận đến cơ sở KCB đăng ký ban đầu </w:t>
      </w:r>
      <w:r w:rsidR="00257185" w:rsidRPr="00351151">
        <w:rPr>
          <w:rFonts w:ascii="Times New Roman" w:hAnsi="Times New Roman" w:cs="Times New Roman"/>
          <w:sz w:val="26"/>
          <w:szCs w:val="26"/>
          <w:lang w:val="vi-VN"/>
        </w:rPr>
        <w:t xml:space="preserve">là khá xa, </w:t>
      </w:r>
      <w:r w:rsidR="00E13E22" w:rsidRPr="00351151">
        <w:rPr>
          <w:rFonts w:ascii="Times New Roman" w:hAnsi="Times New Roman" w:cs="Times New Roman"/>
          <w:sz w:val="26"/>
          <w:szCs w:val="26"/>
          <w:lang w:val="vi-VN"/>
        </w:rPr>
        <w:t>chủ yếu là trên 10 km (</w:t>
      </w:r>
      <w:r w:rsidR="00257185" w:rsidRPr="00351151">
        <w:rPr>
          <w:rFonts w:ascii="Times New Roman" w:hAnsi="Times New Roman" w:cs="Times New Roman"/>
          <w:sz w:val="26"/>
          <w:szCs w:val="26"/>
          <w:lang w:val="vi-VN"/>
        </w:rPr>
        <w:t xml:space="preserve">chiếm </w:t>
      </w:r>
      <w:r w:rsidR="00E13E22" w:rsidRPr="00351151">
        <w:rPr>
          <w:rFonts w:ascii="Times New Roman" w:hAnsi="Times New Roman" w:cs="Times New Roman"/>
          <w:sz w:val="26"/>
          <w:szCs w:val="26"/>
          <w:lang w:val="vi-VN"/>
        </w:rPr>
        <w:t>39,3%), tiếp theo là dưới 5 km (</w:t>
      </w:r>
      <w:r w:rsidR="00257185" w:rsidRPr="00351151">
        <w:rPr>
          <w:rFonts w:ascii="Times New Roman" w:hAnsi="Times New Roman" w:cs="Times New Roman"/>
          <w:sz w:val="26"/>
          <w:szCs w:val="26"/>
          <w:lang w:val="vi-VN"/>
        </w:rPr>
        <w:t xml:space="preserve">chiếm </w:t>
      </w:r>
      <w:r w:rsidR="00E13E22" w:rsidRPr="00351151">
        <w:rPr>
          <w:rFonts w:ascii="Times New Roman" w:hAnsi="Times New Roman" w:cs="Times New Roman"/>
          <w:sz w:val="26"/>
          <w:szCs w:val="26"/>
          <w:lang w:val="vi-VN"/>
        </w:rPr>
        <w:t xml:space="preserve">32,3%) và từ 5-10 km </w:t>
      </w:r>
      <w:r w:rsidRPr="00351151">
        <w:rPr>
          <w:rFonts w:ascii="Times New Roman" w:hAnsi="Times New Roman" w:cs="Times New Roman"/>
          <w:sz w:val="26"/>
          <w:szCs w:val="26"/>
          <w:lang w:val="vi-VN"/>
        </w:rPr>
        <w:t xml:space="preserve">chiếm tỷ lệ thấp hơn </w:t>
      </w:r>
      <w:r w:rsidR="00E13E22" w:rsidRPr="00351151">
        <w:rPr>
          <w:rFonts w:ascii="Times New Roman" w:hAnsi="Times New Roman" w:cs="Times New Roman"/>
          <w:sz w:val="26"/>
          <w:szCs w:val="26"/>
          <w:lang w:val="vi-VN"/>
        </w:rPr>
        <w:t>(</w:t>
      </w:r>
      <w:r w:rsidR="00257185" w:rsidRPr="00351151">
        <w:rPr>
          <w:rFonts w:ascii="Times New Roman" w:hAnsi="Times New Roman" w:cs="Times New Roman"/>
          <w:sz w:val="26"/>
          <w:szCs w:val="26"/>
          <w:lang w:val="vi-VN"/>
        </w:rPr>
        <w:t xml:space="preserve">chiếm </w:t>
      </w:r>
      <w:r w:rsidR="00E13E22" w:rsidRPr="00351151">
        <w:rPr>
          <w:rFonts w:ascii="Times New Roman" w:hAnsi="Times New Roman" w:cs="Times New Roman"/>
          <w:sz w:val="26"/>
          <w:szCs w:val="26"/>
          <w:lang w:val="vi-VN"/>
        </w:rPr>
        <w:t xml:space="preserve">28,3%). Thời gian đi từ nhà đến nơi KCB đăng ký ban đầu dưới 30 phút chiếm tỷ lệ 94%, tiếp theo là từ 30-60 phút chiếm 3,9% và trên 60 phút chỉ chiếm 2,2%. Thời gian trung bình đi từ nhà đến nơi KCB đăng ký ban đầu là 20,2 phút. </w:t>
      </w:r>
      <w:r w:rsidR="00C86C10" w:rsidRPr="00351151">
        <w:rPr>
          <w:rFonts w:ascii="Times New Roman" w:hAnsi="Times New Roman" w:cs="Times New Roman"/>
          <w:sz w:val="26"/>
          <w:szCs w:val="26"/>
          <w:lang w:val="vi-VN"/>
        </w:rPr>
        <w:t>Do địa bàn nghiên cứu tại tỉnh Viêng Chăn (không phải thủ đô Viêng Chăn) là tỉnh trung du miền núi nên các trạm y tế xã chủ yếu là phục vụ công tác dự phòng và truyền thông giáo dục sức khoẻ, chưa có khám chữa bệnh nên nơi đăng ký KCB ban đầu cho người có thẻ BHYT thường là bệnh viện (tỉnh, huyện, trung ương). Đây cũng là một trong những yếu tố ảnh hưởng đến khả năng tiếp cận cho người dân cũng như cho người có thẻ BHYT trong sử dụng dịch vụ y tế công. Việt Nam cũng như một số quốc gia khác, nơi đăng ký KCB ban đầu gần nhất thường là trạm y tế xã hoặc bệnh viện huyện, khả năng tiếp cận đến cơ sở y tế ban đầu thường tốt hơn nhiều, thời gian ngắn hơn và khoảng cách cũng gần hơn</w:t>
      </w:r>
      <w:r w:rsidR="00A976A3" w:rsidRPr="00351151">
        <w:rPr>
          <w:rFonts w:ascii="Times New Roman" w:hAnsi="Times New Roman" w:cs="Times New Roman"/>
          <w:sz w:val="26"/>
          <w:szCs w:val="26"/>
          <w:lang w:val="vi-VN"/>
        </w:rPr>
        <w:fldChar w:fldCharType="begin"/>
      </w:r>
      <w:r w:rsidR="00457FEF" w:rsidRPr="00351151">
        <w:rPr>
          <w:rFonts w:ascii="Times New Roman" w:hAnsi="Times New Roman" w:cs="Times New Roman"/>
          <w:sz w:val="26"/>
          <w:szCs w:val="26"/>
          <w:lang w:val="vi-VN"/>
        </w:rPr>
        <w:instrText xml:space="preserve"> ADDIN ZOTERO_ITEM CSL_CITATION {"citationID":"DpATGjjQ","properties":{"formattedCitation":" [21]","plainCitation":" [21]","noteIndex":0},"citationItems":[{"id":1681,"uris":["http://zotero.org/users/4598420/items/TAUPZIME"],"uri":["http://zotero.org/users/4598420/items/TAUPZIME"],"itemData":{"id":1681,"type":"report","title":"Báo cáo kết quả nghiên cứu khả năng thực hiện bảo hiểm y tế toàn dân","publisher":"Bộ Y tế","publisher-place":"Hà Nội, Việt Nam","event-place":"Hà Nội, Việt Nam","language":"vie","author":[{"family":"Hương Tống Thị Song","given":""}],"issued":{"date-parts":[["2011"]]}}}],"schema":"https://github.com/citation-style-language/schema/raw/master/csl-citation.json"} </w:instrText>
      </w:r>
      <w:r w:rsidR="00A976A3" w:rsidRPr="00351151">
        <w:rPr>
          <w:rFonts w:ascii="Times New Roman" w:hAnsi="Times New Roman" w:cs="Times New Roman"/>
          <w:sz w:val="26"/>
          <w:szCs w:val="26"/>
          <w:lang w:val="vi-VN"/>
        </w:rPr>
        <w:fldChar w:fldCharType="separate"/>
      </w:r>
      <w:r w:rsidR="00457FEF" w:rsidRPr="00351151">
        <w:rPr>
          <w:rFonts w:ascii="Times New Roman" w:hAnsi="Times New Roman" w:cs="Times New Roman"/>
          <w:sz w:val="26"/>
        </w:rPr>
        <w:t xml:space="preserve"> [21]</w:t>
      </w:r>
      <w:r w:rsidR="00A976A3" w:rsidRPr="00351151">
        <w:rPr>
          <w:rFonts w:ascii="Times New Roman" w:hAnsi="Times New Roman" w:cs="Times New Roman"/>
          <w:sz w:val="26"/>
          <w:szCs w:val="26"/>
          <w:lang w:val="vi-VN"/>
        </w:rPr>
        <w:fldChar w:fldCharType="end"/>
      </w:r>
      <w:r w:rsidR="00C86C10" w:rsidRPr="00351151">
        <w:rPr>
          <w:rFonts w:ascii="Times New Roman" w:hAnsi="Times New Roman" w:cs="Times New Roman"/>
          <w:sz w:val="26"/>
          <w:szCs w:val="26"/>
          <w:lang w:val="vi-VN"/>
        </w:rPr>
        <w:t>. Mặt khác, người Lào ở rất phân tán, khoảng cách giữa các hộ gia đình cũng như giữa các bản người Lào rất xa nhau.</w:t>
      </w:r>
      <w:r w:rsidR="00257185" w:rsidRPr="00351151">
        <w:rPr>
          <w:rFonts w:ascii="Times New Roman" w:hAnsi="Times New Roman" w:cs="Times New Roman"/>
          <w:sz w:val="26"/>
          <w:szCs w:val="26"/>
          <w:lang w:val="vi-VN"/>
        </w:rPr>
        <w:t xml:space="preserve"> Tuy nhiên, do thời gian để tiếp cận đến CSYT đã đăng ký trong nghiên cứu này cũng chỉ mất khoảng 20 phút. Do vây,</w:t>
      </w:r>
      <w:r w:rsidR="00C86C10" w:rsidRPr="00351151">
        <w:rPr>
          <w:rFonts w:ascii="Times New Roman" w:hAnsi="Times New Roman" w:cs="Times New Roman"/>
          <w:sz w:val="26"/>
          <w:szCs w:val="26"/>
          <w:lang w:val="vi-VN"/>
        </w:rPr>
        <w:t xml:space="preserve"> </w:t>
      </w:r>
      <w:r w:rsidR="00257185" w:rsidRPr="00351151">
        <w:rPr>
          <w:rFonts w:ascii="Times New Roman" w:hAnsi="Times New Roman" w:cs="Times New Roman"/>
          <w:sz w:val="26"/>
          <w:szCs w:val="26"/>
          <w:lang w:val="vi-VN"/>
        </w:rPr>
        <w:t>s</w:t>
      </w:r>
      <w:r w:rsidR="00E13E22" w:rsidRPr="00351151">
        <w:rPr>
          <w:rFonts w:ascii="Times New Roman" w:hAnsi="Times New Roman" w:cs="Times New Roman"/>
          <w:sz w:val="26"/>
          <w:szCs w:val="26"/>
          <w:lang w:val="vi-VN"/>
        </w:rPr>
        <w:t xml:space="preserve">ố lần tiếp cận trung bình đến cơ sở y tế trong 12 tháng qua </w:t>
      </w:r>
      <w:r w:rsidR="00257185" w:rsidRPr="00351151">
        <w:rPr>
          <w:rFonts w:ascii="Times New Roman" w:hAnsi="Times New Roman" w:cs="Times New Roman"/>
          <w:sz w:val="26"/>
          <w:szCs w:val="26"/>
          <w:lang w:val="vi-VN"/>
        </w:rPr>
        <w:t xml:space="preserve">của người có thẻ BHYT </w:t>
      </w:r>
      <w:r w:rsidR="00E13E22" w:rsidRPr="00351151">
        <w:rPr>
          <w:rFonts w:ascii="Times New Roman" w:hAnsi="Times New Roman" w:cs="Times New Roman"/>
          <w:sz w:val="26"/>
          <w:szCs w:val="26"/>
          <w:lang w:val="vi-VN"/>
        </w:rPr>
        <w:t>là 3 lần.</w:t>
      </w:r>
      <w:r w:rsidR="00257185" w:rsidRPr="00351151">
        <w:rPr>
          <w:rFonts w:ascii="Times New Roman" w:hAnsi="Times New Roman" w:cs="Times New Roman"/>
          <w:sz w:val="26"/>
          <w:szCs w:val="26"/>
          <w:lang w:val="vi-VN"/>
        </w:rPr>
        <w:t xml:space="preserve"> Điều này cho thấy mặc dù người có thẻ BHYT ở khá xa CSYT nhưng do số lượng cũng như phân bố của các CSYT tư nhân là thấp và tập trung chủ yếu là ở các thành phố lớn như ở Thủ đô Viêng Chăn hoặc tỉnh </w:t>
      </w:r>
      <w:r w:rsidR="00257185" w:rsidRPr="00351151">
        <w:rPr>
          <w:rFonts w:ascii="Times New Roman" w:hAnsi="Times New Roman" w:cs="Times New Roman"/>
          <w:sz w:val="26"/>
          <w:szCs w:val="26"/>
          <w:lang w:val="vi-VN"/>
        </w:rPr>
        <w:lastRenderedPageBreak/>
        <w:t>Luông Prabang nên lựa chọn để đi KCB tại CSYT công ở tỉnh Viêng Chăn cũng như ở các tỉnh khác vẫn là lựa chọn duy nhất. Điều này có thể giúp cho chủ trương khám chữa bệnh bằng thẻ BHYT có thể thực hiện tốt. Tuy nhiên cần tăng cường truyền thông để giúp cho người có thẻ BHYT ở Lào sử dụng thẻ BHYT có hiệu quả hơn và tránh các hệ luỵ không tốt cho quỹ BHYT Lào.</w:t>
      </w:r>
      <w:r w:rsidR="00BF79CB" w:rsidRPr="00351151">
        <w:rPr>
          <w:rFonts w:ascii="Times New Roman" w:hAnsi="Times New Roman" w:cs="Times New Roman"/>
          <w:sz w:val="26"/>
          <w:szCs w:val="26"/>
          <w:lang w:val="vi-VN"/>
        </w:rPr>
        <w:t xml:space="preserve"> Điều này sẽ được bàn luận kỹ ở những phần dưới đây.</w:t>
      </w:r>
    </w:p>
    <w:p w14:paraId="2ED78166" w14:textId="53371E5A" w:rsidR="00C73F38" w:rsidRPr="00351151" w:rsidRDefault="00E13E22" w:rsidP="00D33287">
      <w:pPr>
        <w:pStyle w:val="Heading3"/>
        <w:numPr>
          <w:ilvl w:val="0"/>
          <w:numId w:val="89"/>
        </w:numPr>
        <w:tabs>
          <w:tab w:val="left" w:pos="686"/>
        </w:tabs>
        <w:spacing w:before="120"/>
        <w:ind w:left="0" w:firstLine="0"/>
        <w:rPr>
          <w:i w:val="0"/>
          <w:noProof/>
          <w:sz w:val="26"/>
          <w:szCs w:val="26"/>
          <w:lang w:val="vi-VN"/>
        </w:rPr>
      </w:pPr>
      <w:r w:rsidRPr="00351151">
        <w:rPr>
          <w:i w:val="0"/>
          <w:noProof/>
          <w:sz w:val="26"/>
          <w:szCs w:val="26"/>
          <w:lang w:val="vi-VN"/>
        </w:rPr>
        <w:t xml:space="preserve"> </w:t>
      </w:r>
      <w:bookmarkStart w:id="363" w:name="_Toc28079747"/>
      <w:r w:rsidRPr="00351151">
        <w:rPr>
          <w:i w:val="0"/>
          <w:noProof/>
          <w:sz w:val="26"/>
          <w:szCs w:val="26"/>
          <w:lang w:val="vi-VN"/>
        </w:rPr>
        <w:t>Kiến thức của người có thẻ bảo hiểm y tế trong sử dụng dịch vụ khám chữa bệnh ở các cơ sở y tế công</w:t>
      </w:r>
      <w:bookmarkEnd w:id="363"/>
    </w:p>
    <w:p w14:paraId="52E90CFB" w14:textId="13FDC9E9" w:rsidR="00E0398E" w:rsidRPr="00351151" w:rsidRDefault="00E0398E" w:rsidP="009520D4">
      <w:pPr>
        <w:pStyle w:val="Heading4"/>
        <w:rPr>
          <w:noProof/>
          <w:lang w:val="vi-VN"/>
        </w:rPr>
      </w:pPr>
      <w:r w:rsidRPr="00351151">
        <w:rPr>
          <w:noProof/>
          <w:lang w:val="vi-VN"/>
        </w:rPr>
        <w:t>4.1.2.1. Kiến thức của người có thẻ bảo hiểm y tế về quyền lợi trong sử dụng dịch vụ khám chữa bệnh ở các cơ sở y tế công</w:t>
      </w:r>
    </w:p>
    <w:p w14:paraId="36AD9817" w14:textId="0E0779A4" w:rsidR="00CB66A5" w:rsidRPr="00351151" w:rsidRDefault="00CB2B64" w:rsidP="00773CBF">
      <w:pPr>
        <w:spacing w:after="0" w:line="360" w:lineRule="auto"/>
        <w:ind w:firstLine="720"/>
        <w:jc w:val="both"/>
        <w:rPr>
          <w:rFonts w:ascii="Times New Roman" w:hAnsi="Times New Roman" w:cs="Times New Roman"/>
          <w:sz w:val="26"/>
          <w:szCs w:val="26"/>
          <w:lang w:val="vi-VN"/>
        </w:rPr>
      </w:pPr>
      <w:r w:rsidRPr="00351151">
        <w:rPr>
          <w:rFonts w:ascii="Times New Roman" w:hAnsi="Times New Roman" w:cs="Times New Roman"/>
          <w:sz w:val="26"/>
          <w:szCs w:val="26"/>
          <w:lang w:val="vi-VN"/>
        </w:rPr>
        <w:t xml:space="preserve">Hiểu biết của người có thẻ BHYT </w:t>
      </w:r>
      <w:r w:rsidR="00982240" w:rsidRPr="00351151">
        <w:rPr>
          <w:rFonts w:ascii="Times New Roman" w:hAnsi="Times New Roman" w:cs="Times New Roman"/>
          <w:sz w:val="26"/>
          <w:szCs w:val="26"/>
          <w:lang w:val="vi-VN"/>
        </w:rPr>
        <w:t>về quyền lợi và trách nhiệm đã được cơ quan BHYT qui định có vai trò quan trọng trong thực hành lựa chọn CSYT để KCB và tác động đến việc vận hành các hoạt động củ</w:t>
      </w:r>
      <w:r w:rsidR="008E2FB3" w:rsidRPr="00351151">
        <w:rPr>
          <w:rFonts w:ascii="Times New Roman" w:hAnsi="Times New Roman" w:cs="Times New Roman"/>
          <w:sz w:val="26"/>
          <w:szCs w:val="26"/>
          <w:lang w:val="vi-VN"/>
        </w:rPr>
        <w:t>a cơ quan BHYT</w:t>
      </w:r>
      <w:r w:rsidR="00982240" w:rsidRPr="00351151">
        <w:rPr>
          <w:rFonts w:ascii="Times New Roman" w:hAnsi="Times New Roman" w:cs="Times New Roman"/>
          <w:sz w:val="26"/>
          <w:szCs w:val="26"/>
          <w:lang w:val="vi-VN"/>
        </w:rPr>
        <w:t xml:space="preserve"> cũng như các CSYT. Đặc biệt ở các quốc gia mới triển khai hoạt động BHYT cho người dân, trong đó có nước Cộng hoà Dân chủ Nhân dân Lào</w:t>
      </w:r>
      <w:r w:rsidR="0057703D" w:rsidRPr="00351151">
        <w:rPr>
          <w:rFonts w:ascii="Times New Roman" w:hAnsi="Times New Roman" w:cs="Times New Roman"/>
          <w:sz w:val="26"/>
          <w:szCs w:val="26"/>
          <w:lang w:val="vi-VN"/>
        </w:rPr>
        <w:t xml:space="preserve"> và một số quốc gia đang phát triển khác</w:t>
      </w:r>
      <w:r w:rsidR="00982240" w:rsidRPr="00351151">
        <w:rPr>
          <w:rFonts w:ascii="Times New Roman" w:hAnsi="Times New Roman" w:cs="Times New Roman"/>
          <w:sz w:val="26"/>
          <w:szCs w:val="26"/>
          <w:lang w:val="vi-VN"/>
        </w:rPr>
        <w:t xml:space="preserve">. </w:t>
      </w:r>
      <w:r w:rsidR="0057703D" w:rsidRPr="00351151">
        <w:rPr>
          <w:rFonts w:ascii="Times New Roman" w:hAnsi="Times New Roman" w:cs="Times New Roman"/>
          <w:sz w:val="26"/>
          <w:szCs w:val="26"/>
          <w:lang w:val="vi-VN"/>
        </w:rPr>
        <w:t xml:space="preserve">Kết quả nghiên cứu của chúng tôi tại tỉnh Viêng Chăn cho thấy </w:t>
      </w:r>
      <w:r w:rsidR="00035ABE" w:rsidRPr="00351151">
        <w:rPr>
          <w:rFonts w:ascii="Times New Roman" w:hAnsi="Times New Roman" w:cs="Times New Roman"/>
          <w:sz w:val="26"/>
          <w:szCs w:val="26"/>
          <w:lang w:val="vi-VN"/>
        </w:rPr>
        <w:t xml:space="preserve">kiến thức của người có thẻ BHYT về quyền lợi </w:t>
      </w:r>
      <w:r w:rsidR="0057703D" w:rsidRPr="00351151">
        <w:rPr>
          <w:rFonts w:ascii="Times New Roman" w:hAnsi="Times New Roman" w:cs="Times New Roman"/>
          <w:sz w:val="26"/>
          <w:szCs w:val="26"/>
          <w:lang w:val="vi-VN"/>
        </w:rPr>
        <w:t xml:space="preserve">và trách nhiệm </w:t>
      </w:r>
      <w:r w:rsidR="00DD3EE6" w:rsidRPr="00351151">
        <w:rPr>
          <w:rFonts w:ascii="Times New Roman" w:hAnsi="Times New Roman" w:cs="Times New Roman"/>
          <w:sz w:val="26"/>
          <w:szCs w:val="26"/>
          <w:lang w:val="vi-VN"/>
        </w:rPr>
        <w:t>còn rất hạn chế</w:t>
      </w:r>
      <w:r w:rsidR="00035ABE" w:rsidRPr="00351151">
        <w:rPr>
          <w:rFonts w:ascii="Times New Roman" w:hAnsi="Times New Roman" w:cs="Times New Roman"/>
          <w:sz w:val="26"/>
          <w:szCs w:val="26"/>
          <w:lang w:val="vi-VN"/>
        </w:rPr>
        <w:t xml:space="preserve">. Tỷ lệ người biết được khám chữa bệnh miễn phí khi KCB tại nơi đăng ký ban đầu </w:t>
      </w:r>
      <w:r w:rsidR="00DD3EE6" w:rsidRPr="00351151">
        <w:rPr>
          <w:rFonts w:ascii="Times New Roman" w:hAnsi="Times New Roman" w:cs="Times New Roman"/>
          <w:sz w:val="26"/>
          <w:szCs w:val="26"/>
          <w:lang w:val="vi-VN"/>
        </w:rPr>
        <w:t xml:space="preserve">chỉ </w:t>
      </w:r>
      <w:r w:rsidR="00035ABE" w:rsidRPr="00351151">
        <w:rPr>
          <w:rFonts w:ascii="Times New Roman" w:hAnsi="Times New Roman" w:cs="Times New Roman"/>
          <w:sz w:val="26"/>
          <w:szCs w:val="26"/>
          <w:lang w:val="vi-VN"/>
        </w:rPr>
        <w:t xml:space="preserve">chiếm 44,5%, </w:t>
      </w:r>
      <w:r w:rsidR="00DD3EE6" w:rsidRPr="00351151">
        <w:rPr>
          <w:rFonts w:ascii="Times New Roman" w:hAnsi="Times New Roman" w:cs="Times New Roman"/>
          <w:sz w:val="26"/>
          <w:szCs w:val="26"/>
          <w:lang w:val="vi-VN"/>
        </w:rPr>
        <w:t xml:space="preserve">hiểu biết </w:t>
      </w:r>
      <w:r w:rsidR="00035ABE" w:rsidRPr="00351151">
        <w:rPr>
          <w:rFonts w:ascii="Times New Roman" w:hAnsi="Times New Roman" w:cs="Times New Roman"/>
          <w:sz w:val="26"/>
          <w:szCs w:val="26"/>
          <w:lang w:val="vi-VN"/>
        </w:rPr>
        <w:t>được cung cấp thông tin về BHYT chiếm 34,8%</w:t>
      </w:r>
      <w:r w:rsidR="00DD3EE6" w:rsidRPr="00351151">
        <w:rPr>
          <w:rFonts w:ascii="Times New Roman" w:hAnsi="Times New Roman" w:cs="Times New Roman"/>
          <w:sz w:val="26"/>
          <w:szCs w:val="26"/>
          <w:lang w:val="vi-VN"/>
        </w:rPr>
        <w:t>,</w:t>
      </w:r>
      <w:r w:rsidR="00035ABE" w:rsidRPr="00351151">
        <w:rPr>
          <w:rFonts w:ascii="Times New Roman" w:hAnsi="Times New Roman" w:cs="Times New Roman"/>
          <w:sz w:val="26"/>
          <w:szCs w:val="26"/>
          <w:lang w:val="vi-VN"/>
        </w:rPr>
        <w:t xml:space="preserve"> </w:t>
      </w:r>
      <w:r w:rsidR="00DD3EE6" w:rsidRPr="00351151">
        <w:rPr>
          <w:rFonts w:ascii="Times New Roman" w:hAnsi="Times New Roman" w:cs="Times New Roman"/>
          <w:sz w:val="26"/>
          <w:szCs w:val="26"/>
          <w:lang w:val="vi-VN"/>
        </w:rPr>
        <w:t xml:space="preserve">biết </w:t>
      </w:r>
      <w:r w:rsidR="00035ABE" w:rsidRPr="00351151">
        <w:rPr>
          <w:rFonts w:ascii="Times New Roman" w:hAnsi="Times New Roman" w:cs="Times New Roman"/>
          <w:sz w:val="26"/>
          <w:szCs w:val="26"/>
          <w:lang w:val="vi-VN"/>
        </w:rPr>
        <w:t>được q</w:t>
      </w:r>
      <w:r w:rsidR="00DD3EE6" w:rsidRPr="00351151">
        <w:rPr>
          <w:rFonts w:ascii="Times New Roman" w:hAnsi="Times New Roman" w:cs="Times New Roman"/>
          <w:sz w:val="26"/>
          <w:szCs w:val="26"/>
          <w:lang w:val="vi-VN"/>
        </w:rPr>
        <w:t>u</w:t>
      </w:r>
      <w:r w:rsidR="00035ABE" w:rsidRPr="00351151">
        <w:rPr>
          <w:rFonts w:ascii="Times New Roman" w:hAnsi="Times New Roman" w:cs="Times New Roman"/>
          <w:sz w:val="26"/>
          <w:szCs w:val="26"/>
          <w:lang w:val="vi-VN"/>
        </w:rPr>
        <w:t xml:space="preserve">yền khiếu nại về quyền lợi của người có thẻ BHYT chiếm </w:t>
      </w:r>
      <w:r w:rsidR="00DD3EE6" w:rsidRPr="00351151">
        <w:rPr>
          <w:rFonts w:ascii="Times New Roman" w:hAnsi="Times New Roman" w:cs="Times New Roman"/>
          <w:sz w:val="26"/>
          <w:szCs w:val="26"/>
          <w:lang w:val="vi-VN"/>
        </w:rPr>
        <w:t xml:space="preserve">chỉ </w:t>
      </w:r>
      <w:r w:rsidR="00035ABE" w:rsidRPr="00351151">
        <w:rPr>
          <w:rFonts w:ascii="Times New Roman" w:hAnsi="Times New Roman" w:cs="Times New Roman"/>
          <w:sz w:val="26"/>
          <w:szCs w:val="26"/>
          <w:lang w:val="vi-VN"/>
        </w:rPr>
        <w:t>23,1%</w:t>
      </w:r>
      <w:r w:rsidR="00DD3EE6" w:rsidRPr="00351151">
        <w:rPr>
          <w:rFonts w:ascii="Times New Roman" w:hAnsi="Times New Roman" w:cs="Times New Roman"/>
          <w:sz w:val="26"/>
          <w:szCs w:val="26"/>
          <w:lang w:val="vi-VN"/>
        </w:rPr>
        <w:t xml:space="preserve"> và tỷ lệ người có thẻ BHYT biết biết chấp hành đúng các quy định và hướng dẫn của cơ quan BHYT chiếm 44,8%. </w:t>
      </w:r>
      <w:r w:rsidR="00D72A99" w:rsidRPr="00351151">
        <w:rPr>
          <w:rFonts w:ascii="Times New Roman" w:hAnsi="Times New Roman" w:cs="Times New Roman"/>
          <w:sz w:val="26"/>
          <w:szCs w:val="26"/>
          <w:lang w:val="vi-VN"/>
        </w:rPr>
        <w:t>Tỷ lệ người có thẻ BHYT biết được chi trả chi phí khám và điều trị bệnh theo chế độ BHYT chiếm 51,7%, được chi trả chi phí xét nghiệm, siêu âm, chụp X</w:t>
      </w:r>
      <w:r w:rsidR="000329A9" w:rsidRPr="00351151">
        <w:rPr>
          <w:rFonts w:ascii="Times New Roman" w:hAnsi="Times New Roman" w:cs="Times New Roman"/>
          <w:sz w:val="26"/>
          <w:szCs w:val="26"/>
          <w:lang w:val="vi-VN"/>
        </w:rPr>
        <w:t>-</w:t>
      </w:r>
      <w:r w:rsidR="00D72A99" w:rsidRPr="00351151">
        <w:rPr>
          <w:rFonts w:ascii="Times New Roman" w:hAnsi="Times New Roman" w:cs="Times New Roman"/>
          <w:sz w:val="26"/>
          <w:szCs w:val="26"/>
          <w:lang w:val="vi-VN"/>
        </w:rPr>
        <w:t>quang và một số xét nghiệm khác được BHYT qui định chiếm 60,3%, được chi trả chi phí thuốc điều trị bệnh chiếm 32,9%, được chi trả chi phí giường bệnh điều trị nội trú chiếm 43% và được chi trả chi phí khi chuyển tuyến chiếm 52%.</w:t>
      </w:r>
      <w:r w:rsidR="00D72A99" w:rsidRPr="00351151">
        <w:rPr>
          <w:rFonts w:ascii="Times New Roman" w:hAnsi="Times New Roman" w:cs="Times New Roman"/>
          <w:b/>
          <w:noProof/>
          <w:sz w:val="26"/>
          <w:szCs w:val="26"/>
          <w:lang w:val="vi-VN"/>
        </w:rPr>
        <w:t xml:space="preserve"> </w:t>
      </w:r>
      <w:r w:rsidR="00D72A99" w:rsidRPr="00351151">
        <w:rPr>
          <w:rFonts w:ascii="Times New Roman" w:hAnsi="Times New Roman" w:cs="Times New Roman"/>
          <w:sz w:val="26"/>
          <w:szCs w:val="26"/>
          <w:lang w:val="vi-VN"/>
        </w:rPr>
        <w:t>Tỷ lệ người có thẻ BHYT biết</w:t>
      </w:r>
      <w:r w:rsidR="00D72A99" w:rsidRPr="00351151">
        <w:rPr>
          <w:rFonts w:ascii="Times New Roman" w:hAnsi="Times New Roman" w:cs="Times New Roman"/>
          <w:b/>
          <w:noProof/>
          <w:sz w:val="26"/>
          <w:szCs w:val="26"/>
          <w:lang w:val="vi-VN"/>
        </w:rPr>
        <w:t xml:space="preserve"> </w:t>
      </w:r>
      <w:r w:rsidR="00D72A99" w:rsidRPr="00351151">
        <w:rPr>
          <w:rFonts w:ascii="Times New Roman" w:hAnsi="Times New Roman" w:cs="Times New Roman"/>
          <w:sz w:val="26"/>
          <w:szCs w:val="26"/>
          <w:lang w:val="vi-VN"/>
        </w:rPr>
        <w:t xml:space="preserve">cần chi trả phần thanh toán ngoài BHYT qui định chiếm 21,2%. </w:t>
      </w:r>
      <w:r w:rsidR="00DD3EE6" w:rsidRPr="00351151">
        <w:rPr>
          <w:rFonts w:ascii="Times New Roman" w:hAnsi="Times New Roman" w:cs="Times New Roman"/>
          <w:sz w:val="26"/>
          <w:szCs w:val="26"/>
          <w:lang w:val="vi-VN"/>
        </w:rPr>
        <w:t xml:space="preserve">Kết quả nghiên cứu về hiểu biết của người có thẻ BHYT tại một số quốc gia đang phát triển và mới triển khai </w:t>
      </w:r>
      <w:r w:rsidR="00A44027" w:rsidRPr="00351151">
        <w:rPr>
          <w:rFonts w:ascii="Times New Roman" w:hAnsi="Times New Roman" w:cs="Times New Roman"/>
          <w:sz w:val="26"/>
          <w:szCs w:val="26"/>
          <w:lang w:val="vi-VN"/>
        </w:rPr>
        <w:t>BHYT cho thấ</w:t>
      </w:r>
      <w:r w:rsidR="004D14F8" w:rsidRPr="00351151">
        <w:rPr>
          <w:rFonts w:ascii="Times New Roman" w:hAnsi="Times New Roman" w:cs="Times New Roman"/>
          <w:sz w:val="26"/>
          <w:szCs w:val="26"/>
          <w:lang w:val="vi-VN"/>
        </w:rPr>
        <w:t xml:space="preserve">y hiểu biết về quyền lợi của BHYT cũng tương tự như ở Lào. </w:t>
      </w:r>
      <w:r w:rsidR="004275E0" w:rsidRPr="00351151">
        <w:rPr>
          <w:rFonts w:ascii="Times New Roman" w:hAnsi="Times New Roman" w:cs="Times New Roman"/>
          <w:sz w:val="26"/>
          <w:szCs w:val="26"/>
          <w:lang w:val="vi-VN"/>
        </w:rPr>
        <w:t xml:space="preserve">Một </w:t>
      </w:r>
      <w:r w:rsidR="00B35E18" w:rsidRPr="00351151">
        <w:rPr>
          <w:rFonts w:ascii="Times New Roman" w:hAnsi="Times New Roman" w:cs="Times New Roman"/>
          <w:sz w:val="26"/>
          <w:szCs w:val="26"/>
          <w:lang w:val="vi-VN"/>
        </w:rPr>
        <w:t xml:space="preserve">số </w:t>
      </w:r>
      <w:r w:rsidR="004275E0" w:rsidRPr="00351151">
        <w:rPr>
          <w:rFonts w:ascii="Times New Roman" w:hAnsi="Times New Roman" w:cs="Times New Roman"/>
          <w:sz w:val="26"/>
          <w:szCs w:val="26"/>
          <w:lang w:val="vi-VN"/>
        </w:rPr>
        <w:t xml:space="preserve">nghiên cứu </w:t>
      </w:r>
      <w:r w:rsidR="00CB66A5" w:rsidRPr="00351151">
        <w:rPr>
          <w:rFonts w:ascii="Times New Roman" w:hAnsi="Times New Roman" w:cs="Times New Roman"/>
          <w:sz w:val="26"/>
          <w:szCs w:val="26"/>
          <w:lang w:val="vi-VN"/>
        </w:rPr>
        <w:t xml:space="preserve">tổng quan về kiến thức thực hành và </w:t>
      </w:r>
      <w:r w:rsidR="00CB66A5" w:rsidRPr="00351151">
        <w:rPr>
          <w:rFonts w:ascii="Times New Roman" w:hAnsi="Times New Roman" w:cs="Times New Roman"/>
          <w:sz w:val="26"/>
          <w:szCs w:val="26"/>
          <w:lang w:val="vi-VN"/>
        </w:rPr>
        <w:lastRenderedPageBreak/>
        <w:t xml:space="preserve">các yếu tố ảnh hưởng đến BHYT dựa vào cộng đồng tại các quốc gia thu nhập thấp và trung bình </w:t>
      </w:r>
      <w:r w:rsidR="00E738D1" w:rsidRPr="00351151">
        <w:rPr>
          <w:rFonts w:ascii="Times New Roman" w:hAnsi="Times New Roman" w:cs="Times New Roman"/>
          <w:sz w:val="26"/>
          <w:szCs w:val="26"/>
          <w:lang w:val="vi-VN"/>
        </w:rPr>
        <w:t xml:space="preserve">năm </w:t>
      </w:r>
      <w:r w:rsidR="00D72A99" w:rsidRPr="00351151">
        <w:rPr>
          <w:rFonts w:ascii="Times New Roman" w:hAnsi="Times New Roman" w:cs="Times New Roman"/>
          <w:sz w:val="26"/>
          <w:szCs w:val="26"/>
          <w:lang w:val="vi-VN"/>
        </w:rPr>
        <w:t xml:space="preserve">2015 và </w:t>
      </w:r>
      <w:r w:rsidR="00E738D1" w:rsidRPr="00351151">
        <w:rPr>
          <w:rFonts w:ascii="Times New Roman" w:hAnsi="Times New Roman" w:cs="Times New Roman"/>
          <w:sz w:val="26"/>
          <w:szCs w:val="26"/>
          <w:lang w:val="vi-VN"/>
        </w:rPr>
        <w:t xml:space="preserve">2016 </w:t>
      </w:r>
      <w:r w:rsidR="00CB66A5" w:rsidRPr="00351151">
        <w:rPr>
          <w:rFonts w:ascii="Times New Roman" w:hAnsi="Times New Roman" w:cs="Times New Roman"/>
          <w:sz w:val="26"/>
          <w:szCs w:val="26"/>
          <w:lang w:val="vi-VN"/>
        </w:rPr>
        <w:t>cho thấy kiến thức về quyền lợi của người có thẻ BHYT trong KCB là tương đối thấp</w:t>
      </w:r>
      <w:r w:rsidR="00A976A3" w:rsidRPr="00351151">
        <w:rPr>
          <w:rFonts w:ascii="Times New Roman" w:hAnsi="Times New Roman" w:cs="Times New Roman"/>
          <w:sz w:val="26"/>
          <w:szCs w:val="26"/>
          <w:lang w:val="vi-VN"/>
        </w:rPr>
        <w:fldChar w:fldCharType="begin"/>
      </w:r>
      <w:r w:rsidR="000011C8" w:rsidRPr="00351151">
        <w:rPr>
          <w:rFonts w:ascii="Times New Roman" w:hAnsi="Times New Roman" w:cs="Times New Roman"/>
          <w:sz w:val="26"/>
          <w:szCs w:val="26"/>
          <w:lang w:val="vi-VN"/>
        </w:rPr>
        <w:instrText xml:space="preserve"> ADDIN ZOTERO_ITEM CSL_CITATION {"citationID":"QkvNpKqr","properties":{"formattedCitation":" [46], [57]","plainCitation":" [46], [57]","noteIndex":0},"citationItems":[{"id":1630,"uris":["http://zotero.org/users/4598420/items/4R7FPDEJ"],"uri":["http://zotero.org/users/4598420/items/4R7FPDEJ"],"itemData":{"id":1630,"type":"article-journal","title":"A systematic review of factors that affect uptake of community-based health insurance in low-income and middle-income countries","container-title":"BMC Health Services Research","volume":"15","source":"PubMed Central","abstract":"Background\nLow-income and middle-income countries (LMICs) have difficulties achieving universal financial protection, which is primordial for universal health coverage. A promising avenue to provide universal financial protection for the informal sector and the rural populace is community-based health insurance (CBHI). We systematically assessed and synthesised factors associated with CBHI enrolment in LMICs.\n\nMethods\nWe searched PubMed, Scopus, ERIC, PsychInfo, Africa-Wide Information, Academic Search Premier, Business Source Premier, WHOLIS, CINAHL, Cochrane Library, conference proceedings, and reference lists for eligible studies available by 31 October 2013; regardless of publication status. We included both quantitative and qualitative studies in the review.\n\nResults\nBoth quantitative and qualitative studies demonstrated low levels of income and lack of financial resources as major factors affecting enrolment. Also, poor healthcare quality (including stock-outs of drugs and medical supplies, poor healthcare worker attitudes, and long waiting times) was found to be associated with low CBHI coverage. Trust in both the CBHI scheme and healthcare providers were also found to affect enrolment. Educational attainment (less educated are willing to pay less than highly educated), sex (men are willing to pay more than women), age (younger are willing to pay more than older individuals), and household size (larger households are willing to pay more than households with fewer members) also influenced CBHI enrolment.\n\nConclusion\nIn LMICs, while CBHI schemes may be helpful in the short term to address the issue of improving the rural population and informal workers’ access to health services, they still face challenges. Lack of funds, poor quality of care, and lack of trust are major reasons for low CBHI coverage in LMICs. If CBHI schemes are to serve as a means to providing access to health services, at least in the short term, then attention should be paid to the issues that militate against their success.\n\nElectronic supplementary material\nThe online version of this article (doi:10.1186/s12913-015-1179-3) contains supplementary material, which is available to authorized users.","URL":"https://www.ncbi.nlm.nih.gov/pmc/articles/PMC4673712/","DOI":"10.1186/s12913-015-1179-3","ISSN":"1472-6963","note":"PMID: 26645355\nPMCID: PMC4673712","journalAbbreviation":"BMC Health Serv Res","language":"eng","author":[{"family":"Adebayo","given":"Esther F."},{"family":"Uthman","given":"Olalekan A."},{"family":"Wiysonge","given":"Charles S."},{"family":"Stern","given":"Erin A."},{"family":"Lamont","given":"Kim T."},{"family":"Ataguba","given":"John E."}],"issued":{"date-parts":[["2015",12,8]]},"accessed":{"date-parts":[["2019",4,26]]}},"label":"page"},{"id":1627,"uris":["http://zotero.org/users/4598420/items/HYQYXPDZ"],"uri":["http://zotero.org/users/4598420/items/HYQYXPDZ"],"itemData":{"id":1627,"type":"article-journal","title":"What Factors Affect Voluntary Uptake of Community-Based Health Insurance Schemes in Low- and Middle-Income Countries? A Systematic Review and Meta-Analysis","container-title":"PloS One","page":"e0160479","volume":"11","issue":"8","source":"PubMed","abstract":"INTRODUCTION: This research article reports on factors influencing initial voluntary uptake of community-based health insurance (CBHI) schemes in low- and middle-income countries (LMIC), and renewal decisions.\nMETHODS: Following PRISMA protocol, we conducted a comprehensive search of academic and gray literature, including academic databases in social science, economics and medical sciences (e.g., Econlit, Global health, Medline, Proquest) and other electronic resources (e.g., Eldis and Google scholar). Search strategies were developed using the thesaurus or index terms (e.g., MeSH) specific to the databases, combined with free text terms related to CBHI or health insurance. Searches were conducted from May 2013 to November 2013 in English, French, German, and Spanish. From the initial search yield of 15,770 hits, 54 relevant studies were retained for analysis of factors influencing enrolment and renewal decisions. The quantitative synthesis (informed by meta-analysis) and the qualitative analysis (informed by thematic synthesis) were compared to gain insight for an overall synthesis of findings/statements.\nRESULTS: Meta-analysis suggests that enrolments in CBHI were positively associated with household income, education and age of the household head (HHH), household size, female-headed household, married HHH and chronic illness episodes in the household. The thematic synthesis suggests the following factors as enablers for enrolment: (a) knowledge and understanding of insurance and CBHI, (b) quality of healthcare, (c) trust in scheme management. Factors found to be barriers to enrolment include: (a) inappropriate benefits package, (b) cultural beliefs, (c) affordability, (d) distance to healthcare facility, (e) lack of adequate legal and policy frameworks to support CBHI, and (f) stringent rules of some CBHI schemes. HHH education, household size and trust in the scheme management were positively associated with member renewal decisions. Other motivators were: (a) knowledge and understanding of insurance and CBHI, (b) healthcare quality, (c) trust in scheme management, and (d) receipt of an insurance payout the previous year. The barriers to renewal decisions were: (a) stringent rules of some CBHI schemes, (b) inadequate legal and policy frameworks to support CBHI and (c) inappropriate benefits package.\nCONCLUSION AND POLICY IMPLICATIONS: The demand-side factors positively affecting enrolment in CBHI include education, age, female household heads, and the socioeconomic status of households. Moreover, when individuals understand how their CBHI functions they are more likely to enroll and when people have a positive claims experience, they are more likely to renew. A higher prevalence of chronic conditions or the perception that healthcare is of good quality and nearby act as factors enhancing enrolment. The perception that services are distant or deficient leads to lower enrolments. The second insight is that trust in the scheme enables enrolment. Thirdly, clarity about the legal or policy framework acts as a factor influencing enrolments. This is significant, as it points to hitherto unpublished evidence that governments can effectively broaden their outreach to grassroots groups that are excluded from social protection by formulating supportive regulatory and policy provisions even if they cannot fund such schemes in full, by leveraging people's willingness to exercise voluntary and contributory enrolment in a community-based health insurance.","DOI":"10.1371/journal.pone.0160479","ISSN":"1932-6203","note":"PMID: 27579731\nPMCID: PMC5006971","title-short":"What Factors Affect Voluntary Uptake of Community-Based Health Insurance Schemes in Low- and Middle-Income Countries?","journalAbbreviation":"PLoS ONE","language":"eng","author":[{"family":"Dror","given":"David Mark"},{"family":"Hossain","given":"S. A. Shahed"},{"family":"Majumdar","given":"Atanu"},{"family":"Pérez Koehlmoos","given":"Tracey Lynn"},{"family":"John","given":"Denny"},{"family":"Panda","given":"Pradeep Kumar"}],"issued":{"date-parts":[["2016"]]}},"label":"page"}],"schema":"https://github.com/citation-style-language/schema/raw/master/csl-citation.json"} </w:instrText>
      </w:r>
      <w:r w:rsidR="00A976A3" w:rsidRPr="00351151">
        <w:rPr>
          <w:rFonts w:ascii="Times New Roman" w:hAnsi="Times New Roman" w:cs="Times New Roman"/>
          <w:sz w:val="26"/>
          <w:szCs w:val="26"/>
          <w:lang w:val="vi-VN"/>
        </w:rPr>
        <w:fldChar w:fldCharType="separate"/>
      </w:r>
      <w:r w:rsidR="000011C8" w:rsidRPr="00351151">
        <w:rPr>
          <w:rFonts w:ascii="Times New Roman" w:hAnsi="Times New Roman" w:cs="Times New Roman"/>
          <w:sz w:val="26"/>
        </w:rPr>
        <w:t xml:space="preserve"> [46], [57]</w:t>
      </w:r>
      <w:r w:rsidR="00A976A3" w:rsidRPr="00351151">
        <w:rPr>
          <w:rFonts w:ascii="Times New Roman" w:hAnsi="Times New Roman" w:cs="Times New Roman"/>
          <w:sz w:val="26"/>
          <w:szCs w:val="26"/>
          <w:lang w:val="vi-VN"/>
        </w:rPr>
        <w:fldChar w:fldCharType="end"/>
      </w:r>
      <w:r w:rsidR="0025198E" w:rsidRPr="00351151">
        <w:rPr>
          <w:rFonts w:ascii="Times New Roman" w:hAnsi="Times New Roman" w:cs="Times New Roman"/>
          <w:sz w:val="26"/>
          <w:szCs w:val="26"/>
          <w:lang w:val="vi-VN"/>
        </w:rPr>
        <w:t>.</w:t>
      </w:r>
      <w:r w:rsidR="008E2FB3" w:rsidRPr="00351151">
        <w:rPr>
          <w:rFonts w:ascii="Times New Roman" w:hAnsi="Times New Roman" w:cs="Times New Roman"/>
          <w:sz w:val="26"/>
          <w:szCs w:val="26"/>
          <w:lang w:val="vi-VN"/>
        </w:rPr>
        <w:t xml:space="preserve"> </w:t>
      </w:r>
    </w:p>
    <w:p w14:paraId="02A99A57" w14:textId="709247E2" w:rsidR="005F7931" w:rsidRPr="00351151" w:rsidRDefault="005F7931" w:rsidP="00773CBF">
      <w:pPr>
        <w:spacing w:after="0" w:line="360" w:lineRule="auto"/>
        <w:ind w:firstLine="720"/>
        <w:jc w:val="both"/>
        <w:rPr>
          <w:rFonts w:ascii="Times New Roman" w:hAnsi="Times New Roman" w:cs="Times New Roman"/>
          <w:sz w:val="26"/>
          <w:szCs w:val="26"/>
          <w:lang w:val="vi-VN"/>
        </w:rPr>
      </w:pPr>
      <w:r w:rsidRPr="00351151">
        <w:rPr>
          <w:rFonts w:ascii="Times New Roman" w:hAnsi="Times New Roman" w:cs="Times New Roman"/>
          <w:sz w:val="26"/>
          <w:szCs w:val="26"/>
          <w:lang w:val="vi-VN"/>
        </w:rPr>
        <w:t>Một nghiên cứu khác được triển khai năm 2018 tại Nigeria</w:t>
      </w:r>
      <w:r w:rsidR="00E411D7" w:rsidRPr="00351151">
        <w:rPr>
          <w:rFonts w:ascii="Times New Roman" w:hAnsi="Times New Roman" w:cs="Times New Roman"/>
          <w:sz w:val="26"/>
          <w:szCs w:val="26"/>
          <w:lang w:val="vi-VN"/>
        </w:rPr>
        <w:t xml:space="preserve">, Ogben </w:t>
      </w:r>
      <w:r w:rsidR="00F8042A" w:rsidRPr="00351151">
        <w:rPr>
          <w:rFonts w:ascii="Times New Roman" w:hAnsi="Times New Roman" w:cs="Times New Roman"/>
          <w:sz w:val="26"/>
          <w:szCs w:val="26"/>
          <w:lang w:val="vi-VN"/>
        </w:rPr>
        <w:t xml:space="preserve">và cộng sự </w:t>
      </w:r>
      <w:r w:rsidR="00E411D7" w:rsidRPr="00351151">
        <w:rPr>
          <w:rFonts w:ascii="Times New Roman" w:hAnsi="Times New Roman" w:cs="Times New Roman"/>
          <w:sz w:val="26"/>
          <w:szCs w:val="26"/>
          <w:lang w:val="vi-VN"/>
        </w:rPr>
        <w:t>cho biết</w:t>
      </w:r>
      <w:r w:rsidRPr="00351151">
        <w:rPr>
          <w:rFonts w:ascii="Times New Roman" w:hAnsi="Times New Roman" w:cs="Times New Roman"/>
          <w:sz w:val="26"/>
          <w:szCs w:val="26"/>
          <w:lang w:val="vi-VN"/>
        </w:rPr>
        <w:t xml:space="preserve"> chỉ có 60,1% người có thẻ BHYT cộng đồng hiểu biết về quyền lợi của BHYT và 55,1% thông báo là họ hài lòng về dịch vụ y tế do BHYT cung cấp</w:t>
      </w:r>
      <w:r w:rsidR="004E2BF9" w:rsidRPr="00351151">
        <w:rPr>
          <w:rFonts w:ascii="Times New Roman" w:hAnsi="Times New Roman" w:cs="Times New Roman"/>
          <w:sz w:val="26"/>
          <w:szCs w:val="26"/>
          <w:lang w:val="vi-VN"/>
        </w:rPr>
        <w:fldChar w:fldCharType="begin"/>
      </w:r>
      <w:r w:rsidR="000011C8" w:rsidRPr="00351151">
        <w:rPr>
          <w:rFonts w:ascii="Times New Roman" w:hAnsi="Times New Roman" w:cs="Times New Roman"/>
          <w:sz w:val="26"/>
          <w:szCs w:val="26"/>
          <w:lang w:val="vi-VN"/>
        </w:rPr>
        <w:instrText xml:space="preserve"> ADDIN ZOTERO_ITEM CSL_CITATION {"citationID":"z0YgmmxI","properties":{"formattedCitation":" [82]","plainCitation":" [82]","noteIndex":0},"citationItems":[{"id":1633,"uris":["http://zotero.org/users/4598420/items/I4X56QDZ"],"uri":["http://zotero.org/users/4598420/items/I4X56QDZ"],"itemData":{"id":1633,"type":"article-journal","title":"Community based health insurance scheme: Preferences of rural dwellers of the federal capital territory Abuja, Nigeria","container-title":"Journal of Public Health in Africa","volume":"9","issue":"1","source":"PubMed Central","abstract":"In 2010, community based health insurance scheme (CBHIS) was launched in the Federal Capital Territory (FCT) of Nigeria. Little is known about the preferences and perception of the rural dwellers of the FCT about the scheme. This study aimed to determine the preferences of healthcare consumers towards CBHIS in FCT. A descriptive cross sectional study of 287 household heads was done. Systematic random sampling was used. Information was collected using a semi-structured, interviewer administered questionnaire. Data was analysed with SPSS version 21. Male respondents were 175 (61%), 242 (84.3%) were aware of the existence of CBHIS, 126 (82%) also enrolled their dependents. Annual payment of health insurance premium was preferred by 91 (59.9%) of enrolled respondents, 92 (60.1%) enrolled in the scheme because they perceived it to be a cheap way to access healthcare. No proper understanding was the reason why 33 (28.4%) of those aware of the scheme did not enroll themselves or their dependents. Only 124 (55.1%) were satisfied with the overall services provided to them by their health care provider (HCP). More community enlightenment on CBHIS is required. There is a need to factor in the preferences of the community members into the FCTCBHIS to determine what community members are willing to pay for their healthcare premium and how making contributions will be convenient for them.","URL":"https://www.ncbi.nlm.nih.gov/pmc/articles/PMC6057720/","DOI":"10.4081/jphia.2018.540","ISSN":"2038-9922","note":"PMID: 30079158\nPMCID: PMC6057720","title-short":"Community based health insurance scheme","journalAbbreviation":"J Public Health Afr","language":"eng","author":[{"family":"Ogben","given":"Christiana"},{"family":"Ilesanmi","given":"Olayinka"}],"issued":{"date-parts":[["2018",7,11]]},"accessed":{"date-parts":[["2019",4,26]]}}}],"schema":"https://github.com/citation-style-language/schema/raw/master/csl-citation.json"} </w:instrText>
      </w:r>
      <w:r w:rsidR="004E2BF9" w:rsidRPr="00351151">
        <w:rPr>
          <w:rFonts w:ascii="Times New Roman" w:hAnsi="Times New Roman" w:cs="Times New Roman"/>
          <w:sz w:val="26"/>
          <w:szCs w:val="26"/>
          <w:lang w:val="vi-VN"/>
        </w:rPr>
        <w:fldChar w:fldCharType="separate"/>
      </w:r>
      <w:r w:rsidR="000011C8" w:rsidRPr="00351151">
        <w:rPr>
          <w:rFonts w:ascii="Times New Roman" w:hAnsi="Times New Roman" w:cs="Times New Roman"/>
          <w:sz w:val="26"/>
        </w:rPr>
        <w:t xml:space="preserve"> [82]</w:t>
      </w:r>
      <w:r w:rsidR="004E2BF9" w:rsidRPr="00351151">
        <w:rPr>
          <w:rFonts w:ascii="Times New Roman" w:hAnsi="Times New Roman" w:cs="Times New Roman"/>
          <w:sz w:val="26"/>
          <w:szCs w:val="26"/>
          <w:lang w:val="vi-VN"/>
        </w:rPr>
        <w:fldChar w:fldCharType="end"/>
      </w:r>
      <w:r w:rsidR="0025198E" w:rsidRPr="00351151">
        <w:rPr>
          <w:rFonts w:ascii="Times New Roman" w:hAnsi="Times New Roman" w:cs="Times New Roman"/>
          <w:sz w:val="26"/>
          <w:szCs w:val="26"/>
          <w:lang w:val="vi-VN"/>
        </w:rPr>
        <w:t>.</w:t>
      </w:r>
      <w:r w:rsidR="00F8042A" w:rsidRPr="00351151">
        <w:rPr>
          <w:rFonts w:ascii="Times New Roman" w:hAnsi="Times New Roman" w:cs="Times New Roman"/>
          <w:sz w:val="26"/>
          <w:szCs w:val="26"/>
          <w:lang w:val="vi-VN"/>
        </w:rPr>
        <w:t xml:space="preserve"> Kết quả nghiên cứu này cho kết quả cao hơn kết quả nghiên cứu của chúng tôi.</w:t>
      </w:r>
      <w:r w:rsidRPr="00351151">
        <w:rPr>
          <w:rFonts w:ascii="Times New Roman" w:hAnsi="Times New Roman" w:cs="Times New Roman"/>
          <w:sz w:val="26"/>
          <w:szCs w:val="26"/>
          <w:lang w:val="vi-VN"/>
        </w:rPr>
        <w:t xml:space="preserve"> </w:t>
      </w:r>
    </w:p>
    <w:p w14:paraId="76FDA533" w14:textId="6EE40D9A" w:rsidR="005F7931" w:rsidRPr="00351151" w:rsidRDefault="001E5E66" w:rsidP="00773CBF">
      <w:pPr>
        <w:spacing w:after="0" w:line="360" w:lineRule="auto"/>
        <w:ind w:firstLine="720"/>
        <w:jc w:val="both"/>
        <w:rPr>
          <w:rFonts w:ascii="Times New Roman" w:hAnsi="Times New Roman" w:cs="Times New Roman"/>
          <w:sz w:val="26"/>
          <w:szCs w:val="26"/>
          <w:lang w:val="vi-VN"/>
        </w:rPr>
      </w:pPr>
      <w:r w:rsidRPr="00351151">
        <w:rPr>
          <w:rFonts w:ascii="Times New Roman" w:hAnsi="Times New Roman" w:cs="Times New Roman"/>
          <w:sz w:val="26"/>
          <w:szCs w:val="26"/>
          <w:lang w:val="vi-VN"/>
        </w:rPr>
        <w:t xml:space="preserve">Tại Trung Quốc, </w:t>
      </w:r>
      <w:r w:rsidR="009B68D1" w:rsidRPr="00351151">
        <w:rPr>
          <w:rFonts w:ascii="Times New Roman" w:hAnsi="Times New Roman" w:cs="Times New Roman"/>
          <w:sz w:val="26"/>
          <w:szCs w:val="26"/>
          <w:lang w:val="vi-VN"/>
        </w:rPr>
        <w:t xml:space="preserve">nơi đã thực hiện BHYT khá lâu </w:t>
      </w:r>
      <w:r w:rsidR="000F40D5" w:rsidRPr="00351151">
        <w:rPr>
          <w:rFonts w:ascii="Times New Roman" w:hAnsi="Times New Roman" w:cs="Times New Roman"/>
          <w:sz w:val="26"/>
          <w:szCs w:val="26"/>
          <w:lang w:val="vi-VN"/>
        </w:rPr>
        <w:t xml:space="preserve">(đầu thập kỷ 80 của thế kỷ XX) </w:t>
      </w:r>
      <w:r w:rsidR="009B68D1" w:rsidRPr="00351151">
        <w:rPr>
          <w:rFonts w:ascii="Times New Roman" w:hAnsi="Times New Roman" w:cs="Times New Roman"/>
          <w:sz w:val="26"/>
          <w:szCs w:val="26"/>
          <w:lang w:val="vi-VN"/>
        </w:rPr>
        <w:t>và tỷ lệ người dân được BHYT bao phủ khá rộng vớ</w:t>
      </w:r>
      <w:r w:rsidR="000F40D5" w:rsidRPr="00351151">
        <w:rPr>
          <w:rFonts w:ascii="Times New Roman" w:hAnsi="Times New Roman" w:cs="Times New Roman"/>
          <w:sz w:val="26"/>
          <w:szCs w:val="26"/>
          <w:lang w:val="vi-VN"/>
        </w:rPr>
        <w:t>i nhiều</w:t>
      </w:r>
      <w:r w:rsidR="009B68D1" w:rsidRPr="00351151">
        <w:rPr>
          <w:rFonts w:ascii="Times New Roman" w:hAnsi="Times New Roman" w:cs="Times New Roman"/>
          <w:sz w:val="26"/>
          <w:szCs w:val="26"/>
          <w:lang w:val="vi-VN"/>
        </w:rPr>
        <w:t xml:space="preserve"> loại hình BHYT </w:t>
      </w:r>
      <w:r w:rsidR="000F40D5" w:rsidRPr="00351151">
        <w:rPr>
          <w:rFonts w:ascii="Times New Roman" w:hAnsi="Times New Roman" w:cs="Times New Roman"/>
          <w:sz w:val="26"/>
          <w:szCs w:val="26"/>
          <w:lang w:val="vi-VN"/>
        </w:rPr>
        <w:t xml:space="preserve">toàn diện </w:t>
      </w:r>
      <w:r w:rsidR="009B68D1" w:rsidRPr="00351151">
        <w:rPr>
          <w:rFonts w:ascii="Times New Roman" w:hAnsi="Times New Roman" w:cs="Times New Roman"/>
          <w:sz w:val="26"/>
          <w:szCs w:val="26"/>
          <w:lang w:val="vi-VN"/>
        </w:rPr>
        <w:t>là: BHYTXH cơ bản, BHYT cho người lao động, BHYT cho người dân khu vực thành thị, BHYT cho người ở khu nông thôn mớ</w:t>
      </w:r>
      <w:r w:rsidR="000F40D5" w:rsidRPr="00351151">
        <w:rPr>
          <w:rFonts w:ascii="Times New Roman" w:hAnsi="Times New Roman" w:cs="Times New Roman"/>
          <w:sz w:val="26"/>
          <w:szCs w:val="26"/>
          <w:lang w:val="vi-VN"/>
        </w:rPr>
        <w:t xml:space="preserve">i và một số loại BHYT thương mại khác, </w:t>
      </w:r>
      <w:r w:rsidR="009B68D1" w:rsidRPr="00351151">
        <w:rPr>
          <w:rFonts w:ascii="Times New Roman" w:hAnsi="Times New Roman" w:cs="Times New Roman"/>
          <w:sz w:val="26"/>
          <w:szCs w:val="26"/>
          <w:lang w:val="vi-VN"/>
        </w:rPr>
        <w:t>hiểu biết của người dân về quyền lợi của BHYT là khá cao, dao động trong khoảng từ 65-80%</w:t>
      </w:r>
      <w:r w:rsidR="004E2BF9" w:rsidRPr="00351151">
        <w:rPr>
          <w:rFonts w:ascii="Times New Roman" w:hAnsi="Times New Roman" w:cs="Times New Roman"/>
          <w:sz w:val="26"/>
          <w:szCs w:val="26"/>
          <w:lang w:val="vi-VN"/>
        </w:rPr>
        <w:fldChar w:fldCharType="begin"/>
      </w:r>
      <w:r w:rsidR="000011C8" w:rsidRPr="00351151">
        <w:rPr>
          <w:rFonts w:ascii="Times New Roman" w:hAnsi="Times New Roman" w:cs="Times New Roman"/>
          <w:sz w:val="26"/>
          <w:szCs w:val="26"/>
          <w:lang w:val="vi-VN"/>
        </w:rPr>
        <w:instrText xml:space="preserve"> ADDIN ZOTERO_ITEM CSL_CITATION {"citationID":"TOgCwIjs","properties":{"formattedCitation":" [69], [86]","plainCitation":" [69], [86]","noteIndex":0},"citationItems":[{"id":1695,"uris":["http://zotero.org/users/4598420/items/MSSY4P7Z"],"uri":["http://zotero.org/users/4598420/items/MSSY4P7Z"],"itemData":{"id":1695,"type":"article-journal","title":"Universal coverage and health financing from China’s perspective","container-title":"Bulletin of the World Health Organization","page":"819","volume":"86","issue":"11","source":"PubMed Central","DOI":"10.2471/BLT.08.060046","ISSN":"0042-9686","note":"PMID: 19030679\nPMCID: PMC2649565","journalAbbreviation":"Bull World Health Organ","language":"eng","author":[{"family":"Hu","given":"Shanlian"}],"issued":{"date-parts":[["2008",11]]}},"label":"page"},{"id":1685,"uris":["http://zotero.org/users/4598420/items/SW4HRT9V"],"uri":["http://zotero.org/users/4598420/items/SW4HRT9V"],"itemData":{"id":1685,"type":"report","title":"Health insurance systems in China: A briefing note","publisher-place":"World Health Organization, China","genre":"World Health Report","event-place":"World Health Organization, China","URL":"https://www.who.int/healthsystems/topics/financing/healthreport/37ChinaB_YFINAL.pdf","language":"eng","author":[{"family":"Sarah L Barber","given":""},{"family":"Lan Yao","given":""}],"issued":{"date-parts":[["2010"]]},"accessed":{"date-parts":[["2019",4,26]]}},"label":"page"}],"schema":"https://github.com/citation-style-language/schema/raw/master/csl-citation.json"} </w:instrText>
      </w:r>
      <w:r w:rsidR="004E2BF9" w:rsidRPr="00351151">
        <w:rPr>
          <w:rFonts w:ascii="Times New Roman" w:hAnsi="Times New Roman" w:cs="Times New Roman"/>
          <w:sz w:val="26"/>
          <w:szCs w:val="26"/>
          <w:lang w:val="vi-VN"/>
        </w:rPr>
        <w:fldChar w:fldCharType="separate"/>
      </w:r>
      <w:r w:rsidR="000011C8" w:rsidRPr="00351151">
        <w:rPr>
          <w:rFonts w:ascii="Times New Roman" w:hAnsi="Times New Roman" w:cs="Times New Roman"/>
          <w:sz w:val="26"/>
        </w:rPr>
        <w:t xml:space="preserve"> [69], [86]</w:t>
      </w:r>
      <w:r w:rsidR="004E2BF9" w:rsidRPr="00351151">
        <w:rPr>
          <w:rFonts w:ascii="Times New Roman" w:hAnsi="Times New Roman" w:cs="Times New Roman"/>
          <w:sz w:val="26"/>
          <w:szCs w:val="26"/>
          <w:lang w:val="vi-VN"/>
        </w:rPr>
        <w:fldChar w:fldCharType="end"/>
      </w:r>
      <w:r w:rsidR="000F40D5" w:rsidRPr="00351151">
        <w:rPr>
          <w:rFonts w:ascii="Times New Roman" w:hAnsi="Times New Roman" w:cs="Times New Roman"/>
          <w:sz w:val="26"/>
          <w:szCs w:val="26"/>
          <w:lang w:val="vi-VN"/>
        </w:rPr>
        <w:t xml:space="preserve">. </w:t>
      </w:r>
    </w:p>
    <w:p w14:paraId="51DA35B6" w14:textId="35A47702" w:rsidR="00F32C35" w:rsidRPr="00351151" w:rsidRDefault="00F32C35" w:rsidP="00773CBF">
      <w:pPr>
        <w:spacing w:after="0" w:line="360" w:lineRule="auto"/>
        <w:ind w:firstLine="720"/>
        <w:jc w:val="both"/>
        <w:rPr>
          <w:rFonts w:ascii="Times New Roman" w:hAnsi="Times New Roman" w:cs="Times New Roman"/>
          <w:sz w:val="26"/>
          <w:szCs w:val="26"/>
          <w:lang w:val="vi-VN"/>
        </w:rPr>
      </w:pPr>
      <w:r w:rsidRPr="00351151">
        <w:rPr>
          <w:rFonts w:ascii="Times New Roman" w:hAnsi="Times New Roman" w:cs="Times New Roman"/>
          <w:sz w:val="26"/>
          <w:szCs w:val="26"/>
          <w:lang w:val="vi-VN"/>
        </w:rPr>
        <w:t>Kết quả nghiên cứu định tính (thảo luận nhóm) của Obse tại Etiopia năm 2015 cho thấy rất nhiều người không biết quyền lợi của thẻ BHYT, cụ thể là không biết cần đến KCB tại CSYT đăng ký ban đầu, không biết là được miến phí xét nghiệm, chuyển tuyến</w:t>
      </w:r>
      <w:r w:rsidR="004E2BF9" w:rsidRPr="00351151">
        <w:rPr>
          <w:rFonts w:ascii="Times New Roman" w:hAnsi="Times New Roman" w:cs="Times New Roman"/>
          <w:sz w:val="26"/>
          <w:szCs w:val="26"/>
          <w:lang w:val="vi-VN"/>
        </w:rPr>
        <w:fldChar w:fldCharType="begin"/>
      </w:r>
      <w:r w:rsidR="000011C8" w:rsidRPr="00351151">
        <w:rPr>
          <w:rFonts w:ascii="Times New Roman" w:hAnsi="Times New Roman" w:cs="Times New Roman"/>
          <w:sz w:val="26"/>
          <w:szCs w:val="26"/>
          <w:lang w:val="vi-VN"/>
        </w:rPr>
        <w:instrText xml:space="preserve"> ADDIN ZOTERO_ITEM CSL_CITATION {"citationID":"gDqyZO4D","properties":{"formattedCitation":" [81]","plainCitation":" [81]","noteIndex":0},"citationItems":[{"id":1688,"uris":["http://zotero.org/users/4598420/items/WKA5B7RB"],"uri":["http://zotero.org/users/4598420/items/WKA5B7RB"],"itemData":{"id":1688,"type":"article-journal","title":"Knowledge of and preferences for health insurance among formal sector employees in Addis Ababa: a qualitative study","container-title":"BMC Health Serv Res","page":"318","volume":"15","language":"eng","author":[{"family":"Obse A","given":""},{"family":"Hailemarian D","given":""},{"family":"Nordman C","given":""}],"issued":{"date-parts":[["2015"]]}}}],"schema":"https://github.com/citation-style-language/schema/raw/master/csl-citation.json"} </w:instrText>
      </w:r>
      <w:r w:rsidR="004E2BF9" w:rsidRPr="00351151">
        <w:rPr>
          <w:rFonts w:ascii="Times New Roman" w:hAnsi="Times New Roman" w:cs="Times New Roman"/>
          <w:sz w:val="26"/>
          <w:szCs w:val="26"/>
          <w:lang w:val="vi-VN"/>
        </w:rPr>
        <w:fldChar w:fldCharType="separate"/>
      </w:r>
      <w:r w:rsidR="000011C8" w:rsidRPr="00351151">
        <w:rPr>
          <w:rFonts w:ascii="Times New Roman" w:hAnsi="Times New Roman" w:cs="Times New Roman"/>
          <w:sz w:val="26"/>
        </w:rPr>
        <w:t xml:space="preserve"> [81]</w:t>
      </w:r>
      <w:r w:rsidR="004E2BF9" w:rsidRPr="00351151">
        <w:rPr>
          <w:rFonts w:ascii="Times New Roman" w:hAnsi="Times New Roman" w:cs="Times New Roman"/>
          <w:sz w:val="26"/>
          <w:szCs w:val="26"/>
          <w:lang w:val="vi-VN"/>
        </w:rPr>
        <w:fldChar w:fldCharType="end"/>
      </w:r>
      <w:r w:rsidR="00FB0981" w:rsidRPr="00351151">
        <w:rPr>
          <w:rFonts w:ascii="Times New Roman" w:hAnsi="Times New Roman" w:cs="Times New Roman"/>
          <w:sz w:val="26"/>
          <w:szCs w:val="26"/>
          <w:lang w:val="vi-VN"/>
        </w:rPr>
        <w:t>.</w:t>
      </w:r>
    </w:p>
    <w:p w14:paraId="43AF7EE5" w14:textId="4F438B4C" w:rsidR="00B01A70" w:rsidRPr="00351151" w:rsidRDefault="008E2FB3" w:rsidP="00773CBF">
      <w:pPr>
        <w:spacing w:after="0" w:line="360" w:lineRule="auto"/>
        <w:ind w:firstLine="720"/>
        <w:jc w:val="both"/>
        <w:rPr>
          <w:rFonts w:ascii="Times New Roman" w:hAnsi="Times New Roman" w:cs="Times New Roman"/>
          <w:sz w:val="26"/>
          <w:szCs w:val="26"/>
          <w:lang w:val="vi-VN"/>
        </w:rPr>
      </w:pPr>
      <w:r w:rsidRPr="00351151">
        <w:rPr>
          <w:rFonts w:ascii="Times New Roman" w:hAnsi="Times New Roman" w:cs="Times New Roman"/>
          <w:sz w:val="26"/>
          <w:szCs w:val="26"/>
          <w:lang w:val="vi-VN"/>
        </w:rPr>
        <w:t xml:space="preserve">Tại Việt Nam, BHYT đã được thực hiện được gần 30 năm (từ năm 1989), hiểu biết về quyền lợi được khám chữa bệnh miễn phí ở cơ sở y tế đã đăng ký ban đầu cao hơn ở Cộng hoà Dân chủ Nhân dân Lào </w:t>
      </w:r>
      <w:r w:rsidR="00141827" w:rsidRPr="00351151">
        <w:rPr>
          <w:rFonts w:ascii="Times New Roman" w:hAnsi="Times New Roman" w:cs="Times New Roman"/>
          <w:sz w:val="26"/>
          <w:szCs w:val="26"/>
          <w:lang w:val="vi-VN"/>
        </w:rPr>
        <w:t>nhưng vẫn ở mức chưa thật cao, dao động từ 59%-80%</w:t>
      </w:r>
      <w:r w:rsidR="004E2BF9" w:rsidRPr="00351151">
        <w:rPr>
          <w:rFonts w:ascii="Times New Roman" w:hAnsi="Times New Roman" w:cs="Times New Roman"/>
          <w:sz w:val="26"/>
          <w:szCs w:val="26"/>
          <w:lang w:val="vi-VN"/>
        </w:rPr>
        <w:fldChar w:fldCharType="begin"/>
      </w:r>
      <w:r w:rsidR="00457FEF" w:rsidRPr="00351151">
        <w:rPr>
          <w:rFonts w:ascii="Times New Roman" w:hAnsi="Times New Roman" w:cs="Times New Roman"/>
          <w:sz w:val="26"/>
          <w:szCs w:val="26"/>
          <w:lang w:val="vi-VN"/>
        </w:rPr>
        <w:instrText xml:space="preserve"> ADDIN ZOTERO_ITEM CSL_CITATION {"citationID":"buQG16Ih","properties":{"formattedCitation":" [21], [39]","plainCitation":" [21], [39]","noteIndex":0},"citationItems":[{"id":1681,"uris":["http://zotero.org/users/4598420/items/TAUPZIME"],"uri":["http://zotero.org/users/4598420/items/TAUPZIME"],"itemData":{"id":1681,"type":"report","title":"Báo cáo kết quả nghiên cứu khả năng thực hiện bảo hiểm y tế toàn dân","publisher":"Bộ Y tế","publisher-place":"Hà Nội, Việt Nam","event-place":"Hà Nội, Việt Nam","language":"vie","author":[{"family":"Hương Tống Thị Song","given":""}],"issued":{"date-parts":[["2011"]]}}},{"id":1579,"uris":["http://zotero.org/users/4598420/items/I3NTXINU"],"uri":["http://zotero.org/users/4598420/items/I3NTXINU"],"itemData":{"id":1579,"type":"thesis","title":"Nhận thức, thái độ của người bệnh sử dụng thẻ bảo hiểm y tế tại bệnh viện đa khoa tỉnh Hà Tĩnh năm 2016","publisher":"Trường Đại học Y Hà Nội","publisher-place":"Hà Nội","genre":"Luận văn Thạc sĩ Y tế công cộng","event-place":"Hà Nội","language":"vie","author":[{"family":"Thơ Hoàng Thị Quỳnh","given":""}],"issued":{"date-parts":[["2016"]]}}}],"schema":"https://github.com/citation-style-language/schema/raw/master/csl-citation.json"} </w:instrText>
      </w:r>
      <w:r w:rsidR="004E2BF9" w:rsidRPr="00351151">
        <w:rPr>
          <w:rFonts w:ascii="Times New Roman" w:hAnsi="Times New Roman" w:cs="Times New Roman"/>
          <w:sz w:val="26"/>
          <w:szCs w:val="26"/>
          <w:lang w:val="vi-VN"/>
        </w:rPr>
        <w:fldChar w:fldCharType="separate"/>
      </w:r>
      <w:r w:rsidR="00457FEF" w:rsidRPr="00351151">
        <w:rPr>
          <w:rFonts w:ascii="Times New Roman" w:hAnsi="Times New Roman" w:cs="Times New Roman"/>
          <w:sz w:val="26"/>
        </w:rPr>
        <w:t xml:space="preserve"> [21], [39]</w:t>
      </w:r>
      <w:r w:rsidR="004E2BF9" w:rsidRPr="00351151">
        <w:rPr>
          <w:rFonts w:ascii="Times New Roman" w:hAnsi="Times New Roman" w:cs="Times New Roman"/>
          <w:sz w:val="26"/>
          <w:szCs w:val="26"/>
          <w:lang w:val="vi-VN"/>
        </w:rPr>
        <w:fldChar w:fldCharType="end"/>
      </w:r>
      <w:r w:rsidR="00FB0981" w:rsidRPr="00351151">
        <w:rPr>
          <w:rFonts w:ascii="Times New Roman" w:hAnsi="Times New Roman" w:cs="Times New Roman"/>
          <w:sz w:val="26"/>
          <w:szCs w:val="26"/>
          <w:lang w:val="vi-VN"/>
        </w:rPr>
        <w:t>.</w:t>
      </w:r>
      <w:r w:rsidRPr="00351151">
        <w:rPr>
          <w:rFonts w:ascii="Times New Roman" w:hAnsi="Times New Roman" w:cs="Times New Roman"/>
          <w:sz w:val="26"/>
          <w:szCs w:val="26"/>
          <w:lang w:val="vi-VN"/>
        </w:rPr>
        <w:t xml:space="preserve"> </w:t>
      </w:r>
      <w:r w:rsidR="009A0EA6" w:rsidRPr="00351151">
        <w:rPr>
          <w:rFonts w:ascii="Times New Roman" w:hAnsi="Times New Roman" w:cs="Times New Roman"/>
          <w:sz w:val="26"/>
          <w:szCs w:val="26"/>
          <w:lang w:val="vi-VN"/>
        </w:rPr>
        <w:t>Các nghiên cứu trên cũng cho thấy tỷ lệ người có thẻ BHYT hiểu biết về các chính sách BHYT mới ban hành khá thấp,</w:t>
      </w:r>
      <w:r w:rsidR="00B01A70" w:rsidRPr="00351151">
        <w:rPr>
          <w:rFonts w:ascii="Times New Roman" w:hAnsi="Times New Roman" w:cs="Times New Roman"/>
          <w:sz w:val="26"/>
          <w:szCs w:val="26"/>
          <w:lang w:val="vi-VN"/>
        </w:rPr>
        <w:t xml:space="preserve"> ví dụ như hiểu biết về thông tuyến BHYT (57%), thm gia BHYT tho hộ gia đình (67%), tham gia BHYT là bắt buộc (65,2%)</w:t>
      </w:r>
      <w:r w:rsidR="00F542C8" w:rsidRPr="00351151">
        <w:rPr>
          <w:rFonts w:ascii="Times New Roman" w:hAnsi="Times New Roman" w:cs="Times New Roman"/>
          <w:sz w:val="26"/>
          <w:szCs w:val="26"/>
          <w:lang w:val="vi-VN"/>
        </w:rPr>
        <w:fldChar w:fldCharType="begin"/>
      </w:r>
      <w:r w:rsidR="00457FEF" w:rsidRPr="00351151">
        <w:rPr>
          <w:rFonts w:ascii="Times New Roman" w:hAnsi="Times New Roman" w:cs="Times New Roman"/>
          <w:sz w:val="26"/>
          <w:szCs w:val="26"/>
          <w:lang w:val="vi-VN"/>
        </w:rPr>
        <w:instrText xml:space="preserve"> ADDIN ZOTERO_ITEM CSL_CITATION {"citationID":"KjFZFsKR","properties":{"formattedCitation":" [21], [39]","plainCitation":" [21], [39]","noteIndex":0},"citationItems":[{"id":1681,"uris":["http://zotero.org/users/4598420/items/TAUPZIME"],"uri":["http://zotero.org/users/4598420/items/TAUPZIME"],"itemData":{"id":1681,"type":"report","title":"Báo cáo kết quả nghiên cứu khả năng thực hiện bảo hiểm y tế toàn dân","publisher":"Bộ Y tế","publisher-place":"Hà Nội, Việt Nam","event-place":"Hà Nội, Việt Nam","language":"vie","author":[{"family":"Hương Tống Thị Song","given":""}],"issued":{"date-parts":[["2011"]]}}},{"id":1579,"uris":["http://zotero.org/users/4598420/items/I3NTXINU"],"uri":["http://zotero.org/users/4598420/items/I3NTXINU"],"itemData":{"id":1579,"type":"thesis","title":"Nhận thức, thái độ của người bệnh sử dụng thẻ bảo hiểm y tế tại bệnh viện đa khoa tỉnh Hà Tĩnh năm 2016","publisher":"Trường Đại học Y Hà Nội","publisher-place":"Hà Nội","genre":"Luận văn Thạc sĩ Y tế công cộng","event-place":"Hà Nội","language":"vie","author":[{"family":"Thơ Hoàng Thị Quỳnh","given":""}],"issued":{"date-parts":[["2016"]]}}}],"schema":"https://github.com/citation-style-language/schema/raw/master/csl-citation.json"} </w:instrText>
      </w:r>
      <w:r w:rsidR="00F542C8" w:rsidRPr="00351151">
        <w:rPr>
          <w:rFonts w:ascii="Times New Roman" w:hAnsi="Times New Roman" w:cs="Times New Roman"/>
          <w:sz w:val="26"/>
          <w:szCs w:val="26"/>
          <w:lang w:val="vi-VN"/>
        </w:rPr>
        <w:fldChar w:fldCharType="separate"/>
      </w:r>
      <w:r w:rsidR="00457FEF" w:rsidRPr="00351151">
        <w:rPr>
          <w:rFonts w:ascii="Times New Roman" w:hAnsi="Times New Roman" w:cs="Times New Roman"/>
          <w:sz w:val="26"/>
        </w:rPr>
        <w:t xml:space="preserve"> [21], [39]</w:t>
      </w:r>
      <w:r w:rsidR="00F542C8" w:rsidRPr="00351151">
        <w:rPr>
          <w:rFonts w:ascii="Times New Roman" w:hAnsi="Times New Roman" w:cs="Times New Roman"/>
          <w:sz w:val="26"/>
          <w:szCs w:val="26"/>
          <w:lang w:val="vi-VN"/>
        </w:rPr>
        <w:fldChar w:fldCharType="end"/>
      </w:r>
      <w:r w:rsidR="00F542C8" w:rsidRPr="00351151">
        <w:rPr>
          <w:rFonts w:ascii="Times New Roman" w:hAnsi="Times New Roman" w:cs="Times New Roman"/>
          <w:sz w:val="26"/>
          <w:szCs w:val="26"/>
        </w:rPr>
        <w:t>.</w:t>
      </w:r>
    </w:p>
    <w:p w14:paraId="1097D209" w14:textId="1BE8E5D3" w:rsidR="00C81194" w:rsidRPr="00351151" w:rsidRDefault="00903B57" w:rsidP="00773CBF">
      <w:pPr>
        <w:spacing w:after="0" w:line="360" w:lineRule="auto"/>
        <w:ind w:firstLine="720"/>
        <w:jc w:val="both"/>
        <w:rPr>
          <w:rFonts w:ascii="Times New Roman" w:hAnsi="Times New Roman" w:cs="Times New Roman"/>
          <w:sz w:val="26"/>
          <w:szCs w:val="26"/>
          <w:lang w:val="vi-VN"/>
        </w:rPr>
      </w:pPr>
      <w:r w:rsidRPr="00351151">
        <w:rPr>
          <w:rFonts w:ascii="Times New Roman" w:hAnsi="Times New Roman" w:cs="Times New Roman"/>
          <w:sz w:val="26"/>
          <w:szCs w:val="26"/>
          <w:lang w:val="vi-VN"/>
        </w:rPr>
        <w:t>H</w:t>
      </w:r>
      <w:r w:rsidR="004D14F8" w:rsidRPr="00351151">
        <w:rPr>
          <w:rFonts w:ascii="Times New Roman" w:hAnsi="Times New Roman" w:cs="Times New Roman"/>
          <w:sz w:val="26"/>
          <w:szCs w:val="26"/>
          <w:lang w:val="vi-VN"/>
        </w:rPr>
        <w:t xml:space="preserve">iểu biết về quyền lợi </w:t>
      </w:r>
      <w:r w:rsidRPr="00351151">
        <w:rPr>
          <w:rFonts w:ascii="Times New Roman" w:hAnsi="Times New Roman" w:cs="Times New Roman"/>
          <w:sz w:val="26"/>
          <w:szCs w:val="26"/>
          <w:lang w:val="vi-VN"/>
        </w:rPr>
        <w:t xml:space="preserve">của </w:t>
      </w:r>
      <w:r w:rsidR="004D14F8" w:rsidRPr="00351151">
        <w:rPr>
          <w:rFonts w:ascii="Times New Roman" w:hAnsi="Times New Roman" w:cs="Times New Roman"/>
          <w:sz w:val="26"/>
          <w:szCs w:val="26"/>
          <w:lang w:val="vi-VN"/>
        </w:rPr>
        <w:t xml:space="preserve">BHYT của người </w:t>
      </w:r>
      <w:r w:rsidRPr="00351151">
        <w:rPr>
          <w:rFonts w:ascii="Times New Roman" w:hAnsi="Times New Roman" w:cs="Times New Roman"/>
          <w:sz w:val="26"/>
          <w:szCs w:val="26"/>
          <w:lang w:val="vi-VN"/>
        </w:rPr>
        <w:t>có thẻ BHYT tại</w:t>
      </w:r>
      <w:r w:rsidR="004D14F8" w:rsidRPr="00351151">
        <w:rPr>
          <w:rFonts w:ascii="Times New Roman" w:hAnsi="Times New Roman" w:cs="Times New Roman"/>
          <w:sz w:val="26"/>
          <w:szCs w:val="26"/>
          <w:lang w:val="vi-VN"/>
        </w:rPr>
        <w:t xml:space="preserve"> Lào còn hạn chế</w:t>
      </w:r>
      <w:r w:rsidRPr="00351151">
        <w:rPr>
          <w:rFonts w:ascii="Times New Roman" w:hAnsi="Times New Roman" w:cs="Times New Roman"/>
          <w:sz w:val="26"/>
          <w:szCs w:val="26"/>
          <w:lang w:val="vi-VN"/>
        </w:rPr>
        <w:t xml:space="preserve"> là do một số nguyên nhân. </w:t>
      </w:r>
      <w:r w:rsidR="000A0E3C" w:rsidRPr="00351151">
        <w:rPr>
          <w:rFonts w:ascii="Times New Roman" w:hAnsi="Times New Roman" w:cs="Times New Roman"/>
          <w:sz w:val="26"/>
          <w:szCs w:val="26"/>
          <w:lang w:val="vi-VN"/>
        </w:rPr>
        <w:t>Thứ nhất, trình độ dân trí của người dân Lào so với các quốc gia khác ở Đông Nam Á có mặt bằng thấp hơn. Người dân vừa có ít thông tin</w:t>
      </w:r>
      <w:r w:rsidR="000530E7" w:rsidRPr="00351151">
        <w:rPr>
          <w:rFonts w:ascii="Times New Roman" w:hAnsi="Times New Roman" w:cs="Times New Roman"/>
          <w:sz w:val="26"/>
          <w:szCs w:val="26"/>
          <w:lang w:val="vi-VN"/>
        </w:rPr>
        <w:t xml:space="preserve"> </w:t>
      </w:r>
      <w:r w:rsidR="000A0E3C" w:rsidRPr="00351151">
        <w:rPr>
          <w:rFonts w:ascii="Times New Roman" w:hAnsi="Times New Roman" w:cs="Times New Roman"/>
          <w:sz w:val="26"/>
          <w:szCs w:val="26"/>
          <w:lang w:val="vi-VN"/>
        </w:rPr>
        <w:t xml:space="preserve">về BHYT, mặt khác khi được cung cấp thông tin về BHYT thì hiểu biết cũng kém hơn. Đã có khá nhiều nghiên cứu trên thế giới đều cho thấy yếu tố trình độ học vấn/dân trí ảnh hưởng rất lớn đến khả năng thu nhận thông tin từ truyền thông đại </w:t>
      </w:r>
      <w:r w:rsidR="000A0E3C" w:rsidRPr="00351151">
        <w:rPr>
          <w:rFonts w:ascii="Times New Roman" w:hAnsi="Times New Roman" w:cs="Times New Roman"/>
          <w:sz w:val="26"/>
          <w:szCs w:val="26"/>
          <w:lang w:val="vi-VN"/>
        </w:rPr>
        <w:lastRenderedPageBreak/>
        <w:t>chúng cũng như qua tư vấn cá nhân</w:t>
      </w:r>
      <w:r w:rsidR="00F542C8" w:rsidRPr="00351151">
        <w:rPr>
          <w:rFonts w:ascii="Times New Roman" w:hAnsi="Times New Roman" w:cs="Times New Roman"/>
          <w:sz w:val="26"/>
          <w:szCs w:val="26"/>
          <w:lang w:val="vi-VN"/>
        </w:rPr>
        <w:fldChar w:fldCharType="begin"/>
      </w:r>
      <w:r w:rsidR="000011C8" w:rsidRPr="00351151">
        <w:rPr>
          <w:rFonts w:ascii="Times New Roman" w:hAnsi="Times New Roman" w:cs="Times New Roman"/>
          <w:sz w:val="26"/>
          <w:szCs w:val="26"/>
          <w:lang w:val="vi-VN"/>
        </w:rPr>
        <w:instrText xml:space="preserve"> ADDIN ZOTERO_ITEM CSL_CITATION {"citationID":"xn5mkL65","properties":{"formattedCitation":" [102], [104], [109]","plainCitation":" [102], [104], [109]","noteIndex":0},"citationItems":[{"id":1669,"uris":["http://zotero.org/users/4598420/items/R4E7X2C5"],"uri":["http://zotero.org/users/4598420/items/R4E7X2C5"],"itemData":{"id":1669,"type":"article-journal","title":"Comparisons of Health Insurance Systems in Developed Countries","page":"22","source":"Zotero","abstract":"Synopsis: Health insurance systems in developed countries vary in many dimensions. We develop a framework for discussing these dimensions and then use this framework to compare the health insurance systems of Canada, Germany, Japan, Singapore and the US. These countries span a wide array of dimensions, including who in the system bears risk, what choices are allowed, how much health spending burdens are redistributed, sources of revenue, cost saving strategies, and use of specialized and secondary insurance.","language":"en","author":[{"family":"Ellis","given":"Randall P"},{"family":"Chen","given":"Tianxu"},{"family":"Luscombe","given":"Calvin E"}]}},{"id":1667,"uris":["http://zotero.org/users/4598420/items/9K5F2IE2"],"uri":["http://zotero.org/users/4598420/items/9K5F2IE2"],"itemData":{"id":1667,"type":"report","title":"Towards sustainable health care systems - Strategies in health insurance schemes in France, Germany, Japan and the Netherlands – A comparative study","publisher-place":"Berlin","page":"92","source":"Zotero","event-place":"Berlin","language":"en","author":[{"family":"Klaus-Dirk Henke","given":""},{"family":"Jonas Schreyögg","given":""}],"issued":{"date-parts":[["2004"]]}}},{"id":1668,"uris":["http://zotero.org/users/4598420/items/8F89XJPF"],"uri":["http://zotero.org/users/4598420/items/8F89XJPF"],"itemData":{"id":1668,"type":"chapter","title":"Demane for health insurance","container-title":"Handbook of Health Economics","publisher":"Elsevier","source":"Google Books","abstract":"What new theories, evidence, and policies have shaped health economics in the 21st century? Editors Mark Pauly, Thomas McGuire, and Pedro Pita Barros assemble the expertise of leading authorities in this survey of substantive issues. In 16 chapters they cover recent developments in health economics, from medical spending growth to the demand for health care, the markets for pharmaceutical products, the medical workforce, and equity in health and health care. Its global perspective, including an emphasis on low and middle-income countries, will result in the same high citations that made Volume 1 (2000) a foundational text.  Presents coherent summaries of major subjects and methodologies, marking important advances and revisions. Serves as a frequently used non-journal reference. Introduces non-economists to the best research in health economics.","ISBN":"978-0-444-53592-4","note":"Google-Books-ID: ocRyBovU6toC","language":"en","author":[{"family":"Pauly","given":"Mark V."},{"family":"McGuire","given":"Thomas G."},{"family":"Barros","given":"Pedro Pita"}],"issued":{"date-parts":[["2012",1,5]]}}}],"schema":"https://github.com/citation-style-language/schema/raw/master/csl-citation.json"} </w:instrText>
      </w:r>
      <w:r w:rsidR="00F542C8" w:rsidRPr="00351151">
        <w:rPr>
          <w:rFonts w:ascii="Times New Roman" w:hAnsi="Times New Roman" w:cs="Times New Roman"/>
          <w:sz w:val="26"/>
          <w:szCs w:val="26"/>
          <w:lang w:val="vi-VN"/>
        </w:rPr>
        <w:fldChar w:fldCharType="separate"/>
      </w:r>
      <w:r w:rsidR="000011C8" w:rsidRPr="00351151">
        <w:rPr>
          <w:rFonts w:ascii="Times New Roman" w:hAnsi="Times New Roman" w:cs="Times New Roman"/>
          <w:sz w:val="26"/>
        </w:rPr>
        <w:t xml:space="preserve"> [102], [104], [109]</w:t>
      </w:r>
      <w:r w:rsidR="00F542C8" w:rsidRPr="00351151">
        <w:rPr>
          <w:rFonts w:ascii="Times New Roman" w:hAnsi="Times New Roman" w:cs="Times New Roman"/>
          <w:sz w:val="26"/>
          <w:szCs w:val="26"/>
          <w:lang w:val="vi-VN"/>
        </w:rPr>
        <w:fldChar w:fldCharType="end"/>
      </w:r>
      <w:r w:rsidR="000A0E3C" w:rsidRPr="00351151">
        <w:rPr>
          <w:rFonts w:ascii="Times New Roman" w:hAnsi="Times New Roman" w:cs="Times New Roman"/>
          <w:sz w:val="26"/>
          <w:szCs w:val="26"/>
          <w:lang w:val="vi-VN"/>
        </w:rPr>
        <w:t xml:space="preserve">. Thứ hai, so với một số quốc gia khác cùng khu vực như Việt Nam, Thái Lan, Malaysia, Philippin, Trung quốc... Cộng hoà Dân chủ Nhân dân Lào thực hiện BHYT muộn hơn nhiều (từ năm 2002), do vậy kinh nghiệm hoạt động truyền thông của cơ quan BHYT cũng như của người dân còn nhiều hạn chế. Thứ ba, </w:t>
      </w:r>
      <w:r w:rsidR="00FF2E30" w:rsidRPr="00351151">
        <w:rPr>
          <w:rFonts w:ascii="Times New Roman" w:hAnsi="Times New Roman" w:cs="Times New Roman"/>
          <w:sz w:val="26"/>
          <w:szCs w:val="26"/>
          <w:lang w:val="vi-VN"/>
        </w:rPr>
        <w:t xml:space="preserve">do điều kiện người dân ở rất phân tán lại đi làm và ở lại nương rẫy nhiều cho nên điều kiện truyền thông tư vấn bị hạn chế. </w:t>
      </w:r>
      <w:r w:rsidR="00521F68" w:rsidRPr="00351151">
        <w:rPr>
          <w:rFonts w:ascii="Times New Roman" w:hAnsi="Times New Roman" w:cs="Times New Roman"/>
          <w:sz w:val="26"/>
          <w:szCs w:val="26"/>
          <w:lang w:val="vi-VN"/>
        </w:rPr>
        <w:t>Thứ tư, tỷ lệ người dân có thẻ BHYT được cung cấp thông tin về thẻ BHYT chỉ chiếm 35% và chủ yếu qua các phương tiện thông tin đại chúng, trong khi tỷ lệ hộ gia đình có TV, đài là không cao. Một đặc điểm nữa đó là, tại Lào vẫn chưa cho phép sử dụng thẻ BHYT tại các phòng khám và cơ sở y tế tư nhân và vẫn chưa có sự cạnh tranh giữa các công ty liên quan đến thực hiện BHYT như ở các nước phát triển cũng như ở Việt Nam, là quốc gia gầ</w:t>
      </w:r>
      <w:r w:rsidR="00C81194" w:rsidRPr="00351151">
        <w:rPr>
          <w:rFonts w:ascii="Times New Roman" w:hAnsi="Times New Roman" w:cs="Times New Roman"/>
          <w:sz w:val="26"/>
          <w:szCs w:val="26"/>
          <w:lang w:val="vi-VN"/>
        </w:rPr>
        <w:t>n sát Lào. Tấ</w:t>
      </w:r>
      <w:r w:rsidR="00521F68" w:rsidRPr="00351151">
        <w:rPr>
          <w:rFonts w:ascii="Times New Roman" w:hAnsi="Times New Roman" w:cs="Times New Roman"/>
          <w:sz w:val="26"/>
          <w:szCs w:val="26"/>
          <w:lang w:val="vi-VN"/>
        </w:rPr>
        <w:t xml:space="preserve">t cả những hạn chế trên đây chính là </w:t>
      </w:r>
      <w:r w:rsidR="00FF2E30" w:rsidRPr="00351151">
        <w:rPr>
          <w:rFonts w:ascii="Times New Roman" w:hAnsi="Times New Roman" w:cs="Times New Roman"/>
          <w:sz w:val="26"/>
          <w:szCs w:val="26"/>
          <w:lang w:val="vi-VN"/>
        </w:rPr>
        <w:t xml:space="preserve">là những ưu tiên </w:t>
      </w:r>
      <w:r w:rsidR="002634A9" w:rsidRPr="00351151">
        <w:rPr>
          <w:rFonts w:ascii="Times New Roman" w:hAnsi="Times New Roman" w:cs="Times New Roman"/>
          <w:sz w:val="26"/>
          <w:szCs w:val="26"/>
          <w:lang w:val="vi-VN"/>
        </w:rPr>
        <w:t xml:space="preserve">tập trung </w:t>
      </w:r>
      <w:r w:rsidR="00FF2E30" w:rsidRPr="00351151">
        <w:rPr>
          <w:rFonts w:ascii="Times New Roman" w:hAnsi="Times New Roman" w:cs="Times New Roman"/>
          <w:sz w:val="26"/>
          <w:szCs w:val="26"/>
          <w:lang w:val="vi-VN"/>
        </w:rPr>
        <w:t>cho các hoạt động can thiệp truyền thông nhằm nâng cao kiến thức của người dân về BHYT</w:t>
      </w:r>
      <w:r w:rsidR="002634A9" w:rsidRPr="00351151">
        <w:rPr>
          <w:rFonts w:ascii="Times New Roman" w:hAnsi="Times New Roman" w:cs="Times New Roman"/>
          <w:sz w:val="26"/>
          <w:szCs w:val="26"/>
          <w:lang w:val="vi-VN"/>
        </w:rPr>
        <w:t xml:space="preserve"> được thực hiện trong nghiên cứu của chúng tôi</w:t>
      </w:r>
      <w:r w:rsidR="00FF2E30" w:rsidRPr="00351151">
        <w:rPr>
          <w:rFonts w:ascii="Times New Roman" w:hAnsi="Times New Roman" w:cs="Times New Roman"/>
          <w:sz w:val="26"/>
          <w:szCs w:val="26"/>
          <w:lang w:val="vi-VN"/>
        </w:rPr>
        <w:t xml:space="preserve">. </w:t>
      </w:r>
    </w:p>
    <w:p w14:paraId="6AA91556" w14:textId="3ECF0B68" w:rsidR="004D14F8" w:rsidRPr="00351151" w:rsidRDefault="00C81194" w:rsidP="00773CBF">
      <w:pPr>
        <w:widowControl w:val="0"/>
        <w:spacing w:after="0" w:line="360" w:lineRule="auto"/>
        <w:ind w:firstLine="709"/>
        <w:jc w:val="both"/>
        <w:rPr>
          <w:rStyle w:val="H4Char"/>
          <w:rFonts w:eastAsia="Calibri" w:cs="Times New Roman"/>
          <w:b w:val="0"/>
          <w:bCs/>
          <w:szCs w:val="26"/>
        </w:rPr>
      </w:pPr>
      <w:r w:rsidRPr="00351151">
        <w:rPr>
          <w:rFonts w:ascii="Times New Roman" w:hAnsi="Times New Roman" w:cs="Times New Roman"/>
          <w:sz w:val="26"/>
          <w:szCs w:val="26"/>
          <w:lang w:val="vi-VN"/>
        </w:rPr>
        <w:t xml:space="preserve">Một nghiên cứu gần đây về </w:t>
      </w:r>
      <w:r w:rsidRPr="00351151">
        <w:rPr>
          <w:rFonts w:ascii="Times New Roman" w:eastAsia="Times New Roman" w:hAnsi="Times New Roman" w:cs="Times New Roman"/>
          <w:bCs/>
          <w:noProof/>
          <w:sz w:val="26"/>
          <w:szCs w:val="26"/>
          <w:lang w:val="vi-VN"/>
        </w:rPr>
        <w:t xml:space="preserve">kiến thức, thực hành về làm mẹ an toàn của phụ nữ có con dưới 2 tuổi và hiệu quả can thiệp truyền thông tại huyện Pặk Xăn và Khăm Kợt, tỉnh Bo Lị Khăm Xay, năm 2010-2011 cũng cho thấy </w:t>
      </w:r>
      <w:r w:rsidRPr="00351151">
        <w:rPr>
          <w:rStyle w:val="H4Char"/>
          <w:rFonts w:eastAsia="Calibri" w:cs="Times New Roman"/>
          <w:b w:val="0"/>
          <w:bCs/>
          <w:noProof/>
          <w:szCs w:val="26"/>
        </w:rPr>
        <w:t xml:space="preserve">kiến thức về chăm sóc trong và sau sinh của các bà mẹ có thẻ BHYT còn thấp: tỷ lệ bà mẹ biết về các dấu hiệu nguy hiểm xảy ra trong và sau sinh thấp, khoảng 1/2 số bà mẹ không biết bất kỳ dấu hiệu nguy hiểm nào có thể xảy ra trong và sau sinh (trong sinh là 48,5%, sau sinh là 56,3%); chỉ </w:t>
      </w:r>
      <w:r w:rsidRPr="00351151">
        <w:rPr>
          <w:rStyle w:val="H4Char"/>
          <w:rFonts w:eastAsia="Calibri" w:cs="Times New Roman"/>
          <w:b w:val="0"/>
          <w:bCs/>
          <w:szCs w:val="26"/>
        </w:rPr>
        <w:t>có 59,0% bà mẹ có kiến thức cho trẻ bú lần đầu tiên trong vòng 1 giờ sau sinh</w:t>
      </w:r>
      <w:r w:rsidR="00F542C8" w:rsidRPr="00351151">
        <w:rPr>
          <w:rStyle w:val="H4Char"/>
          <w:rFonts w:eastAsia="Calibri" w:cs="Times New Roman"/>
          <w:b w:val="0"/>
          <w:bCs/>
          <w:szCs w:val="26"/>
        </w:rPr>
        <w:fldChar w:fldCharType="begin"/>
      </w:r>
      <w:r w:rsidR="00457FEF" w:rsidRPr="00351151">
        <w:rPr>
          <w:rStyle w:val="H4Char"/>
          <w:rFonts w:eastAsia="Calibri" w:cs="Times New Roman"/>
          <w:b w:val="0"/>
          <w:bCs/>
          <w:szCs w:val="26"/>
        </w:rPr>
        <w:instrText xml:space="preserve"> ADDIN ZOTERO_ITEM CSL_CITATION {"citationID":"SXrLsRdi","properties":{"formattedCitation":" [23]","plainCitation":" [23]","noteIndex":0},"citationItems":[{"id":2277,"uris":["http://zotero.org/users/4598420/items/J9DF62LF"],"uri":["http://zotero.org/users/4598420/items/J9DF62LF"],"itemData":{"id":2277,"type":"thesis","title":"Kiến thức, thực hành về làm mẹ an toàn của phụ nữ có con dưới 2 tuổi và hiệu quả can thiệp truyền thông tại tỉnh Bo Lị Khăm Xay, năm 2010-2011","publisher":"Trường Đại học Y tế Công cộng","publisher-place":"Hà Nội","genre":"Luận án tiến sỹ y học","event-place":"Hà Nội","language":"vie","author":[{"literal":"Khamphanh"}],"issued":{"date-parts":[["2014"]]}}}],"schema":"https://github.com/citation-style-language/schema/raw/master/csl-citation.json"} </w:instrText>
      </w:r>
      <w:r w:rsidR="00F542C8" w:rsidRPr="00351151">
        <w:rPr>
          <w:rStyle w:val="H4Char"/>
          <w:rFonts w:eastAsia="Calibri" w:cs="Times New Roman"/>
          <w:b w:val="0"/>
          <w:bCs/>
          <w:szCs w:val="26"/>
        </w:rPr>
        <w:fldChar w:fldCharType="separate"/>
      </w:r>
      <w:r w:rsidR="00457FEF" w:rsidRPr="00351151">
        <w:rPr>
          <w:rFonts w:ascii="Times New Roman" w:hAnsi="Times New Roman" w:cs="Times New Roman"/>
          <w:sz w:val="26"/>
        </w:rPr>
        <w:t xml:space="preserve"> [23]</w:t>
      </w:r>
      <w:r w:rsidR="00F542C8" w:rsidRPr="00351151">
        <w:rPr>
          <w:rStyle w:val="H4Char"/>
          <w:rFonts w:eastAsia="Calibri" w:cs="Times New Roman"/>
          <w:b w:val="0"/>
          <w:bCs/>
          <w:szCs w:val="26"/>
        </w:rPr>
        <w:fldChar w:fldCharType="end"/>
      </w:r>
      <w:r w:rsidR="0056409B" w:rsidRPr="00351151">
        <w:rPr>
          <w:rStyle w:val="H4Char"/>
          <w:rFonts w:eastAsia="Calibri" w:cs="Times New Roman"/>
          <w:b w:val="0"/>
          <w:bCs/>
          <w:szCs w:val="26"/>
        </w:rPr>
        <w:t>.</w:t>
      </w:r>
    </w:p>
    <w:p w14:paraId="3C31D1CB" w14:textId="108B6879" w:rsidR="00DD3EE6" w:rsidRPr="00351151" w:rsidRDefault="00A44027" w:rsidP="00773CBF">
      <w:pPr>
        <w:spacing w:after="0" w:line="360" w:lineRule="auto"/>
        <w:ind w:firstLine="720"/>
        <w:jc w:val="both"/>
        <w:rPr>
          <w:rFonts w:ascii="Times New Roman" w:hAnsi="Times New Roman" w:cs="Times New Roman"/>
          <w:sz w:val="26"/>
          <w:szCs w:val="26"/>
          <w:lang w:val="vi-VN"/>
        </w:rPr>
      </w:pPr>
      <w:r w:rsidRPr="00351151">
        <w:rPr>
          <w:rFonts w:ascii="Times New Roman" w:hAnsi="Times New Roman" w:cs="Times New Roman"/>
          <w:sz w:val="26"/>
          <w:szCs w:val="26"/>
          <w:lang w:val="vi-VN"/>
        </w:rPr>
        <w:t>Ngược lại với hiểu biết về quyền lợi của BHYT của những người có thẻ BHYT ở Lào cũng như các quốc gia đang phát triể</w:t>
      </w:r>
      <w:r w:rsidR="00FF2E30" w:rsidRPr="00351151">
        <w:rPr>
          <w:rFonts w:ascii="Times New Roman" w:hAnsi="Times New Roman" w:cs="Times New Roman"/>
          <w:sz w:val="26"/>
          <w:szCs w:val="26"/>
          <w:lang w:val="vi-VN"/>
        </w:rPr>
        <w:t>n khác, tạ</w:t>
      </w:r>
      <w:r w:rsidRPr="00351151">
        <w:rPr>
          <w:rFonts w:ascii="Times New Roman" w:hAnsi="Times New Roman" w:cs="Times New Roman"/>
          <w:sz w:val="26"/>
          <w:szCs w:val="26"/>
          <w:lang w:val="vi-VN"/>
        </w:rPr>
        <w:t xml:space="preserve">i các quốc gia phát triển </w:t>
      </w:r>
      <w:r w:rsidR="00FF2E30" w:rsidRPr="00351151">
        <w:rPr>
          <w:rFonts w:ascii="Times New Roman" w:hAnsi="Times New Roman" w:cs="Times New Roman"/>
          <w:sz w:val="26"/>
          <w:szCs w:val="26"/>
          <w:lang w:val="vi-VN"/>
        </w:rPr>
        <w:t xml:space="preserve">như </w:t>
      </w:r>
      <w:r w:rsidR="00AB6511" w:rsidRPr="00351151">
        <w:rPr>
          <w:rFonts w:ascii="Times New Roman" w:hAnsi="Times New Roman" w:cs="Times New Roman"/>
          <w:sz w:val="26"/>
          <w:szCs w:val="26"/>
          <w:lang w:val="vi-VN"/>
        </w:rPr>
        <w:t>ở</w:t>
      </w:r>
      <w:r w:rsidR="00FF2E30" w:rsidRPr="00351151">
        <w:rPr>
          <w:rFonts w:ascii="Times New Roman" w:hAnsi="Times New Roman" w:cs="Times New Roman"/>
          <w:sz w:val="26"/>
          <w:szCs w:val="26"/>
          <w:lang w:val="vi-VN"/>
        </w:rPr>
        <w:t xml:space="preserve"> </w:t>
      </w:r>
      <w:r w:rsidR="00AB6511" w:rsidRPr="00351151">
        <w:rPr>
          <w:rFonts w:ascii="Times New Roman" w:hAnsi="Times New Roman" w:cs="Times New Roman"/>
          <w:sz w:val="26"/>
          <w:szCs w:val="26"/>
          <w:lang w:val="vi-VN"/>
        </w:rPr>
        <w:t xml:space="preserve">Canada, Đức, Nhật Bản, Singapore và Hoa Kỳ, </w:t>
      </w:r>
      <w:r w:rsidR="004D14F8" w:rsidRPr="00351151">
        <w:rPr>
          <w:rFonts w:ascii="Times New Roman" w:hAnsi="Times New Roman" w:cs="Times New Roman"/>
          <w:sz w:val="26"/>
          <w:szCs w:val="26"/>
          <w:lang w:val="vi-VN"/>
        </w:rPr>
        <w:t>hiểu biết về quyền lợi của BHYT của người dân rấ</w:t>
      </w:r>
      <w:r w:rsidR="00FF2E30" w:rsidRPr="00351151">
        <w:rPr>
          <w:rFonts w:ascii="Times New Roman" w:hAnsi="Times New Roman" w:cs="Times New Roman"/>
          <w:sz w:val="26"/>
          <w:szCs w:val="26"/>
          <w:lang w:val="vi-VN"/>
        </w:rPr>
        <w:t xml:space="preserve">t cao. </w:t>
      </w:r>
      <w:r w:rsidR="005F3A4F" w:rsidRPr="00351151">
        <w:rPr>
          <w:rFonts w:ascii="Times New Roman" w:hAnsi="Times New Roman" w:cs="Times New Roman"/>
          <w:sz w:val="26"/>
          <w:szCs w:val="26"/>
          <w:lang w:val="vi-VN"/>
        </w:rPr>
        <w:t>Kiến thức của người dân về quyền lợi của tham gia BHYT đạt gần như tuyệt đối (80-95%)</w:t>
      </w:r>
      <w:r w:rsidR="00F542C8" w:rsidRPr="00351151">
        <w:rPr>
          <w:rFonts w:ascii="Times New Roman" w:hAnsi="Times New Roman" w:cs="Times New Roman"/>
          <w:sz w:val="26"/>
          <w:szCs w:val="26"/>
          <w:lang w:val="vi-VN"/>
        </w:rPr>
        <w:fldChar w:fldCharType="begin"/>
      </w:r>
      <w:r w:rsidR="00457FEF" w:rsidRPr="00351151">
        <w:rPr>
          <w:rFonts w:ascii="Times New Roman" w:hAnsi="Times New Roman" w:cs="Times New Roman"/>
          <w:sz w:val="26"/>
          <w:szCs w:val="26"/>
          <w:lang w:val="vi-VN"/>
        </w:rPr>
        <w:instrText xml:space="preserve"> ADDIN ZOTERO_ITEM CSL_CITATION {"citationID":"cSL8Bc6T","properties":{"formattedCitation":" [13], [102]","plainCitation":" [13], [102]","noteIndex":0},"citationItems":[{"id":1698,"uris":["http://zotero.org/users/4598420/items/EDGFGBH5"],"uri":["http://zotero.org/users/4598420/items/EDGFGBH5"],"itemData":{"id":1698,"type":"article","title":"Phiếu phỏng vấn hộ gia đình về BHYT","language":"vie","author":[{"family":"Dự án hỗ trợ y tế các tỉnh vùng Đông Bắc Bộ và Đồng bằng Sông Hồng","given":""}],"issued":{"date-parts":[["2015"]]}}},{"id":1669,"uris":["http://zotero.org/users/4598420/items/R4E7X2C5"],"uri":["http://zotero.org/users/4598420/items/R4E7X2C5"],"itemData":{"id":1669,"type":"article-journal","title":"Comparisons of Health Insurance Systems in Developed Countries","page":"22","source":"Zotero","abstract":"Synopsis: Health insurance systems in developed countries vary in many dimensions. We develop a framework for discussing these dimensions and then use this framework to compare the health insurance systems of Canada, Germany, Japan, Singapore and the US. These countries span a wide array of dimensions, including who in the system bears risk, what choices are allowed, how much health spending burdens are redistributed, sources of revenue, cost saving strategies, and use of specialized and secondary insurance.","language":"en","author":[{"family":"Ellis","given":"Randall P"},{"family":"Chen","given":"Tianxu"},{"family":"Luscombe","given":"Calvin E"}]}}],"schema":"https://github.com/citation-style-language/schema/raw/master/csl-citation.json"} </w:instrText>
      </w:r>
      <w:r w:rsidR="00F542C8" w:rsidRPr="00351151">
        <w:rPr>
          <w:rFonts w:ascii="Times New Roman" w:hAnsi="Times New Roman" w:cs="Times New Roman"/>
          <w:sz w:val="26"/>
          <w:szCs w:val="26"/>
          <w:lang w:val="vi-VN"/>
        </w:rPr>
        <w:fldChar w:fldCharType="separate"/>
      </w:r>
      <w:r w:rsidR="00457FEF" w:rsidRPr="00351151">
        <w:rPr>
          <w:rFonts w:ascii="Times New Roman" w:hAnsi="Times New Roman" w:cs="Times New Roman"/>
          <w:sz w:val="26"/>
        </w:rPr>
        <w:t xml:space="preserve"> [13], [102]</w:t>
      </w:r>
      <w:r w:rsidR="00F542C8" w:rsidRPr="00351151">
        <w:rPr>
          <w:rFonts w:ascii="Times New Roman" w:hAnsi="Times New Roman" w:cs="Times New Roman"/>
          <w:sz w:val="26"/>
          <w:szCs w:val="26"/>
          <w:lang w:val="vi-VN"/>
        </w:rPr>
        <w:fldChar w:fldCharType="end"/>
      </w:r>
      <w:r w:rsidR="00C5784E" w:rsidRPr="00351151">
        <w:rPr>
          <w:rFonts w:ascii="Times New Roman" w:hAnsi="Times New Roman" w:cs="Times New Roman"/>
          <w:sz w:val="26"/>
          <w:szCs w:val="26"/>
          <w:lang w:val="vi-VN"/>
        </w:rPr>
        <w:t>.</w:t>
      </w:r>
      <w:r w:rsidR="005F3A4F" w:rsidRPr="00351151">
        <w:rPr>
          <w:rFonts w:ascii="Times New Roman" w:hAnsi="Times New Roman" w:cs="Times New Roman"/>
          <w:sz w:val="26"/>
          <w:szCs w:val="26"/>
          <w:lang w:val="vi-VN"/>
        </w:rPr>
        <w:t xml:space="preserve"> </w:t>
      </w:r>
      <w:r w:rsidR="00AB6511" w:rsidRPr="00351151">
        <w:rPr>
          <w:rFonts w:ascii="Times New Roman" w:hAnsi="Times New Roman" w:cs="Times New Roman"/>
          <w:sz w:val="26"/>
          <w:szCs w:val="26"/>
          <w:lang w:val="vi-VN"/>
        </w:rPr>
        <w:t xml:space="preserve">Ở các quốc gia này, cơ chế chi tả cho BHYT cũng rất khác nhau nhưng điểm chung nhất là mức độ BHYT đã đạt tới mức toàn dân </w:t>
      </w:r>
      <w:r w:rsidR="005E7608" w:rsidRPr="00351151">
        <w:rPr>
          <w:rFonts w:ascii="Times New Roman" w:hAnsi="Times New Roman" w:cs="Times New Roman"/>
          <w:sz w:val="26"/>
          <w:szCs w:val="26"/>
          <w:lang w:val="vi-VN"/>
        </w:rPr>
        <w:t xml:space="preserve">(110%) </w:t>
      </w:r>
      <w:r w:rsidR="00AB6511" w:rsidRPr="00351151">
        <w:rPr>
          <w:rFonts w:ascii="Times New Roman" w:hAnsi="Times New Roman" w:cs="Times New Roman"/>
          <w:sz w:val="26"/>
          <w:szCs w:val="26"/>
          <w:lang w:val="vi-VN"/>
        </w:rPr>
        <w:t>và là BHYT bắt buộc</w:t>
      </w:r>
      <w:r w:rsidR="005E7608" w:rsidRPr="00351151">
        <w:rPr>
          <w:rFonts w:ascii="Times New Roman" w:hAnsi="Times New Roman" w:cs="Times New Roman"/>
          <w:sz w:val="26"/>
          <w:szCs w:val="26"/>
          <w:lang w:val="vi-VN"/>
        </w:rPr>
        <w:t>,</w:t>
      </w:r>
      <w:r w:rsidR="00AB6511" w:rsidRPr="00351151">
        <w:rPr>
          <w:rFonts w:ascii="Times New Roman" w:hAnsi="Times New Roman" w:cs="Times New Roman"/>
          <w:sz w:val="26"/>
          <w:szCs w:val="26"/>
          <w:lang w:val="vi-VN"/>
        </w:rPr>
        <w:t xml:space="preserve"> trừ Hoa Kỳ </w:t>
      </w:r>
      <w:r w:rsidR="005E7608" w:rsidRPr="00351151">
        <w:rPr>
          <w:rFonts w:ascii="Times New Roman" w:hAnsi="Times New Roman" w:cs="Times New Roman"/>
          <w:sz w:val="26"/>
          <w:szCs w:val="26"/>
          <w:lang w:val="vi-VN"/>
        </w:rPr>
        <w:t xml:space="preserve">(83%, BHYT không bắt buộc) </w:t>
      </w:r>
      <w:r w:rsidR="00AB6511" w:rsidRPr="00351151">
        <w:rPr>
          <w:rFonts w:ascii="Times New Roman" w:hAnsi="Times New Roman" w:cs="Times New Roman"/>
          <w:sz w:val="26"/>
          <w:szCs w:val="26"/>
          <w:lang w:val="vi-VN"/>
        </w:rPr>
        <w:t xml:space="preserve">cũng như </w:t>
      </w:r>
      <w:r w:rsidR="005E7608" w:rsidRPr="00351151">
        <w:rPr>
          <w:rFonts w:ascii="Times New Roman" w:hAnsi="Times New Roman" w:cs="Times New Roman"/>
          <w:sz w:val="26"/>
          <w:szCs w:val="26"/>
          <w:lang w:val="vi-VN"/>
        </w:rPr>
        <w:t xml:space="preserve">đều </w:t>
      </w:r>
      <w:r w:rsidR="00AB6511" w:rsidRPr="00351151">
        <w:rPr>
          <w:rFonts w:ascii="Times New Roman" w:hAnsi="Times New Roman" w:cs="Times New Roman"/>
          <w:sz w:val="26"/>
          <w:szCs w:val="26"/>
          <w:lang w:val="vi-VN"/>
        </w:rPr>
        <w:t>thực hiện BHYT từ rất lâu rồ</w:t>
      </w:r>
      <w:r w:rsidR="005E7608" w:rsidRPr="00351151">
        <w:rPr>
          <w:rFonts w:ascii="Times New Roman" w:hAnsi="Times New Roman" w:cs="Times New Roman"/>
          <w:sz w:val="26"/>
          <w:szCs w:val="26"/>
          <w:lang w:val="vi-VN"/>
        </w:rPr>
        <w:t xml:space="preserve">i. </w:t>
      </w:r>
      <w:r w:rsidR="005F3A4F" w:rsidRPr="00351151">
        <w:rPr>
          <w:rFonts w:ascii="Times New Roman" w:hAnsi="Times New Roman" w:cs="Times New Roman"/>
          <w:sz w:val="26"/>
          <w:szCs w:val="26"/>
          <w:lang w:val="vi-VN"/>
        </w:rPr>
        <w:t xml:space="preserve">Thêm vào đó các công ty liên </w:t>
      </w:r>
      <w:r w:rsidR="005F3A4F" w:rsidRPr="00351151">
        <w:rPr>
          <w:rFonts w:ascii="Times New Roman" w:hAnsi="Times New Roman" w:cs="Times New Roman"/>
          <w:sz w:val="26"/>
          <w:szCs w:val="26"/>
          <w:lang w:val="vi-VN"/>
        </w:rPr>
        <w:lastRenderedPageBreak/>
        <w:t>quan đến thực hiện BHYT cung cấp thông tin về BHYT cho người dân rất thường xuyên và bằng các hình thức rất hiệu quả và có cạnh trang rất mạnh mẽ giữa các công ty BHYT</w:t>
      </w:r>
      <w:r w:rsidR="00655884" w:rsidRPr="00351151">
        <w:rPr>
          <w:rFonts w:ascii="Times New Roman" w:hAnsi="Times New Roman" w:cs="Times New Roman"/>
          <w:sz w:val="26"/>
          <w:szCs w:val="26"/>
          <w:lang w:val="vi-VN"/>
        </w:rPr>
        <w:t>. Tất cả những yếu tố trên cùng với trình độ dân trí cao của người dân và khả năng tiếp cận với các nguồn thông tin về BHYT đã đóng góp vào việc nâng cao hiểu biết của người dân về quyền lợi của BHYT</w:t>
      </w:r>
      <w:r w:rsidR="00F542C8" w:rsidRPr="00351151">
        <w:rPr>
          <w:rFonts w:ascii="Times New Roman" w:hAnsi="Times New Roman" w:cs="Times New Roman"/>
          <w:sz w:val="26"/>
          <w:szCs w:val="26"/>
          <w:lang w:val="vi-VN"/>
        </w:rPr>
        <w:fldChar w:fldCharType="begin"/>
      </w:r>
      <w:r w:rsidR="000011C8" w:rsidRPr="00351151">
        <w:rPr>
          <w:rFonts w:ascii="Times New Roman" w:hAnsi="Times New Roman" w:cs="Times New Roman"/>
          <w:sz w:val="26"/>
          <w:szCs w:val="26"/>
          <w:lang w:val="vi-VN"/>
        </w:rPr>
        <w:instrText xml:space="preserve"> ADDIN ZOTERO_ITEM CSL_CITATION {"citationID":"UhJ8KoSz","properties":{"formattedCitation":" [102], [104], [109]","plainCitation":" [102], [104], [109]","noteIndex":0},"citationItems":[{"id":1669,"uris":["http://zotero.org/users/4598420/items/R4E7X2C5"],"uri":["http://zotero.org/users/4598420/items/R4E7X2C5"],"itemData":{"id":1669,"type":"article-journal","title":"Comparisons of Health Insurance Systems in Developed Countries","page":"22","source":"Zotero","abstract":"Synopsis: Health insurance systems in developed countries vary in many dimensions. We develop a framework for discussing these dimensions and then use this framework to compare the health insurance systems of Canada, Germany, Japan, Singapore and the US. These countries span a wide array of dimensions, including who in the system bears risk, what choices are allowed, how much health spending burdens are redistributed, sources of revenue, cost saving strategies, and use of specialized and secondary insurance.","language":"en","author":[{"family":"Ellis","given":"Randall P"},{"family":"Chen","given":"Tianxu"},{"family":"Luscombe","given":"Calvin E"}]}},{"id":1667,"uris":["http://zotero.org/users/4598420/items/9K5F2IE2"],"uri":["http://zotero.org/users/4598420/items/9K5F2IE2"],"itemData":{"id":1667,"type":"report","title":"Towards sustainable health care systems - Strategies in health insurance schemes in France, Germany, Japan and the Netherlands – A comparative study","publisher-place":"Berlin","page":"92","source":"Zotero","event-place":"Berlin","language":"en","author":[{"family":"Klaus-Dirk Henke","given":""},{"family":"Jonas Schreyögg","given":""}],"issued":{"date-parts":[["2004"]]}}},{"id":1668,"uris":["http://zotero.org/users/4598420/items/8F89XJPF"],"uri":["http://zotero.org/users/4598420/items/8F89XJPF"],"itemData":{"id":1668,"type":"chapter","title":"Demane for health insurance","container-title":"Handbook of Health Economics","publisher":"Elsevier","source":"Google Books","abstract":"What new theories, evidence, and policies have shaped health economics in the 21st century? Editors Mark Pauly, Thomas McGuire, and Pedro Pita Barros assemble the expertise of leading authorities in this survey of substantive issues. In 16 chapters they cover recent developments in health economics, from medical spending growth to the demand for health care, the markets for pharmaceutical products, the medical workforce, and equity in health and health care. Its global perspective, including an emphasis on low and middle-income countries, will result in the same high citations that made Volume 1 (2000) a foundational text.  Presents coherent summaries of major subjects and methodologies, marking important advances and revisions. Serves as a frequently used non-journal reference. Introduces non-economists to the best research in health economics.","ISBN":"978-0-444-53592-4","note":"Google-Books-ID: ocRyBovU6toC","language":"en","author":[{"family":"Pauly","given":"Mark V."},{"family":"McGuire","given":"Thomas G."},{"family":"Barros","given":"Pedro Pita"}],"issued":{"date-parts":[["2012",1,5]]}}}],"schema":"https://github.com/citation-style-language/schema/raw/master/csl-citation.json"} </w:instrText>
      </w:r>
      <w:r w:rsidR="00F542C8" w:rsidRPr="00351151">
        <w:rPr>
          <w:rFonts w:ascii="Times New Roman" w:hAnsi="Times New Roman" w:cs="Times New Roman"/>
          <w:sz w:val="26"/>
          <w:szCs w:val="26"/>
          <w:lang w:val="vi-VN"/>
        </w:rPr>
        <w:fldChar w:fldCharType="separate"/>
      </w:r>
      <w:r w:rsidR="000011C8" w:rsidRPr="00351151">
        <w:rPr>
          <w:rFonts w:ascii="Times New Roman" w:hAnsi="Times New Roman" w:cs="Times New Roman"/>
          <w:sz w:val="26"/>
        </w:rPr>
        <w:t xml:space="preserve"> [102], [104], [109]</w:t>
      </w:r>
      <w:r w:rsidR="00F542C8" w:rsidRPr="00351151">
        <w:rPr>
          <w:rFonts w:ascii="Times New Roman" w:hAnsi="Times New Roman" w:cs="Times New Roman"/>
          <w:sz w:val="26"/>
          <w:szCs w:val="26"/>
          <w:lang w:val="vi-VN"/>
        </w:rPr>
        <w:fldChar w:fldCharType="end"/>
      </w:r>
      <w:r w:rsidR="00C5784E" w:rsidRPr="00351151">
        <w:rPr>
          <w:rFonts w:ascii="Times New Roman" w:hAnsi="Times New Roman" w:cs="Times New Roman"/>
          <w:sz w:val="26"/>
          <w:szCs w:val="26"/>
          <w:lang w:val="vi-VN"/>
        </w:rPr>
        <w:t>.</w:t>
      </w:r>
      <w:r w:rsidR="005F3A4F" w:rsidRPr="00351151">
        <w:rPr>
          <w:rFonts w:ascii="Times New Roman" w:hAnsi="Times New Roman" w:cs="Times New Roman"/>
          <w:sz w:val="26"/>
          <w:szCs w:val="26"/>
          <w:lang w:val="vi-VN"/>
        </w:rPr>
        <w:t xml:space="preserve"> </w:t>
      </w:r>
      <w:r w:rsidR="00AB6511" w:rsidRPr="00351151">
        <w:rPr>
          <w:rFonts w:ascii="Times New Roman" w:hAnsi="Times New Roman" w:cs="Times New Roman"/>
          <w:sz w:val="26"/>
          <w:szCs w:val="26"/>
          <w:lang w:val="vi-VN"/>
        </w:rPr>
        <w:t xml:space="preserve">  </w:t>
      </w:r>
    </w:p>
    <w:p w14:paraId="6757A0E1" w14:textId="02326697" w:rsidR="00DD3EE6" w:rsidRPr="00351151" w:rsidRDefault="00E0398E" w:rsidP="009520D4">
      <w:pPr>
        <w:pStyle w:val="Heading4"/>
        <w:rPr>
          <w:noProof/>
          <w:lang w:val="vi-VN"/>
        </w:rPr>
      </w:pPr>
      <w:r w:rsidRPr="00351151">
        <w:rPr>
          <w:noProof/>
          <w:lang w:val="vi-VN"/>
        </w:rPr>
        <w:t>4.1.2.2. Kiến thức của người có thẻ bảo hiểm y tế về trách nhiệm bảo quản và sử dụng thẻ bảo hiểm y tế</w:t>
      </w:r>
    </w:p>
    <w:p w14:paraId="33D9E61D" w14:textId="52C614A3" w:rsidR="00D94319" w:rsidRPr="00351151" w:rsidRDefault="008A6F07" w:rsidP="009520D4">
      <w:pPr>
        <w:widowControl w:val="0"/>
        <w:spacing w:after="0" w:line="360" w:lineRule="auto"/>
        <w:ind w:firstLine="652"/>
        <w:jc w:val="both"/>
        <w:rPr>
          <w:rFonts w:ascii="Times New Roman" w:hAnsi="Times New Roman" w:cs="Times New Roman"/>
          <w:sz w:val="26"/>
          <w:szCs w:val="26"/>
          <w:lang w:val="vi-VN"/>
        </w:rPr>
      </w:pPr>
      <w:r w:rsidRPr="00351151">
        <w:rPr>
          <w:rFonts w:ascii="Times New Roman" w:hAnsi="Times New Roman" w:cs="Times New Roman"/>
          <w:sz w:val="26"/>
          <w:szCs w:val="26"/>
          <w:lang w:val="vi-VN"/>
        </w:rPr>
        <w:t xml:space="preserve">Để triển khai chương trình BHYT thành công, ngoài việc nâng cao kiến thức của người dân về </w:t>
      </w:r>
      <w:r w:rsidR="00521F68" w:rsidRPr="00351151">
        <w:rPr>
          <w:rFonts w:ascii="Times New Roman" w:hAnsi="Times New Roman" w:cs="Times New Roman"/>
          <w:sz w:val="26"/>
          <w:szCs w:val="26"/>
          <w:lang w:val="vi-VN"/>
        </w:rPr>
        <w:t xml:space="preserve">quyền lợi của BHYT thì việc nâng cao trách nhiệm tuân thủ hướng dẫn của cơ quan BHYT cũng góp phần rất quan trọng. Nghiên cứu của chúng tôi tập trung vào một số nội dung: biết giữ gìn thẻ BHYT tránh làm hỏng rách, sửa chữa và tẩy xoá thông tin trên thẻ, không cho người khác mượn thẻ và tuân thủ quy định của cơ quan BHYT khi sử dụng thẻ để KCB. </w:t>
      </w:r>
      <w:r w:rsidR="002634A9" w:rsidRPr="00351151">
        <w:rPr>
          <w:rFonts w:ascii="Times New Roman" w:hAnsi="Times New Roman" w:cs="Times New Roman"/>
          <w:sz w:val="26"/>
          <w:szCs w:val="26"/>
          <w:lang w:val="vi-VN"/>
        </w:rPr>
        <w:t xml:space="preserve">Đối với một số quốc gia phát triển trên thế giới đã số hoá thẻ BHYT thì người dân không cần phải giữ thẻ BHYT do vậy cũng không cần phải bảo quản thẻ nhưng vẫn cần phải tuân thủ quy định của cơ quan BHYT. </w:t>
      </w:r>
    </w:p>
    <w:p w14:paraId="5F15FE17" w14:textId="3E7A73EE" w:rsidR="00035ABE" w:rsidRPr="00351151" w:rsidRDefault="002634A9" w:rsidP="009520D4">
      <w:pPr>
        <w:widowControl w:val="0"/>
        <w:spacing w:after="0" w:line="360" w:lineRule="auto"/>
        <w:ind w:firstLine="652"/>
        <w:jc w:val="both"/>
        <w:rPr>
          <w:rFonts w:ascii="Times New Roman" w:hAnsi="Times New Roman" w:cs="Times New Roman"/>
          <w:sz w:val="26"/>
          <w:szCs w:val="26"/>
          <w:lang w:val="vi-VN"/>
        </w:rPr>
      </w:pPr>
      <w:r w:rsidRPr="00351151">
        <w:rPr>
          <w:rFonts w:ascii="Times New Roman" w:hAnsi="Times New Roman" w:cs="Times New Roman"/>
          <w:sz w:val="26"/>
          <w:szCs w:val="26"/>
          <w:lang w:val="vi-VN"/>
        </w:rPr>
        <w:t>Kết quả nghiên cứu của chúng tôi cho thấy hiểu biết về trách nhiệm của người có thẻ BHYT trong bảo quản và sử dụng thẻ BHYT còn thấp. T</w:t>
      </w:r>
      <w:r w:rsidR="00035ABE" w:rsidRPr="00351151">
        <w:rPr>
          <w:rFonts w:ascii="Times New Roman" w:hAnsi="Times New Roman" w:cs="Times New Roman"/>
          <w:sz w:val="26"/>
          <w:szCs w:val="26"/>
          <w:lang w:val="vi-VN"/>
        </w:rPr>
        <w:t>ỷ lệ người có thẻ BHYT biết phải giữ gìn thẻ, không làm rách hoặc tẩy xoá chiếm</w:t>
      </w:r>
      <w:r w:rsidRPr="00351151">
        <w:rPr>
          <w:rFonts w:ascii="Times New Roman" w:hAnsi="Times New Roman" w:cs="Times New Roman"/>
          <w:sz w:val="26"/>
          <w:szCs w:val="26"/>
          <w:lang w:val="vi-VN"/>
        </w:rPr>
        <w:t xml:space="preserve"> 63,</w:t>
      </w:r>
      <w:r w:rsidR="00035ABE" w:rsidRPr="00351151">
        <w:rPr>
          <w:rFonts w:ascii="Times New Roman" w:hAnsi="Times New Roman" w:cs="Times New Roman"/>
          <w:sz w:val="26"/>
          <w:szCs w:val="26"/>
          <w:lang w:val="vi-VN"/>
        </w:rPr>
        <w:t>5%</w:t>
      </w:r>
      <w:r w:rsidRPr="00351151">
        <w:rPr>
          <w:rFonts w:ascii="Times New Roman" w:hAnsi="Times New Roman" w:cs="Times New Roman"/>
          <w:sz w:val="26"/>
          <w:szCs w:val="26"/>
          <w:lang w:val="vi-VN"/>
        </w:rPr>
        <w:t>;</w:t>
      </w:r>
      <w:r w:rsidR="00035ABE" w:rsidRPr="00351151">
        <w:rPr>
          <w:rFonts w:ascii="Times New Roman" w:hAnsi="Times New Roman" w:cs="Times New Roman"/>
          <w:sz w:val="26"/>
          <w:szCs w:val="26"/>
          <w:lang w:val="vi-VN"/>
        </w:rPr>
        <w:t xml:space="preserve"> tỷ lệ người có thẻ BHYT biết chấp hành đúng các quy định và hướng dẫn của cơ quan BHYT chiế</w:t>
      </w:r>
      <w:r w:rsidRPr="00351151">
        <w:rPr>
          <w:rFonts w:ascii="Times New Roman" w:hAnsi="Times New Roman" w:cs="Times New Roman"/>
          <w:sz w:val="26"/>
          <w:szCs w:val="26"/>
          <w:lang w:val="vi-VN"/>
        </w:rPr>
        <w:t>m 60%;</w:t>
      </w:r>
      <w:r w:rsidR="00035ABE" w:rsidRPr="00351151">
        <w:rPr>
          <w:rFonts w:ascii="Times New Roman" w:hAnsi="Times New Roman" w:cs="Times New Roman"/>
          <w:sz w:val="26"/>
          <w:szCs w:val="26"/>
          <w:lang w:val="vi-VN"/>
        </w:rPr>
        <w:t xml:space="preserve"> biết không cho người khác mượn thẻ BHYT chiế</w:t>
      </w:r>
      <w:r w:rsidRPr="00351151">
        <w:rPr>
          <w:rFonts w:ascii="Times New Roman" w:hAnsi="Times New Roman" w:cs="Times New Roman"/>
          <w:sz w:val="26"/>
          <w:szCs w:val="26"/>
          <w:lang w:val="vi-VN"/>
        </w:rPr>
        <w:t xml:space="preserve">m 52,2%; </w:t>
      </w:r>
      <w:r w:rsidR="00035ABE" w:rsidRPr="00351151">
        <w:rPr>
          <w:rFonts w:ascii="Times New Roman" w:hAnsi="Times New Roman" w:cs="Times New Roman"/>
          <w:sz w:val="26"/>
          <w:szCs w:val="26"/>
          <w:lang w:val="vi-VN"/>
        </w:rPr>
        <w:t>biết thẻ BHYT không còn giá trị khi hết hạn chiế</w:t>
      </w:r>
      <w:r w:rsidRPr="00351151">
        <w:rPr>
          <w:rFonts w:ascii="Times New Roman" w:hAnsi="Times New Roman" w:cs="Times New Roman"/>
          <w:sz w:val="26"/>
          <w:szCs w:val="26"/>
          <w:lang w:val="vi-VN"/>
        </w:rPr>
        <w:t>m 33,3%;</w:t>
      </w:r>
      <w:r w:rsidR="00035ABE" w:rsidRPr="00351151">
        <w:rPr>
          <w:rFonts w:ascii="Times New Roman" w:hAnsi="Times New Roman" w:cs="Times New Roman"/>
          <w:sz w:val="26"/>
          <w:szCs w:val="26"/>
          <w:lang w:val="vi-VN"/>
        </w:rPr>
        <w:t xml:space="preserve"> biết không được đánh mất thẻ BHYT chiế</w:t>
      </w:r>
      <w:r w:rsidRPr="00351151">
        <w:rPr>
          <w:rFonts w:ascii="Times New Roman" w:hAnsi="Times New Roman" w:cs="Times New Roman"/>
          <w:sz w:val="26"/>
          <w:szCs w:val="26"/>
          <w:lang w:val="vi-VN"/>
        </w:rPr>
        <w:t>m 62,7%; t</w:t>
      </w:r>
      <w:r w:rsidR="00035ABE" w:rsidRPr="00351151">
        <w:rPr>
          <w:rFonts w:ascii="Times New Roman" w:hAnsi="Times New Roman" w:cs="Times New Roman"/>
          <w:sz w:val="26"/>
          <w:szCs w:val="26"/>
          <w:lang w:val="vi-VN"/>
        </w:rPr>
        <w:t>ỷ lệ người có thẻ BHYT biết thẻ BHYT không còn giá trị khi không còn hạn chiế</w:t>
      </w:r>
      <w:r w:rsidRPr="00351151">
        <w:rPr>
          <w:rFonts w:ascii="Times New Roman" w:hAnsi="Times New Roman" w:cs="Times New Roman"/>
          <w:sz w:val="26"/>
          <w:szCs w:val="26"/>
          <w:lang w:val="vi-VN"/>
        </w:rPr>
        <w:t>m 33,3%;</w:t>
      </w:r>
      <w:r w:rsidR="00035ABE" w:rsidRPr="00351151">
        <w:rPr>
          <w:rFonts w:ascii="Times New Roman" w:hAnsi="Times New Roman" w:cs="Times New Roman"/>
          <w:sz w:val="26"/>
          <w:szCs w:val="26"/>
          <w:lang w:val="vi-VN"/>
        </w:rPr>
        <w:t xml:space="preserve"> khi bị tẩy xoá</w:t>
      </w:r>
      <w:r w:rsidR="00035ABE" w:rsidRPr="00351151">
        <w:rPr>
          <w:rFonts w:ascii="Times New Roman" w:hAnsi="Times New Roman" w:cs="Times New Roman"/>
          <w:b/>
          <w:sz w:val="26"/>
          <w:szCs w:val="26"/>
          <w:lang w:val="vi-VN"/>
        </w:rPr>
        <w:t xml:space="preserve"> </w:t>
      </w:r>
      <w:r w:rsidR="00035ABE" w:rsidRPr="00351151">
        <w:rPr>
          <w:rFonts w:ascii="Times New Roman" w:hAnsi="Times New Roman" w:cs="Times New Roman"/>
          <w:sz w:val="26"/>
          <w:szCs w:val="26"/>
          <w:lang w:val="vi-VN"/>
        </w:rPr>
        <w:t>chiếm 43,2% và biết thẻ BHYT không còn giá trị khi sai thông tin cá nhân trên thẻ chiếm 36,8%.</w:t>
      </w:r>
      <w:r w:rsidR="007B71C0" w:rsidRPr="00351151">
        <w:rPr>
          <w:rFonts w:ascii="Times New Roman" w:hAnsi="Times New Roman" w:cs="Times New Roman"/>
          <w:sz w:val="26"/>
          <w:szCs w:val="26"/>
          <w:lang w:val="vi-VN"/>
        </w:rPr>
        <w:t xml:space="preserve"> </w:t>
      </w:r>
    </w:p>
    <w:p w14:paraId="4177660B" w14:textId="4F4C0A0A" w:rsidR="007B71C0" w:rsidRPr="00351151" w:rsidRDefault="000B1485" w:rsidP="009520D4">
      <w:pPr>
        <w:widowControl w:val="0"/>
        <w:spacing w:after="0" w:line="360" w:lineRule="auto"/>
        <w:ind w:firstLine="652"/>
        <w:jc w:val="both"/>
        <w:rPr>
          <w:rFonts w:ascii="Times New Roman" w:hAnsi="Times New Roman" w:cs="Times New Roman"/>
          <w:sz w:val="26"/>
          <w:szCs w:val="26"/>
          <w:lang w:val="vi-VN"/>
        </w:rPr>
      </w:pPr>
      <w:r w:rsidRPr="00351151">
        <w:rPr>
          <w:rFonts w:ascii="Times New Roman" w:hAnsi="Times New Roman" w:cs="Times New Roman"/>
          <w:sz w:val="26"/>
          <w:szCs w:val="26"/>
          <w:lang w:val="vi-VN"/>
        </w:rPr>
        <w:t xml:space="preserve">Kết quả nghiên cứu </w:t>
      </w:r>
      <w:r w:rsidR="00232929" w:rsidRPr="00351151">
        <w:rPr>
          <w:rFonts w:ascii="Times New Roman" w:hAnsi="Times New Roman" w:cs="Times New Roman"/>
          <w:sz w:val="26"/>
          <w:szCs w:val="26"/>
          <w:lang w:val="vi-VN"/>
        </w:rPr>
        <w:t>Addis Ababa, Etiopia cho thấy kiến thức của người có thẻ BHYT về bảo quản và sử dụng thẻ BHYT tại đây còn rất hạn chế. Thông qua các cuộc thảo luận nhóm tập trung, rất nhiều người không biết là không được cho người khác mượn thẻ, đánh mất thẻ và khi nào thì thẻ hết hiệu lực hoặc không có giá trị</w:t>
      </w:r>
      <w:r w:rsidR="00C46C9D" w:rsidRPr="00351151">
        <w:rPr>
          <w:rFonts w:ascii="Times New Roman" w:hAnsi="Times New Roman" w:cs="Times New Roman"/>
          <w:sz w:val="26"/>
          <w:szCs w:val="26"/>
          <w:lang w:val="vi-VN"/>
        </w:rPr>
        <w:fldChar w:fldCharType="begin"/>
      </w:r>
      <w:r w:rsidR="009A00B3" w:rsidRPr="00351151">
        <w:rPr>
          <w:rFonts w:ascii="Times New Roman" w:hAnsi="Times New Roman" w:cs="Times New Roman"/>
          <w:sz w:val="26"/>
          <w:szCs w:val="26"/>
          <w:lang w:val="vi-VN"/>
        </w:rPr>
        <w:instrText xml:space="preserve"> ADDIN ZOTERO_ITEM CSL_CITATION {"citationID":"ymcn0J2q","properties":{"formattedCitation":" [28], [81]","plainCitation":" [28], [81]","noteIndex":0},"citationItems":[{"id":1486,"uris":["http://zotero.org/users/4598420/items/SIB4IVCE"],"uri":["http://zotero.org/users/4598420/items/SIB4IVCE"],"itemData":{"id":1486,"type":"article-journal","title":"Thực trạng tham gia bảo hiểm y tế tự nguyện ở thành phố Hà Tĩnh","container-title":"Tạp Chí Khoa học và Phát triển","page":"115–124","volume":"11(1)","language":"vie","author":[{"literal":"Loan Chu Thị Kim"}],"issued":{"date-parts":[["2013"]]}},"label":"page"},{"id":1688,"uris":["http://zotero.org/users/4598420/items/WKA5B7RB"],"uri":["http://zotero.org/users/4598420/items/WKA5B7RB"],"itemData":{"id":1688,"type":"article-journal","title":"Knowledge of and preferences for health insurance among formal sector employees in Addis Ababa: a qualitative study","container-title":"BMC Health Serv Res","page":"318","volume":"15","language":"eng","author":[{"family":"Obse A","given":""},{"family":"Hailemarian D","given":""},{"family":"Nordman C","given":""}],"issued":{"date-parts":[["2015"]]}},"label":"page"}],"schema":"https://github.com/citation-style-language/schema/raw/master/csl-citation.json"} </w:instrText>
      </w:r>
      <w:r w:rsidR="00C46C9D" w:rsidRPr="00351151">
        <w:rPr>
          <w:rFonts w:ascii="Times New Roman" w:hAnsi="Times New Roman" w:cs="Times New Roman"/>
          <w:sz w:val="26"/>
          <w:szCs w:val="26"/>
          <w:lang w:val="vi-VN"/>
        </w:rPr>
        <w:fldChar w:fldCharType="separate"/>
      </w:r>
      <w:r w:rsidR="009A00B3" w:rsidRPr="00351151">
        <w:rPr>
          <w:rFonts w:ascii="Times New Roman" w:hAnsi="Times New Roman" w:cs="Times New Roman"/>
          <w:sz w:val="26"/>
        </w:rPr>
        <w:t xml:space="preserve"> [28], [81]</w:t>
      </w:r>
      <w:r w:rsidR="00C46C9D" w:rsidRPr="00351151">
        <w:rPr>
          <w:rFonts w:ascii="Times New Roman" w:hAnsi="Times New Roman" w:cs="Times New Roman"/>
          <w:sz w:val="26"/>
          <w:szCs w:val="26"/>
          <w:lang w:val="vi-VN"/>
        </w:rPr>
        <w:fldChar w:fldCharType="end"/>
      </w:r>
      <w:r w:rsidR="00C5784E" w:rsidRPr="00351151">
        <w:rPr>
          <w:rFonts w:ascii="Times New Roman" w:hAnsi="Times New Roman" w:cs="Times New Roman"/>
          <w:sz w:val="26"/>
          <w:szCs w:val="26"/>
          <w:lang w:val="vi-VN"/>
        </w:rPr>
        <w:t>.</w:t>
      </w:r>
      <w:r w:rsidR="00232929" w:rsidRPr="00351151">
        <w:rPr>
          <w:rFonts w:ascii="Times New Roman" w:hAnsi="Times New Roman" w:cs="Times New Roman"/>
          <w:sz w:val="26"/>
          <w:szCs w:val="26"/>
          <w:lang w:val="vi-VN"/>
        </w:rPr>
        <w:t xml:space="preserve"> </w:t>
      </w:r>
    </w:p>
    <w:p w14:paraId="65B932F8" w14:textId="3914F162" w:rsidR="00DD3EE6" w:rsidRPr="00351151" w:rsidRDefault="00E13E22" w:rsidP="00D33287">
      <w:pPr>
        <w:pStyle w:val="Heading3"/>
        <w:numPr>
          <w:ilvl w:val="0"/>
          <w:numId w:val="89"/>
        </w:numPr>
        <w:tabs>
          <w:tab w:val="left" w:pos="616"/>
        </w:tabs>
        <w:ind w:left="0" w:firstLine="0"/>
        <w:rPr>
          <w:i w:val="0"/>
          <w:noProof/>
          <w:sz w:val="26"/>
          <w:szCs w:val="26"/>
          <w:lang w:val="vi-VN"/>
        </w:rPr>
      </w:pPr>
      <w:r w:rsidRPr="00351151">
        <w:rPr>
          <w:rFonts w:cs="Times New Roman"/>
          <w:i w:val="0"/>
          <w:noProof/>
          <w:sz w:val="26"/>
          <w:szCs w:val="26"/>
          <w:lang w:val="vi-VN"/>
        </w:rPr>
        <w:lastRenderedPageBreak/>
        <w:t xml:space="preserve"> </w:t>
      </w:r>
      <w:bookmarkStart w:id="364" w:name="_Toc28079748"/>
      <w:r w:rsidRPr="00351151">
        <w:rPr>
          <w:i w:val="0"/>
          <w:noProof/>
          <w:sz w:val="26"/>
          <w:szCs w:val="26"/>
          <w:lang w:val="vi-VN"/>
        </w:rPr>
        <w:t>Thực hành của người có thẻ bảo hiểm y tế trong sử dụng dịch vụ khám chữa bệnh ở các cơ sở y tế công</w:t>
      </w:r>
      <w:bookmarkEnd w:id="364"/>
    </w:p>
    <w:p w14:paraId="2AEC4C51" w14:textId="0EBD4880" w:rsidR="00CA2081" w:rsidRPr="00351151" w:rsidRDefault="00540F56" w:rsidP="00773CBF">
      <w:pPr>
        <w:spacing w:after="0" w:line="360" w:lineRule="auto"/>
        <w:ind w:firstLine="720"/>
        <w:jc w:val="both"/>
        <w:rPr>
          <w:rFonts w:ascii="Times New Roman" w:hAnsi="Times New Roman" w:cs="Times New Roman"/>
          <w:sz w:val="26"/>
          <w:szCs w:val="26"/>
          <w:lang w:val="vi-VN"/>
        </w:rPr>
      </w:pPr>
      <w:r w:rsidRPr="00351151">
        <w:rPr>
          <w:rFonts w:ascii="Times New Roman" w:hAnsi="Times New Roman" w:cs="Times New Roman"/>
          <w:sz w:val="26"/>
          <w:szCs w:val="26"/>
          <w:lang w:val="vi-VN"/>
        </w:rPr>
        <w:t xml:space="preserve">Kiến thức về của người có thẻ BHYT về quyền lợi, trách nhiệm và nghĩa vụ trong sử dụng dịch vụ y tế công như đã nêu trên là rất quan trọng và ảnh hưởng đến thực hành </w:t>
      </w:r>
      <w:r w:rsidR="008D269E" w:rsidRPr="00351151">
        <w:rPr>
          <w:rFonts w:ascii="Times New Roman" w:hAnsi="Times New Roman" w:cs="Times New Roman"/>
          <w:sz w:val="26"/>
          <w:szCs w:val="26"/>
          <w:lang w:val="vi-VN"/>
        </w:rPr>
        <w:t xml:space="preserve">sử dụng dịch vụ y tế </w:t>
      </w:r>
      <w:r w:rsidRPr="00351151">
        <w:rPr>
          <w:rFonts w:ascii="Times New Roman" w:hAnsi="Times New Roman" w:cs="Times New Roman"/>
          <w:sz w:val="26"/>
          <w:szCs w:val="26"/>
          <w:lang w:val="vi-VN"/>
        </w:rPr>
        <w:t>của họ. Không phải tất cả những người có kiến thức tốt về BHYT thì thực hành sử dụng dịch vụ y tế công và bảo quản thẻ BHYT tốt và ngược lại. Một số tác giả trên thế giới cũng đã có những bàn luận về những vấn đề này, phụ thuộc rất nhiều yếu tố, Ví dụ, khi mắc bệnh nặng hoặc gia đình có điều kiện kinh tế, phương tiện giao thông, hoặc họ biết những CSYT cung cấp dịch vụ y tế có chất lượng hơn nơi đã đăng ký ban đầu họ sẵn sàng vượt tuyến và có thể phải chi trả thêm ngoài BHYT</w:t>
      </w:r>
      <w:r w:rsidR="00C46C9D" w:rsidRPr="00351151">
        <w:rPr>
          <w:rFonts w:ascii="Times New Roman" w:hAnsi="Times New Roman" w:cs="Times New Roman"/>
          <w:sz w:val="26"/>
          <w:szCs w:val="26"/>
          <w:lang w:val="vi-VN"/>
        </w:rPr>
        <w:fldChar w:fldCharType="begin"/>
      </w:r>
      <w:r w:rsidR="000011C8" w:rsidRPr="00351151">
        <w:rPr>
          <w:rFonts w:ascii="Times New Roman" w:hAnsi="Times New Roman" w:cs="Times New Roman"/>
          <w:sz w:val="26"/>
          <w:szCs w:val="26"/>
          <w:lang w:val="vi-VN"/>
        </w:rPr>
        <w:instrText xml:space="preserve"> ADDIN ZOTERO_ITEM CSL_CITATION {"citationID":"ZhrBkHYs","properties":{"formattedCitation":" [66], [74]","plainCitation":" [66], [74]","noteIndex":0},"citationItems":[{"id":1675,"uris":["http://zotero.org/users/4598420/items/NY8L8QZE"],"uri":["http://zotero.org/users/4598420/items/NY8L8QZE"],"itemData":{"id":1675,"type":"article-journal","title":"Utilization of institutional delivery service at Wukro and Butajera districts in the Northern and South Central Ethiopia","container-title":"BMC Pregnancy and Childbirth","page":"178","volume":"14","issue":"1","source":"jhu.pure.elsevier.com","DOI":"10.1186/1471-2393-14-178","ISSN":"1471-2393","note":"PMID: 24886375","journalAbbreviation":"BMC pregnancy and childbirth","language":"eng","author":[{"family":"Hagos","given":"Seifu"},{"family":"Shaweno","given":"Debebe"},{"family":"Assegid","given":"Meselech"},{"family":"Mekonnen","given":"Alemayehu"},{"family":"Afework","given":"Mesganaw F."},{"family":"Ahmed","given":"Saifuddin"}],"issued":{"date-parts":[["2014",5,28]]}}},{"id":1666,"uris":["http://zotero.org/users/4598420/items/JKDHI7SG"],"uri":["http://zotero.org/users/4598420/items/JKDHI7SG"],"itemData":{"id":1666,"type":"article-journal","title":"Effect of the Newhints home-visits intervention on neonatal mortality rate and care practices in Ghana: a cluster randomised controlled trial","container-title":"Lancet (London, England)","page":"2184-2192","volume":"381","issue":"9884","source":"PubMed","abstract":"BACKGROUND: In 2009, on the basis of promising evidence from trials in south Asia, WHO and UNICEF issued a joint statement about home visits as a strategy to improve newborn survival. In the Newhints trial, we aimed to test this home-visits strategy in sub-Saharan Africa by assessing the effect on all-cause neonatal mortality rate (NMR) and essential newborn-care practices.\nMETHODS: The Newhints cluster randomised trial was undertaken in 98 zones in seven districts in the Brong Ahafo Region, Ghana. 49 zones were randomly assigned to the Newhints intervention and 49 to the control intervention by use of restricted randomisation with stratification to ensure comparability between interventions. Community-based surveillance volunteers (CBSVs) in Newhints zones were trained to identify pregnant women in their community and to make two home visits during pregnancy and three in the first week of life to promote essential newborn-care practices, weigh and assess babies for danger signs, and refer as necessary. Primary outcomes were NMR and coverage of key essential newborn-care practices. Analyses were by intention to treat. This study is registered with ClinicalTrials.gov, number NCT00623337.\nFINDINGS: 16,168 (99%) of 16,329 deliveries between November, 2008, and December, 2009, were livebirths; the status at 1 month was known for 15,619 (97%) livebirths. 482 neonatal deaths were recorded. Coverage data were available from 6029 women in Newhints zones; of these 4358 (72%) reported having CBSV visits during pregnancy and 3815 (63%) reported having postnatal visits. This coverage increased substantially from June, 2009, after the introduction of new implementation strategies and reached almost 90% for pregnancy visits by the end of the trial and 75% for postnatal visits. The Newhints intervention significantly increased coverage of key essential newborn-care behaviours, except for four or more antenatal-care visits (5975 [76%] of 7859 vs 5988 [74%] of 8121, respectively; relative risk 1·02, 95% CI 0·96-1·09; p=0·52) and baby delivered in a facility (5373 [68%] vs 5539 [68%], respectively; 0·97, 0·81-1·14; p=0·69). The largest increase was for care-seeking, with 102 (77%) of 132 sick babies in Newhints zones taken to a hospital or clinic compared with 77 (55%) of 139 in control zones (1·43, 1·17-1·76; p=0·001). Increases were also noted in bednet use during pregnancy (5398 [69%] of 7859 vs 5135 [63%] of 8121, respectively; 1·12, 1·03-1·21; p=0·005), money saved for delivery or emergency (5730 [86%] of 6681 vs 5525 [80%] of 6941, respectively; 1·09, 1·05-1·12; p&lt;0·0001), transport arranged in advance for facility (2496 [37%] vs 2061 [30%], respectively; 1·30, 1·12-1·49; p=0·0004), birth assistant for home delivery washed hands with soap (1853 [93%] of 1992 vs 1817 [87%] of 2091, respectively; 1·05, 1·02-1·09; p=0·001), initiation of breastfeeding in less than 1 h of birth (3743 [49%] of 7673 vs 3280 [41%] of 7921, respectively; 1·22, 1·07-1·40; p=0·004), skin to skin contact (3355 [44%] vs 1931 [24%], respectively; 2·30, 1·85-2·87; p=0·0002), first bath delayed for longer than 6 h (3131 [41%] vs 2269 [29%], respectively; 1·65, 1·27-2·13; p&lt;0·0001), exclusive breastfeeding for 26-32 days (1217 [86%] of 1414 vs 1091 [80%] of 1371; 1·10, 1·04-1·16; p=0·001), and baby sleeping under bednet for 8-56 days (4548 [79%] of 5756 vs 4291 [73%] of 5846; 1·09, 1·03-1·15; p=0·002). There were 230 neonatal deaths in the Newhints zones compared with 252 in the control zones. The overall NMRs per 1000 livebirths were 29·8 and 31·9, respectively (0·92, 0·75-1·12; p=0·405).\nINTERPRETATION: The reduction in NMR with Newhints is consistent with the reductions achieved in three trials undertaken in programme settings in south Asia. Because there is no suggestion of any heterogeneity (p=0·850) between these trials and Newhints, the meta-analysis summary estimate of a reduction of 12% (95% CI 5-18) provides the best evidence for the likely effect of the home-visits strategy delivered within programmes in sub-Saharan Africa and in south Asia. Improvements in the quality of delivery and neonatal care in health facilities and development of innovative, effective strategies to increase coverage of home visits on the day of birth could lead to the achievement of more substantial reductions.\nFUNDING: WHO, Bill &amp; Melinda Gates Foundation, and UK Department for International Development.","DOI":"10.1016/S0140-6736(13)60095-1","ISSN":"1474-547X","note":"PMID: 23578528","title-short":"Effect of the Newhints home-visits intervention on neonatal mortality rate and care practices in Ghana","journalAbbreviation":"Lancet","language":"eng","author":[{"family":"Kirkwood","given":"Betty R."},{"family":"Manu","given":"Alexander"},{"family":"Asbroek","given":"Augustinus H. A.","non-dropping-particle":"ten"},{"family":"Soremekun","given":"Seyi"},{"family":"Weobong","given":"Benedict"},{"family":"Gyan","given":"Thomas"},{"family":"Danso","given":"Samuel"},{"family":"Amenga-Etego","given":"Seeba"},{"family":"Tawiah-Agyemang","given":"Charlotte"},{"family":"Owusu-Agyei","given":"Seth"},{"family":"Hill","given":"Zelee"}],"issued":{"date-parts":[["2013",6,22]]}}}],"schema":"https://github.com/citation-style-language/schema/raw/master/csl-citation.json"} </w:instrText>
      </w:r>
      <w:r w:rsidR="00C46C9D" w:rsidRPr="00351151">
        <w:rPr>
          <w:rFonts w:ascii="Times New Roman" w:hAnsi="Times New Roman" w:cs="Times New Roman"/>
          <w:sz w:val="26"/>
          <w:szCs w:val="26"/>
          <w:lang w:val="vi-VN"/>
        </w:rPr>
        <w:fldChar w:fldCharType="separate"/>
      </w:r>
      <w:r w:rsidR="000011C8" w:rsidRPr="00351151">
        <w:rPr>
          <w:rFonts w:ascii="Times New Roman" w:hAnsi="Times New Roman" w:cs="Times New Roman"/>
          <w:sz w:val="26"/>
        </w:rPr>
        <w:t xml:space="preserve"> [66], [74]</w:t>
      </w:r>
      <w:r w:rsidR="00C46C9D" w:rsidRPr="00351151">
        <w:rPr>
          <w:rFonts w:ascii="Times New Roman" w:hAnsi="Times New Roman" w:cs="Times New Roman"/>
          <w:sz w:val="26"/>
          <w:szCs w:val="26"/>
          <w:lang w:val="vi-VN"/>
        </w:rPr>
        <w:fldChar w:fldCharType="end"/>
      </w:r>
      <w:r w:rsidRPr="00351151">
        <w:rPr>
          <w:rFonts w:ascii="Times New Roman" w:hAnsi="Times New Roman" w:cs="Times New Roman"/>
          <w:sz w:val="26"/>
          <w:szCs w:val="26"/>
          <w:lang w:val="vi-VN"/>
        </w:rPr>
        <w:t xml:space="preserve">. </w:t>
      </w:r>
    </w:p>
    <w:p w14:paraId="5CBC9540" w14:textId="677916AC" w:rsidR="00FF4726" w:rsidRPr="00351151" w:rsidRDefault="00DF16D2" w:rsidP="00773CBF">
      <w:pPr>
        <w:spacing w:after="0" w:line="360" w:lineRule="auto"/>
        <w:ind w:firstLine="720"/>
        <w:jc w:val="both"/>
        <w:rPr>
          <w:rFonts w:ascii="Times New Roman" w:hAnsi="Times New Roman" w:cs="Times New Roman"/>
          <w:sz w:val="26"/>
          <w:szCs w:val="26"/>
          <w:lang w:val="vi-VN"/>
        </w:rPr>
      </w:pPr>
      <w:r w:rsidRPr="00351151">
        <w:rPr>
          <w:rFonts w:ascii="Times New Roman" w:hAnsi="Times New Roman" w:cs="Times New Roman"/>
          <w:sz w:val="26"/>
          <w:szCs w:val="26"/>
          <w:lang w:val="vi-VN"/>
        </w:rPr>
        <w:t>Một nghiên cứu định tính tại một vùng nông thôn của Cộng hoà Dân chủ Nhân dân Lào năm 2012 cho biết các yếu tố khoảng cách tớ</w:t>
      </w:r>
      <w:r w:rsidR="00FF4726" w:rsidRPr="00351151">
        <w:rPr>
          <w:rFonts w:ascii="Times New Roman" w:hAnsi="Times New Roman" w:cs="Times New Roman"/>
          <w:sz w:val="26"/>
          <w:szCs w:val="26"/>
          <w:lang w:val="vi-VN"/>
        </w:rPr>
        <w:t xml:space="preserve">i CSYT </w:t>
      </w:r>
      <w:r w:rsidRPr="00351151">
        <w:rPr>
          <w:rFonts w:ascii="Times New Roman" w:hAnsi="Times New Roman" w:cs="Times New Roman"/>
          <w:sz w:val="26"/>
          <w:szCs w:val="26"/>
          <w:lang w:val="vi-VN"/>
        </w:rPr>
        <w:t xml:space="preserve">của người phụ nữ Lào có thẻ BHYT, </w:t>
      </w:r>
      <w:r w:rsidR="0061165E" w:rsidRPr="00351151">
        <w:rPr>
          <w:rFonts w:ascii="Times New Roman" w:hAnsi="Times New Roman" w:cs="Times New Roman"/>
          <w:sz w:val="26"/>
          <w:szCs w:val="26"/>
          <w:lang w:val="vi-VN"/>
        </w:rPr>
        <w:t xml:space="preserve">kiến thức về BHYT, </w:t>
      </w:r>
      <w:r w:rsidRPr="00351151">
        <w:rPr>
          <w:rFonts w:ascii="Times New Roman" w:hAnsi="Times New Roman" w:cs="Times New Roman"/>
          <w:sz w:val="26"/>
          <w:szCs w:val="26"/>
          <w:lang w:val="vi-VN"/>
        </w:rPr>
        <w:t xml:space="preserve">được cung cấp thông tin </w:t>
      </w:r>
      <w:r w:rsidR="00FF4726" w:rsidRPr="00351151">
        <w:rPr>
          <w:rFonts w:ascii="Times New Roman" w:hAnsi="Times New Roman" w:cs="Times New Roman"/>
          <w:sz w:val="26"/>
          <w:szCs w:val="26"/>
          <w:lang w:val="vi-VN"/>
        </w:rPr>
        <w:t>về thẻ BHYT</w:t>
      </w:r>
      <w:r w:rsidRPr="00351151">
        <w:rPr>
          <w:rFonts w:ascii="Times New Roman" w:hAnsi="Times New Roman" w:cs="Times New Roman"/>
          <w:sz w:val="26"/>
          <w:szCs w:val="26"/>
          <w:lang w:val="vi-VN"/>
        </w:rPr>
        <w:t xml:space="preserve"> và một số yếu tố </w:t>
      </w:r>
      <w:r w:rsidR="00FF4726" w:rsidRPr="00351151">
        <w:rPr>
          <w:rFonts w:ascii="Times New Roman" w:hAnsi="Times New Roman" w:cs="Times New Roman"/>
          <w:sz w:val="26"/>
          <w:szCs w:val="26"/>
          <w:lang w:val="vi-VN"/>
        </w:rPr>
        <w:t>tập quán khác</w:t>
      </w:r>
      <w:r w:rsidRPr="00351151">
        <w:rPr>
          <w:rFonts w:ascii="Times New Roman" w:hAnsi="Times New Roman" w:cs="Times New Roman"/>
          <w:sz w:val="26"/>
          <w:szCs w:val="26"/>
          <w:lang w:val="vi-VN"/>
        </w:rPr>
        <w:t xml:space="preserve"> </w:t>
      </w:r>
      <w:r w:rsidR="00FF4726" w:rsidRPr="00351151">
        <w:rPr>
          <w:rFonts w:ascii="Times New Roman" w:hAnsi="Times New Roman" w:cs="Times New Roman"/>
          <w:sz w:val="26"/>
          <w:szCs w:val="26"/>
          <w:lang w:val="vi-VN"/>
        </w:rPr>
        <w:t>đã ảnh hưởng đến thực hành lựa chọn CSYT để sinh con</w:t>
      </w:r>
      <w:r w:rsidR="0061165E" w:rsidRPr="00351151">
        <w:rPr>
          <w:rFonts w:ascii="Times New Roman" w:hAnsi="Times New Roman" w:cs="Times New Roman"/>
          <w:sz w:val="26"/>
          <w:szCs w:val="26"/>
          <w:lang w:val="vi-VN"/>
        </w:rPr>
        <w:t xml:space="preserve"> tại CSYT đã đăng ký ban đầu</w:t>
      </w:r>
      <w:r w:rsidR="0054321C" w:rsidRPr="00351151">
        <w:rPr>
          <w:rFonts w:ascii="Times New Roman" w:hAnsi="Times New Roman" w:cs="Times New Roman"/>
          <w:sz w:val="26"/>
          <w:szCs w:val="26"/>
          <w:lang w:val="vi-VN"/>
        </w:rPr>
        <w:fldChar w:fldCharType="begin"/>
      </w:r>
      <w:r w:rsidR="000011C8" w:rsidRPr="00351151">
        <w:rPr>
          <w:rFonts w:ascii="Times New Roman" w:hAnsi="Times New Roman" w:cs="Times New Roman"/>
          <w:sz w:val="26"/>
          <w:szCs w:val="26"/>
          <w:lang w:val="vi-VN"/>
        </w:rPr>
        <w:instrText xml:space="preserve"> ADDIN ZOTERO_ITEM CSL_CITATION {"citationID":"KEOE6L0z","properties":{"formattedCitation":" [54], [92]","plainCitation":" [54], [92]","noteIndex":0},"citationItems":[{"id":2270,"uris":["http://zotero.org/users/4598420/items/KVFI7DDH"],"uri":["http://zotero.org/users/4598420/items/KVFI7DDH"],"itemData":{"id":2270,"type":"article-journal","title":"Effects of information, education, and communication campaign on a community-based health insurance scheme in Burkina Faso","container-title":"Global Health Action","page":"20791","volume":"6","source":"PubMed","abstract":"OBJECTIVE: The study analysed the effect of Information, Education, and Communication (IEC) campaign activities on the adoption of a community-based health insurance (CHI) scheme in Nouna, Burkina Faso. It also identified the factors that enhanced or limited the campaign's effectiveness.\nDESIGN: Complementary data collection approaches were used. A survey was conducted with 250 randomly selected household heads, followed by in-depth interviews with 22 purposively selected community leaders, group discussions with the project management team, and field observations. Bivariate analysis and multivariate logistic regression models were used to assess the association between household exposure to campaign and acquisition of knowledge as well as household exposure to campaign and enrolment.\nRESULTS: The IEC campaign had a positive effect on households' knowledge about the CHI and to a lesser extent on household enrolment in the scheme. The effectiveness of the IEC strategy was mainly influenced by: (1) frequent and consistent IEC messages from multiple media channels (mass and interpersonal channels), including the radio, a mobile information van, and CHI team, and (2) community heads' participation in the CHI scheme promotion. Education was the only significantly influential socio-demographic determinant of knowledge and enrolment among household heads. The relatively low effects of the IEC campaign on CHI enrolment are indicative of other important IEC mediating factors, which should be taken into account in future CHI campaign evaluation.\nCONCLUSION: The study concludes that an IEC campaign is crucial to improving the understanding of the CHI scheme concept, which is an enabler to enrolment, and should be integrated into scheme designs and evaluations.","DOI":"10.3402/gha.v6i0.20791","ISSN":"1654-9880","note":"PMID: 24314344\nPMCID: PMC3856340","journalAbbreviation":"Glob Health Action","language":"eng","author":[{"family":"Cofie","given":"Patience"},{"family":"De Allegri","given":"Manuela"},{"family":"Kouyaté","given":"Bocar"},{"family":"Sauerborn","given":"Rainer"}],"issued":{"date-parts":[["2013",12,6]]}}},{"id":1682,"uris":["http://zotero.org/users/4598420/items/5538WJDV"],"uri":["http://zotero.org/users/4598420/items/5538WJDV"],"itemData":{"id":1682,"type":"article-journal","title":"Reasons rural Laotians choose home deliveries over delivery at health facilities: a qualitative study","container-title":"BMC Pregnancy and Childbirth","page":"86","volume":"12","issue":"1","source":"BioMed Central","abstract":"Maternal mortality among poor rural women in the Lao People’s Democratic Republic (Lao PDR) is among the highest in Southeast Asia, in part because only 15% give birth at health facilities. This study explored why women and their families prefer home deliveries to deliveries at health facilities.","DOI":"10.1186/1471-2393-12-86","ISSN":"1471-2393","title-short":"Reasons rural Laotians choose home deliveries over delivery at health facilities","journalAbbreviation":"BMC Pregnancy and Childbirth","language":"eng","author":[{"family":"Sychareun","given":"Vanphanom"},{"family":"Hansana","given":"Visanou"},{"family":"Somphet","given":"Vatsana"},{"family":"Xayavong","given":"Sisouvanh"},{"family":"Phengsavanh","given":"Alongkone"},{"family":"Popenoe","given":"Rebecca"}],"issued":{"date-parts":[["2012",8,28]]}}}],"schema":"https://github.com/citation-style-language/schema/raw/master/csl-citation.json"} </w:instrText>
      </w:r>
      <w:r w:rsidR="0054321C" w:rsidRPr="00351151">
        <w:rPr>
          <w:rFonts w:ascii="Times New Roman" w:hAnsi="Times New Roman" w:cs="Times New Roman"/>
          <w:sz w:val="26"/>
          <w:szCs w:val="26"/>
          <w:lang w:val="vi-VN"/>
        </w:rPr>
        <w:fldChar w:fldCharType="separate"/>
      </w:r>
      <w:r w:rsidR="000011C8" w:rsidRPr="00351151">
        <w:rPr>
          <w:rFonts w:ascii="Times New Roman" w:hAnsi="Times New Roman" w:cs="Times New Roman"/>
          <w:sz w:val="26"/>
        </w:rPr>
        <w:t xml:space="preserve"> [54], [92]</w:t>
      </w:r>
      <w:r w:rsidR="0054321C" w:rsidRPr="00351151">
        <w:rPr>
          <w:rFonts w:ascii="Times New Roman" w:hAnsi="Times New Roman" w:cs="Times New Roman"/>
          <w:sz w:val="26"/>
          <w:szCs w:val="26"/>
          <w:lang w:val="vi-VN"/>
        </w:rPr>
        <w:fldChar w:fldCharType="end"/>
      </w:r>
      <w:r w:rsidR="00FF4726" w:rsidRPr="00351151">
        <w:rPr>
          <w:rFonts w:ascii="Times New Roman" w:hAnsi="Times New Roman" w:cs="Times New Roman"/>
          <w:sz w:val="26"/>
          <w:szCs w:val="26"/>
          <w:lang w:val="vi-VN"/>
        </w:rPr>
        <w:t xml:space="preserve">. </w:t>
      </w:r>
      <w:r w:rsidR="00D0274E" w:rsidRPr="00351151">
        <w:rPr>
          <w:rFonts w:ascii="Times New Roman" w:hAnsi="Times New Roman" w:cs="Times New Roman"/>
          <w:sz w:val="26"/>
          <w:szCs w:val="26"/>
          <w:lang w:val="vi-VN"/>
        </w:rPr>
        <w:t>Tại Cộng hoà Dân chủ Nhân dân Lào, hiện nay gói chăm sóc sức khoẻ bà mẹ, trẻ sơ sinh và trẻ em đã được lồng ghép và được cơ quan bảo hiểm y tế Lào chi trả (nằm trong thẻ BHYT)</w:t>
      </w:r>
      <w:r w:rsidR="0054321C" w:rsidRPr="00351151">
        <w:rPr>
          <w:rFonts w:ascii="Times New Roman" w:hAnsi="Times New Roman" w:cs="Times New Roman"/>
          <w:sz w:val="26"/>
          <w:szCs w:val="26"/>
          <w:lang w:val="vi-VN"/>
        </w:rPr>
        <w:fldChar w:fldCharType="begin"/>
      </w:r>
      <w:r w:rsidR="00457FEF" w:rsidRPr="00351151">
        <w:rPr>
          <w:rFonts w:ascii="Times New Roman" w:hAnsi="Times New Roman" w:cs="Times New Roman"/>
          <w:sz w:val="26"/>
          <w:szCs w:val="26"/>
          <w:lang w:val="vi-VN"/>
        </w:rPr>
        <w:instrText xml:space="preserve"> ADDIN ZOTERO_ITEM CSL_CITATION {"citationID":"CUQ4EDc4","properties":{"formattedCitation":" [8]","plainCitation":" [8]","noteIndex":0},"citationItems":[{"id":1568,"uris":["http://zotero.org/users/4598420/items/KIDJWY58"],"uri":["http://zotero.org/users/4598420/items/KIDJWY58"],"itemData":{"id":1568,"type":"report","title":"Quy chế số 06/BHYT về quy chế bảo hiểm xã hội nhà nước","language":"vie","author":[{"family":"Bộ y tế Lào","given":""}],"issued":{"date-parts":[["2009"]]}}}],"schema":"https://github.com/citation-style-language/schema/raw/master/csl-citation.json"} </w:instrText>
      </w:r>
      <w:r w:rsidR="0054321C" w:rsidRPr="00351151">
        <w:rPr>
          <w:rFonts w:ascii="Times New Roman" w:hAnsi="Times New Roman" w:cs="Times New Roman"/>
          <w:sz w:val="26"/>
          <w:szCs w:val="26"/>
          <w:lang w:val="vi-VN"/>
        </w:rPr>
        <w:fldChar w:fldCharType="separate"/>
      </w:r>
      <w:r w:rsidR="00457FEF" w:rsidRPr="00351151">
        <w:rPr>
          <w:rFonts w:ascii="Times New Roman" w:hAnsi="Times New Roman" w:cs="Times New Roman"/>
          <w:sz w:val="26"/>
        </w:rPr>
        <w:t xml:space="preserve"> [8]</w:t>
      </w:r>
      <w:r w:rsidR="0054321C" w:rsidRPr="00351151">
        <w:rPr>
          <w:rFonts w:ascii="Times New Roman" w:hAnsi="Times New Roman" w:cs="Times New Roman"/>
          <w:sz w:val="26"/>
          <w:szCs w:val="26"/>
          <w:lang w:val="vi-VN"/>
        </w:rPr>
        <w:fldChar w:fldCharType="end"/>
      </w:r>
      <w:r w:rsidR="0061165E" w:rsidRPr="00351151">
        <w:rPr>
          <w:rFonts w:ascii="Times New Roman" w:hAnsi="Times New Roman" w:cs="Times New Roman"/>
          <w:sz w:val="26"/>
          <w:szCs w:val="26"/>
          <w:lang w:val="vi-VN"/>
        </w:rPr>
        <w:t xml:space="preserve">. Tác giả Khamphanh </w:t>
      </w:r>
      <w:r w:rsidR="00110F74" w:rsidRPr="00351151">
        <w:rPr>
          <w:rFonts w:ascii="Times New Roman" w:hAnsi="Times New Roman" w:cs="Times New Roman"/>
          <w:sz w:val="26"/>
          <w:szCs w:val="26"/>
          <w:lang w:val="vi-VN"/>
        </w:rPr>
        <w:t xml:space="preserve">nghiên cứu </w:t>
      </w:r>
      <w:r w:rsidR="00110F74" w:rsidRPr="00351151">
        <w:rPr>
          <w:rFonts w:ascii="Times New Roman" w:eastAsia="Times New Roman" w:hAnsi="Times New Roman" w:cs="Times New Roman"/>
          <w:bCs/>
          <w:noProof/>
          <w:sz w:val="26"/>
          <w:szCs w:val="26"/>
          <w:lang w:val="vi-VN"/>
        </w:rPr>
        <w:t>kiến thức, thực hành về làm mẹ an toàn của phụ nữ có con dưới 2 tuổi và hiệu quả can thiệp truyền thông tại huyện Pặk Xăn và Khăm Kợt, tỉnh Bo Lị Khăm Xay, năm 2010-2011</w:t>
      </w:r>
      <w:r w:rsidR="00110F74" w:rsidRPr="00351151">
        <w:rPr>
          <w:rFonts w:ascii="Times New Roman" w:hAnsi="Times New Roman" w:cs="Times New Roman"/>
          <w:bCs/>
          <w:noProof/>
          <w:sz w:val="26"/>
          <w:szCs w:val="26"/>
          <w:lang w:val="vi-VN"/>
        </w:rPr>
        <w:t xml:space="preserve"> cho biết </w:t>
      </w:r>
      <w:r w:rsidR="00110F74" w:rsidRPr="00351151">
        <w:rPr>
          <w:rStyle w:val="H4Char"/>
          <w:rFonts w:eastAsia="Calibri" w:cs="Times New Roman"/>
          <w:b w:val="0"/>
          <w:bCs/>
          <w:szCs w:val="26"/>
        </w:rPr>
        <w:t xml:space="preserve">thực hành về chăm sóc trong và sau sinh của các bà mẹ (đều có thẻ BHYT) chưa tốt: 54,7% bà mẹ sinh con tại cơ sở y tế; 56,3% bà mẹ được nhân viên y tế đỡ đẻ trong lần sinh vừa qua; </w:t>
      </w:r>
      <w:r w:rsidR="00110F74" w:rsidRPr="00351151">
        <w:rPr>
          <w:rStyle w:val="H4Char"/>
          <w:rFonts w:eastAsia="Calibri" w:cs="Times New Roman"/>
          <w:b w:val="0"/>
          <w:szCs w:val="26"/>
        </w:rPr>
        <w:t>56,1% bà mẹ cho trẻ bú lần đầu tiên trong vòng 1 giờ đầu ngay sau sinh và chỉ có 25,3% bà mẹ đi khám lại trong vòng 42 ngày sau sinh</w:t>
      </w:r>
      <w:r w:rsidR="0056409B" w:rsidRPr="00351151">
        <w:rPr>
          <w:rStyle w:val="H4Char"/>
          <w:rFonts w:eastAsia="Calibri" w:cs="Times New Roman"/>
          <w:b w:val="0"/>
          <w:szCs w:val="26"/>
        </w:rPr>
        <w:t>.</w:t>
      </w:r>
      <w:r w:rsidR="00110F74" w:rsidRPr="00351151">
        <w:rPr>
          <w:rStyle w:val="H4Char"/>
          <w:rFonts w:eastAsia="Calibri" w:cs="Times New Roman"/>
          <w:b w:val="0"/>
          <w:szCs w:val="26"/>
        </w:rPr>
        <w:t xml:space="preserve"> Đây có lẽ là nghiên cứu định lượng đầu tiên tại cộng đồng về thực hành của các bà mẹ có thẻ BHYT tại  </w:t>
      </w:r>
      <w:r w:rsidR="00110F74" w:rsidRPr="00351151">
        <w:rPr>
          <w:rFonts w:ascii="Times New Roman" w:hAnsi="Times New Roman" w:cs="Times New Roman"/>
          <w:sz w:val="26"/>
          <w:szCs w:val="26"/>
          <w:lang w:val="vi-VN"/>
        </w:rPr>
        <w:t xml:space="preserve">Cộng hoà Dân chủ Nhân dân Lào. </w:t>
      </w:r>
      <w:r w:rsidR="0061165E" w:rsidRPr="00351151">
        <w:rPr>
          <w:rFonts w:ascii="Times New Roman" w:hAnsi="Times New Roman" w:cs="Times New Roman"/>
          <w:sz w:val="26"/>
          <w:szCs w:val="26"/>
          <w:lang w:val="vi-VN"/>
        </w:rPr>
        <w:t xml:space="preserve">Chúng tôi đã cố gắng tìm thêm các nghiên cứu về thực hành sử dụng thẻ BHYT trong KCB, tuy nhiên, chưa có </w:t>
      </w:r>
      <w:r w:rsidR="00110F74" w:rsidRPr="00351151">
        <w:rPr>
          <w:rFonts w:ascii="Times New Roman" w:hAnsi="Times New Roman" w:cs="Times New Roman"/>
          <w:sz w:val="26"/>
          <w:szCs w:val="26"/>
          <w:lang w:val="vi-VN"/>
        </w:rPr>
        <w:t xml:space="preserve">thêm </w:t>
      </w:r>
      <w:r w:rsidR="0061165E" w:rsidRPr="00351151">
        <w:rPr>
          <w:rFonts w:ascii="Times New Roman" w:hAnsi="Times New Roman" w:cs="Times New Roman"/>
          <w:sz w:val="26"/>
          <w:szCs w:val="26"/>
          <w:lang w:val="vi-VN"/>
        </w:rPr>
        <w:t xml:space="preserve">các nghiên cứu khác về vế đề này. Do vậy, việc so sánh kết quả nghiên cứu của chúng tôi và </w:t>
      </w:r>
      <w:r w:rsidR="00110F74" w:rsidRPr="00351151">
        <w:rPr>
          <w:rFonts w:ascii="Times New Roman" w:hAnsi="Times New Roman" w:cs="Times New Roman"/>
          <w:sz w:val="26"/>
          <w:szCs w:val="26"/>
          <w:lang w:val="vi-VN"/>
        </w:rPr>
        <w:t>các nghiên cứu khác tại Lào về thực hành KCB tại các cơ sở y tế công là rất hạn chế.</w:t>
      </w:r>
      <w:r w:rsidR="0061165E" w:rsidRPr="00351151">
        <w:rPr>
          <w:rFonts w:ascii="Times New Roman" w:hAnsi="Times New Roman" w:cs="Times New Roman"/>
          <w:sz w:val="26"/>
          <w:szCs w:val="26"/>
          <w:lang w:val="vi-VN"/>
        </w:rPr>
        <w:t xml:space="preserve">  </w:t>
      </w:r>
    </w:p>
    <w:p w14:paraId="49897DD4" w14:textId="2AB22DE7" w:rsidR="000B5679" w:rsidRPr="00351151" w:rsidRDefault="00C81194" w:rsidP="00773CBF">
      <w:pPr>
        <w:spacing w:after="0" w:line="360" w:lineRule="auto"/>
        <w:ind w:firstLine="720"/>
        <w:jc w:val="both"/>
        <w:rPr>
          <w:rFonts w:ascii="Times New Roman" w:hAnsi="Times New Roman" w:cs="Times New Roman"/>
          <w:sz w:val="26"/>
          <w:szCs w:val="26"/>
          <w:lang w:val="vi-VN"/>
        </w:rPr>
      </w:pPr>
      <w:r w:rsidRPr="00351151">
        <w:rPr>
          <w:rFonts w:ascii="Times New Roman" w:hAnsi="Times New Roman" w:cs="Times New Roman"/>
          <w:sz w:val="26"/>
          <w:szCs w:val="26"/>
          <w:lang w:val="vi-VN"/>
        </w:rPr>
        <w:lastRenderedPageBreak/>
        <w:t xml:space="preserve">Chúng tôi cũng nghiên cứu sự tuân thủ của người có thẻ BHYT về các quy định của cơ quan BHYT Lào.  </w:t>
      </w:r>
      <w:r w:rsidR="006F6E7E" w:rsidRPr="00351151">
        <w:rPr>
          <w:rFonts w:ascii="Times New Roman" w:hAnsi="Times New Roman" w:cs="Times New Roman"/>
          <w:sz w:val="26"/>
          <w:szCs w:val="26"/>
          <w:lang w:val="vi-VN"/>
        </w:rPr>
        <w:t>Kết q</w:t>
      </w:r>
      <w:r w:rsidR="000B5679" w:rsidRPr="00351151">
        <w:rPr>
          <w:rFonts w:ascii="Times New Roman" w:hAnsi="Times New Roman" w:cs="Times New Roman"/>
          <w:sz w:val="26"/>
          <w:szCs w:val="26"/>
          <w:lang w:val="vi-VN"/>
        </w:rPr>
        <w:t>ủa</w:t>
      </w:r>
      <w:r w:rsidR="006F6E7E" w:rsidRPr="00351151">
        <w:rPr>
          <w:rFonts w:ascii="Times New Roman" w:hAnsi="Times New Roman" w:cs="Times New Roman"/>
          <w:sz w:val="26"/>
          <w:szCs w:val="26"/>
          <w:lang w:val="vi-VN"/>
        </w:rPr>
        <w:t xml:space="preserve"> nghiên cứu của chúng tôi cho thấy trong vòng 12 tháng tính đến trước thời điểm nghiên cứu, tỷ lệ người có thẻ BHYT đi KCB đúng tuyến chiếm 83,6%; </w:t>
      </w:r>
      <w:r w:rsidR="00DD3EE6" w:rsidRPr="00351151">
        <w:rPr>
          <w:rFonts w:ascii="Times New Roman" w:hAnsi="Times New Roman" w:cs="Times New Roman"/>
          <w:sz w:val="26"/>
          <w:szCs w:val="26"/>
          <w:lang w:val="vi-VN"/>
        </w:rPr>
        <w:t>tỷ lệ sử dụng thẻ BHYT cho mục đích KCB chiếm 80,2%, kiểm tra sức khoẻ định kỳ chiếm 3,8% và lấy thuốc cho người nhà chiếm 16%</w:t>
      </w:r>
      <w:r w:rsidR="00FC5E78" w:rsidRPr="00351151">
        <w:rPr>
          <w:rFonts w:ascii="Times New Roman" w:hAnsi="Times New Roman" w:cs="Times New Roman"/>
          <w:sz w:val="26"/>
          <w:szCs w:val="26"/>
          <w:lang w:val="vi-VN"/>
        </w:rPr>
        <w:t>; t</w:t>
      </w:r>
      <w:r w:rsidR="00DD3EE6" w:rsidRPr="00351151">
        <w:rPr>
          <w:rFonts w:ascii="Times New Roman" w:hAnsi="Times New Roman" w:cs="Times New Roman"/>
          <w:sz w:val="26"/>
          <w:szCs w:val="26"/>
          <w:lang w:val="vi-VN"/>
        </w:rPr>
        <w:t xml:space="preserve">ỷ lệ người có thẻ BHYT sử dụng thẻ BHYT 1 lần cho khám chữa bệnh chiếm 50,1%, 2-3 lần chiếm 25,4% và </w:t>
      </w:r>
      <w:r w:rsidR="00DD3EE6" w:rsidRPr="00351151">
        <w:rPr>
          <w:rFonts w:ascii="Times New Roman" w:hAnsi="Times New Roman" w:cs="Times New Roman"/>
          <w:color w:val="000000"/>
          <w:sz w:val="26"/>
          <w:szCs w:val="26"/>
          <w:lang w:val="vi-VN"/>
        </w:rPr>
        <w:t>≥ 4 lần chiếm 24,5%</w:t>
      </w:r>
      <w:r w:rsidR="00CC4F66" w:rsidRPr="00351151">
        <w:rPr>
          <w:rFonts w:ascii="Times New Roman" w:hAnsi="Times New Roman" w:cs="Times New Roman"/>
          <w:color w:val="000000"/>
          <w:sz w:val="26"/>
          <w:szCs w:val="26"/>
          <w:lang w:val="vi-VN"/>
        </w:rPr>
        <w:t xml:space="preserve"> </w:t>
      </w:r>
      <w:r w:rsidR="00DD3EE6" w:rsidRPr="00351151">
        <w:rPr>
          <w:rFonts w:ascii="Times New Roman" w:hAnsi="Times New Roman" w:cs="Times New Roman"/>
          <w:sz w:val="26"/>
          <w:szCs w:val="26"/>
          <w:lang w:val="vi-VN"/>
        </w:rPr>
        <w:t>và cho người khác mượn thẻ chiếm 9,6%.</w:t>
      </w:r>
      <w:r w:rsidR="00CC4F66" w:rsidRPr="00351151">
        <w:rPr>
          <w:rFonts w:ascii="Times New Roman" w:hAnsi="Times New Roman" w:cs="Times New Roman"/>
          <w:sz w:val="26"/>
          <w:szCs w:val="26"/>
          <w:lang w:val="vi-VN"/>
        </w:rPr>
        <w:t xml:space="preserve"> Như vậy rõ ràng là vẫn còn một số lượng không nhỏ người đi KCB vượt tuyến (16,4%), đi KCB để lấy thuốc cho người nhà (16%) và KCB </w:t>
      </w:r>
      <w:r w:rsidR="00CC4F66" w:rsidRPr="00351151">
        <w:rPr>
          <w:rFonts w:ascii="Times New Roman" w:hAnsi="Times New Roman" w:cs="Times New Roman"/>
          <w:color w:val="000000"/>
          <w:sz w:val="26"/>
          <w:szCs w:val="26"/>
          <w:lang w:val="vi-VN"/>
        </w:rPr>
        <w:t>≥ 4 lần</w:t>
      </w:r>
      <w:r w:rsidR="00CC4F66" w:rsidRPr="00351151">
        <w:rPr>
          <w:rFonts w:ascii="Times New Roman" w:hAnsi="Times New Roman" w:cs="Times New Roman"/>
          <w:sz w:val="26"/>
          <w:szCs w:val="26"/>
          <w:lang w:val="vi-VN"/>
        </w:rPr>
        <w:t xml:space="preserve"> /năm khá cao (24,5%). </w:t>
      </w:r>
      <w:r w:rsidR="00201C03" w:rsidRPr="00351151">
        <w:rPr>
          <w:rFonts w:ascii="Times New Roman" w:hAnsi="Times New Roman" w:cs="Times New Roman"/>
          <w:sz w:val="26"/>
          <w:szCs w:val="26"/>
          <w:lang w:val="vi-VN"/>
        </w:rPr>
        <w:t xml:space="preserve">Đây là những tồn tại cần được khắc phục để đảm bảo việc vận hành BHYT được </w:t>
      </w:r>
      <w:r w:rsidR="002063FD" w:rsidRPr="00351151">
        <w:rPr>
          <w:rFonts w:ascii="Times New Roman" w:hAnsi="Times New Roman" w:cs="Times New Roman"/>
          <w:sz w:val="26"/>
          <w:szCs w:val="26"/>
          <w:lang w:val="vi-VN"/>
        </w:rPr>
        <w:t>hiệu quả</w:t>
      </w:r>
      <w:r w:rsidR="00201C03" w:rsidRPr="00351151">
        <w:rPr>
          <w:rFonts w:ascii="Times New Roman" w:hAnsi="Times New Roman" w:cs="Times New Roman"/>
          <w:sz w:val="26"/>
          <w:szCs w:val="26"/>
          <w:lang w:val="vi-VN"/>
        </w:rPr>
        <w:t>, tránh tốn tài chính cho người có thẻ, tránh thâm hụt quỹ BHYT và có thể còn tránh được quá tải ở bệnh viện tuyến trên. Đây cũng là một nội dung được chúng tôi tiến hành can thiệp truyền thông trong phần can thiệp của chúng tôi.</w:t>
      </w:r>
      <w:r w:rsidR="00EA3A3A" w:rsidRPr="00351151">
        <w:rPr>
          <w:rFonts w:ascii="Times New Roman" w:hAnsi="Times New Roman" w:cs="Times New Roman"/>
          <w:sz w:val="26"/>
          <w:szCs w:val="26"/>
          <w:lang w:val="vi-VN"/>
        </w:rPr>
        <w:t xml:space="preserve"> Kết quả quan sát và phỏng vấn sâu của chúng tôi với các đối tượng nghiên cứu là các CBYT ở các CSYT tỉnh, huyện và người dân cũng cho thấy những thực hành chưa tốt của người có thẻ BHYT, tuy không phổ biến nhưng vẫn có và do nhiều nguyên nhân làm họ vượt tuyến, cho mượn thẻ và lấy thuốc cho người nhà.</w:t>
      </w:r>
      <w:r w:rsidR="000B5679" w:rsidRPr="00351151">
        <w:rPr>
          <w:rFonts w:ascii="Times New Roman" w:hAnsi="Times New Roman" w:cs="Times New Roman"/>
          <w:sz w:val="26"/>
          <w:szCs w:val="26"/>
          <w:lang w:val="vi-VN"/>
        </w:rPr>
        <w:t xml:space="preserve"> </w:t>
      </w:r>
    </w:p>
    <w:p w14:paraId="23FD84A1" w14:textId="0A2C378E" w:rsidR="00DD3EE6" w:rsidRPr="00351151" w:rsidRDefault="00CC3968" w:rsidP="00773CBF">
      <w:pPr>
        <w:spacing w:after="0" w:line="360" w:lineRule="auto"/>
        <w:ind w:firstLine="720"/>
        <w:jc w:val="both"/>
        <w:rPr>
          <w:rFonts w:ascii="Times New Roman" w:hAnsi="Times New Roman" w:cs="Times New Roman"/>
          <w:sz w:val="26"/>
          <w:szCs w:val="26"/>
          <w:lang w:val="vi-VN"/>
        </w:rPr>
      </w:pPr>
      <w:hyperlink r:id="rId23" w:history="1">
        <w:r w:rsidR="00560572" w:rsidRPr="00351151">
          <w:rPr>
            <w:rFonts w:ascii="Times New Roman" w:hAnsi="Times New Roman" w:cs="Times New Roman"/>
            <w:spacing w:val="-2"/>
            <w:sz w:val="26"/>
            <w:szCs w:val="26"/>
            <w:lang w:val="vi-VN"/>
          </w:rPr>
          <w:t>Enuameh</w:t>
        </w:r>
      </w:hyperlink>
      <w:r w:rsidR="00560572" w:rsidRPr="00351151">
        <w:rPr>
          <w:rFonts w:ascii="Times New Roman" w:hAnsi="Times New Roman" w:cs="Times New Roman"/>
          <w:spacing w:val="-2"/>
          <w:sz w:val="26"/>
          <w:szCs w:val="26"/>
          <w:lang w:val="vi-VN"/>
        </w:rPr>
        <w:t xml:space="preserve"> tiến hành </w:t>
      </w:r>
      <w:r w:rsidR="000B5679" w:rsidRPr="00351151">
        <w:rPr>
          <w:rFonts w:ascii="Times New Roman" w:hAnsi="Times New Roman" w:cs="Times New Roman"/>
          <w:spacing w:val="-2"/>
          <w:sz w:val="26"/>
          <w:szCs w:val="26"/>
          <w:lang w:val="vi-VN"/>
        </w:rPr>
        <w:t>nghiên cứu tại Ghana năm 2016</w:t>
      </w:r>
      <w:r w:rsidR="00560572" w:rsidRPr="00351151">
        <w:rPr>
          <w:rFonts w:ascii="Times New Roman" w:hAnsi="Times New Roman" w:cs="Times New Roman"/>
          <w:spacing w:val="-2"/>
          <w:sz w:val="26"/>
          <w:szCs w:val="26"/>
          <w:lang w:val="vi-VN"/>
        </w:rPr>
        <w:t>, kết quả nghiên cứu</w:t>
      </w:r>
      <w:r w:rsidR="000B5679" w:rsidRPr="00351151">
        <w:rPr>
          <w:rFonts w:ascii="Times New Roman" w:hAnsi="Times New Roman" w:cs="Times New Roman"/>
          <w:spacing w:val="-2"/>
          <w:sz w:val="26"/>
          <w:szCs w:val="26"/>
          <w:lang w:val="vi-VN"/>
        </w:rPr>
        <w:t xml:space="preserve"> cho thấy những người phụ nữ mang thai </w:t>
      </w:r>
      <w:r w:rsidR="00560572" w:rsidRPr="00351151">
        <w:rPr>
          <w:rFonts w:ascii="Times New Roman" w:hAnsi="Times New Roman" w:cs="Times New Roman"/>
          <w:spacing w:val="-2"/>
          <w:sz w:val="26"/>
          <w:szCs w:val="26"/>
          <w:lang w:val="vi-VN"/>
        </w:rPr>
        <w:t>có thẻ BHYT lựa chọn nơi</w:t>
      </w:r>
      <w:r w:rsidR="000B5679" w:rsidRPr="00351151">
        <w:rPr>
          <w:rFonts w:ascii="Times New Roman" w:hAnsi="Times New Roman" w:cs="Times New Roman"/>
          <w:spacing w:val="-2"/>
          <w:sz w:val="26"/>
          <w:szCs w:val="26"/>
          <w:lang w:val="vi-VN"/>
        </w:rPr>
        <w:t xml:space="preserve"> khám thai cũng như </w:t>
      </w:r>
      <w:r w:rsidR="00560572" w:rsidRPr="00351151">
        <w:rPr>
          <w:rFonts w:ascii="Times New Roman" w:hAnsi="Times New Roman" w:cs="Times New Roman"/>
          <w:spacing w:val="-2"/>
          <w:sz w:val="26"/>
          <w:szCs w:val="26"/>
          <w:lang w:val="vi-VN"/>
        </w:rPr>
        <w:t>lựa chọn nơi sinh ở các CSYT công đã đăng ký ban đầu là rất cao do được miễn phí hoàn toàn</w:t>
      </w:r>
      <w:r w:rsidR="0054321C" w:rsidRPr="00351151">
        <w:rPr>
          <w:rFonts w:ascii="Times New Roman" w:hAnsi="Times New Roman" w:cs="Times New Roman"/>
          <w:spacing w:val="-2"/>
          <w:sz w:val="26"/>
          <w:szCs w:val="26"/>
          <w:lang w:val="vi-VN"/>
        </w:rPr>
        <w:fldChar w:fldCharType="begin"/>
      </w:r>
      <w:r w:rsidR="000011C8" w:rsidRPr="00351151">
        <w:rPr>
          <w:rFonts w:ascii="Times New Roman" w:hAnsi="Times New Roman" w:cs="Times New Roman"/>
          <w:spacing w:val="-2"/>
          <w:sz w:val="26"/>
          <w:szCs w:val="26"/>
          <w:lang w:val="vi-VN"/>
        </w:rPr>
        <w:instrText xml:space="preserve"> ADDIN ZOTERO_ITEM CSL_CITATION {"citationID":"QkrEQCMk","properties":{"formattedCitation":" [61]","plainCitation":" [61]","noteIndex":0},"citationItems":[{"id":1665,"uris":["http://zotero.org/users/4598420/items/DUJ5ZV72"],"uri":["http://zotero.org/users/4598420/items/DUJ5ZV72"],"itemData":{"id":1665,"type":"article-journal","title":"Factors Influencing Health Facility Delivery in Predominantly Rural Communities across the Three Ecological Zones in Ghana: A Cross-Sectional Study","container-title":"PloS One","page":"e0152235","volume":"11","issue":"3","source":"PubMed","abstract":"BACKGROUND: Maternal and neonatal mortality indicators remain high in Ghana and other sub-Saharan African countries. Both maternal and neonatal health outcomes improve when skilled personnel provide delivery services within health facilities. Determinants of delivery location are crucial to promoting health facility deliveries, but little research has been done on this issue in Ghana. This study explored factors influencing delivery location in predominantly rural communities in Ghana.\nMETHODS: Data were collected from 1,500 women aged 15-49 years with live or stillbirths that occurred between January 2011 and April 2013. This was done within the three sites operating Health and Demographic Surveillance Systems, i.e., the Dodowa (Greater Accra Region), Kintampo (Brong Ahafo Region), and Navrongo (Upper-East Region) Health Research Centers in Ghana. Multivariable logistic regression was used to identify the determinants of delivery location, controlling for covariates that were statistically significant in univariable regression models.\nRESULTS: Of 1,497 women included in the analysis, 75.6% of them selected health facilities as their delivery location. After adjusting for confounders, the following factors were associated with health facility delivery across all three sites: healthcare provider's influence on deciding health facility delivery, (AOR = 13.47; 95% CI 5.96-30.48), place of residence (AOR = 4.49; 95% CI 1.14-17.68), possession of a valid health insurance card (AOR = 1.90; 95% CI 1.29-2.81), and socio-economic status measured by wealth quintiles (AOR = 2.83; 95% CI 1.43-5.60).\nCONCLUSION: In addition to known factors such as place of residence, socio-economic status, and possession of valid health insurance, this study identified one more factor associated with health facility delivery: healthcare provider's influence. Ensuring care provider's counseling of clients could improve the uptake of health facility delivery in rural communities in Ghana.","DOI":"10.1371/journal.pone.0152235","ISSN":"1932-6203","note":"PMID: 27031301\nPMCID: PMC4816577","title-short":"Factors Influencing Health Facility Delivery in Predominantly Rural Communities across the Three Ecological Zones in Ghana","journalAbbreviation":"PLoS ONE","language":"eng","author":[{"family":"Enuameh","given":"Yeetey Akpe Kwesi"},{"family":"Okawa","given":"Sumiyo"},{"family":"Asante","given":"Kwaku Poku"},{"family":"Kikuchi","given":"Kimiyo"},{"family":"Mahama","given":"Emmanuel"},{"family":"Ansah","given":"Evelyn"},{"family":"Tawiah","given":"Charlotte"},{"family":"Adjei","given":"Kwame"},{"family":"Shibanuma","given":"Akira"},{"family":"Nanishi","given":"Keiko"},{"family":"Yeji","given":"Francis"},{"family":"Agyekum","given":"Enoch Oti"},{"family":"Yasuoka","given":"Junko"},{"family":"Gyapong","given":"Margaret"},{"family":"Oduro","given":"Abraham Rexford"},{"family":"Quansah Asare","given":"Gloria"},{"family":"Hodgson","given":"Abraham"},{"family":"Jimba","given":"Masamine"},{"family":"Owusu-Agyei","given":"Seth"},{"literal":"Ghana EMBRACE Implementation Research Project Team"}],"issued":{"date-parts":[["2016"]]}}}],"schema":"https://github.com/citation-style-language/schema/raw/master/csl-citation.json"} </w:instrText>
      </w:r>
      <w:r w:rsidR="0054321C" w:rsidRPr="00351151">
        <w:rPr>
          <w:rFonts w:ascii="Times New Roman" w:hAnsi="Times New Roman" w:cs="Times New Roman"/>
          <w:spacing w:val="-2"/>
          <w:sz w:val="26"/>
          <w:szCs w:val="26"/>
          <w:lang w:val="vi-VN"/>
        </w:rPr>
        <w:fldChar w:fldCharType="separate"/>
      </w:r>
      <w:r w:rsidR="000011C8" w:rsidRPr="00351151">
        <w:rPr>
          <w:rFonts w:ascii="Times New Roman" w:hAnsi="Times New Roman" w:cs="Times New Roman"/>
          <w:spacing w:val="-2"/>
          <w:sz w:val="26"/>
        </w:rPr>
        <w:t xml:space="preserve"> [61]</w:t>
      </w:r>
      <w:r w:rsidR="0054321C" w:rsidRPr="00351151">
        <w:rPr>
          <w:rFonts w:ascii="Times New Roman" w:hAnsi="Times New Roman" w:cs="Times New Roman"/>
          <w:spacing w:val="-2"/>
          <w:sz w:val="26"/>
          <w:szCs w:val="26"/>
          <w:lang w:val="vi-VN"/>
        </w:rPr>
        <w:fldChar w:fldCharType="end"/>
      </w:r>
      <w:r w:rsidR="007200F4" w:rsidRPr="00351151">
        <w:rPr>
          <w:rFonts w:ascii="Times New Roman" w:hAnsi="Times New Roman" w:cs="Times New Roman"/>
          <w:spacing w:val="-2"/>
          <w:sz w:val="26"/>
          <w:szCs w:val="26"/>
          <w:lang w:val="vi-VN"/>
        </w:rPr>
        <w:t>.</w:t>
      </w:r>
      <w:r w:rsidR="00560572" w:rsidRPr="00351151">
        <w:rPr>
          <w:rFonts w:ascii="Times New Roman" w:hAnsi="Times New Roman" w:cs="Times New Roman"/>
          <w:spacing w:val="-2"/>
          <w:sz w:val="26"/>
          <w:szCs w:val="26"/>
          <w:lang w:val="vi-VN"/>
        </w:rPr>
        <w:t xml:space="preserve"> Các nghiên cứu khác ở </w:t>
      </w:r>
      <w:r w:rsidR="002C531A" w:rsidRPr="00351151">
        <w:rPr>
          <w:rFonts w:ascii="Times New Roman" w:hAnsi="Times New Roman" w:cs="Times New Roman"/>
          <w:spacing w:val="-2"/>
          <w:sz w:val="26"/>
          <w:szCs w:val="26"/>
          <w:lang w:val="vi-VN"/>
        </w:rPr>
        <w:t>Ghana</w:t>
      </w:r>
      <w:r w:rsidR="00560572" w:rsidRPr="00351151">
        <w:rPr>
          <w:rFonts w:ascii="Times New Roman" w:hAnsi="Times New Roman" w:cs="Times New Roman"/>
          <w:spacing w:val="-2"/>
          <w:sz w:val="26"/>
          <w:szCs w:val="26"/>
          <w:lang w:val="vi-VN"/>
        </w:rPr>
        <w:t xml:space="preserve"> </w:t>
      </w:r>
      <w:r w:rsidR="00CA2081" w:rsidRPr="00351151">
        <w:rPr>
          <w:rFonts w:ascii="Times New Roman" w:hAnsi="Times New Roman" w:cs="Times New Roman"/>
          <w:spacing w:val="-2"/>
          <w:sz w:val="26"/>
          <w:szCs w:val="26"/>
          <w:lang w:val="vi-VN"/>
        </w:rPr>
        <w:t>cũng cho các kết quả tương tự như kết quả nghiên cứu ở Ghana cũng như ở Cộng hoà Dân chủ Nhân dân Lào</w:t>
      </w:r>
      <w:r w:rsidR="00202693" w:rsidRPr="00351151">
        <w:rPr>
          <w:rFonts w:ascii="Times New Roman" w:hAnsi="Times New Roman" w:cs="Times New Roman"/>
          <w:spacing w:val="-2"/>
          <w:sz w:val="26"/>
          <w:szCs w:val="26"/>
          <w:lang w:val="vi-VN"/>
        </w:rPr>
        <w:fldChar w:fldCharType="begin"/>
      </w:r>
      <w:r w:rsidR="000011C8" w:rsidRPr="00351151">
        <w:rPr>
          <w:rFonts w:ascii="Times New Roman" w:hAnsi="Times New Roman" w:cs="Times New Roman"/>
          <w:spacing w:val="-2"/>
          <w:sz w:val="26"/>
          <w:szCs w:val="26"/>
          <w:lang w:val="vi-VN"/>
        </w:rPr>
        <w:instrText xml:space="preserve"> ADDIN ZOTERO_ITEM CSL_CITATION {"citationID":"30Kmez20","properties":{"formattedCitation":" [74], [78]","plainCitation":" [74], [78]","noteIndex":0},"citationItems":[{"id":1666,"uris":["http://zotero.org/users/4598420/items/JKDHI7SG"],"uri":["http://zotero.org/users/4598420/items/JKDHI7SG"],"itemData":{"id":1666,"type":"article-journal","title":"Effect of the Newhints home-visits intervention on neonatal mortality rate and care practices in Ghana: a cluster randomised controlled trial","container-title":"Lancet (London, England)","page":"2184-2192","volume":"381","issue":"9884","source":"PubMed","abstract":"BACKGROUND: In 2009, on the basis of promising evidence from trials in south Asia, WHO and UNICEF issued a joint statement about home visits as a strategy to improve newborn survival. In the Newhints trial, we aimed to test this home-visits strategy in sub-Saharan Africa by assessing the effect on all-cause neonatal mortality rate (NMR) and essential newborn-care practices.\nMETHODS: The Newhints cluster randomised trial was undertaken in 98 zones in seven districts in the Brong Ahafo Region, Ghana. 49 zones were randomly assigned to the Newhints intervention and 49 to the control intervention by use of restricted randomisation with stratification to ensure comparability between interventions. Community-based surveillance volunteers (CBSVs) in Newhints zones were trained to identify pregnant women in their community and to make two home visits during pregnancy and three in the first week of life to promote essential newborn-care practices, weigh and assess babies for danger signs, and refer as necessary. Primary outcomes were NMR and coverage of key essential newborn-care practices. Analyses were by intention to treat. This study is registered with ClinicalTrials.gov, number NCT00623337.\nFINDINGS: 16,168 (99%) of 16,329 deliveries between November, 2008, and December, 2009, were livebirths; the status at 1 month was known for 15,619 (97%) livebirths. 482 neonatal deaths were recorded. Coverage data were available from 6029 women in Newhints zones; of these 4358 (72%) reported having CBSV visits during pregnancy and 3815 (63%) reported having postnatal visits. This coverage increased substantially from June, 2009, after the introduction of new implementation strategies and reached almost 90% for pregnancy visits by the end of the trial and 75% for postnatal visits. The Newhints intervention significantly increased coverage of key essential newborn-care behaviours, except for four or more antenatal-care visits (5975 [76%] of 7859 vs 5988 [74%] of 8121, respectively; relative risk 1·02, 95% CI 0·96-1·09; p=0·52) and baby delivered in a facility (5373 [68%] vs 5539 [68%], respectively; 0·97, 0·81-1·14; p=0·69). The largest increase was for care-seeking, with 102 (77%) of 132 sick babies in Newhints zones taken to a hospital or clinic compared with 77 (55%) of 139 in control zones (1·43, 1·17-1·76; p=0·001). Increases were also noted in bednet use during pregnancy (5398 [69%] of 7859 vs 5135 [63%] of 8121, respectively; 1·12, 1·03-1·21; p=0·005), money saved for delivery or emergency (5730 [86%] of 6681 vs 5525 [80%] of 6941, respectively; 1·09, 1·05-1·12; p&lt;0·0001), transport arranged in advance for facility (2496 [37%] vs 2061 [30%], respectively; 1·30, 1·12-1·49; p=0·0004), birth assistant for home delivery washed hands with soap (1853 [93%] of 1992 vs 1817 [87%] of 2091, respectively; 1·05, 1·02-1·09; p=0·001), initiation of breastfeeding in less than 1 h of birth (3743 [49%] of 7673 vs 3280 [41%] of 7921, respectively; 1·22, 1·07-1·40; p=0·004), skin to skin contact (3355 [44%] vs 1931 [24%], respectively; 2·30, 1·85-2·87; p=0·0002), first bath delayed for longer than 6 h (3131 [41%] vs 2269 [29%], respectively; 1·65, 1·27-2·13; p&lt;0·0001), exclusive breastfeeding for 26-32 days (1217 [86%] of 1414 vs 1091 [80%] of 1371; 1·10, 1·04-1·16; p=0·001), and baby sleeping under bednet for 8-56 days (4548 [79%] of 5756 vs 4291 [73%] of 5846; 1·09, 1·03-1·15; p=0·002). There were 230 neonatal deaths in the Newhints zones compared with 252 in the control zones. The overall NMRs per 1000 livebirths were 29·8 and 31·9, respectively (0·92, 0·75-1·12; p=0·405).\nINTERPRETATION: The reduction in NMR with Newhints is consistent with the reductions achieved in three trials undertaken in programme settings in south Asia. Because there is no suggestion of any heterogeneity (p=0·850) between these trials and Newhints, the meta-analysis summary estimate of a reduction of 12% (95% CI 5-18) provides the best evidence for the likely effect of the home-visits strategy delivered within programmes in sub-Saharan Africa and in south Asia. Improvements in the quality of delivery and neonatal care in health facilities and development of innovative, effective strategies to increase coverage of home visits on the day of birth could lead to the achievement of more substantial reductions.\nFUNDING: WHO, Bill &amp; Melinda Gates Foundation, and UK Department for International Development.","DOI":"10.1016/S0140-6736(13)60095-1","ISSN":"1474-547X","note":"PMID: 23578528","title-short":"Effect of the Newhints home-visits intervention on neonatal mortality rate and care practices in Ghana","journalAbbreviation":"Lancet","language":"eng","author":[{"family":"Kirkwood","given":"Betty R."},{"family":"Manu","given":"Alexander"},{"family":"Asbroek","given":"Augustinus H. A.","non-dropping-particle":"ten"},{"family":"Soremekun","given":"Seyi"},{"family":"Weobong","given":"Benedict"},{"family":"Gyan","given":"Thomas"},{"family":"Danso","given":"Samuel"},{"family":"Amenga-Etego","given":"Seeba"},{"family":"Tawiah-Agyemang","given":"Charlotte"},{"family":"Owusu-Agyei","given":"Seth"},{"family":"Hill","given":"Zelee"}],"issued":{"date-parts":[["2013",6,22]]}}},{"id":1664,"uris":["http://zotero.org/users/4598420/items/F8FYWW5A"],"uri":["http://zotero.org/users/4598420/items/F8FYWW5A"],"itemData":{"id":1664,"type":"article-journal","title":"Drivers and deterrents of facility delivery in sub-Saharan Africa: a systematic review","container-title":"Reproductive Health","page":"40","volume":"10","source":"PubMed","abstract":"While the most important factors associated with facility-based delivery (FBD) have been explored within individual countries in Africa, no systematic review has explored the factors associated with FBD across sub-Saharan Africa. A systematic search of the peer-reviewed literature was conducted to identify articles published in English from 1/1995-12/2011 that reported on original research conducted entirely or in part in sub-Saharan Africa and included a primary outcome variable of FBD, delivery location, or skilled birth attendance (SBA). Out of 1,168 citations identified, 65 met inclusion criteria. 62 of 65 were cross-sectional, and 58 of 65 relied upon household survey data. Fewer than two-thirds (43) included multivariate analyses. The factors associated with facility delivery were categorized as maternal, social, antenatal-related, facility-related, and macro-level factors. Maternal factors were the most commonly studied. This may be a result of the overwhelming reliance on household survey data - where maternal sociodemographic factors are likely to be well-represented and non-maternal factors may be less consistently and accurately represented. Multivariate analysis suggests that maternal education, parity / birth order, rural / urban residence, household wealth / socioeconomic status, distance to the nearest facility, and number of antenatal care visits were the factors most consistently associated with FBD. In conclusion, FBD is a complex issue that is influenced by characteristics of the pregnant woman herself, her immediate social circle, the community in which she lives, the facility that is closest to her, and context of the country in which she lives. Research to date has been dominated by analysis of cross-sectional household survey data. More research is needed that explores regional variability, examines longitudinal trends, and studies the impact of interventions to boost rates of facility delivery in sub-Saharan Africa.","DOI":"10.1186/1742-4755-10-40","ISSN":"1742-4755","note":"PMID: 23962135\nPMCID: PMC3751820","title-short":"Drivers and deterrents of facility delivery in sub-Saharan Africa","journalAbbreviation":"Reprod Health","language":"eng","author":[{"family":"Moyer","given":"Cheryl A."},{"family":"Mustafa","given":"Aesha"}],"issued":{"date-parts":[["2013",8,20]]}}}],"schema":"https://github.com/citation-style-language/schema/raw/master/csl-citation.json"} </w:instrText>
      </w:r>
      <w:r w:rsidR="00202693" w:rsidRPr="00351151">
        <w:rPr>
          <w:rFonts w:ascii="Times New Roman" w:hAnsi="Times New Roman" w:cs="Times New Roman"/>
          <w:spacing w:val="-2"/>
          <w:sz w:val="26"/>
          <w:szCs w:val="26"/>
          <w:lang w:val="vi-VN"/>
        </w:rPr>
        <w:fldChar w:fldCharType="separate"/>
      </w:r>
      <w:r w:rsidR="000011C8" w:rsidRPr="00351151">
        <w:rPr>
          <w:rFonts w:ascii="Times New Roman" w:hAnsi="Times New Roman" w:cs="Times New Roman"/>
          <w:spacing w:val="-2"/>
          <w:sz w:val="26"/>
        </w:rPr>
        <w:t xml:space="preserve"> [74], [78]</w:t>
      </w:r>
      <w:r w:rsidR="00202693" w:rsidRPr="00351151">
        <w:rPr>
          <w:rFonts w:ascii="Times New Roman" w:hAnsi="Times New Roman" w:cs="Times New Roman"/>
          <w:spacing w:val="-2"/>
          <w:sz w:val="26"/>
          <w:szCs w:val="26"/>
          <w:lang w:val="vi-VN"/>
        </w:rPr>
        <w:fldChar w:fldCharType="end"/>
      </w:r>
      <w:r w:rsidR="00CA2081" w:rsidRPr="00351151">
        <w:rPr>
          <w:rFonts w:ascii="Times New Roman" w:hAnsi="Times New Roman" w:cs="Times New Roman"/>
          <w:sz w:val="26"/>
          <w:szCs w:val="26"/>
          <w:lang w:val="vi-VN"/>
        </w:rPr>
        <w:t>.</w:t>
      </w:r>
      <w:r w:rsidR="00EA3A3A" w:rsidRPr="00351151">
        <w:rPr>
          <w:rFonts w:ascii="Times New Roman" w:hAnsi="Times New Roman" w:cs="Times New Roman"/>
          <w:sz w:val="26"/>
          <w:szCs w:val="26"/>
          <w:lang w:val="vi-VN"/>
        </w:rPr>
        <w:t xml:space="preserve"> </w:t>
      </w:r>
    </w:p>
    <w:p w14:paraId="296E217E" w14:textId="4D7BF6C0" w:rsidR="00B30CBC" w:rsidRPr="00351151" w:rsidRDefault="00B30CBC" w:rsidP="009520D4">
      <w:pPr>
        <w:widowControl w:val="0"/>
        <w:spacing w:after="0" w:line="360" w:lineRule="auto"/>
        <w:ind w:firstLine="652"/>
        <w:jc w:val="both"/>
        <w:rPr>
          <w:rFonts w:ascii="Times New Roman" w:hAnsi="Times New Roman" w:cs="Times New Roman"/>
          <w:sz w:val="26"/>
          <w:szCs w:val="26"/>
          <w:lang w:val="vi-VN"/>
        </w:rPr>
      </w:pPr>
      <w:r w:rsidRPr="00351151">
        <w:rPr>
          <w:rFonts w:ascii="Times New Roman" w:hAnsi="Times New Roman" w:cs="Times New Roman"/>
          <w:sz w:val="26"/>
          <w:szCs w:val="26"/>
          <w:lang w:val="vi-VN"/>
        </w:rPr>
        <w:t>Nghiên cứu về sử dụng dịch vụ CSSKSS của phụ nữ có thẻ BHYT tại một vùng nông thôn của Indonesia năm 2014 cũng cho thấy tỷ lệ phụ nữ sử dụng dịch vụ khám thai trước sinh cao hơn 1,84 lần so với những phụ nữ không có thẻ BHYT</w:t>
      </w:r>
      <w:r w:rsidR="00741BAC" w:rsidRPr="00351151">
        <w:rPr>
          <w:rFonts w:ascii="Times New Roman" w:hAnsi="Times New Roman" w:cs="Times New Roman"/>
          <w:sz w:val="26"/>
          <w:szCs w:val="26"/>
          <w:lang w:val="vi-VN"/>
        </w:rPr>
        <w:fldChar w:fldCharType="begin"/>
      </w:r>
      <w:r w:rsidR="000011C8" w:rsidRPr="00351151">
        <w:rPr>
          <w:rFonts w:ascii="Times New Roman" w:hAnsi="Times New Roman" w:cs="Times New Roman"/>
          <w:sz w:val="26"/>
          <w:szCs w:val="26"/>
          <w:lang w:val="vi-VN"/>
        </w:rPr>
        <w:instrText xml:space="preserve"> ADDIN ZOTERO_ITEM CSL_CITATION {"citationID":"QAlMaStL","properties":{"formattedCitation":" [73]","plainCitation":" [73]","noteIndex":0},"citationItems":[{"id":1694,"uris":["http://zotero.org/users/4598420/items/6MPH8ARP"],"uri":["http://zotero.org/users/4598420/items/6MPH8ARP"],"itemData":{"id":1694,"type":"article-journal","title":"Utilization of the Local Government Health Insurance Scheme for Maternal Health Services Among Women Living in Underdeveloped Areas of Aceh Province, Indonesia. . https://doi.org/10.1177%2F1010539514524818","container-title":"Asia Pacific Journal of PH","DOI":"https://doi.org/10.1177%2F1010539514524818","language":"eng","author":[{"family":"Kesuma ZM","given":""},{"family":"Chongsuvivatwong V","given":""}],"issued":{"date-parts":[["2014"]]}}}],"schema":"https://github.com/citation-style-language/schema/raw/master/csl-citation.json"} </w:instrText>
      </w:r>
      <w:r w:rsidR="00741BAC" w:rsidRPr="00351151">
        <w:rPr>
          <w:rFonts w:ascii="Times New Roman" w:hAnsi="Times New Roman" w:cs="Times New Roman"/>
          <w:sz w:val="26"/>
          <w:szCs w:val="26"/>
          <w:lang w:val="vi-VN"/>
        </w:rPr>
        <w:fldChar w:fldCharType="separate"/>
      </w:r>
      <w:r w:rsidR="000011C8" w:rsidRPr="00351151">
        <w:rPr>
          <w:rFonts w:ascii="Times New Roman" w:hAnsi="Times New Roman" w:cs="Times New Roman"/>
          <w:sz w:val="26"/>
        </w:rPr>
        <w:t xml:space="preserve"> [73]</w:t>
      </w:r>
      <w:r w:rsidR="00741BAC" w:rsidRPr="00351151">
        <w:rPr>
          <w:rFonts w:ascii="Times New Roman" w:hAnsi="Times New Roman" w:cs="Times New Roman"/>
          <w:sz w:val="26"/>
          <w:szCs w:val="26"/>
          <w:lang w:val="vi-VN"/>
        </w:rPr>
        <w:fldChar w:fldCharType="end"/>
      </w:r>
      <w:r w:rsidRPr="00351151">
        <w:rPr>
          <w:rFonts w:ascii="Times New Roman" w:hAnsi="Times New Roman" w:cs="Times New Roman"/>
          <w:sz w:val="26"/>
          <w:szCs w:val="26"/>
          <w:lang w:val="vi-VN"/>
        </w:rPr>
        <w:t xml:space="preserve">. Kết quả nghiên cứu ở một số quốc gia khác ở khu vực Đông Nam Á </w:t>
      </w:r>
      <w:r w:rsidR="0013180B" w:rsidRPr="00351151">
        <w:rPr>
          <w:rFonts w:ascii="Times New Roman" w:hAnsi="Times New Roman" w:cs="Times New Roman"/>
          <w:sz w:val="26"/>
          <w:szCs w:val="26"/>
          <w:lang w:val="vi-VN"/>
        </w:rPr>
        <w:t xml:space="preserve">và châu Phi </w:t>
      </w:r>
      <w:r w:rsidRPr="00351151">
        <w:rPr>
          <w:rFonts w:ascii="Times New Roman" w:hAnsi="Times New Roman" w:cs="Times New Roman"/>
          <w:sz w:val="26"/>
          <w:szCs w:val="26"/>
          <w:lang w:val="vi-VN"/>
        </w:rPr>
        <w:t>cũng cho thấy những người có thẻ BHYT sử dụng dịch vụ y tế công tốt hơn ở Cộng hoà Dân chủ Nhân dân Lào</w:t>
      </w:r>
      <w:r w:rsidR="00202693" w:rsidRPr="00351151">
        <w:rPr>
          <w:rFonts w:ascii="Times New Roman" w:hAnsi="Times New Roman" w:cs="Times New Roman"/>
          <w:sz w:val="26"/>
          <w:szCs w:val="26"/>
          <w:lang w:val="vi-VN"/>
        </w:rPr>
        <w:fldChar w:fldCharType="begin"/>
      </w:r>
      <w:r w:rsidR="000011C8" w:rsidRPr="00351151">
        <w:rPr>
          <w:rFonts w:ascii="Times New Roman" w:hAnsi="Times New Roman" w:cs="Times New Roman"/>
          <w:sz w:val="26"/>
          <w:szCs w:val="26"/>
          <w:lang w:val="vi-VN"/>
        </w:rPr>
        <w:instrText xml:space="preserve"> ADDIN ZOTERO_ITEM CSL_CITATION {"citationID":"aKBoQLsQ","properties":{"formattedCitation":" [106], [107]","plainCitation":" [106], [107]","noteIndex":0},"citationItems":[{"id":1662,"uris":["http://zotero.org/users/4598420/items/7NKR4TBG"],"uri":["http://zotero.org/users/4598420/items/7NKR4TBG"],"itemData":{"id":1662,"type":"article-journal","title":"Towards Universal Health Coverage: An Evaluation of Rwanda Mutuelles in Its First Eight Years","container-title":"PLOS ONE","page":"e39282","volume":"7","issue":"6","source":"PLoS Journals","abstract":"Background Mutuelles is a community-based health insurance program, established since 1999 by the Government of Rwanda as a key component of the national health strategy on providing universal health care. The objective of the study was to evaluate the impact of Mutuelles on achieving universal coverage of medical services and financial risk protection in its first eight years of implementation. Methods and Findings We conducted a quantitative impact evaluation of Mutuelles between 2000 and 2008 using nationally-representative surveys. At the national and provincial levels, we traced the evolution of Mutuelles coverage and its impact on child and maternal care coverage from 2000 to 2008, as well as household catastrophic health payments from 2000 to 2006. At the individual level, we investigated the impact of Mutuelles' coverage on enrollees' medical care utilization using logistic regression. We focused on three target populations: the general population, under-five children, and women with delivery. At the household level, we used logistic regression to study the relationship between Mutuelles coverage and the probability of incurring catastrophic health spending. The main limitation was that due to insufficient data, we are not able to study the impact of Mutuelles on health outcomes, such as child and maternal mortalities, directly. The findings show that Mutuelles improved medical care utilization and protected households from catastrophic health spending. Among Mutuelles enrollees, those in the poorest expenditure quintile had a significantly lower rate of utilization and higher rate of catastrophic health spending. The findings are robust to various estimation methods and datasets. Conclusions Rwanda's experience suggests that community-based health insurance schemes can be effective tools for achieving universal health coverage even in the poorest settings. We suggest a future study on how eliminating Mutuelles copayments for the poorest will improve their healthcare utilization, lower their catastrophic health spending, and affect the finances of health care providers.","DOI":"10.1371/journal.pone.0039282","ISSN":"1932-6203","title-short":"Towards Universal Health Coverage","journalAbbreviation":"PLOS ONE","language":"en","author":[{"family":"Lu","given":"Chunling"},{"family":"Chin","given":"Brian"},{"family":"Lewandowski","given":"Jiwon Lee"},{"family":"Basinga","given":"Paulin"},{"family":"Hirschhorn","given":"Lisa R."},{"family":"Hill","given":"Kenneth"},{"family":"Murray","given":"Megan"},{"family":"Binagwaho","given":"Agnes"}],"issued":{"date-parts":[["2012",6,18]]}},"label":"page"},{"id":1649,"uris":["http://zotero.org/users/4598420/items/7PX9RP23"],"uri":["http://zotero.org/users/4598420/items/7PX9RP23"],"itemData":{"id":1649,"type":"article-journal","title":"Awareness and perception regarding health insurance in Bangalore rural population","container-title":"International Journal of Medicine and Public Health","page":"18-22","volume":"2","issue":"2","source":"Crossref","abstract":"Background: Awareness and perception regarding health insurance was still very preliminary. Although health insurance is not a new concept and people are also getting familiar with it, yet this awareness has not reached to the level of subscription of health insurance products. Insurance as not been able to make inroads in the rural areas because of key reasons such as high cost of delivery and low awareness among the rural population about insurance products. There is a felt need to provide financial protection to rural families for the treatment of major ailments, requiring hospitalization and surgery. The present study is an effort in the area of health insurance to assess the individuals’ awareness level and willingness to join and pay for it. The present study is an effort to examine what are the reasons behind those who have not in favour of subscription. Methods: Nandagudi a village in Bangalore rural district was selected because the Rural Health Training Centre of MVJ Medical College &amp; RH is located. The houses were listed and by using systematic random sampling every 2nd house was included in the study. 331 houses were interviewed. The interview was taken either from the head of the family or the family member who takes financial decisions in the house. Data was collected and analysed. Findings were described in terms of proportions and percentages. Statistical analysis was performed by SPSS statistical package. Results: In our study population majority were males (94.9%), Hindus (60%), literate (85%),and manual workers (79.5%).Only one third of the houses were aware of health insurance but only 22% had health insurance coverage. The coverage was not for all family members. The subscription depended on education, socio–economic status, type of family. The willingness to pay a premium was Rs 500 per year in 31% of the families. It was observed that the main barriers for the subscription of health insurance were low income or uncertainty of income (43%), are not reliable (27%), not taken by friends or relatives (18%), prefer to invest somewhere else (11%), not adequate knowledge regarding its benefits (16%), do not feel the need (29%).","DOI":"10.5530/ijmedph.2.2.5","ISSN":"22308598","language":"en","author":[{"family":"Madhukumar","given":"Suwarna"},{"family":"D","given":"Sudeepa"},{"family":"Gaikwad","given":"Vaishali"}],"issued":{"date-parts":[["2012",5,10]]}},"label":"page"}],"schema":"https://github.com/citation-style-language/schema/raw/master/csl-citation.json"} </w:instrText>
      </w:r>
      <w:r w:rsidR="00202693" w:rsidRPr="00351151">
        <w:rPr>
          <w:rFonts w:ascii="Times New Roman" w:hAnsi="Times New Roman" w:cs="Times New Roman"/>
          <w:sz w:val="26"/>
          <w:szCs w:val="26"/>
          <w:lang w:val="vi-VN"/>
        </w:rPr>
        <w:fldChar w:fldCharType="separate"/>
      </w:r>
      <w:r w:rsidR="000011C8" w:rsidRPr="00351151">
        <w:rPr>
          <w:rFonts w:ascii="Times New Roman" w:hAnsi="Times New Roman" w:cs="Times New Roman"/>
          <w:sz w:val="26"/>
        </w:rPr>
        <w:t xml:space="preserve"> [106], [107]</w:t>
      </w:r>
      <w:r w:rsidR="00202693" w:rsidRPr="00351151">
        <w:rPr>
          <w:rFonts w:ascii="Times New Roman" w:hAnsi="Times New Roman" w:cs="Times New Roman"/>
          <w:sz w:val="26"/>
          <w:szCs w:val="26"/>
          <w:lang w:val="vi-VN"/>
        </w:rPr>
        <w:fldChar w:fldCharType="end"/>
      </w:r>
      <w:r w:rsidR="001E27E3" w:rsidRPr="00351151">
        <w:rPr>
          <w:rFonts w:ascii="Times New Roman" w:hAnsi="Times New Roman" w:cs="Times New Roman"/>
          <w:sz w:val="26"/>
          <w:szCs w:val="26"/>
          <w:lang w:val="vi-VN"/>
        </w:rPr>
        <w:t>.</w:t>
      </w:r>
    </w:p>
    <w:p w14:paraId="365E19DE" w14:textId="77777777" w:rsidR="009520D4" w:rsidRPr="00351151" w:rsidRDefault="009520D4" w:rsidP="00773CBF">
      <w:pPr>
        <w:widowControl w:val="0"/>
        <w:spacing w:after="0" w:line="360" w:lineRule="auto"/>
        <w:ind w:left="69" w:firstLine="651"/>
        <w:jc w:val="both"/>
        <w:rPr>
          <w:rFonts w:ascii="Times New Roman" w:hAnsi="Times New Roman" w:cs="Times New Roman"/>
          <w:sz w:val="26"/>
          <w:szCs w:val="26"/>
        </w:rPr>
      </w:pPr>
    </w:p>
    <w:p w14:paraId="6A9D7D78" w14:textId="7C09B54A" w:rsidR="005F4986" w:rsidRPr="00351151" w:rsidRDefault="007727ED" w:rsidP="009520D4">
      <w:pPr>
        <w:widowControl w:val="0"/>
        <w:spacing w:after="0" w:line="360" w:lineRule="auto"/>
        <w:ind w:firstLine="652"/>
        <w:jc w:val="both"/>
        <w:rPr>
          <w:rFonts w:ascii="Times New Roman" w:hAnsi="Times New Roman" w:cs="Times New Roman"/>
          <w:sz w:val="26"/>
          <w:szCs w:val="26"/>
          <w:lang w:val="vi-VN"/>
        </w:rPr>
      </w:pPr>
      <w:r w:rsidRPr="00351151">
        <w:rPr>
          <w:rFonts w:ascii="Times New Roman" w:hAnsi="Times New Roman" w:cs="Times New Roman"/>
          <w:sz w:val="26"/>
          <w:szCs w:val="26"/>
          <w:lang w:val="vi-VN"/>
        </w:rPr>
        <w:lastRenderedPageBreak/>
        <w:t xml:space="preserve">Hoàng Minh Hằng và cộng sự nghiên cứu về thực trạng sử dụng thẻ BHYT </w:t>
      </w:r>
      <w:r w:rsidR="005F4387" w:rsidRPr="00351151">
        <w:rPr>
          <w:rFonts w:ascii="Times New Roman" w:hAnsi="Times New Roman" w:cs="Times New Roman"/>
          <w:sz w:val="26"/>
          <w:szCs w:val="26"/>
          <w:lang w:val="vi-VN"/>
        </w:rPr>
        <w:t xml:space="preserve">ở Thành phố Phủ Lý, </w:t>
      </w:r>
      <w:r w:rsidRPr="00351151">
        <w:rPr>
          <w:rFonts w:ascii="Times New Roman" w:hAnsi="Times New Roman" w:cs="Times New Roman"/>
          <w:sz w:val="26"/>
          <w:szCs w:val="26"/>
          <w:lang w:val="vi-VN"/>
        </w:rPr>
        <w:t xml:space="preserve">tỉnh Hà Nam cho biết có đến 16,4% người có thẻ BHYT luôn sử dụng </w:t>
      </w:r>
      <w:r w:rsidR="005035F6" w:rsidRPr="00351151">
        <w:rPr>
          <w:rFonts w:ascii="Times New Roman" w:hAnsi="Times New Roman" w:cs="Times New Roman"/>
          <w:sz w:val="26"/>
          <w:szCs w:val="26"/>
          <w:lang w:val="vi-VN"/>
        </w:rPr>
        <w:t>dịch vụ y tế và có đến 77% chọn bệnh viện đa khoa Thành phố là nơi khám chữa bệnh đầu tiên</w:t>
      </w:r>
      <w:r w:rsidR="009A2737" w:rsidRPr="00351151">
        <w:rPr>
          <w:rFonts w:ascii="Times New Roman" w:hAnsi="Times New Roman" w:cs="Times New Roman"/>
          <w:sz w:val="26"/>
          <w:szCs w:val="26"/>
          <w:lang w:val="vi-VN"/>
        </w:rPr>
        <w:fldChar w:fldCharType="begin"/>
      </w:r>
      <w:r w:rsidR="00457FEF" w:rsidRPr="00351151">
        <w:rPr>
          <w:rFonts w:ascii="Times New Roman" w:hAnsi="Times New Roman" w:cs="Times New Roman"/>
          <w:sz w:val="26"/>
          <w:szCs w:val="26"/>
          <w:lang w:val="vi-VN"/>
        </w:rPr>
        <w:instrText xml:space="preserve"> ADDIN ZOTERO_ITEM CSL_CITATION {"citationID":"O28KSex7","properties":{"formattedCitation":" [18]","plainCitation":" [18]","noteIndex":0},"citationItems":[{"id":1607,"uris":["http://zotero.org/users/4598420/items/QKSTQSET"],"uri":["http://zotero.org/users/4598420/items/QKSTQSET"],"itemData":{"id":1607,"type":"article-journal","title":"Thực trạng sử dụng thẻ BHYT của người dân 4 xã phường thành phố Phủ Lý, tỉnh Hà Nam","container-title":"Tạp chí Nghiên cứu Y học","page":"142-146","volume":"72(1)","language":"vie","author":[{"family":"Hằng Hoàng Minh","given":""},{"family":"Tạ Văn Đạt","given":""},{"family":"Phạm Văn Trọng","given":""}],"issued":{"date-parts":[["2011"]]}}}],"schema":"https://github.com/citation-style-language/schema/raw/master/csl-citation.json"} </w:instrText>
      </w:r>
      <w:r w:rsidR="009A2737" w:rsidRPr="00351151">
        <w:rPr>
          <w:rFonts w:ascii="Times New Roman" w:hAnsi="Times New Roman" w:cs="Times New Roman"/>
          <w:sz w:val="26"/>
          <w:szCs w:val="26"/>
          <w:lang w:val="vi-VN"/>
        </w:rPr>
        <w:fldChar w:fldCharType="separate"/>
      </w:r>
      <w:r w:rsidR="00457FEF" w:rsidRPr="00351151">
        <w:rPr>
          <w:rFonts w:ascii="Times New Roman" w:hAnsi="Times New Roman" w:cs="Times New Roman"/>
          <w:sz w:val="26"/>
        </w:rPr>
        <w:t xml:space="preserve"> [18]</w:t>
      </w:r>
      <w:r w:rsidR="009A2737" w:rsidRPr="00351151">
        <w:rPr>
          <w:rFonts w:ascii="Times New Roman" w:hAnsi="Times New Roman" w:cs="Times New Roman"/>
          <w:sz w:val="26"/>
          <w:szCs w:val="26"/>
          <w:lang w:val="vi-VN"/>
        </w:rPr>
        <w:fldChar w:fldCharType="end"/>
      </w:r>
      <w:r w:rsidR="001E27E3" w:rsidRPr="00351151">
        <w:rPr>
          <w:rFonts w:ascii="Times New Roman" w:hAnsi="Times New Roman" w:cs="Times New Roman"/>
          <w:sz w:val="26"/>
          <w:szCs w:val="26"/>
          <w:lang w:val="vi-VN"/>
        </w:rPr>
        <w:t>.</w:t>
      </w:r>
      <w:r w:rsidR="005F4387" w:rsidRPr="00351151">
        <w:rPr>
          <w:rFonts w:ascii="Times New Roman" w:hAnsi="Times New Roman" w:cs="Times New Roman"/>
          <w:sz w:val="26"/>
          <w:szCs w:val="26"/>
          <w:lang w:val="vi-VN"/>
        </w:rPr>
        <w:t xml:space="preserve"> Nghiên cứu cũng đề xuất cần có các can thiệp truyền thông về BHYT để người dân tuân thủ các quy định của cơ quan BHYT.</w:t>
      </w:r>
      <w:r w:rsidR="00553A7B" w:rsidRPr="00351151">
        <w:rPr>
          <w:rFonts w:ascii="Times New Roman" w:hAnsi="Times New Roman" w:cs="Times New Roman"/>
          <w:sz w:val="26"/>
          <w:szCs w:val="26"/>
          <w:lang w:val="vi-VN"/>
        </w:rPr>
        <w:t xml:space="preserve"> Nguyễn Khánh Phương và cộng sự nghiên cứu tình hình sử dụng dịch vụ KCB tại 2 tỉnh Hải Dương và Bắc Giang cho thấy trong vòng 1 năm có 86% người có thẻ BHYT đi khám chữa bệnh ở trạm y tế xã và bệnh viện huyện; chủ yếu là sử dụng dịch vụ y tế nội trú tại bệnh viện</w:t>
      </w:r>
      <w:r w:rsidR="009A2737" w:rsidRPr="00351151">
        <w:rPr>
          <w:rFonts w:ascii="Times New Roman" w:hAnsi="Times New Roman" w:cs="Times New Roman"/>
          <w:sz w:val="26"/>
          <w:szCs w:val="26"/>
          <w:lang w:val="vi-VN"/>
        </w:rPr>
        <w:fldChar w:fldCharType="begin"/>
      </w:r>
      <w:r w:rsidR="00457FEF" w:rsidRPr="00351151">
        <w:rPr>
          <w:rFonts w:ascii="Times New Roman" w:hAnsi="Times New Roman" w:cs="Times New Roman"/>
          <w:sz w:val="26"/>
          <w:szCs w:val="26"/>
          <w:lang w:val="vi-VN"/>
        </w:rPr>
        <w:instrText xml:space="preserve"> ADDIN ZOTERO_ITEM CSL_CITATION {"citationID":"xjFIWzuM","properties":{"formattedCitation":" [33]","plainCitation":" [33]","noteIndex":0},"citationItems":[{"id":1690,"uris":["http://zotero.org/users/4598420/items/PHCYBY7X"],"uri":["http://zotero.org/users/4598420/items/PHCYBY7X"],"itemData":{"id":1690,"type":"article-journal","title":"Nhu cầu chăm sóc sức khoẻ và tình hình sử dụng dịch vụ y tế của người có thẻ BHYT tại vùng nông thôn","container-title":"Tạp chí Y học Thực hành","page":"71-73","volume":"662 (5)","language":"vie","author":[{"family":"Phương Nguyễn Khánh","given":""},{"family":"Đặng Đức Phú","given":""},{"family":"Nguyễn Thị Xuyên","given":""}],"issued":{"date-parts":[["2009"]]}}}],"schema":"https://github.com/citation-style-language/schema/raw/master/csl-citation.json"} </w:instrText>
      </w:r>
      <w:r w:rsidR="009A2737" w:rsidRPr="00351151">
        <w:rPr>
          <w:rFonts w:ascii="Times New Roman" w:hAnsi="Times New Roman" w:cs="Times New Roman"/>
          <w:sz w:val="26"/>
          <w:szCs w:val="26"/>
          <w:lang w:val="vi-VN"/>
        </w:rPr>
        <w:fldChar w:fldCharType="separate"/>
      </w:r>
      <w:r w:rsidR="00457FEF" w:rsidRPr="00351151">
        <w:rPr>
          <w:rFonts w:ascii="Times New Roman" w:hAnsi="Times New Roman" w:cs="Times New Roman"/>
          <w:sz w:val="26"/>
        </w:rPr>
        <w:t xml:space="preserve"> [33]</w:t>
      </w:r>
      <w:r w:rsidR="009A2737" w:rsidRPr="00351151">
        <w:rPr>
          <w:rFonts w:ascii="Times New Roman" w:hAnsi="Times New Roman" w:cs="Times New Roman"/>
          <w:sz w:val="26"/>
          <w:szCs w:val="26"/>
          <w:lang w:val="vi-VN"/>
        </w:rPr>
        <w:fldChar w:fldCharType="end"/>
      </w:r>
      <w:r w:rsidR="00553A7B" w:rsidRPr="00351151">
        <w:rPr>
          <w:rFonts w:ascii="Times New Roman" w:hAnsi="Times New Roman" w:cs="Times New Roman"/>
          <w:sz w:val="26"/>
          <w:szCs w:val="26"/>
          <w:lang w:val="vi-VN"/>
        </w:rPr>
        <w:t xml:space="preserve">. Các tác giả cũng khuyến cáo cần có những hoạt động truyền thông nhằm nâng cao tỷ lệ người có thẻ BHYT đi KCB ở Trạm y tế xã.  </w:t>
      </w:r>
    </w:p>
    <w:p w14:paraId="37813039" w14:textId="5A778F9F" w:rsidR="00320981" w:rsidRPr="00351151" w:rsidRDefault="00320981" w:rsidP="009520D4">
      <w:pPr>
        <w:widowControl w:val="0"/>
        <w:spacing w:after="0" w:line="360" w:lineRule="auto"/>
        <w:ind w:firstLine="652"/>
        <w:jc w:val="both"/>
        <w:rPr>
          <w:rFonts w:ascii="Times New Roman" w:hAnsi="Times New Roman" w:cs="Times New Roman"/>
          <w:sz w:val="26"/>
          <w:szCs w:val="26"/>
          <w:lang w:val="vi-VN"/>
        </w:rPr>
      </w:pPr>
      <w:r w:rsidRPr="00351151">
        <w:rPr>
          <w:rFonts w:ascii="Times New Roman" w:hAnsi="Times New Roman" w:cs="Times New Roman"/>
          <w:sz w:val="26"/>
          <w:szCs w:val="26"/>
          <w:lang w:val="vi-VN"/>
        </w:rPr>
        <w:t>Nghiên cứu tại tỉnh Hà Tĩnh, Hoàng Thị Quỳnh Thơ (2016) cho biết tỷ lệ người có thẻ BHYT đi khám chữa bệnh ở tại CSYT ban đầu ở tuyến xã rất thấp (15,3%), bệnh viện huyện (46,6%) và bệnh viện tỉnh (38,1%). Như vậy, tỷ lệ người có thẻ BHYT đi KCB vượt tuyến là khá cao, chủ yếu là bệnh viện huyện và bệnh viện tỉnh</w:t>
      </w:r>
      <w:r w:rsidR="009A2737" w:rsidRPr="00351151">
        <w:rPr>
          <w:rFonts w:ascii="Times New Roman" w:hAnsi="Times New Roman" w:cs="Times New Roman"/>
          <w:sz w:val="26"/>
          <w:szCs w:val="26"/>
          <w:lang w:val="vi-VN"/>
        </w:rPr>
        <w:fldChar w:fldCharType="begin"/>
      </w:r>
      <w:r w:rsidR="00457FEF" w:rsidRPr="00351151">
        <w:rPr>
          <w:rFonts w:ascii="Times New Roman" w:hAnsi="Times New Roman" w:cs="Times New Roman"/>
          <w:sz w:val="26"/>
          <w:szCs w:val="26"/>
          <w:lang w:val="vi-VN"/>
        </w:rPr>
        <w:instrText xml:space="preserve"> ADDIN ZOTERO_ITEM CSL_CITATION {"citationID":"IEMESwfd","properties":{"formattedCitation":" [39]","plainCitation":" [39]","noteIndex":0},"citationItems":[{"id":1579,"uris":["http://zotero.org/users/4598420/items/I3NTXINU"],"uri":["http://zotero.org/users/4598420/items/I3NTXINU"],"itemData":{"id":1579,"type":"thesis","title":"Nhận thức, thái độ của người bệnh sử dụng thẻ bảo hiểm y tế tại bệnh viện đa khoa tỉnh Hà Tĩnh năm 2016","publisher":"Trường Đại học Y Hà Nội","publisher-place":"Hà Nội","genre":"Luận văn Thạc sĩ Y tế công cộng","event-place":"Hà Nội","language":"vie","author":[{"family":"Thơ Hoàng Thị Quỳnh","given":""}],"issued":{"date-parts":[["2016"]]}}}],"schema":"https://github.com/citation-style-language/schema/raw/master/csl-citation.json"} </w:instrText>
      </w:r>
      <w:r w:rsidR="009A2737" w:rsidRPr="00351151">
        <w:rPr>
          <w:rFonts w:ascii="Times New Roman" w:hAnsi="Times New Roman" w:cs="Times New Roman"/>
          <w:sz w:val="26"/>
          <w:szCs w:val="26"/>
          <w:lang w:val="vi-VN"/>
        </w:rPr>
        <w:fldChar w:fldCharType="separate"/>
      </w:r>
      <w:r w:rsidR="00457FEF" w:rsidRPr="00351151">
        <w:rPr>
          <w:rFonts w:ascii="Times New Roman" w:hAnsi="Times New Roman" w:cs="Times New Roman"/>
          <w:sz w:val="26"/>
        </w:rPr>
        <w:t xml:space="preserve"> [39]</w:t>
      </w:r>
      <w:r w:rsidR="009A2737" w:rsidRPr="00351151">
        <w:rPr>
          <w:rFonts w:ascii="Times New Roman" w:hAnsi="Times New Roman" w:cs="Times New Roman"/>
          <w:sz w:val="26"/>
          <w:szCs w:val="26"/>
          <w:lang w:val="vi-VN"/>
        </w:rPr>
        <w:fldChar w:fldCharType="end"/>
      </w:r>
      <w:r w:rsidRPr="00351151">
        <w:rPr>
          <w:rFonts w:ascii="Times New Roman" w:hAnsi="Times New Roman" w:cs="Times New Roman"/>
          <w:sz w:val="26"/>
          <w:szCs w:val="26"/>
          <w:lang w:val="vi-VN"/>
        </w:rPr>
        <w:t xml:space="preserve">. Đương nhiên là khi vượt tuyến người bệnh vẫn phải trả thêm một khoản tiền ngoài khoản BHYT chi trả. Điều này cho thấy thực hành sử dụng thẻ BHYT ở nơi đăng ký KCB ban đầu ở Việt Nam vẫn con khá phổ biến. </w:t>
      </w:r>
    </w:p>
    <w:p w14:paraId="07B80BF0" w14:textId="37E3E3F4" w:rsidR="00C73F38" w:rsidRPr="00351151" w:rsidRDefault="00E44379" w:rsidP="00D33287">
      <w:pPr>
        <w:pStyle w:val="Heading2"/>
        <w:numPr>
          <w:ilvl w:val="0"/>
          <w:numId w:val="88"/>
        </w:numPr>
        <w:tabs>
          <w:tab w:val="left" w:pos="420"/>
        </w:tabs>
        <w:ind w:left="0" w:firstLine="0"/>
        <w:jc w:val="both"/>
        <w:rPr>
          <w:sz w:val="26"/>
          <w:szCs w:val="26"/>
          <w:lang w:val="vi-VN"/>
        </w:rPr>
      </w:pPr>
      <w:bookmarkStart w:id="365" w:name="_Toc28079749"/>
      <w:bookmarkStart w:id="366" w:name="_Toc28087325"/>
      <w:r w:rsidRPr="00351151">
        <w:rPr>
          <w:sz w:val="26"/>
          <w:szCs w:val="26"/>
          <w:lang w:val="vi-VN"/>
        </w:rPr>
        <w:t>Yếu tố ảnh hưởng đến kiến thức, thực hành của người có thẻ bảo hiểm y tế trong sử dụng dịch vụ khám chữa bệnh ở các cơ sở y tế</w:t>
      </w:r>
      <w:r w:rsidR="00C73F38" w:rsidRPr="00351151">
        <w:rPr>
          <w:sz w:val="26"/>
          <w:szCs w:val="26"/>
          <w:lang w:val="vi-VN"/>
        </w:rPr>
        <w:t xml:space="preserve"> công</w:t>
      </w:r>
      <w:bookmarkEnd w:id="365"/>
      <w:bookmarkEnd w:id="366"/>
      <w:r w:rsidRPr="00351151">
        <w:rPr>
          <w:sz w:val="26"/>
          <w:szCs w:val="26"/>
          <w:lang w:val="vi-VN"/>
        </w:rPr>
        <w:t xml:space="preserve"> </w:t>
      </w:r>
    </w:p>
    <w:p w14:paraId="1163DB59" w14:textId="50B8207F" w:rsidR="00A674C1" w:rsidRPr="00351151" w:rsidRDefault="00035ABE" w:rsidP="00D33287">
      <w:pPr>
        <w:pStyle w:val="Heading3"/>
        <w:numPr>
          <w:ilvl w:val="0"/>
          <w:numId w:val="90"/>
        </w:numPr>
        <w:ind w:left="0" w:firstLine="0"/>
        <w:rPr>
          <w:i w:val="0"/>
          <w:noProof/>
          <w:sz w:val="26"/>
          <w:szCs w:val="26"/>
          <w:lang w:val="vi-VN"/>
        </w:rPr>
      </w:pPr>
      <w:bookmarkStart w:id="367" w:name="_Toc28079750"/>
      <w:r w:rsidRPr="00351151">
        <w:rPr>
          <w:i w:val="0"/>
          <w:noProof/>
          <w:sz w:val="26"/>
          <w:szCs w:val="26"/>
          <w:lang w:val="vi-VN"/>
        </w:rPr>
        <w:t>Yếu tố ảnh hưởng đến kiến thức của người có thẻ bảo hiểm y tế trong sử dụng dịch vụ khám chữa bệnh ở các cơ sở y tế công</w:t>
      </w:r>
      <w:bookmarkEnd w:id="367"/>
      <w:r w:rsidRPr="00351151">
        <w:rPr>
          <w:i w:val="0"/>
          <w:noProof/>
          <w:sz w:val="26"/>
          <w:szCs w:val="26"/>
          <w:lang w:val="vi-VN"/>
        </w:rPr>
        <w:t xml:space="preserve"> </w:t>
      </w:r>
    </w:p>
    <w:p w14:paraId="77E6FFF7" w14:textId="5A6A7C09" w:rsidR="008E5C4B" w:rsidRPr="00351151" w:rsidRDefault="00A674C1" w:rsidP="009520D4">
      <w:pPr>
        <w:widowControl w:val="0"/>
        <w:spacing w:after="0" w:line="360" w:lineRule="auto"/>
        <w:ind w:firstLine="652"/>
        <w:jc w:val="both"/>
        <w:rPr>
          <w:rFonts w:ascii="Times New Roman" w:hAnsi="Times New Roman" w:cs="Times New Roman"/>
          <w:sz w:val="26"/>
          <w:szCs w:val="26"/>
          <w:lang w:val="vi-VN"/>
        </w:rPr>
      </w:pPr>
      <w:r w:rsidRPr="00351151">
        <w:rPr>
          <w:rFonts w:ascii="Times New Roman" w:hAnsi="Times New Roman" w:cs="Times New Roman"/>
          <w:noProof/>
          <w:sz w:val="26"/>
          <w:szCs w:val="26"/>
          <w:lang w:val="vi-VN"/>
        </w:rPr>
        <w:t>Phân tích các yếu tố ảnh hưởng đến kiến thức</w:t>
      </w:r>
      <w:r w:rsidRPr="00351151">
        <w:rPr>
          <w:rFonts w:ascii="Times New Roman" w:hAnsi="Times New Roman" w:cs="Times New Roman"/>
          <w:b/>
          <w:noProof/>
          <w:sz w:val="26"/>
          <w:szCs w:val="26"/>
          <w:lang w:val="vi-VN"/>
        </w:rPr>
        <w:t xml:space="preserve"> </w:t>
      </w:r>
      <w:r w:rsidRPr="00351151">
        <w:rPr>
          <w:rFonts w:ascii="Times New Roman" w:hAnsi="Times New Roman" w:cs="Times New Roman"/>
          <w:noProof/>
          <w:sz w:val="26"/>
          <w:szCs w:val="26"/>
          <w:lang w:val="vi-VN"/>
        </w:rPr>
        <w:t>của người có thẻ BHYT trong nghiên cứu này được thực hiện qua 2 kỹ thuật phân tích đơn biến và phân tích đa biến. Theo khuyến cáo của một số tác giả nghiên cứu trên thế giới</w:t>
      </w:r>
      <w:r w:rsidR="003E2265" w:rsidRPr="00351151">
        <w:rPr>
          <w:rFonts w:ascii="Times New Roman" w:hAnsi="Times New Roman" w:cs="Times New Roman"/>
          <w:noProof/>
          <w:sz w:val="26"/>
          <w:szCs w:val="26"/>
          <w:lang w:val="vi-VN"/>
        </w:rPr>
        <w:t>,</w:t>
      </w:r>
      <w:r w:rsidRPr="00351151">
        <w:rPr>
          <w:rFonts w:ascii="Times New Roman" w:hAnsi="Times New Roman" w:cs="Times New Roman"/>
          <w:noProof/>
          <w:sz w:val="26"/>
          <w:szCs w:val="26"/>
          <w:lang w:val="vi-VN"/>
        </w:rPr>
        <w:t xml:space="preserve"> các biến số đầu vào của phương trình hồi qui đa biến được lựa chọn dựa trên các kết quả nghiên cứu trước </w:t>
      </w:r>
      <w:r w:rsidR="008E5C4B" w:rsidRPr="00351151">
        <w:rPr>
          <w:rFonts w:ascii="Times New Roman" w:hAnsi="Times New Roman" w:cs="Times New Roman"/>
          <w:noProof/>
          <w:sz w:val="26"/>
          <w:szCs w:val="26"/>
          <w:lang w:val="vi-VN"/>
        </w:rPr>
        <w:t>hoặc</w:t>
      </w:r>
      <w:r w:rsidRPr="00351151">
        <w:rPr>
          <w:rFonts w:ascii="Times New Roman" w:hAnsi="Times New Roman" w:cs="Times New Roman"/>
          <w:noProof/>
          <w:sz w:val="26"/>
          <w:szCs w:val="26"/>
          <w:lang w:val="vi-VN"/>
        </w:rPr>
        <w:t xml:space="preserve"> dựa vào kết quả phân tích đơn biến (những yếu tố nào mang ý nghĩa thống kê thì được lựa chọn)</w:t>
      </w:r>
      <w:r w:rsidR="009A2737" w:rsidRPr="00351151">
        <w:rPr>
          <w:rFonts w:ascii="Times New Roman" w:hAnsi="Times New Roman" w:cs="Times New Roman"/>
          <w:noProof/>
          <w:sz w:val="26"/>
          <w:szCs w:val="26"/>
          <w:lang w:val="vi-VN"/>
        </w:rPr>
        <w:fldChar w:fldCharType="begin"/>
      </w:r>
      <w:r w:rsidR="000011C8" w:rsidRPr="00351151">
        <w:rPr>
          <w:rFonts w:ascii="Times New Roman" w:hAnsi="Times New Roman" w:cs="Times New Roman"/>
          <w:noProof/>
          <w:sz w:val="26"/>
          <w:szCs w:val="26"/>
          <w:lang w:val="vi-VN"/>
        </w:rPr>
        <w:instrText xml:space="preserve"> ADDIN ZOTERO_ITEM CSL_CITATION {"citationID":"YqZqVGNJ","properties":{"formattedCitation":" [57]","plainCitation":" [57]","noteIndex":0},"citationItems":[{"id":1627,"uris":["http://zotero.org/users/4598420/items/HYQYXPDZ"],"uri":["http://zotero.org/users/4598420/items/HYQYXPDZ"],"itemData":{"id":1627,"type":"article-journal","title":"What Factors Affect Voluntary Uptake of Community-Based Health Insurance Schemes in Low- and Middle-Income Countries? A Systematic Review and Meta-Analysis","container-title":"PloS One","page":"e0160479","volume":"11","issue":"8","source":"PubMed","abstract":"INTRODUCTION: This research article reports on factors influencing initial voluntary uptake of community-based health insurance (CBHI) schemes in low- and middle-income countries (LMIC), and renewal decisions.\nMETHODS: Following PRISMA protocol, we conducted a comprehensive search of academic and gray literature, including academic databases in social science, economics and medical sciences (e.g., Econlit, Global health, Medline, Proquest) and other electronic resources (e.g., Eldis and Google scholar). Search strategies were developed using the thesaurus or index terms (e.g., MeSH) specific to the databases, combined with free text terms related to CBHI or health insurance. Searches were conducted from May 2013 to November 2013 in English, French, German, and Spanish. From the initial search yield of 15,770 hits, 54 relevant studies were retained for analysis of factors influencing enrolment and renewal decisions. The quantitative synthesis (informed by meta-analysis) and the qualitative analysis (informed by thematic synthesis) were compared to gain insight for an overall synthesis of findings/statements.\nRESULTS: Meta-analysis suggests that enrolments in CBHI were positively associated with household income, education and age of the household head (HHH), household size, female-headed household, married HHH and chronic illness episodes in the household. The thematic synthesis suggests the following factors as enablers for enrolment: (a) knowledge and understanding of insurance and CBHI, (b) quality of healthcare, (c) trust in scheme management. Factors found to be barriers to enrolment include: (a) inappropriate benefits package, (b) cultural beliefs, (c) affordability, (d) distance to healthcare facility, (e) lack of adequate legal and policy frameworks to support CBHI, and (f) stringent rules of some CBHI schemes. HHH education, household size and trust in the scheme management were positively associated with member renewal decisions. Other motivators were: (a) knowledge and understanding of insurance and CBHI, (b) healthcare quality, (c) trust in scheme management, and (d) receipt of an insurance payout the previous year. The barriers to renewal decisions were: (a) stringent rules of some CBHI schemes, (b) inadequate legal and policy frameworks to support CBHI and (c) inappropriate benefits package.\nCONCLUSION AND POLICY IMPLICATIONS: The demand-side factors positively affecting enrolment in CBHI include education, age, female household heads, and the socioeconomic status of households. Moreover, when individuals understand how their CBHI functions they are more likely to enroll and when people have a positive claims experience, they are more likely to renew. A higher prevalence of chronic conditions or the perception that healthcare is of good quality and nearby act as factors enhancing enrolment. The perception that services are distant or deficient leads to lower enrolments. The second insight is that trust in the scheme enables enrolment. Thirdly, clarity about the legal or policy framework acts as a factor influencing enrolments. This is significant, as it points to hitherto unpublished evidence that governments can effectively broaden their outreach to grassroots groups that are excluded from social protection by formulating supportive regulatory and policy provisions even if they cannot fund such schemes in full, by leveraging people's willingness to exercise voluntary and contributory enrolment in a community-based health insurance.","DOI":"10.1371/journal.pone.0160479","ISSN":"1932-6203","note":"PMID: 27579731\nPMCID: PMC5006971","title-short":"What Factors Affect Voluntary Uptake of Community-Based Health Insurance Schemes in Low- and Middle-Income Countries?","journalAbbreviation":"PLoS ONE","language":"eng","author":[{"family":"Dror","given":"David Mark"},{"family":"Hossain","given":"S. A. Shahed"},{"family":"Majumdar","given":"Atanu"},{"family":"Pérez Koehlmoos","given":"Tracey Lynn"},{"family":"John","given":"Denny"},{"family":"Panda","given":"Pradeep Kumar"}],"issued":{"date-parts":[["2016"]]}}}],"schema":"https://github.com/citation-style-language/schema/raw/master/csl-citation.json"} </w:instrText>
      </w:r>
      <w:r w:rsidR="009A2737" w:rsidRPr="00351151">
        <w:rPr>
          <w:rFonts w:ascii="Times New Roman" w:hAnsi="Times New Roman" w:cs="Times New Roman"/>
          <w:noProof/>
          <w:sz w:val="26"/>
          <w:szCs w:val="26"/>
          <w:lang w:val="vi-VN"/>
        </w:rPr>
        <w:fldChar w:fldCharType="separate"/>
      </w:r>
      <w:r w:rsidR="000011C8" w:rsidRPr="00351151">
        <w:rPr>
          <w:rFonts w:ascii="Times New Roman" w:hAnsi="Times New Roman" w:cs="Times New Roman"/>
          <w:sz w:val="26"/>
        </w:rPr>
        <w:t xml:space="preserve"> [57]</w:t>
      </w:r>
      <w:r w:rsidR="009A2737" w:rsidRPr="00351151">
        <w:rPr>
          <w:rFonts w:ascii="Times New Roman" w:hAnsi="Times New Roman" w:cs="Times New Roman"/>
          <w:noProof/>
          <w:sz w:val="26"/>
          <w:szCs w:val="26"/>
          <w:lang w:val="vi-VN"/>
        </w:rPr>
        <w:fldChar w:fldCharType="end"/>
      </w:r>
      <w:r w:rsidRPr="00351151">
        <w:rPr>
          <w:rFonts w:ascii="Times New Roman" w:hAnsi="Times New Roman" w:cs="Times New Roman"/>
          <w:noProof/>
          <w:sz w:val="26"/>
          <w:szCs w:val="26"/>
          <w:lang w:val="vi-VN"/>
        </w:rPr>
        <w:t xml:space="preserve">. Trong nghiên cứu này chúng tôi lựa chọn biến số dựa theo </w:t>
      </w:r>
      <w:r w:rsidR="008E5C4B" w:rsidRPr="00351151">
        <w:rPr>
          <w:rFonts w:ascii="Times New Roman" w:hAnsi="Times New Roman" w:cs="Times New Roman"/>
          <w:noProof/>
          <w:sz w:val="26"/>
          <w:szCs w:val="26"/>
          <w:lang w:val="vi-VN"/>
        </w:rPr>
        <w:t xml:space="preserve">tiêu chí của các kết quả nghiên cứu trước trong và ngoài nước. Kết quả nghiên cứu của chúng tôi cho thấy </w:t>
      </w:r>
      <w:r w:rsidR="00035ABE" w:rsidRPr="00351151">
        <w:rPr>
          <w:rFonts w:ascii="Times New Roman" w:hAnsi="Times New Roman" w:cs="Times New Roman"/>
          <w:sz w:val="26"/>
          <w:szCs w:val="26"/>
          <w:lang w:val="vi-VN"/>
        </w:rPr>
        <w:t>trên phương trình phân tích hồi qui đa biến</w:t>
      </w:r>
      <w:r w:rsidR="008E5C4B" w:rsidRPr="00351151">
        <w:rPr>
          <w:rFonts w:ascii="Times New Roman" w:hAnsi="Times New Roman" w:cs="Times New Roman"/>
          <w:sz w:val="26"/>
          <w:szCs w:val="26"/>
          <w:lang w:val="vi-VN"/>
        </w:rPr>
        <w:t xml:space="preserve"> về mối liên quan giữa các yếu tố và hiểu biết về lựa chọn nơi KCB miễn phí đã đăng </w:t>
      </w:r>
      <w:r w:rsidR="008E5C4B" w:rsidRPr="00351151">
        <w:rPr>
          <w:rFonts w:ascii="Times New Roman" w:hAnsi="Times New Roman" w:cs="Times New Roman"/>
          <w:sz w:val="26"/>
          <w:szCs w:val="26"/>
          <w:lang w:val="vi-VN"/>
        </w:rPr>
        <w:lastRenderedPageBreak/>
        <w:t>ký ban đầu</w:t>
      </w:r>
      <w:r w:rsidR="00035ABE" w:rsidRPr="00351151">
        <w:rPr>
          <w:rFonts w:ascii="Times New Roman" w:hAnsi="Times New Roman" w:cs="Times New Roman"/>
          <w:sz w:val="26"/>
          <w:szCs w:val="26"/>
          <w:lang w:val="vi-VN"/>
        </w:rPr>
        <w:t>, nam giới có thẻ BHYT biết quyền được khám chữa bệnh miễn phí tại CSYT đã đăng ký ban đầu cao hơn có ý nghĩa thống kê 1,4 lần so với nữ giới (95% CI:</w:t>
      </w:r>
      <w:r w:rsidR="00035ABE" w:rsidRPr="00351151">
        <w:rPr>
          <w:rFonts w:ascii="Times New Roman" w:hAnsi="Times New Roman" w:cs="Times New Roman"/>
          <w:b/>
          <w:sz w:val="26"/>
          <w:szCs w:val="26"/>
          <w:lang w:val="vi-VN"/>
        </w:rPr>
        <w:t xml:space="preserve"> </w:t>
      </w:r>
      <w:r w:rsidR="00035ABE" w:rsidRPr="00351151">
        <w:rPr>
          <w:rFonts w:ascii="Times New Roman" w:hAnsi="Times New Roman" w:cs="Times New Roman"/>
          <w:sz w:val="26"/>
          <w:szCs w:val="26"/>
          <w:lang w:val="vi-VN"/>
        </w:rPr>
        <w:t>1,02-1,81). Những người đã có vợ/chồng biết quyền được khám chữa bệnh miễn phí tại CSYT đã đăng ký ban đầu thâp hơn có ý nghĩa thống kê 0,5 lần so với người chưa có vợ/chồng (95% CI:</w:t>
      </w:r>
      <w:r w:rsidR="00035ABE" w:rsidRPr="00351151">
        <w:rPr>
          <w:rFonts w:ascii="Times New Roman" w:hAnsi="Times New Roman" w:cs="Times New Roman"/>
          <w:b/>
          <w:sz w:val="26"/>
          <w:szCs w:val="26"/>
          <w:lang w:val="vi-VN"/>
        </w:rPr>
        <w:t xml:space="preserve"> </w:t>
      </w:r>
      <w:r w:rsidR="00035ABE" w:rsidRPr="00351151">
        <w:rPr>
          <w:rFonts w:ascii="Times New Roman" w:hAnsi="Times New Roman" w:cs="Times New Roman"/>
          <w:sz w:val="26"/>
          <w:szCs w:val="26"/>
          <w:lang w:val="vi-VN"/>
        </w:rPr>
        <w:t>0,33-0,78). Những người sống xa thị trấn biết quyền được khám chữa bệnh miễn phí tại CSYT đã đăng ký ban đầu thấp hơn có ý nghĩa thống kê 0,6 lần so với những người sống gần thị trấn (95% CI:</w:t>
      </w:r>
      <w:r w:rsidR="00035ABE" w:rsidRPr="00351151">
        <w:rPr>
          <w:rFonts w:ascii="Times New Roman" w:hAnsi="Times New Roman" w:cs="Times New Roman"/>
          <w:b/>
          <w:sz w:val="26"/>
          <w:szCs w:val="26"/>
          <w:lang w:val="vi-VN"/>
        </w:rPr>
        <w:t xml:space="preserve"> </w:t>
      </w:r>
      <w:r w:rsidR="00035ABE" w:rsidRPr="00351151">
        <w:rPr>
          <w:rFonts w:ascii="Times New Roman" w:hAnsi="Times New Roman" w:cs="Times New Roman"/>
          <w:sz w:val="26"/>
          <w:szCs w:val="26"/>
          <w:lang w:val="vi-VN"/>
        </w:rPr>
        <w:t>0,43-0,77). Những người tham gia BHYT ngắt quãng biết quyền được khám chữa bệnh miễn phí tại CSYT đã đăng ký ban đầu thấp hơn có ý nghĩa thống kê 0,3 lần so với những người tham gia liên tục (95% CI:</w:t>
      </w:r>
      <w:r w:rsidR="00035ABE" w:rsidRPr="00351151">
        <w:rPr>
          <w:rFonts w:ascii="Times New Roman" w:hAnsi="Times New Roman" w:cs="Times New Roman"/>
          <w:b/>
          <w:sz w:val="26"/>
          <w:szCs w:val="26"/>
          <w:lang w:val="vi-VN"/>
        </w:rPr>
        <w:t xml:space="preserve"> </w:t>
      </w:r>
      <w:r w:rsidR="00035ABE" w:rsidRPr="00351151">
        <w:rPr>
          <w:rFonts w:ascii="Times New Roman" w:hAnsi="Times New Roman" w:cs="Times New Roman"/>
          <w:sz w:val="26"/>
          <w:szCs w:val="26"/>
          <w:lang w:val="vi-VN"/>
        </w:rPr>
        <w:t xml:space="preserve">0,19-0,45). Những người sống xa </w:t>
      </w:r>
      <w:r w:rsidR="00385C7A" w:rsidRPr="00351151">
        <w:rPr>
          <w:rFonts w:ascii="Times New Roman" w:hAnsi="Times New Roman" w:cs="Times New Roman"/>
          <w:sz w:val="26"/>
          <w:szCs w:val="26"/>
          <w:lang w:val="vi-VN"/>
        </w:rPr>
        <w:t>&gt;= 30 phút</w:t>
      </w:r>
      <w:r w:rsidR="00035ABE" w:rsidRPr="00351151">
        <w:rPr>
          <w:rFonts w:ascii="Times New Roman" w:hAnsi="Times New Roman" w:cs="Times New Roman"/>
          <w:sz w:val="26"/>
          <w:szCs w:val="26"/>
          <w:lang w:val="vi-VN"/>
        </w:rPr>
        <w:t xml:space="preserve"> biết quyền được khám chữa bệnh miễn phí tại CSYT đã đăng ký ban đầu thấp hơn có ý nghĩa thống kê 0,3 lần so với </w:t>
      </w:r>
      <w:r w:rsidR="00385C7A" w:rsidRPr="00351151">
        <w:rPr>
          <w:rFonts w:ascii="Times New Roman" w:hAnsi="Times New Roman" w:cs="Times New Roman"/>
          <w:sz w:val="26"/>
          <w:szCs w:val="26"/>
          <w:lang w:val="vi-VN"/>
        </w:rPr>
        <w:t>gần &lt;30 phút</w:t>
      </w:r>
      <w:r w:rsidR="00035ABE" w:rsidRPr="00351151">
        <w:rPr>
          <w:rFonts w:ascii="Times New Roman" w:hAnsi="Times New Roman" w:cs="Times New Roman"/>
          <w:sz w:val="26"/>
          <w:szCs w:val="26"/>
          <w:lang w:val="vi-VN"/>
        </w:rPr>
        <w:t xml:space="preserve"> (95% CI:</w:t>
      </w:r>
      <w:r w:rsidR="00035ABE" w:rsidRPr="00351151">
        <w:rPr>
          <w:rFonts w:ascii="Times New Roman" w:hAnsi="Times New Roman" w:cs="Times New Roman"/>
          <w:b/>
          <w:sz w:val="26"/>
          <w:szCs w:val="26"/>
          <w:lang w:val="vi-VN"/>
        </w:rPr>
        <w:t xml:space="preserve"> </w:t>
      </w:r>
      <w:r w:rsidR="00035ABE" w:rsidRPr="00351151">
        <w:rPr>
          <w:rFonts w:ascii="Times New Roman" w:hAnsi="Times New Roman" w:cs="Times New Roman"/>
          <w:sz w:val="26"/>
          <w:szCs w:val="26"/>
          <w:lang w:val="vi-VN"/>
        </w:rPr>
        <w:t xml:space="preserve">0,16-0,57). </w:t>
      </w:r>
      <w:r w:rsidR="008E5C4B" w:rsidRPr="00351151">
        <w:rPr>
          <w:rFonts w:ascii="Times New Roman" w:hAnsi="Times New Roman" w:cs="Times New Roman"/>
          <w:sz w:val="26"/>
          <w:szCs w:val="26"/>
          <w:lang w:val="vi-VN"/>
        </w:rPr>
        <w:t>Kết quả nghiên cứu của chúng tôi khá phù hợp với một số nghiên cứu khác trên thế giới</w:t>
      </w:r>
      <w:r w:rsidR="009A2737" w:rsidRPr="00351151">
        <w:rPr>
          <w:rFonts w:ascii="Times New Roman" w:hAnsi="Times New Roman" w:cs="Times New Roman"/>
          <w:sz w:val="26"/>
          <w:szCs w:val="26"/>
          <w:lang w:val="vi-VN"/>
        </w:rPr>
        <w:fldChar w:fldCharType="begin"/>
      </w:r>
      <w:r w:rsidR="000011C8" w:rsidRPr="00351151">
        <w:rPr>
          <w:rFonts w:ascii="Times New Roman" w:hAnsi="Times New Roman" w:cs="Times New Roman"/>
          <w:sz w:val="26"/>
          <w:szCs w:val="26"/>
          <w:lang w:val="vi-VN"/>
        </w:rPr>
        <w:instrText xml:space="preserve"> ADDIN ZOTERO_ITEM CSL_CITATION {"citationID":"CMHBqalb","properties":{"formattedCitation":" [57], [83]","plainCitation":" [57], [83]","noteIndex":0},"citationItems":[{"id":1627,"uris":["http://zotero.org/users/4598420/items/HYQYXPDZ"],"uri":["http://zotero.org/users/4598420/items/HYQYXPDZ"],"itemData":{"id":1627,"type":"article-journal","title":"What Factors Affect Voluntary Uptake of Community-Based Health Insurance Schemes in Low- and Middle-Income Countries? A Systematic Review and Meta-Analysis","container-title":"PloS One","page":"e0160479","volume":"11","issue":"8","source":"PubMed","abstract":"INTRODUCTION: This research article reports on factors influencing initial voluntary uptake of community-based health insurance (CBHI) schemes in low- and middle-income countries (LMIC), and renewal decisions.\nMETHODS: Following PRISMA protocol, we conducted a comprehensive search of academic and gray literature, including academic databases in social science, economics and medical sciences (e.g., Econlit, Global health, Medline, Proquest) and other electronic resources (e.g., Eldis and Google scholar). Search strategies were developed using the thesaurus or index terms (e.g., MeSH) specific to the databases, combined with free text terms related to CBHI or health insurance. Searches were conducted from May 2013 to November 2013 in English, French, German, and Spanish. From the initial search yield of 15,770 hits, 54 relevant studies were retained for analysis of factors influencing enrolment and renewal decisions. The quantitative synthesis (informed by meta-analysis) and the qualitative analysis (informed by thematic synthesis) were compared to gain insight for an overall synthesis of findings/statements.\nRESULTS: Meta-analysis suggests that enrolments in CBHI were positively associated with household income, education and age of the household head (HHH), household size, female-headed household, married HHH and chronic illness episodes in the household. The thematic synthesis suggests the following factors as enablers for enrolment: (a) knowledge and understanding of insurance and CBHI, (b) quality of healthcare, (c) trust in scheme management. Factors found to be barriers to enrolment include: (a) inappropriate benefits package, (b) cultural beliefs, (c) affordability, (d) distance to healthcare facility, (e) lack of adequate legal and policy frameworks to support CBHI, and (f) stringent rules of some CBHI schemes. HHH education, household size and trust in the scheme management were positively associated with member renewal decisions. Other motivators were: (a) knowledge and understanding of insurance and CBHI, (b) healthcare quality, (c) trust in scheme management, and (d) receipt of an insurance payout the previous year. The barriers to renewal decisions were: (a) stringent rules of some CBHI schemes, (b) inadequate legal and policy frameworks to support CBHI and (c) inappropriate benefits package.\nCONCLUSION AND POLICY IMPLICATIONS: The demand-side factors positively affecting enrolment in CBHI include education, age, female household heads, and the socioeconomic status of households. Moreover, when individuals understand how their CBHI functions they are more likely to enroll and when people have a positive claims experience, they are more likely to renew. A higher prevalence of chronic conditions or the perception that healthcare is of good quality and nearby act as factors enhancing enrolment. The perception that services are distant or deficient leads to lower enrolments. The second insight is that trust in the scheme enables enrolment. Thirdly, clarity about the legal or policy framework acts as a factor influencing enrolments. This is significant, as it points to hitherto unpublished evidence that governments can effectively broaden their outreach to grassroots groups that are excluded from social protection by formulating supportive regulatory and policy provisions even if they cannot fund such schemes in full, by leveraging people's willingness to exercise voluntary and contributory enrolment in a community-based health insurance.","DOI":"10.1371/journal.pone.0160479","ISSN":"1932-6203","note":"PMID: 27579731\nPMCID: PMC5006971","title-short":"What Factors Affect Voluntary Uptake of Community-Based Health Insurance Schemes in Low- and Middle-Income Countries?","journalAbbreviation":"PLoS ONE","language":"eng","author":[{"family":"Dror","given":"David Mark"},{"family":"Hossain","given":"S. A. Shahed"},{"family":"Majumdar","given":"Atanu"},{"family":"Pérez Koehlmoos","given":"Tracey Lynn"},{"family":"John","given":"Denny"},{"family":"Panda","given":"Pradeep Kumar"}],"issued":{"date-parts":[["2016"]]}}},{"id":1661,"uris":["http://zotero.org/users/4598420/items/TKUU9EEK"],"uri":["http://zotero.org/users/4598420/items/TKUU9EEK"],"itemData":{"id":1661,"type":"article-journal","title":"Mobilizing community-based health insurance to enhance awareness &amp; prevention of airborne, vector-borne &amp; waterborne diseases in rural India","container-title":"The Indian Journal of Medical Research","page":"151-164","volume":"142","issue":"2","source":"PubMed","abstract":"BACKGROUND &amp; OBJECTIVES: Despite remarkable progress in airborne, vector-borne and waterborne diseases in India, the morbidity associated with these diseases is still high. Many of these diseases are controllable through awareness and preventive practice. This study was an attempt to evaluate the effectiveness of a preventive care awareness campaign in enhancing knowledge related with airborne, vector-borne and waterborne diseases, carried out in 2011 in three rural communities in India (Pratapgarh and Kanpur-Dehat in Uttar Pradesh and Vaishali in Bihar).\nMETHODS: Data for this analysis were collected from two surveys, one done before the campaign and the other after it, each of 300 randomly selected households drawn from a larger sample of Self-Help Groups (SHGs) members invited to join community-based health insurance (CBHI) schemes.\nRESULTS: The results showed a significant increase both in awareness (34%, p&lt;0.001) and in preventive practices (48%, P=0.001), suggesting that the awareness campaign was effective. However, average practice scores (0.31) were substantially lower than average awareness scores (0.47), even in post-campaign. Awareness and preventive practices were less prevalent in vector-borne diseases than in airborne and waterborne diseases. Education was positively associated with both awareness and practice scores. The awareness scores were positive and significant determinants of the practice scores, both in the pre- and in the post-campaign results. Affiliation to CBHI had significant positive influence on awareness and on practice scores in the post-campaign period.\nINTERPRETATION &amp; CONCLUSIONS: The results suggest that well-crafted health educational campaigns can be effective in raising awareness and promoting health-enhancing practices in resource-poor settings. It also confirms that CBHI can serve as a platform to enhance awareness to risks of exposure to airborne, vector-borne and waterborne diseases, and encourage preventive practices.","DOI":"10.4103/0971-5916.164235","ISSN":"0971-5916","note":"PMID: 26354212\nPMCID: PMC4613436","journalAbbreviation":"Indian J. Med. Res.","language":"eng","author":[{"family":"Panda","given":"Pradeep"},{"family":"Chakraborty","given":"Arpita"},{"family":"Dror","given":"David M."}],"issued":{"date-parts":[["2015",8]]}}}],"schema":"https://github.com/citation-style-language/schema/raw/master/csl-citation.json"} </w:instrText>
      </w:r>
      <w:r w:rsidR="009A2737" w:rsidRPr="00351151">
        <w:rPr>
          <w:rFonts w:ascii="Times New Roman" w:hAnsi="Times New Roman" w:cs="Times New Roman"/>
          <w:sz w:val="26"/>
          <w:szCs w:val="26"/>
          <w:lang w:val="vi-VN"/>
        </w:rPr>
        <w:fldChar w:fldCharType="separate"/>
      </w:r>
      <w:r w:rsidR="000011C8" w:rsidRPr="00351151">
        <w:rPr>
          <w:rFonts w:ascii="Times New Roman" w:hAnsi="Times New Roman" w:cs="Times New Roman"/>
          <w:sz w:val="26"/>
        </w:rPr>
        <w:t xml:space="preserve"> [57], [83]</w:t>
      </w:r>
      <w:r w:rsidR="009A2737" w:rsidRPr="00351151">
        <w:rPr>
          <w:rFonts w:ascii="Times New Roman" w:hAnsi="Times New Roman" w:cs="Times New Roman"/>
          <w:sz w:val="26"/>
          <w:szCs w:val="26"/>
          <w:lang w:val="vi-VN"/>
        </w:rPr>
        <w:fldChar w:fldCharType="end"/>
      </w:r>
      <w:r w:rsidR="008E5C4B" w:rsidRPr="00351151">
        <w:rPr>
          <w:rFonts w:ascii="Times New Roman" w:hAnsi="Times New Roman" w:cs="Times New Roman"/>
          <w:sz w:val="26"/>
          <w:szCs w:val="26"/>
          <w:lang w:val="vi-VN"/>
        </w:rPr>
        <w:t xml:space="preserve">. </w:t>
      </w:r>
      <w:r w:rsidR="0024708C" w:rsidRPr="00351151">
        <w:rPr>
          <w:rFonts w:ascii="Times New Roman" w:hAnsi="Times New Roman" w:cs="Times New Roman"/>
          <w:sz w:val="26"/>
          <w:szCs w:val="26"/>
          <w:lang w:val="vi-VN"/>
        </w:rPr>
        <w:t xml:space="preserve">Kết quả </w:t>
      </w:r>
      <w:r w:rsidR="005B1A1B" w:rsidRPr="00351151">
        <w:rPr>
          <w:rFonts w:ascii="Times New Roman" w:hAnsi="Times New Roman" w:cs="Times New Roman"/>
          <w:sz w:val="26"/>
          <w:szCs w:val="26"/>
          <w:lang w:val="vi-VN"/>
        </w:rPr>
        <w:t>phân tích Meta trên</w:t>
      </w:r>
      <w:r w:rsidR="0024708C" w:rsidRPr="00351151">
        <w:rPr>
          <w:rFonts w:ascii="Times New Roman" w:hAnsi="Times New Roman" w:cs="Times New Roman"/>
          <w:sz w:val="26"/>
          <w:szCs w:val="26"/>
          <w:lang w:val="vi-VN"/>
        </w:rPr>
        <w:t xml:space="preserve"> </w:t>
      </w:r>
      <w:r w:rsidR="005B1A1B" w:rsidRPr="00351151">
        <w:rPr>
          <w:rFonts w:ascii="Times New Roman" w:hAnsi="Times New Roman" w:cs="Times New Roman"/>
          <w:sz w:val="26"/>
          <w:szCs w:val="26"/>
          <w:lang w:val="vi-VN"/>
        </w:rPr>
        <w:t xml:space="preserve">54 </w:t>
      </w:r>
      <w:r w:rsidR="0024708C" w:rsidRPr="00351151">
        <w:rPr>
          <w:rFonts w:ascii="Times New Roman" w:hAnsi="Times New Roman" w:cs="Times New Roman"/>
          <w:sz w:val="26"/>
          <w:szCs w:val="26"/>
          <w:lang w:val="vi-VN"/>
        </w:rPr>
        <w:t xml:space="preserve">nghiên cứu tại </w:t>
      </w:r>
      <w:r w:rsidR="005B1A1B" w:rsidRPr="00351151">
        <w:rPr>
          <w:rFonts w:ascii="Times New Roman" w:hAnsi="Times New Roman" w:cs="Times New Roman"/>
          <w:sz w:val="26"/>
          <w:szCs w:val="26"/>
          <w:lang w:val="vi-VN"/>
        </w:rPr>
        <w:t xml:space="preserve">các </w:t>
      </w:r>
      <w:r w:rsidR="0024708C" w:rsidRPr="00351151">
        <w:rPr>
          <w:rFonts w:ascii="Times New Roman" w:hAnsi="Times New Roman" w:cs="Times New Roman"/>
          <w:sz w:val="26"/>
          <w:szCs w:val="26"/>
          <w:lang w:val="vi-VN"/>
        </w:rPr>
        <w:t xml:space="preserve">quốc gia có thu nhập thấp và trung bình về mối liên quan giữa kiến thức của người có thẻ BHYT </w:t>
      </w:r>
      <w:r w:rsidR="005B1A1B" w:rsidRPr="00351151">
        <w:rPr>
          <w:rFonts w:ascii="Times New Roman" w:hAnsi="Times New Roman" w:cs="Times New Roman"/>
          <w:sz w:val="26"/>
          <w:szCs w:val="26"/>
          <w:lang w:val="vi-VN"/>
        </w:rPr>
        <w:t xml:space="preserve">về quyền lợi của thẻ BHYT cộng đồng </w:t>
      </w:r>
      <w:r w:rsidR="0024708C" w:rsidRPr="00351151">
        <w:rPr>
          <w:rFonts w:ascii="Times New Roman" w:hAnsi="Times New Roman" w:cs="Times New Roman"/>
          <w:sz w:val="26"/>
          <w:szCs w:val="26"/>
          <w:lang w:val="vi-VN"/>
        </w:rPr>
        <w:t>và một số yếu tố liên quan</w:t>
      </w:r>
      <w:r w:rsidR="005B1A1B" w:rsidRPr="00351151">
        <w:rPr>
          <w:rFonts w:ascii="Times New Roman" w:hAnsi="Times New Roman" w:cs="Times New Roman"/>
          <w:sz w:val="26"/>
          <w:szCs w:val="26"/>
          <w:lang w:val="vi-VN"/>
        </w:rPr>
        <w:t xml:space="preserve">: khả năng tiếp cận đến CSYT: </w:t>
      </w:r>
      <w:r w:rsidR="00943F0B" w:rsidRPr="00351151">
        <w:rPr>
          <w:rFonts w:ascii="Times New Roman" w:hAnsi="Times New Roman" w:cs="Times New Roman"/>
          <w:sz w:val="26"/>
          <w:szCs w:val="26"/>
          <w:lang w:val="vi-VN"/>
        </w:rPr>
        <w:t>được cung cấp thông tin về BHYT</w:t>
      </w:r>
      <w:r w:rsidR="005B1A1B" w:rsidRPr="00351151">
        <w:rPr>
          <w:rFonts w:ascii="Times New Roman" w:hAnsi="Times New Roman" w:cs="Times New Roman"/>
          <w:sz w:val="26"/>
          <w:szCs w:val="26"/>
          <w:lang w:val="vi-VN"/>
        </w:rPr>
        <w:t>, khoảng cách đến CSYT và một số đặc trưng cá nhân và gia đình của người có thẻ BHYT</w:t>
      </w:r>
      <w:r w:rsidR="009A2737" w:rsidRPr="00351151">
        <w:rPr>
          <w:rFonts w:ascii="Times New Roman" w:hAnsi="Times New Roman" w:cs="Times New Roman"/>
          <w:sz w:val="26"/>
          <w:szCs w:val="26"/>
          <w:lang w:val="vi-VN"/>
        </w:rPr>
        <w:fldChar w:fldCharType="begin"/>
      </w:r>
      <w:r w:rsidR="000011C8" w:rsidRPr="00351151">
        <w:rPr>
          <w:rFonts w:ascii="Times New Roman" w:hAnsi="Times New Roman" w:cs="Times New Roman"/>
          <w:sz w:val="26"/>
          <w:szCs w:val="26"/>
          <w:lang w:val="vi-VN"/>
        </w:rPr>
        <w:instrText xml:space="preserve"> ADDIN ZOTERO_ITEM CSL_CITATION {"citationID":"btHUOQcJ","properties":{"formattedCitation":" [57], [83]","plainCitation":" [57], [83]","noteIndex":0},"citationItems":[{"id":1627,"uris":["http://zotero.org/users/4598420/items/HYQYXPDZ"],"uri":["http://zotero.org/users/4598420/items/HYQYXPDZ"],"itemData":{"id":1627,"type":"article-journal","title":"What Factors Affect Voluntary Uptake of Community-Based Health Insurance Schemes in Low- and Middle-Income Countries? A Systematic Review and Meta-Analysis","container-title":"PloS One","page":"e0160479","volume":"11","issue":"8","source":"PubMed","abstract":"INTRODUCTION: This research article reports on factors influencing initial voluntary uptake of community-based health insurance (CBHI) schemes in low- and middle-income countries (LMIC), and renewal decisions.\nMETHODS: Following PRISMA protocol, we conducted a comprehensive search of academic and gray literature, including academic databases in social science, economics and medical sciences (e.g., Econlit, Global health, Medline, Proquest) and other electronic resources (e.g., Eldis and Google scholar). Search strategies were developed using the thesaurus or index terms (e.g., MeSH) specific to the databases, combined with free text terms related to CBHI or health insurance. Searches were conducted from May 2013 to November 2013 in English, French, German, and Spanish. From the initial search yield of 15,770 hits, 54 relevant studies were retained for analysis of factors influencing enrolment and renewal decisions. The quantitative synthesis (informed by meta-analysis) and the qualitative analysis (informed by thematic synthesis) were compared to gain insight for an overall synthesis of findings/statements.\nRESULTS: Meta-analysis suggests that enrolments in CBHI were positively associated with household income, education and age of the household head (HHH), household size, female-headed household, married HHH and chronic illness episodes in the household. The thematic synthesis suggests the following factors as enablers for enrolment: (a) knowledge and understanding of insurance and CBHI, (b) quality of healthcare, (c) trust in scheme management. Factors found to be barriers to enrolment include: (a) inappropriate benefits package, (b) cultural beliefs, (c) affordability, (d) distance to healthcare facility, (e) lack of adequate legal and policy frameworks to support CBHI, and (f) stringent rules of some CBHI schemes. HHH education, household size and trust in the scheme management were positively associated with member renewal decisions. Other motivators were: (a) knowledge and understanding of insurance and CBHI, (b) healthcare quality, (c) trust in scheme management, and (d) receipt of an insurance payout the previous year. The barriers to renewal decisions were: (a) stringent rules of some CBHI schemes, (b) inadequate legal and policy frameworks to support CBHI and (c) inappropriate benefits package.\nCONCLUSION AND POLICY IMPLICATIONS: The demand-side factors positively affecting enrolment in CBHI include education, age, female household heads, and the socioeconomic status of households. Moreover, when individuals understand how their CBHI functions they are more likely to enroll and when people have a positive claims experience, they are more likely to renew. A higher prevalence of chronic conditions or the perception that healthcare is of good quality and nearby act as factors enhancing enrolment. The perception that services are distant or deficient leads to lower enrolments. The second insight is that trust in the scheme enables enrolment. Thirdly, clarity about the legal or policy framework acts as a factor influencing enrolments. This is significant, as it points to hitherto unpublished evidence that governments can effectively broaden their outreach to grassroots groups that are excluded from social protection by formulating supportive regulatory and policy provisions even if they cannot fund such schemes in full, by leveraging people's willingness to exercise voluntary and contributory enrolment in a community-based health insurance.","DOI":"10.1371/journal.pone.0160479","ISSN":"1932-6203","note":"PMID: 27579731\nPMCID: PMC5006971","title-short":"What Factors Affect Voluntary Uptake of Community-Based Health Insurance Schemes in Low- and Middle-Income Countries?","journalAbbreviation":"PLoS ONE","language":"eng","author":[{"family":"Dror","given":"David Mark"},{"family":"Hossain","given":"S. A. Shahed"},{"family":"Majumdar","given":"Atanu"},{"family":"Pérez Koehlmoos","given":"Tracey Lynn"},{"family":"John","given":"Denny"},{"family":"Panda","given":"Pradeep Kumar"}],"issued":{"date-parts":[["2016"]]}}},{"id":1661,"uris":["http://zotero.org/users/4598420/items/TKUU9EEK"],"uri":["http://zotero.org/users/4598420/items/TKUU9EEK"],"itemData":{"id":1661,"type":"article-journal","title":"Mobilizing community-based health insurance to enhance awareness &amp; prevention of airborne, vector-borne &amp; waterborne diseases in rural India","container-title":"The Indian Journal of Medical Research","page":"151-164","volume":"142","issue":"2","source":"PubMed","abstract":"BACKGROUND &amp; OBJECTIVES: Despite remarkable progress in airborne, vector-borne and waterborne diseases in India, the morbidity associated with these diseases is still high. Many of these diseases are controllable through awareness and preventive practice. This study was an attempt to evaluate the effectiveness of a preventive care awareness campaign in enhancing knowledge related with airborne, vector-borne and waterborne diseases, carried out in 2011 in three rural communities in India (Pratapgarh and Kanpur-Dehat in Uttar Pradesh and Vaishali in Bihar).\nMETHODS: Data for this analysis were collected from two surveys, one done before the campaign and the other after it, each of 300 randomly selected households drawn from a larger sample of Self-Help Groups (SHGs) members invited to join community-based health insurance (CBHI) schemes.\nRESULTS: The results showed a significant increase both in awareness (34%, p&lt;0.001) and in preventive practices (48%, P=0.001), suggesting that the awareness campaign was effective. However, average practice scores (0.31) were substantially lower than average awareness scores (0.47), even in post-campaign. Awareness and preventive practices were less prevalent in vector-borne diseases than in airborne and waterborne diseases. Education was positively associated with both awareness and practice scores. The awareness scores were positive and significant determinants of the practice scores, both in the pre- and in the post-campaign results. Affiliation to CBHI had significant positive influence on awareness and on practice scores in the post-campaign period.\nINTERPRETATION &amp; CONCLUSIONS: The results suggest that well-crafted health educational campaigns can be effective in raising awareness and promoting health-enhancing practices in resource-poor settings. It also confirms that CBHI can serve as a platform to enhance awareness to risks of exposure to airborne, vector-borne and waterborne diseases, and encourage preventive practices.","DOI":"10.4103/0971-5916.164235","ISSN":"0971-5916","note":"PMID: 26354212\nPMCID: PMC4613436","journalAbbreviation":"Indian J. Med. Res.","language":"eng","author":[{"family":"Panda","given":"Pradeep"},{"family":"Chakraborty","given":"Arpita"},{"family":"Dror","given":"David M."}],"issued":{"date-parts":[["2015",8]]}}}],"schema":"https://github.com/citation-style-language/schema/raw/master/csl-citation.json"} </w:instrText>
      </w:r>
      <w:r w:rsidR="009A2737" w:rsidRPr="00351151">
        <w:rPr>
          <w:rFonts w:ascii="Times New Roman" w:hAnsi="Times New Roman" w:cs="Times New Roman"/>
          <w:sz w:val="26"/>
          <w:szCs w:val="26"/>
          <w:lang w:val="vi-VN"/>
        </w:rPr>
        <w:fldChar w:fldCharType="separate"/>
      </w:r>
      <w:r w:rsidR="000011C8" w:rsidRPr="00351151">
        <w:rPr>
          <w:rFonts w:ascii="Times New Roman" w:hAnsi="Times New Roman" w:cs="Times New Roman"/>
          <w:sz w:val="26"/>
        </w:rPr>
        <w:t xml:space="preserve"> [57], [83]</w:t>
      </w:r>
      <w:r w:rsidR="009A2737" w:rsidRPr="00351151">
        <w:rPr>
          <w:rFonts w:ascii="Times New Roman" w:hAnsi="Times New Roman" w:cs="Times New Roman"/>
          <w:sz w:val="26"/>
          <w:szCs w:val="26"/>
          <w:lang w:val="vi-VN"/>
        </w:rPr>
        <w:fldChar w:fldCharType="end"/>
      </w:r>
      <w:r w:rsidR="005B1A1B" w:rsidRPr="00351151">
        <w:rPr>
          <w:rFonts w:ascii="Times New Roman" w:hAnsi="Times New Roman" w:cs="Times New Roman"/>
          <w:sz w:val="26"/>
          <w:szCs w:val="26"/>
          <w:lang w:val="vi-VN"/>
        </w:rPr>
        <w:t xml:space="preserve">. Kết quả cho thấy một số yếu tố ảnh hưởng nhất đến hiểu biết về quyền lợi của thẻ BHYT </w:t>
      </w:r>
      <w:r w:rsidR="00943F0B" w:rsidRPr="00351151">
        <w:rPr>
          <w:rFonts w:ascii="Times New Roman" w:hAnsi="Times New Roman" w:cs="Times New Roman"/>
          <w:sz w:val="26"/>
          <w:szCs w:val="26"/>
          <w:lang w:val="vi-VN"/>
        </w:rPr>
        <w:t xml:space="preserve">và sẵn sàng tham gia BHYT </w:t>
      </w:r>
      <w:r w:rsidR="005B1A1B" w:rsidRPr="00351151">
        <w:rPr>
          <w:rFonts w:ascii="Times New Roman" w:hAnsi="Times New Roman" w:cs="Times New Roman"/>
          <w:sz w:val="26"/>
          <w:szCs w:val="26"/>
          <w:lang w:val="vi-VN"/>
        </w:rPr>
        <w:t>là: (1) khoảng cách từ nhà đến cơ sở y tế, những người ở gần CSYT hiểu biết nhiều hơn</w:t>
      </w:r>
      <w:r w:rsidR="00943F0B" w:rsidRPr="00351151">
        <w:rPr>
          <w:rFonts w:ascii="Times New Roman" w:hAnsi="Times New Roman" w:cs="Times New Roman"/>
          <w:sz w:val="26"/>
          <w:szCs w:val="26"/>
          <w:lang w:val="vi-VN"/>
        </w:rPr>
        <w:t xml:space="preserve"> về quyền lợi của thẻ BHYT được khám chữa bệnh miễn phí tại các CSYT đã đăng ký ban đầu; (2) những người sống ở khu vực thành thị hiểu biết nhiều hơn về quyền lợi của thẻ BHYT được khám chữa bệnh miễn phí tại các CSYT đã đăng ký ban đầu và những người được cung cấp thông tin về BHYT hiểu biết nhiều hơn về quyền lợi của thẻ BHYT được khám chữa bệnh miễn phí tại các CSYT đã đăng ký ban đầu. Tương tự, một nghiên cứu tổng quan khác tại các quốc gia thu nhập thấp và trung bình do Adebayor thực hiện năm 2015 cũng cho thấy người có trình độ văn hoá cao hơn, nam giới, tuổi trẻ, gia đình có nhiều người và khoảng cách đến CSYT là những yếu tố làm tăng hiểu biết về quyền lợi của BHYT</w:t>
      </w:r>
      <w:r w:rsidR="009A2737" w:rsidRPr="00351151">
        <w:rPr>
          <w:rFonts w:ascii="Times New Roman" w:hAnsi="Times New Roman" w:cs="Times New Roman"/>
          <w:sz w:val="26"/>
          <w:szCs w:val="26"/>
          <w:lang w:val="vi-VN"/>
        </w:rPr>
        <w:fldChar w:fldCharType="begin"/>
      </w:r>
      <w:r w:rsidR="000011C8" w:rsidRPr="00351151">
        <w:rPr>
          <w:rFonts w:ascii="Times New Roman" w:hAnsi="Times New Roman" w:cs="Times New Roman"/>
          <w:sz w:val="26"/>
          <w:szCs w:val="26"/>
          <w:lang w:val="vi-VN"/>
        </w:rPr>
        <w:instrText xml:space="preserve"> ADDIN ZOTERO_ITEM CSL_CITATION {"citationID":"c5vg9F5i","properties":{"formattedCitation":" [46]","plainCitation":" [46]","noteIndex":0},"citationItems":[{"id":1630,"uris":["http://zotero.org/users/4598420/items/4R7FPDEJ"],"uri":["http://zotero.org/users/4598420/items/4R7FPDEJ"],"itemData":{"id":1630,"type":"article-journal","title":"A systematic review of factors that affect uptake of community-based health insurance in low-income and middle-income countries","container-title":"BMC Health Services Research","volume":"15","source":"PubMed Central","abstract":"Background\nLow-income and middle-income countries (LMICs) have difficulties achieving universal financial protection, which is primordial for universal health coverage. A promising avenue to provide universal financial protection for the informal sector and the rural populace is community-based health insurance (CBHI). We systematically assessed and synthesised factors associated with CBHI enrolment in LMICs.\n\nMethods\nWe searched PubMed, Scopus, ERIC, PsychInfo, Africa-Wide Information, Academic Search Premier, Business Source Premier, WHOLIS, CINAHL, Cochrane Library, conference proceedings, and reference lists for eligible studies available by 31 October 2013; regardless of publication status. We included both quantitative and qualitative studies in the review.\n\nResults\nBoth quantitative and qualitative studies demonstrated low levels of income and lack of financial resources as major factors affecting enrolment. Also, poor healthcare quality (including stock-outs of drugs and medical supplies, poor healthcare worker attitudes, and long waiting times) was found to be associated with low CBHI coverage. Trust in both the CBHI scheme and healthcare providers were also found to affect enrolment. Educational attainment (less educated are willing to pay less than highly educated), sex (men are willing to pay more than women), age (younger are willing to pay more than older individuals), and household size (larger households are willing to pay more than households with fewer members) also influenced CBHI enrolment.\n\nConclusion\nIn LMICs, while CBHI schemes may be helpful in the short term to address the issue of improving the rural population and informal workers’ access to health services, they still face challenges. Lack of funds, poor quality of care, and lack of trust are major reasons for low CBHI coverage in LMICs. If CBHI schemes are to serve as a means to providing access to health services, at least in the short term, then attention should be paid to the issues that militate against their success.\n\nElectronic supplementary material\nThe online version of this article (doi:10.1186/s12913-015-1179-3) contains supplementary material, which is available to authorized users.","URL":"https://www.ncbi.nlm.nih.gov/pmc/articles/PMC4673712/","DOI":"10.1186/s12913-015-1179-3","ISSN":"1472-6963","note":"PMID: 26645355\nPMCID: PMC4673712","journalAbbreviation":"BMC Health Serv Res","language":"eng","author":[{"family":"Adebayo","given":"Esther F."},{"family":"Uthman","given":"Olalekan A."},{"family":"Wiysonge","given":"Charles S."},{"family":"Stern","given":"Erin A."},{"family":"Lamont","given":"Kim T."},{"family":"Ataguba","given":"John E."}],"issued":{"date-parts":[["2015",12,8]]},"accessed":{"date-parts":[["2019",4,26]]}}}],"schema":"https://github.com/citation-style-language/schema/raw/master/csl-citation.json"} </w:instrText>
      </w:r>
      <w:r w:rsidR="009A2737" w:rsidRPr="00351151">
        <w:rPr>
          <w:rFonts w:ascii="Times New Roman" w:hAnsi="Times New Roman" w:cs="Times New Roman"/>
          <w:sz w:val="26"/>
          <w:szCs w:val="26"/>
          <w:lang w:val="vi-VN"/>
        </w:rPr>
        <w:fldChar w:fldCharType="separate"/>
      </w:r>
      <w:r w:rsidR="000011C8" w:rsidRPr="00351151">
        <w:rPr>
          <w:rFonts w:ascii="Times New Roman" w:hAnsi="Times New Roman" w:cs="Times New Roman"/>
          <w:sz w:val="26"/>
        </w:rPr>
        <w:t xml:space="preserve"> [46]</w:t>
      </w:r>
      <w:r w:rsidR="009A2737" w:rsidRPr="00351151">
        <w:rPr>
          <w:rFonts w:ascii="Times New Roman" w:hAnsi="Times New Roman" w:cs="Times New Roman"/>
          <w:sz w:val="26"/>
          <w:szCs w:val="26"/>
          <w:lang w:val="vi-VN"/>
        </w:rPr>
        <w:fldChar w:fldCharType="end"/>
      </w:r>
      <w:r w:rsidR="006011BC" w:rsidRPr="00351151">
        <w:rPr>
          <w:rFonts w:ascii="Times New Roman" w:hAnsi="Times New Roman" w:cs="Times New Roman"/>
          <w:sz w:val="26"/>
          <w:szCs w:val="26"/>
          <w:lang w:val="vi-VN"/>
        </w:rPr>
        <w:t>.</w:t>
      </w:r>
      <w:r w:rsidR="00E55C35" w:rsidRPr="00351151">
        <w:rPr>
          <w:rFonts w:ascii="Times New Roman" w:hAnsi="Times New Roman" w:cs="Times New Roman"/>
          <w:sz w:val="26"/>
          <w:szCs w:val="26"/>
          <w:lang w:val="vi-VN"/>
        </w:rPr>
        <w:t xml:space="preserve"> </w:t>
      </w:r>
      <w:r w:rsidR="00943F0B" w:rsidRPr="00351151">
        <w:rPr>
          <w:rFonts w:ascii="Times New Roman" w:hAnsi="Times New Roman" w:cs="Times New Roman"/>
          <w:sz w:val="26"/>
          <w:szCs w:val="26"/>
          <w:lang w:val="vi-VN"/>
        </w:rPr>
        <w:t xml:space="preserve"> </w:t>
      </w:r>
    </w:p>
    <w:p w14:paraId="21D135FE" w14:textId="77777777" w:rsidR="009520D4" w:rsidRPr="00351151" w:rsidRDefault="009520D4" w:rsidP="009520D4">
      <w:pPr>
        <w:widowControl w:val="0"/>
        <w:spacing w:after="0" w:line="360" w:lineRule="auto"/>
        <w:ind w:firstLine="652"/>
        <w:jc w:val="both"/>
        <w:rPr>
          <w:rFonts w:ascii="Times New Roman" w:hAnsi="Times New Roman" w:cs="Times New Roman"/>
          <w:sz w:val="26"/>
          <w:szCs w:val="26"/>
        </w:rPr>
      </w:pPr>
    </w:p>
    <w:p w14:paraId="1CC88C1E" w14:textId="5F70F402" w:rsidR="00044CE4" w:rsidRPr="00351151" w:rsidRDefault="001F7043" w:rsidP="009520D4">
      <w:pPr>
        <w:widowControl w:val="0"/>
        <w:spacing w:after="0" w:line="360" w:lineRule="auto"/>
        <w:ind w:firstLine="652"/>
        <w:jc w:val="both"/>
        <w:rPr>
          <w:rFonts w:ascii="Times New Roman" w:hAnsi="Times New Roman" w:cs="Times New Roman"/>
          <w:noProof/>
          <w:sz w:val="26"/>
          <w:szCs w:val="26"/>
          <w:lang w:val="vi-VN"/>
        </w:rPr>
      </w:pPr>
      <w:r w:rsidRPr="00351151">
        <w:rPr>
          <w:rFonts w:ascii="Times New Roman" w:hAnsi="Times New Roman" w:cs="Times New Roman"/>
          <w:sz w:val="26"/>
          <w:szCs w:val="26"/>
          <w:lang w:val="vi-VN"/>
        </w:rPr>
        <w:lastRenderedPageBreak/>
        <w:t xml:space="preserve">Việc hiểu biết về quyền được khiếu nại với cơ quan BHYT khi có những thiếu sót trong quá trình khám chữa bệnh tại các cơ sở y tế công cũng là một yếu tố rất quan trọng trong thực hiện BHYT. Người tham gia BHYT ở các quốc gia mới triển khai BHYT và những người sống ở nông thôn, vùng sâu vùng xa, người nghèo ít tiếp cận đến các nguồn thông tin về BHYT thường ít hiểu biết về quyền khiếu nại đối với cơ quan BHYT. </w:t>
      </w:r>
      <w:r w:rsidR="00044CE4" w:rsidRPr="00351151">
        <w:rPr>
          <w:rFonts w:ascii="Times New Roman" w:hAnsi="Times New Roman" w:cs="Times New Roman"/>
          <w:sz w:val="26"/>
          <w:szCs w:val="26"/>
          <w:lang w:val="vi-VN"/>
        </w:rPr>
        <w:t>Kết quả nghiên cứu của chúng tôi cũng cho thấy những người sống xa thị trấn hiểu biết về quyền được khiếu nại khi vi phạm chế độ BHYT thấp hơn có ý nghĩa thống kê 0,3 lần so với những người sống gần thị trấn (95% CI:</w:t>
      </w:r>
      <w:r w:rsidR="00044CE4" w:rsidRPr="00351151">
        <w:rPr>
          <w:rFonts w:ascii="Times New Roman" w:hAnsi="Times New Roman" w:cs="Times New Roman"/>
          <w:b/>
          <w:sz w:val="26"/>
          <w:szCs w:val="26"/>
          <w:lang w:val="vi-VN"/>
        </w:rPr>
        <w:t xml:space="preserve"> </w:t>
      </w:r>
      <w:r w:rsidR="00044CE4" w:rsidRPr="00351151">
        <w:rPr>
          <w:rFonts w:ascii="Times New Roman" w:hAnsi="Times New Roman" w:cs="Times New Roman"/>
          <w:sz w:val="26"/>
          <w:szCs w:val="26"/>
          <w:lang w:val="vi-VN"/>
        </w:rPr>
        <w:t>0,16-0,36). Những người tham gia BHYT ngắt quãng hiểu biết về quyền được khiếu nại khi vi phạm chế độ BHYT thấp hơn có ý nghĩa thống kê 0,2 lần so với những người tham gia BHYT liên tục (95% CI:</w:t>
      </w:r>
      <w:r w:rsidR="00044CE4" w:rsidRPr="00351151">
        <w:rPr>
          <w:rFonts w:ascii="Times New Roman" w:hAnsi="Times New Roman" w:cs="Times New Roman"/>
          <w:b/>
          <w:sz w:val="26"/>
          <w:szCs w:val="26"/>
          <w:lang w:val="vi-VN"/>
        </w:rPr>
        <w:t xml:space="preserve"> </w:t>
      </w:r>
      <w:r w:rsidR="00044CE4" w:rsidRPr="00351151">
        <w:rPr>
          <w:rFonts w:ascii="Times New Roman" w:hAnsi="Times New Roman" w:cs="Times New Roman"/>
          <w:sz w:val="26"/>
          <w:szCs w:val="26"/>
          <w:lang w:val="vi-VN"/>
        </w:rPr>
        <w:t>0,13-0,33). Những người sống gần CSYT hiểu biết về quyền được khiếu nại khi vi phạm chế độ BHYT cao hơn có ý nghĩa thống kê 1,6 lần so với những người sống xa CSYT (95% CI:</w:t>
      </w:r>
      <w:r w:rsidR="00044CE4" w:rsidRPr="00351151">
        <w:rPr>
          <w:rFonts w:ascii="Times New Roman" w:hAnsi="Times New Roman" w:cs="Times New Roman"/>
          <w:b/>
          <w:sz w:val="26"/>
          <w:szCs w:val="26"/>
          <w:lang w:val="vi-VN"/>
        </w:rPr>
        <w:t xml:space="preserve"> </w:t>
      </w:r>
      <w:r w:rsidR="00044CE4" w:rsidRPr="00351151">
        <w:rPr>
          <w:rFonts w:ascii="Times New Roman" w:hAnsi="Times New Roman" w:cs="Times New Roman"/>
          <w:sz w:val="26"/>
          <w:szCs w:val="26"/>
          <w:lang w:val="vi-VN"/>
        </w:rPr>
        <w:t>1,08-2,44). Những người sống ở nơi đến CSYT &gt;=30 phút hiểu biết về quyền được khiếu nại khi vi phạm chế độ BHYT thấp hơn có ý nghĩa thống kê 0,3 lần so với những người sống ở nơi đến CSYT &lt;30 phút (95% CI:</w:t>
      </w:r>
      <w:r w:rsidR="00044CE4" w:rsidRPr="00351151">
        <w:rPr>
          <w:rFonts w:ascii="Times New Roman" w:hAnsi="Times New Roman" w:cs="Times New Roman"/>
          <w:b/>
          <w:sz w:val="26"/>
          <w:szCs w:val="26"/>
          <w:lang w:val="vi-VN"/>
        </w:rPr>
        <w:t xml:space="preserve"> </w:t>
      </w:r>
      <w:r w:rsidR="00044CE4" w:rsidRPr="00351151">
        <w:rPr>
          <w:rFonts w:ascii="Times New Roman" w:hAnsi="Times New Roman" w:cs="Times New Roman"/>
          <w:sz w:val="26"/>
          <w:szCs w:val="26"/>
          <w:lang w:val="vi-VN"/>
        </w:rPr>
        <w:t xml:space="preserve">0,15-0,50). </w:t>
      </w:r>
      <w:r w:rsidRPr="00351151">
        <w:rPr>
          <w:rFonts w:ascii="Times New Roman" w:hAnsi="Times New Roman" w:cs="Times New Roman"/>
          <w:sz w:val="26"/>
          <w:szCs w:val="26"/>
          <w:lang w:val="vi-VN"/>
        </w:rPr>
        <w:t>Một số nghiên cứu tại các quốc gia thu nhập thấp và trung bình đã cung cấp được những bằng chứng về vấn đề này</w:t>
      </w:r>
      <w:r w:rsidR="009A2737" w:rsidRPr="00351151">
        <w:rPr>
          <w:rFonts w:ascii="Times New Roman" w:hAnsi="Times New Roman" w:cs="Times New Roman"/>
          <w:sz w:val="26"/>
          <w:szCs w:val="26"/>
          <w:lang w:val="vi-VN"/>
        </w:rPr>
        <w:fldChar w:fldCharType="begin"/>
      </w:r>
      <w:r w:rsidR="000011C8" w:rsidRPr="00351151">
        <w:rPr>
          <w:rFonts w:ascii="Times New Roman" w:hAnsi="Times New Roman" w:cs="Times New Roman"/>
          <w:sz w:val="26"/>
          <w:szCs w:val="26"/>
          <w:lang w:val="vi-VN"/>
        </w:rPr>
        <w:instrText xml:space="preserve"> ADDIN ZOTERO_ITEM CSL_CITATION {"citationID":"7dBg6zK0","properties":{"formattedCitation":" [46], [57], [83]","plainCitation":" [46], [57], [83]","noteIndex":0},"citationItems":[{"id":1630,"uris":["http://zotero.org/users/4598420/items/4R7FPDEJ"],"uri":["http://zotero.org/users/4598420/items/4R7FPDEJ"],"itemData":{"id":1630,"type":"article-journal","title":"A systematic review of factors that affect uptake of community-based health insurance in low-income and middle-income countries","container-title":"BMC Health Services Research","volume":"15","source":"PubMed Central","abstract":"Background\nLow-income and middle-income countries (LMICs) have difficulties achieving universal financial protection, which is primordial for universal health coverage. A promising avenue to provide universal financial protection for the informal sector and the rural populace is community-based health insurance (CBHI). We systematically assessed and synthesised factors associated with CBHI enrolment in LMICs.\n\nMethods\nWe searched PubMed, Scopus, ERIC, PsychInfo, Africa-Wide Information, Academic Search Premier, Business Source Premier, WHOLIS, CINAHL, Cochrane Library, conference proceedings, and reference lists for eligible studies available by 31 October 2013; regardless of publication status. We included both quantitative and qualitative studies in the review.\n\nResults\nBoth quantitative and qualitative studies demonstrated low levels of income and lack of financial resources as major factors affecting enrolment. Also, poor healthcare quality (including stock-outs of drugs and medical supplies, poor healthcare worker attitudes, and long waiting times) was found to be associated with low CBHI coverage. Trust in both the CBHI scheme and healthcare providers were also found to affect enrolment. Educational attainment (less educated are willing to pay less than highly educated), sex (men are willing to pay more than women), age (younger are willing to pay more than older individuals), and household size (larger households are willing to pay more than households with fewer members) also influenced CBHI enrolment.\n\nConclusion\nIn LMICs, while CBHI schemes may be helpful in the short term to address the issue of improving the rural population and informal workers’ access to health services, they still face challenges. Lack of funds, poor quality of care, and lack of trust are major reasons for low CBHI coverage in LMICs. If CBHI schemes are to serve as a means to providing access to health services, at least in the short term, then attention should be paid to the issues that militate against their success.\n\nElectronic supplementary material\nThe online version of this article (doi:10.1186/s12913-015-1179-3) contains supplementary material, which is available to authorized users.","URL":"https://www.ncbi.nlm.nih.gov/pmc/articles/PMC4673712/","DOI":"10.1186/s12913-015-1179-3","ISSN":"1472-6963","note":"PMID: 26645355\nPMCID: PMC4673712","journalAbbreviation":"BMC Health Serv Res","language":"eng","author":[{"family":"Adebayo","given":"Esther F."},{"family":"Uthman","given":"Olalekan A."},{"family":"Wiysonge","given":"Charles S."},{"family":"Stern","given":"Erin A."},{"family":"Lamont","given":"Kim T."},{"family":"Ataguba","given":"John E."}],"issued":{"date-parts":[["2015",12,8]]},"accessed":{"date-parts":[["2019",4,26]]}},"label":"page"},{"id":1627,"uris":["http://zotero.org/users/4598420/items/HYQYXPDZ"],"uri":["http://zotero.org/users/4598420/items/HYQYXPDZ"],"itemData":{"id":1627,"type":"article-journal","title":"What Factors Affect Voluntary Uptake of Community-Based Health Insurance Schemes in Low- and Middle-Income Countries? A Systematic Review and Meta-Analysis","container-title":"PloS One","page":"e0160479","volume":"11","issue":"8","source":"PubMed","abstract":"INTRODUCTION: This research article reports on factors influencing initial voluntary uptake of community-based health insurance (CBHI) schemes in low- and middle-income countries (LMIC), and renewal decisions.\nMETHODS: Following PRISMA protocol, we conducted a comprehensive search of academic and gray literature, including academic databases in social science, economics and medical sciences (e.g., Econlit, Global health, Medline, Proquest) and other electronic resources (e.g., Eldis and Google scholar). Search strategies were developed using the thesaurus or index terms (e.g., MeSH) specific to the databases, combined with free text terms related to CBHI or health insurance. Searches were conducted from May 2013 to November 2013 in English, French, German, and Spanish. From the initial search yield of 15,770 hits, 54 relevant studies were retained for analysis of factors influencing enrolment and renewal decisions. The quantitative synthesis (informed by meta-analysis) and the qualitative analysis (informed by thematic synthesis) were compared to gain insight for an overall synthesis of findings/statements.\nRESULTS: Meta-analysis suggests that enrolments in CBHI were positively associated with household income, education and age of the household head (HHH), household size, female-headed household, married HHH and chronic illness episodes in the household. The thematic synthesis suggests the following factors as enablers for enrolment: (a) knowledge and understanding of insurance and CBHI, (b) quality of healthcare, (c) trust in scheme management. Factors found to be barriers to enrolment include: (a) inappropriate benefits package, (b) cultural beliefs, (c) affordability, (d) distance to healthcare facility, (e) lack of adequate legal and policy frameworks to support CBHI, and (f) stringent rules of some CBHI schemes. HHH education, household size and trust in the scheme management were positively associated with member renewal decisions. Other motivators were: (a) knowledge and understanding of insurance and CBHI, (b) healthcare quality, (c) trust in scheme management, and (d) receipt of an insurance payout the previous year. The barriers to renewal decisions were: (a) stringent rules of some CBHI schemes, (b) inadequate legal and policy frameworks to support CBHI and (c) inappropriate benefits package.\nCONCLUSION AND POLICY IMPLICATIONS: The demand-side factors positively affecting enrolment in CBHI include education, age, female household heads, and the socioeconomic status of households. Moreover, when individuals understand how their CBHI functions they are more likely to enroll and when people have a positive claims experience, they are more likely to renew. A higher prevalence of chronic conditions or the perception that healthcare is of good quality and nearby act as factors enhancing enrolment. The perception that services are distant or deficient leads to lower enrolments. The second insight is that trust in the scheme enables enrolment. Thirdly, clarity about the legal or policy framework acts as a factor influencing enrolments. This is significant, as it points to hitherto unpublished evidence that governments can effectively broaden their outreach to grassroots groups that are excluded from social protection by formulating supportive regulatory and policy provisions even if they cannot fund such schemes in full, by leveraging people's willingness to exercise voluntary and contributory enrolment in a community-based health insurance.","DOI":"10.1371/journal.pone.0160479","ISSN":"1932-6203","note":"PMID: 27579731\nPMCID: PMC5006971","title-short":"What Factors Affect Voluntary Uptake of Community-Based Health Insurance Schemes in Low- and Middle-Income Countries?","journalAbbreviation":"PLoS ONE","language":"eng","author":[{"family":"Dror","given":"David Mark"},{"family":"Hossain","given":"S. A. Shahed"},{"family":"Majumdar","given":"Atanu"},{"family":"Pérez Koehlmoos","given":"Tracey Lynn"},{"family":"John","given":"Denny"},{"family":"Panda","given":"Pradeep Kumar"}],"issued":{"date-parts":[["2016"]]}},"label":"page"},{"id":1661,"uris":["http://zotero.org/users/4598420/items/TKUU9EEK"],"uri":["http://zotero.org/users/4598420/items/TKUU9EEK"],"itemData":{"id":1661,"type":"article-journal","title":"Mobilizing community-based health insurance to enhance awareness &amp; prevention of airborne, vector-borne &amp; waterborne diseases in rural India","container-title":"The Indian Journal of Medical Research","page":"151-164","volume":"142","issue":"2","source":"PubMed","abstract":"BACKGROUND &amp; OBJECTIVES: Despite remarkable progress in airborne, vector-borne and waterborne diseases in India, the morbidity associated with these diseases is still high. Many of these diseases are controllable through awareness and preventive practice. This study was an attempt to evaluate the effectiveness of a preventive care awareness campaign in enhancing knowledge related with airborne, vector-borne and waterborne diseases, carried out in 2011 in three rural communities in India (Pratapgarh and Kanpur-Dehat in Uttar Pradesh and Vaishali in Bihar).\nMETHODS: Data for this analysis were collected from two surveys, one done before the campaign and the other after it, each of 300 randomly selected households drawn from a larger sample of Self-Help Groups (SHGs) members invited to join community-based health insurance (CBHI) schemes.\nRESULTS: The results showed a significant increase both in awareness (34%, p&lt;0.001) and in preventive practices (48%, P=0.001), suggesting that the awareness campaign was effective. However, average practice scores (0.31) were substantially lower than average awareness scores (0.47), even in post-campaign. Awareness and preventive practices were less prevalent in vector-borne diseases than in airborne and waterborne diseases. Education was positively associated with both awareness and practice scores. The awareness scores were positive and significant determinants of the practice scores, both in the pre- and in the post-campaign results. Affiliation to CBHI had significant positive influence on awareness and on practice scores in the post-campaign period.\nINTERPRETATION &amp; CONCLUSIONS: The results suggest that well-crafted health educational campaigns can be effective in raising awareness and promoting health-enhancing practices in resource-poor settings. It also confirms that CBHI can serve as a platform to enhance awareness to risks of exposure to airborne, vector-borne and waterborne diseases, and encourage preventive practices.","DOI":"10.4103/0971-5916.164235","ISSN":"0971-5916","note":"PMID: 26354212\nPMCID: PMC4613436","journalAbbreviation":"Indian J. Med. Res.","language":"eng","author":[{"family":"Panda","given":"Pradeep"},{"family":"Chakraborty","given":"Arpita"},{"family":"Dror","given":"David M."}],"issued":{"date-parts":[["2015",8]]}},"label":"page"}],"schema":"https://github.com/citation-style-language/schema/raw/master/csl-citation.json"} </w:instrText>
      </w:r>
      <w:r w:rsidR="009A2737" w:rsidRPr="00351151">
        <w:rPr>
          <w:rFonts w:ascii="Times New Roman" w:hAnsi="Times New Roman" w:cs="Times New Roman"/>
          <w:sz w:val="26"/>
          <w:szCs w:val="26"/>
          <w:lang w:val="vi-VN"/>
        </w:rPr>
        <w:fldChar w:fldCharType="separate"/>
      </w:r>
      <w:r w:rsidR="000011C8" w:rsidRPr="00351151">
        <w:rPr>
          <w:rFonts w:ascii="Times New Roman" w:hAnsi="Times New Roman" w:cs="Times New Roman"/>
          <w:sz w:val="26"/>
        </w:rPr>
        <w:t xml:space="preserve"> [46], [57], [83]</w:t>
      </w:r>
      <w:r w:rsidR="009A2737" w:rsidRPr="00351151">
        <w:rPr>
          <w:rFonts w:ascii="Times New Roman" w:hAnsi="Times New Roman" w:cs="Times New Roman"/>
          <w:sz w:val="26"/>
          <w:szCs w:val="26"/>
          <w:lang w:val="vi-VN"/>
        </w:rPr>
        <w:fldChar w:fldCharType="end"/>
      </w:r>
      <w:r w:rsidRPr="00351151">
        <w:rPr>
          <w:rFonts w:ascii="Times New Roman" w:hAnsi="Times New Roman" w:cs="Times New Roman"/>
          <w:sz w:val="26"/>
          <w:szCs w:val="26"/>
          <w:lang w:val="vi-VN"/>
        </w:rPr>
        <w:t xml:space="preserve">. Những nghiên cứu trên cho thấy những nhóm đối tượng có thẻ BHYT nghèo, khả năng tiếp cận tới cơ sở y tế thấp, sống ở vùng sâu vùng xa và đặc biệt là những người được cấp thẻ BHYT miễn phí thường không biết được quyền khiếu nại khi </w:t>
      </w:r>
      <w:r w:rsidR="004E7C02" w:rsidRPr="00351151">
        <w:rPr>
          <w:rFonts w:ascii="Times New Roman" w:hAnsi="Times New Roman" w:cs="Times New Roman"/>
          <w:sz w:val="26"/>
          <w:szCs w:val="26"/>
          <w:lang w:val="vi-VN"/>
        </w:rPr>
        <w:t xml:space="preserve">CSYT và cơ quan BHYT thực hiện không đúng chính sách như thu thêm tiền ngoài BHYT, bắt chờ đợi lâu, thái độ của cán bộ y tế chưa tốt. </w:t>
      </w:r>
      <w:r w:rsidRPr="00351151">
        <w:rPr>
          <w:rFonts w:ascii="Times New Roman" w:hAnsi="Times New Roman" w:cs="Times New Roman"/>
          <w:sz w:val="26"/>
          <w:szCs w:val="26"/>
          <w:lang w:val="vi-VN"/>
        </w:rPr>
        <w:t xml:space="preserve">  </w:t>
      </w:r>
    </w:p>
    <w:p w14:paraId="5F5E657E" w14:textId="2104E1EF" w:rsidR="00035ABE" w:rsidRPr="00351151" w:rsidRDefault="005D6431" w:rsidP="009520D4">
      <w:pPr>
        <w:widowControl w:val="0"/>
        <w:spacing w:after="0" w:line="360" w:lineRule="auto"/>
        <w:ind w:firstLine="652"/>
        <w:jc w:val="both"/>
        <w:rPr>
          <w:rFonts w:ascii="Times New Roman" w:hAnsi="Times New Roman" w:cs="Times New Roman"/>
          <w:noProof/>
          <w:sz w:val="26"/>
          <w:szCs w:val="26"/>
          <w:lang w:val="vi-VN"/>
        </w:rPr>
      </w:pPr>
      <w:r w:rsidRPr="00351151">
        <w:rPr>
          <w:rFonts w:ascii="Times New Roman" w:hAnsi="Times New Roman" w:cs="Times New Roman"/>
          <w:sz w:val="26"/>
          <w:szCs w:val="26"/>
          <w:lang w:val="vi-VN"/>
        </w:rPr>
        <w:t xml:space="preserve">Trách nhiệm </w:t>
      </w:r>
      <w:r w:rsidR="00987284" w:rsidRPr="00351151">
        <w:rPr>
          <w:rFonts w:ascii="Times New Roman" w:hAnsi="Times New Roman" w:cs="Times New Roman"/>
          <w:sz w:val="26"/>
          <w:szCs w:val="26"/>
          <w:lang w:val="vi-VN"/>
        </w:rPr>
        <w:t xml:space="preserve">giữ, </w:t>
      </w:r>
      <w:r w:rsidRPr="00351151">
        <w:rPr>
          <w:rFonts w:ascii="Times New Roman" w:hAnsi="Times New Roman" w:cs="Times New Roman"/>
          <w:sz w:val="26"/>
          <w:szCs w:val="26"/>
          <w:lang w:val="vi-VN"/>
        </w:rPr>
        <w:t>bảo quả</w:t>
      </w:r>
      <w:r w:rsidR="00987284" w:rsidRPr="00351151">
        <w:rPr>
          <w:rFonts w:ascii="Times New Roman" w:hAnsi="Times New Roman" w:cs="Times New Roman"/>
          <w:sz w:val="26"/>
          <w:szCs w:val="26"/>
          <w:lang w:val="vi-VN"/>
        </w:rPr>
        <w:t>n,</w:t>
      </w:r>
      <w:r w:rsidRPr="00351151">
        <w:rPr>
          <w:rFonts w:ascii="Times New Roman" w:hAnsi="Times New Roman" w:cs="Times New Roman"/>
          <w:sz w:val="26"/>
          <w:szCs w:val="26"/>
          <w:lang w:val="vi-VN"/>
        </w:rPr>
        <w:t xml:space="preserve"> không cho người khác mượn và đánh mất thẻ</w:t>
      </w:r>
      <w:r w:rsidR="00987284" w:rsidRPr="00351151">
        <w:rPr>
          <w:rFonts w:ascii="Times New Roman" w:hAnsi="Times New Roman" w:cs="Times New Roman"/>
          <w:sz w:val="26"/>
          <w:szCs w:val="26"/>
          <w:lang w:val="vi-VN"/>
        </w:rPr>
        <w:t xml:space="preserve"> BHYT </w:t>
      </w:r>
      <w:r w:rsidR="006B467F" w:rsidRPr="00351151">
        <w:rPr>
          <w:rFonts w:ascii="Times New Roman" w:hAnsi="Times New Roman" w:cs="Times New Roman"/>
          <w:sz w:val="26"/>
          <w:szCs w:val="26"/>
          <w:lang w:val="vi-VN"/>
        </w:rPr>
        <w:t xml:space="preserve">phụ thuộc vào rất nhiều yếu tố. Việc vi phạm các qui định của cơ quan BHYT về trách nhiệm giữ gìn bảo quản thẻ BHYT không chỉ phụ thuộc vào các yếu tố cá nhân mà còn phụ thuộc vào phong tục tập quán của những nhóm người khác nhau. Kết quả nghiên cứu của chúng tôi </w:t>
      </w:r>
      <w:r w:rsidR="00035ABE" w:rsidRPr="00351151">
        <w:rPr>
          <w:rFonts w:ascii="Times New Roman" w:hAnsi="Times New Roman" w:cs="Times New Roman"/>
          <w:sz w:val="26"/>
          <w:szCs w:val="26"/>
          <w:lang w:val="vi-VN"/>
        </w:rPr>
        <w:t>cho thấy những người sống gần thị trấn hiểu biết không cho người khác mượn thẻ BHYT cao hơn có ý nghĩa thống kê 2,3 lần so với những người sống xa thị trấn (95% CI:</w:t>
      </w:r>
      <w:r w:rsidR="00035ABE" w:rsidRPr="00351151">
        <w:rPr>
          <w:rFonts w:ascii="Times New Roman" w:hAnsi="Times New Roman" w:cs="Times New Roman"/>
          <w:b/>
          <w:sz w:val="26"/>
          <w:szCs w:val="26"/>
          <w:lang w:val="vi-VN"/>
        </w:rPr>
        <w:t xml:space="preserve"> </w:t>
      </w:r>
      <w:r w:rsidR="00035ABE" w:rsidRPr="00351151">
        <w:rPr>
          <w:rFonts w:ascii="Times New Roman" w:hAnsi="Times New Roman" w:cs="Times New Roman"/>
          <w:sz w:val="26"/>
          <w:szCs w:val="26"/>
          <w:lang w:val="vi-VN"/>
        </w:rPr>
        <w:t>1,68-3,01)</w:t>
      </w:r>
      <w:r w:rsidR="006B467F" w:rsidRPr="00351151">
        <w:rPr>
          <w:rFonts w:ascii="Times New Roman" w:hAnsi="Times New Roman" w:cs="Times New Roman"/>
          <w:sz w:val="26"/>
          <w:szCs w:val="26"/>
          <w:lang w:val="vi-VN"/>
        </w:rPr>
        <w:t>; n</w:t>
      </w:r>
      <w:r w:rsidR="00035ABE" w:rsidRPr="00351151">
        <w:rPr>
          <w:rFonts w:ascii="Times New Roman" w:hAnsi="Times New Roman" w:cs="Times New Roman"/>
          <w:sz w:val="26"/>
          <w:szCs w:val="26"/>
          <w:lang w:val="vi-VN"/>
        </w:rPr>
        <w:t xml:space="preserve">hững người có nhận được thông tin về BHYT hiểu biết không cho người khác mượn thẻ BHYT cao hơn </w:t>
      </w:r>
      <w:r w:rsidR="00035ABE" w:rsidRPr="00351151">
        <w:rPr>
          <w:rFonts w:ascii="Times New Roman" w:hAnsi="Times New Roman" w:cs="Times New Roman"/>
          <w:sz w:val="26"/>
          <w:szCs w:val="26"/>
          <w:lang w:val="vi-VN"/>
        </w:rPr>
        <w:lastRenderedPageBreak/>
        <w:t>có ý nghĩa thống kê 1,8 lần so với những người sống xa thị trấn (95% CI:</w:t>
      </w:r>
      <w:r w:rsidR="00035ABE" w:rsidRPr="00351151">
        <w:rPr>
          <w:rFonts w:ascii="Times New Roman" w:hAnsi="Times New Roman" w:cs="Times New Roman"/>
          <w:b/>
          <w:sz w:val="26"/>
          <w:szCs w:val="26"/>
          <w:lang w:val="vi-VN"/>
        </w:rPr>
        <w:t xml:space="preserve"> </w:t>
      </w:r>
      <w:r w:rsidR="00035ABE" w:rsidRPr="00351151">
        <w:rPr>
          <w:rFonts w:ascii="Times New Roman" w:hAnsi="Times New Roman" w:cs="Times New Roman"/>
          <w:sz w:val="26"/>
          <w:szCs w:val="26"/>
          <w:lang w:val="vi-VN"/>
        </w:rPr>
        <w:t xml:space="preserve">1,10-1,98). </w:t>
      </w:r>
      <w:r w:rsidR="006B467F" w:rsidRPr="00351151">
        <w:rPr>
          <w:rFonts w:ascii="Times New Roman" w:hAnsi="Times New Roman" w:cs="Times New Roman"/>
          <w:sz w:val="26"/>
          <w:szCs w:val="26"/>
          <w:lang w:val="vi-VN"/>
        </w:rPr>
        <w:t xml:space="preserve">Đối với một số quốc gia trên thế giới việc cho mượn thẻ cũng không có giá trị trong KCB do việc quản lý thẻ của cơ quan BHYT rất tốt. Tuy nhiên, ở một số vùng núi vùng xa xôi của Lào vẫn còn hiện tượng sử dụng thẻ của người khác để KCB tại các cơ sở y tế công. </w:t>
      </w:r>
      <w:r w:rsidR="0088775F" w:rsidRPr="00351151">
        <w:rPr>
          <w:rFonts w:ascii="Times New Roman" w:hAnsi="Times New Roman" w:cs="Times New Roman"/>
          <w:sz w:val="26"/>
          <w:szCs w:val="26"/>
          <w:lang w:val="vi-VN"/>
        </w:rPr>
        <w:t xml:space="preserve">Việc giữ gìn thẻ không đánh mất và không làm thẻ rách vẫn còn xảy ra. Qua kết quả phỏng vấn sâu và </w:t>
      </w:r>
      <w:r w:rsidR="00BD7386" w:rsidRPr="00351151">
        <w:rPr>
          <w:rFonts w:ascii="Times New Roman" w:hAnsi="Times New Roman" w:cs="Times New Roman"/>
          <w:sz w:val="26"/>
          <w:szCs w:val="26"/>
          <w:lang w:val="vi-VN"/>
        </w:rPr>
        <w:t>quan sát tại gia đình, một số gia đình không tìm thấy thẻ BHYT. Đây cũng là một nôi dung cần truyền thông tư vấn để nâng cao trách nhiệm bảo quản và giữ gìn thẻ BHYT cho người dân.</w:t>
      </w:r>
      <w:r w:rsidR="006B467F" w:rsidRPr="00351151">
        <w:rPr>
          <w:rFonts w:ascii="Times New Roman" w:hAnsi="Times New Roman" w:cs="Times New Roman"/>
          <w:sz w:val="26"/>
          <w:szCs w:val="26"/>
          <w:lang w:val="vi-VN"/>
        </w:rPr>
        <w:t xml:space="preserve">  </w:t>
      </w:r>
    </w:p>
    <w:p w14:paraId="4368754E" w14:textId="337E45AC" w:rsidR="00035ABE" w:rsidRPr="00351151" w:rsidRDefault="00035ABE" w:rsidP="00D33287">
      <w:pPr>
        <w:pStyle w:val="Heading3"/>
        <w:numPr>
          <w:ilvl w:val="0"/>
          <w:numId w:val="90"/>
        </w:numPr>
        <w:ind w:left="0" w:firstLine="0"/>
        <w:rPr>
          <w:i w:val="0"/>
          <w:noProof/>
          <w:sz w:val="26"/>
          <w:szCs w:val="26"/>
          <w:lang w:val="vi-VN"/>
        </w:rPr>
      </w:pPr>
      <w:bookmarkStart w:id="368" w:name="_Toc28079751"/>
      <w:r w:rsidRPr="00351151">
        <w:rPr>
          <w:i w:val="0"/>
          <w:noProof/>
          <w:sz w:val="26"/>
          <w:szCs w:val="26"/>
          <w:lang w:val="vi-VN"/>
        </w:rPr>
        <w:t>Yếu tố ảnh hưởng đến thực hành của người có thẻ bảo hiểm y tế trong sử dụng dịch vụ khám chữa bệnh ở các cơ sở y tế công</w:t>
      </w:r>
      <w:bookmarkEnd w:id="368"/>
    </w:p>
    <w:p w14:paraId="40E2E0FC" w14:textId="405AEBAB" w:rsidR="001A4B48" w:rsidRPr="00351151" w:rsidRDefault="00613856" w:rsidP="009520D4">
      <w:pPr>
        <w:widowControl w:val="0"/>
        <w:spacing w:after="0" w:line="360" w:lineRule="auto"/>
        <w:ind w:firstLine="652"/>
        <w:jc w:val="both"/>
        <w:rPr>
          <w:rFonts w:ascii="Times New Roman" w:hAnsi="Times New Roman" w:cs="Times New Roman"/>
          <w:sz w:val="26"/>
          <w:szCs w:val="26"/>
          <w:lang w:val="vi-VN"/>
        </w:rPr>
      </w:pPr>
      <w:r w:rsidRPr="00351151">
        <w:rPr>
          <w:rFonts w:ascii="Times New Roman" w:hAnsi="Times New Roman" w:cs="Times New Roman"/>
          <w:sz w:val="26"/>
          <w:szCs w:val="26"/>
          <w:lang w:val="vi-VN"/>
        </w:rPr>
        <w:t xml:space="preserve">Việc nghiên cứu các yếu tố ảnh hưởng đến thực hành của những người có thẻ BHYT trong sử dụng dịch vụ y tế công có tầm quan trọng đặc biệt trong việc đề xuất các biện pháp can thiệp truyền thông cho người có thẻ và cho người cung cấp dịch vụ y tế. </w:t>
      </w:r>
      <w:r w:rsidR="00086A02" w:rsidRPr="00351151">
        <w:rPr>
          <w:rFonts w:ascii="Times New Roman" w:hAnsi="Times New Roman" w:cs="Times New Roman"/>
          <w:sz w:val="26"/>
          <w:szCs w:val="26"/>
          <w:lang w:val="vi-VN"/>
        </w:rPr>
        <w:t xml:space="preserve">Để có hiệu quả can thiệp thật sự thì </w:t>
      </w:r>
      <w:r w:rsidR="001A4B48" w:rsidRPr="00351151">
        <w:rPr>
          <w:rFonts w:ascii="Times New Roman" w:hAnsi="Times New Roman" w:cs="Times New Roman"/>
          <w:sz w:val="26"/>
          <w:szCs w:val="26"/>
          <w:lang w:val="vi-VN"/>
        </w:rPr>
        <w:t xml:space="preserve">việc xác định các yếu tố ảnh hưởng là rất quan trọng do các hoạt động can thiệp cần tập trung vào hoạt động can thiệp và đặc biệt là đối tượng cần can thiệp do nguồn lực có hạn, đặc biệt là ở các quốc gia thu nhập thấp và trung bình. Một nghiên cứu tổng quan năm 2013 </w:t>
      </w:r>
      <w:r w:rsidR="003B4E55" w:rsidRPr="00351151">
        <w:rPr>
          <w:rFonts w:ascii="Times New Roman" w:hAnsi="Times New Roman" w:cs="Times New Roman"/>
          <w:sz w:val="26"/>
          <w:szCs w:val="26"/>
          <w:lang w:val="vi-VN"/>
        </w:rPr>
        <w:t xml:space="preserve">(trên 94 công trình nghiên cứu) </w:t>
      </w:r>
      <w:r w:rsidR="001A4B48" w:rsidRPr="00351151">
        <w:rPr>
          <w:rFonts w:ascii="Times New Roman" w:hAnsi="Times New Roman" w:cs="Times New Roman"/>
          <w:sz w:val="26"/>
          <w:szCs w:val="26"/>
          <w:lang w:val="vi-VN"/>
        </w:rPr>
        <w:t>tập trung vào can thiệp nhằm cải thiện MDG4 (giảm tử vong trẻ &lt; 5 tuổi) và MDG 5 (giảm tử vong mẹ) đã nêu lên tầm quan trọng của đối tượng cần được can thiệp dựa trên các đặc trưng cá nhân của từng nhóm đối tượ</w:t>
      </w:r>
      <w:r w:rsidR="003B4E55" w:rsidRPr="00351151">
        <w:rPr>
          <w:rFonts w:ascii="Times New Roman" w:hAnsi="Times New Roman" w:cs="Times New Roman"/>
          <w:sz w:val="26"/>
          <w:szCs w:val="26"/>
          <w:lang w:val="vi-VN"/>
        </w:rPr>
        <w:t>ng</w:t>
      </w:r>
      <w:r w:rsidR="009A2737" w:rsidRPr="00351151">
        <w:rPr>
          <w:rFonts w:ascii="Times New Roman" w:hAnsi="Times New Roman" w:cs="Times New Roman"/>
          <w:sz w:val="26"/>
          <w:szCs w:val="26"/>
          <w:lang w:val="vi-VN"/>
        </w:rPr>
        <w:fldChar w:fldCharType="begin"/>
      </w:r>
      <w:r w:rsidR="000011C8" w:rsidRPr="00351151">
        <w:rPr>
          <w:rFonts w:ascii="Times New Roman" w:hAnsi="Times New Roman" w:cs="Times New Roman"/>
          <w:sz w:val="26"/>
          <w:szCs w:val="26"/>
          <w:lang w:val="vi-VN"/>
        </w:rPr>
        <w:instrText xml:space="preserve"> ADDIN ZOTERO_ITEM CSL_CITATION {"citationID":"lXr1K2nZ","properties":{"formattedCitation":" [108]","plainCitation":" [108]","noteIndex":0},"citationItems":[{"id":1660,"uris":["http://zotero.org/users/4598420/items/SUAEQTI8"],"uri":["http://zotero.org/users/4598420/items/SUAEQTI8"],"itemData":{"id":1660,"type":"article-journal","title":"Targeted Interventions for Improved Equity in Maternal and Child Health in Low- and Middle-Income Settings: A Systematic Review and Meta-Analysis","container-title":"PLOS ONE","page":"e66453","volume":"8","issue":"6","source":"PLoS Journals","abstract":"Background Targeted interventions to improve maternal and child health is suggested as a feasible and sometimes even necessary strategy to reduce inequity. The objective of this systematic review was to gather the evidence of the effectiveness of targeted interventions to improve equity in MDG 4 and 5 outcomes. Methods and Findings We identified primary studies in all languages by searching nine health and social databases, including grey literature and dissertations. Studies evaluating the effect of an intervention tailored to address a structural determinant of inequity in maternal and child health were included. Thus general interventions targeting disadvantaged populations were excluded. Outcome measures were limited to indicators proposed for Millennium Development Goals 4 and 5. We identified 18 articles, whereof 15 evaluated various incentive programs, two evaluated a targeted policy intervention, and only one study evaluated an intervention addressing a cultural custom. Meta-analyses of the effectiveness of incentives programs showed a pooled effect size of RR 1.66 (95% CI 1.43–1.93) for antenatal care attendance (four studies with 2,476 participants) and RR 2.37 (95% CI 1.38–4.07) for health facility delivery (five studies with 25,625 participants). Meta-analyses were not performed for any of the other outcomes due to scarcity of studies. Conclusions The targeted interventions aiming to improve maternal and child health are mainly limited to addressing economic disparities through various incentive schemes like conditional cash transfers and voucher schemes. This is a feasible strategy to reduce inequity based on income. More innovative action-oriented research is needed to speed up progress in maternal and child survival among the most disadvantaged populations through interventions targeting the underlying structural determinants of inequity.","DOI":"10.1371/journal.pone.0066453","ISSN":"1932-6203","title-short":"Targeted Interventions for Improved Equity in Maternal and Child Health in Low- and Middle-Income Settings","journalAbbreviation":"PLOS ONE","language":"en","author":[{"family":"Målqvist","given":"Mats"},{"family":"Yuan","given":"Beibei"},{"family":"Trygg","given":"Nadja"},{"family":"Selling","given":"Katarina"},{"family":"Thomsen","given":"Sarah"}],"issued":{"date-parts":[["2013",6,20]]}}}],"schema":"https://github.com/citation-style-language/schema/raw/master/csl-citation.json"} </w:instrText>
      </w:r>
      <w:r w:rsidR="009A2737" w:rsidRPr="00351151">
        <w:rPr>
          <w:rFonts w:ascii="Times New Roman" w:hAnsi="Times New Roman" w:cs="Times New Roman"/>
          <w:sz w:val="26"/>
          <w:szCs w:val="26"/>
          <w:lang w:val="vi-VN"/>
        </w:rPr>
        <w:fldChar w:fldCharType="separate"/>
      </w:r>
      <w:r w:rsidR="000011C8" w:rsidRPr="00351151">
        <w:rPr>
          <w:rFonts w:ascii="Times New Roman" w:hAnsi="Times New Roman" w:cs="Times New Roman"/>
          <w:sz w:val="26"/>
        </w:rPr>
        <w:t xml:space="preserve"> [108]</w:t>
      </w:r>
      <w:r w:rsidR="009A2737" w:rsidRPr="00351151">
        <w:rPr>
          <w:rFonts w:ascii="Times New Roman" w:hAnsi="Times New Roman" w:cs="Times New Roman"/>
          <w:sz w:val="26"/>
          <w:szCs w:val="26"/>
          <w:lang w:val="vi-VN"/>
        </w:rPr>
        <w:fldChar w:fldCharType="end"/>
      </w:r>
      <w:r w:rsidR="00447895" w:rsidRPr="00351151">
        <w:rPr>
          <w:rFonts w:ascii="Times New Roman" w:hAnsi="Times New Roman" w:cs="Times New Roman"/>
          <w:sz w:val="26"/>
          <w:szCs w:val="26"/>
          <w:lang w:val="vi-VN"/>
        </w:rPr>
        <w:t>.</w:t>
      </w:r>
      <w:r w:rsidR="001A4B48" w:rsidRPr="00351151">
        <w:rPr>
          <w:rFonts w:ascii="Times New Roman" w:hAnsi="Times New Roman" w:cs="Times New Roman"/>
          <w:sz w:val="26"/>
          <w:szCs w:val="26"/>
          <w:lang w:val="vi-VN"/>
        </w:rPr>
        <w:t xml:space="preserve"> </w:t>
      </w:r>
      <w:r w:rsidR="003B4E55" w:rsidRPr="00351151">
        <w:rPr>
          <w:rFonts w:ascii="Times New Roman" w:hAnsi="Times New Roman" w:cs="Times New Roman"/>
          <w:sz w:val="26"/>
          <w:szCs w:val="26"/>
          <w:lang w:val="vi-VN"/>
        </w:rPr>
        <w:t>Nghiên cứu đã nhấn mạnh cần can thiệp vào những đối tượng thiệt thòi như người nghèo, sống ở vùng khó khăn, sống xa CSYT, khó tiếp cận với CSYT và trình độ học vấn thấp thì hiệu quả can thiệp rất cao</w:t>
      </w:r>
      <w:r w:rsidR="009A2737" w:rsidRPr="00351151">
        <w:rPr>
          <w:rFonts w:ascii="Times New Roman" w:hAnsi="Times New Roman" w:cs="Times New Roman"/>
          <w:sz w:val="26"/>
          <w:szCs w:val="26"/>
          <w:lang w:val="vi-VN"/>
        </w:rPr>
        <w:fldChar w:fldCharType="begin"/>
      </w:r>
      <w:r w:rsidR="000011C8" w:rsidRPr="00351151">
        <w:rPr>
          <w:rFonts w:ascii="Times New Roman" w:hAnsi="Times New Roman" w:cs="Times New Roman"/>
          <w:sz w:val="26"/>
          <w:szCs w:val="26"/>
          <w:lang w:val="vi-VN"/>
        </w:rPr>
        <w:instrText xml:space="preserve"> ADDIN ZOTERO_ITEM CSL_CITATION {"citationID":"Ok5HBEPW","properties":{"formattedCitation":" [108]","plainCitation":" [108]","noteIndex":0},"citationItems":[{"id":1660,"uris":["http://zotero.org/users/4598420/items/SUAEQTI8"],"uri":["http://zotero.org/users/4598420/items/SUAEQTI8"],"itemData":{"id":1660,"type":"article-journal","title":"Targeted Interventions for Improved Equity in Maternal and Child Health in Low- and Middle-Income Settings: A Systematic Review and Meta-Analysis","container-title":"PLOS ONE","page":"e66453","volume":"8","issue":"6","source":"PLoS Journals","abstract":"Background Targeted interventions to improve maternal and child health is suggested as a feasible and sometimes even necessary strategy to reduce inequity. The objective of this systematic review was to gather the evidence of the effectiveness of targeted interventions to improve equity in MDG 4 and 5 outcomes. Methods and Findings We identified primary studies in all languages by searching nine health and social databases, including grey literature and dissertations. Studies evaluating the effect of an intervention tailored to address a structural determinant of inequity in maternal and child health were included. Thus general interventions targeting disadvantaged populations were excluded. Outcome measures were limited to indicators proposed for Millennium Development Goals 4 and 5. We identified 18 articles, whereof 15 evaluated various incentive programs, two evaluated a targeted policy intervention, and only one study evaluated an intervention addressing a cultural custom. Meta-analyses of the effectiveness of incentives programs showed a pooled effect size of RR 1.66 (95% CI 1.43–1.93) for antenatal care attendance (four studies with 2,476 participants) and RR 2.37 (95% CI 1.38–4.07) for health facility delivery (five studies with 25,625 participants). Meta-analyses were not performed for any of the other outcomes due to scarcity of studies. Conclusions The targeted interventions aiming to improve maternal and child health are mainly limited to addressing economic disparities through various incentive schemes like conditional cash transfers and voucher schemes. This is a feasible strategy to reduce inequity based on income. More innovative action-oriented research is needed to speed up progress in maternal and child survival among the most disadvantaged populations through interventions targeting the underlying structural determinants of inequity.","DOI":"10.1371/journal.pone.0066453","ISSN":"1932-6203","title-short":"Targeted Interventions for Improved Equity in Maternal and Child Health in Low- and Middle-Income Settings","journalAbbreviation":"PLOS ONE","language":"en","author":[{"family":"Målqvist","given":"Mats"},{"family":"Yuan","given":"Beibei"},{"family":"Trygg","given":"Nadja"},{"family":"Selling","given":"Katarina"},{"family":"Thomsen","given":"Sarah"}],"issued":{"date-parts":[["2013",6,20]]}}}],"schema":"https://github.com/citation-style-language/schema/raw/master/csl-citation.json"} </w:instrText>
      </w:r>
      <w:r w:rsidR="009A2737" w:rsidRPr="00351151">
        <w:rPr>
          <w:rFonts w:ascii="Times New Roman" w:hAnsi="Times New Roman" w:cs="Times New Roman"/>
          <w:sz w:val="26"/>
          <w:szCs w:val="26"/>
          <w:lang w:val="vi-VN"/>
        </w:rPr>
        <w:fldChar w:fldCharType="separate"/>
      </w:r>
      <w:r w:rsidR="000011C8" w:rsidRPr="00351151">
        <w:rPr>
          <w:rFonts w:ascii="Times New Roman" w:hAnsi="Times New Roman" w:cs="Times New Roman"/>
          <w:sz w:val="26"/>
        </w:rPr>
        <w:t xml:space="preserve"> [108]</w:t>
      </w:r>
      <w:r w:rsidR="009A2737" w:rsidRPr="00351151">
        <w:rPr>
          <w:rFonts w:ascii="Times New Roman" w:hAnsi="Times New Roman" w:cs="Times New Roman"/>
          <w:sz w:val="26"/>
          <w:szCs w:val="26"/>
          <w:lang w:val="vi-VN"/>
        </w:rPr>
        <w:fldChar w:fldCharType="end"/>
      </w:r>
      <w:r w:rsidR="003B4E55" w:rsidRPr="00351151">
        <w:rPr>
          <w:rFonts w:ascii="Times New Roman" w:hAnsi="Times New Roman" w:cs="Times New Roman"/>
          <w:sz w:val="26"/>
          <w:szCs w:val="26"/>
          <w:lang w:val="vi-VN"/>
        </w:rPr>
        <w:t>.</w:t>
      </w:r>
    </w:p>
    <w:p w14:paraId="4405CC40" w14:textId="1E87CFE6" w:rsidR="00EA1C7E" w:rsidRPr="00351151" w:rsidRDefault="002D14B2" w:rsidP="009520D4">
      <w:pPr>
        <w:widowControl w:val="0"/>
        <w:spacing w:after="0" w:line="360" w:lineRule="auto"/>
        <w:ind w:firstLine="652"/>
        <w:jc w:val="both"/>
        <w:rPr>
          <w:rFonts w:ascii="Times New Roman" w:hAnsi="Times New Roman" w:cs="Times New Roman"/>
          <w:sz w:val="26"/>
          <w:szCs w:val="26"/>
          <w:lang w:val="vi-VN"/>
        </w:rPr>
      </w:pPr>
      <w:r w:rsidRPr="00351151">
        <w:rPr>
          <w:rFonts w:ascii="Times New Roman" w:hAnsi="Times New Roman" w:cs="Times New Roman"/>
          <w:sz w:val="26"/>
          <w:szCs w:val="26"/>
          <w:lang w:val="vi-VN"/>
        </w:rPr>
        <w:t xml:space="preserve">Nghiên cứu của chúng tôi tập trung phân tích mối liên quan giữa một số đặc điểm của người có thẻ BHYT và thực hành KCB tại các cơ sở y tế công tại Lào. Kết quả nghiên cứu cho thấy </w:t>
      </w:r>
      <w:r w:rsidR="00035ABE" w:rsidRPr="00351151">
        <w:rPr>
          <w:rFonts w:ascii="Times New Roman" w:hAnsi="Times New Roman" w:cs="Times New Roman"/>
          <w:sz w:val="26"/>
          <w:szCs w:val="26"/>
          <w:lang w:val="vi-VN"/>
        </w:rPr>
        <w:t>trên phương trình phân tích hồi qui đa biến, những người sống gần thị trấn thực hành KCB đúng nơi đăng ký ban đầu cao hơn có ý nghĩa thống kê 1,8 lần so với những người sống xa thị trấn (95% CI:</w:t>
      </w:r>
      <w:r w:rsidR="00035ABE" w:rsidRPr="00351151">
        <w:rPr>
          <w:rFonts w:ascii="Times New Roman" w:hAnsi="Times New Roman" w:cs="Times New Roman"/>
          <w:b/>
          <w:sz w:val="26"/>
          <w:szCs w:val="26"/>
          <w:lang w:val="vi-VN"/>
        </w:rPr>
        <w:t xml:space="preserve"> </w:t>
      </w:r>
      <w:r w:rsidR="00035ABE" w:rsidRPr="00351151">
        <w:rPr>
          <w:rFonts w:ascii="Times New Roman" w:hAnsi="Times New Roman" w:cs="Times New Roman"/>
          <w:sz w:val="26"/>
          <w:szCs w:val="26"/>
          <w:lang w:val="vi-VN"/>
        </w:rPr>
        <w:t xml:space="preserve">1,08-2,86). Tương tự, những người tham gia BHYT liên tục thực hành KCB đúng nơi đăng ký ban đầu cao hơn có ý nghĩa thống kê 12,4 lần so với những người tham gia BHYT </w:t>
      </w:r>
      <w:r w:rsidR="00D81C92" w:rsidRPr="00351151">
        <w:rPr>
          <w:rFonts w:ascii="Times New Roman" w:hAnsi="Times New Roman" w:cs="Times New Roman"/>
          <w:sz w:val="26"/>
          <w:szCs w:val="26"/>
          <w:lang w:val="vi-VN"/>
        </w:rPr>
        <w:t xml:space="preserve">ngắt </w:t>
      </w:r>
      <w:r w:rsidR="00D81C92" w:rsidRPr="00351151">
        <w:rPr>
          <w:rFonts w:ascii="Times New Roman" w:hAnsi="Times New Roman" w:cs="Times New Roman"/>
          <w:sz w:val="26"/>
          <w:szCs w:val="26"/>
          <w:lang w:val="vi-VN"/>
        </w:rPr>
        <w:lastRenderedPageBreak/>
        <w:t>quãng</w:t>
      </w:r>
      <w:r w:rsidR="00035ABE" w:rsidRPr="00351151">
        <w:rPr>
          <w:rFonts w:ascii="Times New Roman" w:hAnsi="Times New Roman" w:cs="Times New Roman"/>
          <w:sz w:val="26"/>
          <w:szCs w:val="26"/>
          <w:lang w:val="vi-VN"/>
        </w:rPr>
        <w:t xml:space="preserve"> (95% CI:</w:t>
      </w:r>
      <w:r w:rsidR="00035ABE" w:rsidRPr="00351151">
        <w:rPr>
          <w:rFonts w:ascii="Times New Roman" w:hAnsi="Times New Roman" w:cs="Times New Roman"/>
          <w:b/>
          <w:sz w:val="26"/>
          <w:szCs w:val="26"/>
          <w:lang w:val="vi-VN"/>
        </w:rPr>
        <w:t xml:space="preserve"> </w:t>
      </w:r>
      <w:r w:rsidR="00035ABE" w:rsidRPr="00351151">
        <w:rPr>
          <w:rFonts w:ascii="Times New Roman" w:hAnsi="Times New Roman" w:cs="Times New Roman"/>
          <w:sz w:val="26"/>
          <w:szCs w:val="26"/>
          <w:lang w:val="vi-VN"/>
        </w:rPr>
        <w:t>7,69-12,14). Những người sống ở nơi đến CSYT &lt;30 phút thực hành KCB đúng nơi đăng ký ban đầu cao hơn có ý nghĩa thống kê 4,1 lần so với những người sống ở nơi đến CSYT &gt;=30 phút (95% CI:</w:t>
      </w:r>
      <w:r w:rsidR="00035ABE" w:rsidRPr="00351151">
        <w:rPr>
          <w:rFonts w:ascii="Times New Roman" w:hAnsi="Times New Roman" w:cs="Times New Roman"/>
          <w:b/>
          <w:sz w:val="26"/>
          <w:szCs w:val="26"/>
          <w:lang w:val="vi-VN"/>
        </w:rPr>
        <w:t xml:space="preserve"> </w:t>
      </w:r>
      <w:r w:rsidR="00035ABE" w:rsidRPr="00351151">
        <w:rPr>
          <w:rFonts w:ascii="Times New Roman" w:hAnsi="Times New Roman" w:cs="Times New Roman"/>
          <w:sz w:val="26"/>
          <w:szCs w:val="26"/>
          <w:lang w:val="vi-VN"/>
        </w:rPr>
        <w:t>2,07-7,99).</w:t>
      </w:r>
      <w:r w:rsidR="00EA1C7E" w:rsidRPr="00351151">
        <w:rPr>
          <w:rFonts w:ascii="Times New Roman" w:hAnsi="Times New Roman" w:cs="Times New Roman"/>
          <w:sz w:val="26"/>
          <w:szCs w:val="26"/>
          <w:lang w:val="vi-VN"/>
        </w:rPr>
        <w:t xml:space="preserve"> </w:t>
      </w:r>
    </w:p>
    <w:p w14:paraId="0AFE4581" w14:textId="5146C9D1" w:rsidR="00086F23" w:rsidRPr="00351151" w:rsidRDefault="00EA1C7E" w:rsidP="009520D4">
      <w:pPr>
        <w:widowControl w:val="0"/>
        <w:spacing w:after="0" w:line="360" w:lineRule="auto"/>
        <w:ind w:firstLine="652"/>
        <w:jc w:val="both"/>
        <w:rPr>
          <w:rFonts w:ascii="Times New Roman" w:hAnsi="Times New Roman" w:cs="Times New Roman"/>
          <w:sz w:val="26"/>
          <w:szCs w:val="26"/>
          <w:lang w:val="vi-VN"/>
        </w:rPr>
      </w:pPr>
      <w:r w:rsidRPr="00351151">
        <w:rPr>
          <w:rFonts w:ascii="Times New Roman" w:hAnsi="Times New Roman" w:cs="Times New Roman"/>
          <w:sz w:val="26"/>
          <w:szCs w:val="26"/>
          <w:lang w:val="vi-VN"/>
        </w:rPr>
        <w:t xml:space="preserve">Một nghiên cứu tại tỉnh Hà Nam cho thấy một </w:t>
      </w:r>
      <w:r w:rsidR="00F9325F" w:rsidRPr="00351151">
        <w:rPr>
          <w:rFonts w:ascii="Times New Roman" w:hAnsi="Times New Roman" w:cs="Times New Roman"/>
          <w:sz w:val="26"/>
          <w:szCs w:val="26"/>
          <w:lang w:val="vi-VN"/>
        </w:rPr>
        <w:t>số</w:t>
      </w:r>
      <w:r w:rsidR="00A434C0" w:rsidRPr="00351151">
        <w:rPr>
          <w:rFonts w:ascii="Times New Roman" w:hAnsi="Times New Roman" w:cs="Times New Roman"/>
          <w:sz w:val="26"/>
          <w:szCs w:val="26"/>
          <w:lang w:val="vi-VN"/>
        </w:rPr>
        <w:t xml:space="preserve"> yếu tố ảnh hưởng đến thực hành sử dụng dịch vụ y tế khi khám chữa bệnh</w:t>
      </w:r>
      <w:r w:rsidR="00F9325F" w:rsidRPr="00351151">
        <w:rPr>
          <w:rFonts w:ascii="Times New Roman" w:hAnsi="Times New Roman" w:cs="Times New Roman"/>
          <w:sz w:val="26"/>
          <w:szCs w:val="26"/>
          <w:lang w:val="vi-VN"/>
        </w:rPr>
        <w:t xml:space="preserve">, đó là những &gt;55 tuổi sử dụng thẻ BHYT cho KCB nhiều gấp 28 lần những người khác; những người có trình độ học vấn cao hơn sử dụng thẻ BHYT cho KCB nhiều gấp 3,2 lần những người có trình độ văn hoá thấp hơn; những người có thu nhập cao hơn sử dụng thẻ BHYT cho KCB nhiều gấp 2,6 lần những người khác; những người ở xa TYT xã sử dụng thẻ BHYT cho KCB nhiều gấp </w:t>
      </w:r>
      <w:r w:rsidRPr="00351151">
        <w:rPr>
          <w:rFonts w:ascii="Times New Roman" w:hAnsi="Times New Roman" w:cs="Times New Roman"/>
          <w:sz w:val="26"/>
          <w:szCs w:val="26"/>
          <w:lang w:val="vi-VN"/>
        </w:rPr>
        <w:t>3,8</w:t>
      </w:r>
      <w:r w:rsidR="00F9325F" w:rsidRPr="00351151">
        <w:rPr>
          <w:rFonts w:ascii="Times New Roman" w:hAnsi="Times New Roman" w:cs="Times New Roman"/>
          <w:sz w:val="26"/>
          <w:szCs w:val="26"/>
          <w:lang w:val="vi-VN"/>
        </w:rPr>
        <w:t xml:space="preserve"> lần những ngườ</w:t>
      </w:r>
      <w:r w:rsidR="00261F53" w:rsidRPr="00351151">
        <w:rPr>
          <w:rFonts w:ascii="Times New Roman" w:hAnsi="Times New Roman" w:cs="Times New Roman"/>
          <w:sz w:val="26"/>
          <w:szCs w:val="26"/>
          <w:lang w:val="vi-VN"/>
        </w:rPr>
        <w:t>i khá</w:t>
      </w:r>
      <w:r w:rsidR="00261F53" w:rsidRPr="00351151">
        <w:rPr>
          <w:rFonts w:ascii="Times New Roman" w:hAnsi="Times New Roman" w:cs="Times New Roman"/>
          <w:sz w:val="26"/>
          <w:szCs w:val="26"/>
        </w:rPr>
        <w:t>c</w:t>
      </w:r>
      <w:r w:rsidR="00261F53" w:rsidRPr="00351151">
        <w:rPr>
          <w:rFonts w:ascii="Times New Roman" w:hAnsi="Times New Roman" w:cs="Times New Roman"/>
          <w:sz w:val="26"/>
          <w:szCs w:val="26"/>
        </w:rPr>
        <w:fldChar w:fldCharType="begin"/>
      </w:r>
      <w:r w:rsidR="00457FEF" w:rsidRPr="00351151">
        <w:rPr>
          <w:rFonts w:ascii="Times New Roman" w:hAnsi="Times New Roman" w:cs="Times New Roman"/>
          <w:sz w:val="26"/>
          <w:szCs w:val="26"/>
        </w:rPr>
        <w:instrText xml:space="preserve"> ADDIN ZOTERO_ITEM CSL_CITATION {"citationID":"0QBkPV3y","properties":{"formattedCitation":" [17]","plainCitation":" [17]","noteIndex":0},"citationItems":[{"id":2241,"uris":["http://zotero.org/users/4598420/items/IADJVPQW"],"uri":["http://zotero.org/users/4598420/items/IADJVPQW"],"itemData":{"id":2241,"type":"thesis","title":"Thực trạng sử dụng thẻ BHYT của người dân 4 xã phường thành phố Phủ Lý, tỉnh Hà Nam năm 2010","publisher":"Trường Đại học Y Thái Bình","publisher-place":"Thái Bình","genre":"Luận văn Thạc sĩ Y tế công cộng","event-place":"Thái Bình","language":"vie","author":[{"family":"Đạt Tạ Văn","given":""}],"issued":{"date-parts":[["2010"]]}}}],"schema":"https://github.com/citation-style-language/schema/raw/master/csl-citation.json"} </w:instrText>
      </w:r>
      <w:r w:rsidR="00261F53" w:rsidRPr="00351151">
        <w:rPr>
          <w:rFonts w:ascii="Times New Roman" w:hAnsi="Times New Roman" w:cs="Times New Roman"/>
          <w:sz w:val="26"/>
          <w:szCs w:val="26"/>
        </w:rPr>
        <w:fldChar w:fldCharType="separate"/>
      </w:r>
      <w:r w:rsidR="00457FEF" w:rsidRPr="00351151">
        <w:rPr>
          <w:rFonts w:ascii="Times New Roman" w:hAnsi="Times New Roman" w:cs="Times New Roman"/>
          <w:sz w:val="26"/>
        </w:rPr>
        <w:t xml:space="preserve"> [17]</w:t>
      </w:r>
      <w:r w:rsidR="00261F53" w:rsidRPr="00351151">
        <w:rPr>
          <w:rFonts w:ascii="Times New Roman" w:hAnsi="Times New Roman" w:cs="Times New Roman"/>
          <w:sz w:val="26"/>
          <w:szCs w:val="26"/>
        </w:rPr>
        <w:fldChar w:fldCharType="end"/>
      </w:r>
      <w:r w:rsidRPr="00351151">
        <w:rPr>
          <w:rFonts w:ascii="Times New Roman" w:hAnsi="Times New Roman" w:cs="Times New Roman"/>
          <w:sz w:val="26"/>
          <w:szCs w:val="26"/>
          <w:lang w:val="vi-VN"/>
        </w:rPr>
        <w:t xml:space="preserve">. </w:t>
      </w:r>
    </w:p>
    <w:p w14:paraId="2B9E0F42" w14:textId="37B3FEF7" w:rsidR="00EA1C7E" w:rsidRPr="00351151" w:rsidRDefault="00EA1C7E" w:rsidP="009520D4">
      <w:pPr>
        <w:widowControl w:val="0"/>
        <w:spacing w:after="0" w:line="360" w:lineRule="auto"/>
        <w:ind w:firstLine="652"/>
        <w:jc w:val="both"/>
        <w:rPr>
          <w:rFonts w:ascii="Times New Roman" w:hAnsi="Times New Roman" w:cs="Times New Roman"/>
          <w:sz w:val="26"/>
          <w:szCs w:val="26"/>
          <w:lang w:val="vi-VN"/>
        </w:rPr>
      </w:pPr>
      <w:r w:rsidRPr="00351151">
        <w:rPr>
          <w:rFonts w:ascii="Times New Roman" w:hAnsi="Times New Roman" w:cs="Times New Roman"/>
          <w:sz w:val="26"/>
          <w:szCs w:val="26"/>
          <w:lang w:val="vi-VN"/>
        </w:rPr>
        <w:t xml:space="preserve">Tống Song Hương trong một nghiên cứu khác tại Hà Nội và Quảng Ninh </w:t>
      </w:r>
      <w:r w:rsidR="00B9430A" w:rsidRPr="00351151">
        <w:rPr>
          <w:rFonts w:ascii="Times New Roman" w:hAnsi="Times New Roman" w:cs="Times New Roman"/>
          <w:sz w:val="26"/>
          <w:szCs w:val="26"/>
          <w:lang w:val="vi-VN"/>
        </w:rPr>
        <w:t xml:space="preserve">năm 2010 </w:t>
      </w:r>
      <w:r w:rsidRPr="00351151">
        <w:rPr>
          <w:rFonts w:ascii="Times New Roman" w:hAnsi="Times New Roman" w:cs="Times New Roman"/>
          <w:sz w:val="26"/>
          <w:szCs w:val="26"/>
          <w:lang w:val="vi-VN"/>
        </w:rPr>
        <w:t>cũng cho thấy những người có thẻ BHYT sử dụng dịch vụ y tế nhiều hơn và sử dụng nhiều xét nghiệm hơn những người không có thẻ BHYT</w:t>
      </w:r>
      <w:r w:rsidR="00261F53" w:rsidRPr="00351151">
        <w:rPr>
          <w:rFonts w:ascii="Times New Roman" w:hAnsi="Times New Roman" w:cs="Times New Roman"/>
          <w:sz w:val="26"/>
          <w:szCs w:val="26"/>
          <w:lang w:val="vi-VN"/>
        </w:rPr>
        <w:fldChar w:fldCharType="begin"/>
      </w:r>
      <w:r w:rsidR="00457FEF" w:rsidRPr="00351151">
        <w:rPr>
          <w:rFonts w:ascii="Times New Roman" w:hAnsi="Times New Roman" w:cs="Times New Roman"/>
          <w:sz w:val="26"/>
          <w:szCs w:val="26"/>
          <w:lang w:val="vi-VN"/>
        </w:rPr>
        <w:instrText xml:space="preserve"> ADDIN ZOTERO_ITEM CSL_CITATION {"citationID":"dqMcSbyQ","properties":{"formattedCitation":" [21]","plainCitation":" [21]","noteIndex":0},"citationItems":[{"id":1681,"uris":["http://zotero.org/users/4598420/items/TAUPZIME"],"uri":["http://zotero.org/users/4598420/items/TAUPZIME"],"itemData":{"id":1681,"type":"report","title":"Báo cáo kết quả nghiên cứu khả năng thực hiện bảo hiểm y tế toàn dân","publisher":"Bộ Y tế","publisher-place":"Hà Nội, Việt Nam","event-place":"Hà Nội, Việt Nam","language":"vie","author":[{"family":"Hương Tống Thị Song","given":""}],"issued":{"date-parts":[["2011"]]}}}],"schema":"https://github.com/citation-style-language/schema/raw/master/csl-citation.json"} </w:instrText>
      </w:r>
      <w:r w:rsidR="00261F53" w:rsidRPr="00351151">
        <w:rPr>
          <w:rFonts w:ascii="Times New Roman" w:hAnsi="Times New Roman" w:cs="Times New Roman"/>
          <w:sz w:val="26"/>
          <w:szCs w:val="26"/>
          <w:lang w:val="vi-VN"/>
        </w:rPr>
        <w:fldChar w:fldCharType="separate"/>
      </w:r>
      <w:r w:rsidR="00457FEF" w:rsidRPr="00351151">
        <w:rPr>
          <w:rFonts w:ascii="Times New Roman" w:hAnsi="Times New Roman" w:cs="Times New Roman"/>
          <w:sz w:val="26"/>
        </w:rPr>
        <w:t xml:space="preserve"> [21]</w:t>
      </w:r>
      <w:r w:rsidR="00261F53" w:rsidRPr="00351151">
        <w:rPr>
          <w:rFonts w:ascii="Times New Roman" w:hAnsi="Times New Roman" w:cs="Times New Roman"/>
          <w:sz w:val="26"/>
          <w:szCs w:val="26"/>
          <w:lang w:val="vi-VN"/>
        </w:rPr>
        <w:fldChar w:fldCharType="end"/>
      </w:r>
      <w:r w:rsidR="006011BC" w:rsidRPr="00351151">
        <w:rPr>
          <w:rFonts w:ascii="Times New Roman" w:hAnsi="Times New Roman" w:cs="Times New Roman"/>
          <w:sz w:val="26"/>
          <w:szCs w:val="26"/>
          <w:lang w:val="vi-VN"/>
        </w:rPr>
        <w:t>.</w:t>
      </w:r>
    </w:p>
    <w:p w14:paraId="220AFEE0" w14:textId="73AA2535" w:rsidR="005F4986" w:rsidRPr="00351151" w:rsidRDefault="005F4986" w:rsidP="009520D4">
      <w:pPr>
        <w:widowControl w:val="0"/>
        <w:spacing w:after="0" w:line="360" w:lineRule="auto"/>
        <w:ind w:firstLine="652"/>
        <w:jc w:val="both"/>
        <w:rPr>
          <w:rFonts w:ascii="Times New Roman" w:hAnsi="Times New Roman" w:cs="Times New Roman"/>
          <w:spacing w:val="-4"/>
          <w:sz w:val="26"/>
          <w:szCs w:val="26"/>
          <w:lang w:val="vi-VN"/>
        </w:rPr>
      </w:pPr>
      <w:r w:rsidRPr="00351151">
        <w:rPr>
          <w:rFonts w:ascii="Times New Roman" w:hAnsi="Times New Roman" w:cs="Times New Roman"/>
          <w:spacing w:val="-4"/>
          <w:sz w:val="26"/>
          <w:szCs w:val="26"/>
          <w:lang w:val="vi-VN"/>
        </w:rPr>
        <w:t>Vương Lan Mai (2013) đã tổng quan một số nghiên cứu về các yếu tố ảnh hưởng đến thực hành sử dụng dịch vụ y tế công tại Việt Nam cho biết một số yếu tố như khoảng cách đến CSYT, người ít được tiếp cận với các nguồn thông tin về BHYT, chất lượng cung cấp dịch vụ y tế</w:t>
      </w:r>
      <w:r w:rsidR="005C4B14" w:rsidRPr="00351151">
        <w:rPr>
          <w:rFonts w:ascii="Times New Roman" w:hAnsi="Times New Roman" w:cs="Times New Roman"/>
          <w:spacing w:val="-4"/>
          <w:sz w:val="26"/>
          <w:szCs w:val="26"/>
          <w:lang w:val="vi-VN"/>
        </w:rPr>
        <w:t xml:space="preserve"> và</w:t>
      </w:r>
      <w:r w:rsidRPr="00351151">
        <w:rPr>
          <w:rFonts w:ascii="Times New Roman" w:hAnsi="Times New Roman" w:cs="Times New Roman"/>
          <w:spacing w:val="-4"/>
          <w:sz w:val="26"/>
          <w:szCs w:val="26"/>
          <w:lang w:val="vi-VN"/>
        </w:rPr>
        <w:t xml:space="preserve"> </w:t>
      </w:r>
      <w:r w:rsidR="005C4B14" w:rsidRPr="00351151">
        <w:rPr>
          <w:rFonts w:ascii="Times New Roman" w:hAnsi="Times New Roman" w:cs="Times New Roman"/>
          <w:spacing w:val="-4"/>
          <w:sz w:val="26"/>
          <w:szCs w:val="26"/>
          <w:lang w:val="vi-VN"/>
        </w:rPr>
        <w:t>trình độ học vấn. Nghiên cứu cũng đề xuất cần có hoạt động truyền thông về quyền lợi, trách nhiệm của BHYT cho người dân và người có thẻ để có thể vận hành chương trình BHYT toàn dân có hiệu quả</w:t>
      </w:r>
      <w:r w:rsidR="00261F53" w:rsidRPr="00351151">
        <w:rPr>
          <w:rFonts w:ascii="Times New Roman" w:hAnsi="Times New Roman" w:cs="Times New Roman"/>
          <w:spacing w:val="-4"/>
          <w:sz w:val="26"/>
          <w:szCs w:val="26"/>
          <w:lang w:val="vi-VN"/>
        </w:rPr>
        <w:fldChar w:fldCharType="begin"/>
      </w:r>
      <w:r w:rsidR="00457FEF" w:rsidRPr="00351151">
        <w:rPr>
          <w:rFonts w:ascii="Times New Roman" w:hAnsi="Times New Roman" w:cs="Times New Roman"/>
          <w:spacing w:val="-4"/>
          <w:sz w:val="26"/>
          <w:szCs w:val="26"/>
          <w:lang w:val="vi-VN"/>
        </w:rPr>
        <w:instrText xml:space="preserve"> ADDIN ZOTERO_ITEM CSL_CITATION {"citationID":"99whHibq","properties":{"formattedCitation":" [30]","plainCitation":" [30]","noteIndex":0},"citationItems":[{"id":1677,"uris":["http://zotero.org/users/4598420/items/VKW7KU54"],"uri":["http://zotero.org/users/4598420/items/VKW7KU54"],"itemData":{"id":1677,"type":"article-journal","title":"Thực trạng sử dụng dịch vụ y tế của một số nhóm dân cư và các rào cản trong tiếp cận dịch vụ y tế","container-title":"Tạp chí Y học Thực hành","page":"14-15","volume":"876","language":"vie","author":[{"family":"Mai Vương Lan","given":""},{"family":"Trần Thị Mai Oanh","given":""},{"family":"Nguyễn Hoàng Long","given":""}],"issued":{"date-parts":[["2013"]]}}}],"schema":"https://github.com/citation-style-language/schema/raw/master/csl-citation.json"} </w:instrText>
      </w:r>
      <w:r w:rsidR="00261F53" w:rsidRPr="00351151">
        <w:rPr>
          <w:rFonts w:ascii="Times New Roman" w:hAnsi="Times New Roman" w:cs="Times New Roman"/>
          <w:spacing w:val="-4"/>
          <w:sz w:val="26"/>
          <w:szCs w:val="26"/>
          <w:lang w:val="vi-VN"/>
        </w:rPr>
        <w:fldChar w:fldCharType="separate"/>
      </w:r>
      <w:r w:rsidR="00457FEF" w:rsidRPr="00351151">
        <w:rPr>
          <w:rFonts w:ascii="Times New Roman" w:hAnsi="Times New Roman" w:cs="Times New Roman"/>
          <w:spacing w:val="-4"/>
          <w:sz w:val="26"/>
        </w:rPr>
        <w:t xml:space="preserve"> [30]</w:t>
      </w:r>
      <w:r w:rsidR="00261F53" w:rsidRPr="00351151">
        <w:rPr>
          <w:rFonts w:ascii="Times New Roman" w:hAnsi="Times New Roman" w:cs="Times New Roman"/>
          <w:spacing w:val="-4"/>
          <w:sz w:val="26"/>
          <w:szCs w:val="26"/>
          <w:lang w:val="vi-VN"/>
        </w:rPr>
        <w:fldChar w:fldCharType="end"/>
      </w:r>
      <w:r w:rsidR="000637C1" w:rsidRPr="00351151">
        <w:rPr>
          <w:rFonts w:ascii="Times New Roman" w:hAnsi="Times New Roman" w:cs="Times New Roman"/>
          <w:spacing w:val="-4"/>
          <w:sz w:val="26"/>
          <w:szCs w:val="26"/>
          <w:lang w:val="vi-VN"/>
        </w:rPr>
        <w:t>.</w:t>
      </w:r>
      <w:r w:rsidR="005C4B14" w:rsidRPr="00351151">
        <w:rPr>
          <w:rFonts w:ascii="Times New Roman" w:hAnsi="Times New Roman" w:cs="Times New Roman"/>
          <w:spacing w:val="-4"/>
          <w:sz w:val="26"/>
          <w:szCs w:val="26"/>
          <w:lang w:val="vi-VN"/>
        </w:rPr>
        <w:t xml:space="preserve"> </w:t>
      </w:r>
      <w:r w:rsidRPr="00351151">
        <w:rPr>
          <w:rFonts w:ascii="Times New Roman" w:hAnsi="Times New Roman" w:cs="Times New Roman"/>
          <w:spacing w:val="-4"/>
          <w:sz w:val="26"/>
          <w:szCs w:val="26"/>
          <w:lang w:val="vi-VN"/>
        </w:rPr>
        <w:t xml:space="preserve"> </w:t>
      </w:r>
    </w:p>
    <w:p w14:paraId="110742D5" w14:textId="1A4BA4FE" w:rsidR="00035ABE" w:rsidRPr="00351151" w:rsidRDefault="00035ABE" w:rsidP="009520D4">
      <w:pPr>
        <w:widowControl w:val="0"/>
        <w:spacing w:after="0" w:line="360" w:lineRule="auto"/>
        <w:ind w:firstLine="652"/>
        <w:jc w:val="both"/>
        <w:rPr>
          <w:rFonts w:ascii="Times New Roman" w:hAnsi="Times New Roman" w:cs="Times New Roman"/>
          <w:sz w:val="26"/>
          <w:szCs w:val="26"/>
          <w:lang w:val="vi-VN"/>
        </w:rPr>
      </w:pPr>
      <w:r w:rsidRPr="00351151">
        <w:rPr>
          <w:rFonts w:ascii="Times New Roman" w:hAnsi="Times New Roman" w:cs="Times New Roman"/>
          <w:sz w:val="26"/>
          <w:szCs w:val="26"/>
          <w:lang w:val="vi-VN"/>
        </w:rPr>
        <w:t>Bảng trên cho thấy trên phương trình phân tích hồi qui đa biến, nam giới cho người khác mượn thẻ BHYT cao hơn có ý nghĩa thống kê 1,8 lần so với nữ giới (95% CI:</w:t>
      </w:r>
      <w:r w:rsidRPr="00351151">
        <w:rPr>
          <w:rFonts w:ascii="Times New Roman" w:hAnsi="Times New Roman" w:cs="Times New Roman"/>
          <w:b/>
          <w:sz w:val="26"/>
          <w:szCs w:val="26"/>
          <w:lang w:val="vi-VN"/>
        </w:rPr>
        <w:t xml:space="preserve"> </w:t>
      </w:r>
      <w:r w:rsidRPr="00351151">
        <w:rPr>
          <w:rFonts w:ascii="Times New Roman" w:hAnsi="Times New Roman" w:cs="Times New Roman"/>
          <w:sz w:val="26"/>
          <w:szCs w:val="26"/>
          <w:lang w:val="vi-VN"/>
        </w:rPr>
        <w:t>1,10-2,96). Những người tham gia BHYT liên tục cho người khác mượn thẻ BHYT thấp hơn có ý nghĩa thống kê 0,4 lần so với những người tham gia BHYT ngắt quãng (95% CI:</w:t>
      </w:r>
      <w:r w:rsidRPr="00351151">
        <w:rPr>
          <w:rFonts w:ascii="Times New Roman" w:hAnsi="Times New Roman" w:cs="Times New Roman"/>
          <w:b/>
          <w:sz w:val="26"/>
          <w:szCs w:val="26"/>
          <w:lang w:val="vi-VN"/>
        </w:rPr>
        <w:t xml:space="preserve"> </w:t>
      </w:r>
      <w:r w:rsidRPr="00351151">
        <w:rPr>
          <w:rFonts w:ascii="Times New Roman" w:hAnsi="Times New Roman" w:cs="Times New Roman"/>
          <w:sz w:val="26"/>
          <w:szCs w:val="26"/>
          <w:lang w:val="vi-VN"/>
        </w:rPr>
        <w:t>0,20-0,65). Những người sống ở nơi đến CSYT &lt;30 phút cho người khác mượn thẻ BHYT thấp hơn có ý nghĩa thống kê 0,5 lần so với những người sống ở nơi đến CSYT &gt;=30 phút (95% CI:</w:t>
      </w:r>
      <w:r w:rsidRPr="00351151">
        <w:rPr>
          <w:rFonts w:ascii="Times New Roman" w:hAnsi="Times New Roman" w:cs="Times New Roman"/>
          <w:b/>
          <w:sz w:val="26"/>
          <w:szCs w:val="26"/>
          <w:lang w:val="vi-VN"/>
        </w:rPr>
        <w:t xml:space="preserve"> </w:t>
      </w:r>
      <w:r w:rsidRPr="00351151">
        <w:rPr>
          <w:rFonts w:ascii="Times New Roman" w:hAnsi="Times New Roman" w:cs="Times New Roman"/>
          <w:sz w:val="26"/>
          <w:szCs w:val="26"/>
          <w:lang w:val="vi-VN"/>
        </w:rPr>
        <w:t>0,29-0,95). Các yếu tố khác không có mối liên quan mang ý nghĩa thống kê với việc cho người khác mượn thẻ BHYT</w:t>
      </w:r>
      <w:r w:rsidR="00934BCA" w:rsidRPr="00351151">
        <w:rPr>
          <w:rFonts w:ascii="Times New Roman" w:hAnsi="Times New Roman" w:cs="Times New Roman"/>
          <w:sz w:val="26"/>
          <w:szCs w:val="26"/>
          <w:lang w:val="vi-VN"/>
        </w:rPr>
        <w:t xml:space="preserve">. </w:t>
      </w:r>
    </w:p>
    <w:p w14:paraId="2F7AFA23" w14:textId="77777777" w:rsidR="00035ABE" w:rsidRPr="00351151" w:rsidRDefault="00035ABE" w:rsidP="009520D4">
      <w:pPr>
        <w:widowControl w:val="0"/>
        <w:spacing w:after="0" w:line="360" w:lineRule="auto"/>
        <w:ind w:firstLine="652"/>
        <w:jc w:val="both"/>
        <w:rPr>
          <w:rFonts w:ascii="Times New Roman" w:hAnsi="Times New Roman" w:cs="Times New Roman"/>
          <w:sz w:val="26"/>
          <w:szCs w:val="26"/>
          <w:lang w:val="vi-VN"/>
        </w:rPr>
      </w:pPr>
      <w:r w:rsidRPr="00351151">
        <w:rPr>
          <w:rFonts w:ascii="Times New Roman" w:hAnsi="Times New Roman" w:cs="Times New Roman"/>
          <w:sz w:val="26"/>
          <w:szCs w:val="26"/>
          <w:lang w:val="vi-VN"/>
        </w:rPr>
        <w:t xml:space="preserve">Bảng trên cho thấy trên phương trình phân tích hồi qui đa biến, những người tham gia BHYT liên tục có khám chữa bệnh BHYT để lấy thuốc cho người khác </w:t>
      </w:r>
      <w:r w:rsidRPr="00351151">
        <w:rPr>
          <w:rFonts w:ascii="Times New Roman" w:hAnsi="Times New Roman" w:cs="Times New Roman"/>
          <w:sz w:val="26"/>
          <w:szCs w:val="26"/>
          <w:lang w:val="vi-VN"/>
        </w:rPr>
        <w:lastRenderedPageBreak/>
        <w:t>thấp hơn có ý nghĩa thống kê 0,4 lần so với những người tham gia BHYT ngắt quãng (95% CI:</w:t>
      </w:r>
      <w:r w:rsidRPr="00351151">
        <w:rPr>
          <w:rFonts w:ascii="Times New Roman" w:hAnsi="Times New Roman" w:cs="Times New Roman"/>
          <w:b/>
          <w:sz w:val="26"/>
          <w:szCs w:val="26"/>
          <w:lang w:val="vi-VN"/>
        </w:rPr>
        <w:t xml:space="preserve"> </w:t>
      </w:r>
      <w:r w:rsidRPr="00351151">
        <w:rPr>
          <w:rFonts w:ascii="Times New Roman" w:hAnsi="Times New Roman" w:cs="Times New Roman"/>
          <w:sz w:val="26"/>
          <w:szCs w:val="26"/>
          <w:lang w:val="vi-VN"/>
        </w:rPr>
        <w:t>0,20-0,65). Các yếu tố khác không có mối liên quan mang ý nghĩa thống kê với việc KCB để lấy thuốc cho người khác.</w:t>
      </w:r>
    </w:p>
    <w:p w14:paraId="0643B2B4" w14:textId="677A50A3" w:rsidR="009A6608" w:rsidRPr="00351151" w:rsidRDefault="00581778" w:rsidP="00773CBF">
      <w:pPr>
        <w:widowControl w:val="0"/>
        <w:spacing w:after="0" w:line="360" w:lineRule="auto"/>
        <w:ind w:firstLine="520"/>
        <w:jc w:val="both"/>
        <w:rPr>
          <w:rFonts w:ascii="Times New Roman" w:hAnsi="Times New Roman"/>
          <w:sz w:val="26"/>
          <w:szCs w:val="26"/>
          <w:lang w:val="vi-VN"/>
        </w:rPr>
      </w:pPr>
      <w:r w:rsidRPr="00351151">
        <w:rPr>
          <w:rFonts w:ascii="Times New Roman" w:hAnsi="Times New Roman" w:cs="Times New Roman"/>
          <w:sz w:val="26"/>
          <w:szCs w:val="26"/>
          <w:lang w:val="vi-VN"/>
        </w:rPr>
        <w:t>N</w:t>
      </w:r>
      <w:r w:rsidR="00DD2DB2" w:rsidRPr="00351151">
        <w:rPr>
          <w:rFonts w:ascii="Times New Roman" w:hAnsi="Times New Roman" w:cs="Times New Roman"/>
          <w:sz w:val="26"/>
          <w:szCs w:val="26"/>
          <w:lang w:val="vi-VN"/>
        </w:rPr>
        <w:t xml:space="preserve">gười ta thường chia khả năng tiếp cận đến cơ sở y tế làm 3 </w:t>
      </w:r>
      <w:r w:rsidR="009A6608" w:rsidRPr="00351151">
        <w:rPr>
          <w:rFonts w:ascii="Times New Roman" w:hAnsi="Times New Roman" w:cs="Times New Roman"/>
          <w:sz w:val="26"/>
          <w:szCs w:val="26"/>
          <w:lang w:val="vi-VN"/>
        </w:rPr>
        <w:t>khả năng</w:t>
      </w:r>
      <w:r w:rsidR="00DD2DB2" w:rsidRPr="00351151">
        <w:rPr>
          <w:rFonts w:ascii="Times New Roman" w:hAnsi="Times New Roman" w:cs="Times New Roman"/>
          <w:sz w:val="26"/>
          <w:szCs w:val="26"/>
          <w:lang w:val="vi-VN"/>
        </w:rPr>
        <w:t xml:space="preserve"> tiếp cận khác nhau nhưng khá gắn bó vớ</w:t>
      </w:r>
      <w:r w:rsidRPr="00351151">
        <w:rPr>
          <w:rFonts w:ascii="Times New Roman" w:hAnsi="Times New Roman" w:cs="Times New Roman"/>
          <w:sz w:val="26"/>
          <w:szCs w:val="26"/>
          <w:lang w:val="vi-VN"/>
        </w:rPr>
        <w:t>i nhau, đó là: (1)</w:t>
      </w:r>
      <w:r w:rsidR="00DD2DB2" w:rsidRPr="00351151">
        <w:rPr>
          <w:rFonts w:ascii="Times New Roman" w:hAnsi="Times New Roman" w:cs="Times New Roman"/>
          <w:sz w:val="26"/>
          <w:szCs w:val="26"/>
          <w:lang w:val="vi-VN"/>
        </w:rPr>
        <w:t xml:space="preserve"> </w:t>
      </w:r>
      <w:r w:rsidR="009A6608" w:rsidRPr="00351151">
        <w:rPr>
          <w:rFonts w:ascii="Times New Roman" w:hAnsi="Times New Roman" w:cs="Times New Roman"/>
          <w:sz w:val="26"/>
          <w:szCs w:val="26"/>
          <w:lang w:val="vi-VN"/>
        </w:rPr>
        <w:t>Kh</w:t>
      </w:r>
      <w:r w:rsidR="00D81C92" w:rsidRPr="00351151">
        <w:rPr>
          <w:rFonts w:ascii="Times New Roman" w:hAnsi="Times New Roman" w:cs="Times New Roman"/>
          <w:sz w:val="26"/>
          <w:szCs w:val="26"/>
          <w:lang w:val="vi-VN"/>
        </w:rPr>
        <w:t>ả</w:t>
      </w:r>
      <w:r w:rsidR="009A6608" w:rsidRPr="00351151">
        <w:rPr>
          <w:rFonts w:ascii="Times New Roman" w:hAnsi="Times New Roman" w:cs="Times New Roman"/>
          <w:sz w:val="26"/>
          <w:szCs w:val="26"/>
          <w:lang w:val="vi-VN"/>
        </w:rPr>
        <w:t xml:space="preserve"> năng </w:t>
      </w:r>
      <w:r w:rsidR="00DD2DB2" w:rsidRPr="00351151">
        <w:rPr>
          <w:rFonts w:ascii="Times New Roman" w:hAnsi="Times New Roman" w:cs="Times New Roman"/>
          <w:sz w:val="26"/>
          <w:szCs w:val="26"/>
          <w:lang w:val="vi-VN"/>
        </w:rPr>
        <w:t xml:space="preserve">tiếp cận </w:t>
      </w:r>
      <w:r w:rsidRPr="00351151">
        <w:rPr>
          <w:rFonts w:ascii="Times New Roman" w:hAnsi="Times New Roman" w:cs="Times New Roman"/>
          <w:sz w:val="26"/>
          <w:szCs w:val="26"/>
          <w:lang w:val="vi-VN"/>
        </w:rPr>
        <w:t xml:space="preserve">về </w:t>
      </w:r>
      <w:r w:rsidR="00DD2DB2" w:rsidRPr="00351151">
        <w:rPr>
          <w:rFonts w:ascii="Times New Roman" w:hAnsi="Times New Roman" w:cs="Times New Roman"/>
          <w:sz w:val="26"/>
          <w:szCs w:val="26"/>
          <w:lang w:val="vi-VN"/>
        </w:rPr>
        <w:t xml:space="preserve">địa lý; </w:t>
      </w:r>
      <w:r w:rsidRPr="00351151">
        <w:rPr>
          <w:rFonts w:ascii="Times New Roman" w:hAnsi="Times New Roman" w:cs="Times New Roman"/>
          <w:sz w:val="26"/>
          <w:szCs w:val="26"/>
          <w:lang w:val="vi-VN"/>
        </w:rPr>
        <w:t xml:space="preserve">(2) </w:t>
      </w:r>
      <w:r w:rsidR="009A6608" w:rsidRPr="00351151">
        <w:rPr>
          <w:rFonts w:ascii="Times New Roman" w:hAnsi="Times New Roman" w:cs="Times New Roman"/>
          <w:sz w:val="26"/>
          <w:szCs w:val="26"/>
          <w:lang w:val="vi-VN"/>
        </w:rPr>
        <w:t xml:space="preserve">Khả năng </w:t>
      </w:r>
      <w:r w:rsidRPr="00351151">
        <w:rPr>
          <w:rFonts w:ascii="Times New Roman" w:hAnsi="Times New Roman" w:cs="Times New Roman"/>
          <w:sz w:val="26"/>
          <w:szCs w:val="26"/>
          <w:lang w:val="vi-VN"/>
        </w:rPr>
        <w:t xml:space="preserve">tiếp cận về kinh tế và (3) </w:t>
      </w:r>
      <w:r w:rsidR="009A6608" w:rsidRPr="00351151">
        <w:rPr>
          <w:rFonts w:ascii="Times New Roman" w:hAnsi="Times New Roman" w:cs="Times New Roman"/>
          <w:sz w:val="26"/>
          <w:szCs w:val="26"/>
          <w:lang w:val="vi-VN"/>
        </w:rPr>
        <w:t xml:space="preserve">Khả năng </w:t>
      </w:r>
      <w:r w:rsidRPr="00351151">
        <w:rPr>
          <w:rFonts w:ascii="Times New Roman" w:hAnsi="Times New Roman" w:cs="Times New Roman"/>
          <w:sz w:val="26"/>
          <w:szCs w:val="26"/>
          <w:lang w:val="vi-VN"/>
        </w:rPr>
        <w:t>tiếp cận về văn hoá</w:t>
      </w:r>
      <w:r w:rsidR="00261F53" w:rsidRPr="00351151">
        <w:rPr>
          <w:rFonts w:ascii="Times New Roman" w:hAnsi="Times New Roman" w:cs="Times New Roman"/>
          <w:sz w:val="26"/>
          <w:szCs w:val="26"/>
          <w:lang w:val="vi-VN"/>
        </w:rPr>
        <w:fldChar w:fldCharType="begin"/>
      </w:r>
      <w:r w:rsidR="00457FEF" w:rsidRPr="00351151">
        <w:rPr>
          <w:rFonts w:ascii="Times New Roman" w:hAnsi="Times New Roman" w:cs="Times New Roman"/>
          <w:sz w:val="26"/>
          <w:szCs w:val="26"/>
          <w:lang w:val="vi-VN"/>
        </w:rPr>
        <w:instrText xml:space="preserve"> ADDIN ZOTERO_ITEM CSL_CITATION {"citationID":"LPEIzXSh","properties":{"formattedCitation":" [14]","plainCitation":" [14]","noteIndex":0},"citationItems":[{"id":1572,"uris":["http://zotero.org/users/4598420/items/C2JR6RVD"],"uri":["http://zotero.org/users/4598420/items/C2JR6RVD"],"itemData":{"id":1572,"type":"book","title":"Cung cấp tài chính trong y tế và khả năng tiếp cận dịch vụ y tế ở Trung Quốc một số kinh nghiệm và bằng chứng thực tế","collection-title":"Những vấn đề cơ bản của kinh tế y tế","publisher":"Nhà xuất bản Y học","publisher-place":"Hà Nội","event-place":"Hà Nội","language":"vie","author":[{"family":"Dương Huy Liệu","given":""},{"family":"Goran Dalghren","given":""}],"issued":{"date-parts":[["2002"]]}}}],"schema":"https://github.com/citation-style-language/schema/raw/master/csl-citation.json"} </w:instrText>
      </w:r>
      <w:r w:rsidR="00261F53" w:rsidRPr="00351151">
        <w:rPr>
          <w:rFonts w:ascii="Times New Roman" w:hAnsi="Times New Roman" w:cs="Times New Roman"/>
          <w:sz w:val="26"/>
          <w:szCs w:val="26"/>
          <w:lang w:val="vi-VN"/>
        </w:rPr>
        <w:fldChar w:fldCharType="separate"/>
      </w:r>
      <w:r w:rsidR="00457FEF" w:rsidRPr="00351151">
        <w:rPr>
          <w:rFonts w:ascii="Times New Roman" w:hAnsi="Times New Roman" w:cs="Times New Roman"/>
          <w:sz w:val="26"/>
        </w:rPr>
        <w:t xml:space="preserve"> [14]</w:t>
      </w:r>
      <w:r w:rsidR="00261F53" w:rsidRPr="00351151">
        <w:rPr>
          <w:rFonts w:ascii="Times New Roman" w:hAnsi="Times New Roman" w:cs="Times New Roman"/>
          <w:sz w:val="26"/>
          <w:szCs w:val="26"/>
          <w:lang w:val="vi-VN"/>
        </w:rPr>
        <w:fldChar w:fldCharType="end"/>
      </w:r>
      <w:r w:rsidRPr="00351151">
        <w:rPr>
          <w:rFonts w:ascii="Times New Roman" w:hAnsi="Times New Roman" w:cs="Times New Roman"/>
          <w:sz w:val="26"/>
          <w:szCs w:val="26"/>
          <w:lang w:val="vi-VN"/>
        </w:rPr>
        <w:t>.</w:t>
      </w:r>
      <w:r w:rsidR="009A6608" w:rsidRPr="00351151">
        <w:rPr>
          <w:rFonts w:ascii="Times New Roman" w:hAnsi="Times New Roman" w:cs="Times New Roman"/>
          <w:sz w:val="26"/>
          <w:szCs w:val="26"/>
          <w:lang w:val="vi-VN"/>
        </w:rPr>
        <w:t xml:space="preserve"> Khả năng </w:t>
      </w:r>
      <w:r w:rsidR="009A6608" w:rsidRPr="00351151">
        <w:rPr>
          <w:rFonts w:ascii="Times New Roman" w:hAnsi="Times New Roman"/>
          <w:sz w:val="26"/>
          <w:szCs w:val="26"/>
          <w:lang w:val="vi-VN"/>
        </w:rPr>
        <w:t>tiếp</w:t>
      </w:r>
      <w:r w:rsidR="009A6608" w:rsidRPr="00351151">
        <w:rPr>
          <w:rFonts w:ascii="Times New Roman" w:hAnsi="Times New Roman"/>
          <w:spacing w:val="4"/>
          <w:sz w:val="26"/>
          <w:szCs w:val="26"/>
          <w:lang w:val="vi-VN"/>
        </w:rPr>
        <w:t xml:space="preserve"> </w:t>
      </w:r>
      <w:r w:rsidR="009A6608" w:rsidRPr="00351151">
        <w:rPr>
          <w:rFonts w:ascii="Times New Roman" w:hAnsi="Times New Roman"/>
          <w:sz w:val="26"/>
          <w:szCs w:val="26"/>
          <w:lang w:val="vi-VN"/>
        </w:rPr>
        <w:t>cận</w:t>
      </w:r>
      <w:r w:rsidR="009A6608" w:rsidRPr="00351151">
        <w:rPr>
          <w:rFonts w:ascii="Times New Roman" w:hAnsi="Times New Roman"/>
          <w:spacing w:val="4"/>
          <w:sz w:val="26"/>
          <w:szCs w:val="26"/>
          <w:lang w:val="vi-VN"/>
        </w:rPr>
        <w:t xml:space="preserve"> về </w:t>
      </w:r>
      <w:r w:rsidR="009A6608" w:rsidRPr="00351151">
        <w:rPr>
          <w:rFonts w:ascii="Times New Roman" w:hAnsi="Times New Roman"/>
          <w:sz w:val="26"/>
          <w:szCs w:val="26"/>
          <w:lang w:val="vi-VN"/>
        </w:rPr>
        <w:t>đ</w:t>
      </w:r>
      <w:r w:rsidR="009A6608" w:rsidRPr="00351151">
        <w:rPr>
          <w:rFonts w:ascii="Times New Roman" w:hAnsi="Times New Roman"/>
          <w:spacing w:val="1"/>
          <w:sz w:val="26"/>
          <w:szCs w:val="26"/>
          <w:lang w:val="vi-VN"/>
        </w:rPr>
        <w:t>ị</w:t>
      </w:r>
      <w:r w:rsidR="009A6608" w:rsidRPr="00351151">
        <w:rPr>
          <w:rFonts w:ascii="Times New Roman" w:hAnsi="Times New Roman"/>
          <w:sz w:val="26"/>
          <w:szCs w:val="26"/>
          <w:lang w:val="vi-VN"/>
        </w:rPr>
        <w:t>a</w:t>
      </w:r>
      <w:r w:rsidR="009A6608" w:rsidRPr="00351151">
        <w:rPr>
          <w:rFonts w:ascii="Times New Roman" w:hAnsi="Times New Roman"/>
          <w:spacing w:val="4"/>
          <w:sz w:val="26"/>
          <w:szCs w:val="26"/>
          <w:lang w:val="vi-VN"/>
        </w:rPr>
        <w:t xml:space="preserve"> </w:t>
      </w:r>
      <w:r w:rsidR="009A6608" w:rsidRPr="00351151">
        <w:rPr>
          <w:rFonts w:ascii="Times New Roman" w:hAnsi="Times New Roman"/>
          <w:sz w:val="26"/>
          <w:szCs w:val="26"/>
          <w:lang w:val="vi-VN"/>
        </w:rPr>
        <w:t>lý</w:t>
      </w:r>
      <w:r w:rsidR="009A6608" w:rsidRPr="00351151">
        <w:rPr>
          <w:rFonts w:ascii="Times New Roman" w:hAnsi="Times New Roman"/>
          <w:spacing w:val="4"/>
          <w:sz w:val="26"/>
          <w:szCs w:val="26"/>
          <w:lang w:val="vi-VN"/>
        </w:rPr>
        <w:t xml:space="preserve"> tới các CSYT </w:t>
      </w:r>
      <w:r w:rsidR="009A6608" w:rsidRPr="00351151">
        <w:rPr>
          <w:rFonts w:ascii="Times New Roman" w:hAnsi="Times New Roman"/>
          <w:sz w:val="26"/>
          <w:szCs w:val="26"/>
          <w:lang w:val="vi-VN"/>
        </w:rPr>
        <w:t>không</w:t>
      </w:r>
      <w:r w:rsidR="009A6608" w:rsidRPr="00351151">
        <w:rPr>
          <w:rFonts w:ascii="Times New Roman" w:hAnsi="Times New Roman"/>
          <w:spacing w:val="4"/>
          <w:sz w:val="26"/>
          <w:szCs w:val="26"/>
          <w:lang w:val="vi-VN"/>
        </w:rPr>
        <w:t xml:space="preserve"> </w:t>
      </w:r>
      <w:r w:rsidR="009A6608" w:rsidRPr="00351151">
        <w:rPr>
          <w:rFonts w:ascii="Times New Roman" w:hAnsi="Times New Roman"/>
          <w:sz w:val="26"/>
          <w:szCs w:val="26"/>
          <w:lang w:val="vi-VN"/>
        </w:rPr>
        <w:t>c</w:t>
      </w:r>
      <w:r w:rsidR="009A6608" w:rsidRPr="00351151">
        <w:rPr>
          <w:rFonts w:ascii="Times New Roman" w:hAnsi="Times New Roman"/>
          <w:spacing w:val="-1"/>
          <w:sz w:val="26"/>
          <w:szCs w:val="26"/>
          <w:lang w:val="vi-VN"/>
        </w:rPr>
        <w:t>h</w:t>
      </w:r>
      <w:r w:rsidR="009A6608" w:rsidRPr="00351151">
        <w:rPr>
          <w:rFonts w:ascii="Times New Roman" w:hAnsi="Times New Roman"/>
          <w:sz w:val="26"/>
          <w:szCs w:val="26"/>
          <w:lang w:val="vi-VN"/>
        </w:rPr>
        <w:t>ỉ</w:t>
      </w:r>
      <w:r w:rsidR="009A6608" w:rsidRPr="00351151">
        <w:rPr>
          <w:rFonts w:ascii="Times New Roman" w:hAnsi="Times New Roman"/>
          <w:spacing w:val="4"/>
          <w:sz w:val="26"/>
          <w:szCs w:val="26"/>
          <w:lang w:val="vi-VN"/>
        </w:rPr>
        <w:t xml:space="preserve"> </w:t>
      </w:r>
      <w:r w:rsidR="009A6608" w:rsidRPr="00351151">
        <w:rPr>
          <w:rFonts w:ascii="Times New Roman" w:hAnsi="Times New Roman"/>
          <w:sz w:val="26"/>
          <w:szCs w:val="26"/>
          <w:lang w:val="vi-VN"/>
        </w:rPr>
        <w:t>bao</w:t>
      </w:r>
      <w:r w:rsidR="009A6608" w:rsidRPr="00351151">
        <w:rPr>
          <w:rFonts w:ascii="Times New Roman" w:hAnsi="Times New Roman"/>
          <w:spacing w:val="4"/>
          <w:sz w:val="26"/>
          <w:szCs w:val="26"/>
          <w:lang w:val="vi-VN"/>
        </w:rPr>
        <w:t xml:space="preserve"> </w:t>
      </w:r>
      <w:r w:rsidR="009A6608" w:rsidRPr="00351151">
        <w:rPr>
          <w:rFonts w:ascii="Times New Roman" w:hAnsi="Times New Roman"/>
          <w:sz w:val="26"/>
          <w:szCs w:val="26"/>
          <w:lang w:val="vi-VN"/>
        </w:rPr>
        <w:t>g</w:t>
      </w:r>
      <w:r w:rsidR="009A6608" w:rsidRPr="00351151">
        <w:rPr>
          <w:rFonts w:ascii="Times New Roman" w:hAnsi="Times New Roman"/>
          <w:spacing w:val="1"/>
          <w:sz w:val="26"/>
          <w:szCs w:val="26"/>
          <w:lang w:val="vi-VN"/>
        </w:rPr>
        <w:t>ồ</w:t>
      </w:r>
      <w:r w:rsidR="009A6608" w:rsidRPr="00351151">
        <w:rPr>
          <w:rFonts w:ascii="Times New Roman" w:hAnsi="Times New Roman"/>
          <w:sz w:val="26"/>
          <w:szCs w:val="26"/>
          <w:lang w:val="vi-VN"/>
        </w:rPr>
        <w:t>m</w:t>
      </w:r>
      <w:r w:rsidR="009A6608" w:rsidRPr="00351151">
        <w:rPr>
          <w:rFonts w:ascii="Times New Roman" w:hAnsi="Times New Roman"/>
          <w:spacing w:val="2"/>
          <w:sz w:val="26"/>
          <w:szCs w:val="26"/>
          <w:lang w:val="vi-VN"/>
        </w:rPr>
        <w:t xml:space="preserve"> </w:t>
      </w:r>
      <w:r w:rsidR="009A6608" w:rsidRPr="00351151">
        <w:rPr>
          <w:rFonts w:ascii="Times New Roman" w:hAnsi="Times New Roman"/>
          <w:sz w:val="26"/>
          <w:szCs w:val="26"/>
          <w:lang w:val="vi-VN"/>
        </w:rPr>
        <w:t>kho</w:t>
      </w:r>
      <w:r w:rsidR="009A6608" w:rsidRPr="00351151">
        <w:rPr>
          <w:rFonts w:ascii="Times New Roman" w:hAnsi="Times New Roman"/>
          <w:spacing w:val="2"/>
          <w:sz w:val="26"/>
          <w:szCs w:val="26"/>
          <w:lang w:val="vi-VN"/>
        </w:rPr>
        <w:t>ả</w:t>
      </w:r>
      <w:r w:rsidR="009A6608" w:rsidRPr="00351151">
        <w:rPr>
          <w:rFonts w:ascii="Times New Roman" w:hAnsi="Times New Roman"/>
          <w:sz w:val="26"/>
          <w:szCs w:val="26"/>
          <w:lang w:val="vi-VN"/>
        </w:rPr>
        <w:t>ng</w:t>
      </w:r>
      <w:r w:rsidR="009A6608" w:rsidRPr="00351151">
        <w:rPr>
          <w:rFonts w:ascii="Times New Roman" w:hAnsi="Times New Roman"/>
          <w:spacing w:val="4"/>
          <w:sz w:val="26"/>
          <w:szCs w:val="26"/>
          <w:lang w:val="vi-VN"/>
        </w:rPr>
        <w:t xml:space="preserve"> </w:t>
      </w:r>
      <w:r w:rsidR="009A6608" w:rsidRPr="00351151">
        <w:rPr>
          <w:rFonts w:ascii="Times New Roman" w:hAnsi="Times New Roman"/>
          <w:sz w:val="26"/>
          <w:szCs w:val="26"/>
          <w:lang w:val="vi-VN"/>
        </w:rPr>
        <w:t>cách</w:t>
      </w:r>
      <w:r w:rsidR="009A6608" w:rsidRPr="00351151">
        <w:rPr>
          <w:rFonts w:ascii="Times New Roman" w:hAnsi="Times New Roman"/>
          <w:spacing w:val="4"/>
          <w:sz w:val="26"/>
          <w:szCs w:val="26"/>
          <w:lang w:val="vi-VN"/>
        </w:rPr>
        <w:t xml:space="preserve"> </w:t>
      </w:r>
      <w:r w:rsidR="009A6608" w:rsidRPr="00351151">
        <w:rPr>
          <w:rFonts w:ascii="Times New Roman" w:hAnsi="Times New Roman"/>
          <w:sz w:val="26"/>
          <w:szCs w:val="26"/>
          <w:lang w:val="vi-VN"/>
        </w:rPr>
        <w:t>từ</w:t>
      </w:r>
      <w:r w:rsidR="009A6608" w:rsidRPr="00351151">
        <w:rPr>
          <w:rFonts w:ascii="Times New Roman" w:hAnsi="Times New Roman"/>
          <w:spacing w:val="3"/>
          <w:sz w:val="26"/>
          <w:szCs w:val="26"/>
          <w:lang w:val="vi-VN"/>
        </w:rPr>
        <w:t xml:space="preserve"> </w:t>
      </w:r>
      <w:r w:rsidR="009A6608" w:rsidRPr="00351151">
        <w:rPr>
          <w:rFonts w:ascii="Times New Roman" w:hAnsi="Times New Roman"/>
          <w:sz w:val="26"/>
          <w:szCs w:val="26"/>
          <w:lang w:val="vi-VN"/>
        </w:rPr>
        <w:t>nhà</w:t>
      </w:r>
      <w:r w:rsidR="009A6608" w:rsidRPr="00351151">
        <w:rPr>
          <w:rFonts w:ascii="Times New Roman" w:hAnsi="Times New Roman"/>
          <w:spacing w:val="4"/>
          <w:sz w:val="26"/>
          <w:szCs w:val="26"/>
          <w:lang w:val="vi-VN"/>
        </w:rPr>
        <w:t xml:space="preserve"> </w:t>
      </w:r>
      <w:r w:rsidR="009A6608" w:rsidRPr="00351151">
        <w:rPr>
          <w:rFonts w:ascii="Times New Roman" w:hAnsi="Times New Roman"/>
          <w:sz w:val="26"/>
          <w:szCs w:val="26"/>
          <w:lang w:val="vi-VN"/>
        </w:rPr>
        <w:t>đến</w:t>
      </w:r>
      <w:r w:rsidR="009A6608" w:rsidRPr="00351151">
        <w:rPr>
          <w:rFonts w:ascii="Times New Roman" w:hAnsi="Times New Roman"/>
          <w:spacing w:val="4"/>
          <w:sz w:val="26"/>
          <w:szCs w:val="26"/>
          <w:lang w:val="vi-VN"/>
        </w:rPr>
        <w:t xml:space="preserve"> </w:t>
      </w:r>
      <w:r w:rsidR="009A6608" w:rsidRPr="00351151">
        <w:rPr>
          <w:rFonts w:ascii="Times New Roman" w:hAnsi="Times New Roman"/>
          <w:sz w:val="26"/>
          <w:szCs w:val="26"/>
          <w:lang w:val="vi-VN"/>
        </w:rPr>
        <w:t>cơ</w:t>
      </w:r>
      <w:r w:rsidR="009A6608" w:rsidRPr="00351151">
        <w:rPr>
          <w:rFonts w:ascii="Times New Roman" w:hAnsi="Times New Roman"/>
          <w:spacing w:val="4"/>
          <w:sz w:val="26"/>
          <w:szCs w:val="26"/>
          <w:lang w:val="vi-VN"/>
        </w:rPr>
        <w:t xml:space="preserve"> </w:t>
      </w:r>
      <w:r w:rsidR="009A6608" w:rsidRPr="00351151">
        <w:rPr>
          <w:rFonts w:ascii="Times New Roman" w:hAnsi="Times New Roman"/>
          <w:sz w:val="26"/>
          <w:szCs w:val="26"/>
          <w:lang w:val="vi-VN"/>
        </w:rPr>
        <w:t>sở</w:t>
      </w:r>
      <w:r w:rsidR="009A6608" w:rsidRPr="00351151">
        <w:rPr>
          <w:rFonts w:ascii="Times New Roman" w:hAnsi="Times New Roman"/>
          <w:spacing w:val="3"/>
          <w:sz w:val="26"/>
          <w:szCs w:val="26"/>
          <w:lang w:val="vi-VN"/>
        </w:rPr>
        <w:t xml:space="preserve"> </w:t>
      </w:r>
      <w:r w:rsidR="009A6608" w:rsidRPr="00351151">
        <w:rPr>
          <w:rFonts w:ascii="Times New Roman" w:hAnsi="Times New Roman"/>
          <w:sz w:val="26"/>
          <w:szCs w:val="26"/>
          <w:lang w:val="vi-VN"/>
        </w:rPr>
        <w:t>y</w:t>
      </w:r>
      <w:r w:rsidR="009A6608" w:rsidRPr="00351151">
        <w:rPr>
          <w:rFonts w:ascii="Times New Roman" w:hAnsi="Times New Roman"/>
          <w:spacing w:val="4"/>
          <w:sz w:val="26"/>
          <w:szCs w:val="26"/>
          <w:lang w:val="vi-VN"/>
        </w:rPr>
        <w:t xml:space="preserve"> </w:t>
      </w:r>
      <w:r w:rsidR="009A6608" w:rsidRPr="00351151">
        <w:rPr>
          <w:rFonts w:ascii="Times New Roman" w:hAnsi="Times New Roman"/>
          <w:sz w:val="26"/>
          <w:szCs w:val="26"/>
          <w:lang w:val="vi-VN"/>
        </w:rPr>
        <w:t xml:space="preserve">tế </w:t>
      </w:r>
      <w:r w:rsidR="009A6608" w:rsidRPr="00351151">
        <w:rPr>
          <w:rFonts w:ascii="Times New Roman" w:hAnsi="Times New Roman"/>
          <w:spacing w:val="-2"/>
          <w:sz w:val="26"/>
          <w:szCs w:val="26"/>
          <w:lang w:val="vi-VN"/>
        </w:rPr>
        <w:t>m</w:t>
      </w:r>
      <w:r w:rsidR="009A6608" w:rsidRPr="00351151">
        <w:rPr>
          <w:rFonts w:ascii="Times New Roman" w:hAnsi="Times New Roman"/>
          <w:sz w:val="26"/>
          <w:szCs w:val="26"/>
          <w:lang w:val="vi-VN"/>
        </w:rPr>
        <w:t>à</w:t>
      </w:r>
      <w:r w:rsidR="009A6608" w:rsidRPr="00351151">
        <w:rPr>
          <w:rFonts w:ascii="Times New Roman" w:hAnsi="Times New Roman"/>
          <w:spacing w:val="20"/>
          <w:sz w:val="26"/>
          <w:szCs w:val="26"/>
          <w:lang w:val="vi-VN"/>
        </w:rPr>
        <w:t xml:space="preserve"> </w:t>
      </w:r>
      <w:r w:rsidR="009A6608" w:rsidRPr="00351151">
        <w:rPr>
          <w:rFonts w:ascii="Times New Roman" w:hAnsi="Times New Roman"/>
          <w:sz w:val="26"/>
          <w:szCs w:val="26"/>
          <w:lang w:val="vi-VN"/>
        </w:rPr>
        <w:t>còn</w:t>
      </w:r>
      <w:r w:rsidR="009A6608" w:rsidRPr="00351151">
        <w:rPr>
          <w:rFonts w:ascii="Times New Roman" w:hAnsi="Times New Roman"/>
          <w:spacing w:val="19"/>
          <w:sz w:val="26"/>
          <w:szCs w:val="26"/>
          <w:lang w:val="vi-VN"/>
        </w:rPr>
        <w:t xml:space="preserve"> </w:t>
      </w:r>
      <w:r w:rsidR="009A6608" w:rsidRPr="00351151">
        <w:rPr>
          <w:rFonts w:ascii="Times New Roman" w:hAnsi="Times New Roman"/>
          <w:sz w:val="26"/>
          <w:szCs w:val="26"/>
          <w:lang w:val="vi-VN"/>
        </w:rPr>
        <w:t>phụ thuộc vào</w:t>
      </w:r>
      <w:r w:rsidR="009A6608" w:rsidRPr="00351151">
        <w:rPr>
          <w:rFonts w:ascii="Times New Roman" w:hAnsi="Times New Roman"/>
          <w:spacing w:val="19"/>
          <w:sz w:val="26"/>
          <w:szCs w:val="26"/>
          <w:lang w:val="vi-VN"/>
        </w:rPr>
        <w:t xml:space="preserve"> </w:t>
      </w:r>
      <w:r w:rsidR="009A6608" w:rsidRPr="00351151">
        <w:rPr>
          <w:rFonts w:ascii="Times New Roman" w:hAnsi="Times New Roman"/>
          <w:sz w:val="26"/>
          <w:szCs w:val="26"/>
          <w:lang w:val="vi-VN"/>
        </w:rPr>
        <w:t>chất</w:t>
      </w:r>
      <w:r w:rsidR="009A6608" w:rsidRPr="00351151">
        <w:rPr>
          <w:rFonts w:ascii="Times New Roman" w:hAnsi="Times New Roman"/>
          <w:spacing w:val="20"/>
          <w:sz w:val="26"/>
          <w:szCs w:val="26"/>
          <w:lang w:val="vi-VN"/>
        </w:rPr>
        <w:t xml:space="preserve"> </w:t>
      </w:r>
      <w:r w:rsidR="009A6608" w:rsidRPr="00351151">
        <w:rPr>
          <w:rFonts w:ascii="Times New Roman" w:hAnsi="Times New Roman"/>
          <w:sz w:val="26"/>
          <w:szCs w:val="26"/>
          <w:lang w:val="vi-VN"/>
        </w:rPr>
        <w:t>lư</w:t>
      </w:r>
      <w:r w:rsidR="009A6608" w:rsidRPr="00351151">
        <w:rPr>
          <w:rFonts w:ascii="Times New Roman" w:hAnsi="Times New Roman"/>
          <w:spacing w:val="1"/>
          <w:sz w:val="26"/>
          <w:szCs w:val="26"/>
          <w:lang w:val="vi-VN"/>
        </w:rPr>
        <w:t>ợ</w:t>
      </w:r>
      <w:r w:rsidR="009A6608" w:rsidRPr="00351151">
        <w:rPr>
          <w:rFonts w:ascii="Times New Roman" w:hAnsi="Times New Roman"/>
          <w:spacing w:val="-1"/>
          <w:sz w:val="26"/>
          <w:szCs w:val="26"/>
          <w:lang w:val="vi-VN"/>
        </w:rPr>
        <w:t>n</w:t>
      </w:r>
      <w:r w:rsidR="009A6608" w:rsidRPr="00351151">
        <w:rPr>
          <w:rFonts w:ascii="Times New Roman" w:hAnsi="Times New Roman"/>
          <w:sz w:val="26"/>
          <w:szCs w:val="26"/>
          <w:lang w:val="vi-VN"/>
        </w:rPr>
        <w:t>g</w:t>
      </w:r>
      <w:r w:rsidR="009A6608" w:rsidRPr="00351151">
        <w:rPr>
          <w:rFonts w:ascii="Times New Roman" w:hAnsi="Times New Roman"/>
          <w:spacing w:val="19"/>
          <w:sz w:val="26"/>
          <w:szCs w:val="26"/>
          <w:lang w:val="vi-VN"/>
        </w:rPr>
        <w:t xml:space="preserve"> </w:t>
      </w:r>
      <w:r w:rsidR="009A6608" w:rsidRPr="00351151">
        <w:rPr>
          <w:rFonts w:ascii="Times New Roman" w:hAnsi="Times New Roman"/>
          <w:spacing w:val="-1"/>
          <w:sz w:val="26"/>
          <w:szCs w:val="26"/>
          <w:lang w:val="vi-VN"/>
        </w:rPr>
        <w:t>c</w:t>
      </w:r>
      <w:r w:rsidR="009A6608" w:rsidRPr="00351151">
        <w:rPr>
          <w:rFonts w:ascii="Times New Roman" w:hAnsi="Times New Roman"/>
          <w:sz w:val="26"/>
          <w:szCs w:val="26"/>
          <w:lang w:val="vi-VN"/>
        </w:rPr>
        <w:t>ủa</w:t>
      </w:r>
      <w:r w:rsidR="009A6608" w:rsidRPr="00351151">
        <w:rPr>
          <w:rFonts w:ascii="Times New Roman" w:hAnsi="Times New Roman"/>
          <w:spacing w:val="19"/>
          <w:sz w:val="26"/>
          <w:szCs w:val="26"/>
          <w:lang w:val="vi-VN"/>
        </w:rPr>
        <w:t xml:space="preserve"> </w:t>
      </w:r>
      <w:r w:rsidR="009A6608" w:rsidRPr="00351151">
        <w:rPr>
          <w:rFonts w:ascii="Times New Roman" w:hAnsi="Times New Roman"/>
          <w:sz w:val="26"/>
          <w:szCs w:val="26"/>
          <w:lang w:val="vi-VN"/>
        </w:rPr>
        <w:t>đư</w:t>
      </w:r>
      <w:r w:rsidR="009A6608" w:rsidRPr="00351151">
        <w:rPr>
          <w:rFonts w:ascii="Times New Roman" w:hAnsi="Times New Roman"/>
          <w:spacing w:val="1"/>
          <w:sz w:val="26"/>
          <w:szCs w:val="26"/>
          <w:lang w:val="vi-VN"/>
        </w:rPr>
        <w:t>ờ</w:t>
      </w:r>
      <w:r w:rsidR="009A6608" w:rsidRPr="00351151">
        <w:rPr>
          <w:rFonts w:ascii="Times New Roman" w:hAnsi="Times New Roman"/>
          <w:sz w:val="26"/>
          <w:szCs w:val="26"/>
          <w:lang w:val="vi-VN"/>
        </w:rPr>
        <w:t>ng</w:t>
      </w:r>
      <w:r w:rsidR="009A6608" w:rsidRPr="00351151">
        <w:rPr>
          <w:rFonts w:ascii="Times New Roman" w:hAnsi="Times New Roman"/>
          <w:spacing w:val="19"/>
          <w:sz w:val="26"/>
          <w:szCs w:val="26"/>
          <w:lang w:val="vi-VN"/>
        </w:rPr>
        <w:t xml:space="preserve"> </w:t>
      </w:r>
      <w:r w:rsidR="009A6608" w:rsidRPr="00351151">
        <w:rPr>
          <w:rFonts w:ascii="Times New Roman" w:hAnsi="Times New Roman"/>
          <w:sz w:val="26"/>
          <w:szCs w:val="26"/>
          <w:lang w:val="vi-VN"/>
        </w:rPr>
        <w:t>xá,</w:t>
      </w:r>
      <w:r w:rsidR="009A6608" w:rsidRPr="00351151">
        <w:rPr>
          <w:rFonts w:ascii="Times New Roman" w:hAnsi="Times New Roman"/>
          <w:spacing w:val="19"/>
          <w:sz w:val="26"/>
          <w:szCs w:val="26"/>
          <w:lang w:val="vi-VN"/>
        </w:rPr>
        <w:t xml:space="preserve"> </w:t>
      </w:r>
      <w:r w:rsidR="009A6608" w:rsidRPr="00351151">
        <w:rPr>
          <w:rFonts w:ascii="Times New Roman" w:hAnsi="Times New Roman"/>
          <w:sz w:val="26"/>
          <w:szCs w:val="26"/>
          <w:lang w:val="vi-VN"/>
        </w:rPr>
        <w:t>sự</w:t>
      </w:r>
      <w:r w:rsidR="009A6608" w:rsidRPr="00351151">
        <w:rPr>
          <w:rFonts w:ascii="Times New Roman" w:hAnsi="Times New Roman"/>
          <w:spacing w:val="19"/>
          <w:sz w:val="26"/>
          <w:szCs w:val="26"/>
          <w:lang w:val="vi-VN"/>
        </w:rPr>
        <w:t xml:space="preserve"> </w:t>
      </w:r>
      <w:r w:rsidR="009A6608" w:rsidRPr="00351151">
        <w:rPr>
          <w:rFonts w:ascii="Times New Roman" w:hAnsi="Times New Roman"/>
          <w:sz w:val="26"/>
          <w:szCs w:val="26"/>
          <w:lang w:val="vi-VN"/>
        </w:rPr>
        <w:t>sẵn</w:t>
      </w:r>
      <w:r w:rsidR="009A6608" w:rsidRPr="00351151">
        <w:rPr>
          <w:rFonts w:ascii="Times New Roman" w:hAnsi="Times New Roman"/>
          <w:spacing w:val="18"/>
          <w:sz w:val="26"/>
          <w:szCs w:val="26"/>
          <w:lang w:val="vi-VN"/>
        </w:rPr>
        <w:t xml:space="preserve"> </w:t>
      </w:r>
      <w:r w:rsidR="009A6608" w:rsidRPr="00351151">
        <w:rPr>
          <w:rFonts w:ascii="Times New Roman" w:hAnsi="Times New Roman"/>
          <w:sz w:val="26"/>
          <w:szCs w:val="26"/>
          <w:lang w:val="vi-VN"/>
        </w:rPr>
        <w:t>có</w:t>
      </w:r>
      <w:r w:rsidR="009A6608" w:rsidRPr="00351151">
        <w:rPr>
          <w:rFonts w:ascii="Times New Roman" w:hAnsi="Times New Roman"/>
          <w:spacing w:val="18"/>
          <w:sz w:val="26"/>
          <w:szCs w:val="26"/>
          <w:lang w:val="vi-VN"/>
        </w:rPr>
        <w:t xml:space="preserve"> </w:t>
      </w:r>
      <w:r w:rsidR="009A6608" w:rsidRPr="00351151">
        <w:rPr>
          <w:rFonts w:ascii="Times New Roman" w:hAnsi="Times New Roman"/>
          <w:sz w:val="26"/>
          <w:szCs w:val="26"/>
          <w:lang w:val="vi-VN"/>
        </w:rPr>
        <w:t>của</w:t>
      </w:r>
      <w:r w:rsidR="009A6608" w:rsidRPr="00351151">
        <w:rPr>
          <w:rFonts w:ascii="Times New Roman" w:hAnsi="Times New Roman"/>
          <w:spacing w:val="19"/>
          <w:sz w:val="26"/>
          <w:szCs w:val="26"/>
          <w:lang w:val="vi-VN"/>
        </w:rPr>
        <w:t xml:space="preserve"> </w:t>
      </w:r>
      <w:r w:rsidR="009A6608" w:rsidRPr="00351151">
        <w:rPr>
          <w:rFonts w:ascii="Times New Roman" w:hAnsi="Times New Roman"/>
          <w:sz w:val="26"/>
          <w:szCs w:val="26"/>
          <w:lang w:val="vi-VN"/>
        </w:rPr>
        <w:t>các</w:t>
      </w:r>
      <w:r w:rsidR="009A6608" w:rsidRPr="00351151">
        <w:rPr>
          <w:rFonts w:ascii="Times New Roman" w:hAnsi="Times New Roman"/>
          <w:spacing w:val="19"/>
          <w:sz w:val="26"/>
          <w:szCs w:val="26"/>
          <w:lang w:val="vi-VN"/>
        </w:rPr>
        <w:t xml:space="preserve"> </w:t>
      </w:r>
      <w:r w:rsidR="009A6608" w:rsidRPr="00351151">
        <w:rPr>
          <w:rFonts w:ascii="Times New Roman" w:hAnsi="Times New Roman"/>
          <w:sz w:val="26"/>
          <w:szCs w:val="26"/>
          <w:lang w:val="vi-VN"/>
        </w:rPr>
        <w:t>l</w:t>
      </w:r>
      <w:r w:rsidR="009A6608" w:rsidRPr="00351151">
        <w:rPr>
          <w:rFonts w:ascii="Times New Roman" w:hAnsi="Times New Roman"/>
          <w:spacing w:val="-1"/>
          <w:sz w:val="26"/>
          <w:szCs w:val="26"/>
          <w:lang w:val="vi-VN"/>
        </w:rPr>
        <w:t>oạ</w:t>
      </w:r>
      <w:r w:rsidR="009A6608" w:rsidRPr="00351151">
        <w:rPr>
          <w:rFonts w:ascii="Times New Roman" w:hAnsi="Times New Roman"/>
          <w:sz w:val="26"/>
          <w:szCs w:val="26"/>
          <w:lang w:val="vi-VN"/>
        </w:rPr>
        <w:t>i</w:t>
      </w:r>
      <w:r w:rsidR="009A6608" w:rsidRPr="00351151">
        <w:rPr>
          <w:rFonts w:ascii="Times New Roman" w:hAnsi="Times New Roman"/>
          <w:spacing w:val="19"/>
          <w:sz w:val="26"/>
          <w:szCs w:val="26"/>
          <w:lang w:val="vi-VN"/>
        </w:rPr>
        <w:t xml:space="preserve"> </w:t>
      </w:r>
      <w:r w:rsidR="009A6608" w:rsidRPr="00351151">
        <w:rPr>
          <w:rFonts w:ascii="Times New Roman" w:hAnsi="Times New Roman"/>
          <w:sz w:val="26"/>
          <w:szCs w:val="26"/>
          <w:lang w:val="vi-VN"/>
        </w:rPr>
        <w:t>phư</w:t>
      </w:r>
      <w:r w:rsidR="009A6608" w:rsidRPr="00351151">
        <w:rPr>
          <w:rFonts w:ascii="Times New Roman" w:hAnsi="Times New Roman"/>
          <w:spacing w:val="1"/>
          <w:sz w:val="26"/>
          <w:szCs w:val="26"/>
          <w:lang w:val="vi-VN"/>
        </w:rPr>
        <w:t>ơ</w:t>
      </w:r>
      <w:r w:rsidR="009A6608" w:rsidRPr="00351151">
        <w:rPr>
          <w:rFonts w:ascii="Times New Roman" w:hAnsi="Times New Roman"/>
          <w:sz w:val="26"/>
          <w:szCs w:val="26"/>
          <w:lang w:val="vi-VN"/>
        </w:rPr>
        <w:t>ng</w:t>
      </w:r>
      <w:r w:rsidR="009A6608" w:rsidRPr="00351151">
        <w:rPr>
          <w:rFonts w:ascii="Times New Roman" w:hAnsi="Times New Roman"/>
          <w:spacing w:val="19"/>
          <w:sz w:val="26"/>
          <w:szCs w:val="26"/>
          <w:lang w:val="vi-VN"/>
        </w:rPr>
        <w:t xml:space="preserve"> </w:t>
      </w:r>
      <w:r w:rsidR="009A6608" w:rsidRPr="00351151">
        <w:rPr>
          <w:rFonts w:ascii="Times New Roman" w:hAnsi="Times New Roman"/>
          <w:sz w:val="26"/>
          <w:szCs w:val="26"/>
          <w:lang w:val="vi-VN"/>
        </w:rPr>
        <w:t>t</w:t>
      </w:r>
      <w:r w:rsidR="009A6608" w:rsidRPr="00351151">
        <w:rPr>
          <w:rFonts w:ascii="Times New Roman" w:hAnsi="Times New Roman"/>
          <w:spacing w:val="-1"/>
          <w:sz w:val="26"/>
          <w:szCs w:val="26"/>
          <w:lang w:val="vi-VN"/>
        </w:rPr>
        <w:t>iệ</w:t>
      </w:r>
      <w:r w:rsidR="009A6608" w:rsidRPr="00351151">
        <w:rPr>
          <w:rFonts w:ascii="Times New Roman" w:hAnsi="Times New Roman"/>
          <w:sz w:val="26"/>
          <w:szCs w:val="26"/>
          <w:lang w:val="vi-VN"/>
        </w:rPr>
        <w:t>n</w:t>
      </w:r>
      <w:r w:rsidR="009A6608" w:rsidRPr="00351151">
        <w:rPr>
          <w:rFonts w:ascii="Times New Roman" w:hAnsi="Times New Roman"/>
          <w:spacing w:val="19"/>
          <w:sz w:val="26"/>
          <w:szCs w:val="26"/>
          <w:lang w:val="vi-VN"/>
        </w:rPr>
        <w:t xml:space="preserve"> </w:t>
      </w:r>
      <w:r w:rsidR="009A6608" w:rsidRPr="00351151">
        <w:rPr>
          <w:rFonts w:ascii="Times New Roman" w:hAnsi="Times New Roman"/>
          <w:sz w:val="26"/>
          <w:szCs w:val="26"/>
          <w:lang w:val="vi-VN"/>
        </w:rPr>
        <w:t>giao</w:t>
      </w:r>
      <w:r w:rsidR="009A6608" w:rsidRPr="00351151">
        <w:rPr>
          <w:rFonts w:ascii="Times New Roman" w:hAnsi="Times New Roman"/>
          <w:spacing w:val="19"/>
          <w:sz w:val="26"/>
          <w:szCs w:val="26"/>
          <w:lang w:val="vi-VN"/>
        </w:rPr>
        <w:t xml:space="preserve"> </w:t>
      </w:r>
      <w:r w:rsidR="009A6608" w:rsidRPr="00351151">
        <w:rPr>
          <w:rFonts w:ascii="Times New Roman" w:hAnsi="Times New Roman"/>
          <w:sz w:val="26"/>
          <w:szCs w:val="26"/>
          <w:lang w:val="vi-VN"/>
        </w:rPr>
        <w:t>thông.</w:t>
      </w:r>
      <w:r w:rsidR="009A6608" w:rsidRPr="00351151">
        <w:rPr>
          <w:rFonts w:ascii="Times New Roman" w:hAnsi="Times New Roman"/>
          <w:spacing w:val="19"/>
          <w:sz w:val="26"/>
          <w:szCs w:val="26"/>
          <w:lang w:val="vi-VN"/>
        </w:rPr>
        <w:t xml:space="preserve"> </w:t>
      </w:r>
      <w:r w:rsidR="009A6608" w:rsidRPr="00351151">
        <w:rPr>
          <w:rFonts w:ascii="Times New Roman" w:hAnsi="Times New Roman"/>
          <w:spacing w:val="1"/>
          <w:sz w:val="26"/>
          <w:szCs w:val="26"/>
          <w:lang w:val="vi-VN"/>
        </w:rPr>
        <w:t>S</w:t>
      </w:r>
      <w:r w:rsidR="009A6608" w:rsidRPr="00351151">
        <w:rPr>
          <w:rFonts w:ascii="Times New Roman" w:hAnsi="Times New Roman"/>
          <w:sz w:val="26"/>
          <w:szCs w:val="26"/>
          <w:lang w:val="vi-VN"/>
        </w:rPr>
        <w:t>ự khan</w:t>
      </w:r>
      <w:r w:rsidR="009A6608" w:rsidRPr="00351151">
        <w:rPr>
          <w:rFonts w:ascii="Times New Roman" w:hAnsi="Times New Roman"/>
          <w:spacing w:val="19"/>
          <w:sz w:val="26"/>
          <w:szCs w:val="26"/>
          <w:lang w:val="vi-VN"/>
        </w:rPr>
        <w:t xml:space="preserve"> </w:t>
      </w:r>
      <w:r w:rsidR="009A6608" w:rsidRPr="00351151">
        <w:rPr>
          <w:rFonts w:ascii="Times New Roman" w:hAnsi="Times New Roman"/>
          <w:sz w:val="26"/>
          <w:szCs w:val="26"/>
          <w:lang w:val="vi-VN"/>
        </w:rPr>
        <w:t>hiếm</w:t>
      </w:r>
      <w:r w:rsidR="009A6608" w:rsidRPr="00351151">
        <w:rPr>
          <w:rFonts w:ascii="Times New Roman" w:hAnsi="Times New Roman"/>
          <w:spacing w:val="17"/>
          <w:sz w:val="26"/>
          <w:szCs w:val="26"/>
          <w:lang w:val="vi-VN"/>
        </w:rPr>
        <w:t xml:space="preserve"> </w:t>
      </w:r>
      <w:r w:rsidR="009A6608" w:rsidRPr="00351151">
        <w:rPr>
          <w:rFonts w:ascii="Times New Roman" w:hAnsi="Times New Roman"/>
          <w:sz w:val="26"/>
          <w:szCs w:val="26"/>
          <w:lang w:val="vi-VN"/>
        </w:rPr>
        <w:t>của</w:t>
      </w:r>
      <w:r w:rsidR="009A6608" w:rsidRPr="00351151">
        <w:rPr>
          <w:rFonts w:ascii="Times New Roman" w:hAnsi="Times New Roman"/>
          <w:spacing w:val="19"/>
          <w:sz w:val="26"/>
          <w:szCs w:val="26"/>
          <w:lang w:val="vi-VN"/>
        </w:rPr>
        <w:t xml:space="preserve"> </w:t>
      </w:r>
      <w:r w:rsidR="009A6608" w:rsidRPr="00351151">
        <w:rPr>
          <w:rFonts w:ascii="Times New Roman" w:hAnsi="Times New Roman"/>
          <w:sz w:val="26"/>
          <w:szCs w:val="26"/>
          <w:lang w:val="vi-VN"/>
        </w:rPr>
        <w:t>các</w:t>
      </w:r>
      <w:r w:rsidR="009A6608" w:rsidRPr="00351151">
        <w:rPr>
          <w:rFonts w:ascii="Times New Roman" w:hAnsi="Times New Roman"/>
          <w:spacing w:val="19"/>
          <w:sz w:val="26"/>
          <w:szCs w:val="26"/>
          <w:lang w:val="vi-VN"/>
        </w:rPr>
        <w:t xml:space="preserve"> </w:t>
      </w:r>
      <w:r w:rsidR="009A6608" w:rsidRPr="00351151">
        <w:rPr>
          <w:rFonts w:ascii="Times New Roman" w:hAnsi="Times New Roman"/>
          <w:sz w:val="26"/>
          <w:szCs w:val="26"/>
          <w:lang w:val="vi-VN"/>
        </w:rPr>
        <w:t>phương</w:t>
      </w:r>
      <w:r w:rsidR="009A6608" w:rsidRPr="00351151">
        <w:rPr>
          <w:rFonts w:ascii="Times New Roman" w:hAnsi="Times New Roman"/>
          <w:spacing w:val="19"/>
          <w:sz w:val="26"/>
          <w:szCs w:val="26"/>
          <w:lang w:val="vi-VN"/>
        </w:rPr>
        <w:t xml:space="preserve"> </w:t>
      </w:r>
      <w:r w:rsidR="009A6608" w:rsidRPr="00351151">
        <w:rPr>
          <w:rFonts w:ascii="Times New Roman" w:hAnsi="Times New Roman"/>
          <w:sz w:val="26"/>
          <w:szCs w:val="26"/>
          <w:lang w:val="vi-VN"/>
        </w:rPr>
        <w:t>tiện</w:t>
      </w:r>
      <w:r w:rsidR="009A6608" w:rsidRPr="00351151">
        <w:rPr>
          <w:rFonts w:ascii="Times New Roman" w:hAnsi="Times New Roman"/>
          <w:spacing w:val="19"/>
          <w:sz w:val="26"/>
          <w:szCs w:val="26"/>
          <w:lang w:val="vi-VN"/>
        </w:rPr>
        <w:t xml:space="preserve"> </w:t>
      </w:r>
      <w:r w:rsidR="009A6608" w:rsidRPr="00351151">
        <w:rPr>
          <w:rFonts w:ascii="Times New Roman" w:hAnsi="Times New Roman"/>
          <w:spacing w:val="-1"/>
          <w:sz w:val="26"/>
          <w:szCs w:val="26"/>
          <w:lang w:val="vi-VN"/>
        </w:rPr>
        <w:t>đ</w:t>
      </w:r>
      <w:r w:rsidR="009A6608" w:rsidRPr="00351151">
        <w:rPr>
          <w:rFonts w:ascii="Times New Roman" w:hAnsi="Times New Roman"/>
          <w:sz w:val="26"/>
          <w:szCs w:val="26"/>
          <w:lang w:val="vi-VN"/>
        </w:rPr>
        <w:t>i</w:t>
      </w:r>
      <w:r w:rsidR="009A6608" w:rsidRPr="00351151">
        <w:rPr>
          <w:rFonts w:ascii="Times New Roman" w:hAnsi="Times New Roman"/>
          <w:spacing w:val="20"/>
          <w:sz w:val="26"/>
          <w:szCs w:val="26"/>
          <w:lang w:val="vi-VN"/>
        </w:rPr>
        <w:t xml:space="preserve"> </w:t>
      </w:r>
      <w:r w:rsidR="009A6608" w:rsidRPr="00351151">
        <w:rPr>
          <w:rFonts w:ascii="Times New Roman" w:hAnsi="Times New Roman"/>
          <w:spacing w:val="-1"/>
          <w:sz w:val="26"/>
          <w:szCs w:val="26"/>
          <w:lang w:val="vi-VN"/>
        </w:rPr>
        <w:t>lạ</w:t>
      </w:r>
      <w:r w:rsidR="009A6608" w:rsidRPr="00351151">
        <w:rPr>
          <w:rFonts w:ascii="Times New Roman" w:hAnsi="Times New Roman"/>
          <w:sz w:val="26"/>
          <w:szCs w:val="26"/>
          <w:lang w:val="vi-VN"/>
        </w:rPr>
        <w:t>i,</w:t>
      </w:r>
      <w:r w:rsidR="009A6608" w:rsidRPr="00351151">
        <w:rPr>
          <w:rFonts w:ascii="Times New Roman" w:hAnsi="Times New Roman"/>
          <w:spacing w:val="19"/>
          <w:sz w:val="26"/>
          <w:szCs w:val="26"/>
          <w:lang w:val="vi-VN"/>
        </w:rPr>
        <w:t xml:space="preserve"> </w:t>
      </w:r>
      <w:r w:rsidR="009A6608" w:rsidRPr="00351151">
        <w:rPr>
          <w:rFonts w:ascii="Times New Roman" w:hAnsi="Times New Roman"/>
          <w:sz w:val="26"/>
          <w:szCs w:val="26"/>
          <w:lang w:val="vi-VN"/>
        </w:rPr>
        <w:t>đặc</w:t>
      </w:r>
      <w:r w:rsidR="009A6608" w:rsidRPr="00351151">
        <w:rPr>
          <w:rFonts w:ascii="Times New Roman" w:hAnsi="Times New Roman"/>
          <w:spacing w:val="19"/>
          <w:sz w:val="26"/>
          <w:szCs w:val="26"/>
          <w:lang w:val="vi-VN"/>
        </w:rPr>
        <w:t xml:space="preserve"> </w:t>
      </w:r>
      <w:r w:rsidR="009A6608" w:rsidRPr="00351151">
        <w:rPr>
          <w:rFonts w:ascii="Times New Roman" w:hAnsi="Times New Roman"/>
          <w:spacing w:val="-1"/>
          <w:sz w:val="26"/>
          <w:szCs w:val="26"/>
          <w:lang w:val="vi-VN"/>
        </w:rPr>
        <w:t>b</w:t>
      </w:r>
      <w:r w:rsidR="009A6608" w:rsidRPr="00351151">
        <w:rPr>
          <w:rFonts w:ascii="Times New Roman" w:hAnsi="Times New Roman"/>
          <w:sz w:val="26"/>
          <w:szCs w:val="26"/>
          <w:lang w:val="vi-VN"/>
        </w:rPr>
        <w:t>iệt</w:t>
      </w:r>
      <w:r w:rsidR="009A6608" w:rsidRPr="00351151">
        <w:rPr>
          <w:rFonts w:ascii="Times New Roman" w:hAnsi="Times New Roman"/>
          <w:spacing w:val="18"/>
          <w:sz w:val="26"/>
          <w:szCs w:val="26"/>
          <w:lang w:val="vi-VN"/>
        </w:rPr>
        <w:t xml:space="preserve"> </w:t>
      </w:r>
      <w:r w:rsidR="009A6608" w:rsidRPr="00351151">
        <w:rPr>
          <w:rFonts w:ascii="Times New Roman" w:hAnsi="Times New Roman"/>
          <w:sz w:val="26"/>
          <w:szCs w:val="26"/>
          <w:lang w:val="vi-VN"/>
        </w:rPr>
        <w:t>ở</w:t>
      </w:r>
      <w:r w:rsidR="009A6608" w:rsidRPr="00351151">
        <w:rPr>
          <w:rFonts w:ascii="Times New Roman" w:hAnsi="Times New Roman"/>
          <w:spacing w:val="18"/>
          <w:sz w:val="26"/>
          <w:szCs w:val="26"/>
          <w:lang w:val="vi-VN"/>
        </w:rPr>
        <w:t xml:space="preserve"> </w:t>
      </w:r>
      <w:r w:rsidR="009A6608" w:rsidRPr="00351151">
        <w:rPr>
          <w:rFonts w:ascii="Times New Roman" w:hAnsi="Times New Roman"/>
          <w:sz w:val="26"/>
          <w:szCs w:val="26"/>
          <w:lang w:val="vi-VN"/>
        </w:rPr>
        <w:t>những</w:t>
      </w:r>
      <w:r w:rsidR="009A6608" w:rsidRPr="00351151">
        <w:rPr>
          <w:rFonts w:ascii="Times New Roman" w:hAnsi="Times New Roman"/>
          <w:spacing w:val="19"/>
          <w:sz w:val="26"/>
          <w:szCs w:val="26"/>
          <w:lang w:val="vi-VN"/>
        </w:rPr>
        <w:t xml:space="preserve"> </w:t>
      </w:r>
      <w:r w:rsidR="009A6608" w:rsidRPr="00351151">
        <w:rPr>
          <w:rFonts w:ascii="Times New Roman" w:hAnsi="Times New Roman"/>
          <w:sz w:val="26"/>
          <w:szCs w:val="26"/>
          <w:lang w:val="vi-VN"/>
        </w:rPr>
        <w:t>vùng</w:t>
      </w:r>
      <w:r w:rsidR="009A6608" w:rsidRPr="00351151">
        <w:rPr>
          <w:rFonts w:ascii="Times New Roman" w:hAnsi="Times New Roman"/>
          <w:spacing w:val="19"/>
          <w:sz w:val="26"/>
          <w:szCs w:val="26"/>
          <w:lang w:val="vi-VN"/>
        </w:rPr>
        <w:t xml:space="preserve"> </w:t>
      </w:r>
      <w:r w:rsidR="009A6608" w:rsidRPr="00351151">
        <w:rPr>
          <w:rFonts w:ascii="Times New Roman" w:hAnsi="Times New Roman"/>
          <w:sz w:val="26"/>
          <w:szCs w:val="26"/>
          <w:lang w:val="vi-VN"/>
        </w:rPr>
        <w:t>sâu</w:t>
      </w:r>
      <w:r w:rsidR="009A6608" w:rsidRPr="00351151">
        <w:rPr>
          <w:rFonts w:ascii="Times New Roman" w:hAnsi="Times New Roman"/>
          <w:spacing w:val="19"/>
          <w:sz w:val="26"/>
          <w:szCs w:val="26"/>
          <w:lang w:val="vi-VN"/>
        </w:rPr>
        <w:t xml:space="preserve"> </w:t>
      </w:r>
      <w:r w:rsidR="009A6608" w:rsidRPr="00351151">
        <w:rPr>
          <w:rFonts w:ascii="Times New Roman" w:hAnsi="Times New Roman"/>
          <w:sz w:val="26"/>
          <w:szCs w:val="26"/>
          <w:lang w:val="vi-VN"/>
        </w:rPr>
        <w:t>vùng</w:t>
      </w:r>
      <w:r w:rsidR="009A6608" w:rsidRPr="00351151">
        <w:rPr>
          <w:rFonts w:ascii="Times New Roman" w:hAnsi="Times New Roman"/>
          <w:spacing w:val="19"/>
          <w:sz w:val="26"/>
          <w:szCs w:val="26"/>
          <w:lang w:val="vi-VN"/>
        </w:rPr>
        <w:t xml:space="preserve"> </w:t>
      </w:r>
      <w:r w:rsidR="009A6608" w:rsidRPr="00351151">
        <w:rPr>
          <w:rFonts w:ascii="Times New Roman" w:hAnsi="Times New Roman"/>
          <w:sz w:val="26"/>
          <w:szCs w:val="26"/>
          <w:lang w:val="vi-VN"/>
        </w:rPr>
        <w:t>xa</w:t>
      </w:r>
      <w:r w:rsidR="009A6608" w:rsidRPr="00351151">
        <w:rPr>
          <w:rFonts w:ascii="Times New Roman" w:hAnsi="Times New Roman"/>
          <w:spacing w:val="19"/>
          <w:sz w:val="26"/>
          <w:szCs w:val="26"/>
          <w:lang w:val="vi-VN"/>
        </w:rPr>
        <w:t xml:space="preserve"> </w:t>
      </w:r>
      <w:r w:rsidR="009A6608" w:rsidRPr="00351151">
        <w:rPr>
          <w:rFonts w:ascii="Times New Roman" w:hAnsi="Times New Roman"/>
          <w:sz w:val="26"/>
          <w:szCs w:val="26"/>
          <w:lang w:val="vi-VN"/>
        </w:rPr>
        <w:t>và</w:t>
      </w:r>
      <w:r w:rsidR="009A6608" w:rsidRPr="00351151">
        <w:rPr>
          <w:rFonts w:ascii="Times New Roman" w:hAnsi="Times New Roman"/>
          <w:spacing w:val="19"/>
          <w:sz w:val="26"/>
          <w:szCs w:val="26"/>
          <w:lang w:val="vi-VN"/>
        </w:rPr>
        <w:t xml:space="preserve"> </w:t>
      </w:r>
      <w:r w:rsidR="009A6608" w:rsidRPr="00351151">
        <w:rPr>
          <w:rFonts w:ascii="Times New Roman" w:hAnsi="Times New Roman"/>
          <w:sz w:val="26"/>
          <w:szCs w:val="26"/>
          <w:lang w:val="vi-VN"/>
        </w:rPr>
        <w:t>điều</w:t>
      </w:r>
      <w:r w:rsidR="009A6608" w:rsidRPr="00351151">
        <w:rPr>
          <w:rFonts w:ascii="Times New Roman" w:hAnsi="Times New Roman"/>
          <w:spacing w:val="19"/>
          <w:sz w:val="26"/>
          <w:szCs w:val="26"/>
          <w:lang w:val="vi-VN"/>
        </w:rPr>
        <w:t xml:space="preserve"> </w:t>
      </w:r>
      <w:r w:rsidR="009A6608" w:rsidRPr="00351151">
        <w:rPr>
          <w:rFonts w:ascii="Times New Roman" w:hAnsi="Times New Roman"/>
          <w:spacing w:val="-1"/>
          <w:sz w:val="26"/>
          <w:szCs w:val="26"/>
          <w:lang w:val="vi-VN"/>
        </w:rPr>
        <w:t>k</w:t>
      </w:r>
      <w:r w:rsidR="009A6608" w:rsidRPr="00351151">
        <w:rPr>
          <w:rFonts w:ascii="Times New Roman" w:hAnsi="Times New Roman"/>
          <w:sz w:val="26"/>
          <w:szCs w:val="26"/>
          <w:lang w:val="vi-VN"/>
        </w:rPr>
        <w:t>iện đư</w:t>
      </w:r>
      <w:r w:rsidR="009A6608" w:rsidRPr="00351151">
        <w:rPr>
          <w:rFonts w:ascii="Times New Roman" w:hAnsi="Times New Roman"/>
          <w:spacing w:val="1"/>
          <w:sz w:val="26"/>
          <w:szCs w:val="26"/>
          <w:lang w:val="vi-VN"/>
        </w:rPr>
        <w:t>ờ</w:t>
      </w:r>
      <w:r w:rsidR="009A6608" w:rsidRPr="00351151">
        <w:rPr>
          <w:rFonts w:ascii="Times New Roman" w:hAnsi="Times New Roman"/>
          <w:sz w:val="26"/>
          <w:szCs w:val="26"/>
          <w:lang w:val="vi-VN"/>
        </w:rPr>
        <w:t>ng</w:t>
      </w:r>
      <w:r w:rsidR="009A6608" w:rsidRPr="00351151">
        <w:rPr>
          <w:rFonts w:ascii="Times New Roman" w:hAnsi="Times New Roman"/>
          <w:spacing w:val="5"/>
          <w:sz w:val="26"/>
          <w:szCs w:val="26"/>
          <w:lang w:val="vi-VN"/>
        </w:rPr>
        <w:t xml:space="preserve"> </w:t>
      </w:r>
      <w:r w:rsidR="009A6608" w:rsidRPr="00351151">
        <w:rPr>
          <w:rFonts w:ascii="Times New Roman" w:hAnsi="Times New Roman"/>
          <w:sz w:val="26"/>
          <w:szCs w:val="26"/>
          <w:lang w:val="vi-VN"/>
        </w:rPr>
        <w:t>xá</w:t>
      </w:r>
      <w:r w:rsidR="009A6608" w:rsidRPr="00351151">
        <w:rPr>
          <w:rFonts w:ascii="Times New Roman" w:hAnsi="Times New Roman"/>
          <w:spacing w:val="5"/>
          <w:sz w:val="26"/>
          <w:szCs w:val="26"/>
          <w:lang w:val="vi-VN"/>
        </w:rPr>
        <w:t xml:space="preserve"> </w:t>
      </w:r>
      <w:r w:rsidR="009A6608" w:rsidRPr="00351151">
        <w:rPr>
          <w:rFonts w:ascii="Times New Roman" w:hAnsi="Times New Roman"/>
          <w:sz w:val="26"/>
          <w:szCs w:val="26"/>
          <w:lang w:val="vi-VN"/>
        </w:rPr>
        <w:t>không</w:t>
      </w:r>
      <w:r w:rsidR="009A6608" w:rsidRPr="00351151">
        <w:rPr>
          <w:rFonts w:ascii="Times New Roman" w:hAnsi="Times New Roman"/>
          <w:spacing w:val="5"/>
          <w:sz w:val="26"/>
          <w:szCs w:val="26"/>
          <w:lang w:val="vi-VN"/>
        </w:rPr>
        <w:t xml:space="preserve"> </w:t>
      </w:r>
      <w:r w:rsidR="009A6608" w:rsidRPr="00351151">
        <w:rPr>
          <w:rFonts w:ascii="Times New Roman" w:hAnsi="Times New Roman"/>
          <w:sz w:val="26"/>
          <w:szCs w:val="26"/>
          <w:lang w:val="vi-VN"/>
        </w:rPr>
        <w:t>đ</w:t>
      </w:r>
      <w:r w:rsidR="009A6608" w:rsidRPr="00351151">
        <w:rPr>
          <w:rFonts w:ascii="Times New Roman" w:hAnsi="Times New Roman"/>
          <w:spacing w:val="2"/>
          <w:sz w:val="26"/>
          <w:szCs w:val="26"/>
          <w:lang w:val="vi-VN"/>
        </w:rPr>
        <w:t>ả</w:t>
      </w:r>
      <w:r w:rsidR="009A6608" w:rsidRPr="00351151">
        <w:rPr>
          <w:rFonts w:ascii="Times New Roman" w:hAnsi="Times New Roman"/>
          <w:sz w:val="26"/>
          <w:szCs w:val="26"/>
          <w:lang w:val="vi-VN"/>
        </w:rPr>
        <w:t>m</w:t>
      </w:r>
      <w:r w:rsidR="009A6608" w:rsidRPr="00351151">
        <w:rPr>
          <w:rFonts w:ascii="Times New Roman" w:hAnsi="Times New Roman"/>
          <w:spacing w:val="3"/>
          <w:sz w:val="26"/>
          <w:szCs w:val="26"/>
          <w:lang w:val="vi-VN"/>
        </w:rPr>
        <w:t xml:space="preserve"> </w:t>
      </w:r>
      <w:r w:rsidR="009A6608" w:rsidRPr="00351151">
        <w:rPr>
          <w:rFonts w:ascii="Times New Roman" w:hAnsi="Times New Roman"/>
          <w:sz w:val="26"/>
          <w:szCs w:val="26"/>
          <w:lang w:val="vi-VN"/>
        </w:rPr>
        <w:t>b</w:t>
      </w:r>
      <w:r w:rsidR="009A6608" w:rsidRPr="00351151">
        <w:rPr>
          <w:rFonts w:ascii="Times New Roman" w:hAnsi="Times New Roman"/>
          <w:spacing w:val="2"/>
          <w:sz w:val="26"/>
          <w:szCs w:val="26"/>
          <w:lang w:val="vi-VN"/>
        </w:rPr>
        <w:t>ả</w:t>
      </w:r>
      <w:r w:rsidR="009A6608" w:rsidRPr="00351151">
        <w:rPr>
          <w:rFonts w:ascii="Times New Roman" w:hAnsi="Times New Roman"/>
          <w:sz w:val="26"/>
          <w:szCs w:val="26"/>
          <w:lang w:val="vi-VN"/>
        </w:rPr>
        <w:t>o</w:t>
      </w:r>
      <w:r w:rsidR="009A6608" w:rsidRPr="00351151">
        <w:rPr>
          <w:rFonts w:ascii="Times New Roman" w:hAnsi="Times New Roman"/>
          <w:spacing w:val="5"/>
          <w:sz w:val="26"/>
          <w:szCs w:val="26"/>
          <w:lang w:val="vi-VN"/>
        </w:rPr>
        <w:t xml:space="preserve"> </w:t>
      </w:r>
      <w:r w:rsidR="009A6608" w:rsidRPr="00351151">
        <w:rPr>
          <w:rFonts w:ascii="Times New Roman" w:hAnsi="Times New Roman"/>
          <w:sz w:val="26"/>
          <w:szCs w:val="26"/>
          <w:lang w:val="vi-VN"/>
        </w:rPr>
        <w:t>đã</w:t>
      </w:r>
      <w:r w:rsidR="009A6608" w:rsidRPr="00351151">
        <w:rPr>
          <w:rFonts w:ascii="Times New Roman" w:hAnsi="Times New Roman"/>
          <w:spacing w:val="5"/>
          <w:sz w:val="26"/>
          <w:szCs w:val="26"/>
          <w:lang w:val="vi-VN"/>
        </w:rPr>
        <w:t xml:space="preserve"> </w:t>
      </w:r>
      <w:r w:rsidR="009A6608" w:rsidRPr="00351151">
        <w:rPr>
          <w:rFonts w:ascii="Times New Roman" w:hAnsi="Times New Roman"/>
          <w:sz w:val="26"/>
          <w:szCs w:val="26"/>
          <w:lang w:val="vi-VN"/>
        </w:rPr>
        <w:t>ảnh</w:t>
      </w:r>
      <w:r w:rsidR="009A6608" w:rsidRPr="00351151">
        <w:rPr>
          <w:rFonts w:ascii="Times New Roman" w:hAnsi="Times New Roman"/>
          <w:spacing w:val="5"/>
          <w:sz w:val="26"/>
          <w:szCs w:val="26"/>
          <w:lang w:val="vi-VN"/>
        </w:rPr>
        <w:t xml:space="preserve"> </w:t>
      </w:r>
      <w:r w:rsidR="009A6608" w:rsidRPr="00351151">
        <w:rPr>
          <w:rFonts w:ascii="Times New Roman" w:hAnsi="Times New Roman"/>
          <w:sz w:val="26"/>
          <w:szCs w:val="26"/>
          <w:lang w:val="vi-VN"/>
        </w:rPr>
        <w:t>h</w:t>
      </w:r>
      <w:r w:rsidR="009A6608" w:rsidRPr="00351151">
        <w:rPr>
          <w:rFonts w:ascii="Times New Roman" w:hAnsi="Times New Roman"/>
          <w:spacing w:val="1"/>
          <w:sz w:val="26"/>
          <w:szCs w:val="26"/>
          <w:lang w:val="vi-VN"/>
        </w:rPr>
        <w:t>ưở</w:t>
      </w:r>
      <w:r w:rsidR="009A6608" w:rsidRPr="00351151">
        <w:rPr>
          <w:rFonts w:ascii="Times New Roman" w:hAnsi="Times New Roman"/>
          <w:sz w:val="26"/>
          <w:szCs w:val="26"/>
          <w:lang w:val="vi-VN"/>
        </w:rPr>
        <w:t>ng</w:t>
      </w:r>
      <w:r w:rsidR="009A6608" w:rsidRPr="00351151">
        <w:rPr>
          <w:rFonts w:ascii="Times New Roman" w:hAnsi="Times New Roman"/>
          <w:spacing w:val="5"/>
          <w:sz w:val="26"/>
          <w:szCs w:val="26"/>
          <w:lang w:val="vi-VN"/>
        </w:rPr>
        <w:t xml:space="preserve"> </w:t>
      </w:r>
      <w:r w:rsidR="009A6608" w:rsidRPr="00351151">
        <w:rPr>
          <w:rFonts w:ascii="Times New Roman" w:hAnsi="Times New Roman"/>
          <w:sz w:val="26"/>
          <w:szCs w:val="26"/>
          <w:lang w:val="vi-VN"/>
        </w:rPr>
        <w:t>đến</w:t>
      </w:r>
      <w:r w:rsidR="009A6608" w:rsidRPr="00351151">
        <w:rPr>
          <w:rFonts w:ascii="Times New Roman" w:hAnsi="Times New Roman"/>
          <w:spacing w:val="5"/>
          <w:sz w:val="26"/>
          <w:szCs w:val="26"/>
          <w:lang w:val="vi-VN"/>
        </w:rPr>
        <w:t xml:space="preserve"> </w:t>
      </w:r>
      <w:r w:rsidR="009A6608" w:rsidRPr="00351151">
        <w:rPr>
          <w:rFonts w:ascii="Times New Roman" w:hAnsi="Times New Roman"/>
          <w:sz w:val="26"/>
          <w:szCs w:val="26"/>
          <w:lang w:val="vi-VN"/>
        </w:rPr>
        <w:t>việc</w:t>
      </w:r>
      <w:r w:rsidR="009A6608" w:rsidRPr="00351151">
        <w:rPr>
          <w:rFonts w:ascii="Times New Roman" w:hAnsi="Times New Roman"/>
          <w:spacing w:val="5"/>
          <w:sz w:val="26"/>
          <w:szCs w:val="26"/>
          <w:lang w:val="vi-VN"/>
        </w:rPr>
        <w:t xml:space="preserve"> </w:t>
      </w:r>
      <w:r w:rsidR="009A6608" w:rsidRPr="00351151">
        <w:rPr>
          <w:rFonts w:ascii="Times New Roman" w:hAnsi="Times New Roman"/>
          <w:sz w:val="26"/>
          <w:szCs w:val="26"/>
          <w:lang w:val="vi-VN"/>
        </w:rPr>
        <w:t>tiếp</w:t>
      </w:r>
      <w:r w:rsidR="009A6608" w:rsidRPr="00351151">
        <w:rPr>
          <w:rFonts w:ascii="Times New Roman" w:hAnsi="Times New Roman"/>
          <w:spacing w:val="5"/>
          <w:sz w:val="26"/>
          <w:szCs w:val="26"/>
          <w:lang w:val="vi-VN"/>
        </w:rPr>
        <w:t xml:space="preserve"> </w:t>
      </w:r>
      <w:r w:rsidR="009A6608" w:rsidRPr="00351151">
        <w:rPr>
          <w:rFonts w:ascii="Times New Roman" w:hAnsi="Times New Roman"/>
          <w:sz w:val="26"/>
          <w:szCs w:val="26"/>
          <w:lang w:val="vi-VN"/>
        </w:rPr>
        <w:t>cận</w:t>
      </w:r>
      <w:r w:rsidR="009A6608" w:rsidRPr="00351151">
        <w:rPr>
          <w:rFonts w:ascii="Times New Roman" w:hAnsi="Times New Roman"/>
          <w:spacing w:val="5"/>
          <w:sz w:val="26"/>
          <w:szCs w:val="26"/>
          <w:lang w:val="vi-VN"/>
        </w:rPr>
        <w:t xml:space="preserve"> đến </w:t>
      </w:r>
      <w:r w:rsidR="009A6608" w:rsidRPr="00351151">
        <w:rPr>
          <w:rFonts w:ascii="Times New Roman" w:hAnsi="Times New Roman"/>
          <w:spacing w:val="-1"/>
          <w:sz w:val="26"/>
          <w:szCs w:val="26"/>
          <w:lang w:val="vi-VN"/>
        </w:rPr>
        <w:t>c</w:t>
      </w:r>
      <w:r w:rsidR="009A6608" w:rsidRPr="00351151">
        <w:rPr>
          <w:rFonts w:ascii="Times New Roman" w:hAnsi="Times New Roman"/>
          <w:sz w:val="26"/>
          <w:szCs w:val="26"/>
          <w:lang w:val="vi-VN"/>
        </w:rPr>
        <w:t>ơ</w:t>
      </w:r>
      <w:r w:rsidR="009A6608" w:rsidRPr="00351151">
        <w:rPr>
          <w:rFonts w:ascii="Times New Roman" w:hAnsi="Times New Roman"/>
          <w:spacing w:val="5"/>
          <w:sz w:val="26"/>
          <w:szCs w:val="26"/>
          <w:lang w:val="vi-VN"/>
        </w:rPr>
        <w:t xml:space="preserve"> </w:t>
      </w:r>
      <w:r w:rsidR="009A6608" w:rsidRPr="00351151">
        <w:rPr>
          <w:rFonts w:ascii="Times New Roman" w:hAnsi="Times New Roman"/>
          <w:sz w:val="26"/>
          <w:szCs w:val="26"/>
          <w:lang w:val="vi-VN"/>
        </w:rPr>
        <w:t>sở</w:t>
      </w:r>
      <w:r w:rsidR="009A6608" w:rsidRPr="00351151">
        <w:rPr>
          <w:rFonts w:ascii="Times New Roman" w:hAnsi="Times New Roman"/>
          <w:spacing w:val="5"/>
          <w:sz w:val="26"/>
          <w:szCs w:val="26"/>
          <w:lang w:val="vi-VN"/>
        </w:rPr>
        <w:t xml:space="preserve"> </w:t>
      </w:r>
      <w:r w:rsidR="009A6608" w:rsidRPr="00351151">
        <w:rPr>
          <w:rFonts w:ascii="Times New Roman" w:hAnsi="Times New Roman"/>
          <w:sz w:val="26"/>
          <w:szCs w:val="26"/>
          <w:lang w:val="vi-VN"/>
        </w:rPr>
        <w:t>y</w:t>
      </w:r>
      <w:r w:rsidR="009A6608" w:rsidRPr="00351151">
        <w:rPr>
          <w:rFonts w:ascii="Times New Roman" w:hAnsi="Times New Roman"/>
          <w:spacing w:val="5"/>
          <w:sz w:val="26"/>
          <w:szCs w:val="26"/>
          <w:lang w:val="vi-VN"/>
        </w:rPr>
        <w:t xml:space="preserve"> </w:t>
      </w:r>
      <w:r w:rsidR="009A6608" w:rsidRPr="00351151">
        <w:rPr>
          <w:rFonts w:ascii="Times New Roman" w:hAnsi="Times New Roman"/>
          <w:sz w:val="26"/>
          <w:szCs w:val="26"/>
          <w:lang w:val="vi-VN"/>
        </w:rPr>
        <w:t>tế</w:t>
      </w:r>
      <w:r w:rsidR="009A6608" w:rsidRPr="00351151">
        <w:rPr>
          <w:rFonts w:ascii="Times New Roman" w:hAnsi="Times New Roman"/>
          <w:spacing w:val="5"/>
          <w:sz w:val="26"/>
          <w:szCs w:val="26"/>
          <w:lang w:val="vi-VN"/>
        </w:rPr>
        <w:t xml:space="preserve"> </w:t>
      </w:r>
      <w:r w:rsidR="009A6608" w:rsidRPr="00351151">
        <w:rPr>
          <w:rFonts w:ascii="Times New Roman" w:hAnsi="Times New Roman"/>
          <w:sz w:val="26"/>
          <w:szCs w:val="26"/>
          <w:lang w:val="vi-VN"/>
        </w:rPr>
        <w:t>của</w:t>
      </w:r>
      <w:r w:rsidR="009A6608" w:rsidRPr="00351151">
        <w:rPr>
          <w:rFonts w:ascii="Times New Roman" w:hAnsi="Times New Roman"/>
          <w:spacing w:val="5"/>
          <w:sz w:val="26"/>
          <w:szCs w:val="26"/>
          <w:lang w:val="vi-VN"/>
        </w:rPr>
        <w:t xml:space="preserve"> </w:t>
      </w:r>
      <w:r w:rsidR="009A6608" w:rsidRPr="00351151">
        <w:rPr>
          <w:rFonts w:ascii="Times New Roman" w:hAnsi="Times New Roman"/>
          <w:sz w:val="26"/>
          <w:szCs w:val="26"/>
          <w:lang w:val="vi-VN"/>
        </w:rPr>
        <w:t>người có thẻ BHYT.</w:t>
      </w:r>
      <w:r w:rsidR="009A6608" w:rsidRPr="00351151">
        <w:rPr>
          <w:rFonts w:ascii="Times New Roman" w:hAnsi="Times New Roman"/>
          <w:spacing w:val="6"/>
          <w:sz w:val="26"/>
          <w:szCs w:val="26"/>
          <w:lang w:val="vi-VN"/>
        </w:rPr>
        <w:t xml:space="preserve"> </w:t>
      </w:r>
      <w:r w:rsidR="009A6608" w:rsidRPr="00351151">
        <w:rPr>
          <w:rFonts w:ascii="Times New Roman" w:hAnsi="Times New Roman"/>
          <w:sz w:val="26"/>
          <w:szCs w:val="26"/>
          <w:lang w:val="vi-VN"/>
        </w:rPr>
        <w:t>Tiếp cận về mặt địa lý là một trong những yếu tố ảnh hưởng lớn nhất đến việc sử dụng dịch vụ y tế. Khả năng tiếp cận về kinh tế được đo lường bằng khả năng chi trả các loại chi phí trực tiếp (bằng tiền túi của mình hoặc bằng BHYT) để được chăm sóc y tế (gồm các loại chi phí chính thức và không chính thức, phí vận chuyển, ăn ở, chi phí cho người theo nuôi...). Một số nhà nghiên cứu còn đề nghị ngoài việc đo lường khả năng chi trả cho chăm sóc sức khỏe còn cần phải dựa vào thu nhập cá nhân và gia đình của người chi trả. Nghiên cứu ở các nước khác trên thế giới cho thấy chi phí là một yếu tố cản trở hầu hết phụ nữ sử dụng dịch vụ chăm sóc sức khoẻ bà mẹ và những những người nghèo hơn thì thường tìm đến những cơ sở kém chất lượng hơn. Điều đó cũng có nghĩa là những người có thu nhập cao thì đến những cơ sở y tế có chất lượng chăm sóc tốt cho dù khoảng cách có xa hơn</w:t>
      </w:r>
      <w:r w:rsidR="00261F53" w:rsidRPr="00351151">
        <w:rPr>
          <w:rFonts w:ascii="Times New Roman" w:hAnsi="Times New Roman"/>
          <w:sz w:val="26"/>
          <w:szCs w:val="26"/>
          <w:lang w:val="vi-VN"/>
        </w:rPr>
        <w:fldChar w:fldCharType="begin"/>
      </w:r>
      <w:r w:rsidR="000011C8" w:rsidRPr="00351151">
        <w:rPr>
          <w:rFonts w:ascii="Times New Roman" w:hAnsi="Times New Roman"/>
          <w:sz w:val="26"/>
          <w:szCs w:val="26"/>
          <w:lang w:val="vi-VN"/>
        </w:rPr>
        <w:instrText xml:space="preserve"> ADDIN ZOTERO_ITEM CSL_CITATION {"citationID":"WOboKhB6","properties":{"formattedCitation":" [51], [64], [100]","plainCitation":" [51], [64], [100]","noteIndex":0},"citationItems":[{"id":1699,"uris":["http://zotero.org/users/4598420/items/XFJ7AY9S"],"uri":["http://zotero.org/users/4598420/items/XFJ7AY9S"],"itemData":{"id":1699,"type":"report","title":"Community based Health Insurance Schemes in Developing Countries: facts, problems and perspectives","publisher":"World Health Organization","publisher-place":"Geneva","genre":"Discussion paper","event-place":"Geneva","URL":"https://www.who.int/health_financing/en/community_based_health_dp_e_03_1.pdf","language":"eng","author":[{"family":"Carrin G","given":""}],"issued":{"date-parts":[["2003"]]},"accessed":{"date-parts":[["2019",4,27]]}},"label":"page"},{"id":1696,"uris":["http://zotero.org/users/4598420/items/45QZ7M5A"],"uri":["http://zotero.org/users/4598420/items/45QZ7M5A"],"itemData":{"id":1696,"type":"article-journal","title":"Barriers to access and utilization of emergency obstetric care at health facilities in sub-Saharan Africa: a systematic review of literature","container-title":"Systematic Reviews","volume":"7","source":"PubMed Central","abstract":"Background\nNearly 15% of pregnancies end in fatal perinatal obstetric complications including bleeding, infections, hypertension, obstructed labour and complications of abortion. Globally, an estimated 10.7 million women have died due to obstetric complications in the last two decades, and two thirds of these deaths occurred in sub-Saharan Africa. Though the majority of maternal mortalities can be prevented, different factors can hinder women’s access to emergency obstetric services. Therefore, this review is aimed at synthesizing current evidence on barriers to access and utilization of emergency obstetric care in sub-Saharan Africa.\n\nMethods\nArticles were searched from MEDLINE, CINAHL, EMBASE, and Maternity and Infant Care databases using predefined search terms and strategies. Articles published in English, between 2010 and 2017, were included. Two reviewers (AG and AM) independently screened the articles, and data extraction was conducted using the Joanna Briggs Institute data extraction format. The quality of the included studies was assessed using the Mixed Methods Appraisal Tool. The identified barriers were qualitatively synthesized and reported using the Three Delays analytical framework. The PRISMA checklist was employed to present the findings.\n\nResult\nThe search of the selected databases returned 3534 articles. After duplicates were removed and further screening undertaken, 37 studies fulfilled the inclusion criteria. The identified key barriers related to the first delay included younger age, illiteracy, lower income, unemployment, poor health service utilization, a lower level of assertiveness among women, poor knowledge about obstetric danger signs, and cultural beliefs. Poorly designed roads, lack of vehicles, transportation costs, and distance from facilities led to the second delay. Barriers related to the third delay included lack of emergency obstetric care services and supplies, shortage of trained staff, poor management of emergency obstetric care provision, cost of services, long waiting times, poor referral practices, and poor coordination among staff.\n\nConclusions\nA number of factors were found to hamper access to and utilization of emergency obstetric care among women in sub-Saharan Africa. These barriers are inter-dependent and occurred at multiple levels either at home, on the way to health facilities, or at the facilities. Therefore, country-specific holistic strategies including improvements to healthcare systems and the socio-economic status of women need to be strengthened. Further research should focus on the assessment of the third delay, as little is known about facility-readiness.\n\nSystematic review registration\nPROSPERO CRD42017074102\n\nElectronic supplementary material\nThe online version of this article (10.1186/s13643-018-0842-2) contains supplementary material, which is available to authorized users.","URL":"https://www.ncbi.nlm.nih.gov/pmc/articles/PMC6234634/","DOI":"10.1186/s13643-018-0842-2","ISSN":"2046-4053","note":"PMID: 30424808\nPMCID: PMC6234634","title-short":"Barriers to access and utilization of emergency obstetric care at health facilities in sub-Saharan Africa","journalAbbreviation":"Syst Rev","language":"eng","author":[{"family":"Geleto","given":"Ayele"},{"family":"Chojenta","given":"Catherine"},{"family":"Musa","given":"Abdulbasit"},{"family":"Loxton","given":"Deborah"}],"issued":{"date-parts":[["2018",11,13]]},"accessed":{"date-parts":[["2019",4,26]]}},"label":"page"},{"id":1659,"uris":["http://zotero.org/users/4598420/items/2RVNXCRZ"],"uri":["http://zotero.org/users/4598420/items/2RVNXCRZ"],"itemData":{"id":1659,"type":"article-journal","title":"Social health insurance in developing countries: A continuing challenge","container-title":"International Social Security Review","page":"57-69","volume":"55","issue":"2","source":"Wiley Online Library","abstract":"This paper addresses the issue of the feasibility of “social” health insurance (SHI) in developing countries. SHI aims at protecting all population groups against financial risks due to illness. There are substantial difficulties in implementation, however, due to lack of debate and consensus about the extent of financial solidarity, problems with health service delivery, and insufficient managerial capacity. The transition to universal coverage is likely to take many years, but it can be speeded up. Adopting a “family” approach to financial protection, sustained financial support from governments and donors, and deconcentrating the development of SHI may slash several years from the time needed to achieve full universal protection against healthcare costs.","DOI":"10.1111/1468-246X.00124","ISSN":"1468-246X","title-short":"Social health insurance in developing countries","language":"en","author":[{"family":"Carrin","given":"Guy"}],"issued":{"date-parts":[["2002"]]}},"label":"page"}],"schema":"https://github.com/citation-style-language/schema/raw/master/csl-citation.json"} </w:instrText>
      </w:r>
      <w:r w:rsidR="00261F53" w:rsidRPr="00351151">
        <w:rPr>
          <w:rFonts w:ascii="Times New Roman" w:hAnsi="Times New Roman"/>
          <w:sz w:val="26"/>
          <w:szCs w:val="26"/>
          <w:lang w:val="vi-VN"/>
        </w:rPr>
        <w:fldChar w:fldCharType="separate"/>
      </w:r>
      <w:r w:rsidR="000011C8" w:rsidRPr="00351151">
        <w:rPr>
          <w:rFonts w:ascii="Times New Roman" w:hAnsi="Times New Roman" w:cs="Times New Roman"/>
          <w:sz w:val="26"/>
        </w:rPr>
        <w:t xml:space="preserve"> [51], [64], [100]</w:t>
      </w:r>
      <w:r w:rsidR="00261F53" w:rsidRPr="00351151">
        <w:rPr>
          <w:rFonts w:ascii="Times New Roman" w:hAnsi="Times New Roman"/>
          <w:sz w:val="26"/>
          <w:szCs w:val="26"/>
          <w:lang w:val="vi-VN"/>
        </w:rPr>
        <w:fldChar w:fldCharType="end"/>
      </w:r>
      <w:r w:rsidR="0042601D" w:rsidRPr="00351151">
        <w:rPr>
          <w:rFonts w:ascii="Times New Roman" w:hAnsi="Times New Roman"/>
          <w:sz w:val="26"/>
          <w:szCs w:val="26"/>
          <w:lang w:val="vi-VN"/>
        </w:rPr>
        <w:t>.</w:t>
      </w:r>
      <w:r w:rsidR="009A6608" w:rsidRPr="00351151">
        <w:rPr>
          <w:rFonts w:ascii="Times New Roman" w:hAnsi="Times New Roman"/>
          <w:sz w:val="26"/>
          <w:szCs w:val="26"/>
          <w:lang w:val="vi-VN"/>
        </w:rPr>
        <w:t xml:space="preserve"> Khả năng tiếp cận về văn hoá được đo</w:t>
      </w:r>
      <w:r w:rsidR="009A6608" w:rsidRPr="00351151">
        <w:rPr>
          <w:rFonts w:ascii="Times New Roman" w:hAnsi="Times New Roman"/>
          <w:spacing w:val="18"/>
          <w:sz w:val="26"/>
          <w:szCs w:val="26"/>
          <w:lang w:val="vi-VN"/>
        </w:rPr>
        <w:t xml:space="preserve"> </w:t>
      </w:r>
      <w:r w:rsidR="009A6608" w:rsidRPr="00351151">
        <w:rPr>
          <w:rFonts w:ascii="Times New Roman" w:hAnsi="Times New Roman"/>
          <w:sz w:val="26"/>
          <w:szCs w:val="26"/>
          <w:lang w:val="vi-VN"/>
        </w:rPr>
        <w:t>lư</w:t>
      </w:r>
      <w:r w:rsidR="009A6608" w:rsidRPr="00351151">
        <w:rPr>
          <w:rFonts w:ascii="Times New Roman" w:hAnsi="Times New Roman"/>
          <w:spacing w:val="1"/>
          <w:sz w:val="26"/>
          <w:szCs w:val="26"/>
          <w:lang w:val="vi-VN"/>
        </w:rPr>
        <w:t>ờ</w:t>
      </w:r>
      <w:r w:rsidR="009A6608" w:rsidRPr="00351151">
        <w:rPr>
          <w:rFonts w:ascii="Times New Roman" w:hAnsi="Times New Roman"/>
          <w:sz w:val="26"/>
          <w:szCs w:val="26"/>
          <w:lang w:val="vi-VN"/>
        </w:rPr>
        <w:t>ng</w:t>
      </w:r>
      <w:r w:rsidR="009A6608" w:rsidRPr="00351151">
        <w:rPr>
          <w:rFonts w:ascii="Times New Roman" w:hAnsi="Times New Roman"/>
          <w:spacing w:val="17"/>
          <w:sz w:val="26"/>
          <w:szCs w:val="26"/>
          <w:lang w:val="vi-VN"/>
        </w:rPr>
        <w:t xml:space="preserve"> </w:t>
      </w:r>
      <w:r w:rsidR="009A6608" w:rsidRPr="00351151">
        <w:rPr>
          <w:rFonts w:ascii="Times New Roman" w:hAnsi="Times New Roman"/>
          <w:sz w:val="26"/>
          <w:szCs w:val="26"/>
          <w:lang w:val="vi-VN"/>
        </w:rPr>
        <w:t>bằng</w:t>
      </w:r>
      <w:r w:rsidR="009A6608" w:rsidRPr="00351151">
        <w:rPr>
          <w:rFonts w:ascii="Times New Roman" w:hAnsi="Times New Roman"/>
          <w:spacing w:val="17"/>
          <w:sz w:val="26"/>
          <w:szCs w:val="26"/>
          <w:lang w:val="vi-VN"/>
        </w:rPr>
        <w:t xml:space="preserve"> </w:t>
      </w:r>
      <w:r w:rsidR="009A6608" w:rsidRPr="00351151">
        <w:rPr>
          <w:rFonts w:ascii="Times New Roman" w:hAnsi="Times New Roman"/>
          <w:sz w:val="26"/>
          <w:szCs w:val="26"/>
          <w:lang w:val="vi-VN"/>
        </w:rPr>
        <w:t>sự</w:t>
      </w:r>
      <w:r w:rsidR="009A6608" w:rsidRPr="00351151">
        <w:rPr>
          <w:rFonts w:ascii="Times New Roman" w:hAnsi="Times New Roman"/>
          <w:spacing w:val="17"/>
          <w:sz w:val="26"/>
          <w:szCs w:val="26"/>
          <w:lang w:val="vi-VN"/>
        </w:rPr>
        <w:t xml:space="preserve"> </w:t>
      </w:r>
      <w:r w:rsidR="009A6608" w:rsidRPr="00351151">
        <w:rPr>
          <w:rFonts w:ascii="Times New Roman" w:hAnsi="Times New Roman"/>
          <w:sz w:val="26"/>
          <w:szCs w:val="26"/>
          <w:lang w:val="vi-VN"/>
        </w:rPr>
        <w:t>phù</w:t>
      </w:r>
      <w:r w:rsidR="009A6608" w:rsidRPr="00351151">
        <w:rPr>
          <w:rFonts w:ascii="Times New Roman" w:hAnsi="Times New Roman"/>
          <w:spacing w:val="17"/>
          <w:sz w:val="26"/>
          <w:szCs w:val="26"/>
          <w:lang w:val="vi-VN"/>
        </w:rPr>
        <w:t xml:space="preserve"> </w:t>
      </w:r>
      <w:r w:rsidR="009A6608" w:rsidRPr="00351151">
        <w:rPr>
          <w:rFonts w:ascii="Times New Roman" w:hAnsi="Times New Roman"/>
          <w:sz w:val="26"/>
          <w:szCs w:val="26"/>
          <w:lang w:val="vi-VN"/>
        </w:rPr>
        <w:t>hợp</w:t>
      </w:r>
      <w:r w:rsidR="009A6608" w:rsidRPr="00351151">
        <w:rPr>
          <w:rFonts w:ascii="Times New Roman" w:hAnsi="Times New Roman"/>
          <w:spacing w:val="17"/>
          <w:sz w:val="26"/>
          <w:szCs w:val="26"/>
          <w:lang w:val="vi-VN"/>
        </w:rPr>
        <w:t xml:space="preserve"> </w:t>
      </w:r>
      <w:r w:rsidR="009A6608" w:rsidRPr="00351151">
        <w:rPr>
          <w:rFonts w:ascii="Times New Roman" w:hAnsi="Times New Roman"/>
          <w:sz w:val="26"/>
          <w:szCs w:val="26"/>
          <w:lang w:val="vi-VN"/>
        </w:rPr>
        <w:t>về</w:t>
      </w:r>
      <w:r w:rsidR="009A6608" w:rsidRPr="00351151">
        <w:rPr>
          <w:rFonts w:ascii="Times New Roman" w:hAnsi="Times New Roman"/>
          <w:spacing w:val="17"/>
          <w:sz w:val="26"/>
          <w:szCs w:val="26"/>
          <w:lang w:val="vi-VN"/>
        </w:rPr>
        <w:t xml:space="preserve"> </w:t>
      </w:r>
      <w:r w:rsidR="009A6608" w:rsidRPr="00351151">
        <w:rPr>
          <w:rFonts w:ascii="Times New Roman" w:hAnsi="Times New Roman"/>
          <w:sz w:val="26"/>
          <w:szCs w:val="26"/>
          <w:lang w:val="vi-VN"/>
        </w:rPr>
        <w:t>văn</w:t>
      </w:r>
      <w:r w:rsidR="009A6608" w:rsidRPr="00351151">
        <w:rPr>
          <w:rFonts w:ascii="Times New Roman" w:hAnsi="Times New Roman"/>
          <w:spacing w:val="17"/>
          <w:sz w:val="26"/>
          <w:szCs w:val="26"/>
          <w:lang w:val="vi-VN"/>
        </w:rPr>
        <w:t xml:space="preserve"> </w:t>
      </w:r>
      <w:r w:rsidR="009A6608" w:rsidRPr="00351151">
        <w:rPr>
          <w:rFonts w:ascii="Times New Roman" w:hAnsi="Times New Roman"/>
          <w:sz w:val="26"/>
          <w:szCs w:val="26"/>
          <w:lang w:val="vi-VN"/>
        </w:rPr>
        <w:t>hoá,</w:t>
      </w:r>
      <w:r w:rsidR="009A6608" w:rsidRPr="00351151">
        <w:rPr>
          <w:rFonts w:ascii="Times New Roman" w:hAnsi="Times New Roman"/>
          <w:spacing w:val="17"/>
          <w:sz w:val="26"/>
          <w:szCs w:val="26"/>
          <w:lang w:val="vi-VN"/>
        </w:rPr>
        <w:t xml:space="preserve"> </w:t>
      </w:r>
      <w:r w:rsidR="009A6608" w:rsidRPr="00351151">
        <w:rPr>
          <w:rFonts w:ascii="Times New Roman" w:hAnsi="Times New Roman"/>
          <w:sz w:val="26"/>
          <w:szCs w:val="26"/>
          <w:lang w:val="vi-VN"/>
        </w:rPr>
        <w:t>phong</w:t>
      </w:r>
      <w:r w:rsidR="009A6608" w:rsidRPr="00351151">
        <w:rPr>
          <w:rFonts w:ascii="Times New Roman" w:hAnsi="Times New Roman"/>
          <w:spacing w:val="17"/>
          <w:sz w:val="26"/>
          <w:szCs w:val="26"/>
          <w:lang w:val="vi-VN"/>
        </w:rPr>
        <w:t xml:space="preserve"> </w:t>
      </w:r>
      <w:r w:rsidR="009A6608" w:rsidRPr="00351151">
        <w:rPr>
          <w:rFonts w:ascii="Times New Roman" w:hAnsi="Times New Roman"/>
          <w:sz w:val="26"/>
          <w:szCs w:val="26"/>
          <w:lang w:val="vi-VN"/>
        </w:rPr>
        <w:t>tục</w:t>
      </w:r>
      <w:r w:rsidR="009A6608" w:rsidRPr="00351151">
        <w:rPr>
          <w:rFonts w:ascii="Times New Roman" w:hAnsi="Times New Roman"/>
          <w:spacing w:val="17"/>
          <w:sz w:val="26"/>
          <w:szCs w:val="26"/>
          <w:lang w:val="vi-VN"/>
        </w:rPr>
        <w:t xml:space="preserve"> </w:t>
      </w:r>
      <w:r w:rsidR="009A6608" w:rsidRPr="00351151">
        <w:rPr>
          <w:rFonts w:ascii="Times New Roman" w:hAnsi="Times New Roman"/>
          <w:sz w:val="26"/>
          <w:szCs w:val="26"/>
          <w:lang w:val="vi-VN"/>
        </w:rPr>
        <w:t>tập</w:t>
      </w:r>
      <w:r w:rsidR="009A6608" w:rsidRPr="00351151">
        <w:rPr>
          <w:rFonts w:ascii="Times New Roman" w:hAnsi="Times New Roman"/>
          <w:spacing w:val="17"/>
          <w:sz w:val="26"/>
          <w:szCs w:val="26"/>
          <w:lang w:val="vi-VN"/>
        </w:rPr>
        <w:t xml:space="preserve"> </w:t>
      </w:r>
      <w:r w:rsidR="009A6608" w:rsidRPr="00351151">
        <w:rPr>
          <w:rFonts w:ascii="Times New Roman" w:hAnsi="Times New Roman"/>
          <w:sz w:val="26"/>
          <w:szCs w:val="26"/>
          <w:lang w:val="vi-VN"/>
        </w:rPr>
        <w:t>quán</w:t>
      </w:r>
      <w:r w:rsidR="009A6608" w:rsidRPr="00351151">
        <w:rPr>
          <w:rFonts w:ascii="Times New Roman" w:hAnsi="Times New Roman"/>
          <w:spacing w:val="17"/>
          <w:sz w:val="26"/>
          <w:szCs w:val="26"/>
          <w:lang w:val="vi-VN"/>
        </w:rPr>
        <w:t xml:space="preserve"> </w:t>
      </w:r>
      <w:r w:rsidR="009A6608" w:rsidRPr="00351151">
        <w:rPr>
          <w:rFonts w:ascii="Times New Roman" w:hAnsi="Times New Roman"/>
          <w:sz w:val="26"/>
          <w:szCs w:val="26"/>
          <w:lang w:val="vi-VN"/>
        </w:rPr>
        <w:t>và</w:t>
      </w:r>
      <w:r w:rsidR="009A6608" w:rsidRPr="00351151">
        <w:rPr>
          <w:rFonts w:ascii="Times New Roman" w:hAnsi="Times New Roman"/>
          <w:spacing w:val="17"/>
          <w:sz w:val="26"/>
          <w:szCs w:val="26"/>
          <w:lang w:val="vi-VN"/>
        </w:rPr>
        <w:t xml:space="preserve"> </w:t>
      </w:r>
      <w:r w:rsidR="009A6608" w:rsidRPr="00351151">
        <w:rPr>
          <w:rFonts w:ascii="Times New Roman" w:hAnsi="Times New Roman"/>
          <w:sz w:val="26"/>
          <w:szCs w:val="26"/>
          <w:lang w:val="vi-VN"/>
        </w:rPr>
        <w:t>khả năng</w:t>
      </w:r>
      <w:r w:rsidR="009A6608" w:rsidRPr="00351151">
        <w:rPr>
          <w:rFonts w:ascii="Times New Roman" w:hAnsi="Times New Roman"/>
          <w:spacing w:val="7"/>
          <w:sz w:val="26"/>
          <w:szCs w:val="26"/>
          <w:lang w:val="vi-VN"/>
        </w:rPr>
        <w:t xml:space="preserve"> </w:t>
      </w:r>
      <w:r w:rsidR="009A6608" w:rsidRPr="00351151">
        <w:rPr>
          <w:rFonts w:ascii="Times New Roman" w:hAnsi="Times New Roman"/>
          <w:sz w:val="26"/>
          <w:szCs w:val="26"/>
          <w:lang w:val="vi-VN"/>
        </w:rPr>
        <w:t>giao</w:t>
      </w:r>
      <w:r w:rsidR="009A6608" w:rsidRPr="00351151">
        <w:rPr>
          <w:rFonts w:ascii="Times New Roman" w:hAnsi="Times New Roman"/>
          <w:spacing w:val="7"/>
          <w:sz w:val="26"/>
          <w:szCs w:val="26"/>
          <w:lang w:val="vi-VN"/>
        </w:rPr>
        <w:t xml:space="preserve"> </w:t>
      </w:r>
      <w:r w:rsidR="009A6608" w:rsidRPr="00351151">
        <w:rPr>
          <w:rFonts w:ascii="Times New Roman" w:hAnsi="Times New Roman"/>
          <w:sz w:val="26"/>
          <w:szCs w:val="26"/>
          <w:lang w:val="vi-VN"/>
        </w:rPr>
        <w:t>t</w:t>
      </w:r>
      <w:r w:rsidR="009A6608" w:rsidRPr="00351151">
        <w:rPr>
          <w:rFonts w:ascii="Times New Roman" w:hAnsi="Times New Roman"/>
          <w:spacing w:val="-1"/>
          <w:sz w:val="26"/>
          <w:szCs w:val="26"/>
          <w:lang w:val="vi-VN"/>
        </w:rPr>
        <w:t>i</w:t>
      </w:r>
      <w:r w:rsidR="009A6608" w:rsidRPr="00351151">
        <w:rPr>
          <w:rFonts w:ascii="Times New Roman" w:hAnsi="Times New Roman"/>
          <w:sz w:val="26"/>
          <w:szCs w:val="26"/>
          <w:lang w:val="vi-VN"/>
        </w:rPr>
        <w:t>ếp</w:t>
      </w:r>
      <w:r w:rsidR="009A6608" w:rsidRPr="00351151">
        <w:rPr>
          <w:rFonts w:ascii="Times New Roman" w:hAnsi="Times New Roman"/>
          <w:spacing w:val="7"/>
          <w:sz w:val="26"/>
          <w:szCs w:val="26"/>
          <w:lang w:val="vi-VN"/>
        </w:rPr>
        <w:t xml:space="preserve"> </w:t>
      </w:r>
      <w:r w:rsidR="009A6608" w:rsidRPr="00351151">
        <w:rPr>
          <w:rFonts w:ascii="Times New Roman" w:hAnsi="Times New Roman"/>
          <w:sz w:val="26"/>
          <w:szCs w:val="26"/>
          <w:lang w:val="vi-VN"/>
        </w:rPr>
        <w:t>với</w:t>
      </w:r>
      <w:r w:rsidR="009A6608" w:rsidRPr="00351151">
        <w:rPr>
          <w:rFonts w:ascii="Times New Roman" w:hAnsi="Times New Roman"/>
          <w:spacing w:val="7"/>
          <w:sz w:val="26"/>
          <w:szCs w:val="26"/>
          <w:lang w:val="vi-VN"/>
        </w:rPr>
        <w:t xml:space="preserve"> </w:t>
      </w:r>
      <w:r w:rsidR="009A6608" w:rsidRPr="00351151">
        <w:rPr>
          <w:rFonts w:ascii="Times New Roman" w:hAnsi="Times New Roman"/>
          <w:sz w:val="26"/>
          <w:szCs w:val="26"/>
          <w:lang w:val="vi-VN"/>
        </w:rPr>
        <w:t>các</w:t>
      </w:r>
      <w:r w:rsidR="009A6608" w:rsidRPr="00351151">
        <w:rPr>
          <w:rFonts w:ascii="Times New Roman" w:hAnsi="Times New Roman"/>
          <w:spacing w:val="7"/>
          <w:sz w:val="26"/>
          <w:szCs w:val="26"/>
          <w:lang w:val="vi-VN"/>
        </w:rPr>
        <w:t xml:space="preserve"> </w:t>
      </w:r>
      <w:r w:rsidR="009A6608" w:rsidRPr="00351151">
        <w:rPr>
          <w:rFonts w:ascii="Times New Roman" w:hAnsi="Times New Roman"/>
          <w:spacing w:val="-1"/>
          <w:sz w:val="26"/>
          <w:szCs w:val="26"/>
          <w:lang w:val="vi-VN"/>
        </w:rPr>
        <w:t>n</w:t>
      </w:r>
      <w:r w:rsidR="009A6608" w:rsidRPr="00351151">
        <w:rPr>
          <w:rFonts w:ascii="Times New Roman" w:hAnsi="Times New Roman"/>
          <w:sz w:val="26"/>
          <w:szCs w:val="26"/>
          <w:lang w:val="vi-VN"/>
        </w:rPr>
        <w:t>hóm</w:t>
      </w:r>
      <w:r w:rsidR="009A6608" w:rsidRPr="00351151">
        <w:rPr>
          <w:rFonts w:ascii="Times New Roman" w:hAnsi="Times New Roman"/>
          <w:spacing w:val="5"/>
          <w:sz w:val="26"/>
          <w:szCs w:val="26"/>
          <w:lang w:val="vi-VN"/>
        </w:rPr>
        <w:t xml:space="preserve"> </w:t>
      </w:r>
      <w:r w:rsidR="009A6608" w:rsidRPr="00351151">
        <w:rPr>
          <w:rFonts w:ascii="Times New Roman" w:hAnsi="Times New Roman"/>
          <w:sz w:val="26"/>
          <w:szCs w:val="26"/>
          <w:lang w:val="vi-VN"/>
        </w:rPr>
        <w:t>thiểu</w:t>
      </w:r>
      <w:r w:rsidR="009A6608" w:rsidRPr="00351151">
        <w:rPr>
          <w:rFonts w:ascii="Times New Roman" w:hAnsi="Times New Roman"/>
          <w:spacing w:val="7"/>
          <w:sz w:val="26"/>
          <w:szCs w:val="26"/>
          <w:lang w:val="vi-VN"/>
        </w:rPr>
        <w:t xml:space="preserve"> </w:t>
      </w:r>
      <w:r w:rsidR="009A6608" w:rsidRPr="00351151">
        <w:rPr>
          <w:rFonts w:ascii="Times New Roman" w:hAnsi="Times New Roman"/>
          <w:spacing w:val="-1"/>
          <w:sz w:val="26"/>
          <w:szCs w:val="26"/>
          <w:lang w:val="vi-VN"/>
        </w:rPr>
        <w:t>s</w:t>
      </w:r>
      <w:r w:rsidR="009A6608" w:rsidRPr="00351151">
        <w:rPr>
          <w:rFonts w:ascii="Times New Roman" w:hAnsi="Times New Roman"/>
          <w:sz w:val="26"/>
          <w:szCs w:val="26"/>
          <w:lang w:val="vi-VN"/>
        </w:rPr>
        <w:t>ố</w:t>
      </w:r>
      <w:r w:rsidR="009A6608" w:rsidRPr="00351151">
        <w:rPr>
          <w:rFonts w:ascii="Times New Roman" w:hAnsi="Times New Roman"/>
          <w:spacing w:val="7"/>
          <w:sz w:val="26"/>
          <w:szCs w:val="26"/>
          <w:lang w:val="vi-VN"/>
        </w:rPr>
        <w:t xml:space="preserve"> </w:t>
      </w:r>
      <w:r w:rsidR="009A6608" w:rsidRPr="00351151">
        <w:rPr>
          <w:rFonts w:ascii="Times New Roman" w:hAnsi="Times New Roman"/>
          <w:sz w:val="26"/>
          <w:szCs w:val="26"/>
          <w:lang w:val="vi-VN"/>
        </w:rPr>
        <w:t>không</w:t>
      </w:r>
      <w:r w:rsidR="009A6608" w:rsidRPr="00351151">
        <w:rPr>
          <w:rFonts w:ascii="Times New Roman" w:hAnsi="Times New Roman"/>
          <w:spacing w:val="7"/>
          <w:sz w:val="26"/>
          <w:szCs w:val="26"/>
          <w:lang w:val="vi-VN"/>
        </w:rPr>
        <w:t xml:space="preserve"> </w:t>
      </w:r>
      <w:r w:rsidR="009A6608" w:rsidRPr="00351151">
        <w:rPr>
          <w:rFonts w:ascii="Times New Roman" w:hAnsi="Times New Roman"/>
          <w:sz w:val="26"/>
          <w:szCs w:val="26"/>
          <w:lang w:val="vi-VN"/>
        </w:rPr>
        <w:t>nói</w:t>
      </w:r>
      <w:r w:rsidR="009A6608" w:rsidRPr="00351151">
        <w:rPr>
          <w:rFonts w:ascii="Times New Roman" w:hAnsi="Times New Roman"/>
          <w:spacing w:val="6"/>
          <w:sz w:val="26"/>
          <w:szCs w:val="26"/>
          <w:lang w:val="vi-VN"/>
        </w:rPr>
        <w:t xml:space="preserve"> </w:t>
      </w:r>
      <w:r w:rsidR="009A6608" w:rsidRPr="00351151">
        <w:rPr>
          <w:rFonts w:ascii="Times New Roman" w:hAnsi="Times New Roman"/>
          <w:sz w:val="26"/>
          <w:szCs w:val="26"/>
          <w:lang w:val="vi-VN"/>
        </w:rPr>
        <w:t>đư</w:t>
      </w:r>
      <w:r w:rsidR="009A6608" w:rsidRPr="00351151">
        <w:rPr>
          <w:rFonts w:ascii="Times New Roman" w:hAnsi="Times New Roman"/>
          <w:spacing w:val="1"/>
          <w:sz w:val="26"/>
          <w:szCs w:val="26"/>
          <w:lang w:val="vi-VN"/>
        </w:rPr>
        <w:t>ợ</w:t>
      </w:r>
      <w:r w:rsidR="009A6608" w:rsidRPr="00351151">
        <w:rPr>
          <w:rFonts w:ascii="Times New Roman" w:hAnsi="Times New Roman"/>
          <w:sz w:val="26"/>
          <w:szCs w:val="26"/>
          <w:lang w:val="vi-VN"/>
        </w:rPr>
        <w:t>c</w:t>
      </w:r>
      <w:r w:rsidR="009A6608" w:rsidRPr="00351151">
        <w:rPr>
          <w:rFonts w:ascii="Times New Roman" w:hAnsi="Times New Roman"/>
          <w:spacing w:val="7"/>
          <w:sz w:val="26"/>
          <w:szCs w:val="26"/>
          <w:lang w:val="vi-VN"/>
        </w:rPr>
        <w:t xml:space="preserve"> </w:t>
      </w:r>
      <w:r w:rsidR="009A6608" w:rsidRPr="00351151">
        <w:rPr>
          <w:rFonts w:ascii="Times New Roman" w:hAnsi="Times New Roman"/>
          <w:sz w:val="26"/>
          <w:szCs w:val="26"/>
          <w:lang w:val="vi-VN"/>
        </w:rPr>
        <w:t>ngôn</w:t>
      </w:r>
      <w:r w:rsidR="009A6608" w:rsidRPr="00351151">
        <w:rPr>
          <w:rFonts w:ascii="Times New Roman" w:hAnsi="Times New Roman"/>
          <w:spacing w:val="7"/>
          <w:sz w:val="26"/>
          <w:szCs w:val="26"/>
          <w:lang w:val="vi-VN"/>
        </w:rPr>
        <w:t xml:space="preserve"> </w:t>
      </w:r>
      <w:r w:rsidR="009A6608" w:rsidRPr="00351151">
        <w:rPr>
          <w:rFonts w:ascii="Times New Roman" w:hAnsi="Times New Roman"/>
          <w:sz w:val="26"/>
          <w:szCs w:val="26"/>
          <w:lang w:val="vi-VN"/>
        </w:rPr>
        <w:t>ngữ</w:t>
      </w:r>
      <w:r w:rsidR="009A6608" w:rsidRPr="00351151">
        <w:rPr>
          <w:rFonts w:ascii="Times New Roman" w:hAnsi="Times New Roman"/>
          <w:spacing w:val="7"/>
          <w:sz w:val="26"/>
          <w:szCs w:val="26"/>
          <w:lang w:val="vi-VN"/>
        </w:rPr>
        <w:t xml:space="preserve"> </w:t>
      </w:r>
      <w:r w:rsidR="009A6608" w:rsidRPr="00351151">
        <w:rPr>
          <w:rFonts w:ascii="Times New Roman" w:hAnsi="Times New Roman"/>
          <w:sz w:val="26"/>
          <w:szCs w:val="26"/>
          <w:lang w:val="vi-VN"/>
        </w:rPr>
        <w:t>phổ</w:t>
      </w:r>
      <w:r w:rsidR="009A6608" w:rsidRPr="00351151">
        <w:rPr>
          <w:rFonts w:ascii="Times New Roman" w:hAnsi="Times New Roman"/>
          <w:spacing w:val="7"/>
          <w:sz w:val="26"/>
          <w:szCs w:val="26"/>
          <w:lang w:val="vi-VN"/>
        </w:rPr>
        <w:t xml:space="preserve"> </w:t>
      </w:r>
      <w:r w:rsidR="009A6608" w:rsidRPr="00351151">
        <w:rPr>
          <w:rFonts w:ascii="Times New Roman" w:hAnsi="Times New Roman"/>
          <w:sz w:val="26"/>
          <w:szCs w:val="26"/>
          <w:lang w:val="vi-VN"/>
        </w:rPr>
        <w:t>thông.</w:t>
      </w:r>
      <w:r w:rsidR="009A6608" w:rsidRPr="00351151">
        <w:rPr>
          <w:rFonts w:ascii="Times New Roman" w:hAnsi="Times New Roman"/>
          <w:spacing w:val="7"/>
          <w:sz w:val="26"/>
          <w:szCs w:val="26"/>
          <w:lang w:val="vi-VN"/>
        </w:rPr>
        <w:t xml:space="preserve"> </w:t>
      </w:r>
      <w:r w:rsidR="009A6608" w:rsidRPr="00351151">
        <w:rPr>
          <w:rFonts w:ascii="Times New Roman" w:hAnsi="Times New Roman"/>
          <w:sz w:val="26"/>
          <w:szCs w:val="26"/>
          <w:lang w:val="vi-VN"/>
        </w:rPr>
        <w:t>N</w:t>
      </w:r>
      <w:r w:rsidR="009A6608" w:rsidRPr="00351151">
        <w:rPr>
          <w:rFonts w:ascii="Times New Roman" w:hAnsi="Times New Roman"/>
          <w:spacing w:val="1"/>
          <w:sz w:val="26"/>
          <w:szCs w:val="26"/>
          <w:lang w:val="vi-VN"/>
        </w:rPr>
        <w:t>i</w:t>
      </w:r>
      <w:r w:rsidR="009A6608" w:rsidRPr="00351151">
        <w:rPr>
          <w:rFonts w:ascii="Times New Roman" w:hAnsi="Times New Roman"/>
          <w:sz w:val="26"/>
          <w:szCs w:val="26"/>
          <w:lang w:val="vi-VN"/>
        </w:rPr>
        <w:t>ềm</w:t>
      </w:r>
      <w:r w:rsidR="009A6608" w:rsidRPr="00351151">
        <w:rPr>
          <w:rFonts w:ascii="Times New Roman" w:hAnsi="Times New Roman"/>
          <w:spacing w:val="5"/>
          <w:sz w:val="26"/>
          <w:szCs w:val="26"/>
          <w:lang w:val="vi-VN"/>
        </w:rPr>
        <w:t xml:space="preserve"> </w:t>
      </w:r>
      <w:r w:rsidR="009A6608" w:rsidRPr="00351151">
        <w:rPr>
          <w:rFonts w:ascii="Times New Roman" w:hAnsi="Times New Roman"/>
          <w:sz w:val="26"/>
          <w:szCs w:val="26"/>
          <w:lang w:val="vi-VN"/>
        </w:rPr>
        <w:t>tin</w:t>
      </w:r>
      <w:r w:rsidR="009A6608" w:rsidRPr="00351151">
        <w:rPr>
          <w:rFonts w:ascii="Times New Roman" w:hAnsi="Times New Roman"/>
          <w:spacing w:val="8"/>
          <w:sz w:val="26"/>
          <w:szCs w:val="26"/>
          <w:lang w:val="vi-VN"/>
        </w:rPr>
        <w:t xml:space="preserve"> </w:t>
      </w:r>
      <w:r w:rsidR="009A6608" w:rsidRPr="00351151">
        <w:rPr>
          <w:rFonts w:ascii="Times New Roman" w:hAnsi="Times New Roman"/>
          <w:sz w:val="26"/>
          <w:szCs w:val="26"/>
          <w:lang w:val="vi-VN"/>
        </w:rPr>
        <w:t>văn hoá,</w:t>
      </w:r>
      <w:r w:rsidR="009A6608" w:rsidRPr="00351151">
        <w:rPr>
          <w:rFonts w:ascii="Times New Roman" w:hAnsi="Times New Roman"/>
          <w:spacing w:val="10"/>
          <w:sz w:val="26"/>
          <w:szCs w:val="26"/>
          <w:lang w:val="vi-VN"/>
        </w:rPr>
        <w:t xml:space="preserve"> </w:t>
      </w:r>
      <w:r w:rsidR="009A6608" w:rsidRPr="00351151">
        <w:rPr>
          <w:rFonts w:ascii="Times New Roman" w:hAnsi="Times New Roman"/>
          <w:sz w:val="26"/>
          <w:szCs w:val="26"/>
          <w:lang w:val="vi-VN"/>
        </w:rPr>
        <w:t>cấu</w:t>
      </w:r>
      <w:r w:rsidR="009A6608" w:rsidRPr="00351151">
        <w:rPr>
          <w:rFonts w:ascii="Times New Roman" w:hAnsi="Times New Roman"/>
          <w:spacing w:val="10"/>
          <w:sz w:val="26"/>
          <w:szCs w:val="26"/>
          <w:lang w:val="vi-VN"/>
        </w:rPr>
        <w:t xml:space="preserve"> </w:t>
      </w:r>
      <w:r w:rsidR="009A6608" w:rsidRPr="00351151">
        <w:rPr>
          <w:rFonts w:ascii="Times New Roman" w:hAnsi="Times New Roman"/>
          <w:sz w:val="26"/>
          <w:szCs w:val="26"/>
          <w:lang w:val="vi-VN"/>
        </w:rPr>
        <w:t>trúc</w:t>
      </w:r>
      <w:r w:rsidR="009A6608" w:rsidRPr="00351151">
        <w:rPr>
          <w:rFonts w:ascii="Times New Roman" w:hAnsi="Times New Roman"/>
          <w:spacing w:val="10"/>
          <w:sz w:val="26"/>
          <w:szCs w:val="26"/>
          <w:lang w:val="vi-VN"/>
        </w:rPr>
        <w:t xml:space="preserve"> </w:t>
      </w:r>
      <w:r w:rsidR="009A6608" w:rsidRPr="00351151">
        <w:rPr>
          <w:rFonts w:ascii="Times New Roman" w:hAnsi="Times New Roman"/>
          <w:sz w:val="26"/>
          <w:szCs w:val="26"/>
          <w:lang w:val="vi-VN"/>
        </w:rPr>
        <w:t>xã</w:t>
      </w:r>
      <w:r w:rsidR="009A6608" w:rsidRPr="00351151">
        <w:rPr>
          <w:rFonts w:ascii="Times New Roman" w:hAnsi="Times New Roman"/>
          <w:spacing w:val="10"/>
          <w:sz w:val="26"/>
          <w:szCs w:val="26"/>
          <w:lang w:val="vi-VN"/>
        </w:rPr>
        <w:t xml:space="preserve"> </w:t>
      </w:r>
      <w:r w:rsidR="009A6608" w:rsidRPr="00351151">
        <w:rPr>
          <w:rFonts w:ascii="Times New Roman" w:hAnsi="Times New Roman"/>
          <w:sz w:val="26"/>
          <w:szCs w:val="26"/>
          <w:lang w:val="vi-VN"/>
        </w:rPr>
        <w:t>hội</w:t>
      </w:r>
      <w:r w:rsidR="009A6608" w:rsidRPr="00351151">
        <w:rPr>
          <w:rFonts w:ascii="Times New Roman" w:hAnsi="Times New Roman"/>
          <w:spacing w:val="10"/>
          <w:sz w:val="26"/>
          <w:szCs w:val="26"/>
          <w:lang w:val="vi-VN"/>
        </w:rPr>
        <w:t xml:space="preserve"> </w:t>
      </w:r>
      <w:r w:rsidR="009A6608" w:rsidRPr="00351151">
        <w:rPr>
          <w:rFonts w:ascii="Times New Roman" w:hAnsi="Times New Roman"/>
          <w:sz w:val="26"/>
          <w:szCs w:val="26"/>
          <w:lang w:val="vi-VN"/>
        </w:rPr>
        <w:t>và</w:t>
      </w:r>
      <w:r w:rsidR="009A6608" w:rsidRPr="00351151">
        <w:rPr>
          <w:rFonts w:ascii="Times New Roman" w:hAnsi="Times New Roman"/>
          <w:spacing w:val="10"/>
          <w:sz w:val="26"/>
          <w:szCs w:val="26"/>
          <w:lang w:val="vi-VN"/>
        </w:rPr>
        <w:t xml:space="preserve"> </w:t>
      </w:r>
      <w:r w:rsidR="009A6608" w:rsidRPr="00351151">
        <w:rPr>
          <w:rFonts w:ascii="Times New Roman" w:hAnsi="Times New Roman"/>
          <w:sz w:val="26"/>
          <w:szCs w:val="26"/>
          <w:lang w:val="vi-VN"/>
        </w:rPr>
        <w:t>đặc</w:t>
      </w:r>
      <w:r w:rsidR="009A6608" w:rsidRPr="00351151">
        <w:rPr>
          <w:rFonts w:ascii="Times New Roman" w:hAnsi="Times New Roman"/>
          <w:spacing w:val="10"/>
          <w:sz w:val="26"/>
          <w:szCs w:val="26"/>
          <w:lang w:val="vi-VN"/>
        </w:rPr>
        <w:t xml:space="preserve"> </w:t>
      </w:r>
      <w:r w:rsidR="009A6608" w:rsidRPr="00351151">
        <w:rPr>
          <w:rFonts w:ascii="Times New Roman" w:hAnsi="Times New Roman"/>
          <w:sz w:val="26"/>
          <w:szCs w:val="26"/>
          <w:lang w:val="vi-VN"/>
        </w:rPr>
        <w:t>tính</w:t>
      </w:r>
      <w:r w:rsidR="009A6608" w:rsidRPr="00351151">
        <w:rPr>
          <w:rFonts w:ascii="Times New Roman" w:hAnsi="Times New Roman"/>
          <w:spacing w:val="10"/>
          <w:sz w:val="26"/>
          <w:szCs w:val="26"/>
          <w:lang w:val="vi-VN"/>
        </w:rPr>
        <w:t xml:space="preserve"> </w:t>
      </w:r>
      <w:r w:rsidR="009A6608" w:rsidRPr="00351151">
        <w:rPr>
          <w:rFonts w:ascii="Times New Roman" w:hAnsi="Times New Roman"/>
          <w:sz w:val="26"/>
          <w:szCs w:val="26"/>
          <w:lang w:val="vi-VN"/>
        </w:rPr>
        <w:t>của</w:t>
      </w:r>
      <w:r w:rsidR="009A6608" w:rsidRPr="00351151">
        <w:rPr>
          <w:rFonts w:ascii="Times New Roman" w:hAnsi="Times New Roman"/>
          <w:spacing w:val="10"/>
          <w:sz w:val="26"/>
          <w:szCs w:val="26"/>
          <w:lang w:val="vi-VN"/>
        </w:rPr>
        <w:t xml:space="preserve"> </w:t>
      </w:r>
      <w:r w:rsidR="009A6608" w:rsidRPr="00351151">
        <w:rPr>
          <w:rFonts w:ascii="Times New Roman" w:hAnsi="Times New Roman"/>
          <w:spacing w:val="-2"/>
          <w:sz w:val="26"/>
          <w:szCs w:val="26"/>
          <w:lang w:val="vi-VN"/>
        </w:rPr>
        <w:t>m</w:t>
      </w:r>
      <w:r w:rsidR="009A6608" w:rsidRPr="00351151">
        <w:rPr>
          <w:rFonts w:ascii="Times New Roman" w:hAnsi="Times New Roman"/>
          <w:sz w:val="26"/>
          <w:szCs w:val="26"/>
          <w:lang w:val="vi-VN"/>
        </w:rPr>
        <w:t>ỗi</w:t>
      </w:r>
      <w:r w:rsidR="009A6608" w:rsidRPr="00351151">
        <w:rPr>
          <w:rFonts w:ascii="Times New Roman" w:hAnsi="Times New Roman"/>
          <w:spacing w:val="10"/>
          <w:sz w:val="26"/>
          <w:szCs w:val="26"/>
          <w:lang w:val="vi-VN"/>
        </w:rPr>
        <w:t xml:space="preserve"> </w:t>
      </w:r>
      <w:r w:rsidR="009A6608" w:rsidRPr="00351151">
        <w:rPr>
          <w:rFonts w:ascii="Times New Roman" w:hAnsi="Times New Roman"/>
          <w:sz w:val="26"/>
          <w:szCs w:val="26"/>
          <w:lang w:val="vi-VN"/>
        </w:rPr>
        <w:t>cá</w:t>
      </w:r>
      <w:r w:rsidR="009A6608" w:rsidRPr="00351151">
        <w:rPr>
          <w:rFonts w:ascii="Times New Roman" w:hAnsi="Times New Roman"/>
          <w:spacing w:val="10"/>
          <w:sz w:val="26"/>
          <w:szCs w:val="26"/>
          <w:lang w:val="vi-VN"/>
        </w:rPr>
        <w:t xml:space="preserve"> </w:t>
      </w:r>
      <w:r w:rsidR="009A6608" w:rsidRPr="00351151">
        <w:rPr>
          <w:rFonts w:ascii="Times New Roman" w:hAnsi="Times New Roman"/>
          <w:sz w:val="26"/>
          <w:szCs w:val="26"/>
          <w:lang w:val="vi-VN"/>
        </w:rPr>
        <w:t>nhân</w:t>
      </w:r>
      <w:r w:rsidR="009A6608" w:rsidRPr="00351151">
        <w:rPr>
          <w:rFonts w:ascii="Times New Roman" w:hAnsi="Times New Roman"/>
          <w:spacing w:val="10"/>
          <w:sz w:val="26"/>
          <w:szCs w:val="26"/>
          <w:lang w:val="vi-VN"/>
        </w:rPr>
        <w:t xml:space="preserve"> </w:t>
      </w:r>
      <w:r w:rsidR="009A6608" w:rsidRPr="00351151">
        <w:rPr>
          <w:rFonts w:ascii="Times New Roman" w:hAnsi="Times New Roman"/>
          <w:sz w:val="26"/>
          <w:szCs w:val="26"/>
          <w:lang w:val="vi-VN"/>
        </w:rPr>
        <w:t>cũng</w:t>
      </w:r>
      <w:r w:rsidR="009A6608" w:rsidRPr="00351151">
        <w:rPr>
          <w:rFonts w:ascii="Times New Roman" w:hAnsi="Times New Roman"/>
          <w:spacing w:val="10"/>
          <w:sz w:val="26"/>
          <w:szCs w:val="26"/>
          <w:lang w:val="vi-VN"/>
        </w:rPr>
        <w:t xml:space="preserve"> </w:t>
      </w:r>
      <w:r w:rsidR="009A6608" w:rsidRPr="00351151">
        <w:rPr>
          <w:rFonts w:ascii="Times New Roman" w:hAnsi="Times New Roman"/>
          <w:sz w:val="26"/>
          <w:szCs w:val="26"/>
          <w:lang w:val="vi-VN"/>
        </w:rPr>
        <w:t>rất</w:t>
      </w:r>
      <w:r w:rsidR="009A6608" w:rsidRPr="00351151">
        <w:rPr>
          <w:rFonts w:ascii="Times New Roman" w:hAnsi="Times New Roman"/>
          <w:spacing w:val="10"/>
          <w:sz w:val="26"/>
          <w:szCs w:val="26"/>
          <w:lang w:val="vi-VN"/>
        </w:rPr>
        <w:t xml:space="preserve"> </w:t>
      </w:r>
      <w:r w:rsidR="009A6608" w:rsidRPr="00351151">
        <w:rPr>
          <w:rFonts w:ascii="Times New Roman" w:hAnsi="Times New Roman"/>
          <w:spacing w:val="-1"/>
          <w:sz w:val="26"/>
          <w:szCs w:val="26"/>
          <w:lang w:val="vi-VN"/>
        </w:rPr>
        <w:t>q</w:t>
      </w:r>
      <w:r w:rsidR="009A6608" w:rsidRPr="00351151">
        <w:rPr>
          <w:rFonts w:ascii="Times New Roman" w:hAnsi="Times New Roman"/>
          <w:sz w:val="26"/>
          <w:szCs w:val="26"/>
          <w:lang w:val="vi-VN"/>
        </w:rPr>
        <w:t>uan</w:t>
      </w:r>
      <w:r w:rsidR="009A6608" w:rsidRPr="00351151">
        <w:rPr>
          <w:rFonts w:ascii="Times New Roman" w:hAnsi="Times New Roman"/>
          <w:spacing w:val="10"/>
          <w:sz w:val="26"/>
          <w:szCs w:val="26"/>
          <w:lang w:val="vi-VN"/>
        </w:rPr>
        <w:t xml:space="preserve"> </w:t>
      </w:r>
      <w:r w:rsidR="009A6608" w:rsidRPr="00351151">
        <w:rPr>
          <w:rFonts w:ascii="Times New Roman" w:hAnsi="Times New Roman"/>
          <w:sz w:val="26"/>
          <w:szCs w:val="26"/>
          <w:lang w:val="vi-VN"/>
        </w:rPr>
        <w:t>trọng.</w:t>
      </w:r>
      <w:r w:rsidR="009A6608" w:rsidRPr="00351151">
        <w:rPr>
          <w:rFonts w:ascii="Times New Roman" w:hAnsi="Times New Roman"/>
          <w:spacing w:val="10"/>
          <w:sz w:val="26"/>
          <w:szCs w:val="26"/>
          <w:lang w:val="vi-VN"/>
        </w:rPr>
        <w:t xml:space="preserve"> </w:t>
      </w:r>
      <w:r w:rsidR="00005D50" w:rsidRPr="00351151">
        <w:rPr>
          <w:rFonts w:ascii="Times New Roman" w:hAnsi="Times New Roman"/>
          <w:spacing w:val="10"/>
          <w:sz w:val="26"/>
          <w:szCs w:val="26"/>
          <w:lang w:val="vi-VN"/>
        </w:rPr>
        <w:t xml:space="preserve">Ở nhiều vùng xa xôi, người dân khi mắc bệnh họ chưa cần đi khám bệnh mà họ còn cần cúng bái trước và đi bệnh viện sau và kết quả là khi đến bệnh viện đã ở tình trạng muộn, bệnh có nhiều biến chứng. </w:t>
      </w:r>
    </w:p>
    <w:p w14:paraId="425E08B6" w14:textId="32E017A6" w:rsidR="00E44379" w:rsidRPr="00351151" w:rsidRDefault="00E44379" w:rsidP="00D33287">
      <w:pPr>
        <w:pStyle w:val="Heading2"/>
        <w:numPr>
          <w:ilvl w:val="0"/>
          <w:numId w:val="88"/>
        </w:numPr>
        <w:tabs>
          <w:tab w:val="left" w:pos="448"/>
        </w:tabs>
        <w:ind w:left="0" w:firstLine="0"/>
        <w:jc w:val="both"/>
        <w:rPr>
          <w:bCs w:val="0"/>
          <w:spacing w:val="-4"/>
          <w:sz w:val="26"/>
          <w:szCs w:val="26"/>
          <w:lang w:val="vi-VN"/>
        </w:rPr>
      </w:pPr>
      <w:bookmarkStart w:id="369" w:name="_Toc28079752"/>
      <w:bookmarkStart w:id="370" w:name="_Toc28087326"/>
      <w:r w:rsidRPr="00351151">
        <w:rPr>
          <w:bCs w:val="0"/>
          <w:spacing w:val="-4"/>
          <w:sz w:val="26"/>
          <w:szCs w:val="26"/>
          <w:lang w:val="vi-VN"/>
        </w:rPr>
        <w:lastRenderedPageBreak/>
        <w:t>Kết quả can thiệp truyền thông nâng cao kiến thức, thực hành của người có thẻ bảo hiểm y tế trong sử dụng dịch vụ khám chữa bệnh ở các cơ sở y tế công</w:t>
      </w:r>
      <w:bookmarkEnd w:id="369"/>
      <w:bookmarkEnd w:id="370"/>
      <w:r w:rsidRPr="00351151">
        <w:rPr>
          <w:bCs w:val="0"/>
          <w:spacing w:val="-4"/>
          <w:sz w:val="26"/>
          <w:szCs w:val="26"/>
          <w:lang w:val="vi-VN"/>
        </w:rPr>
        <w:t xml:space="preserve"> </w:t>
      </w:r>
    </w:p>
    <w:p w14:paraId="2CDE448D" w14:textId="7A1A642C" w:rsidR="001E4256" w:rsidRPr="00351151" w:rsidRDefault="00210DB2" w:rsidP="00D33287">
      <w:pPr>
        <w:pStyle w:val="Heading3"/>
        <w:numPr>
          <w:ilvl w:val="0"/>
          <w:numId w:val="91"/>
        </w:numPr>
        <w:ind w:left="0" w:firstLine="0"/>
        <w:rPr>
          <w:i w:val="0"/>
          <w:noProof/>
          <w:sz w:val="26"/>
          <w:szCs w:val="26"/>
          <w:lang w:val="vi-VN"/>
        </w:rPr>
      </w:pPr>
      <w:bookmarkStart w:id="371" w:name="_Toc28079753"/>
      <w:r w:rsidRPr="00351151">
        <w:rPr>
          <w:i w:val="0"/>
          <w:noProof/>
          <w:sz w:val="26"/>
          <w:szCs w:val="26"/>
          <w:lang w:val="vi-VN"/>
        </w:rPr>
        <w:t>Kết quả can thiệp truyền thông nâng cao kiến thức của người có thẻ bảo hiểm y tế trong sử dụng dịch vụ khám chữa bệnh ở các cơ sở y tế công</w:t>
      </w:r>
      <w:bookmarkEnd w:id="371"/>
    </w:p>
    <w:p w14:paraId="676DF9C1" w14:textId="54270820" w:rsidR="00FE558B" w:rsidRPr="00351151" w:rsidRDefault="00FE558B" w:rsidP="00D33287">
      <w:pPr>
        <w:pStyle w:val="ListParagraph"/>
        <w:numPr>
          <w:ilvl w:val="0"/>
          <w:numId w:val="92"/>
        </w:numPr>
        <w:tabs>
          <w:tab w:val="left" w:pos="798"/>
        </w:tabs>
        <w:spacing w:after="0" w:line="360" w:lineRule="auto"/>
        <w:ind w:left="0" w:firstLine="0"/>
        <w:jc w:val="both"/>
        <w:rPr>
          <w:rFonts w:ascii="Times New Roman" w:hAnsi="Times New Roman" w:cs="Times New Roman"/>
          <w:b/>
          <w:noProof/>
          <w:sz w:val="26"/>
          <w:szCs w:val="26"/>
          <w:lang w:val="vi-VN"/>
        </w:rPr>
      </w:pPr>
      <w:r w:rsidRPr="00351151">
        <w:rPr>
          <w:rFonts w:ascii="Times New Roman" w:hAnsi="Times New Roman" w:cs="Times New Roman"/>
          <w:b/>
          <w:noProof/>
          <w:sz w:val="26"/>
          <w:szCs w:val="26"/>
          <w:lang w:val="vi-VN"/>
        </w:rPr>
        <w:t>Kết quả can thiệp truyền thông nâng cao kiến thức của người có thẻ bảo hiểm y tế về quyền lợi khi tham gia BHYT</w:t>
      </w:r>
    </w:p>
    <w:p w14:paraId="752B7BDF" w14:textId="77777777" w:rsidR="00216BB6" w:rsidRPr="00351151" w:rsidRDefault="002C70D0" w:rsidP="00773CBF">
      <w:pPr>
        <w:spacing w:after="0" w:line="360" w:lineRule="auto"/>
        <w:ind w:firstLine="720"/>
        <w:jc w:val="both"/>
        <w:rPr>
          <w:rFonts w:ascii="Times New Roman" w:hAnsi="Times New Roman" w:cs="Times New Roman"/>
          <w:sz w:val="26"/>
          <w:szCs w:val="26"/>
          <w:lang w:val="vi-VN"/>
        </w:rPr>
      </w:pPr>
      <w:r w:rsidRPr="00351151">
        <w:rPr>
          <w:rFonts w:ascii="Times New Roman" w:hAnsi="Times New Roman" w:cs="Times New Roman"/>
          <w:sz w:val="26"/>
          <w:szCs w:val="26"/>
          <w:lang w:val="vi-VN"/>
        </w:rPr>
        <w:t>Dựa trên các kết quả nghiên cứu cắt ngang (đầu vào) năm 2017, chúng tôi lựa chọn nội dung và hình thức can thiệp nhằm nâng cao kiến thức và thực hành của người có thẻ BHYT trong sử dụng dịch vụ y tế công. Nội dung can thiệp tập trung chủ yếu vào nâng cao kiến thức và thực hành của người có thẻ BHYT về quyền lợi và trách nhiệm của BHYT bao gồm: (1) khám chữa bệnh đúng nơi đã đăng ký ban đầu; (2) chấp hành qui định của cơ quan BHYT khi đi KCB; (3) sử dụng thẻ BHYT trong KCB hợp lý và đúng quy định và (4) bảo quản thẻ thẻ BHYT. Các hình thức truyền thông bao gồm: (1) truyền thông trên các phương tiện thông tin đại chúng; (2) truyền thông tại cộng đồng và (3) tư vấn cá nhân tại các CSYT cho bệnh nhân đến KCB</w:t>
      </w:r>
      <w:r w:rsidR="00756422" w:rsidRPr="00351151">
        <w:rPr>
          <w:rFonts w:ascii="Times New Roman" w:hAnsi="Times New Roman" w:cs="Times New Roman"/>
          <w:sz w:val="26"/>
          <w:szCs w:val="26"/>
          <w:lang w:val="vi-VN"/>
        </w:rPr>
        <w:t xml:space="preserve">. </w:t>
      </w:r>
    </w:p>
    <w:p w14:paraId="606078DD" w14:textId="79A2BAB7" w:rsidR="002C70D0" w:rsidRPr="00351151" w:rsidRDefault="00216BB6" w:rsidP="00773CBF">
      <w:pPr>
        <w:spacing w:after="0" w:line="360" w:lineRule="auto"/>
        <w:ind w:firstLine="720"/>
        <w:jc w:val="both"/>
        <w:rPr>
          <w:rFonts w:ascii="Times New Roman" w:hAnsi="Times New Roman" w:cs="Times New Roman"/>
          <w:sz w:val="26"/>
          <w:szCs w:val="26"/>
          <w:lang w:val="vi-VN"/>
        </w:rPr>
      </w:pPr>
      <w:r w:rsidRPr="00351151">
        <w:rPr>
          <w:rFonts w:ascii="Times New Roman" w:hAnsi="Times New Roman" w:cs="Times New Roman"/>
          <w:sz w:val="26"/>
          <w:szCs w:val="26"/>
          <w:lang w:val="vi-VN"/>
        </w:rPr>
        <w:t>Trên thế giới đã có một số mô hình can thiệp truyền thông thay đổi hành vi, trong đó mô hình niềm tin sức khỏe (Health Beleive Model) được áp dụng nhiều nhất trong đánh giá thay đổi kiến thức và thực hành. Đây là một mô hình về truyền thông thay đổi hành vi, tập trung làm thay đổi kiến thức, thái độ, thực hành và niềm tin của cá nhân và cộng đồng. Mô hình này đã được Rosenstock và Becker phát triển vào thế kỷ XX</w:t>
      </w:r>
      <w:r w:rsidR="00261F53" w:rsidRPr="00351151">
        <w:rPr>
          <w:rFonts w:ascii="Times New Roman" w:hAnsi="Times New Roman" w:cs="Times New Roman"/>
          <w:sz w:val="26"/>
          <w:szCs w:val="26"/>
          <w:lang w:val="vi-VN"/>
        </w:rPr>
        <w:fldChar w:fldCharType="begin"/>
      </w:r>
      <w:r w:rsidR="000011C8" w:rsidRPr="00351151">
        <w:rPr>
          <w:rFonts w:ascii="Times New Roman" w:hAnsi="Times New Roman" w:cs="Times New Roman"/>
          <w:sz w:val="26"/>
          <w:szCs w:val="26"/>
          <w:lang w:val="vi-VN"/>
        </w:rPr>
        <w:instrText xml:space="preserve"> ADDIN ZOTERO_ITEM CSL_CITATION {"citationID":"rehuU6lN","properties":{"formattedCitation":" [85]","plainCitation":" [85]","noteIndex":0},"citationItems":[{"id":1604,"uris":["http://zotero.org/users/4598420/items/HICRFRYL"],"uri":["http://zotero.org/users/4598420/items/HICRFRYL"],"itemData":{"id":1604,"type":"article-journal","title":"Social learning theory and the Health Belief Model","container-title":"Health Educ Q","page":"175-83","volume":"15","issue":"2","ISSN":"0195-8402 (Print) 0195-8402","language":"eng","author":[{"family":"Rosenstock I.M","given":""},{"family":"Strecher V.J","given":""},{"family":"Becker M.H","given":""}],"issued":{"date-parts":[["1988"]]}}}],"schema":"https://github.com/citation-style-language/schema/raw/master/csl-citation.json"} </w:instrText>
      </w:r>
      <w:r w:rsidR="00261F53" w:rsidRPr="00351151">
        <w:rPr>
          <w:rFonts w:ascii="Times New Roman" w:hAnsi="Times New Roman" w:cs="Times New Roman"/>
          <w:sz w:val="26"/>
          <w:szCs w:val="26"/>
          <w:lang w:val="vi-VN"/>
        </w:rPr>
        <w:fldChar w:fldCharType="separate"/>
      </w:r>
      <w:r w:rsidR="000011C8" w:rsidRPr="00351151">
        <w:rPr>
          <w:rFonts w:ascii="Times New Roman" w:hAnsi="Times New Roman" w:cs="Times New Roman"/>
          <w:sz w:val="26"/>
        </w:rPr>
        <w:t xml:space="preserve"> [85]</w:t>
      </w:r>
      <w:r w:rsidR="00261F53" w:rsidRPr="00351151">
        <w:rPr>
          <w:rFonts w:ascii="Times New Roman" w:hAnsi="Times New Roman" w:cs="Times New Roman"/>
          <w:sz w:val="26"/>
          <w:szCs w:val="26"/>
          <w:lang w:val="vi-VN"/>
        </w:rPr>
        <w:fldChar w:fldCharType="end"/>
      </w:r>
      <w:r w:rsidRPr="00351151">
        <w:rPr>
          <w:rFonts w:ascii="Times New Roman" w:hAnsi="Times New Roman" w:cs="Times New Roman"/>
          <w:noProof/>
          <w:sz w:val="26"/>
          <w:szCs w:val="26"/>
          <w:lang w:val="vi-VN"/>
        </w:rPr>
        <w:t xml:space="preserve">. </w:t>
      </w:r>
      <w:r w:rsidR="00756422" w:rsidRPr="00351151">
        <w:rPr>
          <w:rFonts w:ascii="Times New Roman" w:hAnsi="Times New Roman" w:cs="Times New Roman"/>
          <w:sz w:val="26"/>
          <w:szCs w:val="26"/>
          <w:lang w:val="vi-VN"/>
        </w:rPr>
        <w:t>Mô hình can thiệp này dựa trên mô hình can thiệp truyền thông nâng cao kiến thức và thực hành cho đối tượng có thẻ</w:t>
      </w:r>
      <w:r w:rsidR="00306FC5" w:rsidRPr="00351151">
        <w:rPr>
          <w:rFonts w:ascii="Times New Roman" w:hAnsi="Times New Roman" w:cs="Times New Roman"/>
          <w:sz w:val="26"/>
          <w:szCs w:val="26"/>
          <w:lang w:val="vi-VN"/>
        </w:rPr>
        <w:t xml:space="preserve"> BHYT</w:t>
      </w:r>
      <w:r w:rsidR="00276802" w:rsidRPr="00351151">
        <w:rPr>
          <w:rFonts w:ascii="Times New Roman" w:hAnsi="Times New Roman" w:cs="Times New Roman"/>
          <w:sz w:val="26"/>
          <w:szCs w:val="26"/>
          <w:lang w:val="vi-VN"/>
        </w:rPr>
        <w:t xml:space="preserve"> (Health Belie</w:t>
      </w:r>
      <w:r w:rsidR="001B551A" w:rsidRPr="00351151">
        <w:rPr>
          <w:rFonts w:ascii="Times New Roman" w:hAnsi="Times New Roman" w:cs="Times New Roman"/>
          <w:sz w:val="26"/>
          <w:szCs w:val="26"/>
          <w:lang w:val="vi-VN"/>
        </w:rPr>
        <w:t>ve</w:t>
      </w:r>
      <w:r w:rsidR="00276802" w:rsidRPr="00351151">
        <w:rPr>
          <w:rFonts w:ascii="Times New Roman" w:hAnsi="Times New Roman" w:cs="Times New Roman"/>
          <w:sz w:val="26"/>
          <w:szCs w:val="26"/>
          <w:lang w:val="vi-VN"/>
        </w:rPr>
        <w:t xml:space="preserve"> Model). </w:t>
      </w:r>
      <w:r w:rsidR="00306FC5" w:rsidRPr="00351151">
        <w:rPr>
          <w:rFonts w:ascii="Times New Roman" w:hAnsi="Times New Roman" w:cs="Times New Roman"/>
          <w:sz w:val="26"/>
          <w:szCs w:val="26"/>
          <w:lang w:val="vi-VN"/>
        </w:rPr>
        <w:t xml:space="preserve">Mô hình </w:t>
      </w:r>
      <w:r w:rsidR="00115E29" w:rsidRPr="00351151">
        <w:rPr>
          <w:rFonts w:ascii="Times New Roman" w:hAnsi="Times New Roman" w:cs="Times New Roman"/>
          <w:sz w:val="26"/>
          <w:szCs w:val="26"/>
          <w:lang w:val="vi-VN"/>
        </w:rPr>
        <w:t>can thiệp truyền thông thay đổi hành vi, trong đó mô hình niềm tin sức khỏe</w:t>
      </w:r>
      <w:r w:rsidR="00306FC5" w:rsidRPr="00351151">
        <w:rPr>
          <w:rFonts w:ascii="Times New Roman" w:hAnsi="Times New Roman" w:cs="Times New Roman"/>
          <w:sz w:val="26"/>
          <w:szCs w:val="26"/>
          <w:lang w:val="vi-VN"/>
        </w:rPr>
        <w:t xml:space="preserve"> </w:t>
      </w:r>
      <w:r w:rsidR="00276802" w:rsidRPr="00351151">
        <w:rPr>
          <w:rFonts w:ascii="Times New Roman" w:hAnsi="Times New Roman" w:cs="Times New Roman"/>
          <w:sz w:val="26"/>
          <w:szCs w:val="26"/>
          <w:lang w:val="vi-VN"/>
        </w:rPr>
        <w:t xml:space="preserve">là một trong những mô hình can thiệp có hiệu quả tại cộng đồng </w:t>
      </w:r>
      <w:r w:rsidR="00306FC5" w:rsidRPr="00351151">
        <w:rPr>
          <w:rFonts w:ascii="Times New Roman" w:hAnsi="Times New Roman" w:cs="Times New Roman"/>
          <w:sz w:val="26"/>
          <w:szCs w:val="26"/>
          <w:lang w:val="vi-VN"/>
        </w:rPr>
        <w:t>cũng đã được nhiều tác giả ngoài</w:t>
      </w:r>
      <w:r w:rsidR="002C70D0" w:rsidRPr="00351151">
        <w:rPr>
          <w:rFonts w:ascii="Times New Roman" w:hAnsi="Times New Roman" w:cs="Times New Roman"/>
          <w:sz w:val="26"/>
          <w:szCs w:val="26"/>
          <w:lang w:val="vi-VN"/>
        </w:rPr>
        <w:t xml:space="preserve"> </w:t>
      </w:r>
      <w:r w:rsidR="00306FC5" w:rsidRPr="00351151">
        <w:rPr>
          <w:rFonts w:ascii="Times New Roman" w:hAnsi="Times New Roman" w:cs="Times New Roman"/>
          <w:sz w:val="26"/>
          <w:szCs w:val="26"/>
          <w:lang w:val="vi-VN"/>
        </w:rPr>
        <w:t>nước áp dụng</w:t>
      </w:r>
      <w:r w:rsidR="00261F53" w:rsidRPr="00351151">
        <w:rPr>
          <w:rFonts w:ascii="Times New Roman" w:hAnsi="Times New Roman" w:cs="Times New Roman"/>
          <w:sz w:val="26"/>
          <w:szCs w:val="26"/>
        </w:rPr>
        <w:t xml:space="preserve"> </w:t>
      </w:r>
      <w:r w:rsidR="00261F53" w:rsidRPr="00351151">
        <w:rPr>
          <w:rFonts w:ascii="Times New Roman" w:hAnsi="Times New Roman" w:cs="Times New Roman"/>
          <w:sz w:val="26"/>
          <w:szCs w:val="26"/>
        </w:rPr>
        <w:fldChar w:fldCharType="begin"/>
      </w:r>
      <w:r w:rsidR="000011C8" w:rsidRPr="00351151">
        <w:rPr>
          <w:rFonts w:ascii="Times New Roman" w:hAnsi="Times New Roman" w:cs="Times New Roman"/>
          <w:sz w:val="26"/>
          <w:szCs w:val="26"/>
        </w:rPr>
        <w:instrText xml:space="preserve"> ADDIN ZOTERO_ITEM CSL_CITATION {"citationID":"zHA6eDIx","properties":{"formattedCitation":" [72], [97]","plainCitation":" [72], [97]","noteIndex":0},"citationItems":[{"id":1657,"uris":["http://zotero.org/users/4598420/items/83VU2ZSB"],"uri":["http://zotero.org/users/4598420/items/83VU2ZSB"],"itemData":{"id":1657,"type":"article-journal","title":"Population-based public health interventions: practice-based and evidence-supported. Part I","container-title":"Public Health Nursing (Boston, Mass.)","page":"453-468","volume":"21","issue":"5","source":"PubMed","abstract":"The Intervention Wheel is a population-based practice model that encompasses three levels of practice (community, systems, and individual/family) and 17 public health interventions. Each intervention and practice level contributes to improving population health. The Intervention Wheel, previously known as the Public Health Intervention Model, was originally introduced in 1998 by the Minnesota Department of Health, Section of Public Health Nursing. The model has been widely disseminated and used throughout the United States since that time. The evidence supporting the Intervention Wheel was recently subjected to a rigorous critique by regional and national experts. This critical process, which involved hundreds of public health nurses, resulted in a more robust Intervention Wheel and established the validity of the model. The critique also produced basic steps and best practices for each of the 17 interventions. Part I describes the Intervention Wheel, defines population-based practice, and details the recommended modifications and validation process. Part II provides examples of the innovative ways that the Intervention Wheel is being used in public health/public health nursing practice, education, and administration. The two articles provide a foundation and vision for population-based public health nursing practice and direction for improving population health.","DOI":"10.1111/j.0737-1209.2004.21509.x","ISSN":"0737-1209","note":"PMID: 15363026","title-short":"Population-based public health interventions","journalAbbreviation":"Public Health Nurs","language":"eng","author":[{"family":"Keller","given":"Linda Olson"},{"family":"Strohschein","given":"Susan"},{"family":"Lia-Hoagberg","given":"Betty"},{"family":"Schaffer","given":"Marjorie A."}],"issued":{"date-parts":[["2004",10]]}}},{"id":1658,"uris":["http://zotero.org/users/4598420/items/Y92NKP6J"],"uri":["http://zotero.org/users/4598420/items/Y92NKP6J"],"itemData":{"id":1658,"type":"article-journal","title":"Data collection instrument and procedure for systematic reviews in the Guide to Community Preventive Services. Task Force on Community Preventive Services","container-title":"American Journal of Preventive Medicine","page":"44-74","volume":"18","issue":"1 Suppl","source":"PubMed","abstract":"INTRODUCTION: A standardized abstraction form and procedure was developed to provide consistency, reduce bias, and improve validity and reliability in the Guide to Community Preventive Services: Systematic Reviews and Evidence-Based Recommendations (the Guide).\nDATA COLLECTION INSTRUMENT: The content of the abstraction form was based on methodologies used in other systematic reviews; reporting standards established by major health and social science journals; the evaluation, statistical and meta-analytic literature; expert opinion and review; and pilot-testing. The form is used to classify and describe key characteristics of the intervention and evaluation (26 questions) and assess the quality of the study's execution (23 questions). Study procedures and results are collected and specific threats to the validity of the study are assessed across six categories (intervention and study descriptions, sampling, measurement, analysis, interpretation of results and other execution issues).\nDATA COLLECTION PROCEDURES: Each study is abstracted by two independent reviewers and reconciled by the chapter development team. Reviewers are trained and provided with feedback.\nDISCUSSION: What to abstract and how to summarize the data are discretionary choices that influence conclusions drawn on the quality of execution of the study and its effectiveness. The form balances flexibility for the evaluation of papers with different study designs and intervention types with the need to ask specific questions to maximize validity and reliability. It provides a structured format that researchers and others can use to review the content and quality of papers, conduct systematic reviews, or develop manuscripts. A systematic approach to developing and evaluating manuscripts will help to promote overall improvement of the scientific literature.","ISSN":"0749-3797","note":"PMID: 10806979","journalAbbreviation":"Am J Prev Med","language":"eng","author":[{"family":"Zaza","given":"S."},{"family":"Wright-De Agüero","given":"L. K."},{"family":"Briss","given":"P. A."},{"family":"Truman","given":"B. I."},{"family":"Hopkins","given":"D. P."},{"family":"Hennessy","given":"M. H."},{"family":"Sosin","given":"D. M."},{"family":"Anderson","given":"L."},{"family":"Carande-Kulis","given":"V. G."},{"family":"Teutsch","given":"S. M."},{"family":"Pappaioanou","given":"M."}],"issued":{"date-parts":[["2000",1]]}}}],"schema":"https://github.com/citation-style-language/schema/raw/master/csl-citation.json"} </w:instrText>
      </w:r>
      <w:r w:rsidR="00261F53" w:rsidRPr="00351151">
        <w:rPr>
          <w:rFonts w:ascii="Times New Roman" w:hAnsi="Times New Roman" w:cs="Times New Roman"/>
          <w:sz w:val="26"/>
          <w:szCs w:val="26"/>
        </w:rPr>
        <w:fldChar w:fldCharType="separate"/>
      </w:r>
      <w:r w:rsidR="000011C8" w:rsidRPr="00351151">
        <w:rPr>
          <w:rFonts w:ascii="Times New Roman" w:hAnsi="Times New Roman" w:cs="Times New Roman"/>
          <w:sz w:val="26"/>
        </w:rPr>
        <w:t xml:space="preserve"> [72], [97]</w:t>
      </w:r>
      <w:r w:rsidR="00261F53" w:rsidRPr="00351151">
        <w:rPr>
          <w:rFonts w:ascii="Times New Roman" w:hAnsi="Times New Roman" w:cs="Times New Roman"/>
          <w:sz w:val="26"/>
          <w:szCs w:val="26"/>
        </w:rPr>
        <w:fldChar w:fldCharType="end"/>
      </w:r>
      <w:r w:rsidR="00030168" w:rsidRPr="00351151">
        <w:rPr>
          <w:rFonts w:ascii="Times New Roman" w:hAnsi="Times New Roman" w:cs="Times New Roman"/>
          <w:sz w:val="26"/>
          <w:szCs w:val="26"/>
          <w:lang w:val="vi-VN"/>
        </w:rPr>
        <w:t>.</w:t>
      </w:r>
      <w:r w:rsidR="00276802" w:rsidRPr="00351151">
        <w:rPr>
          <w:rFonts w:ascii="Times New Roman" w:hAnsi="Times New Roman" w:cs="Times New Roman"/>
          <w:sz w:val="26"/>
          <w:szCs w:val="26"/>
          <w:lang w:val="vi-VN"/>
        </w:rPr>
        <w:t xml:space="preserve"> </w:t>
      </w:r>
      <w:r w:rsidR="00306FC5" w:rsidRPr="00351151">
        <w:rPr>
          <w:rFonts w:ascii="Times New Roman" w:hAnsi="Times New Roman" w:cs="Times New Roman"/>
          <w:sz w:val="26"/>
          <w:szCs w:val="26"/>
          <w:lang w:val="vi-VN"/>
        </w:rPr>
        <w:t xml:space="preserve"> </w:t>
      </w:r>
      <w:r w:rsidR="002C70D0" w:rsidRPr="00351151">
        <w:rPr>
          <w:rFonts w:ascii="Times New Roman" w:hAnsi="Times New Roman" w:cs="Times New Roman"/>
          <w:sz w:val="26"/>
          <w:szCs w:val="26"/>
          <w:lang w:val="vi-VN"/>
        </w:rPr>
        <w:t xml:space="preserve">  </w:t>
      </w:r>
    </w:p>
    <w:p w14:paraId="2E24186A" w14:textId="77777777" w:rsidR="00A37A64" w:rsidRPr="00351151" w:rsidRDefault="0019770F" w:rsidP="00773CBF">
      <w:pPr>
        <w:spacing w:after="0" w:line="360" w:lineRule="auto"/>
        <w:ind w:firstLine="720"/>
        <w:jc w:val="both"/>
        <w:rPr>
          <w:rFonts w:ascii="Times New Roman" w:hAnsi="Times New Roman" w:cs="Times New Roman"/>
          <w:sz w:val="26"/>
          <w:szCs w:val="26"/>
          <w:lang w:val="vi-VN"/>
        </w:rPr>
      </w:pPr>
      <w:r w:rsidRPr="00351151">
        <w:rPr>
          <w:rFonts w:ascii="Times New Roman" w:hAnsi="Times New Roman" w:cs="Times New Roman"/>
          <w:sz w:val="26"/>
          <w:szCs w:val="26"/>
          <w:lang w:val="vi-VN"/>
        </w:rPr>
        <w:t>Mô hình can thiệp truyền thông thay đổi hành vi được áp dụng nhằm nâng cao kiến thức và thực hành sử dụng thẻ BHYT trong khám chữa bệnh và bảo quản thẻ BHYT của tỏ ra rất có hiệu quả cho người có thẻ BHYT tại Cộng hoà Dân chủ Nhân dân Lào. Kết quả nghiên cứu của chúng tôi cho thấ</w:t>
      </w:r>
      <w:r w:rsidR="00DB5343" w:rsidRPr="00351151">
        <w:rPr>
          <w:rFonts w:ascii="Times New Roman" w:hAnsi="Times New Roman" w:cs="Times New Roman"/>
          <w:sz w:val="26"/>
          <w:szCs w:val="26"/>
          <w:lang w:val="vi-VN"/>
        </w:rPr>
        <w:t xml:space="preserve">y trong nhóm can thiệp, </w:t>
      </w:r>
      <w:r w:rsidR="00DB5343" w:rsidRPr="00351151">
        <w:rPr>
          <w:rFonts w:ascii="Times New Roman" w:hAnsi="Times New Roman" w:cs="Times New Roman"/>
          <w:sz w:val="26"/>
          <w:szCs w:val="26"/>
          <w:lang w:val="vi-VN"/>
        </w:rPr>
        <w:lastRenderedPageBreak/>
        <w:t>sau can thiệp tỷ lệ người có thẻ BHYT biết được lựa chọn cơ sở KCB đã đăng ký ban đầu tăng từ 45,3% lên 75,5%, sự khác biệt mang ý nghĩa thống kê với p&lt;0,001 và CSHQ là 66,7%. So với nhóm đối chứng, sự gia tăng này mang ý nghĩa thống kê với p&lt;0,001 và CSHQ là 63,8%. Tương tự, trong nhóm can thiệp, sau can thiệp tỷ lệ người có thẻ BHYT biết được KCB miễm phí tăng từ 45,5% lên 60,8%, sự khác biệt mang ý nghĩa thống kê với p&lt;0,001 và CSHQ là 33,6%. So với nhóm đối chứng, sự gia tăng này mang ý nghĩa thống kê với p&lt;0,001 và CSHQ là 25,6%.</w:t>
      </w:r>
      <w:r w:rsidRPr="00351151">
        <w:rPr>
          <w:rFonts w:ascii="Times New Roman" w:hAnsi="Times New Roman" w:cs="Times New Roman"/>
          <w:sz w:val="26"/>
          <w:szCs w:val="26"/>
          <w:lang w:val="vi-VN"/>
        </w:rPr>
        <w:t xml:space="preserve"> </w:t>
      </w:r>
    </w:p>
    <w:p w14:paraId="7863FDBB" w14:textId="34182422" w:rsidR="00036D43" w:rsidRPr="00351151" w:rsidRDefault="00FC3751" w:rsidP="00773CBF">
      <w:pPr>
        <w:spacing w:after="0" w:line="360" w:lineRule="auto"/>
        <w:ind w:firstLine="720"/>
        <w:jc w:val="both"/>
        <w:rPr>
          <w:rFonts w:ascii="Times New Roman" w:hAnsi="Times New Roman" w:cs="Times New Roman"/>
          <w:sz w:val="26"/>
          <w:szCs w:val="26"/>
          <w:lang w:val="vi-VN"/>
        </w:rPr>
      </w:pPr>
      <w:r w:rsidRPr="00351151">
        <w:rPr>
          <w:rFonts w:ascii="Times New Roman" w:hAnsi="Times New Roman" w:cs="Times New Roman"/>
          <w:sz w:val="26"/>
          <w:szCs w:val="26"/>
          <w:lang w:val="vi-VN"/>
        </w:rPr>
        <w:t xml:space="preserve">Sở dĩ sau can thiệp kiến thức của người có thẻ BHYT </w:t>
      </w:r>
      <w:r w:rsidR="00FE558B" w:rsidRPr="00351151">
        <w:rPr>
          <w:rFonts w:ascii="Times New Roman" w:hAnsi="Times New Roman" w:cs="Times New Roman"/>
          <w:sz w:val="26"/>
          <w:szCs w:val="26"/>
          <w:lang w:val="vi-VN"/>
        </w:rPr>
        <w:t xml:space="preserve">về quyền lợi khi tham gia BHYT </w:t>
      </w:r>
      <w:r w:rsidRPr="00351151">
        <w:rPr>
          <w:rFonts w:ascii="Times New Roman" w:hAnsi="Times New Roman" w:cs="Times New Roman"/>
          <w:sz w:val="26"/>
          <w:szCs w:val="26"/>
          <w:lang w:val="vi-VN"/>
        </w:rPr>
        <w:t>tăng nhanh như vậy do nhiều lý do: (1) do kiến thức của người có thẻ BHYT trước can thiệp (đầu vào) rất thấp do vậy dễ nâng cao kiến thức ở thời điểm sau can thiệp; (2)</w:t>
      </w:r>
      <w:r w:rsidR="009252AE" w:rsidRPr="00351151">
        <w:rPr>
          <w:rFonts w:ascii="Times New Roman" w:hAnsi="Times New Roman" w:cs="Times New Roman"/>
          <w:sz w:val="26"/>
          <w:szCs w:val="26"/>
          <w:lang w:val="vi-VN"/>
        </w:rPr>
        <w:t xml:space="preserve"> các biện pháp truyền thông tỏ ra phù hợp với người dân Lào, sự tham gia </w:t>
      </w:r>
      <w:r w:rsidR="00A37A64" w:rsidRPr="00351151">
        <w:rPr>
          <w:rFonts w:ascii="Times New Roman" w:hAnsi="Times New Roman" w:cs="Times New Roman"/>
          <w:sz w:val="26"/>
          <w:szCs w:val="26"/>
          <w:lang w:val="vi-VN"/>
        </w:rPr>
        <w:t>và hưởng ứng các</w:t>
      </w:r>
      <w:r w:rsidR="009252AE" w:rsidRPr="00351151">
        <w:rPr>
          <w:rFonts w:ascii="Times New Roman" w:hAnsi="Times New Roman" w:cs="Times New Roman"/>
          <w:sz w:val="26"/>
          <w:szCs w:val="26"/>
          <w:lang w:val="vi-VN"/>
        </w:rPr>
        <w:t xml:space="preserve"> hoạt động truyền thông rất nhiệt tình; (3)</w:t>
      </w:r>
      <w:r w:rsidR="00A37A64" w:rsidRPr="00351151">
        <w:rPr>
          <w:rFonts w:ascii="Times New Roman" w:hAnsi="Times New Roman" w:cs="Times New Roman"/>
          <w:sz w:val="26"/>
          <w:szCs w:val="26"/>
          <w:lang w:val="vi-VN"/>
        </w:rPr>
        <w:t xml:space="preserve"> đội ngũ truyền thông viên của </w:t>
      </w:r>
      <w:r w:rsidR="00D252CD" w:rsidRPr="00351151">
        <w:rPr>
          <w:rFonts w:ascii="Times New Roman" w:hAnsi="Times New Roman" w:cs="Times New Roman"/>
          <w:sz w:val="26"/>
          <w:szCs w:val="26"/>
          <w:lang w:val="vi-VN"/>
        </w:rPr>
        <w:t xml:space="preserve">các trạm y tế xã và </w:t>
      </w:r>
      <w:r w:rsidR="00A37A64" w:rsidRPr="00351151">
        <w:rPr>
          <w:rFonts w:ascii="Times New Roman" w:hAnsi="Times New Roman" w:cs="Times New Roman"/>
          <w:sz w:val="26"/>
          <w:szCs w:val="26"/>
          <w:lang w:val="vi-VN"/>
        </w:rPr>
        <w:t xml:space="preserve">trung tâm y tế huyện </w:t>
      </w:r>
      <w:r w:rsidR="00F0143E" w:rsidRPr="00351151">
        <w:rPr>
          <w:rFonts w:ascii="Times New Roman" w:hAnsi="Times New Roman" w:cs="Times New Roman"/>
          <w:sz w:val="26"/>
          <w:szCs w:val="26"/>
          <w:lang w:val="vi-VN"/>
        </w:rPr>
        <w:t>PhoneHong</w:t>
      </w:r>
      <w:r w:rsidR="00A37A64" w:rsidRPr="00351151">
        <w:rPr>
          <w:rFonts w:ascii="Times New Roman" w:hAnsi="Times New Roman" w:cs="Times New Roman"/>
          <w:sz w:val="26"/>
          <w:szCs w:val="26"/>
          <w:lang w:val="vi-VN"/>
        </w:rPr>
        <w:t xml:space="preserve"> (huyện can thiệp)</w:t>
      </w:r>
      <w:r w:rsidR="00D252CD" w:rsidRPr="00351151">
        <w:rPr>
          <w:rFonts w:ascii="Times New Roman" w:hAnsi="Times New Roman" w:cs="Times New Roman"/>
          <w:sz w:val="26"/>
          <w:szCs w:val="26"/>
          <w:lang w:val="vi-VN"/>
        </w:rPr>
        <w:t xml:space="preserve"> hoạt động khá tích cực trong công tác truyền thông tại cộng đồng cũng như tư vấn cho người có thẻ BHYT tại các cơ sở khám chữa bệnh.</w:t>
      </w:r>
      <w:r w:rsidR="00036D43" w:rsidRPr="00351151">
        <w:rPr>
          <w:rFonts w:ascii="Times New Roman" w:hAnsi="Times New Roman" w:cs="Times New Roman"/>
          <w:sz w:val="26"/>
          <w:szCs w:val="26"/>
          <w:lang w:val="vi-VN"/>
        </w:rPr>
        <w:t xml:space="preserve"> </w:t>
      </w:r>
      <w:r w:rsidR="005C2B59" w:rsidRPr="00351151">
        <w:rPr>
          <w:rFonts w:ascii="Times New Roman" w:hAnsi="Times New Roman" w:cs="Times New Roman"/>
          <w:sz w:val="26"/>
          <w:szCs w:val="26"/>
          <w:lang w:val="vi-VN"/>
        </w:rPr>
        <w:t>Một số tác giả</w:t>
      </w:r>
      <w:r w:rsidR="00036D43" w:rsidRPr="00351151">
        <w:rPr>
          <w:rFonts w:ascii="Times New Roman" w:hAnsi="Times New Roman" w:cs="Times New Roman"/>
          <w:sz w:val="26"/>
          <w:szCs w:val="26"/>
          <w:lang w:val="vi-VN"/>
        </w:rPr>
        <w:t xml:space="preserve"> </w:t>
      </w:r>
      <w:r w:rsidR="005C2B59" w:rsidRPr="00351151">
        <w:rPr>
          <w:rFonts w:ascii="Times New Roman" w:hAnsi="Times New Roman" w:cs="Times New Roman"/>
          <w:sz w:val="26"/>
          <w:szCs w:val="26"/>
          <w:lang w:val="vi-VN"/>
        </w:rPr>
        <w:t xml:space="preserve">trên thế giới </w:t>
      </w:r>
      <w:r w:rsidR="00036D43" w:rsidRPr="00351151">
        <w:rPr>
          <w:rFonts w:ascii="Times New Roman" w:hAnsi="Times New Roman" w:cs="Times New Roman"/>
          <w:sz w:val="26"/>
          <w:szCs w:val="26"/>
          <w:lang w:val="vi-VN"/>
        </w:rPr>
        <w:t xml:space="preserve">nghiên cứu hiệu quả can thiệp truyền thông nhằm nâng cao hiệu quả thực hành y tế cho thấy truyền thông áp dụng các kỹ thuật </w:t>
      </w:r>
      <w:r w:rsidR="003424D1" w:rsidRPr="00351151">
        <w:rPr>
          <w:rFonts w:ascii="Times New Roman" w:hAnsi="Times New Roman" w:cs="Times New Roman"/>
          <w:sz w:val="26"/>
          <w:szCs w:val="26"/>
          <w:lang w:val="vi-VN"/>
        </w:rPr>
        <w:t>phù hợp như truyền thông đại chúng kết hợp với tư vấn cá nhân tại CSYT có hiệu cao trong dự phòng bệnh tật và nâng cao sức khoẻ người dân</w:t>
      </w:r>
      <w:r w:rsidR="00D83601" w:rsidRPr="00351151">
        <w:rPr>
          <w:rFonts w:ascii="Times New Roman" w:hAnsi="Times New Roman" w:cs="Times New Roman"/>
          <w:sz w:val="26"/>
          <w:szCs w:val="26"/>
          <w:lang w:val="vi-VN"/>
        </w:rPr>
        <w:t xml:space="preserve"> cũng như nâng cao hiểu biết của người có thẻ BHYT và dự phòng các bệnh lây truyền theo đường véc tơ</w:t>
      </w:r>
      <w:r w:rsidR="00904EB1" w:rsidRPr="00351151">
        <w:rPr>
          <w:rFonts w:ascii="Times New Roman" w:hAnsi="Times New Roman" w:cs="Times New Roman"/>
          <w:sz w:val="26"/>
          <w:szCs w:val="26"/>
          <w:lang w:val="vi-VN"/>
        </w:rPr>
        <w:fldChar w:fldCharType="begin"/>
      </w:r>
      <w:r w:rsidR="000011C8" w:rsidRPr="00351151">
        <w:rPr>
          <w:rFonts w:ascii="Times New Roman" w:hAnsi="Times New Roman" w:cs="Times New Roman"/>
          <w:sz w:val="26"/>
          <w:szCs w:val="26"/>
          <w:lang w:val="vi-VN"/>
        </w:rPr>
        <w:instrText xml:space="preserve"> ADDIN ZOTERO_ITEM CSL_CITATION {"citationID":"0HrgWrL9","properties":{"formattedCitation":" [83], [90], [104]","plainCitation":" [83], [90], [104]","noteIndex":0},"citationItems":[{"id":1661,"uris":["http://zotero.org/users/4598420/items/TKUU9EEK"],"uri":["http://zotero.org/users/4598420/items/TKUU9EEK"],"itemData":{"id":1661,"type":"article-journal","title":"Mobilizing community-based health insurance to enhance awareness &amp; prevention of airborne, vector-borne &amp; waterborne diseases in rural India","container-title":"The Indian Journal of Medical Research","page":"151-164","volume":"142","issue":"2","source":"PubMed","abstract":"BACKGROUND &amp; OBJECTIVES: Despite remarkable progress in airborne, vector-borne and waterborne diseases in India, the morbidity associated with these diseases is still high. Many of these diseases are controllable through awareness and preventive practice. This study was an attempt to evaluate the effectiveness of a preventive care awareness campaign in enhancing knowledge related with airborne, vector-borne and waterborne diseases, carried out in 2011 in three rural communities in India (Pratapgarh and Kanpur-Dehat in Uttar Pradesh and Vaishali in Bihar).\nMETHODS: Data for this analysis were collected from two surveys, one done before the campaign and the other after it, each of 300 randomly selected households drawn from a larger sample of Self-Help Groups (SHGs) members invited to join community-based health insurance (CBHI) schemes.\nRESULTS: The results showed a significant increase both in awareness (34%, p&lt;0.001) and in preventive practices (48%, P=0.001), suggesting that the awareness campaign was effective. However, average practice scores (0.31) were substantially lower than average awareness scores (0.47), even in post-campaign. Awareness and preventive practices were less prevalent in vector-borne diseases than in airborne and waterborne diseases. Education was positively associated with both awareness and practice scores. The awareness scores were positive and significant determinants of the practice scores, both in the pre- and in the post-campaign results. Affiliation to CBHI had significant positive influence on awareness and on practice scores in the post-campaign period.\nINTERPRETATION &amp; CONCLUSIONS: The results suggest that well-crafted health educational campaigns can be effective in raising awareness and promoting health-enhancing practices in resource-poor settings. It also confirms that CBHI can serve as a platform to enhance awareness to risks of exposure to airborne, vector-borne and waterborne diseases, and encourage preventive practices.","DOI":"10.4103/0971-5916.164235","ISSN":"0971-5916","note":"PMID: 26354212\nPMCID: PMC4613436","journalAbbreviation":"Indian J. Med. Res.","language":"eng","author":[{"family":"Panda","given":"Pradeep"},{"family":"Chakraborty","given":"Arpita"},{"family":"Dror","given":"David M."}],"issued":{"date-parts":[["2015",8]]}},"label":"page"},{"id":1683,"uris":["http://zotero.org/users/4598420/items/VCTYSCPK"],"uri":["http://zotero.org/users/4598420/items/VCTYSCPK"],"itemData":{"id":1683,"type":"article-journal","title":"Evaluating Public Health Interventions: 1. Examples, Definitions, and a Personal Note","container-title":"American Journal of Public Health","page":"70-73","volume":"106","issue":"1","source":"PubMed Central","abstract":"In the first contribution to a new section in AJPH that will address critical methodological issues in evaluations of public health interventions, I will discuss topics in study design and analysis, covering the most innovative emerging methodologies and providing an overview of best practices. The methods considered are motivated by public health evaluations, both domestic and global. In this first contribution, I also define implementation science, program evaluation, impact evaluation, and cost-effectiveness research, disciplines that have tremendous methodological and substantive overlap with evaluation of public health interventions—the focus of this section.","DOI":"10.2105/AJPH.2015.302923","ISSN":"0090-0036","note":"PMID: 26562122\nPMCID: PMC4695951","title-short":"Evaluating Public Health Interventions","journalAbbreviation":"Am J Public Health","language":"eng","author":[{"family":"Spiegelman","given":"Donna"}],"issued":{"date-parts":[["2016",1]]}},"label":"page"},{"id":1667,"uris":["http://zotero.org/users/4598420/items/9K5F2IE2"],"uri":["http://zotero.org/users/4598420/items/9K5F2IE2"],"itemData":{"id":1667,"type":"report","title":"Towards sustainable health care systems - Strategies in health insurance schemes in France, Germany, Japan and the Netherlands – A comparative study","publisher-place":"Berlin","page":"92","source":"Zotero","event-place":"Berlin","language":"en","author":[{"family":"Klaus-Dirk Henke","given":""},{"family":"Jonas Schreyögg","given":""}],"issued":{"date-parts":[["2004"]]}},"label":"page"}],"schema":"https://github.com/citation-style-language/schema/raw/master/csl-citation.json"} </w:instrText>
      </w:r>
      <w:r w:rsidR="00904EB1" w:rsidRPr="00351151">
        <w:rPr>
          <w:rFonts w:ascii="Times New Roman" w:hAnsi="Times New Roman" w:cs="Times New Roman"/>
          <w:sz w:val="26"/>
          <w:szCs w:val="26"/>
          <w:lang w:val="vi-VN"/>
        </w:rPr>
        <w:fldChar w:fldCharType="separate"/>
      </w:r>
      <w:r w:rsidR="000011C8" w:rsidRPr="00351151">
        <w:rPr>
          <w:rFonts w:ascii="Times New Roman" w:hAnsi="Times New Roman" w:cs="Times New Roman"/>
          <w:sz w:val="26"/>
        </w:rPr>
        <w:t xml:space="preserve"> [83], [90], [104]</w:t>
      </w:r>
      <w:r w:rsidR="00904EB1" w:rsidRPr="00351151">
        <w:rPr>
          <w:rFonts w:ascii="Times New Roman" w:hAnsi="Times New Roman" w:cs="Times New Roman"/>
          <w:sz w:val="26"/>
          <w:szCs w:val="26"/>
          <w:lang w:val="vi-VN"/>
        </w:rPr>
        <w:fldChar w:fldCharType="end"/>
      </w:r>
      <w:r w:rsidR="00030168" w:rsidRPr="00351151">
        <w:rPr>
          <w:rFonts w:ascii="Times New Roman" w:hAnsi="Times New Roman" w:cs="Times New Roman"/>
          <w:sz w:val="26"/>
          <w:szCs w:val="26"/>
          <w:lang w:val="vi-VN"/>
        </w:rPr>
        <w:t>.</w:t>
      </w:r>
    </w:p>
    <w:p w14:paraId="0B3E5FB8" w14:textId="03F1F059" w:rsidR="00210DB2" w:rsidRPr="00351151" w:rsidRDefault="00210DB2" w:rsidP="00773CBF">
      <w:pPr>
        <w:spacing w:after="0" w:line="360" w:lineRule="auto"/>
        <w:ind w:firstLine="720"/>
        <w:jc w:val="both"/>
        <w:rPr>
          <w:rFonts w:ascii="Times New Roman" w:hAnsi="Times New Roman" w:cs="Times New Roman"/>
          <w:sz w:val="26"/>
          <w:szCs w:val="26"/>
          <w:lang w:val="vi-VN"/>
        </w:rPr>
      </w:pPr>
      <w:r w:rsidRPr="00351151">
        <w:rPr>
          <w:rFonts w:ascii="Times New Roman" w:hAnsi="Times New Roman" w:cs="Times New Roman"/>
          <w:sz w:val="26"/>
          <w:szCs w:val="26"/>
          <w:lang w:val="vi-VN"/>
        </w:rPr>
        <w:t>Trong nhóm can thiệp, sau can thiệp tỷ lệ người có thẻ BHYT biết được lựa chọn cơ sở KCB đã đăng ký ban đầu tăng từ 45,3% lên 75,5%, sự khác biệt mang ý nghĩa thống kê với p&lt;0,001 và CSHQ là 66,7%. So với nhóm đối chứng, sự gia tăng này mang ý nghĩa thống kê với p&lt;0,001 và CSHQ là 63,8%. Tương tự, trong nhóm can thiệp, sau can thiệp tỷ lệ người có thẻ BHYT biết được KCB miễm phí tăng từ 45,5% lên 60,8%, sự khác biệt mang ý nghĩa thống kê với p&lt;0,001 và CSHQ là 33,6%. So với nhóm đối chứng, sự gia tăng này mang ý nghĩa thống kê với p&lt;0,001 và CSHQ là 25,6%.</w:t>
      </w:r>
      <w:r w:rsidR="00B61C21" w:rsidRPr="00351151">
        <w:rPr>
          <w:rFonts w:ascii="Times New Roman" w:hAnsi="Times New Roman" w:cs="Times New Roman"/>
          <w:sz w:val="26"/>
          <w:szCs w:val="26"/>
          <w:lang w:val="vi-VN"/>
        </w:rPr>
        <w:t xml:space="preserve"> Việc người có thẻ BHYT hiểu biết lựa chọn KCB tại nơi đăng ký khám chữa bệnh đầu tiên giúp cho họ </w:t>
      </w:r>
      <w:r w:rsidR="00456FBD" w:rsidRPr="00351151">
        <w:rPr>
          <w:rFonts w:ascii="Times New Roman" w:hAnsi="Times New Roman" w:cs="Times New Roman"/>
          <w:sz w:val="26"/>
          <w:szCs w:val="26"/>
          <w:lang w:val="vi-VN"/>
        </w:rPr>
        <w:t xml:space="preserve">tiết kiệm thời gian, không phải trả tiền thêm ngoài BHYT cho vượt tuyến để KCB. Mặt khác, lựa chọn KCB tại nơi đăng </w:t>
      </w:r>
      <w:r w:rsidR="00456FBD" w:rsidRPr="00351151">
        <w:rPr>
          <w:rFonts w:ascii="Times New Roman" w:hAnsi="Times New Roman" w:cs="Times New Roman"/>
          <w:sz w:val="26"/>
          <w:szCs w:val="26"/>
          <w:lang w:val="vi-VN"/>
        </w:rPr>
        <w:lastRenderedPageBreak/>
        <w:t>ký khám chữa bệnh đầu tiên giúp cho cơ sở y tế tuyến trên không bị qúa tải và tuyến dưới không bị ít bệnh nhân, giúp cho việc nâng cao chất lượng điều trị. Qua phỏng vấn lần đầu trước can thiệp, có khá nhiều trường hợp bệnh nhẹ như viêm nhiễm đường hô hấp trên, tiêu chảy nhẹ và một số trường hợp sốt do vi rút, người bệnh có thẻ BHYT cũng đến bệnh viện tỉnh và huyện khám và điều trị. Công tác truyền thông cũng tập trung giáo dục cho người có thẻ khi bị bệnh nặng họ biết sẽ được chuyển lên tuyến trên để điều trị theo đúng quy định của BHYT và không phải chi trả thêm theo chế dộ BHYT.</w:t>
      </w:r>
      <w:r w:rsidRPr="00351151">
        <w:rPr>
          <w:rFonts w:ascii="Times New Roman" w:hAnsi="Times New Roman" w:cs="Times New Roman"/>
          <w:sz w:val="26"/>
          <w:szCs w:val="26"/>
          <w:lang w:val="vi-VN"/>
        </w:rPr>
        <w:t xml:space="preserve"> </w:t>
      </w:r>
    </w:p>
    <w:p w14:paraId="72EACE30" w14:textId="53B2DC36" w:rsidR="00210DB2" w:rsidRPr="00351151" w:rsidRDefault="00F22CF8" w:rsidP="00773CBF">
      <w:pPr>
        <w:spacing w:after="0" w:line="360" w:lineRule="auto"/>
        <w:ind w:firstLine="720"/>
        <w:jc w:val="both"/>
        <w:rPr>
          <w:rFonts w:ascii="Times New Roman" w:hAnsi="Times New Roman" w:cs="Times New Roman"/>
          <w:sz w:val="26"/>
          <w:szCs w:val="26"/>
          <w:lang w:val="vi-VN"/>
        </w:rPr>
      </w:pPr>
      <w:r w:rsidRPr="00351151">
        <w:rPr>
          <w:rFonts w:ascii="Times New Roman" w:hAnsi="Times New Roman" w:cs="Times New Roman"/>
          <w:sz w:val="26"/>
          <w:szCs w:val="26"/>
          <w:lang w:val="vi-VN"/>
        </w:rPr>
        <w:t xml:space="preserve">Cung cấp thông tin cho người có thẻ BHYT là một yếu tố quan trong nhằm nâng cao kiến thức của người có thẻ BHYT. </w:t>
      </w:r>
      <w:r w:rsidR="00857F19" w:rsidRPr="00351151">
        <w:rPr>
          <w:rFonts w:ascii="Times New Roman" w:hAnsi="Times New Roman" w:cs="Times New Roman"/>
          <w:sz w:val="26"/>
          <w:szCs w:val="26"/>
          <w:lang w:val="vi-VN"/>
        </w:rPr>
        <w:t>Vai trò của cung cấp thông tin nhằm nâng cao kiến thức của người hưởng lợi của các dự án đã được một số nghiên cứu trên thế giới cũng như ở Cộng hoà Dân chủ Nhân dân Lào khẳng định</w:t>
      </w:r>
      <w:r w:rsidR="00904EB1" w:rsidRPr="00351151">
        <w:rPr>
          <w:rFonts w:ascii="Times New Roman" w:hAnsi="Times New Roman" w:cs="Times New Roman"/>
          <w:sz w:val="26"/>
          <w:szCs w:val="26"/>
          <w:lang w:val="vi-VN"/>
        </w:rPr>
        <w:fldChar w:fldCharType="begin"/>
      </w:r>
      <w:r w:rsidR="000011C8" w:rsidRPr="00351151">
        <w:rPr>
          <w:rFonts w:ascii="Times New Roman" w:hAnsi="Times New Roman" w:cs="Times New Roman"/>
          <w:sz w:val="26"/>
          <w:szCs w:val="26"/>
          <w:lang w:val="vi-VN"/>
        </w:rPr>
        <w:instrText xml:space="preserve"> ADDIN ZOTERO_ITEM CSL_CITATION {"citationID":"Jxm3cVDo","properties":{"formattedCitation":" [50], [84], [96]","plainCitation":" [50], [84], [96]","noteIndex":0},"citationItems":[{"id":1655,"uris":["http://zotero.org/users/4598420/items/JTDIQZ6T"],"uri":["http://zotero.org/users/4598420/items/JTDIQZ6T"],"itemData":{"id":1655,"type":"article-journal","title":"The impact of eHealth on the quality and safety of health care: a systematic overview","container-title":"PLoS medicine","page":"e1000387","volume":"8","issue":"1","source":"PubMed","abstract":"BACKGROUND: There is considerable international interest in exploiting the potential of digital solutions to enhance the quality and safety of health care. Implementations of transformative eHealth technologies are underway globally, often at very considerable cost. In order to assess the impact of eHealth solutions on the quality and safety of health care, and to inform policy decisions on eHealth deployments, we undertook a systematic review of systematic reviews assessing the effectiveness and consequences of various eHealth technologies on the quality and safety of care.\nMETHODS AND FINDINGS: We developed novel search strategies, conceptual maps of health care quality, safety, and eHealth interventions, and then systematically identified, scrutinised, and synthesised the systematic review literature. Major biomedical databases were searched to identify systematic reviews published between 1997 and 2010. Related theoretical, methodological, and technical material was also reviewed. We identified 53 systematic reviews that focused on assessing the impact of eHealth interventions on the quality and/or safety of health care and 55 supplementary systematic reviews providing relevant supportive information. This systematic review literature was found to be generally of substandard quality with regards to methodology, reporting, and utility. We thematically categorised eHealth technologies into three main areas: (1) storing, managing, and transmission of data; (2) clinical decision support; and (3) facilitating care from a distance. We found that despite support from policymakers, there was relatively little empirical evidence to substantiate many of the claims made in relation to these technologies. Whether the success of those relatively few solutions identified to improve quality and safety would continue if these were deployed beyond the contexts in which they were originally developed, has yet to be established. Importantly, best practice guidelines in effective development and deployment strategies are lacking.\nCONCLUSIONS: There is a large gap between the postulated and empirically demonstrated benefits of eHealth technologies. In addition, there is a lack of robust research on the risks of implementing these technologies and their cost-effectiveness has yet to be demonstrated, despite being frequently promoted by policymakers and \"techno-enthusiasts\" as if this was a given. In the light of the paucity of evidence in relation to improvements in patient outcomes, as well as the lack of evidence on their cost-effectiveness, it is vital that future eHealth technologies are evaluated against a comprehensive set of measures, ideally throughout all stages of the technology's life cycle. Such evaluation should be characterised by careful attention to socio-technical factors to maximise the likelihood of successful implementation and adoption.","DOI":"10.1371/journal.pmed.1000387","ISSN":"1549-1676","note":"PMID: 21267058\nPMCID: PMC3022523","title-short":"The impact of eHealth on the quality and safety of health care","journalAbbreviation":"PLoS Med.","language":"eng","author":[{"family":"Black","given":"Ashly D."},{"family":"Car","given":"Josip"},{"family":"Pagliari","given":"Claudia"},{"family":"Anandan","given":"Chantelle"},{"family":"Cresswell","given":"Kathrin"},{"family":"Bokun","given":"Tomislav"},{"family":"McKinstry","given":"Brian"},{"family":"Procter","given":"Rob"},{"family":"Majeed","given":"Azeem"},{"family":"Sheikh","given":"Aziz"}],"issued":{"date-parts":[["2011",1,18]]}}},{"id":1686,"uris":["http://zotero.org/users/4598420/items/Z8GHHUPL"],"uri":["http://zotero.org/users/4598420/items/Z8GHHUPL"],"itemData":{"id":1686,"type":"article-journal","title":"Why health communication is important in public health","container-title":"Bulletin of the World Health Organization","page":"247","volume":"87","issue":"4","source":"PubMed Central","DOI":"10.2471/BLT.08.056713","ISSN":"0042-9686","note":"PMID: 19551226\nPMCID: PMC2672574","journalAbbreviation":"Bull World Health Organ","language":"eng","author":[{"family":"Rimal","given":"Rajiv N"},{"family":"Lapinski","given":"Maria K"}],"issued":{"date-parts":[["2009",4]]}}},{"id":1656,"uris":["http://zotero.org/users/4598420/items/KBKADIUK"],"uri":["http://zotero.org/users/4598420/items/KBKADIUK"],"itemData":{"id":1656,"type":"article-journal","title":"Using the internet to promote health behavior change: a systematic review and meta-analysis of the impact of theoretical basis, use of behavior change techniques, and mode of delivery on efficacy","container-title":"Journal of Medical Internet Research","page":"e4","volume":"12","issue":"1","source":"PubMed","abstract":"BACKGROUND: The Internet is increasingly used as a medium for the delivery of interventions designed to promote health behavior change. However, reviews of these interventions to date have not systematically identified intervention characteristics and linked these to effectiveness.\nOBJECTIVES: The present review sought to capitalize on recently published coding frames for assessing use of theory and behavior change techniques to investigate which characteristics of Internet-based interventions best promote health behavior change. In addition, we wanted to develop a novel coding scheme for assessing mode of delivery in Internet-based interventions and also to link different modes to effect sizes.\nMETHODS: We conducted a computerized search of the databases indexed by ISI Web of Knowledge (including BIOSIS Previews and Medline) between 2000 and 2008. Studies were included if (1) the primary components of the intervention were delivered via the Internet, (2) participants were randomly assigned to conditions, and (3) a measure of behavior related to health was taken after the intervention.\nRESULTS: We found 85 studies that satisfied the inclusion criteria, providing a total sample size of 43,236 participants. On average, interventions had a statistically small but significant effect on health-related behavior (d(+) = 0.16, 95% CI 0.09 to 0.23). More extensive use of theory was associated with increases in effect size (P = .049), and, in particular, interventions based on the theory of planned behavior tended to have substantial effects on behavior (d(+) = 0.36, 95% CI 0.15 to 0.56). Interventions that incorporated more behavior change techniques also tended to have larger effects compared to interventions that incorporated fewer techniques (P &lt; .001). Finally, the effectiveness of Internet-based interventions was enhanced by the use of additional methods of communicating with participants, especially the use of short message service (SMS), or text, messages.\nCONCLUSIONS: The review provides a framework for the development of a science of Internet-based interventions, and our findings provide a rationale for investing in more intensive theory-based interventions that incorporate multiple behavior change techniques and modes of delivery.","DOI":"10.2196/jmir.1376","ISSN":"1438-8871","note":"PMID: 20164043\nPMCID: PMC2836773","title-short":"Using the internet to promote health behavior change","journalAbbreviation":"J. Med. Internet Res.","language":"eng","author":[{"family":"Webb","given":"Thomas L."},{"family":"Joseph","given":"Judith"},{"family":"Yardley","given":"Lucy"},{"family":"Michie","given":"Susan"}],"issued":{"date-parts":[["2010",2,17]]}}}],"schema":"https://github.com/citation-style-language/schema/raw/master/csl-citation.json"} </w:instrText>
      </w:r>
      <w:r w:rsidR="00904EB1" w:rsidRPr="00351151">
        <w:rPr>
          <w:rFonts w:ascii="Times New Roman" w:hAnsi="Times New Roman" w:cs="Times New Roman"/>
          <w:sz w:val="26"/>
          <w:szCs w:val="26"/>
          <w:lang w:val="vi-VN"/>
        </w:rPr>
        <w:fldChar w:fldCharType="separate"/>
      </w:r>
      <w:r w:rsidR="000011C8" w:rsidRPr="00351151">
        <w:rPr>
          <w:rFonts w:ascii="Times New Roman" w:hAnsi="Times New Roman" w:cs="Times New Roman"/>
          <w:sz w:val="26"/>
        </w:rPr>
        <w:t xml:space="preserve"> [50], [84], [96]</w:t>
      </w:r>
      <w:r w:rsidR="00904EB1" w:rsidRPr="00351151">
        <w:rPr>
          <w:rFonts w:ascii="Times New Roman" w:hAnsi="Times New Roman" w:cs="Times New Roman"/>
          <w:sz w:val="26"/>
          <w:szCs w:val="26"/>
          <w:lang w:val="vi-VN"/>
        </w:rPr>
        <w:fldChar w:fldCharType="end"/>
      </w:r>
      <w:r w:rsidR="00030168" w:rsidRPr="00351151">
        <w:rPr>
          <w:rFonts w:ascii="Times New Roman" w:hAnsi="Times New Roman" w:cs="Times New Roman"/>
          <w:sz w:val="26"/>
          <w:szCs w:val="26"/>
          <w:lang w:val="vi-VN"/>
        </w:rPr>
        <w:t>.</w:t>
      </w:r>
      <w:r w:rsidR="00857F19" w:rsidRPr="00351151">
        <w:rPr>
          <w:rFonts w:ascii="Times New Roman" w:hAnsi="Times New Roman" w:cs="Times New Roman"/>
          <w:sz w:val="26"/>
          <w:szCs w:val="26"/>
          <w:lang w:val="vi-VN"/>
        </w:rPr>
        <w:t xml:space="preserve"> </w:t>
      </w:r>
      <w:r w:rsidRPr="00351151">
        <w:rPr>
          <w:rFonts w:ascii="Times New Roman" w:hAnsi="Times New Roman" w:cs="Times New Roman"/>
          <w:sz w:val="26"/>
          <w:szCs w:val="26"/>
          <w:lang w:val="vi-VN"/>
        </w:rPr>
        <w:t xml:space="preserve">Việc cung cấp thông tin cho người có thẻ BHYT thường được thực hiện dưới ba loại hình chính: (1) truyền thông dựa trên các phương tiện thông tin đại chúng như TV, đài, báo chí; (2) truyền thông tại cộng đồng với các hình thức loa truyền thanh của thôn, </w:t>
      </w:r>
      <w:r w:rsidR="007A4233" w:rsidRPr="00351151">
        <w:rPr>
          <w:rFonts w:ascii="Times New Roman" w:hAnsi="Times New Roman" w:cs="Times New Roman"/>
          <w:sz w:val="26"/>
          <w:szCs w:val="26"/>
          <w:lang w:val="vi-VN"/>
        </w:rPr>
        <w:t xml:space="preserve">lồng ghép tuyên truyền thông qua các buổi họp cộng đồng, câu lạc bộ, phát tờ rơi, treo poster và (3) tư vấn cá nhân và nhóm tại CSYT khi người bệnh đến khám chữa bệnh hoặc được điều trị tại bệnh viện. Nghiên cứu của chúng tôi sử dụng </w:t>
      </w:r>
      <w:r w:rsidR="00B61C21" w:rsidRPr="00351151">
        <w:rPr>
          <w:rFonts w:ascii="Times New Roman" w:hAnsi="Times New Roman" w:cs="Times New Roman"/>
          <w:sz w:val="26"/>
          <w:szCs w:val="26"/>
          <w:lang w:val="vi-VN"/>
        </w:rPr>
        <w:t xml:space="preserve">phối hợp </w:t>
      </w:r>
      <w:r w:rsidR="007A4233" w:rsidRPr="00351151">
        <w:rPr>
          <w:rFonts w:ascii="Times New Roman" w:hAnsi="Times New Roman" w:cs="Times New Roman"/>
          <w:sz w:val="26"/>
          <w:szCs w:val="26"/>
          <w:lang w:val="vi-VN"/>
        </w:rPr>
        <w:t xml:space="preserve">cả ba loại hình </w:t>
      </w:r>
      <w:r w:rsidR="00B61C21" w:rsidRPr="00351151">
        <w:rPr>
          <w:rFonts w:ascii="Times New Roman" w:hAnsi="Times New Roman" w:cs="Times New Roman"/>
          <w:sz w:val="26"/>
          <w:szCs w:val="26"/>
          <w:lang w:val="vi-VN"/>
        </w:rPr>
        <w:t xml:space="preserve">truyền thông </w:t>
      </w:r>
      <w:r w:rsidR="007A4233" w:rsidRPr="00351151">
        <w:rPr>
          <w:rFonts w:ascii="Times New Roman" w:hAnsi="Times New Roman" w:cs="Times New Roman"/>
          <w:sz w:val="26"/>
          <w:szCs w:val="26"/>
          <w:lang w:val="vi-VN"/>
        </w:rPr>
        <w:t>trên. Kết quả nghiên cứu cho thấy t</w:t>
      </w:r>
      <w:r w:rsidR="00210DB2" w:rsidRPr="00351151">
        <w:rPr>
          <w:rFonts w:ascii="Times New Roman" w:hAnsi="Times New Roman" w:cs="Times New Roman"/>
          <w:sz w:val="26"/>
          <w:szCs w:val="26"/>
          <w:lang w:val="vi-VN"/>
        </w:rPr>
        <w:t>rong nhóm can thiệp, sau can thiệp tỷ lệ người có thẻ BHYT biết được cung cấp thông tin về BHYT tăng từ 33,7% lên 55,4%, sự khác biệt mang ý nghĩa thống kê với p&lt;0,001 và CSHQ là 64,4%. So với nhóm đối chứng, sự gia tăng này mang ý nghĩa thống kê với p&lt;0,001 và CSHQ là 55,4%. Trong nhóm can thiệp, sau can thiệp tỷ lệ người có thẻ BHYT biết được quyền khiếu nại vi phạm qui định của BHYT tăng từ 22,4% lên 35,8%, sự khác biệt mang ý nghĩa thống kê với p&lt;0,001 và CSHQ là 59,8%. So với nhóm đối chứng, sự gia tăng này mang ý nghĩa thống kê với p&lt;0,001 và CSHQ là 59,1%.</w:t>
      </w:r>
    </w:p>
    <w:p w14:paraId="34DD0B3A" w14:textId="2DD405E5" w:rsidR="00210DB2" w:rsidRPr="00351151" w:rsidRDefault="00456FBD" w:rsidP="00773CBF">
      <w:pPr>
        <w:spacing w:after="0" w:line="360" w:lineRule="auto"/>
        <w:ind w:firstLine="720"/>
        <w:jc w:val="both"/>
        <w:rPr>
          <w:rFonts w:ascii="Times New Roman" w:hAnsi="Times New Roman" w:cs="Times New Roman"/>
          <w:sz w:val="26"/>
          <w:szCs w:val="26"/>
          <w:lang w:val="vi-VN"/>
        </w:rPr>
      </w:pPr>
      <w:r w:rsidRPr="00351151">
        <w:rPr>
          <w:rFonts w:ascii="Times New Roman" w:hAnsi="Times New Roman" w:cs="Times New Roman"/>
          <w:sz w:val="26"/>
          <w:szCs w:val="26"/>
          <w:lang w:val="vi-VN"/>
        </w:rPr>
        <w:t xml:space="preserve">Trước can thiệp, tỷ lệ người có thẻ BHYT biết được BHYT sẽ chi trả tiền KCB, </w:t>
      </w:r>
      <w:r w:rsidR="00922354" w:rsidRPr="00351151">
        <w:rPr>
          <w:rFonts w:ascii="Times New Roman" w:hAnsi="Times New Roman" w:cs="Times New Roman"/>
          <w:sz w:val="26"/>
          <w:szCs w:val="26"/>
          <w:lang w:val="vi-VN"/>
        </w:rPr>
        <w:t xml:space="preserve">tiền xét nghiệm, </w:t>
      </w:r>
      <w:r w:rsidRPr="00351151">
        <w:rPr>
          <w:rFonts w:ascii="Times New Roman" w:hAnsi="Times New Roman" w:cs="Times New Roman"/>
          <w:sz w:val="26"/>
          <w:szCs w:val="26"/>
          <w:lang w:val="vi-VN"/>
        </w:rPr>
        <w:t>tiền thuố</w:t>
      </w:r>
      <w:r w:rsidR="00922354" w:rsidRPr="00351151">
        <w:rPr>
          <w:rFonts w:ascii="Times New Roman" w:hAnsi="Times New Roman" w:cs="Times New Roman"/>
          <w:sz w:val="26"/>
          <w:szCs w:val="26"/>
          <w:lang w:val="vi-VN"/>
        </w:rPr>
        <w:t xml:space="preserve">c, tiền giường bệnh nằm nội trú khi KCB và chuyển tuyến đúng tuyến là khá thấp. Nhiều người cho rằng họ vẫn phải chi trả thêm ngoài </w:t>
      </w:r>
      <w:r w:rsidR="00922354" w:rsidRPr="00351151">
        <w:rPr>
          <w:rFonts w:ascii="Times New Roman" w:hAnsi="Times New Roman" w:cs="Times New Roman"/>
          <w:sz w:val="26"/>
          <w:szCs w:val="26"/>
          <w:lang w:val="vi-VN"/>
        </w:rPr>
        <w:lastRenderedPageBreak/>
        <w:t>BHYT. Sau can thiệp, kết quả nghiên cứu của chúng tôi cho thấy các kiến thức về những nội dung trên đều tăng cao hơn có ý nghĩa thống kê. T</w:t>
      </w:r>
      <w:r w:rsidR="00210DB2" w:rsidRPr="00351151">
        <w:rPr>
          <w:rFonts w:ascii="Times New Roman" w:hAnsi="Times New Roman" w:cs="Times New Roman"/>
          <w:sz w:val="26"/>
          <w:szCs w:val="26"/>
          <w:lang w:val="vi-VN"/>
        </w:rPr>
        <w:t>rong nhóm can thiệp, sau can thiệp tỷ lệ người có thẻ BHYT biết cơ quan BHYT chi trả chi phí KCB cho người có thẻ BHYT tăng từ 52,4% lên 71,3%, sự khác biệt mang ý nghĩa thống kê với p&lt;0,001 và CSHQ là 36,7%. So với nhóm đối chứng, sự gia tăng này mang ý nghĩa thống kê với p&lt;0,001 và CSHQ là 36%. Trong nhóm can thiệp, sau can thiệp tỷ lệ người có thẻ BHYT biết cơ quan BHYT chi trả chi phí xét nghiệm cho người có thẻ BHYT tăng từ 61,7% lên 65,9%, sự khác biệt không mang ý nghĩa thống kê với p&lt;0,172 và CSHQ là 6,8%. So với nhóm đối chứng, sự gia tăng này không mang ý nghĩa thống kê với p=0,273 và CSHQ là 0,9%. Trong nhóm can thiệp, sau can thiệp tỷ lệ người có thẻ BHYT biết cơ quan BHYT chi trả chi phí thuốc điều trị cho người có thẻ BHYT tăng từ 30,4% lên 45,9%, sự khác biệt mang ý nghĩa thống kê với p&lt;0,001 và CSHQ là 51%. So với nhóm đối chứng, sự gia tăng này mang ý nghĩa thống kê với p&lt;0,01 và CSHQ là 46,1%. Trong nhóm can thiệp, sau can thiệp tỷ lệ người có thẻ BHYT biết cơ quan BHYT chi trả chi phí giường bệnh khi điều trị nội trú cho người có thẻ BHYT tăng từ 43,1% lên 62,9%, sự khác biệt mang ý nghĩa thống kê với p&lt;0,001 và CSHQ là 45,9%. So với nhóm đối chứng, sự gia tăng này mang ý nghĩa thống kê với p&lt;0,001 và CSHQ là 40,6%. Trong nhóm can thiệp, sau can thiệp tỷ lệ người có thẻ BHYT biết cơ quan BHYT chi trả chi phí cho chuyển tuyến khi bệnh nặng hoặc không đúng chuyên khoa cho người có thẻ BHYT tăng từ 52,7% lên 63,5%, sự khác biệt mang ý nghĩa thống kê với p&lt;0,01 và CSHQ là 23,9%. So với nhóm đối chứng, sự gia tăng này mang ý nghĩa thống kê với p&lt;0,01 và CSHQ là 22,1%.</w:t>
      </w:r>
      <w:r w:rsidR="00922354" w:rsidRPr="00351151">
        <w:rPr>
          <w:rFonts w:ascii="Times New Roman" w:hAnsi="Times New Roman" w:cs="Times New Roman"/>
          <w:sz w:val="26"/>
          <w:szCs w:val="26"/>
          <w:lang w:val="vi-VN"/>
        </w:rPr>
        <w:t xml:space="preserve"> Kết quả từ một số nghiên cứu ở một số quốc gia thu nhập thấp và trung bình cũng cho kết quả tương tự và đều kết luận truyền thông phối hợp nhiều biện pháp có hiệu quả nâng cao kiến thức của người có thẻ BHYT trong sử dụng dịch vị y tế công</w:t>
      </w:r>
      <w:r w:rsidR="00904EB1" w:rsidRPr="00351151">
        <w:rPr>
          <w:rFonts w:ascii="Times New Roman" w:hAnsi="Times New Roman" w:cs="Times New Roman"/>
          <w:sz w:val="26"/>
          <w:szCs w:val="26"/>
          <w:lang w:val="vi-VN"/>
        </w:rPr>
        <w:fldChar w:fldCharType="begin"/>
      </w:r>
      <w:r w:rsidR="000011C8" w:rsidRPr="00351151">
        <w:rPr>
          <w:rFonts w:ascii="Times New Roman" w:hAnsi="Times New Roman" w:cs="Times New Roman"/>
          <w:sz w:val="26"/>
          <w:szCs w:val="26"/>
          <w:lang w:val="vi-VN"/>
        </w:rPr>
        <w:instrText xml:space="preserve"> ADDIN ZOTERO_ITEM CSL_CITATION {"citationID":"7v3VlWvx","properties":{"formattedCitation":" [71], [75], [91]","plainCitation":" [71], [75], [91]","noteIndex":0},"citationItems":[{"id":1654,"uris":["http://zotero.org/users/4598420/items/AUNP7UY3"],"uri":["http://zotero.org/users/4598420/items/AUNP7UY3"],"itemData":{"id":1654,"type":"article-journal","title":"Effect of media use on HIV/AIDS-related knowledge and condom use in sub-Saharan Africa: a cross-sectional study","container-title":"PloS One","page":"e68359","volume":"8","issue":"7","source":"PubMed","abstract":"It is known that the level of HIV/AIDS-related knowledge and the degree of condom use varies by socioeconomic status (SES). However, there is limited research on the effect of mass media use on HIV/AIDS-related cognitive and behavioral outcomes in low-income countries and how it might influence the association between SES and HIV-related outcomes. We investigated the moderating effect of media use on the relationship between SES and HIV/AIDS-related knowledge and condom use in sub-Saharan Africa in terms of communication inequalities. Cross-sectional data from the Demographic Health Surveys from 13 sub-Saharan countries (2004-10) were pooled. Gender-stratified multivariable poisson regression of 151,209 women and 68,890 men were used to calculate adjusted relative ratios and 95% confidence intervals for the associations between SES, media use, HIV-related outcomes, and condom use. We found significant disparities in mass media use among people from different SES groups as well as among countries. Education and wealth are strongly and positively associated with awareness of HIV/AIDS and knowledge about transmission and prevention of HIV/AIDS and are significantly associated with condom use. These associations are attenuated when the use of various types of mass media is added to the models, with newspapers showing the strongest effect. The findings of this study suggest that media use has the potential to blunt the impact of socioeconomic status though not completely eliminate it. Thus, we need to pay attention to reducing communication inequalities among social groups and countries to moderate the effect of wealth and SES on HIV/AIDS.","DOI":"10.1371/journal.pone.0068359","ISSN":"1932-6203","note":"PMID: 23874598\nPMCID: PMC3709989","title-short":"Effect of media use on HIV/AIDS-related knowledge and condom use in sub-Saharan Africa","journalAbbreviation":"PLoS ONE","language":"eng","author":[{"family":"Jung","given":"Minsoo"},{"family":"Arya","given":"Monisha"},{"family":"Viswanath","given":"Kasisomayajula"}],"issued":{"date-parts":[["2013"]]}}},{"id":1693,"uris":["http://zotero.org/users/4598420/items/4XYSUI5B"],"uri":["http://zotero.org/users/4598420/items/4XYSUI5B"],"itemData":{"id":1693,"type":"article-journal","title":"Contribution of Communication Inequalities to Disparities in Human Papillomavirus Vaccine Awareness and Knowledge","container-title":"American Journal of Public Health","page":"1911-1920","volume":"102","issue":"10","source":"PubMed Central","abstract":"Objectives. We examined the association of Internet-related communication inequalities on human papillomavirus (HPV) vaccine awareness and infection knowledge., Methods. We drew data from National Cancer Institute’s 2007 Health Information National Trends Survey (n = 7674). We estimated multivariable logistic regression models to assess Internet use and Internet health information seeking on HPV vaccine awareness and infection knowledge., Results. Non–Internet users, compared with general Internet users, had significantly lower odds of being aware of the HPV vaccine (odds ratio [OR] = 0.42; 95% confidence interval [CI] = 0.34, 0.51) and knowing that HPV causes cervical cancer (OR = 0.70; 95% CI = 0.52, 0.95). Among general health information seekers, non–Internet seekers compared with Internet information seekers exhibit significantly lower odds of HPV vaccine awareness (OR = 0.59; 95% CI = 0.46, 0.75), and of knowing about the link between HPV infection and cervical cancer (OR = 0.79; 95% CI = 0.63, 0.99) and the sexual transmission of HPV (OR = 0.71; 95% CI = 0.57, 0.89). Among cancer information seekers, there were no differences in outcomes between Internet seekers and non–Internet seekers., Conclusions. Use of a communication channel, such as the Internet, whose use is already socially and racially patterned, may widen observed disparities in vaccine completion rates.","DOI":"10.2105/AJPH.2011.300435","ISSN":"0090-0036","note":"PMID: 22970692\nPMCID: PMC3490653","journalAbbreviation":"Am J Public Health","language":"eng","author":[{"family":"Kontos","given":"Emily Z."},{"family":"Emmons","given":"Karen M."},{"family":"Puleo","given":"Elaine"},{"family":"Viswanath","given":"K."}],"issued":{"date-parts":[["2012",10]]}}},{"id":1676,"uris":["http://zotero.org/users/4598420/items/AZ9ZUHUD"],"uri":["http://zotero.org/users/4598420/items/AZ9ZUHUD"],"itemData":{"id":1676,"type":"article-journal","title":"Feasibility and Acceptability of Health Communication Interventions Within a Combination Intervention Strategy for Improving Linkage and Retention in HIV Care in Mozambique","container-title":"JAIDS Journal of Acquired Immune Deficiency Syndromes","page":"S29","volume":"74","source":"journals.lww.com","abstract":"Background: Challenges to ensuring timely linkage to and retention in HIV care are well documented. Combination intervention strategies can be effective in improving the HIV care continuum. Data on feasibility and acceptability of intervention types within intervention packages are limited.\n        Methods: The Engage4Health study assessed the effectiveness of a combination intervention strategy to increase linkage and retention among adults newly diagnosed with HIV in Mozambique. The study included 2 health communication interventions—modified delivery of pre-antiretroviral therapy (pre-ART) counseling sessions and SMS reminders—and 3 structural interventions—point-of-care CD4 testing after diagnosis, accelerated ART initiation, and noncash financial incentives. We used a process evaluation framework to assess dose delivered—extent each intervention was delivered as planned—and dose received—participant acceptability—of health communication versus structural interventions in the effectiveness study to understand associated benefits and challenges. Data sources included study records, participant interviews, and clinical data.\n        Results: For dose delivered of health communication interventions, 98% of eligible clients received pre-ART counseling and 90% of participants received at least one SMS reminder. For structural interventions, 74% of clients received CD4 testing and 53% of eligible participants initiated ART within 1 month. Challenges for structural interventions included facility-level barriers, staffing limitations, and machine malfunctions. For dose received, participants reported pre-ART counseling and CD4 testing as the most useful interventions for linkage and financial incentives as the least useful for linkage and retention.\n        Discussion: Findings demonstrate that health communication interventions can be feasibly and acceptably integrated with structural interventions to create combination intervention strategies.","DOI":"10.1097/QAI.0000000000001208","ISSN":"1525-4135","language":"eng","author":[{"family":"Sutton","given":"Roberta"},{"family":"Lahuerta","given":"Maria"},{"family":"Abacassamo","given":"Fatima"},{"family":"Ahoua","given":"Laurence"},{"family":"Tomo","given":"Maria"},{"family":"Lamb","given":"Matthew R."},{"family":"Elul","given":"Batya"}],"issued":{"date-parts":[["2017",1,1]]}}}],"schema":"https://github.com/citation-style-language/schema/raw/master/csl-citation.json"} </w:instrText>
      </w:r>
      <w:r w:rsidR="00904EB1" w:rsidRPr="00351151">
        <w:rPr>
          <w:rFonts w:ascii="Times New Roman" w:hAnsi="Times New Roman" w:cs="Times New Roman"/>
          <w:sz w:val="26"/>
          <w:szCs w:val="26"/>
          <w:lang w:val="vi-VN"/>
        </w:rPr>
        <w:fldChar w:fldCharType="separate"/>
      </w:r>
      <w:r w:rsidR="000011C8" w:rsidRPr="00351151">
        <w:rPr>
          <w:rFonts w:ascii="Times New Roman" w:hAnsi="Times New Roman" w:cs="Times New Roman"/>
          <w:sz w:val="26"/>
        </w:rPr>
        <w:t xml:space="preserve"> [71], [75], [91]</w:t>
      </w:r>
      <w:r w:rsidR="00904EB1" w:rsidRPr="00351151">
        <w:rPr>
          <w:rFonts w:ascii="Times New Roman" w:hAnsi="Times New Roman" w:cs="Times New Roman"/>
          <w:sz w:val="26"/>
          <w:szCs w:val="26"/>
          <w:lang w:val="vi-VN"/>
        </w:rPr>
        <w:fldChar w:fldCharType="end"/>
      </w:r>
      <w:r w:rsidR="009210CF" w:rsidRPr="00351151">
        <w:rPr>
          <w:rFonts w:ascii="Times New Roman" w:hAnsi="Times New Roman" w:cs="Times New Roman"/>
          <w:sz w:val="26"/>
          <w:szCs w:val="26"/>
          <w:lang w:val="vi-VN"/>
        </w:rPr>
        <w:t>.</w:t>
      </w:r>
      <w:r w:rsidR="00922354" w:rsidRPr="00351151">
        <w:rPr>
          <w:rFonts w:ascii="Times New Roman" w:hAnsi="Times New Roman" w:cs="Times New Roman"/>
          <w:sz w:val="26"/>
          <w:szCs w:val="26"/>
          <w:lang w:val="vi-VN"/>
        </w:rPr>
        <w:t xml:space="preserve">  </w:t>
      </w:r>
    </w:p>
    <w:p w14:paraId="61A182B8" w14:textId="3EF883B4" w:rsidR="00FE558B" w:rsidRPr="00351151" w:rsidRDefault="00FE558B" w:rsidP="00D33287">
      <w:pPr>
        <w:pStyle w:val="ListParagraph"/>
        <w:numPr>
          <w:ilvl w:val="0"/>
          <w:numId w:val="92"/>
        </w:numPr>
        <w:tabs>
          <w:tab w:val="left" w:pos="826"/>
        </w:tabs>
        <w:spacing w:after="0" w:line="360" w:lineRule="auto"/>
        <w:ind w:left="0" w:firstLine="0"/>
        <w:jc w:val="both"/>
        <w:rPr>
          <w:rFonts w:ascii="Times New Roman" w:hAnsi="Times New Roman" w:cs="Times New Roman"/>
          <w:b/>
          <w:noProof/>
          <w:sz w:val="26"/>
          <w:szCs w:val="26"/>
          <w:lang w:val="vi-VN"/>
        </w:rPr>
      </w:pPr>
      <w:r w:rsidRPr="00351151">
        <w:rPr>
          <w:rFonts w:ascii="Times New Roman" w:hAnsi="Times New Roman" w:cs="Times New Roman"/>
          <w:b/>
          <w:noProof/>
          <w:sz w:val="26"/>
          <w:szCs w:val="26"/>
          <w:lang w:val="vi-VN"/>
        </w:rPr>
        <w:t>Kết quả can thiệp truyền thông nâng cao kiến thức của người có thẻ bảo hiểm y tế về trách nhiệm khi tham gia BHYT</w:t>
      </w:r>
    </w:p>
    <w:p w14:paraId="4D228B2B" w14:textId="3B0707BA" w:rsidR="00966EFE" w:rsidRPr="00351151" w:rsidRDefault="00EB5370" w:rsidP="00773CBF">
      <w:pPr>
        <w:spacing w:after="0" w:line="360" w:lineRule="auto"/>
        <w:ind w:firstLine="720"/>
        <w:jc w:val="both"/>
        <w:rPr>
          <w:rFonts w:ascii="Times New Roman" w:hAnsi="Times New Roman" w:cs="Times New Roman"/>
          <w:sz w:val="26"/>
          <w:szCs w:val="26"/>
          <w:lang w:val="vi-VN"/>
        </w:rPr>
      </w:pPr>
      <w:r w:rsidRPr="00351151">
        <w:rPr>
          <w:rFonts w:ascii="Times New Roman" w:hAnsi="Times New Roman" w:cs="Times New Roman"/>
          <w:sz w:val="26"/>
          <w:szCs w:val="26"/>
          <w:lang w:val="vi-VN"/>
        </w:rPr>
        <w:t xml:space="preserve">Trong quy định của cơ quan BHYT Lào ghi rất rõ rằng người có thẻ BHYT cần có trách nhiệm tuân thủ qui định của BHYT như sử dụng thẻ đúng mục đích </w:t>
      </w:r>
      <w:r w:rsidRPr="00351151">
        <w:rPr>
          <w:rFonts w:ascii="Times New Roman" w:hAnsi="Times New Roman" w:cs="Times New Roman"/>
          <w:sz w:val="26"/>
          <w:szCs w:val="26"/>
          <w:lang w:val="vi-VN"/>
        </w:rPr>
        <w:lastRenderedPageBreak/>
        <w:t xml:space="preserve">(khám chữa bệnh và dự phòng, không sử dụng để khám sức khoẻ đinh kỳ), có trách nhiệm giữ gìn thẻ, không đánh mất, không tẩy xoá, không cho người khác mượn thẻ BHYT.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06"/>
        <w:gridCol w:w="4566"/>
      </w:tblGrid>
      <w:tr w:rsidR="00FD585C" w:rsidRPr="00351151" w14:paraId="3F361780" w14:textId="77777777" w:rsidTr="00792B01">
        <w:trPr>
          <w:trHeight w:val="2413"/>
        </w:trPr>
        <w:tc>
          <w:tcPr>
            <w:tcW w:w="4206" w:type="dxa"/>
          </w:tcPr>
          <w:p w14:paraId="2A6FA62F" w14:textId="4C6A96EB" w:rsidR="00B719DF" w:rsidRPr="00351151" w:rsidRDefault="00B719DF" w:rsidP="00B719DF">
            <w:pPr>
              <w:tabs>
                <w:tab w:val="left" w:pos="3800"/>
                <w:tab w:val="right" w:pos="3990"/>
              </w:tabs>
              <w:spacing w:after="160" w:line="360" w:lineRule="auto"/>
              <w:jc w:val="both"/>
              <w:rPr>
                <w:rFonts w:ascii="Times New Roman" w:hAnsi="Times New Roman" w:cs="Times New Roman"/>
                <w:sz w:val="26"/>
                <w:szCs w:val="26"/>
                <w:lang w:val="vi-VN"/>
              </w:rPr>
            </w:pPr>
            <w:r w:rsidRPr="00351151">
              <w:rPr>
                <w:rFonts w:ascii="Times New Roman" w:hAnsi="Times New Roman" w:cs="Times New Roman"/>
                <w:noProof/>
                <w:sz w:val="26"/>
                <w:szCs w:val="26"/>
              </w:rPr>
              <w:drawing>
                <wp:anchor distT="0" distB="0" distL="114300" distR="114300" simplePos="0" relativeHeight="251696128" behindDoc="1" locked="0" layoutInCell="1" allowOverlap="1" wp14:anchorId="7D312D47" wp14:editId="38B68B32">
                  <wp:simplePos x="0" y="0"/>
                  <wp:positionH relativeFrom="column">
                    <wp:posOffset>-57150</wp:posOffset>
                  </wp:positionH>
                  <wp:positionV relativeFrom="paragraph">
                    <wp:posOffset>40005</wp:posOffset>
                  </wp:positionV>
                  <wp:extent cx="2635250" cy="1460500"/>
                  <wp:effectExtent l="0" t="0" r="0" b="6350"/>
                  <wp:wrapNone/>
                  <wp:docPr id="3" name="Picture 3" descr="D:\Teaching docu\Docments for studing in VN\Luan an_Phouvang\IMG_12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Teaching docu\Docments for studing in VN\Luan an_Phouvang\IMG_1216.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635250" cy="14605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C232793" w14:textId="7EDA7826" w:rsidR="00B719DF" w:rsidRPr="00351151" w:rsidRDefault="00B719DF" w:rsidP="00B719DF">
            <w:pPr>
              <w:tabs>
                <w:tab w:val="left" w:pos="2480"/>
              </w:tabs>
              <w:rPr>
                <w:rFonts w:ascii="Times New Roman" w:hAnsi="Times New Roman" w:cs="Times New Roman"/>
                <w:sz w:val="26"/>
                <w:szCs w:val="26"/>
                <w:lang w:val="vi-VN"/>
              </w:rPr>
            </w:pPr>
            <w:r w:rsidRPr="00351151">
              <w:rPr>
                <w:rFonts w:ascii="Times New Roman" w:hAnsi="Times New Roman" w:cs="Times New Roman"/>
                <w:sz w:val="26"/>
                <w:szCs w:val="26"/>
                <w:lang w:val="vi-VN"/>
              </w:rPr>
              <w:tab/>
            </w:r>
          </w:p>
          <w:p w14:paraId="6BE55A9E" w14:textId="0690172A" w:rsidR="00B719DF" w:rsidRPr="00351151" w:rsidRDefault="00B719DF" w:rsidP="00B719DF">
            <w:pPr>
              <w:tabs>
                <w:tab w:val="left" w:pos="3060"/>
              </w:tabs>
              <w:ind w:firstLine="720"/>
              <w:rPr>
                <w:rFonts w:ascii="Times New Roman" w:hAnsi="Times New Roman" w:cs="Times New Roman"/>
                <w:sz w:val="26"/>
                <w:szCs w:val="26"/>
                <w:lang w:val="vi-VN"/>
              </w:rPr>
            </w:pPr>
            <w:r w:rsidRPr="00351151">
              <w:rPr>
                <w:rFonts w:ascii="Times New Roman" w:hAnsi="Times New Roman" w:cs="Times New Roman"/>
                <w:sz w:val="26"/>
                <w:szCs w:val="26"/>
                <w:lang w:val="vi-VN"/>
              </w:rPr>
              <w:tab/>
            </w:r>
          </w:p>
          <w:p w14:paraId="3034E012" w14:textId="77777777" w:rsidR="00DB74AD" w:rsidRPr="00351151" w:rsidRDefault="00DB74AD" w:rsidP="00B719DF">
            <w:pPr>
              <w:rPr>
                <w:rFonts w:ascii="Times New Roman" w:hAnsi="Times New Roman" w:cs="Times New Roman"/>
                <w:sz w:val="26"/>
                <w:szCs w:val="26"/>
                <w:lang w:val="vi-VN"/>
              </w:rPr>
            </w:pPr>
          </w:p>
        </w:tc>
        <w:tc>
          <w:tcPr>
            <w:tcW w:w="4566" w:type="dxa"/>
          </w:tcPr>
          <w:p w14:paraId="637FF710" w14:textId="604D8514" w:rsidR="00DB74AD" w:rsidRPr="00351151" w:rsidRDefault="00FD585C" w:rsidP="00210DB2">
            <w:pPr>
              <w:spacing w:after="160" w:line="360" w:lineRule="auto"/>
              <w:jc w:val="both"/>
              <w:rPr>
                <w:rFonts w:ascii="Times New Roman" w:hAnsi="Times New Roman" w:cs="Times New Roman"/>
                <w:sz w:val="26"/>
                <w:szCs w:val="26"/>
                <w:lang w:val="vi-VN"/>
              </w:rPr>
            </w:pPr>
            <w:r w:rsidRPr="00351151">
              <w:rPr>
                <w:rFonts w:ascii="Times New Roman" w:hAnsi="Times New Roman" w:cs="Times New Roman"/>
                <w:noProof/>
                <w:sz w:val="26"/>
                <w:szCs w:val="26"/>
              </w:rPr>
              <w:drawing>
                <wp:anchor distT="0" distB="0" distL="114300" distR="114300" simplePos="0" relativeHeight="251698176" behindDoc="1" locked="0" layoutInCell="1" allowOverlap="1" wp14:anchorId="68034BF2" wp14:editId="4C1CFABA">
                  <wp:simplePos x="0" y="0"/>
                  <wp:positionH relativeFrom="column">
                    <wp:posOffset>8890</wp:posOffset>
                  </wp:positionH>
                  <wp:positionV relativeFrom="paragraph">
                    <wp:posOffset>78105</wp:posOffset>
                  </wp:positionV>
                  <wp:extent cx="2760345" cy="1421765"/>
                  <wp:effectExtent l="0" t="0" r="1905" b="6985"/>
                  <wp:wrapNone/>
                  <wp:docPr id="6" name="Picture 6" descr="D:\Teaching docu\Docments for studing in VN\Luan an_Phouvang\IMG_96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Teaching docu\Docments for studing in VN\Luan an_Phouvang\IMG_9640.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760345" cy="142176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FD585C" w:rsidRPr="00351151" w14:paraId="1F7736EE" w14:textId="77777777" w:rsidTr="00792B01">
        <w:trPr>
          <w:trHeight w:val="2251"/>
        </w:trPr>
        <w:tc>
          <w:tcPr>
            <w:tcW w:w="4206" w:type="dxa"/>
          </w:tcPr>
          <w:p w14:paraId="1930588D" w14:textId="3D106957" w:rsidR="00DB74AD" w:rsidRPr="00351151" w:rsidRDefault="00FD585C" w:rsidP="00210DB2">
            <w:pPr>
              <w:spacing w:after="160" w:line="360" w:lineRule="auto"/>
              <w:jc w:val="both"/>
              <w:rPr>
                <w:rFonts w:ascii="Times New Roman" w:hAnsi="Times New Roman" w:cs="Times New Roman"/>
                <w:sz w:val="26"/>
                <w:szCs w:val="26"/>
                <w:lang w:val="vi-VN"/>
              </w:rPr>
            </w:pPr>
            <w:r w:rsidRPr="00351151">
              <w:rPr>
                <w:rFonts w:ascii="Times New Roman" w:hAnsi="Times New Roman" w:cs="Times New Roman"/>
                <w:noProof/>
                <w:sz w:val="26"/>
                <w:szCs w:val="26"/>
              </w:rPr>
              <w:drawing>
                <wp:anchor distT="0" distB="0" distL="114300" distR="114300" simplePos="0" relativeHeight="251697152" behindDoc="1" locked="0" layoutInCell="1" allowOverlap="1" wp14:anchorId="15C226F5" wp14:editId="52F59101">
                  <wp:simplePos x="0" y="0"/>
                  <wp:positionH relativeFrom="column">
                    <wp:posOffset>19050</wp:posOffset>
                  </wp:positionH>
                  <wp:positionV relativeFrom="paragraph">
                    <wp:posOffset>43815</wp:posOffset>
                  </wp:positionV>
                  <wp:extent cx="2527300" cy="1320800"/>
                  <wp:effectExtent l="0" t="0" r="6350" b="0"/>
                  <wp:wrapNone/>
                  <wp:docPr id="5" name="Picture 5" descr="D:\Teaching docu\Docments for studing in VN\Luan an_Phouvang\IMG_12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Teaching docu\Docments for studing in VN\Luan an_Phouvang\IMG_1217.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527300" cy="13208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566" w:type="dxa"/>
          </w:tcPr>
          <w:p w14:paraId="6EC1E4E6" w14:textId="71964E97" w:rsidR="00DB74AD" w:rsidRPr="00351151" w:rsidRDefault="00B719DF" w:rsidP="00210DB2">
            <w:pPr>
              <w:spacing w:after="160" w:line="360" w:lineRule="auto"/>
              <w:jc w:val="both"/>
              <w:rPr>
                <w:rFonts w:ascii="Times New Roman" w:hAnsi="Times New Roman" w:cs="Times New Roman"/>
                <w:sz w:val="26"/>
                <w:szCs w:val="26"/>
                <w:lang w:val="vi-VN"/>
              </w:rPr>
            </w:pPr>
            <w:r w:rsidRPr="00351151">
              <w:rPr>
                <w:rFonts w:ascii="Times New Roman" w:hAnsi="Times New Roman" w:cs="Times New Roman"/>
                <w:noProof/>
                <w:sz w:val="26"/>
                <w:szCs w:val="26"/>
              </w:rPr>
              <w:drawing>
                <wp:anchor distT="0" distB="0" distL="114300" distR="114300" simplePos="0" relativeHeight="251699200" behindDoc="1" locked="0" layoutInCell="1" allowOverlap="1" wp14:anchorId="4B30C905" wp14:editId="1663714A">
                  <wp:simplePos x="0" y="0"/>
                  <wp:positionH relativeFrom="column">
                    <wp:posOffset>2540</wp:posOffset>
                  </wp:positionH>
                  <wp:positionV relativeFrom="paragraph">
                    <wp:posOffset>31115</wp:posOffset>
                  </wp:positionV>
                  <wp:extent cx="2768600" cy="1313815"/>
                  <wp:effectExtent l="0" t="0" r="0" b="635"/>
                  <wp:wrapNone/>
                  <wp:docPr id="9" name="Picture 9" descr="D:\Teaching docu\Docments for studing in VN\Luan an_Phouvang\IMG_96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Teaching docu\Docments for studing in VN\Luan an_Phouvang\IMG_9641.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768600" cy="1313815"/>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14:paraId="6A17FC0E" w14:textId="0187AF4E" w:rsidR="004028FB" w:rsidRPr="00351151" w:rsidRDefault="00EE03E8" w:rsidP="00792B01">
      <w:pPr>
        <w:pStyle w:val="Caption"/>
        <w:jc w:val="center"/>
        <w:rPr>
          <w:bCs w:val="0"/>
          <w:szCs w:val="26"/>
          <w:lang w:val="vi-VN"/>
        </w:rPr>
      </w:pPr>
      <w:r w:rsidRPr="00351151">
        <w:rPr>
          <w:rFonts w:cs="Times New Roman"/>
          <w:bCs w:val="0"/>
          <w:szCs w:val="26"/>
          <w:lang w:val="vi-VN"/>
        </w:rPr>
        <w:t>Thẻ bảo hiểm y tế bắt buộc</w:t>
      </w:r>
      <w:r w:rsidRPr="00351151">
        <w:rPr>
          <w:rFonts w:cs="Times New Roman"/>
          <w:bCs w:val="0"/>
          <w:szCs w:val="26"/>
          <w:lang w:val="vi-VN"/>
        </w:rPr>
        <w:tab/>
      </w:r>
      <w:r w:rsidRPr="00351151">
        <w:rPr>
          <w:rFonts w:cs="Times New Roman"/>
          <w:bCs w:val="0"/>
          <w:szCs w:val="26"/>
          <w:lang w:val="vi-VN"/>
        </w:rPr>
        <w:tab/>
        <w:t xml:space="preserve"> </w:t>
      </w:r>
      <w:r w:rsidR="00F65E2A" w:rsidRPr="00351151">
        <w:rPr>
          <w:rFonts w:cs="Times New Roman"/>
          <w:bCs w:val="0"/>
          <w:szCs w:val="26"/>
          <w:lang w:val="vi-VN"/>
        </w:rPr>
        <w:t xml:space="preserve"> </w:t>
      </w:r>
      <w:r w:rsidRPr="00351151">
        <w:rPr>
          <w:rFonts w:cs="Times New Roman"/>
          <w:bCs w:val="0"/>
          <w:szCs w:val="26"/>
          <w:lang w:val="vi-VN"/>
        </w:rPr>
        <w:t>Thẻ BHYT cộng đồng</w:t>
      </w:r>
    </w:p>
    <w:p w14:paraId="6BEFB506" w14:textId="7BF2D9D2" w:rsidR="00966EFE" w:rsidRPr="00351151" w:rsidRDefault="002C5C08" w:rsidP="00792B01">
      <w:pPr>
        <w:pStyle w:val="Caption"/>
        <w:jc w:val="center"/>
        <w:rPr>
          <w:rFonts w:cs="Times New Roman"/>
          <w:szCs w:val="26"/>
          <w:lang w:val="vi-VN"/>
        </w:rPr>
      </w:pPr>
      <w:bookmarkStart w:id="372" w:name="_Toc28080390"/>
      <w:r w:rsidRPr="00351151">
        <w:rPr>
          <w:szCs w:val="26"/>
          <w:lang w:val="vi-VN"/>
        </w:rPr>
        <w:t>Hình 4.</w:t>
      </w:r>
      <w:r w:rsidR="004D4F80" w:rsidRPr="00351151">
        <w:rPr>
          <w:noProof/>
          <w:szCs w:val="26"/>
        </w:rPr>
        <w:fldChar w:fldCharType="begin"/>
      </w:r>
      <w:r w:rsidR="004D4F80" w:rsidRPr="00351151">
        <w:rPr>
          <w:noProof/>
          <w:szCs w:val="26"/>
          <w:lang w:val="vi-VN"/>
        </w:rPr>
        <w:instrText xml:space="preserve"> SEQ Hình_4. \* ARABIC </w:instrText>
      </w:r>
      <w:r w:rsidR="004D4F80" w:rsidRPr="00351151">
        <w:rPr>
          <w:noProof/>
          <w:szCs w:val="26"/>
        </w:rPr>
        <w:fldChar w:fldCharType="separate"/>
      </w:r>
      <w:r w:rsidR="00FA2275">
        <w:rPr>
          <w:noProof/>
          <w:szCs w:val="26"/>
          <w:lang w:val="vi-VN"/>
        </w:rPr>
        <w:t>1</w:t>
      </w:r>
      <w:r w:rsidR="004D4F80" w:rsidRPr="00351151">
        <w:rPr>
          <w:noProof/>
          <w:szCs w:val="26"/>
        </w:rPr>
        <w:fldChar w:fldCharType="end"/>
      </w:r>
      <w:r w:rsidR="00966EFE" w:rsidRPr="00351151">
        <w:rPr>
          <w:rFonts w:cs="Times New Roman"/>
          <w:szCs w:val="26"/>
          <w:lang w:val="vi-VN"/>
        </w:rPr>
        <w:t>. Thẻ bảo hiểm y tế bắt buộc và thẻ BHYT cộng đồng</w:t>
      </w:r>
      <w:bookmarkEnd w:id="372"/>
    </w:p>
    <w:p w14:paraId="398FDB0A" w14:textId="40F85867" w:rsidR="00210DB2" w:rsidRPr="00351151" w:rsidRDefault="00966EFE" w:rsidP="00792B01">
      <w:pPr>
        <w:spacing w:after="0" w:line="360" w:lineRule="auto"/>
        <w:ind w:firstLine="720"/>
        <w:jc w:val="both"/>
        <w:rPr>
          <w:rFonts w:ascii="Times New Roman" w:hAnsi="Times New Roman" w:cs="Times New Roman"/>
          <w:sz w:val="26"/>
          <w:szCs w:val="26"/>
          <w:lang w:val="vi-VN"/>
        </w:rPr>
      </w:pPr>
      <w:r w:rsidRPr="00351151">
        <w:rPr>
          <w:rFonts w:ascii="Times New Roman" w:hAnsi="Times New Roman" w:cs="Times New Roman"/>
          <w:sz w:val="26"/>
          <w:szCs w:val="26"/>
          <w:lang w:val="vi-VN"/>
        </w:rPr>
        <w:t>Hình trên cho thấy 2 loại hình thẻ BHYT của cơ quan BHYT Lào phát hành. Ở mặt trước, trên thẻ chỉ ghi tên, số thẻ, ngày tháng năm sinh, loại thẻ, ngày hết hạn và không có ảnh của người có thẻ. Mặt sau ghi rõ một số quy định về sử dụng và bảo quản thẻ. Do không có ảnh</w:t>
      </w:r>
      <w:r w:rsidR="00FC07BF" w:rsidRPr="00351151">
        <w:rPr>
          <w:rFonts w:ascii="Times New Roman" w:hAnsi="Times New Roman" w:cs="Times New Roman"/>
          <w:sz w:val="26"/>
          <w:szCs w:val="26"/>
          <w:lang w:val="vi-VN"/>
        </w:rPr>
        <w:t xml:space="preserve"> </w:t>
      </w:r>
      <w:r w:rsidRPr="00351151">
        <w:rPr>
          <w:rFonts w:ascii="Times New Roman" w:hAnsi="Times New Roman" w:cs="Times New Roman"/>
          <w:sz w:val="26"/>
          <w:szCs w:val="26"/>
          <w:lang w:val="vi-VN"/>
        </w:rPr>
        <w:t xml:space="preserve">và nội dung quy định không thể ghi hết trong thẻ nên người có thẻ vẫn cho người khác mượn thẻ và viết chữ lên trên mặt thẻ. Kết quả nghiên cứu của chúng tôi cho thấy sau can thiệp hầu hết các nội dung cân thiệp đều tăng cao hơn trước trong nhóm can thiệp. </w:t>
      </w:r>
      <w:r w:rsidR="00525574" w:rsidRPr="00351151">
        <w:rPr>
          <w:rFonts w:ascii="Times New Roman" w:hAnsi="Times New Roman" w:cs="Times New Roman"/>
          <w:sz w:val="26"/>
          <w:szCs w:val="26"/>
          <w:lang w:val="vi-VN"/>
        </w:rPr>
        <w:t>T</w:t>
      </w:r>
      <w:r w:rsidR="00210DB2" w:rsidRPr="00351151">
        <w:rPr>
          <w:rFonts w:ascii="Times New Roman" w:hAnsi="Times New Roman" w:cs="Times New Roman"/>
          <w:sz w:val="26"/>
          <w:szCs w:val="26"/>
          <w:lang w:val="vi-VN"/>
        </w:rPr>
        <w:t xml:space="preserve">rong nhóm can thiệp, sau can thiệp tỷ lệ người có thẻ BHYT biết sử dụng thẻ BHYT đúng mục đích tăng từ 45,8% lên 69,2%, sự khác biệt mang ý nghĩa thống kê với p&lt;0,01 và CSHQ là 51,2%. So với nhóm đối chứng, sự gia tăng này mang ý nghĩa thống kê với p&lt;0,01 và CSHQ là 46,5%. Trong nhóm can thiệp, sau can thiệp tỷ lệ người có thẻ BHYT biết chấp hành đúng qui định của cơ quan BHYT tăng từ 59,1% lên 75,4%, sự khác biệt mang ý nghĩa thống kê với p&lt;0,001 và CSHQ là 27,6%. So với nhóm đối chứng, sự gia tăng này mang ý nghĩa thống kê với p&lt;0,001 và CSHQ là 21,7%. Trong nhóm can </w:t>
      </w:r>
      <w:r w:rsidR="00210DB2" w:rsidRPr="00351151">
        <w:rPr>
          <w:rFonts w:ascii="Times New Roman" w:hAnsi="Times New Roman" w:cs="Times New Roman"/>
          <w:sz w:val="26"/>
          <w:szCs w:val="26"/>
          <w:lang w:val="vi-VN"/>
        </w:rPr>
        <w:lastRenderedPageBreak/>
        <w:t>thiệp, sau can thiệp tỷ lệ người có thẻ BHYT biết không cho người khác mượn thẻ tăng từ 51,9% lên 62,2%, sự khác biệt mang ý nghĩa thống kê với p&lt;0,01 và CSHQ là 19,8%. So với nhóm đối chứng, sự gia tăng này không mang ý nghĩa thống kê với p=0,292 và CSHQ là 14,4%. Trong nhóm can thiệp, sau can thiệp tỷ lệ người có thẻ BHYT biết không được đánh mất thẻ BHYT tăng từ 60,1% lên 85,2%, sự khác biệt mang ý nghĩa thống kê với p&lt;0,001 và CSHQ là 41,8%. So với nhóm đối chứng, sự gia tăng này mang ý nghĩa thống kê với p&lt;0,001 và CSHQ là 38,1%. Trong nhóm can thiệp, sau can thiệp tỷ lệ người có thẻ BHYT biết cần chấp hành các qui định hướng dẫn của cơ quan BHYT tăng từ 60,2% lên 72,6%, sự khác biệt mang ý nghĩa thống kê với p&lt;0,001 và CSHQ là 20,6%. So với nhóm đối chứng, sự gia tăng này mang ý nghĩa thống kê với p&lt;0,01 và CSHQ là 17,3%. Trong nhóm can thiệp, sau can thiệp tỷ lệ người có thẻ BHYT biết cần phải thanh toán chi phí KCB ngoài phần BHYT chi trả tăng từ 22,4% lên 42,9%, sự khác biệt mang ý nghĩa thống kê với p&lt;0,001 và CSHQ là 91,5%. So với nhóm đối chứng, sự gia tăng này mang ý nghĩa thống kê với p&lt;0,01 và CSHQ là 85%.</w:t>
      </w:r>
    </w:p>
    <w:p w14:paraId="0B833F88" w14:textId="16B0EB80" w:rsidR="00210DB2" w:rsidRPr="00351151" w:rsidRDefault="00210DB2" w:rsidP="00792B01">
      <w:pPr>
        <w:spacing w:after="0" w:line="360" w:lineRule="auto"/>
        <w:ind w:firstLine="720"/>
        <w:jc w:val="both"/>
        <w:rPr>
          <w:rFonts w:ascii="Times New Roman" w:hAnsi="Times New Roman" w:cs="Times New Roman"/>
          <w:sz w:val="26"/>
          <w:szCs w:val="26"/>
          <w:lang w:val="vi-VN"/>
        </w:rPr>
      </w:pPr>
      <w:r w:rsidRPr="00351151">
        <w:rPr>
          <w:rFonts w:ascii="Times New Roman" w:hAnsi="Times New Roman" w:cs="Times New Roman"/>
          <w:sz w:val="26"/>
          <w:szCs w:val="26"/>
          <w:lang w:val="vi-VN"/>
        </w:rPr>
        <w:t>Trong nhóm can thiệp, sau can thiệp tỷ lệ người có thẻ BHYT biết thẻ không còn giá trị khi đã hết hạn tăng từ 32,5% lên 55,4%, sự khác biệt mang ý nghĩa thống kê với p&lt;0,001 và CSHQ là 70,5%. So với nhóm đối chứng, sự gia tăng này mang ý nghĩa thống kê với p&lt;0,001 và CSHQ là 64,9%. Trong nhóm can thiệp, sau can thiệp tỷ lệ người có thẻ BHYT không còn giá trị khi bị sửa chữa và tấy xoá tăng từ 44,3% lên 65,8%, sự khác biệt mang ý nghĩa thống kê với p&lt;0,001 và CSHQ là 48,5%. So với nhóm đối chứng, sự gia tăng này mang ý nghĩa thống kê với p&lt;0,001 và CSHQ là 44,7%. Trong nhóm can thiệp, sau can thiệp tỷ lệ người có thẻ BHYT biết thẻ không còn giá trị khi bị sai thông tin trên thẻ tăng từ 35,8% lên 60,7%, sự khác biệt mang ý nghĩa thống kê với p&lt;0,001 và CSHQ là 70%. So với nhóm đối chứng, sự gia tăng này mang ý nghĩa thống kê với p&lt;0,001 và CSHQ là 66,2%.</w:t>
      </w:r>
      <w:r w:rsidR="00525574" w:rsidRPr="00351151">
        <w:rPr>
          <w:rFonts w:ascii="Times New Roman" w:hAnsi="Times New Roman" w:cs="Times New Roman"/>
          <w:sz w:val="26"/>
          <w:szCs w:val="26"/>
          <w:lang w:val="vi-VN"/>
        </w:rPr>
        <w:t xml:space="preserve"> </w:t>
      </w:r>
    </w:p>
    <w:p w14:paraId="00747AF4" w14:textId="5AA1AE4C" w:rsidR="00857DDB" w:rsidRPr="00351151" w:rsidRDefault="00F349F2" w:rsidP="00792B01">
      <w:pPr>
        <w:spacing w:after="0" w:line="360" w:lineRule="auto"/>
        <w:ind w:firstLine="720"/>
        <w:jc w:val="both"/>
        <w:rPr>
          <w:rFonts w:ascii="Times New Roman" w:hAnsi="Times New Roman" w:cs="Times New Roman"/>
          <w:sz w:val="26"/>
          <w:szCs w:val="26"/>
          <w:lang w:val="vi-VN"/>
        </w:rPr>
      </w:pPr>
      <w:r w:rsidRPr="00351151">
        <w:rPr>
          <w:rFonts w:ascii="Times New Roman" w:hAnsi="Times New Roman" w:cs="Times New Roman"/>
          <w:sz w:val="26"/>
          <w:szCs w:val="26"/>
          <w:lang w:val="vi-VN"/>
        </w:rPr>
        <w:t xml:space="preserve">Chỉ sau 1 năm can thiệp truyền thông, kiến thức của người có thẻ BHYT về bảo quản thẻ tăng khá cao là do một số yếu tố sau. Thứ nhất, một số qui định về bảo quản đã được ghi trên thẻ BHYT, các can thiệp tập trung vào chỉ rõ và giải thích kỹ những việc cần làm để bảo quản thẻ, không cần cung cấp thêm thông tin mới. Thứ </w:t>
      </w:r>
      <w:r w:rsidRPr="00351151">
        <w:rPr>
          <w:rFonts w:ascii="Times New Roman" w:hAnsi="Times New Roman" w:cs="Times New Roman"/>
          <w:sz w:val="26"/>
          <w:szCs w:val="26"/>
          <w:lang w:val="vi-VN"/>
        </w:rPr>
        <w:lastRenderedPageBreak/>
        <w:t>hai, công tác tư vấn cá nhân ở CSYT khi người dân có thẻ đi KCB rất quan trọng</w:t>
      </w:r>
      <w:r w:rsidR="00DE292E" w:rsidRPr="00351151">
        <w:rPr>
          <w:rFonts w:ascii="Times New Roman" w:hAnsi="Times New Roman" w:cs="Times New Roman"/>
          <w:sz w:val="26"/>
          <w:szCs w:val="26"/>
          <w:lang w:val="vi-VN"/>
        </w:rPr>
        <w:t xml:space="preserve">; thời điểm này người có thẻ tập trung nhất và ghi nhận thông tin tốt nhất. Thứ ba, khi mức độ hiểu biết về bảo quản thẻ BHYT của người dân còn thấp thì hiệu quả can thiệp tăng khá nhanh </w:t>
      </w:r>
      <w:r w:rsidR="00207754" w:rsidRPr="00351151">
        <w:rPr>
          <w:rFonts w:ascii="Times New Roman" w:hAnsi="Times New Roman" w:cs="Times New Roman"/>
          <w:sz w:val="26"/>
          <w:szCs w:val="26"/>
          <w:lang w:val="vi-VN"/>
        </w:rPr>
        <w:t xml:space="preserve">là đúng qui luật. Chúng tôi đã rất cố gắng tìm các nghiên cứu về vấn đề này nhưng </w:t>
      </w:r>
      <w:r w:rsidR="00857DDB" w:rsidRPr="00351151">
        <w:rPr>
          <w:rFonts w:ascii="Times New Roman" w:hAnsi="Times New Roman" w:cs="Times New Roman"/>
          <w:sz w:val="26"/>
          <w:szCs w:val="26"/>
          <w:lang w:val="vi-VN"/>
        </w:rPr>
        <w:t>chỉ có rất ít</w:t>
      </w:r>
      <w:r w:rsidR="00207754" w:rsidRPr="00351151">
        <w:rPr>
          <w:rFonts w:ascii="Times New Roman" w:hAnsi="Times New Roman" w:cs="Times New Roman"/>
          <w:sz w:val="26"/>
          <w:szCs w:val="26"/>
          <w:lang w:val="vi-VN"/>
        </w:rPr>
        <w:t xml:space="preserve"> các nghiên cứu về kiến thức bảo quản thẻ BHYT</w:t>
      </w:r>
      <w:r w:rsidR="00857DDB" w:rsidRPr="00351151">
        <w:rPr>
          <w:rFonts w:ascii="Times New Roman" w:hAnsi="Times New Roman" w:cs="Times New Roman"/>
          <w:sz w:val="26"/>
          <w:szCs w:val="26"/>
          <w:lang w:val="vi-VN"/>
        </w:rPr>
        <w:t>. Carrin</w:t>
      </w:r>
      <w:r w:rsidR="00736E83" w:rsidRPr="00351151">
        <w:rPr>
          <w:rFonts w:ascii="Times New Roman" w:hAnsi="Times New Roman" w:cs="Times New Roman"/>
          <w:sz w:val="26"/>
          <w:szCs w:val="26"/>
          <w:lang w:val="vi-VN"/>
        </w:rPr>
        <w:t xml:space="preserve"> và Asian Development Bank (ADB) Institute </w:t>
      </w:r>
      <w:r w:rsidR="00857DDB" w:rsidRPr="00351151">
        <w:rPr>
          <w:rFonts w:ascii="Times New Roman" w:hAnsi="Times New Roman" w:cs="Times New Roman"/>
          <w:sz w:val="26"/>
          <w:szCs w:val="26"/>
          <w:lang w:val="vi-VN"/>
        </w:rPr>
        <w:t xml:space="preserve">có </w:t>
      </w:r>
      <w:r w:rsidR="00736E83" w:rsidRPr="00351151">
        <w:rPr>
          <w:rFonts w:ascii="Times New Roman" w:hAnsi="Times New Roman" w:cs="Times New Roman"/>
          <w:sz w:val="26"/>
          <w:szCs w:val="26"/>
          <w:lang w:val="vi-VN"/>
        </w:rPr>
        <w:t>đề cập đến</w:t>
      </w:r>
      <w:r w:rsidR="00857DDB" w:rsidRPr="00351151">
        <w:rPr>
          <w:rFonts w:ascii="Times New Roman" w:hAnsi="Times New Roman" w:cs="Times New Roman"/>
          <w:sz w:val="26"/>
          <w:szCs w:val="26"/>
          <w:lang w:val="vi-VN"/>
        </w:rPr>
        <w:t xml:space="preserve"> kiến thức và thực hành của người có thẻ BHYT trong sử dụng và bảo quản thẻ BHYT </w:t>
      </w:r>
      <w:r w:rsidR="00736E83" w:rsidRPr="00351151">
        <w:rPr>
          <w:rFonts w:ascii="Times New Roman" w:hAnsi="Times New Roman" w:cs="Times New Roman"/>
          <w:sz w:val="26"/>
          <w:szCs w:val="26"/>
          <w:lang w:val="vi-VN"/>
        </w:rPr>
        <w:t>là một</w:t>
      </w:r>
      <w:r w:rsidR="00857DDB" w:rsidRPr="00351151">
        <w:rPr>
          <w:rFonts w:ascii="Times New Roman" w:hAnsi="Times New Roman" w:cs="Times New Roman"/>
          <w:sz w:val="26"/>
          <w:szCs w:val="26"/>
          <w:lang w:val="vi-VN"/>
        </w:rPr>
        <w:t xml:space="preserve"> trong những thách thức cho thực hiện BHYT toàn dân</w:t>
      </w:r>
      <w:r w:rsidR="00904EB1" w:rsidRPr="00351151">
        <w:rPr>
          <w:rFonts w:ascii="Times New Roman" w:hAnsi="Times New Roman" w:cs="Times New Roman"/>
          <w:sz w:val="26"/>
          <w:szCs w:val="26"/>
          <w:lang w:val="vi-VN"/>
        </w:rPr>
        <w:fldChar w:fldCharType="begin"/>
      </w:r>
      <w:r w:rsidR="000011C8" w:rsidRPr="00351151">
        <w:rPr>
          <w:rFonts w:ascii="Times New Roman" w:hAnsi="Times New Roman" w:cs="Times New Roman"/>
          <w:sz w:val="26"/>
          <w:szCs w:val="26"/>
          <w:lang w:val="vi-VN"/>
        </w:rPr>
        <w:instrText xml:space="preserve"> ADDIN ZOTERO_ITEM CSL_CITATION {"citationID":"0LSnKeBb","properties":{"formattedCitation":" [49]","plainCitation":" [49]","noteIndex":0},"citationItems":[{"id":1650,"uris":["http://zotero.org/users/4598420/items/9RTB3UC7"],"uri":["http://zotero.org/users/4598420/items/9RTB3UC7"],"itemData":{"id":1650,"type":"report","title":"Efectiveness of Universal Health Insurance in Asian Countries","publisher-place":"Yogyakarta, Indonesia","genre":"ADB Institute report.","event-place":"Yogyakarta, Indonesia","language":"eng","author":[{"literal":"Asian Development Bank"}],"issued":{"date-parts":[["2018"]]}}}],"schema":"https://github.com/citation-style-language/schema/raw/master/csl-citation.json"} </w:instrText>
      </w:r>
      <w:r w:rsidR="00904EB1" w:rsidRPr="00351151">
        <w:rPr>
          <w:rFonts w:ascii="Times New Roman" w:hAnsi="Times New Roman" w:cs="Times New Roman"/>
          <w:sz w:val="26"/>
          <w:szCs w:val="26"/>
          <w:lang w:val="vi-VN"/>
        </w:rPr>
        <w:fldChar w:fldCharType="separate"/>
      </w:r>
      <w:r w:rsidR="000011C8" w:rsidRPr="00351151">
        <w:rPr>
          <w:rFonts w:ascii="Times New Roman" w:hAnsi="Times New Roman" w:cs="Times New Roman"/>
          <w:sz w:val="26"/>
        </w:rPr>
        <w:t xml:space="preserve"> [49]</w:t>
      </w:r>
      <w:r w:rsidR="00904EB1" w:rsidRPr="00351151">
        <w:rPr>
          <w:rFonts w:ascii="Times New Roman" w:hAnsi="Times New Roman" w:cs="Times New Roman"/>
          <w:sz w:val="26"/>
          <w:szCs w:val="26"/>
          <w:lang w:val="vi-VN"/>
        </w:rPr>
        <w:fldChar w:fldCharType="end"/>
      </w:r>
      <w:r w:rsidR="009210CF" w:rsidRPr="00351151">
        <w:rPr>
          <w:rFonts w:ascii="Times New Roman" w:hAnsi="Times New Roman" w:cs="Times New Roman"/>
          <w:sz w:val="26"/>
          <w:szCs w:val="26"/>
          <w:lang w:val="vi-VN"/>
        </w:rPr>
        <w:t>.</w:t>
      </w:r>
    </w:p>
    <w:p w14:paraId="199AD294" w14:textId="4B6429AE" w:rsidR="00F349F2" w:rsidRPr="00351151" w:rsidRDefault="00857DDB" w:rsidP="00792B01">
      <w:pPr>
        <w:spacing w:after="0" w:line="360" w:lineRule="auto"/>
        <w:ind w:firstLine="720"/>
        <w:jc w:val="both"/>
        <w:rPr>
          <w:rFonts w:ascii="Times New Roman" w:hAnsi="Times New Roman" w:cs="Times New Roman"/>
          <w:b/>
          <w:noProof/>
          <w:sz w:val="26"/>
          <w:szCs w:val="26"/>
          <w:lang w:val="vi-VN"/>
        </w:rPr>
      </w:pPr>
      <w:r w:rsidRPr="00351151">
        <w:rPr>
          <w:rFonts w:ascii="Times New Roman" w:hAnsi="Times New Roman" w:cs="Times New Roman"/>
          <w:sz w:val="26"/>
          <w:szCs w:val="26"/>
          <w:lang w:val="vi-VN"/>
        </w:rPr>
        <w:t>N</w:t>
      </w:r>
      <w:r w:rsidR="00207754" w:rsidRPr="00351151">
        <w:rPr>
          <w:rFonts w:ascii="Times New Roman" w:hAnsi="Times New Roman" w:cs="Times New Roman"/>
          <w:sz w:val="26"/>
          <w:szCs w:val="26"/>
          <w:lang w:val="vi-VN"/>
        </w:rPr>
        <w:t xml:space="preserve">hững phát hiện này </w:t>
      </w:r>
      <w:r w:rsidR="00736E83" w:rsidRPr="00351151">
        <w:rPr>
          <w:rFonts w:ascii="Times New Roman" w:hAnsi="Times New Roman" w:cs="Times New Roman"/>
          <w:sz w:val="26"/>
          <w:szCs w:val="26"/>
          <w:lang w:val="vi-VN"/>
        </w:rPr>
        <w:t xml:space="preserve">trong nghiên cứu của chúng tôi </w:t>
      </w:r>
      <w:r w:rsidR="00207754" w:rsidRPr="00351151">
        <w:rPr>
          <w:rFonts w:ascii="Times New Roman" w:hAnsi="Times New Roman" w:cs="Times New Roman"/>
          <w:sz w:val="26"/>
          <w:szCs w:val="26"/>
          <w:lang w:val="vi-VN"/>
        </w:rPr>
        <w:t xml:space="preserve">rất có giá trị cho cơ quan BHYT Lào triển khai các hoạt động can thiệp nhằm nâng cao hiểu biết của người có thẻ BHYT trong bảo quản thẻ tránh các phiền nhiễu khi sử dụng thẻ BHYT </w:t>
      </w:r>
      <w:r w:rsidR="00364606" w:rsidRPr="00351151">
        <w:rPr>
          <w:rFonts w:ascii="Times New Roman" w:hAnsi="Times New Roman" w:cs="Times New Roman"/>
          <w:sz w:val="26"/>
          <w:szCs w:val="26"/>
          <w:lang w:val="vi-VN"/>
        </w:rPr>
        <w:t>tại</w:t>
      </w:r>
      <w:r w:rsidR="00207754" w:rsidRPr="00351151">
        <w:rPr>
          <w:rFonts w:ascii="Times New Roman" w:hAnsi="Times New Roman" w:cs="Times New Roman"/>
          <w:sz w:val="26"/>
          <w:szCs w:val="26"/>
          <w:lang w:val="vi-VN"/>
        </w:rPr>
        <w:t xml:space="preserve"> các cơ sở y tế công. </w:t>
      </w:r>
    </w:p>
    <w:p w14:paraId="4528EDB1" w14:textId="28A552F2" w:rsidR="00210DB2" w:rsidRPr="00351151" w:rsidRDefault="00210DB2" w:rsidP="00D33287">
      <w:pPr>
        <w:pStyle w:val="Heading3"/>
        <w:numPr>
          <w:ilvl w:val="0"/>
          <w:numId w:val="91"/>
        </w:numPr>
        <w:ind w:left="0" w:firstLine="0"/>
        <w:rPr>
          <w:i w:val="0"/>
          <w:noProof/>
          <w:sz w:val="26"/>
          <w:szCs w:val="26"/>
          <w:lang w:val="vi-VN"/>
        </w:rPr>
      </w:pPr>
      <w:bookmarkStart w:id="373" w:name="_Toc28079754"/>
      <w:r w:rsidRPr="00351151">
        <w:rPr>
          <w:i w:val="0"/>
          <w:noProof/>
          <w:sz w:val="26"/>
          <w:szCs w:val="26"/>
          <w:lang w:val="vi-VN"/>
        </w:rPr>
        <w:t>Kết quả can thiệp truyền thông nâng cao thực hành của người có thẻ bảo hiểm y tế trong sử dụng dịch vụ khám chữa bệnh ở các cơ sở y tế công</w:t>
      </w:r>
      <w:bookmarkEnd w:id="373"/>
    </w:p>
    <w:p w14:paraId="02B73D9B" w14:textId="31CA8F23" w:rsidR="005B0917" w:rsidRPr="00351151" w:rsidRDefault="005B0917" w:rsidP="00D33287">
      <w:pPr>
        <w:pStyle w:val="ListParagraph"/>
        <w:numPr>
          <w:ilvl w:val="0"/>
          <w:numId w:val="93"/>
        </w:numPr>
        <w:tabs>
          <w:tab w:val="left" w:pos="798"/>
        </w:tabs>
        <w:spacing w:after="0" w:line="360" w:lineRule="auto"/>
        <w:ind w:left="0" w:firstLine="0"/>
        <w:jc w:val="both"/>
        <w:rPr>
          <w:rFonts w:ascii="Times New Roman" w:eastAsiaTheme="majorEastAsia" w:hAnsi="Times New Roman" w:cs="Times New Roman"/>
          <w:b/>
          <w:bCs/>
          <w:i/>
          <w:noProof/>
          <w:sz w:val="26"/>
          <w:szCs w:val="26"/>
          <w:lang w:val="vi-VN"/>
        </w:rPr>
      </w:pPr>
      <w:r w:rsidRPr="00351151">
        <w:rPr>
          <w:rFonts w:ascii="Times New Roman" w:hAnsi="Times New Roman" w:cs="Times New Roman"/>
          <w:b/>
          <w:noProof/>
          <w:sz w:val="26"/>
          <w:szCs w:val="26"/>
          <w:lang w:val="vi-VN"/>
        </w:rPr>
        <w:t>Kết quả can thiệp truyền thông nâng cao thực hành của người có thẻ bảo hiểm y tế trong sử dụng dịch vụ khám chữa bệnh ở các cơ sở y tế công</w:t>
      </w:r>
    </w:p>
    <w:p w14:paraId="2267EF50" w14:textId="613FE363" w:rsidR="009F4F51" w:rsidRPr="00351151" w:rsidRDefault="001D0E55" w:rsidP="00792B01">
      <w:pPr>
        <w:spacing w:after="0" w:line="360" w:lineRule="auto"/>
        <w:ind w:firstLine="720"/>
        <w:jc w:val="both"/>
        <w:rPr>
          <w:rFonts w:ascii="Times New Roman" w:hAnsi="Times New Roman" w:cs="Times New Roman"/>
          <w:sz w:val="26"/>
          <w:szCs w:val="26"/>
          <w:lang w:val="vi-VN"/>
        </w:rPr>
      </w:pPr>
      <w:r w:rsidRPr="00351151">
        <w:rPr>
          <w:rFonts w:ascii="Times New Roman" w:hAnsi="Times New Roman" w:cs="Times New Roman"/>
          <w:sz w:val="26"/>
          <w:szCs w:val="26"/>
          <w:lang w:val="vi-VN"/>
        </w:rPr>
        <w:t xml:space="preserve">Tuân thủ qui định và hướng dẫn của cơ quan BHYT trong sử dụng dịch vụ y tế công và bảo quản thẻ BHYT có tầm quan trọng đặc biệt cùng với vai trò của cán bộ y tế tại các cơ sở y tế công. Căn cứ vào tình hình thực tế </w:t>
      </w:r>
      <w:r w:rsidR="00D72279" w:rsidRPr="00351151">
        <w:rPr>
          <w:rFonts w:ascii="Times New Roman" w:hAnsi="Times New Roman" w:cs="Times New Roman"/>
          <w:sz w:val="26"/>
          <w:szCs w:val="26"/>
          <w:lang w:val="vi-VN"/>
        </w:rPr>
        <w:t>tại Lào, cơ quan BHYT hướng dẫn người có thẻ BHYT được KCB bằng thẻ BHYT tại các bệnh viện huyện, tỉnh và trung ương và không KCB tại các trạm y tế xã (do nhân lực và cơ sở vật chất ở trạm còn chưa đảm bảo).</w:t>
      </w:r>
      <w:r w:rsidRPr="00351151">
        <w:rPr>
          <w:rFonts w:ascii="Times New Roman" w:hAnsi="Times New Roman" w:cs="Times New Roman"/>
          <w:sz w:val="26"/>
          <w:szCs w:val="26"/>
          <w:lang w:val="vi-VN"/>
        </w:rPr>
        <w:t xml:space="preserve"> </w:t>
      </w:r>
      <w:r w:rsidR="00DB7073" w:rsidRPr="00351151">
        <w:rPr>
          <w:rFonts w:ascii="Times New Roman" w:hAnsi="Times New Roman" w:cs="Times New Roman"/>
          <w:sz w:val="26"/>
          <w:szCs w:val="26"/>
          <w:lang w:val="vi-VN"/>
        </w:rPr>
        <w:t>Nghiên cứu tại Ghana năm 2016 cho thấy sử dụng thẻ BHYT đúng qui định tăng theo thời gian triển khai BHYT (giai đoạn 2009-2013).</w:t>
      </w:r>
      <w:r w:rsidR="00607A30" w:rsidRPr="00351151">
        <w:rPr>
          <w:rFonts w:ascii="Times New Roman" w:hAnsi="Times New Roman" w:cs="Times New Roman"/>
          <w:sz w:val="26"/>
          <w:szCs w:val="26"/>
          <w:lang w:val="vi-VN"/>
        </w:rPr>
        <w:t xml:space="preserve"> Ghana bắt đầu triển khai BHYT đồng loạt từ năm 2004, từ năm 2005 đến năm 2009 tỷ lệ người sử dụng thẻ BHYT tăng 4 lần và sau đó giảm dần và ổn định ở những năm tiếp theo. Tuy vậy, trung bình một người dân có thẻ BHYT sử dụng dịch vụ KCB khoảng 2 lần/năm</w:t>
      </w:r>
      <w:r w:rsidR="00904EB1" w:rsidRPr="00351151">
        <w:rPr>
          <w:rFonts w:ascii="Times New Roman" w:hAnsi="Times New Roman" w:cs="Times New Roman"/>
          <w:sz w:val="26"/>
          <w:szCs w:val="26"/>
          <w:lang w:val="vi-VN"/>
        </w:rPr>
        <w:fldChar w:fldCharType="begin"/>
      </w:r>
      <w:r w:rsidR="000011C8" w:rsidRPr="00351151">
        <w:rPr>
          <w:rFonts w:ascii="Times New Roman" w:hAnsi="Times New Roman" w:cs="Times New Roman"/>
          <w:sz w:val="26"/>
          <w:szCs w:val="26"/>
          <w:lang w:val="vi-VN"/>
        </w:rPr>
        <w:instrText xml:space="preserve"> ADDIN ZOTERO_ITEM CSL_CITATION {"citationID":"jHrdBKh1","properties":{"formattedCitation":" [58]","plainCitation":" [58]","noteIndex":0},"citationItems":[{"id":1653,"uris":["http://zotero.org/users/4598420/items/8AA2MC62"],"uri":["http://zotero.org/users/4598420/items/8AA2MC62"],"itemData":{"id":1653,"type":"article-journal","title":"Utilization of healthcare services and renewal of health insurance membership: evidence of adverse selection in Ghana","container-title":"Health Economics Review","page":"43","volume":"6","issue":"1","source":"PubMed","abstract":"BACKGROUND: Utilization of healthcare in Ghana's novel National Health Insurance Scheme (NHIS) has been increasing since inception with associated high claims bill which threatens the scheme's financial sustainability. This paper investigates the presence of adverse selection by assessing the effect of healthcare utilization and frequency of use on NHIS renewal.\nMETHOD: Routine enrolment and utilization data from 2008 to 2013 in two regions in Ghana was analyzed. Pearson Chi-square test was performed to test if the proportion of insured who utilize healthcare in a particular year and renew membership the following year is significantly different from those who utilize healthcare and drop-out. Logistic regressions were estimated to examine the relationship between healthcare utilization and frequency of use in previous year and NHIS renewal in current year.\nRESULTS: We found evidence suggestive of the presence of adverse selection in the NHIS. Majority of insured who utilized healthcare renewed their membership whiles most of those who did not utilize healthcare dropped out. The likelihood of renewal was significantly higher for those who utilize healthcare than those who did not and also higher for those who make more health facility visits.\nCONCLUSION: The NHIS claims bill is high because high risk individuals who self-select into the scheme makes more health facility visits and creates financial sustainability problems. Policy makers should adopt pragmatic ways of enforcing mandatory enrolment so that low risk individuals remain enrolled; and sustainable ways of increasing revenue whiles ensuring that the societal objectives of the scheme are not compromised.","DOI":"10.1186/s13561-016-0122-6","ISSN":"2191-1991","note":"PMID: 27624462\nPMCID: PMC5021654","title-short":"Utilization of healthcare services and renewal of health insurance membership","journalAbbreviation":"Health Econ Rev","language":"eng","author":[{"family":"Duku","given":"Stephen Kwasi Opoku"},{"family":"Asenso-Boadi","given":"Francis"},{"family":"Nketiah-Amponsah","given":"Edward"},{"family":"Arhinful","given":"Daniel Kojo"}],"issued":{"date-parts":[["2016",12]]}}}],"schema":"https://github.com/citation-style-language/schema/raw/master/csl-citation.json"} </w:instrText>
      </w:r>
      <w:r w:rsidR="00904EB1" w:rsidRPr="00351151">
        <w:rPr>
          <w:rFonts w:ascii="Times New Roman" w:hAnsi="Times New Roman" w:cs="Times New Roman"/>
          <w:sz w:val="26"/>
          <w:szCs w:val="26"/>
          <w:lang w:val="vi-VN"/>
        </w:rPr>
        <w:fldChar w:fldCharType="separate"/>
      </w:r>
      <w:r w:rsidR="000011C8" w:rsidRPr="00351151">
        <w:rPr>
          <w:rFonts w:ascii="Times New Roman" w:hAnsi="Times New Roman" w:cs="Times New Roman"/>
          <w:sz w:val="26"/>
        </w:rPr>
        <w:t xml:space="preserve"> [58]</w:t>
      </w:r>
      <w:r w:rsidR="00904EB1" w:rsidRPr="00351151">
        <w:rPr>
          <w:rFonts w:ascii="Times New Roman" w:hAnsi="Times New Roman" w:cs="Times New Roman"/>
          <w:sz w:val="26"/>
          <w:szCs w:val="26"/>
          <w:lang w:val="vi-VN"/>
        </w:rPr>
        <w:fldChar w:fldCharType="end"/>
      </w:r>
      <w:r w:rsidR="009210CF" w:rsidRPr="00351151">
        <w:rPr>
          <w:rFonts w:ascii="Times New Roman" w:hAnsi="Times New Roman" w:cs="Times New Roman"/>
          <w:sz w:val="26"/>
          <w:szCs w:val="26"/>
          <w:lang w:val="vi-VN"/>
        </w:rPr>
        <w:t>.</w:t>
      </w:r>
      <w:r w:rsidR="00607A30" w:rsidRPr="00351151">
        <w:rPr>
          <w:rFonts w:ascii="Times New Roman" w:hAnsi="Times New Roman" w:cs="Times New Roman"/>
          <w:sz w:val="26"/>
          <w:szCs w:val="26"/>
          <w:lang w:val="vi-VN"/>
        </w:rPr>
        <w:t xml:space="preserve"> </w:t>
      </w:r>
    </w:p>
    <w:p w14:paraId="6AD20015" w14:textId="7A53AF0C" w:rsidR="009F4F51" w:rsidRPr="00351151" w:rsidRDefault="009F4F51" w:rsidP="00792B01">
      <w:pPr>
        <w:spacing w:after="0" w:line="360" w:lineRule="auto"/>
        <w:ind w:firstLine="720"/>
        <w:jc w:val="both"/>
        <w:rPr>
          <w:rFonts w:ascii="Times New Roman" w:hAnsi="Times New Roman" w:cs="Times New Roman"/>
          <w:noProof/>
          <w:sz w:val="26"/>
          <w:szCs w:val="26"/>
          <w:lang w:val="vi-VN"/>
        </w:rPr>
      </w:pPr>
      <w:r w:rsidRPr="00351151">
        <w:rPr>
          <w:rFonts w:ascii="Times New Roman" w:hAnsi="Times New Roman" w:cs="Times New Roman"/>
          <w:sz w:val="26"/>
          <w:szCs w:val="26"/>
          <w:lang w:val="vi-VN"/>
        </w:rPr>
        <w:t xml:space="preserve">Schultz nghiên cứu </w:t>
      </w:r>
      <w:r w:rsidRPr="00351151">
        <w:rPr>
          <w:rFonts w:ascii="Times New Roman" w:hAnsi="Times New Roman" w:cs="Times New Roman"/>
          <w:noProof/>
          <w:sz w:val="26"/>
          <w:szCs w:val="26"/>
          <w:lang w:val="vi-VN"/>
        </w:rPr>
        <w:t xml:space="preserve">tại Ghana về BHYT được thực hiện từ 2010 đến 2011 trên 300 đối tượng. Biện pháp can thiệp truyền thông giáo dục về BHYT, </w:t>
      </w:r>
      <w:r w:rsidRPr="00351151">
        <w:rPr>
          <w:rFonts w:ascii="Times New Roman" w:hAnsi="Times New Roman" w:cs="Times New Roman"/>
          <w:bCs/>
          <w:noProof/>
          <w:sz w:val="26"/>
          <w:szCs w:val="26"/>
          <w:lang w:val="vi-VN"/>
        </w:rPr>
        <w:t>t</w:t>
      </w:r>
      <w:r w:rsidRPr="00351151">
        <w:rPr>
          <w:rFonts w:ascii="Times New Roman" w:hAnsi="Times New Roman" w:cs="Times New Roman"/>
          <w:noProof/>
          <w:sz w:val="26"/>
          <w:szCs w:val="26"/>
          <w:lang w:val="vi-VN"/>
        </w:rPr>
        <w:t xml:space="preserve">ổ chức các hoạt động can thiệp cộng đồng bằng hợp nhóm can thiệp và đối chứng tại điểm </w:t>
      </w:r>
      <w:r w:rsidRPr="00351151">
        <w:rPr>
          <w:rFonts w:ascii="Times New Roman" w:hAnsi="Times New Roman" w:cs="Times New Roman"/>
          <w:noProof/>
          <w:sz w:val="26"/>
          <w:szCs w:val="26"/>
          <w:lang w:val="vi-VN"/>
        </w:rPr>
        <w:lastRenderedPageBreak/>
        <w:t xml:space="preserve">nghiên cứu. Quy trình nghiên cứu cũng tương tự như nghiên cứu của chúng tôi. Điều tra trước can thiệp được tiến hành từ tháng 9 năm 2010 đến tháng 11 năm 2010, sau đó triển khai can thiệp truyền thông và điều tra sau can thiệp được tiến hành từ tháng 3 năm 2011, </w:t>
      </w:r>
      <w:r w:rsidRPr="00351151">
        <w:rPr>
          <w:rFonts w:ascii="Times New Roman" w:hAnsi="Times New Roman" w:cs="Times New Roman"/>
          <w:sz w:val="26"/>
          <w:szCs w:val="26"/>
          <w:lang w:val="vi-VN"/>
        </w:rPr>
        <w:t>các nội dung điều tra, phỏng vấn được tiến hành về sự thay đổi kiến thức và thực hành về sử dụng và bảo quản thẻ BHYT. Kết quả nghiên cứu cho thấy thực hành của người có thẻ BHYT trong sử dụng dịch vụ y tế và bảo quản thẻ BHYT tăng lên một cách rõ rệt sau can thiệp</w:t>
      </w:r>
      <w:r w:rsidR="0038303F" w:rsidRPr="00351151">
        <w:rPr>
          <w:rFonts w:ascii="Times New Roman" w:hAnsi="Times New Roman" w:cs="Times New Roman"/>
          <w:sz w:val="26"/>
          <w:szCs w:val="26"/>
          <w:lang w:val="vi-VN"/>
        </w:rPr>
        <w:fldChar w:fldCharType="begin"/>
      </w:r>
      <w:r w:rsidR="000011C8" w:rsidRPr="00351151">
        <w:rPr>
          <w:rFonts w:ascii="Times New Roman" w:hAnsi="Times New Roman" w:cs="Times New Roman"/>
          <w:sz w:val="26"/>
          <w:szCs w:val="26"/>
          <w:lang w:val="vi-VN"/>
        </w:rPr>
        <w:instrText xml:space="preserve"> ADDIN ZOTERO_ITEM CSL_CITATION {"citationID":"ZaJzqrHE","properties":{"formattedCitation":" [60]","plainCitation":" [60]","noteIndex":0},"citationItems":[{"id":1575,"uris":["http://zotero.org/users/4598420/items/M79MCN6F"],"uri":["http://zotero.org/users/4598420/items/M79MCN6F"],"itemData":{"id":1575,"type":"article-journal","title":"The impact of health insurance education on enrollment of microfinance institution clients in the Ghana national health insurance scheme northern region of Ghana","container-title":"International Labour Office, Geneva","page":"1-39","volume":"33","language":"eng","author":[{"family":"Elizabeth Schultz","given":""},{"family":"Macia Metcalfe","given":""},{"family":"Bobbi Gray","given":""}],"issued":{"date-parts":[["2013"]]}}}],"schema":"https://github.com/citation-style-language/schema/raw/master/csl-citation.json"} </w:instrText>
      </w:r>
      <w:r w:rsidR="0038303F" w:rsidRPr="00351151">
        <w:rPr>
          <w:rFonts w:ascii="Times New Roman" w:hAnsi="Times New Roman" w:cs="Times New Roman"/>
          <w:sz w:val="26"/>
          <w:szCs w:val="26"/>
          <w:lang w:val="vi-VN"/>
        </w:rPr>
        <w:fldChar w:fldCharType="separate"/>
      </w:r>
      <w:r w:rsidR="000011C8" w:rsidRPr="00351151">
        <w:rPr>
          <w:rFonts w:ascii="Times New Roman" w:hAnsi="Times New Roman" w:cs="Times New Roman"/>
          <w:sz w:val="26"/>
        </w:rPr>
        <w:t xml:space="preserve"> [60]</w:t>
      </w:r>
      <w:r w:rsidR="0038303F" w:rsidRPr="00351151">
        <w:rPr>
          <w:rFonts w:ascii="Times New Roman" w:hAnsi="Times New Roman" w:cs="Times New Roman"/>
          <w:sz w:val="26"/>
          <w:szCs w:val="26"/>
          <w:lang w:val="vi-VN"/>
        </w:rPr>
        <w:fldChar w:fldCharType="end"/>
      </w:r>
      <w:r w:rsidR="009210CF" w:rsidRPr="00351151">
        <w:rPr>
          <w:rFonts w:ascii="Times New Roman" w:hAnsi="Times New Roman" w:cs="Times New Roman"/>
          <w:sz w:val="26"/>
          <w:szCs w:val="26"/>
          <w:lang w:val="vi-VN"/>
        </w:rPr>
        <w:t>.</w:t>
      </w:r>
      <w:r w:rsidRPr="00351151">
        <w:rPr>
          <w:rFonts w:ascii="Times New Roman" w:hAnsi="Times New Roman" w:cs="Times New Roman"/>
          <w:noProof/>
          <w:sz w:val="26"/>
          <w:szCs w:val="26"/>
          <w:lang w:val="vi-VN"/>
        </w:rPr>
        <w:t xml:space="preserve"> </w:t>
      </w:r>
    </w:p>
    <w:p w14:paraId="64D058BF" w14:textId="444F3D5D" w:rsidR="00D72279" w:rsidRPr="00351151" w:rsidRDefault="00607A30" w:rsidP="00792B01">
      <w:pPr>
        <w:spacing w:after="0" w:line="360" w:lineRule="auto"/>
        <w:ind w:firstLine="720"/>
        <w:jc w:val="both"/>
        <w:rPr>
          <w:rFonts w:ascii="Times New Roman" w:hAnsi="Times New Roman" w:cs="Times New Roman"/>
          <w:sz w:val="26"/>
          <w:szCs w:val="26"/>
          <w:lang w:val="vi-VN"/>
        </w:rPr>
      </w:pPr>
      <w:r w:rsidRPr="00351151">
        <w:rPr>
          <w:rFonts w:ascii="Times New Roman" w:hAnsi="Times New Roman" w:cs="Times New Roman"/>
          <w:sz w:val="26"/>
          <w:szCs w:val="26"/>
          <w:lang w:val="vi-VN"/>
        </w:rPr>
        <w:t xml:space="preserve">Kết quả nghiên cứu của chúng tôi </w:t>
      </w:r>
      <w:r w:rsidR="009F4F51" w:rsidRPr="00351151">
        <w:rPr>
          <w:rFonts w:ascii="Times New Roman" w:hAnsi="Times New Roman" w:cs="Times New Roman"/>
          <w:sz w:val="26"/>
          <w:szCs w:val="26"/>
          <w:lang w:val="vi-VN"/>
        </w:rPr>
        <w:t>khá phù hợp với kết quả nghiên cứu ở Ghana. T</w:t>
      </w:r>
      <w:r w:rsidR="005D6915" w:rsidRPr="00351151">
        <w:rPr>
          <w:rFonts w:ascii="Times New Roman" w:hAnsi="Times New Roman" w:cs="Times New Roman"/>
          <w:sz w:val="26"/>
          <w:szCs w:val="26"/>
          <w:lang w:val="vi-VN"/>
        </w:rPr>
        <w:t>rong vòng12 tháng qua người dân Lào có thẻ BHYT sử dụng thẻ BHYT 3,2 lần, cao hơn số lần sử dụng dịch vụ y tế ở Ghana. Sau 1 năm can thiệp, t</w:t>
      </w:r>
      <w:r w:rsidRPr="00351151">
        <w:rPr>
          <w:rFonts w:ascii="Times New Roman" w:hAnsi="Times New Roman" w:cs="Times New Roman"/>
          <w:sz w:val="26"/>
          <w:szCs w:val="26"/>
          <w:lang w:val="vi-VN"/>
        </w:rPr>
        <w:t xml:space="preserve">rong nhóm can thiệp, sau can thiệp tỷ lệ người có thẻ BHYT sử dụng thẻ &gt;2 lần/năm giảm từ 17,4% xuống còn 15,6%, </w:t>
      </w:r>
      <w:r w:rsidR="005D6915" w:rsidRPr="00351151">
        <w:rPr>
          <w:rFonts w:ascii="Times New Roman" w:hAnsi="Times New Roman" w:cs="Times New Roman"/>
          <w:sz w:val="26"/>
          <w:szCs w:val="26"/>
          <w:lang w:val="vi-VN"/>
        </w:rPr>
        <w:t xml:space="preserve">tuy nhiên </w:t>
      </w:r>
      <w:r w:rsidRPr="00351151">
        <w:rPr>
          <w:rFonts w:ascii="Times New Roman" w:hAnsi="Times New Roman" w:cs="Times New Roman"/>
          <w:sz w:val="26"/>
          <w:szCs w:val="26"/>
          <w:lang w:val="vi-VN"/>
        </w:rPr>
        <w:t>sự khác biệt không mang ý nghĩa thống kê với p=0,426 và CSHQ là 12,2</w:t>
      </w:r>
      <w:r w:rsidR="005D6915" w:rsidRPr="00351151">
        <w:rPr>
          <w:rFonts w:ascii="Times New Roman" w:hAnsi="Times New Roman" w:cs="Times New Roman"/>
          <w:sz w:val="26"/>
          <w:szCs w:val="26"/>
          <w:lang w:val="vi-VN"/>
        </w:rPr>
        <w:t>%</w:t>
      </w:r>
      <w:r w:rsidRPr="00351151">
        <w:rPr>
          <w:rFonts w:ascii="Times New Roman" w:hAnsi="Times New Roman" w:cs="Times New Roman"/>
          <w:sz w:val="26"/>
          <w:szCs w:val="26"/>
          <w:lang w:val="vi-VN"/>
        </w:rPr>
        <w:t xml:space="preserve">. </w:t>
      </w:r>
      <w:r w:rsidR="005D6915" w:rsidRPr="00351151">
        <w:rPr>
          <w:rFonts w:ascii="Times New Roman" w:hAnsi="Times New Roman" w:cs="Times New Roman"/>
          <w:sz w:val="26"/>
          <w:szCs w:val="26"/>
          <w:lang w:val="vi-VN"/>
        </w:rPr>
        <w:t>Số lần sử dụng thẻ BHYT/người/năm phụ thuộc vào nhiều</w:t>
      </w:r>
      <w:r w:rsidRPr="00351151">
        <w:rPr>
          <w:rFonts w:ascii="Times New Roman" w:hAnsi="Times New Roman" w:cs="Times New Roman"/>
          <w:sz w:val="26"/>
          <w:szCs w:val="26"/>
          <w:lang w:val="vi-VN"/>
        </w:rPr>
        <w:t xml:space="preserve"> </w:t>
      </w:r>
      <w:r w:rsidR="005D6915" w:rsidRPr="00351151">
        <w:rPr>
          <w:rFonts w:ascii="Times New Roman" w:hAnsi="Times New Roman" w:cs="Times New Roman"/>
          <w:sz w:val="26"/>
          <w:szCs w:val="26"/>
          <w:lang w:val="vi-VN"/>
        </w:rPr>
        <w:t xml:space="preserve">yếu tố khác như sự xuất hiện của các vụ dịch nhiễm khuẩn hô hấp, nhiễm khuẩn tiêu hoá,... Sự xuất hiện cuả các vụ dịch này làm gia tăng tỷ lệ KCB </w:t>
      </w:r>
      <w:r w:rsidR="009D4AF2" w:rsidRPr="00351151">
        <w:rPr>
          <w:rFonts w:ascii="Times New Roman" w:hAnsi="Times New Roman" w:cs="Times New Roman"/>
          <w:sz w:val="26"/>
          <w:szCs w:val="26"/>
          <w:lang w:val="vi-VN"/>
        </w:rPr>
        <w:t xml:space="preserve">ngoại trú nhưng chữa bệnh nội trú là tương đối ổn định. Một số nghiên cứu trên thế giới </w:t>
      </w:r>
      <w:r w:rsidR="007E04D8" w:rsidRPr="00351151">
        <w:rPr>
          <w:rFonts w:ascii="Times New Roman" w:hAnsi="Times New Roman" w:cs="Times New Roman"/>
          <w:sz w:val="26"/>
          <w:szCs w:val="26"/>
          <w:lang w:val="vi-VN"/>
        </w:rPr>
        <w:t>đều khẳng định rằng sử dụng thẻ BHYT trong KCB phụ thuộc vào nhiều yếu tố</w:t>
      </w:r>
      <w:r w:rsidR="00B10314" w:rsidRPr="00351151">
        <w:rPr>
          <w:rFonts w:ascii="Times New Roman" w:hAnsi="Times New Roman" w:cs="Times New Roman"/>
          <w:sz w:val="26"/>
          <w:szCs w:val="26"/>
          <w:lang w:val="vi-VN"/>
        </w:rPr>
        <w:t xml:space="preserve"> như khả nănng tiếp cận đến CSYT, tuổi, giới, tình trạng sức khoẻ, thời gian đăng ký BHYT, loại thẻ BHYT và một số đặc trưng cá nhân khác</w:t>
      </w:r>
      <w:r w:rsidR="0038303F" w:rsidRPr="00351151">
        <w:rPr>
          <w:rFonts w:ascii="Times New Roman" w:hAnsi="Times New Roman" w:cs="Times New Roman"/>
          <w:sz w:val="26"/>
          <w:szCs w:val="26"/>
          <w:lang w:val="vi-VN"/>
        </w:rPr>
        <w:fldChar w:fldCharType="begin"/>
      </w:r>
      <w:r w:rsidR="000011C8" w:rsidRPr="00351151">
        <w:rPr>
          <w:rFonts w:ascii="Times New Roman" w:hAnsi="Times New Roman" w:cs="Times New Roman"/>
          <w:sz w:val="26"/>
          <w:szCs w:val="26"/>
          <w:lang w:val="vi-VN"/>
        </w:rPr>
        <w:instrText xml:space="preserve"> ADDIN ZOTERO_ITEM CSL_CITATION {"citationID":"ZFEUvDAw","properties":{"formattedCitation":" [58], [79]","plainCitation":" [58], [79]","noteIndex":0},"citationItems":[{"id":1653,"uris":["http://zotero.org/users/4598420/items/8AA2MC62"],"uri":["http://zotero.org/users/4598420/items/8AA2MC62"],"itemData":{"id":1653,"type":"article-journal","title":"Utilization of healthcare services and renewal of health insurance membership: evidence of adverse selection in Ghana","container-title":"Health Economics Review","page":"43","volume":"6","issue":"1","source":"PubMed","abstract":"BACKGROUND: Utilization of healthcare in Ghana's novel National Health Insurance Scheme (NHIS) has been increasing since inception with associated high claims bill which threatens the scheme's financial sustainability. This paper investigates the presence of adverse selection by assessing the effect of healthcare utilization and frequency of use on NHIS renewal.\nMETHOD: Routine enrolment and utilization data from 2008 to 2013 in two regions in Ghana was analyzed. Pearson Chi-square test was performed to test if the proportion of insured who utilize healthcare in a particular year and renew membership the following year is significantly different from those who utilize healthcare and drop-out. Logistic regressions were estimated to examine the relationship between healthcare utilization and frequency of use in previous year and NHIS renewal in current year.\nRESULTS: We found evidence suggestive of the presence of adverse selection in the NHIS. Majority of insured who utilized healthcare renewed their membership whiles most of those who did not utilize healthcare dropped out. The likelihood of renewal was significantly higher for those who utilize healthcare than those who did not and also higher for those who make more health facility visits.\nCONCLUSION: The NHIS claims bill is high because high risk individuals who self-select into the scheme makes more health facility visits and creates financial sustainability problems. Policy makers should adopt pragmatic ways of enforcing mandatory enrolment so that low risk individuals remain enrolled; and sustainable ways of increasing revenue whiles ensuring that the societal objectives of the scheme are not compromised.","DOI":"10.1186/s13561-016-0122-6","ISSN":"2191-1991","note":"PMID: 27624462\nPMCID: PMC5021654","title-short":"Utilization of healthcare services and renewal of health insurance membership","journalAbbreviation":"Health Econ Rev","language":"eng","author":[{"family":"Duku","given":"Stephen Kwasi Opoku"},{"family":"Asenso-Boadi","given":"Francis"},{"family":"Nketiah-Amponsah","given":"Edward"},{"family":"Arhinful","given":"Daniel Kojo"}],"issued":{"date-parts":[["2016",12]]}}},{"id":1652,"uris":["http://zotero.org/users/4598420/items/VZK37HUG"],"uri":["http://zotero.org/users/4598420/items/VZK37HUG"],"itemData":{"id":1652,"type":"article-journal","title":"Utilization of health services in a resource-limited rural area in Kenya: Prevalence and associated household-level factors","container-title":"PloS One","page":"e0172728","volume":"12","issue":"2","source":"PubMed","abstract":"BACKGROUND AND METHODS: Knowledge of utilization of health services and associated factors is important in planning and delivery of interventions to improve health services coverage. We determined the prevalence and factors associated with health services utilization in a rural area of Kenya. Our findings inform the local health management in development of appropriately targeted interventions. We used a cluster sample survey design and interviewed household key informants on history of illness for household members and health services utilization in the preceding month. We estimated prevalence and performed random effects logistic regression to determine the influence of individual and household level factors on decisions to utilize health services.\nRESULTS AND CONCLUSIONS: 1230/6,440 (19.1%, 95% CI: 18.3%-20.2%) household members reported an illness. Of these, 76.7% (95% CI: 74.2%-79.0%) sought healthcare in a health facility. The majority (94%) of the respondents visited dispensary-level facilities and only 60.1% attended facilities within the study sub-counties. Of those that did not seek health services, 43% self-medicated by buying non-prescription drugs, 20% thought health services were too costly, and 10% indicated that the sickness was not serious enough to necessitate visiting a health facility. In the multivariate analyses, relationship to head of household was associated with utilization of health services. Relatives other than the nuclear family of the head of household were five times less likely to seek medical help (Odds Ratio 0.21 (95% CI: 0.05-0.87)). Dispensary level health facilities are the most commonly used by members of this community, and relations at the level of the household influence utilization of health services during an illness. These data enrich the perspective of the local health management to better plan the allocation of healthcare resources according to need and demand. The findings will also contribute in the development of community-level health coverage interventions that target the disadvantaged household groups.","DOI":"10.1371/journal.pone.0172728","ISSN":"1932-6203","note":"PMID: 28241032\nPMCID: PMC5328402","title-short":"Utilization of health services in a resource-limited rural area in Kenya","journalAbbreviation":"PLoS ONE","language":"eng","author":[{"family":"Ngugi","given":"Anthony K."},{"family":"Agoi","given":"Felix"},{"family":"Mahoney","given":"Megan R."},{"family":"Lakhani","given":"Amyn"},{"family":"Mang'ong'o","given":"David"},{"family":"Nderitu","given":"Esther"},{"family":"Armstrong","given":"Robert"},{"family":"Macfarlane","given":"Sarah"}],"issued":{"date-parts":[["2017"]]}}}],"schema":"https://github.com/citation-style-language/schema/raw/master/csl-citation.json"} </w:instrText>
      </w:r>
      <w:r w:rsidR="0038303F" w:rsidRPr="00351151">
        <w:rPr>
          <w:rFonts w:ascii="Times New Roman" w:hAnsi="Times New Roman" w:cs="Times New Roman"/>
          <w:sz w:val="26"/>
          <w:szCs w:val="26"/>
          <w:lang w:val="vi-VN"/>
        </w:rPr>
        <w:fldChar w:fldCharType="separate"/>
      </w:r>
      <w:r w:rsidR="000011C8" w:rsidRPr="00351151">
        <w:rPr>
          <w:rFonts w:ascii="Times New Roman" w:hAnsi="Times New Roman" w:cs="Times New Roman"/>
          <w:sz w:val="26"/>
        </w:rPr>
        <w:t xml:space="preserve"> [58], [79]</w:t>
      </w:r>
      <w:r w:rsidR="0038303F" w:rsidRPr="00351151">
        <w:rPr>
          <w:rFonts w:ascii="Times New Roman" w:hAnsi="Times New Roman" w:cs="Times New Roman"/>
          <w:sz w:val="26"/>
          <w:szCs w:val="26"/>
          <w:lang w:val="vi-VN"/>
        </w:rPr>
        <w:fldChar w:fldCharType="end"/>
      </w:r>
      <w:r w:rsidR="009210CF" w:rsidRPr="00351151">
        <w:rPr>
          <w:rFonts w:ascii="Times New Roman" w:hAnsi="Times New Roman" w:cs="Times New Roman"/>
          <w:sz w:val="26"/>
          <w:szCs w:val="26"/>
          <w:lang w:val="vi-VN"/>
        </w:rPr>
        <w:t>.</w:t>
      </w:r>
      <w:r w:rsidR="007E04D8" w:rsidRPr="00351151">
        <w:rPr>
          <w:rFonts w:ascii="Times New Roman" w:hAnsi="Times New Roman" w:cs="Times New Roman"/>
          <w:sz w:val="26"/>
          <w:szCs w:val="26"/>
          <w:lang w:val="vi-VN"/>
        </w:rPr>
        <w:t xml:space="preserve"> </w:t>
      </w:r>
    </w:p>
    <w:p w14:paraId="2DC2B13F" w14:textId="7AAAA729" w:rsidR="009F4F51" w:rsidRPr="00351151" w:rsidRDefault="009F4F51" w:rsidP="00792B01">
      <w:pPr>
        <w:spacing w:after="0" w:line="360" w:lineRule="auto"/>
        <w:ind w:firstLine="720"/>
        <w:jc w:val="both"/>
        <w:rPr>
          <w:rFonts w:ascii="Times New Roman" w:hAnsi="Times New Roman" w:cs="Times New Roman"/>
          <w:sz w:val="26"/>
          <w:szCs w:val="26"/>
          <w:lang w:val="vi-VN"/>
        </w:rPr>
      </w:pPr>
      <w:r w:rsidRPr="00351151">
        <w:rPr>
          <w:rFonts w:ascii="Times New Roman" w:hAnsi="Times New Roman" w:cs="Times New Roman"/>
          <w:noProof/>
          <w:sz w:val="26"/>
          <w:szCs w:val="26"/>
          <w:lang w:val="vi-VN"/>
        </w:rPr>
        <w:t xml:space="preserve">Nghiên cứu can thiệp truyền thông nhằm nâng cao tiếp cận dịch vụ KCB và sử dụng thẻ BHYT Philippines năm 2014 được tiến hành trên 590 hộ gia đình trong 63 tỉnh, 243 huyện. Biện pháp can thiệp bao gồm phát các tờ rơi, băng rôn, poster và nhắn tin cung cấp thông tin về BHYT cho người dân tại điểm nghiên cứu. Kết quả nghiên cứu </w:t>
      </w:r>
      <w:r w:rsidR="005B0917" w:rsidRPr="00351151">
        <w:rPr>
          <w:rFonts w:ascii="Times New Roman" w:hAnsi="Times New Roman" w:cs="Times New Roman"/>
          <w:noProof/>
          <w:sz w:val="26"/>
          <w:szCs w:val="26"/>
          <w:lang w:val="vi-VN"/>
        </w:rPr>
        <w:t>cho thấy có sự tiến bộ rõ rệt trong thực hành sử dụng thẻ BHYT trong khám chữa bệnh ở các cơ sở y tế công</w:t>
      </w:r>
      <w:r w:rsidR="0038303F" w:rsidRPr="00351151">
        <w:rPr>
          <w:rFonts w:ascii="Times New Roman" w:hAnsi="Times New Roman" w:cs="Times New Roman"/>
          <w:noProof/>
          <w:sz w:val="26"/>
          <w:szCs w:val="26"/>
          <w:lang w:val="vi-VN"/>
        </w:rPr>
        <w:fldChar w:fldCharType="begin"/>
      </w:r>
      <w:r w:rsidR="000011C8" w:rsidRPr="00351151">
        <w:rPr>
          <w:rFonts w:ascii="Times New Roman" w:hAnsi="Times New Roman" w:cs="Times New Roman"/>
          <w:noProof/>
          <w:sz w:val="26"/>
          <w:szCs w:val="26"/>
          <w:lang w:val="vi-VN"/>
        </w:rPr>
        <w:instrText xml:space="preserve"> ADDIN ZOTERO_ITEM CSL_CITATION {"citationID":"5NCPzCZp","properties":{"formattedCitation":" [70]","plainCitation":" [70]","noteIndex":0},"citationItems":[{"id":1636,"uris":["http://zotero.org/users/4598420/items/8IWGGKGV"],"uri":["http://zotero.org/users/4598420/items/8IWGGKGV"],"itemData":{"id":1636,"type":"report","title":"Effect of interventions to raise voluntery enrollment in a social health insurance scheme: A cluster randomized trial","publisher":"World Bank","publisher-place":"Philippines","event-place":"Philippines","language":"eng","author":[{"literal":"Joseph J. Capuno"}],"issued":{"date-parts":[["2014"]]}}}],"schema":"https://github.com/citation-style-language/schema/raw/master/csl-citation.json"} </w:instrText>
      </w:r>
      <w:r w:rsidR="0038303F" w:rsidRPr="00351151">
        <w:rPr>
          <w:rFonts w:ascii="Times New Roman" w:hAnsi="Times New Roman" w:cs="Times New Roman"/>
          <w:noProof/>
          <w:sz w:val="26"/>
          <w:szCs w:val="26"/>
          <w:lang w:val="vi-VN"/>
        </w:rPr>
        <w:fldChar w:fldCharType="separate"/>
      </w:r>
      <w:r w:rsidR="000011C8" w:rsidRPr="00351151">
        <w:rPr>
          <w:rFonts w:ascii="Times New Roman" w:hAnsi="Times New Roman" w:cs="Times New Roman"/>
          <w:sz w:val="26"/>
        </w:rPr>
        <w:t xml:space="preserve"> [70]</w:t>
      </w:r>
      <w:r w:rsidR="0038303F" w:rsidRPr="00351151">
        <w:rPr>
          <w:rFonts w:ascii="Times New Roman" w:hAnsi="Times New Roman" w:cs="Times New Roman"/>
          <w:noProof/>
          <w:sz w:val="26"/>
          <w:szCs w:val="26"/>
          <w:lang w:val="vi-VN"/>
        </w:rPr>
        <w:fldChar w:fldCharType="end"/>
      </w:r>
      <w:r w:rsidR="00F9375B" w:rsidRPr="00351151">
        <w:rPr>
          <w:rFonts w:ascii="Times New Roman" w:hAnsi="Times New Roman" w:cs="Times New Roman"/>
          <w:noProof/>
          <w:sz w:val="26"/>
          <w:szCs w:val="26"/>
          <w:lang w:val="vi-VN"/>
        </w:rPr>
        <w:t>.</w:t>
      </w:r>
    </w:p>
    <w:p w14:paraId="09A694A8" w14:textId="09F0695B" w:rsidR="009D3325" w:rsidRPr="00351151" w:rsidRDefault="00CC43F7" w:rsidP="00792B01">
      <w:pPr>
        <w:spacing w:after="0" w:line="360" w:lineRule="auto"/>
        <w:ind w:firstLine="720"/>
        <w:jc w:val="both"/>
        <w:rPr>
          <w:rFonts w:ascii="Times New Roman" w:hAnsi="Times New Roman" w:cs="Times New Roman"/>
          <w:spacing w:val="2"/>
          <w:sz w:val="26"/>
          <w:szCs w:val="26"/>
          <w:lang w:val="vi-VN"/>
        </w:rPr>
      </w:pPr>
      <w:r w:rsidRPr="00351151">
        <w:rPr>
          <w:rFonts w:ascii="Times New Roman" w:hAnsi="Times New Roman" w:cs="Times New Roman"/>
          <w:spacing w:val="2"/>
          <w:sz w:val="26"/>
          <w:szCs w:val="26"/>
          <w:lang w:val="vi-VN"/>
        </w:rPr>
        <w:t xml:space="preserve">Việc cung cấp đầy đủ thông tin về BHYT cho người có thẻ sẽ giúp cho họ hiểu biết về các qui định của cơ quan BHYT và từ đó giúp cho họ có thực hành tốt hơn trong sử dụng dịch vụ y tế cũng như trong bảo quản thẻ BHYT. Kinh nghiệm ở một số quốc gia trên thế giới cho thấy việc cung cấp thông tin bằng nhiều hình thức truyền thông tư vấn khác nhau cho hiệu quả cao đóng góp vào thực hành của </w:t>
      </w:r>
      <w:r w:rsidRPr="00351151">
        <w:rPr>
          <w:rFonts w:ascii="Times New Roman" w:hAnsi="Times New Roman" w:cs="Times New Roman"/>
          <w:spacing w:val="2"/>
          <w:sz w:val="26"/>
          <w:szCs w:val="26"/>
          <w:lang w:val="vi-VN"/>
        </w:rPr>
        <w:lastRenderedPageBreak/>
        <w:t>người có thẻ BHYT trong sử dụng và bảo quản thẻ BHYT</w:t>
      </w:r>
      <w:r w:rsidR="0038303F" w:rsidRPr="00351151">
        <w:rPr>
          <w:rFonts w:ascii="Times New Roman" w:hAnsi="Times New Roman" w:cs="Times New Roman"/>
          <w:spacing w:val="2"/>
          <w:sz w:val="26"/>
          <w:szCs w:val="26"/>
          <w:lang w:val="vi-VN"/>
        </w:rPr>
        <w:fldChar w:fldCharType="begin"/>
      </w:r>
      <w:r w:rsidR="000011C8" w:rsidRPr="00351151">
        <w:rPr>
          <w:rFonts w:ascii="Times New Roman" w:hAnsi="Times New Roman" w:cs="Times New Roman"/>
          <w:spacing w:val="2"/>
          <w:sz w:val="26"/>
          <w:szCs w:val="26"/>
          <w:lang w:val="vi-VN"/>
        </w:rPr>
        <w:instrText xml:space="preserve"> ADDIN ZOTERO_ITEM CSL_CITATION {"citationID":"WlP72HDQ","properties":{"formattedCitation":" [89], [98], [110]","plainCitation":" [89], [98], [110]","noteIndex":0},"citationItems":[{"id":1712,"uris":["http://zotero.org/users/4598420/items/4KN462EU"],"uri":["http://zotero.org/users/4598420/items/4KN462EU"],"itemData":{"id":1712,"type":"article-journal","title":"Government health insurance for people below poverty line in India: quasi-experimental evaluation of insurance and health outcomes","container-title":"BMJ (Clinical research ed.)","page":"g5114","volume":"349","source":"PubMed","abstract":"OBJECTIVES: To evaluate the effects of a government insurance program covering tertiary care for people below the poverty line in Karnataka, India, on out-of-pocket expenditures, hospital use, and mortality.\nDESIGN: Geographic regression discontinuity study.\nSETTING: 572 villages in Karnataka, India.\nPARTICIPANTS: 31,476 households (22,796 below poverty line and 8680 above poverty line) in 300 villages where the scheme was implemented and 28,633 households (21,767 below poverty line and 6866 above poverty line) in 272 neighboring matched villages ineligible for the scheme.\nINTERVENTION: A government insurance program (Vajpayee Arogyashree scheme) that provided free tertiary care to households below the poverty line in about half of villages in Karnataka from February 2010 to August 2012.\nMAIN OUTCOME MEASURE: Out-of-pocket expenditures, hospital use, and mortality.\nRESULTS: Among households below the poverty line, the mortality rate from conditions potentially responsive to services covered by the scheme (mostly cardiac conditions and cancer) was 0.32% in households eligible for the scheme compared with 0.90% among ineligible households just south of the eligibility border (difference of 0.58 percentage points, 95% confidence interval 0.40 to 0.75; P&lt;0.001). We found no difference in mortality rates for households above the poverty line (households above the poverty line were not eligible for the scheme), with a mortality rate from conditions covered by the scheme of 0.56% in eligible villages compared with 0.55% in ineligible villages (difference of 0.01 percentage points, -0.03 to 0.03; P=0.95). Eligible households had significantly reduced out-of-pocket health expenditures for admissions to hospitals with tertiary care facilities likely to be covered by the scheme (64% reduction, 35% to 97%; P&lt;0.001). There was no significant increase in use of covered services, although the point estimate of a 44.2% increase approached significance (-5.1% to 90.5%; P=0.059). Both reductions in out-of-pocket expenditures and potential increases in use might have contributed to the observed reductions in mortality.\nCONCLUSIONS: Insuring poor households for efficacious but costly and underused health services significantly improves population health in India.","DOI":"10.1136/bmj.g5114","ISSN":"1756-1833","note":"PMID: 25214509\nPMCID: PMC4161676","title-short":"Government health insurance for people below poverty line in India","journalAbbreviation":"BMJ","language":"eng","author":[{"family":"Sood","given":"Neeraj"},{"family":"Bendavid","given":"Eran"},{"family":"Mukherji","given":"Arnab"},{"family":"Wagner","given":"Zachary"},{"family":"Nagpal","given":"Somil"},{"family":"Mullen","given":"Patrick"}],"issued":{"date-parts":[["2014",9,11]]}}},{"id":1710,"uris":["http://zotero.org/users/4598420/items/QCKNE3SK"],"uri":["http://zotero.org/users/4598420/items/QCKNE3SK"],"itemData":{"id":1710,"type":"book","title":"Impact of national health insurance for the poor and the informal sector in low- and middle-income countries: a systematic review","publisher":"Centre for Reviews and Dissemination (UK)","source":"www.ncbi.nlm.nih.gov","abstract":"Bibliographic details: Acharya A, Vellakkal S, Taylor F, Masset E, Satija A, Burke M, Ebrahim S.  Impact of national health insurance for the poor and the informal sector in low- and middle-income countries: a systematic review. London: University of London, Institute of Education, Social Science Research Unit. EPPI-Centre Report; 2006. 2012 Available from: http://eppi.ioe.ac.uk/cms/Default.aspx?tabid=3346","URL":"https://www.ncbi.nlm.nih.gov/books/NBK184604/","title-short":"Impact of national health insurance for the poor and the informal sector in low- and middle-income countries","language":"en","author":[{"family":"Acharya A","given":""},{"family":"Vellakkal S","given":""},{"family":"Taylor F","given":""},{"family":"Masset E","given":""},{"family":"Satija A","given":""}],"issued":{"date-parts":[["2012"]]},"accessed":{"date-parts":[["2019",4,27]]}}},{"id":1713,"uris":["http://zotero.org/users/4598420/items/LKC6NYS6"],"uri":["http://zotero.org/users/4598420/items/LKC6NYS6"],"itemData":{"id":1713,"type":"article-journal","title":"Impact of Publicly Financed Health Insurance Schemes on Healthcare Utilization and Financial Risk Protection in India: A Systematic Review","container-title":"PLOS ONE","page":"e0170996","volume":"12","issue":"2","source":"PLoS Journals","abstract":"Several publicly financed health insurance schemes have been launched in India with the aim of providing universalizing health coverage (UHC). In this paper, we report the impact of publicly financed health insurance schemes on health service utilization, out-of-pocket (OOP) expenditure, financial risk protection and health status. Empirical research studies focussing on the impact or evaluation of publicly financed health insurance schemes in India were searched on PubMed, Google scholar, Ovid, Scopus, Embase and relevant websites. The studies were selected based on two stage screening PRISMA guidelines in which two researchers independently assessed the suitability and quality of the studies. The studies included in the review were divided into two groups i.e., with and without a comparison group. To assess the impact on utilization, OOP expenditure and health indicators, only the studies with a comparison group were reviewed. Out of 1265 articles screened after initial search, 43 studies were found eligible and reviewed in full text, finally yielding 14 studies which had a comparator group in their evaluation design. All the studies (n-7) focussing on utilization showed a positive effect in terms of increase in the consumption of health services with introduction of health insurance. About 70% studies (n-5) studies with a strong design and assessing financial risk protection showed no impact in reduction of OOP expenditures, while remaining 30% of evaluations (n-2), which particularly evaluated state sponsored health insurance schemes, reported a decline in OOP expenditure among the enrolled households. One study which evaluated impact on health outcome showed reduction in mortality among enrolled as compared to non-enrolled households, from conditions covered by the insurance scheme. While utilization of healthcare did improve among those enrolled in the scheme, there is no clear evidence yet to suggest that these have resulted in reduced OOP expenditures or higher financial risk protection.","DOI":"10.1371/journal.pone.0170996","ISSN":"1932-6203","title-short":"Impact of Publicly Financed Health Insurance Schemes on Healthcare Utilization and Financial Risk Protection in India","journalAbbreviation":"PLOS ONE","language":"en","author":[{"family":"Prinja","given":"Shankar"},{"family":"Chauhan","given":"Akashdeep Singh"},{"family":"Karan","given":"Anup"},{"family":"Kaur","given":"Gunjeet"},{"family":"Kumar","given":"Rajesh"}],"issued":{"date-parts":[["2017",2,2]]}}}],"schema":"https://github.com/citation-style-language/schema/raw/master/csl-citation.json"} </w:instrText>
      </w:r>
      <w:r w:rsidR="0038303F" w:rsidRPr="00351151">
        <w:rPr>
          <w:rFonts w:ascii="Times New Roman" w:hAnsi="Times New Roman" w:cs="Times New Roman"/>
          <w:spacing w:val="2"/>
          <w:sz w:val="26"/>
          <w:szCs w:val="26"/>
          <w:lang w:val="vi-VN"/>
        </w:rPr>
        <w:fldChar w:fldCharType="separate"/>
      </w:r>
      <w:r w:rsidR="000011C8" w:rsidRPr="00351151">
        <w:rPr>
          <w:rFonts w:ascii="Times New Roman" w:hAnsi="Times New Roman" w:cs="Times New Roman"/>
          <w:spacing w:val="2"/>
          <w:sz w:val="26"/>
        </w:rPr>
        <w:t xml:space="preserve"> [89], [98], [110]</w:t>
      </w:r>
      <w:r w:rsidR="0038303F" w:rsidRPr="00351151">
        <w:rPr>
          <w:rFonts w:ascii="Times New Roman" w:hAnsi="Times New Roman" w:cs="Times New Roman"/>
          <w:spacing w:val="2"/>
          <w:sz w:val="26"/>
          <w:szCs w:val="26"/>
          <w:lang w:val="vi-VN"/>
        </w:rPr>
        <w:fldChar w:fldCharType="end"/>
      </w:r>
      <w:r w:rsidR="001F7763" w:rsidRPr="00351151">
        <w:rPr>
          <w:rFonts w:ascii="Times New Roman" w:hAnsi="Times New Roman" w:cs="Times New Roman"/>
          <w:spacing w:val="2"/>
          <w:sz w:val="26"/>
          <w:szCs w:val="26"/>
          <w:lang w:val="vi-VN"/>
        </w:rPr>
        <w:t>.</w:t>
      </w:r>
      <w:r w:rsidRPr="00351151">
        <w:rPr>
          <w:rFonts w:ascii="Times New Roman" w:hAnsi="Times New Roman" w:cs="Times New Roman"/>
          <w:spacing w:val="2"/>
          <w:sz w:val="26"/>
          <w:szCs w:val="26"/>
          <w:lang w:val="vi-VN"/>
        </w:rPr>
        <w:t xml:space="preserve"> </w:t>
      </w:r>
      <w:r w:rsidR="009D3325" w:rsidRPr="00351151">
        <w:rPr>
          <w:rFonts w:ascii="Times New Roman" w:hAnsi="Times New Roman" w:cs="Times New Roman"/>
          <w:spacing w:val="2"/>
          <w:sz w:val="26"/>
          <w:szCs w:val="26"/>
          <w:lang w:val="vi-VN"/>
        </w:rPr>
        <w:t>Kết quả nghiên cứu của chúng tôi cho thấy s</w:t>
      </w:r>
      <w:r w:rsidR="00210DB2" w:rsidRPr="00351151">
        <w:rPr>
          <w:rFonts w:ascii="Times New Roman" w:hAnsi="Times New Roman" w:cs="Times New Roman"/>
          <w:spacing w:val="2"/>
          <w:sz w:val="26"/>
          <w:szCs w:val="26"/>
          <w:lang w:val="vi-VN"/>
        </w:rPr>
        <w:t xml:space="preserve">au can thiệp, ở nhóm can thiệp tỷ lệ người có thẻ BHYT khám chữa bệnh đúng nơi đăng ký KCB ban đầu từ 64,1% (trước can thiệp) lên 87,3% (sau can thiệp), sự khác biệt mang ý nghĩa thống kê với p&lt;0,001 và CSHQ là 36,2%. So với nhóm đối chứng, tỷ lệ người có thẻ BHYT khám chữa bệnh đúng nơi đăng ký KCB ban đầu tăng cao, sự khác biệt mang ý nghĩa thống kê với p&lt;0,01 và CSHQ là 26,6%. </w:t>
      </w:r>
      <w:r w:rsidR="00E50D24" w:rsidRPr="00351151">
        <w:rPr>
          <w:rFonts w:ascii="Times New Roman" w:hAnsi="Times New Roman" w:cs="Times New Roman"/>
          <w:spacing w:val="2"/>
          <w:sz w:val="26"/>
          <w:szCs w:val="26"/>
          <w:lang w:val="vi-VN"/>
        </w:rPr>
        <w:t>Một số</w:t>
      </w:r>
      <w:r w:rsidR="001D5786" w:rsidRPr="00351151">
        <w:rPr>
          <w:rFonts w:ascii="Times New Roman" w:hAnsi="Times New Roman" w:cs="Times New Roman"/>
          <w:spacing w:val="2"/>
          <w:sz w:val="26"/>
          <w:szCs w:val="26"/>
          <w:lang w:val="vi-VN"/>
        </w:rPr>
        <w:t xml:space="preserve"> nhà nghiên cứu </w:t>
      </w:r>
      <w:r w:rsidR="00E50D24" w:rsidRPr="00351151">
        <w:rPr>
          <w:rFonts w:ascii="Times New Roman" w:hAnsi="Times New Roman" w:cs="Times New Roman"/>
          <w:spacing w:val="2"/>
          <w:sz w:val="26"/>
          <w:szCs w:val="26"/>
          <w:lang w:val="vi-VN"/>
        </w:rPr>
        <w:t>cũng đã thảo luận về các can thiệp truyền thông tự nhiên, không nằm trong gói can thiệp của dự án nghiên cứu đối với nhóm chứng và thậm chí cả đối với nhóm can thiệp can thiệp</w:t>
      </w:r>
      <w:r w:rsidR="0038303F" w:rsidRPr="00351151">
        <w:rPr>
          <w:rFonts w:ascii="Times New Roman" w:hAnsi="Times New Roman" w:cs="Times New Roman"/>
          <w:spacing w:val="2"/>
          <w:sz w:val="26"/>
          <w:szCs w:val="26"/>
          <w:lang w:val="vi-VN"/>
        </w:rPr>
        <w:fldChar w:fldCharType="begin"/>
      </w:r>
      <w:r w:rsidR="000011C8" w:rsidRPr="00351151">
        <w:rPr>
          <w:rFonts w:ascii="Times New Roman" w:hAnsi="Times New Roman" w:cs="Times New Roman"/>
          <w:spacing w:val="2"/>
          <w:sz w:val="26"/>
          <w:szCs w:val="26"/>
          <w:lang w:val="vi-VN"/>
        </w:rPr>
        <w:instrText xml:space="preserve"> ADDIN ZOTERO_ITEM CSL_CITATION {"citationID":"36VFzOcE","properties":{"formattedCitation":" [105]","plainCitation":" [105]","noteIndex":0},"citationItems":[{"id":1709,"uris":["http://zotero.org/users/4598420/items/WSINBHNF"],"uri":["http://zotero.org/users/4598420/items/WSINBHNF"],"itemData":{"id":1709,"type":"article-journal","title":"Applying the Integrated Practice Unit Concept to a Modified Virtual Ward Model of Care for Patients at Highest Risk of Readmission: A Randomized Controlled Trial","container-title":"PLOS ONE","page":"e0168757","volume":"12","issue":"1","source":"PLoS Journals","abstract":"Background Emerging evidence from the virtual ward care model showed that multidisciplinary case management are inadequate to reduce readmissions or death for high risk patients. There is consensus that interventions should encompass both pre-hospital discharge and post-discharge transitional care to be effective. Integrated practice units (IPU) had been proposed as an approach of restructuring the organization and work processes of multidisciplinary teams to achieve value in healthcare. Our primary objective is to evaluate if the novel application of the IPU concept to organize a modified virtual ward model incorporating pre-hospital discharge transitional care can reduce readmissions of patients at highest risk for readmission. Methods We conducted an open label, assessor blinded randomized controlled trial on patients with one or more unscheduled readmissions in the prior 90 days and LACE score ≥ 10. 840 patients were randomized in 1:1 ratio and blocks of 6 to the intervention program (n = 420) or control (n = 420). Allocation concealment was effected via an off-site telephone service maintained by a hospital administrator. Intervention patients received discharge planning, medication reconciliation, coaching on self-management of chronic diseases using standardized action plans and an individualized care plan complete with written discharge instructions, appointments schedule, medication changes and the contact information of the outpatient VW nurse before discharge. At discharge, care is handed over to the outpatient VW team. Patients were closely monitored in the VW for three months that included a telephone review within 72 hours of discharge, home assessment, regular telephone reviews to identify early complications and early review clinics for patients who destabilize. The VW meet daily to discuss new patients and review care plans for patients. Control patients received standard hospital care that included a standardized patient copy of the hospital discharge summary listing their medical diagnoses and medications; and follow up is arranged with a primary care provider or specialist as considered necessary. The primary outcome was the unplanned readmission rate to any hospital within 30 days of discharge. Secondary outcomes included the unplanned readmission rate, emergency department (ED) attendance rate to any hospital and the probability without readmission or death up to 180 days of discharge. Length of stay and mortality rate at 90-day were compared between the two groups. Outcome data were objectively retrieved from the hospital and National Electronic Health Records by a blinded outcome assessor. Findings All patients’ outcomes were included in an intention-to-treat analysis. The characteristics of both study groups were similar. Patients in the intervention group had a significant reduction in the number of 30-day readmissions, IRR 0.67 (95% CI, 0.52 to 0.86, p = 0.001) and the number of 30-day emergency department attendances, IRR 0.60 (95% CI, 0.46 to 0.79, p&lt;0.001) compared to those receiving standard hospital care. The effectiveness was sustained at 90 and 180 days. The intervention group utilized 1164 fewer hospital bed days at 90-day post discharge. No adverse events were reported. Conclusion Applying the integrated practice unit concept to the virtual ward program resulted in reduced readmissions in patients who are at highest risk of readmission.","DOI":"10.1371/journal.pone.0168757","ISSN":"1932-6203","title-short":"Applying the Integrated Practice Unit Concept to a Modified Virtual Ward Model of Care for Patients at Highest Risk of Readmission","journalAbbreviation":"PLOS ONE","language":"en","author":[{"family":"Low","given":"Lian Leng"},{"family":"Tan","given":"Shu Yun"},{"family":"Ng","given":"Matthew Joo Ming"},{"family":"Tay","given":"Wei Yi"},{"family":"Ng","given":"Lee Beng"},{"family":"Balasubramaniam","given":"Kanchana"},{"family":"Towle","given":"Rachel Marie"},{"family":"Lee","given":"Kheng Hock"}],"issued":{"date-parts":[["2017",1,3]]}}}],"schema":"https://github.com/citation-style-language/schema/raw/master/csl-citation.json"} </w:instrText>
      </w:r>
      <w:r w:rsidR="0038303F" w:rsidRPr="00351151">
        <w:rPr>
          <w:rFonts w:ascii="Times New Roman" w:hAnsi="Times New Roman" w:cs="Times New Roman"/>
          <w:spacing w:val="2"/>
          <w:sz w:val="26"/>
          <w:szCs w:val="26"/>
          <w:lang w:val="vi-VN"/>
        </w:rPr>
        <w:fldChar w:fldCharType="separate"/>
      </w:r>
      <w:r w:rsidR="000011C8" w:rsidRPr="00351151">
        <w:rPr>
          <w:rFonts w:ascii="Times New Roman" w:hAnsi="Times New Roman" w:cs="Times New Roman"/>
          <w:spacing w:val="2"/>
          <w:sz w:val="26"/>
        </w:rPr>
        <w:t xml:space="preserve"> [105]</w:t>
      </w:r>
      <w:r w:rsidR="0038303F" w:rsidRPr="00351151">
        <w:rPr>
          <w:rFonts w:ascii="Times New Roman" w:hAnsi="Times New Roman" w:cs="Times New Roman"/>
          <w:spacing w:val="2"/>
          <w:sz w:val="26"/>
          <w:szCs w:val="26"/>
          <w:lang w:val="vi-VN"/>
        </w:rPr>
        <w:fldChar w:fldCharType="end"/>
      </w:r>
      <w:r w:rsidR="006B2A29" w:rsidRPr="00351151">
        <w:rPr>
          <w:rFonts w:ascii="Times New Roman" w:hAnsi="Times New Roman" w:cs="Times New Roman"/>
          <w:spacing w:val="2"/>
          <w:sz w:val="26"/>
          <w:szCs w:val="26"/>
          <w:lang w:val="vi-VN"/>
        </w:rPr>
        <w:t xml:space="preserve">. </w:t>
      </w:r>
      <w:r w:rsidR="00E50D24" w:rsidRPr="00351151">
        <w:rPr>
          <w:rFonts w:ascii="Times New Roman" w:hAnsi="Times New Roman" w:cs="Times New Roman"/>
          <w:spacing w:val="2"/>
          <w:sz w:val="26"/>
          <w:szCs w:val="26"/>
          <w:lang w:val="vi-VN"/>
        </w:rPr>
        <w:t xml:space="preserve">Điều đó có nghĩa rằng nhóm đối chứng tự nhiên cũng được thừa hưởng các can thiệp trên truyền thông đại chúng </w:t>
      </w:r>
      <w:r w:rsidR="00850915" w:rsidRPr="00351151">
        <w:rPr>
          <w:rFonts w:ascii="Times New Roman" w:hAnsi="Times New Roman" w:cs="Times New Roman"/>
          <w:spacing w:val="2"/>
          <w:sz w:val="26"/>
          <w:szCs w:val="26"/>
          <w:lang w:val="vi-VN"/>
        </w:rPr>
        <w:t xml:space="preserve">thông qua các kênh truyền thông như TV, đài, báo và </w:t>
      </w:r>
      <w:r w:rsidR="006C45E0" w:rsidRPr="00351151">
        <w:rPr>
          <w:rFonts w:ascii="Times New Roman" w:hAnsi="Times New Roman" w:cs="Times New Roman"/>
          <w:spacing w:val="2"/>
          <w:sz w:val="26"/>
          <w:szCs w:val="26"/>
          <w:lang w:val="vi-VN"/>
        </w:rPr>
        <w:t xml:space="preserve">cũng có thể họ được </w:t>
      </w:r>
      <w:r w:rsidR="00850915" w:rsidRPr="00351151">
        <w:rPr>
          <w:rFonts w:ascii="Times New Roman" w:hAnsi="Times New Roman" w:cs="Times New Roman"/>
          <w:spacing w:val="2"/>
          <w:sz w:val="26"/>
          <w:szCs w:val="26"/>
          <w:lang w:val="vi-VN"/>
        </w:rPr>
        <w:t>thụ hưởng các can thiệp do đề tài triển khai</w:t>
      </w:r>
      <w:r w:rsidR="006C45E0" w:rsidRPr="00351151">
        <w:rPr>
          <w:rFonts w:ascii="Times New Roman" w:hAnsi="Times New Roman" w:cs="Times New Roman"/>
          <w:spacing w:val="2"/>
          <w:sz w:val="26"/>
          <w:szCs w:val="26"/>
          <w:lang w:val="vi-VN"/>
        </w:rPr>
        <w:t xml:space="preserve"> do nhiều lý do khác nhau như đối tượng nghiên cứu ở 2 nhóm sống gần nhau có thể trao đổi với nhau; có thể được tư vấn ở CSYT khi KCB. Kết quả nghiên cứu của chúng tôi cho thấy ở nhóm đối chứng, tỷ lệ người có thẻ ở nhóm đối chứng đi KCB đúng nơi đã đăng ký ban đầu có sự tăng giảm ít nhiều khác nhau, nhưng không khác biệt mang ý nghĩa thống kê. Mặt khác, khi chọn đối tượng nghiên cứu để có thể tách biệt được hiệu quả can thiệp chúng tôi đã chọn nhóm đối chứng và can thiệp ở 2 huyện khác nhau để ảnh hưởng của các biện pháp can thiệp của nhóm can thiệp không ảnh hưởng đến nhóm đối chứng. </w:t>
      </w:r>
      <w:r w:rsidR="00CF6767" w:rsidRPr="00351151">
        <w:rPr>
          <w:rFonts w:ascii="Times New Roman" w:hAnsi="Times New Roman" w:cs="Times New Roman"/>
          <w:spacing w:val="2"/>
          <w:sz w:val="26"/>
          <w:szCs w:val="26"/>
          <w:lang w:val="vi-VN"/>
        </w:rPr>
        <w:t>Điều này cũng đã được nhiều tác giả đồng tình</w:t>
      </w:r>
      <w:r w:rsidR="0038303F" w:rsidRPr="00351151">
        <w:rPr>
          <w:rFonts w:ascii="Times New Roman" w:hAnsi="Times New Roman" w:cs="Times New Roman"/>
          <w:spacing w:val="2"/>
          <w:sz w:val="26"/>
          <w:szCs w:val="26"/>
          <w:lang w:val="vi-VN"/>
        </w:rPr>
        <w:fldChar w:fldCharType="begin"/>
      </w:r>
      <w:r w:rsidR="000011C8" w:rsidRPr="00351151">
        <w:rPr>
          <w:rFonts w:ascii="Times New Roman" w:hAnsi="Times New Roman" w:cs="Times New Roman"/>
          <w:spacing w:val="2"/>
          <w:sz w:val="26"/>
          <w:szCs w:val="26"/>
          <w:lang w:val="vi-VN"/>
        </w:rPr>
        <w:instrText xml:space="preserve"> ADDIN ZOTERO_ITEM CSL_CITATION {"citationID":"YuLCITbA","properties":{"formattedCitation":" [55], [67], [76], [105]","plainCitation":" [55], [67], [76], [105]","noteIndex":0},"citationItems":[{"id":1707,"uris":["http://zotero.org/users/4598420/items/G6J6JF4Y"],"uri":["http://zotero.org/users/4598420/items/G6J6JF4Y"],"itemData":{"id":1707,"type":"article-journal","title":"The care transitions intervention: results of a randomized controlled trial","container-title":"Archives of Internal Medicine","page":"1822-1828","volume":"166","issue":"17","source":"PubMed","abstract":"BACKGROUND: Patients with complex care needs who require care across different health care settings are vulnerable to experiencing serious quality problems. A care transitions intervention designed to encourage patients and their caregivers to assert a more active role during care transitions may reduce rehospitalization rates.\nMETHODS: Randomized controlled trial. Between September 1, 2002, and August 31, 2003, patients were identified at the time of hospitalization and were randomized to receive the intervention or usual care. The setting was a large integrated delivery system located in Colorado. Subjects (N = 750) included community-dwelling adults 65 years or older admitted to the study hospital with 1 of 11 selected conditions. Intervention patients received (1) tools to promote cross-site communication, (2) encouragement to take a more active role in their care and to assert their preferences, and (3) continuity across settings and guidance from a \"transition coach.\" Rates of rehospitalization were measured at 30, 90, and 180 days.\nRESULTS: Intervention patients had lower rehospitalization rates at 30 days (8.3 vs 11.9, P = .048) and at 90 days (16.7 vs 22.5, P = .04) than control subjects. Intervention patients had lower rehospitalization rates for the same condition that precipitated the index hospitalization at 90 days (5.3 vs 9.8, P = .04) and at 180 days (8.6 vs 13.9, P = .046) than controls. The mean hospital costs were lower for intervention patients ($2058) vs controls ($2546) at 180 days (log-transformed P = .049).\nCONCLUSION: Coaching chronically ill older patients and their caregivers to ensure that their needs are met during care transitions may reduce the rates of subsequent rehospitalization.","DOI":"10.1001/archinte.166.17.1822","ISSN":"0003-9926","note":"PMID: 17000937","title-short":"The care transitions intervention","journalAbbreviation":"Arch. Intern. Med.","language":"eng","author":[{"family":"Coleman","given":"Eric A."},{"family":"Parry","given":"Carla"},{"family":"Chalmers","given":"Sandra"},{"family":"Min","given":"Sung-Joon"}],"issued":{"date-parts":[["2006",9,25]]}},"label":"page"},{"id":1708,"uris":["http://zotero.org/users/4598420/items/3RQW96QW"],"uri":["http://zotero.org/users/4598420/items/3RQW96QW"],"itemData":{"id":1708,"type":"article-journal","title":"Interventions to reduce 30-day rehospitalization: a systematic review","container-title":"Annals of Internal Medicine","page":"520-528","volume":"155","issue":"8","source":"PubMed","abstract":"BACKGROUND: About 1 in 5 Medicare fee-for-service patients discharged from the hospital is rehospitalized within 30 days. Beginning in 2013, hospitals with high risk-standardized readmission rates will be subject to a Medicare reimbursement penalty.\nPURPOSE: To describe interventions evaluated in studies aimed at reducing rehospitalization within 30 days of discharge.\nDATA SOURCES: MEDLINE, EMBASE, Web of Science, and the Cochrane Library were searched for reports published between January 1975 and January 2011.\nSTUDY SELECTION: English-language randomized, controlled trials; cohort studies; or noncontrolled before-after studies of interventions to reduce rehospitalization that reported rehospitalization rates within 30 days.\nDATA EXTRACTION: 2 reviewers independently identified candidate articles from the results of the initial search on the basis of title and abstract. Two 2-physician reviewer teams reviewed the full text of candidate articles to identify interventions and assess study quality.\nDATA SYNTHESIS: 43 articles were identified, and a taxonomy was developed to categorize interventions into 3 domains that encompassed 12 distinct activities. Predischarge interventions included patient education, medication reconciliation, discharge planning, and scheduling of a follow-up appointment before discharge. Postdischarge interventions included follow-up telephone calls, patient-activated hotlines, timely communication with ambulatory providers, timely ambulatory provider follow-up, and postdischarge home visits. Bridging interventions included transition coaches, physician continuity across the inpatient and outpatient setting, and patient-centered discharge instruction.\nLIMITATIONS: Inadequate description of individual studies' interventions precluded meta-analysis of effects. Many studies identified in the review were single-institution assessments of quality improvement activities rather than those with experimental designs. Several common interventions have not been studied outside of multicomponent \"discharge bundles.\"\nCONCLUSION: No single intervention implemented alone was regularly associated with reduced risk for 30-day rehospitalization.\nPRIMARY FUNDING SOURCE: None.","DOI":"10.7326/0003-4819-155-8-201110180-00008","ISSN":"1539-3704","note":"PMID: 22007045","title-short":"Interventions to reduce 30-day rehospitalization","journalAbbreviation":"Ann. Intern. Med.","language":"eng","author":[{"family":"Hansen","given":"Luke O."},{"family":"Young","given":"Robert S."},{"family":"Hinami","given":"Keiki"},{"family":"Leung","given":"Alicia"},{"family":"Williams","given":"Mark V."}],"issued":{"date-parts":[["2011",10,18]]}},"label":"page"},{"id":1691,"uris":["http://zotero.org/users/4598420/items/79GJWQ5R"],"uri":["http://zotero.org/users/4598420/items/79GJWQ5R"],"itemData":{"id":1691,"type":"article-journal","title":"Transitional care for the highest risk patients: findings of a randomised control study","container-title":"International Journal of Integrated Care","volume":"15","source":"PubMed Central","abstract":"Background\nInterventions to prevent readmissions of patients at highest risk have not been rigorously evaluated. We conducted a randomised controlled trial to determine if a post-discharge transitional care programme can reduce readmissions of such patients in Singapore.\n\nMethods\nWe randomised 840 patients with two or more unscheduled readmissions in the prior 90 days and Length of stay, Acuity of admission, Comorbidity of patient, Emergency department utilisation score ≥10 to the intervention programme (n = 419) or control (n = 421). Patients allocated to the intervention group received post-discharge surveillance by a multidisciplinary integrated care team and early review in the clinic. The primary outcome was the proportion of patients with at least one unscheduled readmission within 30 days after discharge.\n\nResults\nWe found no statistically significant reduction in readmissions or emergency department visits in patients on the intervention group compared to usual care. However, patients in the intervention group reported greater patient satisfaction (p &lt; 0.001).\n\nConclusion\nAny beneficial effect of interventions initiated after discharge is small for high-risk patients with multiple comorbidity and complex care needs. Future transitional care interventions should focus on providing the entire cycle of care for such patients starting from time of admission to final transition to the primary care setting.\n\nTrial Registration\nClinicaltrials.gov, no NCT02325752","URL":"https://www.ncbi.nlm.nih.gov/pmc/articles/PMC4843175/","ISSN":"1568-4156","note":"PMID: 27118956\nPMCID: PMC4843175","title-short":"Transitional care for the highest risk patients","journalAbbreviation":"Int J Integr Care","language":"eng","author":[{"family":"Lee","given":"Kheng Hock"},{"family":"Low","given":"Lian Leng"},{"family":"Allen","given":"John"},{"family":"Barbier","given":"Sylvaine"},{"family":"Ng","given":"Lee Beng"},{"family":"Ng","given":"Matthew Joo Ming"},{"family":"Tay","given":"Wei Yi"},{"family":"Tan","given":"Shu Yun"}],"issued":{"date-parts":[["2015",10,22]]},"accessed":{"date-parts":[["2019",4,27]]}},"label":"page"},{"id":1709,"uris":["http://zotero.org/users/4598420/items/WSINBHNF"],"uri":["http://zotero.org/users/4598420/items/WSINBHNF"],"itemData":{"id":1709,"type":"article-journal","title":"Applying the Integrated Practice Unit Concept to a Modified Virtual Ward Model of Care for Patients at Highest Risk of Readmission: A Randomized Controlled Trial","container-title":"PLOS ONE","page":"e0168757","volume":"12","issue":"1","source":"PLoS Journals","abstract":"Background Emerging evidence from the virtual ward care model showed that multidisciplinary case management are inadequate to reduce readmissions or death for high risk patients. There is consensus that interventions should encompass both pre-hospital discharge and post-discharge transitional care to be effective. Integrated practice units (IPU) had been proposed as an approach of restructuring the organization and work processes of multidisciplinary teams to achieve value in healthcare. Our primary objective is to evaluate if the novel application of the IPU concept to organize a modified virtual ward model incorporating pre-hospital discharge transitional care can reduce readmissions of patients at highest risk for readmission. Methods We conducted an open label, assessor blinded randomized controlled trial on patients with one or more unscheduled readmissions in the prior 90 days and LACE score ≥ 10. 840 patients were randomized in 1:1 ratio and blocks of 6 to the intervention program (n = 420) or control (n = 420). Allocation concealment was effected via an off-site telephone service maintained by a hospital administrator. Intervention patients received discharge planning, medication reconciliation, coaching on self-management of chronic diseases using standardized action plans and an individualized care plan complete with written discharge instructions, appointments schedule, medication changes and the contact information of the outpatient VW nurse before discharge. At discharge, care is handed over to the outpatient VW team. Patients were closely monitored in the VW for three months that included a telephone review within 72 hours of discharge, home assessment, regular telephone reviews to identify early complications and early review clinics for patients who destabilize. The VW meet daily to discuss new patients and review care plans for patients. Control patients received standard hospital care that included a standardized patient copy of the hospital discharge summary listing their medical diagnoses and medications; and follow up is arranged with a primary care provider or specialist as considered necessary. The primary outcome was the unplanned readmission rate to any hospital within 30 days of discharge. Secondary outcomes included the unplanned readmission rate, emergency department (ED) attendance rate to any hospital and the probability without readmission or death up to 180 days of discharge. Length of stay and mortality rate at 90-day were compared between the two groups. Outcome data were objectively retrieved from the hospital and National Electronic Health Records by a blinded outcome assessor. Findings All patients’ outcomes were included in an intention-to-treat analysis. The characteristics of both study groups were similar. Patients in the intervention group had a significant reduction in the number of 30-day readmissions, IRR 0.67 (95% CI, 0.52 to 0.86, p = 0.001) and the number of 30-day emergency department attendances, IRR 0.60 (95% CI, 0.46 to 0.79, p&lt;0.001) compared to those receiving standard hospital care. The effectiveness was sustained at 90 and 180 days. The intervention group utilized 1164 fewer hospital bed days at 90-day post discharge. No adverse events were reported. Conclusion Applying the integrated practice unit concept to the virtual ward program resulted in reduced readmissions in patients who are at highest risk of readmission.","DOI":"10.1371/journal.pone.0168757","ISSN":"1932-6203","title-short":"Applying the Integrated Practice Unit Concept to a Modified Virtual Ward Model of Care for Patients at Highest Risk of Readmission","journalAbbreviation":"PLOS ONE","language":"en","author":[{"family":"Low","given":"Lian Leng"},{"family":"Tan","given":"Shu Yun"},{"family":"Ng","given":"Matthew Joo Ming"},{"family":"Tay","given":"Wei Yi"},{"family":"Ng","given":"Lee Beng"},{"family":"Balasubramaniam","given":"Kanchana"},{"family":"Towle","given":"Rachel Marie"},{"family":"Lee","given":"Kheng Hock"}],"issued":{"date-parts":[["2017",1,3]]}},"label":"page"}],"schema":"https://github.com/citation-style-language/schema/raw/master/csl-citation.json"} </w:instrText>
      </w:r>
      <w:r w:rsidR="0038303F" w:rsidRPr="00351151">
        <w:rPr>
          <w:rFonts w:ascii="Times New Roman" w:hAnsi="Times New Roman" w:cs="Times New Roman"/>
          <w:spacing w:val="2"/>
          <w:sz w:val="26"/>
          <w:szCs w:val="26"/>
          <w:lang w:val="vi-VN"/>
        </w:rPr>
        <w:fldChar w:fldCharType="separate"/>
      </w:r>
      <w:r w:rsidR="000011C8" w:rsidRPr="00351151">
        <w:rPr>
          <w:rFonts w:ascii="Times New Roman" w:hAnsi="Times New Roman" w:cs="Times New Roman"/>
          <w:spacing w:val="2"/>
          <w:sz w:val="26"/>
        </w:rPr>
        <w:t xml:space="preserve"> [55], [67], [76], [105]</w:t>
      </w:r>
      <w:r w:rsidR="0038303F" w:rsidRPr="00351151">
        <w:rPr>
          <w:rFonts w:ascii="Times New Roman" w:hAnsi="Times New Roman" w:cs="Times New Roman"/>
          <w:spacing w:val="2"/>
          <w:sz w:val="26"/>
          <w:szCs w:val="26"/>
          <w:lang w:val="vi-VN"/>
        </w:rPr>
        <w:fldChar w:fldCharType="end"/>
      </w:r>
      <w:r w:rsidR="001F7763" w:rsidRPr="00351151">
        <w:rPr>
          <w:rFonts w:ascii="Times New Roman" w:hAnsi="Times New Roman" w:cs="Times New Roman"/>
          <w:spacing w:val="2"/>
          <w:sz w:val="26"/>
          <w:szCs w:val="26"/>
          <w:lang w:val="vi-VN"/>
        </w:rPr>
        <w:t>.</w:t>
      </w:r>
      <w:r w:rsidR="006C45E0" w:rsidRPr="00351151">
        <w:rPr>
          <w:rFonts w:ascii="Times New Roman" w:hAnsi="Times New Roman" w:cs="Times New Roman"/>
          <w:spacing w:val="2"/>
          <w:sz w:val="26"/>
          <w:szCs w:val="26"/>
          <w:lang w:val="vi-VN"/>
        </w:rPr>
        <w:t xml:space="preserve"> </w:t>
      </w:r>
    </w:p>
    <w:p w14:paraId="3365336E" w14:textId="0EB661B7" w:rsidR="009F4F51" w:rsidRPr="00351151" w:rsidRDefault="004447FF" w:rsidP="00792B01">
      <w:pPr>
        <w:spacing w:after="0" w:line="360" w:lineRule="auto"/>
        <w:ind w:firstLine="720"/>
        <w:jc w:val="both"/>
        <w:rPr>
          <w:rFonts w:ascii="Times New Roman" w:hAnsi="Times New Roman" w:cs="Times New Roman"/>
          <w:color w:val="000000"/>
          <w:sz w:val="26"/>
          <w:szCs w:val="26"/>
        </w:rPr>
      </w:pPr>
      <w:r w:rsidRPr="00351151">
        <w:rPr>
          <w:rFonts w:ascii="Times New Roman" w:hAnsi="Times New Roman" w:cs="Times New Roman"/>
          <w:sz w:val="26"/>
          <w:szCs w:val="26"/>
          <w:lang w:val="vi-VN"/>
        </w:rPr>
        <w:t xml:space="preserve">Theo quy định của cơ quan BHYT Cộng hoà Dân chủ Nhân dân Lào, thẻ BHYT chỉ được sử dụng cho hoạt động KCB và sử dụng </w:t>
      </w:r>
      <w:r w:rsidR="009F4F51" w:rsidRPr="00351151">
        <w:rPr>
          <w:rFonts w:ascii="Times New Roman" w:hAnsi="Times New Roman" w:cs="Times New Roman"/>
          <w:sz w:val="26"/>
          <w:szCs w:val="26"/>
          <w:lang w:val="vi-VN"/>
        </w:rPr>
        <w:t>cho</w:t>
      </w:r>
      <w:r w:rsidRPr="00351151">
        <w:rPr>
          <w:rFonts w:ascii="Times New Roman" w:hAnsi="Times New Roman" w:cs="Times New Roman"/>
          <w:sz w:val="26"/>
          <w:szCs w:val="26"/>
          <w:lang w:val="vi-VN"/>
        </w:rPr>
        <w:t xml:space="preserve"> khám sàng lọc một số bệnh. </w:t>
      </w:r>
      <w:r w:rsidR="009F4F51" w:rsidRPr="00351151">
        <w:rPr>
          <w:rFonts w:ascii="Times New Roman" w:hAnsi="Times New Roman" w:cs="Times New Roman"/>
          <w:sz w:val="26"/>
          <w:szCs w:val="26"/>
          <w:lang w:val="vi-VN"/>
        </w:rPr>
        <w:t xml:space="preserve">Tuy quy định như vậy nhưng </w:t>
      </w:r>
      <w:r w:rsidRPr="00351151">
        <w:rPr>
          <w:rFonts w:ascii="Times New Roman" w:hAnsi="Times New Roman" w:cs="Times New Roman"/>
          <w:sz w:val="26"/>
          <w:szCs w:val="26"/>
          <w:lang w:val="vi-VN"/>
        </w:rPr>
        <w:t>một số người có thẻ BHYT vẫn mang thẻ BHYT đi khám bệnh định kỳ</w:t>
      </w:r>
      <w:r w:rsidR="009F4F51" w:rsidRPr="00351151">
        <w:rPr>
          <w:rFonts w:ascii="Times New Roman" w:hAnsi="Times New Roman" w:cs="Times New Roman"/>
          <w:sz w:val="26"/>
          <w:szCs w:val="26"/>
          <w:lang w:val="vi-VN"/>
        </w:rPr>
        <w:t xml:space="preserve">. Hiệu quả can thiệp được thể hiện rõ ở việc sử dụng thẻ BHYT cho mục đích KCB. </w:t>
      </w:r>
      <w:r w:rsidR="00210DB2" w:rsidRPr="00351151">
        <w:rPr>
          <w:rFonts w:ascii="Times New Roman" w:hAnsi="Times New Roman" w:cs="Times New Roman"/>
          <w:sz w:val="26"/>
          <w:szCs w:val="26"/>
          <w:lang w:val="vi-VN"/>
        </w:rPr>
        <w:t xml:space="preserve">Sau can thiệp, ở nhóm can thiệp tỷ lệ người có thẻ BHYT sử dụng thẻ để KCB tăng từ 80,6% (trước can thiệp) lên 91,5% (sau can thiệp), sự khác biệt mang ý nghĩa thống kê với p&lt;0,01 và CSHQ là 13,3%. So với nhóm đối chứng, tỷ lệ người có thẻ BHYT sử dụng thẻ đẻ KCB tăng cao, sự khác biệt mang ý nghĩa thống kê với p&lt;0,01 và CSHQ là 10,5%. Sau can thiệp, ở nhóm </w:t>
      </w:r>
      <w:r w:rsidR="00210DB2" w:rsidRPr="00351151">
        <w:rPr>
          <w:rFonts w:ascii="Times New Roman" w:hAnsi="Times New Roman" w:cs="Times New Roman"/>
          <w:sz w:val="26"/>
          <w:szCs w:val="26"/>
          <w:lang w:val="vi-VN"/>
        </w:rPr>
        <w:lastRenderedPageBreak/>
        <w:t>can thiệp tỷ lệ người có thẻ BHYT sử dụng thẻ để khám sức khoẻ định kỳ giảm từ 14,5% (trước can thiệp) xuống 9,6% (sau can thiệp), sự khác biệt không mang ý nghĩa thống kê với p=0,095 và CSHQ là 33,8%. So với nhóm đối chứng, tỷ lệ người có thẻ BHYT sử dụng thẻ để kiểm tra sức khoẻ định kỳ giảm không đáng kể, sự khác biệt không mang ý nghĩa thống kê với p=0,773 và CSHQ là 18,7%.</w:t>
      </w:r>
      <w:r w:rsidR="009F4F51" w:rsidRPr="00351151">
        <w:rPr>
          <w:rFonts w:ascii="Times New Roman" w:hAnsi="Times New Roman" w:cs="Times New Roman"/>
          <w:sz w:val="26"/>
          <w:szCs w:val="26"/>
          <w:lang w:val="vi-VN"/>
        </w:rPr>
        <w:t xml:space="preserve"> </w:t>
      </w:r>
      <w:r w:rsidR="009F4F51" w:rsidRPr="00351151">
        <w:rPr>
          <w:rFonts w:ascii="Times New Roman" w:hAnsi="Times New Roman" w:cs="Times New Roman"/>
          <w:noProof/>
          <w:sz w:val="26"/>
          <w:szCs w:val="26"/>
          <w:lang w:val="vi-VN"/>
        </w:rPr>
        <w:t xml:space="preserve">Năm 2013, Trần Đăng Khoa đã tiến hành </w:t>
      </w:r>
      <w:r w:rsidR="009F4F51" w:rsidRPr="00351151">
        <w:rPr>
          <w:rFonts w:ascii="Times New Roman" w:hAnsi="Times New Roman" w:cs="Times New Roman"/>
          <w:iCs/>
          <w:color w:val="000000"/>
          <w:sz w:val="26"/>
          <w:szCs w:val="26"/>
          <w:lang w:val="vi-VN"/>
        </w:rPr>
        <w:t>can thiệp</w:t>
      </w:r>
      <w:r w:rsidR="009F4F51" w:rsidRPr="00351151">
        <w:rPr>
          <w:rFonts w:ascii="Times New Roman" w:hAnsi="Times New Roman" w:cs="Times New Roman"/>
          <w:color w:val="000000"/>
          <w:sz w:val="26"/>
          <w:szCs w:val="26"/>
          <w:lang w:val="vi-VN"/>
        </w:rPr>
        <w:t xml:space="preserve"> </w:t>
      </w:r>
      <w:r w:rsidR="009F4F51" w:rsidRPr="00351151">
        <w:rPr>
          <w:rFonts w:ascii="Times New Roman" w:hAnsi="Times New Roman" w:cs="Times New Roman"/>
          <w:iCs/>
          <w:color w:val="000000"/>
          <w:sz w:val="26"/>
          <w:szCs w:val="26"/>
          <w:lang w:val="vi-VN"/>
        </w:rPr>
        <w:t>tăng cường tiếp cận, sử dụng dịch vụ khám, chữa bệnh y tế công lập tại huyện Như</w:t>
      </w:r>
      <w:r w:rsidR="009F4F51" w:rsidRPr="00351151">
        <w:rPr>
          <w:rFonts w:ascii="Times New Roman" w:hAnsi="Times New Roman" w:cs="Times New Roman"/>
          <w:color w:val="000000"/>
          <w:sz w:val="26"/>
          <w:szCs w:val="26"/>
          <w:lang w:val="vi-VN"/>
        </w:rPr>
        <w:t xml:space="preserve"> </w:t>
      </w:r>
      <w:r w:rsidR="009F4F51" w:rsidRPr="00351151">
        <w:rPr>
          <w:rFonts w:ascii="Times New Roman" w:hAnsi="Times New Roman" w:cs="Times New Roman"/>
          <w:iCs/>
          <w:color w:val="000000"/>
          <w:sz w:val="26"/>
          <w:szCs w:val="26"/>
          <w:lang w:val="vi-VN"/>
        </w:rPr>
        <w:t xml:space="preserve">Xuân tỉnh Thanh Hóa năm 2009-2011. </w:t>
      </w:r>
      <w:r w:rsidR="009F4F51" w:rsidRPr="00351151">
        <w:rPr>
          <w:rFonts w:ascii="Times New Roman" w:hAnsi="Times New Roman" w:cs="Times New Roman"/>
          <w:color w:val="000000"/>
          <w:sz w:val="26"/>
          <w:szCs w:val="26"/>
          <w:lang w:val="vi-VN"/>
        </w:rPr>
        <w:t>Chương trình can thiệp toàn diện đã có hiệu quả rõ rệt, tỷ lệ người ốm có đi khám chữa bệnh đã tăng từ 83,3% trước can thiệp và đạt 97,8% sau can thiệp (tỷ lệ người ốm không đi khám chữa bệnh từ 16,7% trước can thiệp, đã giảm còn 2,2%). Tỷ lệ người ốm đi khám chữa bệnh tại Trạm Y tế xã tăng từ 52,9% lên 55,9%, và đến khám chữa bệnh tại Bệnh viện huyện tăng từ 24,8% lên 35,3% (tăng 10,5%), và giảm ở tuyến tỉnh, trung ương (5,1%). Tỷ lệ người dân có thẻ Bảo hiểm y tế tăng lên từ 67% lên 81,7%, tỷ lệ Bảo hiểm Y tế người cận nghèo đã tăng từ 0% và đạt 12,4% trong các loại hình Bảo hiểm Y tế. Tỷ lệ người dân tiếp cận với các thông tin giáo dục sức khỏe đã được cải thiện và người dân đã được tiếp cận với các tài liệu truyền thông áp phích, tờ rơi tăng từ 1,3% lên 72,6%. Tiếp cận với y tế huyện, xã đã được cải thiện, tỷ lệ Trạm Y tế xã được nhận xét đánh giá là tốt, sạch đẹp đã tăng 25,8%. Trang thiết bị được đánh giá là tốt, đủ tăng 47,2%. Bệnh viện huyện được nhận xét đánh giá có trang thiết bị là tốt, đủ tăng 43,6%. Tỷ lệ hộ gia đình hài lòng với các dịch vụ khám chữa bệnh tại Bệnh viện huyện đã tăng 15,1%, chưa hài lòng và không hài lòng giảm. Sau can thiệp, người ốm sử dụng các dịch vụ khám chữa bệnh đều tăng hơn so với trước can thiệp có ý nghĩa thống kê p&lt;0,05. Người dân huyện nghèo huyện Như Xuân đã được tăng cường tiếp cận và sử dụng dịch vụ khám chữa bệnh, được hưởng lợi từ các dịch vụ khám chữa bệnh của Bệnh viện huyện được củng cố, tăng cường và hưởng lợi từ các dịch vụ kỹ thuật y tế mới như: kỹ thuật nội soi tai mũi họng, nội soi dạ dày, siêu âm màu 4D</w:t>
      </w:r>
      <w:r w:rsidR="00AE48A3" w:rsidRPr="00351151">
        <w:rPr>
          <w:rFonts w:ascii="Times New Roman" w:hAnsi="Times New Roman" w:cs="Times New Roman"/>
          <w:color w:val="000000"/>
          <w:sz w:val="26"/>
          <w:szCs w:val="26"/>
          <w:lang w:val="vi-VN"/>
        </w:rPr>
        <w:fldChar w:fldCharType="begin"/>
      </w:r>
      <w:r w:rsidR="00457FEF" w:rsidRPr="00351151">
        <w:rPr>
          <w:rFonts w:ascii="Times New Roman" w:hAnsi="Times New Roman" w:cs="Times New Roman"/>
          <w:color w:val="000000"/>
          <w:sz w:val="26"/>
          <w:szCs w:val="26"/>
          <w:lang w:val="vi-VN"/>
        </w:rPr>
        <w:instrText xml:space="preserve"> ADDIN ZOTERO_ITEM CSL_CITATION {"citationID":"mzZR2Lv2","properties":{"formattedCitation":" [25]","plainCitation":" [25]","noteIndex":0},"citationItems":[{"id":2243,"uris":["http://zotero.org/users/4598420/items/WIUFMGNH"],"uri":["http://zotero.org/users/4598420/items/WIUFMGNH"],"itemData":{"id":2243,"type":"thesis","title":"Thực trạng và kết quả một số giải pháp can thiệp tăng cường tiếp cận, sử dụng dịch vụ khám, chữa bệnh y tế công lập tại huyện Như Xuân tỉnh Thanh Hóa năm 2009-2011","genre":"Thesis","language":"vie","author":[{"family":"Khoa Trần Đăng","given":""}],"issued":{"date-parts":[["2013"]]}}}],"schema":"https://github.com/citation-style-language/schema/raw/master/csl-citation.json"} </w:instrText>
      </w:r>
      <w:r w:rsidR="00AE48A3" w:rsidRPr="00351151">
        <w:rPr>
          <w:rFonts w:ascii="Times New Roman" w:hAnsi="Times New Roman" w:cs="Times New Roman"/>
          <w:color w:val="000000"/>
          <w:sz w:val="26"/>
          <w:szCs w:val="26"/>
          <w:lang w:val="vi-VN"/>
        </w:rPr>
        <w:fldChar w:fldCharType="separate"/>
      </w:r>
      <w:r w:rsidR="00457FEF" w:rsidRPr="00351151">
        <w:rPr>
          <w:rFonts w:ascii="Times New Roman" w:hAnsi="Times New Roman" w:cs="Times New Roman"/>
          <w:sz w:val="26"/>
        </w:rPr>
        <w:t xml:space="preserve"> [25]</w:t>
      </w:r>
      <w:r w:rsidR="00AE48A3" w:rsidRPr="00351151">
        <w:rPr>
          <w:rFonts w:ascii="Times New Roman" w:hAnsi="Times New Roman" w:cs="Times New Roman"/>
          <w:color w:val="000000"/>
          <w:sz w:val="26"/>
          <w:szCs w:val="26"/>
          <w:lang w:val="vi-VN"/>
        </w:rPr>
        <w:fldChar w:fldCharType="end"/>
      </w:r>
      <w:r w:rsidR="001F7763" w:rsidRPr="00351151">
        <w:rPr>
          <w:rFonts w:ascii="Times New Roman" w:hAnsi="Times New Roman" w:cs="Times New Roman"/>
          <w:color w:val="000000"/>
          <w:sz w:val="26"/>
          <w:szCs w:val="26"/>
          <w:lang w:val="vi-VN"/>
        </w:rPr>
        <w:t>.</w:t>
      </w:r>
    </w:p>
    <w:p w14:paraId="0200C0D3" w14:textId="77777777" w:rsidR="009520D4" w:rsidRPr="00351151" w:rsidRDefault="009520D4" w:rsidP="00792B01">
      <w:pPr>
        <w:spacing w:after="0" w:line="360" w:lineRule="auto"/>
        <w:ind w:firstLine="720"/>
        <w:jc w:val="both"/>
        <w:rPr>
          <w:rFonts w:ascii="Times New Roman" w:hAnsi="Times New Roman" w:cs="Times New Roman"/>
          <w:color w:val="000000"/>
          <w:sz w:val="26"/>
          <w:szCs w:val="26"/>
        </w:rPr>
      </w:pPr>
    </w:p>
    <w:p w14:paraId="71F21845" w14:textId="77777777" w:rsidR="009520D4" w:rsidRPr="00351151" w:rsidRDefault="009520D4" w:rsidP="00792B01">
      <w:pPr>
        <w:spacing w:after="0" w:line="360" w:lineRule="auto"/>
        <w:ind w:firstLine="720"/>
        <w:jc w:val="both"/>
        <w:rPr>
          <w:sz w:val="26"/>
          <w:szCs w:val="26"/>
        </w:rPr>
      </w:pPr>
    </w:p>
    <w:p w14:paraId="294B9DBF" w14:textId="0FF5BC28" w:rsidR="009F4F51" w:rsidRPr="00351151" w:rsidRDefault="005B0917" w:rsidP="00D33287">
      <w:pPr>
        <w:pStyle w:val="ListParagraph"/>
        <w:numPr>
          <w:ilvl w:val="0"/>
          <w:numId w:val="93"/>
        </w:numPr>
        <w:tabs>
          <w:tab w:val="left" w:pos="798"/>
        </w:tabs>
        <w:spacing w:after="0" w:line="360" w:lineRule="auto"/>
        <w:ind w:left="0" w:firstLine="0"/>
        <w:jc w:val="both"/>
        <w:rPr>
          <w:rFonts w:ascii="Times New Roman" w:hAnsi="Times New Roman" w:cs="Times New Roman"/>
          <w:b/>
          <w:noProof/>
          <w:sz w:val="26"/>
          <w:szCs w:val="26"/>
          <w:lang w:val="vi-VN"/>
        </w:rPr>
      </w:pPr>
      <w:r w:rsidRPr="00351151">
        <w:rPr>
          <w:rFonts w:ascii="Times New Roman" w:hAnsi="Times New Roman" w:cs="Times New Roman"/>
          <w:b/>
          <w:noProof/>
          <w:sz w:val="26"/>
          <w:szCs w:val="26"/>
          <w:lang w:val="vi-VN"/>
        </w:rPr>
        <w:lastRenderedPageBreak/>
        <w:t>Kết quả can thiệp truyền thông nâng cao thực hành của người có thẻ bảo hiểm y tế trong bảo quản thẻ BHYT</w:t>
      </w:r>
    </w:p>
    <w:p w14:paraId="3B847A98" w14:textId="77777777" w:rsidR="003242A8" w:rsidRPr="00351151" w:rsidRDefault="003242A8" w:rsidP="00792B01">
      <w:pPr>
        <w:spacing w:after="0" w:line="360" w:lineRule="auto"/>
        <w:ind w:firstLine="720"/>
        <w:jc w:val="both"/>
        <w:rPr>
          <w:rFonts w:ascii="Times New Roman" w:hAnsi="Times New Roman" w:cs="Times New Roman"/>
          <w:sz w:val="26"/>
          <w:szCs w:val="26"/>
          <w:lang w:val="vi-VN"/>
        </w:rPr>
      </w:pPr>
      <w:r w:rsidRPr="00351151">
        <w:rPr>
          <w:rFonts w:ascii="Times New Roman" w:hAnsi="Times New Roman" w:cs="Times New Roman"/>
          <w:sz w:val="26"/>
          <w:szCs w:val="26"/>
          <w:lang w:val="vi-VN"/>
        </w:rPr>
        <w:t xml:space="preserve">Nghiên cứu của chúng tôi tập trung can thiệp vào một số yếu tố bảo quản thẻ BHYT, đó là (1) Cho người khác mượn thẻ để KCB; (2) Đi KCB để lấy thuốc cho người khác; (3) Làm mất thẻ và (4) Tẩy xoá và làm bẩn thẻ BHYT. Trong những yếu tố này thì tỷ lệ của 2 yếu tố đầu là còn có số liệu để phân tích còn 2 yếu tố sau rất ít xảy ra. </w:t>
      </w:r>
    </w:p>
    <w:p w14:paraId="5C9FD113" w14:textId="77777777" w:rsidR="00CB33D9" w:rsidRPr="00351151" w:rsidRDefault="005B0917" w:rsidP="00792B01">
      <w:pPr>
        <w:spacing w:after="0" w:line="360" w:lineRule="auto"/>
        <w:ind w:firstLine="720"/>
        <w:jc w:val="both"/>
        <w:rPr>
          <w:rFonts w:ascii="Times New Roman" w:hAnsi="Times New Roman" w:cs="Times New Roman"/>
          <w:sz w:val="26"/>
          <w:szCs w:val="26"/>
          <w:lang w:val="vi-VN"/>
        </w:rPr>
      </w:pPr>
      <w:r w:rsidRPr="00351151">
        <w:rPr>
          <w:rFonts w:ascii="Times New Roman" w:hAnsi="Times New Roman" w:cs="Times New Roman"/>
          <w:sz w:val="26"/>
          <w:szCs w:val="26"/>
          <w:lang w:val="vi-VN"/>
        </w:rPr>
        <w:t xml:space="preserve">Để tránh gây âm quỹ cho cơ quan BHYT, có 2 yếu tố rất quan trọng đó là sử dụng thẻ BHYT khám chữa bệnh đúng qui định (không sử dụng thẻ để trục lợi cơ </w:t>
      </w:r>
      <w:r w:rsidR="003242A8" w:rsidRPr="00351151">
        <w:rPr>
          <w:rFonts w:ascii="Times New Roman" w:hAnsi="Times New Roman" w:cs="Times New Roman"/>
          <w:sz w:val="26"/>
          <w:szCs w:val="26"/>
          <w:lang w:val="vi-VN"/>
        </w:rPr>
        <w:t>quan</w:t>
      </w:r>
      <w:r w:rsidRPr="00351151">
        <w:rPr>
          <w:rFonts w:ascii="Times New Roman" w:hAnsi="Times New Roman" w:cs="Times New Roman"/>
          <w:sz w:val="26"/>
          <w:szCs w:val="26"/>
          <w:lang w:val="vi-VN"/>
        </w:rPr>
        <w:t xml:space="preserve"> BHYT) và không sử dụng thẻ để lấy thuốc cho người khác. Kinh nghiêm của nhiều quốc gia trong đó có Việt Nam, có nhiều giai đoạn quỹ BHYT bị thâm hụt do người có thẻ BHYT đi khám chữa bệnh quá nhiều lần/năm hoặc sử dụng thẻ BHYT để lấy thuốc cho người khác</w:t>
      </w:r>
      <w:r w:rsidR="006B2A29" w:rsidRPr="00351151">
        <w:rPr>
          <w:rFonts w:ascii="Times New Roman" w:hAnsi="Times New Roman" w:cs="Times New Roman"/>
          <w:sz w:val="26"/>
          <w:szCs w:val="26"/>
          <w:lang w:val="vi-VN"/>
        </w:rPr>
        <w:t>.</w:t>
      </w:r>
      <w:r w:rsidRPr="00351151">
        <w:rPr>
          <w:rFonts w:ascii="Times New Roman" w:hAnsi="Times New Roman" w:cs="Times New Roman"/>
          <w:sz w:val="26"/>
          <w:szCs w:val="26"/>
          <w:lang w:val="vi-VN"/>
        </w:rPr>
        <w:t xml:space="preserve"> </w:t>
      </w:r>
      <w:r w:rsidR="0006697F" w:rsidRPr="00351151">
        <w:rPr>
          <w:rFonts w:ascii="Times New Roman" w:hAnsi="Times New Roman" w:cs="Times New Roman"/>
          <w:sz w:val="26"/>
          <w:szCs w:val="26"/>
          <w:lang w:val="vi-VN"/>
        </w:rPr>
        <w:t>Tình trạng này cũng đã xuất hiện ở Lào. Hiệu quả can thiệp nhằm làm giảm tỷ lệ người có thẻ BHYT KCB nhiều lần và lấy thuốc BHYT cho người khác trong nghiên cứu của chúng tôi là khá tốt. T</w:t>
      </w:r>
      <w:r w:rsidR="001C5BD6" w:rsidRPr="00351151">
        <w:rPr>
          <w:rFonts w:ascii="Times New Roman" w:hAnsi="Times New Roman" w:cs="Times New Roman"/>
          <w:sz w:val="26"/>
          <w:szCs w:val="26"/>
          <w:lang w:val="vi-VN"/>
        </w:rPr>
        <w:t>rong nhóm can thiệp, sau can thiệp tỷ lệ người có thẻ BHYT cho người khác mượn thẻ BHYT giảm từ 8,9% xuống còn 2,1%, sự khác biệt mang ý nghĩa thống kê với p&lt;0,01 và CSHQ là 31,6%. So với nhóm đối chứng, sự gia tăng này mang ý nghĩa thống kê với p&lt;0,01 và CSHQ là 25,9%.</w:t>
      </w:r>
      <w:r w:rsidR="0006697F" w:rsidRPr="00351151">
        <w:rPr>
          <w:rFonts w:ascii="Times New Roman" w:hAnsi="Times New Roman" w:cs="Times New Roman"/>
          <w:sz w:val="26"/>
          <w:szCs w:val="26"/>
          <w:lang w:val="vi-VN"/>
        </w:rPr>
        <w:t xml:space="preserve"> </w:t>
      </w:r>
      <w:r w:rsidR="00210DB2" w:rsidRPr="00351151">
        <w:rPr>
          <w:rFonts w:ascii="Times New Roman" w:hAnsi="Times New Roman" w:cs="Times New Roman"/>
          <w:sz w:val="26"/>
          <w:szCs w:val="26"/>
          <w:lang w:val="vi-VN"/>
        </w:rPr>
        <w:t xml:space="preserve">Sau can thiệp, ở nhóm can thiệp tỷ lệ người có thẻ BHYT sử dụng thẻ để lấy thuốc cho người khác giảm từ 18,7% (trước can thiệp) xuống 9,3% (sau can thiệp), sự khác biệt mang ý nghĩa thống kê với p=0,014 và CSHQ là 50,4%. So với nhóm đối chứng, tỷ lệ người có thẻ BHYT sử dụng thẻ để lấy thuốc cho người khác tăng, sự khác biệt mang ý nghĩa thống kê với p=0,025 và CSHQ là 44,9%. </w:t>
      </w:r>
      <w:r w:rsidR="00B60F22" w:rsidRPr="00351151">
        <w:rPr>
          <w:rFonts w:ascii="Times New Roman" w:hAnsi="Times New Roman" w:cs="Times New Roman"/>
          <w:sz w:val="26"/>
          <w:szCs w:val="26"/>
          <w:lang w:val="vi-VN"/>
        </w:rPr>
        <w:t>Tại các quốc gia có thu nhập cao như Mỹ hoặc các quốc gia châu Âu, việc cho mượn thẻ BHYT là không có giá trị trong KCB do hệ thống quản lý thẻ BHYT cũng như tại các cơ sở y tế không chấp nhận việc sử dụng thẻ của người khác. Việc đi KCB để lấy thuốc cho người khác cũng không xảy ra do người bệnh tuân thủ tuyệt đối chế độ sử dụng thuốc khi mắc bệnh. T</w:t>
      </w:r>
      <w:r w:rsidR="00583B20" w:rsidRPr="00351151">
        <w:rPr>
          <w:rFonts w:ascii="Times New Roman" w:hAnsi="Times New Roman" w:cs="Times New Roman"/>
          <w:sz w:val="26"/>
          <w:szCs w:val="26"/>
          <w:lang w:val="vi-VN"/>
        </w:rPr>
        <w:t>ại Anh, t</w:t>
      </w:r>
      <w:r w:rsidR="00B60F22" w:rsidRPr="00351151">
        <w:rPr>
          <w:rFonts w:ascii="Times New Roman" w:hAnsi="Times New Roman" w:cs="Times New Roman"/>
          <w:sz w:val="26"/>
          <w:szCs w:val="26"/>
          <w:lang w:val="vi-VN"/>
        </w:rPr>
        <w:t>ất cả người bệnh đều đi khám chữa bệnh tại các CSYT, gần như không có sử dụng thuố</w:t>
      </w:r>
      <w:r w:rsidR="00F21636" w:rsidRPr="00351151">
        <w:rPr>
          <w:rFonts w:ascii="Times New Roman" w:hAnsi="Times New Roman" w:cs="Times New Roman"/>
          <w:sz w:val="26"/>
          <w:szCs w:val="26"/>
          <w:lang w:val="vi-VN"/>
        </w:rPr>
        <w:t>c mà không</w:t>
      </w:r>
      <w:r w:rsidR="00B60F22" w:rsidRPr="00351151">
        <w:rPr>
          <w:rFonts w:ascii="Times New Roman" w:hAnsi="Times New Roman" w:cs="Times New Roman"/>
          <w:sz w:val="26"/>
          <w:szCs w:val="26"/>
          <w:lang w:val="vi-VN"/>
        </w:rPr>
        <w:t xml:space="preserve"> có chỉ định của bác sỹ</w:t>
      </w:r>
      <w:r w:rsidR="00AE48A3" w:rsidRPr="00351151">
        <w:rPr>
          <w:rFonts w:ascii="Times New Roman" w:hAnsi="Times New Roman" w:cs="Times New Roman"/>
          <w:sz w:val="26"/>
          <w:szCs w:val="26"/>
        </w:rPr>
        <w:t xml:space="preserve"> </w:t>
      </w:r>
      <w:r w:rsidR="00AE48A3" w:rsidRPr="00351151">
        <w:rPr>
          <w:rFonts w:ascii="Times New Roman" w:hAnsi="Times New Roman" w:cs="Times New Roman"/>
          <w:sz w:val="26"/>
          <w:szCs w:val="26"/>
        </w:rPr>
        <w:fldChar w:fldCharType="begin"/>
      </w:r>
      <w:r w:rsidR="000011C8" w:rsidRPr="00351151">
        <w:rPr>
          <w:rFonts w:ascii="Times New Roman" w:hAnsi="Times New Roman" w:cs="Times New Roman"/>
          <w:sz w:val="26"/>
          <w:szCs w:val="26"/>
        </w:rPr>
        <w:instrText xml:space="preserve"> ADDIN ZOTERO_ITEM CSL_CITATION {"citationID":"2SnzBoFq","properties":{"formattedCitation":" [88], [101]","plainCitation":" [88], [101]","noteIndex":0},"citationItems":[{"id":1706,"uris":["http://zotero.org/users/4598420/items/8DV4TDJF"],"uri":["http://zotero.org/users/4598420/items/8DV4TDJF"],"itemData":{"id":1706,"type":"article-journal","title":"Ethnicity, equity and the use of health services in the British NHS","container-title":"Social Science &amp; Medicine (1982)","page":"485-496","volume":"45","issue":"3","source":"PubMed","abstract":"This paper addresses the extent to which equity of treatment is received by people of different ethnic groups from the British National Health Service. Using data from the General Household Surveys of 1984-91 it examines the use of general practitioner, outpatient services using three different methods to adjust for need and for other possible confounding variables. The results do not suggest there is any gross pattern of inequity between ethnic groups, except perhaps with respect to the Chinese population which displays consistently low levels of utilisation. However, while use of GP services by minority ethnic groups is in general as high or higher than the white population, use of outpatient service is low. Some of the results also suggest that there may be important ethnic differences underlying the broader finding of equity. For example, females of Pakistani origin report low levels of GP use. More generally, excess use of GP services among several minority ethnic groups appears to be associated with need, while people from most minority ethnic groups who do not report illness display especially low use of outpatient services relative to the corresponding group in the white population. The paper examines the implications of these findings.","ISSN":"0277-9536","note":"PMID: 9232742","journalAbbreviation":"Soc Sci Med","language":"eng","author":[{"family":"Smaje","given":"C."},{"family":"Grand","given":"J. L."}],"issued":{"date-parts":[["1997",8]]}}},{"id":1705,"uris":["http://zotero.org/users/4598420/items/E5TA5ATE"],"uri":["http://zotero.org/users/4598420/items/E5TA5ATE"],"itemData":{"id":1705,"type":"article-journal","title":"The information-seeking behaviour of doctors: a review of the evidence","container-title":"Health Information &amp; Libraries Journal","page":"78-94","volume":"24","issue":"2","source":"Wiley Online Library","abstract":"This paper provides a narrative review of the available literature from the past 10 years (1996–2006) that focus on the information seeking behaviour of doctors. The review considers the literature in three sub-themes: Theme 1, the Information Needs of Doctors includes information need, frequency of doctors’ questions and types of information needs; Theme 2, Information Seeking by Doctors embraces pattern of information resource use, time spent searching, barriers to information searching and information searching skills; Theme 3, Information Sources Utilized by Doctors comprises the number of sources utilized, comparison of information sources consulted, computer usage, ranking of information resources, printed resource use, personal digital assistant (PDA) use, electronic database use and the Internet. The review is wide ranging. It would seem that the traditional methods of face-to-face communication and use of hard-copy evidence still prevail amongst qualified medical staff in the clinical setting. The use of new technologies embracing the new digital age in information provision may influence this in the future. However, for now, it would seem that there is still research to be undertaken to uncover the most effective methods of encouraging clinicians to use the best evidence in everyday practice.","DOI":"10.1111/j.1471-1842.2007.00713.x","ISSN":"1471-1842","title-short":"The information-seeking behaviour of doctors","language":"en","author":[{"family":"Davies","given":"Karen"}],"issued":{"date-parts":[["2007"]]}}}],"schema":"https://github.com/citation-style-language/schema/raw/master/csl-citation.json"} </w:instrText>
      </w:r>
      <w:r w:rsidR="00AE48A3" w:rsidRPr="00351151">
        <w:rPr>
          <w:rFonts w:ascii="Times New Roman" w:hAnsi="Times New Roman" w:cs="Times New Roman"/>
          <w:sz w:val="26"/>
          <w:szCs w:val="26"/>
        </w:rPr>
        <w:fldChar w:fldCharType="separate"/>
      </w:r>
      <w:r w:rsidR="000011C8" w:rsidRPr="00351151">
        <w:rPr>
          <w:rFonts w:ascii="Times New Roman" w:hAnsi="Times New Roman" w:cs="Times New Roman"/>
          <w:sz w:val="26"/>
        </w:rPr>
        <w:t xml:space="preserve"> [88], [101]</w:t>
      </w:r>
      <w:r w:rsidR="00AE48A3" w:rsidRPr="00351151">
        <w:rPr>
          <w:rFonts w:ascii="Times New Roman" w:hAnsi="Times New Roman" w:cs="Times New Roman"/>
          <w:sz w:val="26"/>
          <w:szCs w:val="26"/>
        </w:rPr>
        <w:fldChar w:fldCharType="end"/>
      </w:r>
      <w:r w:rsidR="00DB6779" w:rsidRPr="00351151">
        <w:rPr>
          <w:rFonts w:ascii="Times New Roman" w:hAnsi="Times New Roman" w:cs="Times New Roman"/>
          <w:sz w:val="26"/>
          <w:szCs w:val="26"/>
          <w:lang w:val="vi-VN"/>
        </w:rPr>
        <w:t>.</w:t>
      </w:r>
      <w:r w:rsidR="00B60F22" w:rsidRPr="00351151">
        <w:rPr>
          <w:rFonts w:ascii="Times New Roman" w:hAnsi="Times New Roman" w:cs="Times New Roman"/>
          <w:sz w:val="26"/>
          <w:szCs w:val="26"/>
          <w:lang w:val="vi-VN"/>
        </w:rPr>
        <w:t xml:space="preserve"> </w:t>
      </w:r>
      <w:r w:rsidR="00A81A00" w:rsidRPr="00351151">
        <w:rPr>
          <w:rFonts w:ascii="Times New Roman" w:hAnsi="Times New Roman" w:cs="Times New Roman"/>
          <w:sz w:val="26"/>
          <w:szCs w:val="26"/>
          <w:lang w:val="vi-VN"/>
        </w:rPr>
        <w:t xml:space="preserve">Tuy nhiên, chủ đề này rất ít được nghiên cứu trong thời </w:t>
      </w:r>
      <w:r w:rsidR="00A81A00" w:rsidRPr="00351151">
        <w:rPr>
          <w:rFonts w:ascii="Times New Roman" w:hAnsi="Times New Roman" w:cs="Times New Roman"/>
          <w:sz w:val="26"/>
          <w:szCs w:val="26"/>
          <w:lang w:val="vi-VN"/>
        </w:rPr>
        <w:lastRenderedPageBreak/>
        <w:t xml:space="preserve">gian gần đây ở các nước có thu nhập cao, do vậy việc so sánh giữa các quốc gia có thu nhập cao và các quốc gai có thu nhập trung bình và thấp là thiều bằng chứng tại các quố gia có thu nhập cao. </w:t>
      </w:r>
      <w:r w:rsidR="00B60F22" w:rsidRPr="00351151">
        <w:rPr>
          <w:rFonts w:ascii="Times New Roman" w:hAnsi="Times New Roman" w:cs="Times New Roman"/>
          <w:sz w:val="26"/>
          <w:szCs w:val="26"/>
          <w:lang w:val="vi-VN"/>
        </w:rPr>
        <w:t>Ngược lại</w:t>
      </w:r>
      <w:r w:rsidR="00A81A00" w:rsidRPr="00351151">
        <w:rPr>
          <w:rFonts w:ascii="Times New Roman" w:hAnsi="Times New Roman" w:cs="Times New Roman"/>
          <w:sz w:val="26"/>
          <w:szCs w:val="26"/>
          <w:lang w:val="vi-VN"/>
        </w:rPr>
        <w:t>,</w:t>
      </w:r>
      <w:r w:rsidR="00B60F22" w:rsidRPr="00351151">
        <w:rPr>
          <w:rFonts w:ascii="Times New Roman" w:hAnsi="Times New Roman" w:cs="Times New Roman"/>
          <w:sz w:val="26"/>
          <w:szCs w:val="26"/>
          <w:lang w:val="vi-VN"/>
        </w:rPr>
        <w:t xml:space="preserve"> với các quốc gia có thu nhập thấp hoặc trung bình, đặc biệt ở vùng núi và nông thôn, tỷ lệ người bệnh đi mua thuốc tự điều trị còn rất cao. Tại Việt Nam</w:t>
      </w:r>
      <w:r w:rsidR="00C605BA" w:rsidRPr="00351151">
        <w:rPr>
          <w:rFonts w:ascii="Times New Roman" w:hAnsi="Times New Roman" w:cs="Times New Roman"/>
          <w:sz w:val="26"/>
          <w:szCs w:val="26"/>
          <w:lang w:val="vi-VN"/>
        </w:rPr>
        <w:t>,</w:t>
      </w:r>
      <w:r w:rsidR="00B60F22" w:rsidRPr="00351151">
        <w:rPr>
          <w:rFonts w:ascii="Times New Roman" w:hAnsi="Times New Roman" w:cs="Times New Roman"/>
          <w:sz w:val="26"/>
          <w:szCs w:val="26"/>
          <w:lang w:val="vi-VN"/>
        </w:rPr>
        <w:t xml:space="preserve"> </w:t>
      </w:r>
      <w:r w:rsidR="00F455F0" w:rsidRPr="00351151">
        <w:rPr>
          <w:rFonts w:ascii="Times New Roman" w:hAnsi="Times New Roman" w:cs="Times New Roman"/>
          <w:sz w:val="26"/>
          <w:szCs w:val="26"/>
          <w:lang w:val="vi-VN"/>
        </w:rPr>
        <w:t>Bangladesh</w:t>
      </w:r>
      <w:r w:rsidR="00A419FA" w:rsidRPr="00351151">
        <w:rPr>
          <w:rFonts w:ascii="Times New Roman" w:hAnsi="Times New Roman" w:cs="Times New Roman"/>
          <w:sz w:val="26"/>
          <w:szCs w:val="26"/>
          <w:lang w:val="vi-VN"/>
        </w:rPr>
        <w:t>, Lào và một số quốc gia láng giềng với Lào,</w:t>
      </w:r>
      <w:r w:rsidR="00B60F22" w:rsidRPr="00351151">
        <w:rPr>
          <w:rFonts w:ascii="Times New Roman" w:hAnsi="Times New Roman" w:cs="Times New Roman"/>
          <w:sz w:val="26"/>
          <w:szCs w:val="26"/>
          <w:lang w:val="vi-VN"/>
        </w:rPr>
        <w:t xml:space="preserve"> tỷ lệ người bệnh đi mua thuốc tự điều trị dao động từ 40-60%</w:t>
      </w:r>
      <w:r w:rsidR="003A670A" w:rsidRPr="00351151">
        <w:rPr>
          <w:rFonts w:ascii="Times New Roman" w:hAnsi="Times New Roman" w:cs="Times New Roman"/>
          <w:sz w:val="26"/>
          <w:szCs w:val="26"/>
          <w:lang w:val="vi-VN"/>
        </w:rPr>
        <w:fldChar w:fldCharType="begin"/>
      </w:r>
      <w:r w:rsidR="00457FEF" w:rsidRPr="00351151">
        <w:rPr>
          <w:rFonts w:ascii="Times New Roman" w:hAnsi="Times New Roman" w:cs="Times New Roman"/>
          <w:sz w:val="26"/>
          <w:szCs w:val="26"/>
          <w:lang w:val="vi-VN"/>
        </w:rPr>
        <w:instrText xml:space="preserve"> ADDIN ZOTERO_ITEM CSL_CITATION {"citationID":"flBBnLPL","properties":{"formattedCitation":" [6], [53]","plainCitation":" [6], [53]","noteIndex":0},"citationItems":[{"id":1485,"uris":["http://zotero.org/users/4598420/items/BTED4AY6"],"uri":["http://zotero.org/users/4598420/items/BTED4AY6"],"itemData":{"id":1485,"type":"report","title":"Báo cáo chung tổng quan ngành y tế  (JAHR). Tăng cường y tế cơ sở hướng tới bao phủ chăm sóc sức khoẻ toàn dân","publisher-place":"Hà Nội, Việt Nam","event-place":"Hà Nội, Việt Nam","language":"vie","author":[{"literal":"Bộ Y tế"}],"issued":{"date-parts":[["2016"]]}}},{"id":1704,"uris":["http://zotero.org/users/4598420/items/HAWEJQVC"],"uri":["http://zotero.org/users/4598420/items/HAWEJQVC"],"itemData":{"id":1704,"type":"article-journal","title":"Diarrheal Illness and Healthcare Seeking Behavior among a Population at High Risk for Diarrhea in Dhaka, Bangladesh","container-title":"PloS One","page":"e0130105","volume":"10","issue":"6","source":"PubMed","abstract":"Diarrhea remains one of the major causes of death in Bangladesh. We studied diarrheal disease risk and healthcare seeking behavior among populations at high risk for diarrhea in Dhaka, Bangladesh. Data were obtained from a cross-sectional survey conducted during April and September 2010. The prevalence of diarrhea was calculated by age-group and sex. A generalized estimating equation with logit link function was used to predict diarrheal disease risk and seeking care from a professional healthcare provider. Of 316,766 individuals, 10% were young children (&lt;5 years). The prevalence of diarrhea was 16 per 1000 persons among all ages; young children accounted for 44 per 1000 persons. Prevalence of diarrhea was significantly higher (p=.003) among younger males (&lt;15 years) compared to that among younger females. In contrast, prevalence of diarrhea was significantly higher (p&lt;.0001) among older females (≥15 years) compared to that among older males. An increased risk for diarrhea was observed in young children, males, and those staying in rented houses, lower family members in the house, using non-sanitary toilets, living in the area for short times, living in a community with less educated persons, living in a community with less use of safe water source for drinking, or living close to the hospital. About 80% of those with diarrhea sought care initially from a non-professional healthcare provider. Choice of the professional healthcare provider was driven by age of the patient, educational status of the household head, and hygienic practices by the household. The study reaffirms that young children are at greater risk for diarrhea. Like other developing countries most people in this impoverished setting of Dhaka are less likely to seek care from a professional healthcare provider than from a non-professional healthcare provider, which could be attributed to a higher number of diarrheal deaths among young children in Bangladesh. Dissemination of information on health education, increasing the supply of skilled healthcare providers, and low-cost and quality healthcare services may encourage more people to seek care from professional healthcare providers, thus may help reduce child mortality in the country. Further studies are warranted to validate the results.","DOI":"10.1371/journal.pone.0130105","ISSN":"1932-6203","note":"PMID: 26121650\nPMCID: PMC4485467","journalAbbreviation":"PLoS ONE","language":"eng","author":[{"family":"Chowdhury","given":"Fahima"},{"family":"Khan","given":"Iqbal Ansary"},{"family":"Patel","given":"Sweta"},{"family":"Siddiq","given":"Ashraf Uddin"},{"family":"Saha","given":"Nirod Chandra"},{"family":"Khan","given":"Ashraful I."},{"family":"Saha","given":"Amit"},{"family":"Cravioto","given":"Alejandro"},{"family":"Clemens","given":"John"},{"family":"Qadri","given":"Firdausi"},{"family":"Ali","given":"Mohammad"}],"issued":{"date-parts":[["2015"]]}}}],"schema":"https://github.com/citation-style-language/schema/raw/master/csl-citation.json"} </w:instrText>
      </w:r>
      <w:r w:rsidR="003A670A" w:rsidRPr="00351151">
        <w:rPr>
          <w:rFonts w:ascii="Times New Roman" w:hAnsi="Times New Roman" w:cs="Times New Roman"/>
          <w:sz w:val="26"/>
          <w:szCs w:val="26"/>
          <w:lang w:val="vi-VN"/>
        </w:rPr>
        <w:fldChar w:fldCharType="separate"/>
      </w:r>
      <w:r w:rsidR="00457FEF" w:rsidRPr="00351151">
        <w:rPr>
          <w:rFonts w:ascii="Times New Roman" w:hAnsi="Times New Roman" w:cs="Times New Roman"/>
          <w:sz w:val="26"/>
        </w:rPr>
        <w:t xml:space="preserve"> [6], [53]</w:t>
      </w:r>
      <w:r w:rsidR="003A670A" w:rsidRPr="00351151">
        <w:rPr>
          <w:rFonts w:ascii="Times New Roman" w:hAnsi="Times New Roman" w:cs="Times New Roman"/>
          <w:sz w:val="26"/>
          <w:szCs w:val="26"/>
          <w:lang w:val="vi-VN"/>
        </w:rPr>
        <w:fldChar w:fldCharType="end"/>
      </w:r>
      <w:r w:rsidR="00C605BA" w:rsidRPr="00351151">
        <w:rPr>
          <w:rFonts w:ascii="Times New Roman" w:hAnsi="Times New Roman" w:cs="Times New Roman"/>
          <w:sz w:val="26"/>
          <w:szCs w:val="26"/>
          <w:lang w:val="vi-VN"/>
        </w:rPr>
        <w:t xml:space="preserve">. Tại một số quốc gia châu Phi </w:t>
      </w:r>
      <w:r w:rsidR="00A419FA" w:rsidRPr="00351151">
        <w:rPr>
          <w:rFonts w:ascii="Times New Roman" w:hAnsi="Times New Roman" w:cs="Times New Roman"/>
          <w:sz w:val="26"/>
          <w:szCs w:val="26"/>
          <w:lang w:val="vi-VN"/>
        </w:rPr>
        <w:t>như Uganda, Rthiopia</w:t>
      </w:r>
      <w:r w:rsidR="00AB1403" w:rsidRPr="00351151">
        <w:rPr>
          <w:rFonts w:ascii="Times New Roman" w:hAnsi="Times New Roman" w:cs="Times New Roman"/>
          <w:sz w:val="26"/>
          <w:szCs w:val="26"/>
          <w:lang w:val="vi-VN"/>
        </w:rPr>
        <w:t xml:space="preserve"> </w:t>
      </w:r>
      <w:r w:rsidR="00C605BA" w:rsidRPr="00351151">
        <w:rPr>
          <w:rFonts w:ascii="Times New Roman" w:hAnsi="Times New Roman" w:cs="Times New Roman"/>
          <w:sz w:val="26"/>
          <w:szCs w:val="26"/>
          <w:lang w:val="vi-VN"/>
        </w:rPr>
        <w:t>tỷ lệ này còn cao hơn, dao động từ 60-85%</w:t>
      </w:r>
      <w:r w:rsidR="003A670A" w:rsidRPr="00351151">
        <w:rPr>
          <w:rFonts w:ascii="Times New Roman" w:hAnsi="Times New Roman" w:cs="Times New Roman"/>
          <w:sz w:val="26"/>
          <w:szCs w:val="26"/>
          <w:lang w:val="vi-VN"/>
        </w:rPr>
        <w:fldChar w:fldCharType="begin"/>
      </w:r>
      <w:r w:rsidR="000011C8" w:rsidRPr="00351151">
        <w:rPr>
          <w:rFonts w:ascii="Times New Roman" w:hAnsi="Times New Roman" w:cs="Times New Roman"/>
          <w:sz w:val="26"/>
          <w:szCs w:val="26"/>
          <w:lang w:val="vi-VN"/>
        </w:rPr>
        <w:instrText xml:space="preserve"> ADDIN ZOTERO_ITEM CSL_CITATION {"citationID":"jTqa8cUg","properties":{"formattedCitation":" [68], [99]","plainCitation":" [68], [99]","noteIndex":0},"citationItems":[{"id":1702,"uris":["http://zotero.org/users/4598420/items/FDYALL36"],"uri":["http://zotero.org/users/4598420/items/FDYALL36"],"itemData":{"id":1702,"type":"article-journal","title":"Differences in health care seeking behaviour between rural and urban communities in South Africa","container-title":"International Journal for Equity in Health","page":"31","volume":"11","source":"PubMed","abstract":"OBJECTIVE: The aim of this study was to explore possible differences in health care seeking behaviour among a rural and urban African population.\nDESIGN: A cross sectional design was followed using the infrastructure of the PURE-SA study. Four rural and urban Setswana communities which represented different strata of urbanisation in the North West Province, South Africa, were selected. Structured interviews were held with 206 participants. Data on general demographic and socio-economic characteristics, health status, beliefs about health and (access to) health care was collected.\nRESULTS: The results clearly illustrated differences in socio-economic characteristics, health status, beliefs about health, and health care utilisation. In general, inhabitants of urban communities rated their health significantly better than rural participants. Although most urban and rural participants consider their access to health care as sufficient, they still experienced difficulties in receiving the requested care. The difference in employment rate between urban and rural communities in this study indicated that participants of urban communities were more likely to be employed. Consequently, participants from rural communities had a significantly lower available weekly budget, not only for health care itself, but also for transport to the health care facility. Urban participants were more than 5 times more likely to prefer a medical doctor in private practice (OR:5.29, 95% CI 2.83-988).\nCONCLUSION: Recommendations are formulated for infrastructure investments in rural communities, quality of health care and its perception, improvement of household socio-economical status and further research on the consequences of delay in health care seeking behaviour.","DOI":"10.1186/1475-9276-11-31","ISSN":"1475-9276","note":"PMID: 22691443\nPMCID: PMC3419677","journalAbbreviation":"Int J Equity Health","language":"eng","author":[{"family":"Hoeven","given":"Marinka","non-dropping-particle":"van der"},{"family":"Kruger","given":"Annamarie"},{"family":"Greeff","given":"Minrie"}],"issued":{"date-parts":[["2012",6,12]]}}},{"id":1703,"uris":["http://zotero.org/users/4598420/items/2YPU33HJ"],"uri":["http://zotero.org/users/4598420/items/2YPU33HJ"],"itemData":{"id":1703,"type":"article-journal","title":"Health Care Seeking Behavior in Southwest Ethiopia","container-title":"PLOS ONE","page":"e0161014","volume":"11","issue":"9","source":"PLoS Journals","abstract":"Background Rural and urban populations have disparate socio-demographic and economic characteristics, which have an influence on equity and their health seeking behavior. We examined and compared the health care seeking behavior for perceived morbidity between urban and rural households in Southwest Ethiopia. Methods Analytic cross-sectional study was conducted among urban and rural households living in Esera district of Southwest Ethiopia. A random sample of 388 head of households (126 urban and 262 rural) were selected. A pretested and structured questionnaire was used for data collection with face-to-face interview. In addition to descriptive methods, binary logistic regression was used to identify factors associated with health seeking behavior at p value of less than 0.05. Results Of the sample household heads, 377 (97.2%) (119 urban and 258 rural) were successfully interviewed. Among these, 58.4% (95% CI, 53.3–63.3%) of the households sought care from modern health care that was lower among rural (48.1%) than urban (80.7%) households. The prevalence of self-treatment was 35.3% in urban and 46.1% in rural households. Among the factors considered for modern health care utilization, higher monthly income (AOR, 5.6; 95% CI, 2.04–15.4), perceived severity of disease (AOR, 2.5; 95% CI, 1.1–5.8), acute duration of disease (AOR, 8.9; 95% CI, 2.4–33.3) and short distance from health facilities (AOR, 3; 95% CI, 1.2–8.4) among rural and being married (AOR, 11.3; 95% CI, 1.2–110.2) and perceived severity of disease (AOR, 6.6; 95% CI, 1.1–10.9) among urban households showed statistically significant association. Conclusions The general health seeking behavior of households on perceived morbidity was satisfactory but lower in rural compared to urban households. Self-medication was also widely practiced in the study area. The findings signal the need to work more on accessibility and promotion of healthcare seeking behavior especially among rural households.","DOI":"10.1371/journal.pone.0161014","ISSN":"1932-6203","journalAbbreviation":"PLOS ONE","language":"en","author":[{"family":"Begashaw","given":"Bayu"},{"family":"Tessema","given":"Fasil"},{"family":"Gesesew","given":"Hailay Abrha"}],"issued":{"date-parts":[["2016",9,14]]}}}],"schema":"https://github.com/citation-style-language/schema/raw/master/csl-citation.json"} </w:instrText>
      </w:r>
      <w:r w:rsidR="003A670A" w:rsidRPr="00351151">
        <w:rPr>
          <w:rFonts w:ascii="Times New Roman" w:hAnsi="Times New Roman" w:cs="Times New Roman"/>
          <w:sz w:val="26"/>
          <w:szCs w:val="26"/>
          <w:lang w:val="vi-VN"/>
        </w:rPr>
        <w:fldChar w:fldCharType="separate"/>
      </w:r>
      <w:r w:rsidR="000011C8" w:rsidRPr="00351151">
        <w:rPr>
          <w:rFonts w:ascii="Times New Roman" w:hAnsi="Times New Roman" w:cs="Times New Roman"/>
          <w:sz w:val="26"/>
        </w:rPr>
        <w:t xml:space="preserve"> [68], [99]</w:t>
      </w:r>
      <w:r w:rsidR="003A670A" w:rsidRPr="00351151">
        <w:rPr>
          <w:rFonts w:ascii="Times New Roman" w:hAnsi="Times New Roman" w:cs="Times New Roman"/>
          <w:sz w:val="26"/>
          <w:szCs w:val="26"/>
          <w:lang w:val="vi-VN"/>
        </w:rPr>
        <w:fldChar w:fldCharType="end"/>
      </w:r>
      <w:r w:rsidR="006B2A29" w:rsidRPr="00351151">
        <w:rPr>
          <w:rFonts w:ascii="Times New Roman" w:hAnsi="Times New Roman" w:cs="Times New Roman"/>
          <w:sz w:val="26"/>
          <w:szCs w:val="26"/>
          <w:lang w:val="vi-VN"/>
        </w:rPr>
        <w:t>.</w:t>
      </w:r>
      <w:r w:rsidR="00B60F22" w:rsidRPr="00351151">
        <w:rPr>
          <w:rFonts w:ascii="Times New Roman" w:hAnsi="Times New Roman" w:cs="Times New Roman"/>
          <w:sz w:val="26"/>
          <w:szCs w:val="26"/>
          <w:lang w:val="vi-VN"/>
        </w:rPr>
        <w:t xml:space="preserve"> Và đây chính là kẽ hở để người bệnh có thẻ BHYT đi KCB lấy thuốc cho </w:t>
      </w:r>
      <w:r w:rsidR="00CB3054" w:rsidRPr="00351151">
        <w:rPr>
          <w:rFonts w:ascii="Times New Roman" w:hAnsi="Times New Roman" w:cs="Times New Roman"/>
          <w:sz w:val="26"/>
          <w:szCs w:val="26"/>
          <w:lang w:val="vi-VN"/>
        </w:rPr>
        <w:t>người nhà hoặc cho người khác</w:t>
      </w:r>
      <w:r w:rsidR="00B60F22" w:rsidRPr="00351151">
        <w:rPr>
          <w:rFonts w:ascii="Times New Roman" w:hAnsi="Times New Roman" w:cs="Times New Roman"/>
          <w:sz w:val="26"/>
          <w:szCs w:val="26"/>
          <w:lang w:val="vi-VN"/>
        </w:rPr>
        <w:t xml:space="preserve">. </w:t>
      </w:r>
      <w:r w:rsidR="00601144" w:rsidRPr="00351151">
        <w:rPr>
          <w:rFonts w:ascii="Times New Roman" w:hAnsi="Times New Roman" w:cs="Times New Roman"/>
          <w:sz w:val="26"/>
          <w:szCs w:val="26"/>
          <w:lang w:val="vi-VN"/>
        </w:rPr>
        <w:t>Đây chính là lý do cần can thiệp truyền thông cho người có thẻ BHYT nhằm nâng cao hiệu quả của chương trình BHYT và sử dụng thuốc đúng chỉ định, tránh hiện tượng kháng thuốc và nâng cao chất lượng KCB cũng như nâng cao sức khoẻ cho người dân.</w:t>
      </w:r>
    </w:p>
    <w:p w14:paraId="699D3108" w14:textId="17BA985C" w:rsidR="00CB33D9" w:rsidRPr="00351151" w:rsidRDefault="00CB33D9" w:rsidP="00792B01">
      <w:pPr>
        <w:spacing w:after="0" w:line="360" w:lineRule="auto"/>
        <w:ind w:firstLine="720"/>
        <w:jc w:val="both"/>
        <w:rPr>
          <w:rFonts w:ascii="Times New Roman" w:hAnsi="Times New Roman" w:cs="Times New Roman"/>
          <w:sz w:val="26"/>
          <w:szCs w:val="26"/>
          <w:lang w:val="vi-VN"/>
        </w:rPr>
      </w:pPr>
      <w:r w:rsidRPr="00351151">
        <w:rPr>
          <w:rFonts w:ascii="Times New Roman" w:hAnsi="Times New Roman" w:cs="Times New Roman"/>
          <w:sz w:val="26"/>
          <w:szCs w:val="26"/>
          <w:lang w:val="vi-VN"/>
        </w:rPr>
        <w:t>Sở dĩ ng</w:t>
      </w:r>
      <w:r w:rsidR="004E5C7E" w:rsidRPr="00351151">
        <w:rPr>
          <w:rFonts w:ascii="Times New Roman" w:hAnsi="Times New Roman" w:cs="Times New Roman"/>
          <w:sz w:val="26"/>
          <w:szCs w:val="26"/>
          <w:lang w:val="vi-VN"/>
        </w:rPr>
        <w:t>h</w:t>
      </w:r>
      <w:r w:rsidRPr="00351151">
        <w:rPr>
          <w:rFonts w:ascii="Times New Roman" w:hAnsi="Times New Roman" w:cs="Times New Roman"/>
          <w:sz w:val="26"/>
          <w:szCs w:val="26"/>
          <w:lang w:val="vi-VN"/>
        </w:rPr>
        <w:t>iên cứu có được kết quả khá tốt trong việc nâng cao kiến thức và thực hành của người có thẻ BHYT trong sử dụng thẻ BHYT tại các cơ sở y tế công là do một số những nguyên nhân sau đây</w:t>
      </w:r>
      <w:r w:rsidR="002246C9" w:rsidRPr="00351151">
        <w:rPr>
          <w:rFonts w:ascii="Times New Roman" w:hAnsi="Times New Roman" w:cs="Times New Roman"/>
          <w:sz w:val="26"/>
          <w:szCs w:val="26"/>
          <w:lang w:val="vi-VN"/>
        </w:rPr>
        <w:t xml:space="preserve"> và cũng chính là bài học kinh nghiệm cho can thiệp truyền thông tại cộng đồng </w:t>
      </w:r>
      <w:r w:rsidRPr="00351151">
        <w:rPr>
          <w:rFonts w:ascii="Times New Roman" w:hAnsi="Times New Roman" w:cs="Times New Roman"/>
          <w:sz w:val="26"/>
          <w:szCs w:val="26"/>
          <w:lang w:val="vi-VN"/>
        </w:rPr>
        <w:t>:</w:t>
      </w:r>
    </w:p>
    <w:p w14:paraId="20896449" w14:textId="10073143" w:rsidR="002246C9" w:rsidRPr="00351151" w:rsidRDefault="00CB33D9" w:rsidP="00D33287">
      <w:pPr>
        <w:pStyle w:val="ListParagraph"/>
        <w:numPr>
          <w:ilvl w:val="0"/>
          <w:numId w:val="107"/>
        </w:numPr>
        <w:spacing w:after="0" w:line="360" w:lineRule="auto"/>
        <w:jc w:val="both"/>
        <w:rPr>
          <w:rFonts w:ascii="Times New Roman" w:hAnsi="Times New Roman" w:cs="Times New Roman"/>
          <w:sz w:val="26"/>
          <w:szCs w:val="26"/>
          <w:lang w:val="vi-VN"/>
        </w:rPr>
      </w:pPr>
      <w:r w:rsidRPr="00351151">
        <w:rPr>
          <w:rFonts w:ascii="Times New Roman" w:hAnsi="Times New Roman" w:cs="Times New Roman"/>
          <w:sz w:val="26"/>
          <w:szCs w:val="26"/>
          <w:lang w:val="vi-VN"/>
        </w:rPr>
        <w:t>Có được sự ủng hộ và cam kết của Sở y tế, trung tâm y tế huyện, các trạm y tế xã, của chính quyền các cấp từ tỉnh xuống đến thôn bản. Bên cạnh đó vai trò của các hội nông dân, phụ nữ, hội cựu chiến binh và thanh niên</w:t>
      </w:r>
      <w:r w:rsidR="002246C9" w:rsidRPr="00351151">
        <w:rPr>
          <w:rFonts w:ascii="Times New Roman" w:hAnsi="Times New Roman" w:cs="Times New Roman"/>
          <w:sz w:val="26"/>
          <w:szCs w:val="26"/>
          <w:lang w:val="vi-VN"/>
        </w:rPr>
        <w:t xml:space="preserve"> trong các hoạt động can thiệp. Việc tổ chức lồng ghép nội dung can thiệp về bảo quản và sử dụng thẻ BHYT trong khám chữa bệnh vào các chương trình hoạt động của các hội và của cộng đồng đã giúp cho người dân có thẻ BHYT thực hiện đúng các quy định của cơ quan BHYT CHDCND Lào.</w:t>
      </w:r>
    </w:p>
    <w:p w14:paraId="6E1414B4" w14:textId="77777777" w:rsidR="002246C9" w:rsidRPr="00351151" w:rsidRDefault="002246C9" w:rsidP="00D33287">
      <w:pPr>
        <w:pStyle w:val="ListParagraph"/>
        <w:numPr>
          <w:ilvl w:val="0"/>
          <w:numId w:val="107"/>
        </w:numPr>
        <w:spacing w:after="0" w:line="360" w:lineRule="auto"/>
        <w:jc w:val="both"/>
        <w:rPr>
          <w:rFonts w:ascii="Times New Roman" w:hAnsi="Times New Roman" w:cs="Times New Roman"/>
          <w:sz w:val="26"/>
          <w:szCs w:val="26"/>
          <w:lang w:val="vi-VN"/>
        </w:rPr>
      </w:pPr>
      <w:r w:rsidRPr="00351151">
        <w:rPr>
          <w:rFonts w:ascii="Times New Roman" w:hAnsi="Times New Roman" w:cs="Times New Roman"/>
          <w:sz w:val="26"/>
          <w:szCs w:val="26"/>
          <w:lang w:val="vi-VN"/>
        </w:rPr>
        <w:t xml:space="preserve">Các hoạt động can thiệp truyền thông phối hợp giữa truyền thông trên phương tiện thông tin đại chúng, tại cộng đồng, tư vấn tại cơ sở khám chữa bệnh của Bệnh viện tỉnh, Trung tâm y tế huyện và các trạm y tế xã là rất có hiệu quả. Đặc biệt là hình thức tư vấn trực tiếp tại cơ sở y tế đã cung cấp cơ hội cho người có thẻ BHYT trong công tác truyền thông chủ động (câu hỏi từ phía người có thể BHYT và giải đáp, cũng như hướng dẫn của cán bộ y tế cũng như cán bộ BHYT) trong bảo quản và sử dụng thẻ BHYT. </w:t>
      </w:r>
    </w:p>
    <w:p w14:paraId="07649B96" w14:textId="77777777" w:rsidR="002246C9" w:rsidRPr="00351151" w:rsidRDefault="002246C9" w:rsidP="00D33287">
      <w:pPr>
        <w:pStyle w:val="ListParagraph"/>
        <w:numPr>
          <w:ilvl w:val="0"/>
          <w:numId w:val="107"/>
        </w:numPr>
        <w:spacing w:after="0" w:line="360" w:lineRule="auto"/>
        <w:jc w:val="both"/>
        <w:rPr>
          <w:rFonts w:ascii="Times New Roman" w:hAnsi="Times New Roman" w:cs="Times New Roman"/>
          <w:sz w:val="26"/>
          <w:szCs w:val="26"/>
          <w:lang w:val="vi-VN"/>
        </w:rPr>
      </w:pPr>
      <w:r w:rsidRPr="00351151">
        <w:rPr>
          <w:rFonts w:ascii="Times New Roman" w:hAnsi="Times New Roman" w:cs="Times New Roman"/>
          <w:sz w:val="26"/>
          <w:szCs w:val="26"/>
          <w:lang w:val="vi-VN"/>
        </w:rPr>
        <w:lastRenderedPageBreak/>
        <w:t>Công tác kiểm tra, giám sát và đánh giá hoạt động truyền thông thường xuyên tại cộng đồng cũng như tại các cơ sở y tế đã kịp thời khắc phục những thiếu sót, kịp thời có những hoạt động giúp nâng cao kiến thức và thực hành của người có thẻ BHYT.</w:t>
      </w:r>
    </w:p>
    <w:p w14:paraId="0608B482" w14:textId="2EBE53AD" w:rsidR="00B60F22" w:rsidRPr="00351151" w:rsidRDefault="002246C9" w:rsidP="00D33287">
      <w:pPr>
        <w:pStyle w:val="ListParagraph"/>
        <w:numPr>
          <w:ilvl w:val="0"/>
          <w:numId w:val="107"/>
        </w:numPr>
        <w:spacing w:after="0" w:line="360" w:lineRule="auto"/>
        <w:jc w:val="both"/>
        <w:rPr>
          <w:rFonts w:ascii="Times New Roman" w:hAnsi="Times New Roman" w:cs="Times New Roman"/>
          <w:sz w:val="26"/>
          <w:szCs w:val="26"/>
          <w:lang w:val="vi-VN"/>
        </w:rPr>
      </w:pPr>
      <w:r w:rsidRPr="00351151">
        <w:rPr>
          <w:rFonts w:ascii="Times New Roman" w:hAnsi="Times New Roman" w:cs="Times New Roman"/>
          <w:sz w:val="26"/>
          <w:szCs w:val="26"/>
          <w:lang w:val="vi-VN"/>
        </w:rPr>
        <w:t>Tuy nhiên, kết quả can thiệp ở một số nộ</w:t>
      </w:r>
      <w:r w:rsidR="00AB6B42" w:rsidRPr="00351151">
        <w:rPr>
          <w:rFonts w:ascii="Times New Roman" w:hAnsi="Times New Roman" w:cs="Times New Roman"/>
          <w:sz w:val="26"/>
          <w:szCs w:val="26"/>
          <w:lang w:val="vi-VN"/>
        </w:rPr>
        <w:t>i dung còn</w:t>
      </w:r>
      <w:r w:rsidRPr="00351151">
        <w:rPr>
          <w:rFonts w:ascii="Times New Roman" w:hAnsi="Times New Roman" w:cs="Times New Roman"/>
          <w:sz w:val="26"/>
          <w:szCs w:val="26"/>
          <w:lang w:val="vi-VN"/>
        </w:rPr>
        <w:t xml:space="preserve"> hạn chế do trình độ dân trí của người dân chưa cao, phong tục tập quán của người Lào là hay giúp đỡ nhau như cho mượn thẻ, lấy thuốc BHYT hộ người khác. </w:t>
      </w:r>
      <w:r w:rsidR="00AB6B42" w:rsidRPr="00351151">
        <w:rPr>
          <w:rFonts w:ascii="Times New Roman" w:hAnsi="Times New Roman" w:cs="Times New Roman"/>
          <w:sz w:val="26"/>
          <w:szCs w:val="26"/>
          <w:lang w:val="vi-VN"/>
        </w:rPr>
        <w:t xml:space="preserve">Một số ít cán bộ y tế và BHYT chưa thật sự nhiệt tình và còn hạn chế trong kỹ năng truyền thông cộng đồng. Đây là những hạn chế và là bài học kinh nghiệm cho công tác can thiệp truyền thông trong lĩnh vực BHYT cũng như trong các hoạt động khác. </w:t>
      </w:r>
    </w:p>
    <w:p w14:paraId="45FEF5F0" w14:textId="77777777" w:rsidR="00210DB2" w:rsidRPr="00351151" w:rsidRDefault="00210DB2" w:rsidP="00792B01">
      <w:pPr>
        <w:spacing w:after="0" w:line="360" w:lineRule="auto"/>
        <w:rPr>
          <w:rFonts w:ascii="Times New Roman" w:eastAsiaTheme="majorEastAsia" w:hAnsi="Times New Roman" w:cs="Times New Roman"/>
          <w:b/>
          <w:bCs/>
          <w:noProof/>
          <w:sz w:val="26"/>
          <w:szCs w:val="26"/>
          <w:lang w:val="vi-VN"/>
        </w:rPr>
      </w:pPr>
      <w:bookmarkStart w:id="374" w:name="_Toc460496546"/>
      <w:bookmarkStart w:id="375" w:name="_Toc460506007"/>
      <w:bookmarkStart w:id="376" w:name="_Toc460506554"/>
      <w:bookmarkStart w:id="377" w:name="_Toc461689932"/>
      <w:r w:rsidRPr="00351151">
        <w:rPr>
          <w:rFonts w:cs="Times New Roman"/>
          <w:noProof/>
          <w:sz w:val="26"/>
          <w:szCs w:val="26"/>
          <w:lang w:val="vi-VN"/>
        </w:rPr>
        <w:br w:type="page"/>
      </w:r>
    </w:p>
    <w:p w14:paraId="4F40FF0D" w14:textId="612DDD90" w:rsidR="001E4256" w:rsidRPr="00351151" w:rsidRDefault="001E4256" w:rsidP="00254439">
      <w:pPr>
        <w:pStyle w:val="Heading2"/>
        <w:jc w:val="center"/>
        <w:rPr>
          <w:noProof/>
          <w:sz w:val="26"/>
          <w:szCs w:val="26"/>
          <w:lang w:val="vi-VN"/>
        </w:rPr>
      </w:pPr>
      <w:bookmarkStart w:id="378" w:name="_Toc28079755"/>
      <w:bookmarkStart w:id="379" w:name="_Toc28087327"/>
      <w:r w:rsidRPr="00351151">
        <w:rPr>
          <w:noProof/>
          <w:sz w:val="26"/>
          <w:szCs w:val="26"/>
          <w:lang w:val="vi-VN"/>
        </w:rPr>
        <w:lastRenderedPageBreak/>
        <w:t>KẾT LUẬN</w:t>
      </w:r>
      <w:bookmarkEnd w:id="254"/>
      <w:bookmarkEnd w:id="255"/>
      <w:bookmarkEnd w:id="374"/>
      <w:bookmarkEnd w:id="375"/>
      <w:bookmarkEnd w:id="376"/>
      <w:bookmarkEnd w:id="377"/>
      <w:bookmarkEnd w:id="378"/>
      <w:bookmarkEnd w:id="379"/>
    </w:p>
    <w:p w14:paraId="76029F5E" w14:textId="77777777" w:rsidR="00334677" w:rsidRPr="00351151" w:rsidRDefault="00334677" w:rsidP="00584942">
      <w:pPr>
        <w:widowControl w:val="0"/>
        <w:spacing w:after="0" w:line="360" w:lineRule="auto"/>
        <w:jc w:val="both"/>
        <w:rPr>
          <w:rFonts w:ascii="Times New Roman" w:hAnsi="Times New Roman" w:cs="Times New Roman"/>
          <w:b/>
          <w:noProof/>
          <w:sz w:val="26"/>
          <w:szCs w:val="26"/>
          <w:lang w:val="vi-VN"/>
        </w:rPr>
      </w:pPr>
      <w:r w:rsidRPr="00351151">
        <w:rPr>
          <w:rFonts w:ascii="Times New Roman" w:hAnsi="Times New Roman" w:cs="Times New Roman"/>
          <w:b/>
          <w:noProof/>
          <w:sz w:val="26"/>
          <w:szCs w:val="26"/>
          <w:lang w:val="vi-VN"/>
        </w:rPr>
        <w:t xml:space="preserve">1. Thực trạng kiến thức, thực hành của người có thẻ bảo hiểm y tế trong sử dụng dịch vụ khám chữa bệnh ở các cơ sở y tế công </w:t>
      </w:r>
    </w:p>
    <w:p w14:paraId="2E098D16" w14:textId="6BA0397B" w:rsidR="00334677" w:rsidRPr="00351151" w:rsidRDefault="00275499" w:rsidP="00275499">
      <w:pPr>
        <w:widowControl w:val="0"/>
        <w:spacing w:after="0" w:line="360" w:lineRule="auto"/>
        <w:ind w:firstLine="851"/>
        <w:jc w:val="both"/>
        <w:rPr>
          <w:rFonts w:ascii="Times New Roman" w:hAnsi="Times New Roman" w:cs="Times New Roman"/>
          <w:sz w:val="26"/>
          <w:szCs w:val="26"/>
          <w:lang w:val="vi-VN"/>
        </w:rPr>
      </w:pPr>
      <w:r w:rsidRPr="00351151">
        <w:rPr>
          <w:rFonts w:ascii="Times New Roman" w:hAnsi="Times New Roman" w:cs="Times New Roman"/>
          <w:sz w:val="26"/>
          <w:szCs w:val="26"/>
          <w:lang w:val="vi-VN"/>
        </w:rPr>
        <w:t>Kết quả của chúng tôi cho thấy, chỉ có 44,5% người dân</w:t>
      </w:r>
      <w:r w:rsidR="00334677" w:rsidRPr="00351151">
        <w:rPr>
          <w:rFonts w:ascii="Times New Roman" w:hAnsi="Times New Roman" w:cs="Times New Roman"/>
          <w:sz w:val="26"/>
          <w:szCs w:val="26"/>
          <w:lang w:val="vi-VN"/>
        </w:rPr>
        <w:t xml:space="preserve"> biết được </w:t>
      </w:r>
      <w:r w:rsidRPr="00351151">
        <w:rPr>
          <w:rFonts w:ascii="Times New Roman" w:hAnsi="Times New Roman" w:cs="Times New Roman"/>
          <w:sz w:val="26"/>
          <w:szCs w:val="26"/>
          <w:lang w:val="vi-VN"/>
        </w:rPr>
        <w:t>KCB</w:t>
      </w:r>
      <w:r w:rsidR="00334677" w:rsidRPr="00351151">
        <w:rPr>
          <w:rFonts w:ascii="Times New Roman" w:hAnsi="Times New Roman" w:cs="Times New Roman"/>
          <w:sz w:val="26"/>
          <w:szCs w:val="26"/>
          <w:lang w:val="vi-VN"/>
        </w:rPr>
        <w:t xml:space="preserve"> miễn phí tại nơi đăng ký ban đầu</w:t>
      </w:r>
      <w:r w:rsidRPr="00351151">
        <w:rPr>
          <w:rFonts w:ascii="Times New Roman" w:hAnsi="Times New Roman" w:cs="Times New Roman"/>
          <w:sz w:val="26"/>
          <w:szCs w:val="26"/>
          <w:lang w:val="vi-VN"/>
        </w:rPr>
        <w:t xml:space="preserve">, 23,1% </w:t>
      </w:r>
      <w:r w:rsidR="00334677" w:rsidRPr="00351151">
        <w:rPr>
          <w:rFonts w:ascii="Times New Roman" w:hAnsi="Times New Roman" w:cs="Times New Roman"/>
          <w:sz w:val="26"/>
          <w:szCs w:val="26"/>
          <w:lang w:val="vi-VN"/>
        </w:rPr>
        <w:t>biết được quyền khiếu nại về quyền lợi của người có thẻ BHYT</w:t>
      </w:r>
      <w:r w:rsidRPr="00351151">
        <w:rPr>
          <w:rFonts w:ascii="Times New Roman" w:hAnsi="Times New Roman" w:cs="Times New Roman"/>
          <w:sz w:val="26"/>
          <w:szCs w:val="26"/>
          <w:lang w:val="vi-VN"/>
        </w:rPr>
        <w:t xml:space="preserve">. </w:t>
      </w:r>
      <w:r w:rsidR="00334677" w:rsidRPr="00351151">
        <w:rPr>
          <w:rFonts w:ascii="Times New Roman" w:hAnsi="Times New Roman" w:cs="Times New Roman"/>
          <w:sz w:val="26"/>
          <w:szCs w:val="26"/>
          <w:lang w:val="vi-VN"/>
        </w:rPr>
        <w:t>Tỷ lệ người có thẻ BHYT biết sử dụng thẻ BHYT đúng mục đích thấp (</w:t>
      </w:r>
      <w:r w:rsidRPr="00351151">
        <w:rPr>
          <w:rFonts w:ascii="Times New Roman" w:hAnsi="Times New Roman" w:cs="Times New Roman"/>
          <w:sz w:val="26"/>
          <w:szCs w:val="26"/>
          <w:lang w:val="vi-VN"/>
        </w:rPr>
        <w:t xml:space="preserve">chiếm </w:t>
      </w:r>
      <w:r w:rsidR="00334677" w:rsidRPr="00351151">
        <w:rPr>
          <w:rFonts w:ascii="Times New Roman" w:hAnsi="Times New Roman" w:cs="Times New Roman"/>
          <w:sz w:val="26"/>
          <w:szCs w:val="26"/>
          <w:lang w:val="vi-VN"/>
        </w:rPr>
        <w:t>44,8%)</w:t>
      </w:r>
      <w:r w:rsidRPr="00351151">
        <w:rPr>
          <w:rFonts w:ascii="Times New Roman" w:hAnsi="Times New Roman" w:cs="Times New Roman"/>
          <w:sz w:val="26"/>
          <w:szCs w:val="26"/>
          <w:lang w:val="vi-VN"/>
        </w:rPr>
        <w:t xml:space="preserve"> và khi có thẻ nhưng chỉ có 60% </w:t>
      </w:r>
      <w:r w:rsidR="00334677" w:rsidRPr="00351151">
        <w:rPr>
          <w:rFonts w:ascii="Times New Roman" w:hAnsi="Times New Roman" w:cs="Times New Roman"/>
          <w:sz w:val="26"/>
          <w:szCs w:val="26"/>
          <w:lang w:val="vi-VN"/>
        </w:rPr>
        <w:t>biết chấp hành đúng các quy định và hướng dẫn của cơ quan BHYT. Tỷ lệ người có thẻ BHYT biết không cho người khác mượn thẻ và không đánh mất thẻ (52,2% và 62,7%).</w:t>
      </w:r>
      <w:r w:rsidRPr="00351151">
        <w:rPr>
          <w:rFonts w:ascii="Times New Roman" w:hAnsi="Times New Roman" w:cs="Times New Roman"/>
          <w:sz w:val="26"/>
          <w:szCs w:val="26"/>
          <w:lang w:val="vi-VN"/>
        </w:rPr>
        <w:t xml:space="preserve"> Về thực hành, </w:t>
      </w:r>
      <w:r w:rsidRPr="00351151">
        <w:rPr>
          <w:rFonts w:ascii="Times New Roman" w:hAnsi="Times New Roman" w:cs="Times New Roman"/>
          <w:noProof/>
          <w:sz w:val="26"/>
          <w:szCs w:val="26"/>
          <w:lang w:val="vi-VN"/>
        </w:rPr>
        <w:t>81,7% người dân</w:t>
      </w:r>
      <w:r w:rsidR="00334677" w:rsidRPr="00351151">
        <w:rPr>
          <w:rFonts w:ascii="Times New Roman" w:hAnsi="Times New Roman" w:cs="Times New Roman"/>
          <w:noProof/>
          <w:sz w:val="26"/>
          <w:szCs w:val="26"/>
          <w:lang w:val="vi-VN"/>
        </w:rPr>
        <w:t xml:space="preserve"> có thẻ BHYT đi khám chữa bệnh bằng thẻ BHYT trong lần gần </w:t>
      </w:r>
      <w:r w:rsidRPr="00351151">
        <w:rPr>
          <w:rFonts w:ascii="Times New Roman" w:hAnsi="Times New Roman" w:cs="Times New Roman"/>
          <w:noProof/>
          <w:sz w:val="26"/>
          <w:szCs w:val="26"/>
          <w:lang w:val="vi-VN"/>
        </w:rPr>
        <w:t>nhất và trong đó, chỉ có 61,8% KCB</w:t>
      </w:r>
      <w:r w:rsidR="00334677" w:rsidRPr="00351151">
        <w:rPr>
          <w:rFonts w:ascii="Times New Roman" w:hAnsi="Times New Roman" w:cs="Times New Roman"/>
          <w:noProof/>
          <w:sz w:val="26"/>
          <w:szCs w:val="26"/>
          <w:lang w:val="vi-VN"/>
        </w:rPr>
        <w:t xml:space="preserve"> đúng nơi đã đăng ký ban đầu, chủ yếu cho khám ngoạ</w:t>
      </w:r>
      <w:r w:rsidR="003D24FE" w:rsidRPr="00351151">
        <w:rPr>
          <w:rFonts w:ascii="Times New Roman" w:hAnsi="Times New Roman" w:cs="Times New Roman"/>
          <w:noProof/>
          <w:sz w:val="26"/>
          <w:szCs w:val="26"/>
          <w:lang w:val="vi-VN"/>
        </w:rPr>
        <w:t>i</w:t>
      </w:r>
      <w:r w:rsidR="00334677" w:rsidRPr="00351151">
        <w:rPr>
          <w:rFonts w:ascii="Times New Roman" w:hAnsi="Times New Roman" w:cs="Times New Roman"/>
          <w:noProof/>
          <w:sz w:val="26"/>
          <w:szCs w:val="26"/>
          <w:lang w:val="vi-VN"/>
        </w:rPr>
        <w:t xml:space="preserve"> trú (64,4%) và </w:t>
      </w:r>
      <w:r w:rsidRPr="00351151">
        <w:rPr>
          <w:rFonts w:ascii="Times New Roman" w:hAnsi="Times New Roman" w:cs="Times New Roman"/>
          <w:noProof/>
          <w:sz w:val="26"/>
          <w:szCs w:val="26"/>
          <w:lang w:val="vi-VN"/>
        </w:rPr>
        <w:t xml:space="preserve">10,2 % </w:t>
      </w:r>
      <w:r w:rsidR="00334677" w:rsidRPr="00351151">
        <w:rPr>
          <w:rFonts w:ascii="Times New Roman" w:hAnsi="Times New Roman" w:cs="Times New Roman"/>
          <w:noProof/>
          <w:sz w:val="26"/>
          <w:szCs w:val="26"/>
          <w:lang w:val="vi-VN"/>
        </w:rPr>
        <w:t>sử dụng cho mục đích khám sức khoẻ định kỳ còn cao.</w:t>
      </w:r>
      <w:r w:rsidR="00334677" w:rsidRPr="00351151">
        <w:rPr>
          <w:rFonts w:ascii="Times New Roman" w:hAnsi="Times New Roman" w:cs="Times New Roman"/>
          <w:sz w:val="26"/>
          <w:szCs w:val="26"/>
          <w:lang w:val="vi-VN"/>
        </w:rPr>
        <w:t xml:space="preserve"> Thực hành của người có thẻ BHYT về trách nhiệm bảo quản và cho mượn thẻ BHYT còn nhiều hạn chế. </w:t>
      </w:r>
      <w:r w:rsidRPr="00351151">
        <w:rPr>
          <w:rFonts w:ascii="Times New Roman" w:hAnsi="Times New Roman" w:cs="Times New Roman"/>
          <w:sz w:val="26"/>
          <w:szCs w:val="26"/>
          <w:lang w:val="vi-VN"/>
        </w:rPr>
        <w:t>Có tới 20,1%</w:t>
      </w:r>
      <w:r w:rsidR="00334677" w:rsidRPr="00351151">
        <w:rPr>
          <w:rFonts w:ascii="Times New Roman" w:hAnsi="Times New Roman" w:cs="Times New Roman"/>
          <w:sz w:val="26"/>
          <w:szCs w:val="26"/>
          <w:lang w:val="vi-VN"/>
        </w:rPr>
        <w:t xml:space="preserve"> người có thẻ BHYT sử dụng thẻ để lấy thuốc cho người khác </w:t>
      </w:r>
      <w:r w:rsidRPr="00351151">
        <w:rPr>
          <w:rFonts w:ascii="Times New Roman" w:hAnsi="Times New Roman" w:cs="Times New Roman"/>
          <w:sz w:val="26"/>
          <w:szCs w:val="26"/>
          <w:lang w:val="vi-VN"/>
        </w:rPr>
        <w:t xml:space="preserve">và </w:t>
      </w:r>
      <w:r w:rsidR="00334677" w:rsidRPr="00351151">
        <w:rPr>
          <w:rFonts w:ascii="Times New Roman" w:hAnsi="Times New Roman" w:cs="Times New Roman"/>
          <w:sz w:val="26"/>
          <w:szCs w:val="26"/>
          <w:lang w:val="vi-VN"/>
        </w:rPr>
        <w:t xml:space="preserve">cho người khác mượn thẻ BHYT (9,6%) </w:t>
      </w:r>
      <w:r w:rsidRPr="00351151">
        <w:rPr>
          <w:rFonts w:ascii="Times New Roman" w:hAnsi="Times New Roman" w:cs="Times New Roman"/>
          <w:sz w:val="26"/>
          <w:szCs w:val="26"/>
          <w:lang w:val="vi-VN"/>
        </w:rPr>
        <w:t>với 24,5%</w:t>
      </w:r>
      <w:r w:rsidR="00334677" w:rsidRPr="00351151">
        <w:rPr>
          <w:rFonts w:ascii="Times New Roman" w:hAnsi="Times New Roman" w:cs="Times New Roman"/>
          <w:sz w:val="26"/>
          <w:szCs w:val="26"/>
          <w:lang w:val="vi-VN"/>
        </w:rPr>
        <w:t xml:space="preserve"> số lần sử dụng thẻ BHYT cho KCB từ 4 lần trở lên. </w:t>
      </w:r>
    </w:p>
    <w:p w14:paraId="3F76559E" w14:textId="77777777" w:rsidR="00334677" w:rsidRPr="00351151" w:rsidRDefault="00334677" w:rsidP="00584942">
      <w:pPr>
        <w:widowControl w:val="0"/>
        <w:spacing w:after="0" w:line="360" w:lineRule="auto"/>
        <w:jc w:val="both"/>
        <w:rPr>
          <w:rFonts w:ascii="Times New Roman" w:hAnsi="Times New Roman" w:cs="Times New Roman"/>
          <w:b/>
          <w:sz w:val="26"/>
          <w:szCs w:val="26"/>
          <w:lang w:val="vi-VN"/>
        </w:rPr>
      </w:pPr>
      <w:r w:rsidRPr="00351151">
        <w:rPr>
          <w:rFonts w:ascii="Times New Roman" w:hAnsi="Times New Roman" w:cs="Times New Roman"/>
          <w:b/>
          <w:sz w:val="26"/>
          <w:szCs w:val="26"/>
          <w:lang w:val="vi-VN"/>
        </w:rPr>
        <w:t xml:space="preserve">2. </w:t>
      </w:r>
      <w:r w:rsidRPr="00351151">
        <w:rPr>
          <w:rFonts w:ascii="Times New Roman" w:hAnsi="Times New Roman" w:cs="Times New Roman"/>
          <w:b/>
          <w:noProof/>
          <w:sz w:val="26"/>
          <w:szCs w:val="26"/>
          <w:lang w:val="vi-VN"/>
        </w:rPr>
        <w:t xml:space="preserve">Yếu tố ảnh hưởng đến kiến thức, thực hành của người có thẻ bảo hiểm y tế trong tiếp cận và sử dụng dịch vụ khám chữa bệnh ở các cơ sở y tế công </w:t>
      </w:r>
    </w:p>
    <w:p w14:paraId="6F9A030E" w14:textId="77777777" w:rsidR="009520D4" w:rsidRPr="00351151" w:rsidRDefault="00334677" w:rsidP="00B003CE">
      <w:pPr>
        <w:widowControl w:val="0"/>
        <w:spacing w:after="0" w:line="360" w:lineRule="auto"/>
        <w:ind w:firstLine="720"/>
        <w:jc w:val="both"/>
        <w:rPr>
          <w:rFonts w:ascii="Times New Roman" w:hAnsi="Times New Roman" w:cs="Times New Roman"/>
          <w:noProof/>
          <w:sz w:val="26"/>
          <w:szCs w:val="26"/>
        </w:rPr>
      </w:pPr>
      <w:r w:rsidRPr="00351151">
        <w:rPr>
          <w:rFonts w:ascii="Times New Roman" w:hAnsi="Times New Roman" w:cs="Times New Roman"/>
          <w:noProof/>
          <w:sz w:val="26"/>
          <w:szCs w:val="26"/>
          <w:lang w:val="vi-VN"/>
        </w:rPr>
        <w:t xml:space="preserve">Các yếu tố hạn chế kiến thức của người có thẻ BHYT về sử dụng dịch vụ y tế có ý nghĩa thống kê bao gồm sống ở xa thị trấn, thời gian tham gia BHYT ngắt quãng, khoảng cách từ nhà đến cơ sở y tế xa và thời gian từ nhà đi đến cơ sở y tế dài. Các yếu tố hạn chế thực hành </w:t>
      </w:r>
      <w:r w:rsidR="00751446" w:rsidRPr="00351151">
        <w:rPr>
          <w:rFonts w:ascii="Times New Roman" w:hAnsi="Times New Roman" w:cs="Times New Roman"/>
          <w:noProof/>
          <w:sz w:val="26"/>
          <w:szCs w:val="26"/>
          <w:lang w:val="vi-VN"/>
        </w:rPr>
        <w:t xml:space="preserve">KCB </w:t>
      </w:r>
      <w:r w:rsidRPr="00351151">
        <w:rPr>
          <w:rFonts w:ascii="Times New Roman" w:hAnsi="Times New Roman" w:cs="Times New Roman"/>
          <w:noProof/>
          <w:sz w:val="26"/>
          <w:szCs w:val="26"/>
          <w:lang w:val="vi-VN"/>
        </w:rPr>
        <w:t>tại nơi đã đăng ký ban đầu có ý nghĩa thống kê bao gồm sống ở xa thị trấn, tình trạng kinh tế hộ gia đình nghèo, thời gian tham gia BHYT ngắt quãng và thời gian từ nhà đi đến cơ sở y tế dài</w:t>
      </w:r>
      <w:r w:rsidR="00A84300" w:rsidRPr="00351151">
        <w:rPr>
          <w:rFonts w:ascii="Times New Roman" w:hAnsi="Times New Roman" w:cs="Times New Roman"/>
          <w:noProof/>
          <w:sz w:val="26"/>
          <w:szCs w:val="26"/>
          <w:lang w:val="vi-VN"/>
        </w:rPr>
        <w:t xml:space="preserve"> và không biết nơi khám chữa bệnh ban đầu</w:t>
      </w:r>
      <w:r w:rsidRPr="00351151">
        <w:rPr>
          <w:rFonts w:ascii="Times New Roman" w:hAnsi="Times New Roman" w:cs="Times New Roman"/>
          <w:noProof/>
          <w:sz w:val="26"/>
          <w:szCs w:val="26"/>
          <w:lang w:val="vi-VN"/>
        </w:rPr>
        <w:t>. Các yếu tố hạn chế thực hành cho không người khác mượn thẻ BHYT có ý nghĩa thống kê bao gồm thời gian tham gia BHYT ngắt quãng và thời gian đến cơ sở y tế xa</w:t>
      </w:r>
      <w:r w:rsidR="00A84300" w:rsidRPr="00351151">
        <w:rPr>
          <w:rFonts w:ascii="Times New Roman" w:hAnsi="Times New Roman" w:cs="Times New Roman"/>
          <w:noProof/>
          <w:sz w:val="26"/>
          <w:szCs w:val="26"/>
          <w:lang w:val="vi-VN"/>
        </w:rPr>
        <w:t xml:space="preserve"> và không biết là không cho người khác mượn thẻ BHYT</w:t>
      </w:r>
      <w:r w:rsidRPr="00351151">
        <w:rPr>
          <w:rFonts w:ascii="Times New Roman" w:hAnsi="Times New Roman" w:cs="Times New Roman"/>
          <w:noProof/>
          <w:sz w:val="26"/>
          <w:szCs w:val="26"/>
          <w:lang w:val="vi-VN"/>
        </w:rPr>
        <w:t>.</w:t>
      </w:r>
    </w:p>
    <w:p w14:paraId="3D25A760" w14:textId="77777777" w:rsidR="009520D4" w:rsidRPr="00351151" w:rsidRDefault="009520D4" w:rsidP="00B003CE">
      <w:pPr>
        <w:widowControl w:val="0"/>
        <w:spacing w:after="0" w:line="360" w:lineRule="auto"/>
        <w:ind w:firstLine="720"/>
        <w:jc w:val="both"/>
        <w:rPr>
          <w:rFonts w:ascii="Times New Roman" w:hAnsi="Times New Roman" w:cs="Times New Roman"/>
          <w:noProof/>
          <w:sz w:val="26"/>
          <w:szCs w:val="26"/>
        </w:rPr>
      </w:pPr>
    </w:p>
    <w:p w14:paraId="7BDE628F" w14:textId="027427C0" w:rsidR="00334677" w:rsidRPr="00351151" w:rsidRDefault="00334677" w:rsidP="00B003CE">
      <w:pPr>
        <w:widowControl w:val="0"/>
        <w:spacing w:after="0" w:line="360" w:lineRule="auto"/>
        <w:ind w:firstLine="720"/>
        <w:jc w:val="both"/>
        <w:rPr>
          <w:rFonts w:ascii="Times New Roman" w:hAnsi="Times New Roman" w:cs="Times New Roman"/>
          <w:noProof/>
          <w:sz w:val="26"/>
          <w:szCs w:val="26"/>
          <w:lang w:val="vi-VN"/>
        </w:rPr>
      </w:pPr>
      <w:r w:rsidRPr="00351151">
        <w:rPr>
          <w:rFonts w:ascii="Times New Roman" w:hAnsi="Times New Roman" w:cs="Times New Roman"/>
          <w:noProof/>
          <w:sz w:val="26"/>
          <w:szCs w:val="26"/>
          <w:lang w:val="vi-VN"/>
        </w:rPr>
        <w:t xml:space="preserve"> </w:t>
      </w:r>
    </w:p>
    <w:p w14:paraId="1D77F4D3" w14:textId="77777777" w:rsidR="00334677" w:rsidRPr="00351151" w:rsidRDefault="00334677" w:rsidP="00584942">
      <w:pPr>
        <w:widowControl w:val="0"/>
        <w:spacing w:after="0" w:line="360" w:lineRule="auto"/>
        <w:jc w:val="both"/>
        <w:rPr>
          <w:rFonts w:ascii="Times New Roman" w:hAnsi="Times New Roman" w:cs="Times New Roman"/>
          <w:b/>
          <w:noProof/>
          <w:sz w:val="26"/>
          <w:szCs w:val="26"/>
          <w:lang w:val="vi-VN"/>
        </w:rPr>
      </w:pPr>
      <w:r w:rsidRPr="00351151">
        <w:rPr>
          <w:rFonts w:ascii="Times New Roman" w:hAnsi="Times New Roman" w:cs="Times New Roman"/>
          <w:b/>
          <w:noProof/>
          <w:sz w:val="26"/>
          <w:szCs w:val="26"/>
          <w:lang w:val="vi-VN"/>
        </w:rPr>
        <w:lastRenderedPageBreak/>
        <w:t xml:space="preserve">3. Hết quả can thiệp truyền thông nâng cao kiến thức, thực hành của người có thẻ bảo hiểm y tế trong tiếp cận và sử dụng dịch vụ khám chữa bệnh ở các cơ sở y tế công </w:t>
      </w:r>
    </w:p>
    <w:p w14:paraId="3F28CE8D" w14:textId="7F927022" w:rsidR="001E4256" w:rsidRPr="00351151" w:rsidRDefault="00334677" w:rsidP="00584942">
      <w:pPr>
        <w:widowControl w:val="0"/>
        <w:spacing w:after="0" w:line="360" w:lineRule="auto"/>
        <w:ind w:firstLine="720"/>
        <w:jc w:val="both"/>
        <w:rPr>
          <w:rFonts w:ascii="Times New Roman" w:hAnsi="Times New Roman" w:cs="Times New Roman"/>
          <w:sz w:val="26"/>
          <w:szCs w:val="26"/>
          <w:lang w:val="vi-VN"/>
        </w:rPr>
      </w:pPr>
      <w:r w:rsidRPr="00351151">
        <w:rPr>
          <w:rFonts w:ascii="Times New Roman" w:hAnsi="Times New Roman" w:cs="Times New Roman"/>
          <w:sz w:val="26"/>
          <w:szCs w:val="26"/>
          <w:lang w:val="vi-VN"/>
        </w:rPr>
        <w:t xml:space="preserve">Can thiệp truyền thông tại cộng đồng và tư vấn tại cơ sở y tế đã tỏ ra rất có hiệu quả nhằm nâng cao kiến thức và thực hành của người có thẻ BHYT trong sử dụng các dịch vụ khám chữa bệnh sau 1 năm can thiệp.  </w:t>
      </w:r>
      <w:r w:rsidR="00751446" w:rsidRPr="00351151">
        <w:rPr>
          <w:rFonts w:ascii="Times New Roman" w:hAnsi="Times New Roman" w:cs="Times New Roman"/>
          <w:sz w:val="26"/>
          <w:szCs w:val="26"/>
          <w:lang w:val="vi-VN"/>
        </w:rPr>
        <w:t>Về kiến thức, s</w:t>
      </w:r>
      <w:r w:rsidRPr="00351151">
        <w:rPr>
          <w:rFonts w:ascii="Times New Roman" w:hAnsi="Times New Roman" w:cs="Times New Roman"/>
          <w:sz w:val="26"/>
          <w:szCs w:val="26"/>
          <w:lang w:val="vi-VN"/>
        </w:rPr>
        <w:t xml:space="preserve">au can thiệp tỷ lệ người có thẻ BHYT biết được lựa chọn cơ sở KCB đã đăng ký ban đầu tăng từ 45,3% lên 75,5%; biết được quyền khiếu nại tăng từ 22,4% lên 35,8%; biết sử dụng thẻ BHYT đúng mục đích tăng từ 45,8% lên 69,2%, biết chấp hành đúng qui định của cơ quan BHYT từ 59,1% lên 75,4%; biết không được đánh mất thẻ tăng từ 60,1% lên 85,2%. </w:t>
      </w:r>
      <w:r w:rsidR="00751446" w:rsidRPr="00351151">
        <w:rPr>
          <w:rFonts w:ascii="Times New Roman" w:hAnsi="Times New Roman" w:cs="Times New Roman"/>
          <w:sz w:val="26"/>
          <w:szCs w:val="26"/>
          <w:lang w:val="vi-VN"/>
        </w:rPr>
        <w:t>Về thực hành, ở</w:t>
      </w:r>
      <w:r w:rsidRPr="00351151">
        <w:rPr>
          <w:rFonts w:ascii="Times New Roman" w:hAnsi="Times New Roman" w:cs="Times New Roman"/>
          <w:sz w:val="26"/>
          <w:szCs w:val="26"/>
          <w:lang w:val="vi-VN"/>
        </w:rPr>
        <w:t xml:space="preserve"> nhóm can thiệp, tỷ lệ người có thẻ BHYT thực hành khám chữa bệnh đúng nơi đăng ký KCB ban đầu từ 64,1% lên 87,3%; sử dụng thẻ để lấy thuốc cho người khác giảm từ 18,7% xuống 9,3%; không cho người khác mượn thẻ giảm từ 8,9% xuống 2,1%.</w:t>
      </w:r>
    </w:p>
    <w:p w14:paraId="4C3B8320" w14:textId="77777777" w:rsidR="00764151" w:rsidRPr="00351151" w:rsidRDefault="00764151">
      <w:pPr>
        <w:spacing w:after="160" w:line="259" w:lineRule="auto"/>
        <w:rPr>
          <w:rFonts w:ascii="Times New Roman" w:eastAsiaTheme="majorEastAsia" w:hAnsi="Times New Roman" w:cs="Times New Roman"/>
          <w:b/>
          <w:bCs/>
          <w:noProof/>
          <w:sz w:val="26"/>
          <w:szCs w:val="26"/>
          <w:lang w:val="vi-VN"/>
        </w:rPr>
      </w:pPr>
      <w:bookmarkStart w:id="380" w:name="_Toc450936758"/>
      <w:bookmarkStart w:id="381" w:name="_Toc453229804"/>
      <w:bookmarkStart w:id="382" w:name="_Toc460496547"/>
      <w:bookmarkStart w:id="383" w:name="_Toc460506008"/>
      <w:bookmarkStart w:id="384" w:name="_Toc460506555"/>
      <w:bookmarkStart w:id="385" w:name="_Toc461689933"/>
      <w:r w:rsidRPr="00351151">
        <w:rPr>
          <w:rFonts w:cs="Times New Roman"/>
          <w:noProof/>
          <w:sz w:val="26"/>
          <w:szCs w:val="26"/>
          <w:lang w:val="vi-VN"/>
        </w:rPr>
        <w:br w:type="page"/>
      </w:r>
    </w:p>
    <w:p w14:paraId="4647A3FC" w14:textId="2958BC46" w:rsidR="001E4256" w:rsidRPr="00351151" w:rsidRDefault="001E4256" w:rsidP="00254439">
      <w:pPr>
        <w:pStyle w:val="Heading2"/>
        <w:jc w:val="center"/>
        <w:rPr>
          <w:noProof/>
          <w:sz w:val="26"/>
          <w:szCs w:val="26"/>
        </w:rPr>
      </w:pPr>
      <w:bookmarkStart w:id="386" w:name="_Toc28079756"/>
      <w:bookmarkStart w:id="387" w:name="_Toc28087328"/>
      <w:r w:rsidRPr="00351151">
        <w:rPr>
          <w:noProof/>
          <w:sz w:val="26"/>
          <w:szCs w:val="26"/>
          <w:lang w:val="vi-VN"/>
        </w:rPr>
        <w:lastRenderedPageBreak/>
        <w:t>KHUYẾN NGHỊ</w:t>
      </w:r>
      <w:bookmarkEnd w:id="380"/>
      <w:bookmarkEnd w:id="381"/>
      <w:bookmarkEnd w:id="382"/>
      <w:bookmarkEnd w:id="383"/>
      <w:bookmarkEnd w:id="384"/>
      <w:bookmarkEnd w:id="385"/>
      <w:bookmarkEnd w:id="386"/>
      <w:bookmarkEnd w:id="387"/>
    </w:p>
    <w:p w14:paraId="1D73BDE0" w14:textId="77777777" w:rsidR="00A24938" w:rsidRPr="00351151" w:rsidRDefault="00A24938" w:rsidP="00A24938"/>
    <w:p w14:paraId="2B2EF7DF" w14:textId="7522F465" w:rsidR="00676834" w:rsidRPr="00351151" w:rsidRDefault="00676834" w:rsidP="00D33287">
      <w:pPr>
        <w:pStyle w:val="ListParagraph"/>
        <w:widowControl w:val="0"/>
        <w:numPr>
          <w:ilvl w:val="0"/>
          <w:numId w:val="112"/>
        </w:numPr>
        <w:spacing w:after="0" w:line="360" w:lineRule="auto"/>
        <w:ind w:left="360"/>
        <w:jc w:val="both"/>
        <w:rPr>
          <w:rFonts w:ascii="Times New Roman" w:hAnsi="Times New Roman" w:cs="Times New Roman"/>
          <w:b/>
          <w:noProof/>
          <w:sz w:val="26"/>
          <w:szCs w:val="26"/>
        </w:rPr>
      </w:pPr>
      <w:bookmarkStart w:id="388" w:name="_Toc450936759"/>
      <w:bookmarkStart w:id="389" w:name="_Toc453229805"/>
      <w:bookmarkStart w:id="390" w:name="_Toc460496548"/>
      <w:bookmarkStart w:id="391" w:name="_Toc460506009"/>
      <w:bookmarkStart w:id="392" w:name="_Toc460506556"/>
      <w:bookmarkStart w:id="393" w:name="_Toc461689934"/>
      <w:r w:rsidRPr="00351151">
        <w:rPr>
          <w:rFonts w:ascii="Times New Roman" w:hAnsi="Times New Roman" w:cs="Times New Roman"/>
          <w:b/>
          <w:noProof/>
          <w:sz w:val="26"/>
          <w:szCs w:val="26"/>
        </w:rPr>
        <w:t>Đối với cơ quan BHYT</w:t>
      </w:r>
    </w:p>
    <w:p w14:paraId="28B40839" w14:textId="424828BE" w:rsidR="00676834" w:rsidRPr="00351151" w:rsidRDefault="00676834" w:rsidP="00142236">
      <w:pPr>
        <w:spacing w:after="0" w:line="360" w:lineRule="auto"/>
        <w:ind w:firstLine="720"/>
        <w:jc w:val="both"/>
        <w:rPr>
          <w:rFonts w:ascii="Times New Roman" w:hAnsi="Times New Roman" w:cs="Times New Roman"/>
          <w:sz w:val="26"/>
          <w:szCs w:val="26"/>
        </w:rPr>
      </w:pPr>
      <w:r w:rsidRPr="00351151">
        <w:rPr>
          <w:rFonts w:ascii="Times New Roman" w:hAnsi="Times New Roman" w:cs="Times New Roman"/>
          <w:sz w:val="26"/>
          <w:szCs w:val="26"/>
        </w:rPr>
        <w:t xml:space="preserve">Đẩy mạnh công tác tuyên truyền, phổ biến chính sách pháp luật về </w:t>
      </w:r>
      <w:r w:rsidR="00C8005B" w:rsidRPr="00351151">
        <w:rPr>
          <w:rFonts w:ascii="Times New Roman" w:hAnsi="Times New Roman" w:cs="Times New Roman"/>
          <w:sz w:val="26"/>
          <w:szCs w:val="26"/>
        </w:rPr>
        <w:t>BHYT</w:t>
      </w:r>
      <w:r w:rsidRPr="00351151">
        <w:rPr>
          <w:rFonts w:ascii="Times New Roman" w:hAnsi="Times New Roman" w:cs="Times New Roman"/>
          <w:sz w:val="26"/>
          <w:szCs w:val="26"/>
        </w:rPr>
        <w:t xml:space="preserve"> tới các nhóm đối tượng, nhằm nâng cao </w:t>
      </w:r>
      <w:r w:rsidR="005258C4" w:rsidRPr="00351151">
        <w:rPr>
          <w:rFonts w:ascii="Times New Roman" w:hAnsi="Times New Roman" w:cs="Times New Roman"/>
          <w:sz w:val="26"/>
          <w:szCs w:val="26"/>
        </w:rPr>
        <w:t>kiến thức và thực hành của người có thẻ BHYT</w:t>
      </w:r>
      <w:r w:rsidRPr="00351151">
        <w:rPr>
          <w:rFonts w:ascii="Times New Roman" w:hAnsi="Times New Roman" w:cs="Times New Roman"/>
          <w:sz w:val="26"/>
          <w:szCs w:val="26"/>
        </w:rPr>
        <w:t xml:space="preserve"> về trách nhiệm và quyền lợi trong thực hiện chính sách </w:t>
      </w:r>
      <w:r w:rsidR="008D1B1A" w:rsidRPr="00351151">
        <w:rPr>
          <w:rFonts w:ascii="Times New Roman" w:hAnsi="Times New Roman" w:cs="Times New Roman"/>
          <w:sz w:val="26"/>
          <w:szCs w:val="26"/>
        </w:rPr>
        <w:t>BHYT</w:t>
      </w:r>
      <w:r w:rsidRPr="00351151">
        <w:rPr>
          <w:rFonts w:ascii="Times New Roman" w:hAnsi="Times New Roman" w:cs="Times New Roman"/>
          <w:sz w:val="26"/>
          <w:szCs w:val="26"/>
        </w:rPr>
        <w:t>, góp phần đảm bảo an sinh xã hội</w:t>
      </w:r>
      <w:r w:rsidR="002B1B21" w:rsidRPr="00351151">
        <w:rPr>
          <w:rFonts w:ascii="Times New Roman" w:hAnsi="Times New Roman" w:cs="Times New Roman"/>
          <w:sz w:val="26"/>
          <w:szCs w:val="26"/>
        </w:rPr>
        <w:t>.</w:t>
      </w:r>
      <w:r w:rsidRPr="00351151">
        <w:rPr>
          <w:rFonts w:ascii="Times New Roman" w:hAnsi="Times New Roman" w:cs="Times New Roman"/>
          <w:sz w:val="26"/>
          <w:szCs w:val="26"/>
        </w:rPr>
        <w:t xml:space="preserve"> Hoạt động thông tin, tuyên truyền phải thường xuyên, liên tục, sâu rộng đến tất cả các nhóm đối tượng với nhiều hình thức phong phú và những cách tiếp cận khác nhau như trao đổi thông tin, trả lời phỏng vấn trên báo chí, đài phát thanh, truyền hình, … để cung cấp thông tin, giải đáp thắc mắc hoặc tư vấn cho người dân về </w:t>
      </w:r>
      <w:r w:rsidR="002B1B21" w:rsidRPr="00351151">
        <w:rPr>
          <w:rFonts w:ascii="Times New Roman" w:hAnsi="Times New Roman" w:cs="Times New Roman"/>
          <w:sz w:val="26"/>
          <w:szCs w:val="26"/>
        </w:rPr>
        <w:t>BHYT</w:t>
      </w:r>
      <w:r w:rsidRPr="00351151">
        <w:rPr>
          <w:rFonts w:ascii="Times New Roman" w:hAnsi="Times New Roman" w:cs="Times New Roman"/>
          <w:sz w:val="26"/>
          <w:szCs w:val="26"/>
        </w:rPr>
        <w:t xml:space="preserve">, bảo đảm các đối tượng tiếp cận đầy đủ các thông tin về chính sách </w:t>
      </w:r>
      <w:r w:rsidR="002B1B21" w:rsidRPr="00351151">
        <w:rPr>
          <w:rFonts w:ascii="Times New Roman" w:hAnsi="Times New Roman" w:cs="Times New Roman"/>
          <w:sz w:val="26"/>
          <w:szCs w:val="26"/>
        </w:rPr>
        <w:t xml:space="preserve">BHYT </w:t>
      </w:r>
      <w:r w:rsidRPr="00351151">
        <w:rPr>
          <w:rFonts w:ascii="Times New Roman" w:hAnsi="Times New Roman" w:cs="Times New Roman"/>
          <w:sz w:val="26"/>
          <w:szCs w:val="26"/>
        </w:rPr>
        <w:t>và cách thức sử dụng đúng cách.</w:t>
      </w:r>
    </w:p>
    <w:p w14:paraId="46CEBCEC" w14:textId="3D9B6250" w:rsidR="00676834" w:rsidRPr="00351151" w:rsidRDefault="00676834" w:rsidP="00D33287">
      <w:pPr>
        <w:pStyle w:val="ListParagraph"/>
        <w:widowControl w:val="0"/>
        <w:numPr>
          <w:ilvl w:val="0"/>
          <w:numId w:val="112"/>
        </w:numPr>
        <w:spacing w:after="0" w:line="360" w:lineRule="auto"/>
        <w:ind w:left="360"/>
        <w:jc w:val="both"/>
        <w:rPr>
          <w:rFonts w:ascii="Times New Roman" w:hAnsi="Times New Roman" w:cs="Times New Roman"/>
          <w:b/>
          <w:noProof/>
          <w:sz w:val="26"/>
          <w:szCs w:val="26"/>
        </w:rPr>
      </w:pPr>
      <w:r w:rsidRPr="00351151">
        <w:rPr>
          <w:rFonts w:ascii="Times New Roman" w:hAnsi="Times New Roman" w:cs="Times New Roman"/>
          <w:b/>
          <w:noProof/>
          <w:sz w:val="26"/>
          <w:szCs w:val="26"/>
        </w:rPr>
        <w:t>Đối với cơ sở Y tế</w:t>
      </w:r>
    </w:p>
    <w:p w14:paraId="6C8FF716" w14:textId="3FED9CA7" w:rsidR="00676834" w:rsidRPr="00351151" w:rsidRDefault="00676834" w:rsidP="00142236">
      <w:pPr>
        <w:pStyle w:val="BodyText"/>
        <w:spacing w:after="0" w:line="360" w:lineRule="auto"/>
        <w:ind w:firstLine="720"/>
        <w:jc w:val="both"/>
        <w:rPr>
          <w:rFonts w:ascii="Times New Roman" w:eastAsia="Times New Roman" w:hAnsi="Times New Roman" w:cs="Times New Roman"/>
          <w:sz w:val="26"/>
          <w:szCs w:val="26"/>
          <w:lang w:val="nb-NO"/>
        </w:rPr>
      </w:pPr>
      <w:r w:rsidRPr="00351151">
        <w:rPr>
          <w:rFonts w:ascii="Times New Roman" w:hAnsi="Times New Roman" w:cs="Times New Roman"/>
          <w:sz w:val="26"/>
          <w:szCs w:val="26"/>
          <w:lang w:val="vi-VN"/>
        </w:rPr>
        <w:t>Tăng cường nhân lực, nâng cao y đức phục vụ người bệnh</w:t>
      </w:r>
      <w:r w:rsidRPr="00351151">
        <w:rPr>
          <w:rFonts w:ascii="Times New Roman" w:hAnsi="Times New Roman" w:cs="Times New Roman"/>
          <w:sz w:val="26"/>
          <w:szCs w:val="26"/>
        </w:rPr>
        <w:t>; n</w:t>
      </w:r>
      <w:r w:rsidRPr="00351151">
        <w:rPr>
          <w:rFonts w:ascii="Times New Roman" w:hAnsi="Times New Roman" w:cs="Times New Roman"/>
          <w:sz w:val="26"/>
          <w:szCs w:val="26"/>
          <w:lang w:val="vi-VN"/>
        </w:rPr>
        <w:t>âng cao năng lực chuyên môn cho cán bộ công chức</w:t>
      </w:r>
      <w:r w:rsidRPr="00351151">
        <w:rPr>
          <w:rFonts w:ascii="Times New Roman" w:hAnsi="Times New Roman" w:cs="Times New Roman"/>
          <w:sz w:val="26"/>
          <w:szCs w:val="26"/>
        </w:rPr>
        <w:t>; t</w:t>
      </w:r>
      <w:r w:rsidRPr="00351151">
        <w:rPr>
          <w:rFonts w:ascii="Times New Roman" w:hAnsi="Times New Roman" w:cs="Times New Roman"/>
          <w:sz w:val="26"/>
          <w:szCs w:val="26"/>
          <w:lang w:val="vi-VN"/>
        </w:rPr>
        <w:t>ập trung hoàn thiện cơ sở hạ tầng, trang thiết bị</w:t>
      </w:r>
      <w:r w:rsidRPr="00351151">
        <w:rPr>
          <w:rFonts w:ascii="Times New Roman" w:hAnsi="Times New Roman" w:cs="Times New Roman"/>
          <w:sz w:val="26"/>
          <w:szCs w:val="26"/>
        </w:rPr>
        <w:t>; n</w:t>
      </w:r>
      <w:r w:rsidRPr="00351151">
        <w:rPr>
          <w:rFonts w:ascii="Times New Roman" w:hAnsi="Times New Roman" w:cs="Times New Roman"/>
          <w:sz w:val="26"/>
          <w:szCs w:val="26"/>
          <w:lang w:val="nb-NO"/>
        </w:rPr>
        <w:t xml:space="preserve">âng cao chất lượng các dịch vụ y tế tại bệnh viện và các cơ sở khám, chữa bệnh, đảm bảo quyền lợi người có </w:t>
      </w:r>
      <w:r w:rsidR="002B1B21" w:rsidRPr="00351151">
        <w:rPr>
          <w:rFonts w:ascii="Times New Roman" w:hAnsi="Times New Roman" w:cs="Times New Roman"/>
          <w:sz w:val="26"/>
          <w:szCs w:val="26"/>
        </w:rPr>
        <w:t>BHYT</w:t>
      </w:r>
      <w:r w:rsidRPr="00351151">
        <w:rPr>
          <w:rFonts w:ascii="Times New Roman" w:hAnsi="Times New Roman" w:cs="Times New Roman"/>
          <w:sz w:val="26"/>
          <w:szCs w:val="26"/>
          <w:lang w:val="nb-NO"/>
        </w:rPr>
        <w:t xml:space="preserve">; đầu tư trang thiết bị y tế, tăng cường phát triển các kỹ thuật mới để nâng cao chất lượng nhằm thu hút người dân sử dụng thẻ BHYT đúng tuyến. </w:t>
      </w:r>
    </w:p>
    <w:p w14:paraId="7E08BC37" w14:textId="3BED38B6" w:rsidR="00676834" w:rsidRPr="00351151" w:rsidRDefault="00676834" w:rsidP="00D33287">
      <w:pPr>
        <w:pStyle w:val="ListParagraph"/>
        <w:widowControl w:val="0"/>
        <w:numPr>
          <w:ilvl w:val="0"/>
          <w:numId w:val="112"/>
        </w:numPr>
        <w:spacing w:after="0" w:line="360" w:lineRule="auto"/>
        <w:ind w:left="360"/>
        <w:jc w:val="both"/>
        <w:rPr>
          <w:rFonts w:ascii="Times New Roman" w:hAnsi="Times New Roman" w:cs="Times New Roman"/>
          <w:b/>
          <w:noProof/>
          <w:sz w:val="26"/>
          <w:szCs w:val="26"/>
        </w:rPr>
      </w:pPr>
      <w:r w:rsidRPr="00351151">
        <w:rPr>
          <w:rFonts w:ascii="Times New Roman" w:hAnsi="Times New Roman" w:cs="Times New Roman"/>
          <w:b/>
          <w:noProof/>
          <w:sz w:val="26"/>
          <w:szCs w:val="26"/>
        </w:rPr>
        <w:t>Nghiên cứu trong tương lai</w:t>
      </w:r>
    </w:p>
    <w:p w14:paraId="36A27C1E" w14:textId="086E01FF" w:rsidR="00676834" w:rsidRPr="00351151" w:rsidRDefault="000323F3" w:rsidP="00142236">
      <w:pPr>
        <w:pStyle w:val="ListParagraph"/>
        <w:widowControl w:val="0"/>
        <w:spacing w:after="0" w:line="360" w:lineRule="auto"/>
        <w:ind w:left="0" w:firstLine="720"/>
        <w:jc w:val="both"/>
        <w:rPr>
          <w:rFonts w:ascii="Times New Roman" w:hAnsi="Times New Roman" w:cs="Times New Roman"/>
          <w:noProof/>
          <w:sz w:val="26"/>
          <w:szCs w:val="26"/>
        </w:rPr>
      </w:pPr>
      <w:r w:rsidRPr="00351151">
        <w:rPr>
          <w:rFonts w:ascii="Times New Roman" w:hAnsi="Times New Roman" w:cs="Times New Roman"/>
          <w:noProof/>
          <w:sz w:val="26"/>
          <w:szCs w:val="26"/>
        </w:rPr>
        <w:t xml:space="preserve">Trong tương lai cần có các nghiên cứu ở các nhóm đối tượng khác nhau như công chức Nhà nước, công nhân, … và bổ sung các yếu tố đặc thù của từng đối tượng để tìm hiểu sâu hơn về các yếu tố này, ảnh hưởng như thế nào đến kiến thức và thực hành sử dụng thẻ BHYT.  </w:t>
      </w:r>
    </w:p>
    <w:p w14:paraId="77DE1FD4" w14:textId="3590CEF2" w:rsidR="00542C68" w:rsidRPr="00351151" w:rsidRDefault="00A03FE4">
      <w:pPr>
        <w:spacing w:after="160" w:line="259" w:lineRule="auto"/>
        <w:rPr>
          <w:rFonts w:ascii="Times New Roman" w:eastAsiaTheme="majorEastAsia" w:hAnsi="Times New Roman" w:cs="Times New Roman"/>
          <w:b/>
          <w:bCs/>
          <w:noProof/>
          <w:sz w:val="26"/>
          <w:szCs w:val="26"/>
        </w:rPr>
      </w:pPr>
      <w:r w:rsidRPr="00351151">
        <w:rPr>
          <w:noProof/>
          <w:sz w:val="26"/>
          <w:szCs w:val="26"/>
          <w:lang w:val="vi-VN"/>
        </w:rPr>
        <w:br w:type="page"/>
      </w:r>
      <w:bookmarkStart w:id="394" w:name="_Toc7266643"/>
    </w:p>
    <w:p w14:paraId="48A018EA" w14:textId="77777777" w:rsidR="00CB5DA0" w:rsidRPr="00351151" w:rsidRDefault="00CB5DA0" w:rsidP="00254439">
      <w:pPr>
        <w:pStyle w:val="Heading2"/>
        <w:jc w:val="center"/>
        <w:rPr>
          <w:sz w:val="26"/>
          <w:szCs w:val="26"/>
          <w:lang w:val="vi-VN"/>
        </w:rPr>
        <w:sectPr w:rsidR="00CB5DA0" w:rsidRPr="00351151" w:rsidSect="009B4ED6">
          <w:headerReference w:type="default" r:id="rId28"/>
          <w:pgSz w:w="11907" w:h="16840" w:code="9"/>
          <w:pgMar w:top="1701" w:right="1134" w:bottom="1701" w:left="1985" w:header="851" w:footer="720" w:gutter="0"/>
          <w:pgNumType w:start="1"/>
          <w:cols w:space="720"/>
          <w:docGrid w:linePitch="360"/>
        </w:sectPr>
      </w:pPr>
      <w:bookmarkStart w:id="395" w:name="_Toc15507908"/>
    </w:p>
    <w:bookmarkEnd w:id="395"/>
    <w:p w14:paraId="6933E26E" w14:textId="77777777" w:rsidR="00CC3968" w:rsidRDefault="00CC3968" w:rsidP="00CC3968">
      <w:pPr>
        <w:spacing w:after="0" w:line="360" w:lineRule="auto"/>
        <w:jc w:val="center"/>
        <w:rPr>
          <w:rStyle w:val="Hyperlink"/>
          <w:rFonts w:ascii="Times New Roman" w:hAnsi="Times New Roman" w:cs="Times New Roman"/>
          <w:b/>
          <w:color w:val="000000" w:themeColor="text1"/>
          <w:sz w:val="28"/>
          <w:szCs w:val="28"/>
          <w:u w:val="none"/>
        </w:rPr>
      </w:pPr>
      <w:r w:rsidRPr="00CC3968">
        <w:rPr>
          <w:rFonts w:ascii="Times New Roman" w:hAnsi="Times New Roman" w:cs="Times New Roman"/>
          <w:color w:val="000000" w:themeColor="text1"/>
          <w:sz w:val="28"/>
          <w:szCs w:val="28"/>
        </w:rPr>
        <w:lastRenderedPageBreak/>
        <w:fldChar w:fldCharType="begin"/>
      </w:r>
      <w:r w:rsidRPr="00CC3968">
        <w:rPr>
          <w:rFonts w:ascii="Times New Roman" w:hAnsi="Times New Roman" w:cs="Times New Roman"/>
          <w:color w:val="000000" w:themeColor="text1"/>
          <w:sz w:val="28"/>
          <w:szCs w:val="28"/>
        </w:rPr>
        <w:instrText xml:space="preserve"> HYPERLINK \l "_Toc28079757" </w:instrText>
      </w:r>
      <w:r w:rsidRPr="00CC3968">
        <w:rPr>
          <w:rFonts w:ascii="Times New Roman" w:hAnsi="Times New Roman" w:cs="Times New Roman"/>
          <w:color w:val="000000" w:themeColor="text1"/>
          <w:sz w:val="28"/>
          <w:szCs w:val="28"/>
        </w:rPr>
        <w:fldChar w:fldCharType="separate"/>
      </w:r>
      <w:r w:rsidRPr="00CC3968">
        <w:rPr>
          <w:rStyle w:val="Hyperlink"/>
          <w:rFonts w:ascii="Times New Roman" w:hAnsi="Times New Roman" w:cs="Times New Roman"/>
          <w:b/>
          <w:color w:val="000000" w:themeColor="text1"/>
          <w:sz w:val="28"/>
          <w:szCs w:val="28"/>
          <w:u w:val="none"/>
        </w:rPr>
        <w:t>DANH MỤC CÁC CÔNG TRÌNH CÔNG BỐ KẾT QUẢ</w:t>
      </w:r>
      <w:r w:rsidRPr="00CC3968">
        <w:rPr>
          <w:rStyle w:val="Hyperlink"/>
          <w:rFonts w:ascii="Times New Roman" w:hAnsi="Times New Roman" w:cs="Times New Roman"/>
          <w:b/>
          <w:color w:val="000000" w:themeColor="text1"/>
          <w:sz w:val="28"/>
          <w:szCs w:val="28"/>
          <w:u w:val="none"/>
        </w:rPr>
        <w:fldChar w:fldCharType="end"/>
      </w:r>
      <w:r w:rsidRPr="00CC3968">
        <w:rPr>
          <w:rStyle w:val="Hyperlink"/>
          <w:rFonts w:ascii="Times New Roman" w:hAnsi="Times New Roman" w:cs="Times New Roman"/>
          <w:b/>
          <w:color w:val="000000" w:themeColor="text1"/>
          <w:sz w:val="28"/>
          <w:szCs w:val="28"/>
          <w:u w:val="none"/>
        </w:rPr>
        <w:t xml:space="preserve"> </w:t>
      </w:r>
    </w:p>
    <w:p w14:paraId="7CC141C0" w14:textId="06828921" w:rsidR="00CC3968" w:rsidRDefault="00CC3968" w:rsidP="00CC3968">
      <w:pPr>
        <w:spacing w:after="0" w:line="360" w:lineRule="auto"/>
        <w:jc w:val="center"/>
        <w:rPr>
          <w:rStyle w:val="Hyperlink"/>
          <w:rFonts w:ascii="Times New Roman" w:hAnsi="Times New Roman" w:cs="Times New Roman"/>
          <w:b/>
          <w:color w:val="000000" w:themeColor="text1"/>
          <w:sz w:val="28"/>
          <w:szCs w:val="28"/>
          <w:u w:val="none"/>
        </w:rPr>
      </w:pPr>
      <w:r w:rsidRPr="00CC3968">
        <w:rPr>
          <w:rStyle w:val="Hyperlink"/>
          <w:rFonts w:ascii="Times New Roman" w:hAnsi="Times New Roman" w:cs="Times New Roman"/>
          <w:b/>
          <w:color w:val="000000" w:themeColor="text1"/>
          <w:sz w:val="28"/>
          <w:szCs w:val="28"/>
          <w:u w:val="none"/>
        </w:rPr>
        <w:t>LI</w:t>
      </w:r>
      <w:bookmarkStart w:id="396" w:name="_GoBack"/>
      <w:bookmarkEnd w:id="396"/>
      <w:r w:rsidRPr="00CC3968">
        <w:rPr>
          <w:rStyle w:val="Hyperlink"/>
          <w:rFonts w:ascii="Times New Roman" w:hAnsi="Times New Roman" w:cs="Times New Roman"/>
          <w:b/>
          <w:color w:val="000000" w:themeColor="text1"/>
          <w:sz w:val="28"/>
          <w:szCs w:val="28"/>
          <w:u w:val="none"/>
        </w:rPr>
        <w:t>ÊN QUAN ĐẾN LUẬN ÁN</w:t>
      </w:r>
    </w:p>
    <w:p w14:paraId="4F92583E" w14:textId="77777777" w:rsidR="00CC3968" w:rsidRPr="00CC3968" w:rsidRDefault="00CC3968" w:rsidP="00CC3968">
      <w:pPr>
        <w:spacing w:after="0" w:line="360" w:lineRule="auto"/>
        <w:jc w:val="center"/>
        <w:rPr>
          <w:rStyle w:val="Hyperlink"/>
          <w:rFonts w:ascii="Times New Roman" w:hAnsi="Times New Roman" w:cs="Times New Roman"/>
          <w:b/>
          <w:color w:val="000000" w:themeColor="text1"/>
          <w:sz w:val="28"/>
          <w:szCs w:val="28"/>
          <w:u w:val="non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5"/>
        <w:gridCol w:w="8196"/>
      </w:tblGrid>
      <w:tr w:rsidR="00B54C25" w:rsidRPr="00351151" w14:paraId="5400ED41" w14:textId="77777777" w:rsidTr="00613D9D">
        <w:tc>
          <w:tcPr>
            <w:tcW w:w="675" w:type="dxa"/>
          </w:tcPr>
          <w:p w14:paraId="12F3BBD0" w14:textId="77777777" w:rsidR="00B54C25" w:rsidRPr="00351151" w:rsidRDefault="00B54C25" w:rsidP="00D33287">
            <w:pPr>
              <w:pStyle w:val="ListParagraph"/>
              <w:numPr>
                <w:ilvl w:val="0"/>
                <w:numId w:val="114"/>
              </w:numPr>
              <w:spacing w:after="0" w:line="360" w:lineRule="auto"/>
              <w:jc w:val="both"/>
              <w:rPr>
                <w:rFonts w:ascii="Times New Roman" w:hAnsi="Times New Roman" w:cs="Times New Roman"/>
                <w:bCs/>
                <w:sz w:val="26"/>
                <w:lang w:val="vi-VN"/>
              </w:rPr>
            </w:pPr>
          </w:p>
        </w:tc>
        <w:tc>
          <w:tcPr>
            <w:tcW w:w="8196" w:type="dxa"/>
          </w:tcPr>
          <w:p w14:paraId="2B78CA98" w14:textId="0B148A5F" w:rsidR="00B54C25" w:rsidRPr="00351151" w:rsidRDefault="00B54C25" w:rsidP="00613D9D">
            <w:pPr>
              <w:spacing w:after="0" w:line="360" w:lineRule="auto"/>
              <w:jc w:val="both"/>
              <w:rPr>
                <w:rFonts w:ascii="Times New Roman" w:hAnsi="Times New Roman" w:cs="Times New Roman"/>
                <w:bCs/>
                <w:sz w:val="26"/>
                <w:lang w:val="vi-VN"/>
              </w:rPr>
            </w:pPr>
            <w:r w:rsidRPr="00351151">
              <w:rPr>
                <w:rFonts w:ascii="Times New Roman" w:hAnsi="Times New Roman" w:cs="Times New Roman"/>
                <w:bCs/>
                <w:sz w:val="26"/>
                <w:lang w:val="vi-VN"/>
              </w:rPr>
              <w:t xml:space="preserve">Phouvang Suyavong, Ngô Văn Toàn, Matry Senchanthisay (2019), Thực trạng kiến thức và thực hành của người có thẻ bảo hiểm y tế trong sử dụng dịch vụ khám chữa bệnh ở các cơ sở y tế công và một số yếu tố ảnh hưởng tại tỉnh Viêng Chăn, CHDCND Lào. </w:t>
            </w:r>
            <w:r w:rsidRPr="00351151">
              <w:rPr>
                <w:rFonts w:ascii="Times New Roman" w:hAnsi="Times New Roman" w:cs="Times New Roman"/>
                <w:bCs/>
                <w:i/>
                <w:sz w:val="26"/>
                <w:lang w:val="vi-VN"/>
              </w:rPr>
              <w:t>Tạp chí Y học Cộng đồng</w:t>
            </w:r>
            <w:r w:rsidRPr="00351151">
              <w:rPr>
                <w:rFonts w:ascii="Times New Roman" w:hAnsi="Times New Roman" w:cs="Times New Roman"/>
                <w:bCs/>
                <w:sz w:val="26"/>
                <w:lang w:val="vi-VN"/>
              </w:rPr>
              <w:t>, số 2 (49), tháng 03+04/2019, tr 109-119.</w:t>
            </w:r>
          </w:p>
        </w:tc>
      </w:tr>
      <w:tr w:rsidR="00B54C25" w:rsidRPr="00351151" w14:paraId="3E33D7E3" w14:textId="77777777" w:rsidTr="00613D9D">
        <w:tc>
          <w:tcPr>
            <w:tcW w:w="675" w:type="dxa"/>
          </w:tcPr>
          <w:p w14:paraId="429AADC1" w14:textId="77777777" w:rsidR="00B54C25" w:rsidRPr="00351151" w:rsidRDefault="00B54C25" w:rsidP="00D33287">
            <w:pPr>
              <w:pStyle w:val="ListParagraph"/>
              <w:numPr>
                <w:ilvl w:val="0"/>
                <w:numId w:val="114"/>
              </w:numPr>
              <w:spacing w:after="0" w:line="360" w:lineRule="auto"/>
              <w:jc w:val="both"/>
              <w:rPr>
                <w:rFonts w:ascii="Times New Roman" w:hAnsi="Times New Roman" w:cs="Times New Roman"/>
                <w:bCs/>
                <w:sz w:val="26"/>
                <w:lang w:val="vi-VN"/>
              </w:rPr>
            </w:pPr>
          </w:p>
        </w:tc>
        <w:tc>
          <w:tcPr>
            <w:tcW w:w="8196" w:type="dxa"/>
          </w:tcPr>
          <w:p w14:paraId="4308A878" w14:textId="3C421E41" w:rsidR="00B54C25" w:rsidRPr="00351151" w:rsidRDefault="00B54C25" w:rsidP="00613D9D">
            <w:pPr>
              <w:spacing w:after="0" w:line="360" w:lineRule="auto"/>
              <w:jc w:val="both"/>
              <w:rPr>
                <w:rFonts w:ascii="Times New Roman" w:hAnsi="Times New Roman" w:cs="Times New Roman"/>
                <w:sz w:val="26"/>
              </w:rPr>
            </w:pPr>
            <w:r w:rsidRPr="00351151">
              <w:rPr>
                <w:rFonts w:ascii="Times New Roman" w:hAnsi="Times New Roman" w:cs="Times New Roman"/>
                <w:bCs/>
                <w:sz w:val="26"/>
                <w:lang w:val="vi-VN"/>
              </w:rPr>
              <w:t>Phouvang Suyavong, Ngô Văn Toàn, Matry Senchanthisay (2019),</w:t>
            </w:r>
            <w:r w:rsidR="00F30F7E" w:rsidRPr="00351151">
              <w:rPr>
                <w:rFonts w:ascii="Times New Roman" w:hAnsi="Times New Roman" w:cs="Times New Roman"/>
                <w:bCs/>
                <w:sz w:val="26"/>
                <w:lang w:val="vi-VN"/>
              </w:rPr>
              <w:t xml:space="preserve"> </w:t>
            </w:r>
            <w:r w:rsidRPr="00351151">
              <w:rPr>
                <w:rFonts w:ascii="Times New Roman" w:hAnsi="Times New Roman" w:cs="Times New Roman"/>
                <w:sz w:val="26"/>
              </w:rPr>
              <w:t xml:space="preserve">Hiệu quả can thiệp truyền thông nâng cao kiến thức và thực hành của người có thẻ bảo hiểm y tế trong sử dụng dịch vụ khám chữa bệnh tại tỉnh Viêng Chăn, Cộng hoà Dân chủ Nhân dân Lào 2018. </w:t>
            </w:r>
            <w:r w:rsidRPr="00CC3968">
              <w:rPr>
                <w:rFonts w:ascii="Times New Roman" w:hAnsi="Times New Roman" w:cs="Times New Roman"/>
                <w:i/>
                <w:sz w:val="26"/>
              </w:rPr>
              <w:t>Tạp chí Y họ</w:t>
            </w:r>
            <w:r w:rsidR="00F30F7E" w:rsidRPr="00CC3968">
              <w:rPr>
                <w:rFonts w:ascii="Times New Roman" w:hAnsi="Times New Roman" w:cs="Times New Roman"/>
                <w:i/>
                <w:sz w:val="26"/>
              </w:rPr>
              <w:t>c Lâm sàng</w:t>
            </w:r>
            <w:r w:rsidRPr="00CC3968">
              <w:rPr>
                <w:rFonts w:ascii="Times New Roman" w:hAnsi="Times New Roman" w:cs="Times New Roman"/>
                <w:i/>
                <w:sz w:val="26"/>
              </w:rPr>
              <w:t>,</w:t>
            </w:r>
            <w:r w:rsidRPr="00351151">
              <w:rPr>
                <w:rFonts w:ascii="Times New Roman" w:hAnsi="Times New Roman" w:cs="Times New Roman"/>
                <w:sz w:val="26"/>
              </w:rPr>
              <w:t xml:space="preserve"> số</w:t>
            </w:r>
            <w:r w:rsidR="00F30F7E" w:rsidRPr="00351151">
              <w:rPr>
                <w:rFonts w:ascii="Times New Roman" w:hAnsi="Times New Roman" w:cs="Times New Roman"/>
                <w:sz w:val="26"/>
              </w:rPr>
              <w:t xml:space="preserve"> 108 (05-2019),</w:t>
            </w:r>
            <w:r w:rsidRPr="00351151">
              <w:rPr>
                <w:rFonts w:ascii="Times New Roman" w:hAnsi="Times New Roman" w:cs="Times New Roman"/>
                <w:sz w:val="26"/>
              </w:rPr>
              <w:t xml:space="preserve"> tr</w:t>
            </w:r>
            <w:r w:rsidR="00F30F7E" w:rsidRPr="00351151">
              <w:rPr>
                <w:rFonts w:ascii="Times New Roman" w:hAnsi="Times New Roman" w:cs="Times New Roman"/>
                <w:sz w:val="26"/>
              </w:rPr>
              <w:t xml:space="preserve"> 55-67</w:t>
            </w:r>
            <w:r w:rsidRPr="00351151">
              <w:rPr>
                <w:rFonts w:ascii="Times New Roman" w:hAnsi="Times New Roman" w:cs="Times New Roman"/>
                <w:sz w:val="26"/>
              </w:rPr>
              <w:t>.</w:t>
            </w:r>
          </w:p>
        </w:tc>
      </w:tr>
    </w:tbl>
    <w:p w14:paraId="30174C60" w14:textId="41581E6C" w:rsidR="00542C68" w:rsidRPr="00351151" w:rsidRDefault="00542C68">
      <w:pPr>
        <w:spacing w:after="160" w:line="259" w:lineRule="auto"/>
        <w:rPr>
          <w:rFonts w:ascii="Times New Roman" w:eastAsiaTheme="majorEastAsia" w:hAnsi="Times New Roman" w:cs="Times New Roman"/>
          <w:b/>
          <w:bCs/>
          <w:sz w:val="26"/>
          <w:szCs w:val="26"/>
          <w:lang w:val="vi-VN"/>
        </w:rPr>
      </w:pPr>
      <w:r w:rsidRPr="00351151">
        <w:rPr>
          <w:sz w:val="26"/>
          <w:szCs w:val="26"/>
          <w:lang w:val="vi-VN"/>
        </w:rPr>
        <w:br w:type="page"/>
      </w:r>
    </w:p>
    <w:p w14:paraId="4B5D0EF3" w14:textId="77777777" w:rsidR="001939FC" w:rsidRPr="00351151" w:rsidRDefault="001939FC" w:rsidP="00254439">
      <w:pPr>
        <w:pStyle w:val="Heading2"/>
        <w:jc w:val="center"/>
        <w:rPr>
          <w:sz w:val="26"/>
          <w:szCs w:val="26"/>
          <w:lang w:val="vi-VN"/>
        </w:rPr>
        <w:sectPr w:rsidR="001939FC" w:rsidRPr="00351151" w:rsidSect="00D40F45">
          <w:headerReference w:type="default" r:id="rId29"/>
          <w:pgSz w:w="11907" w:h="16840" w:code="9"/>
          <w:pgMar w:top="1021" w:right="1134" w:bottom="1021" w:left="1985" w:header="851" w:footer="720" w:gutter="0"/>
          <w:pgNumType w:start="1"/>
          <w:cols w:space="720"/>
          <w:docGrid w:linePitch="360"/>
        </w:sectPr>
      </w:pPr>
      <w:bookmarkStart w:id="397" w:name="_Toc15507909"/>
    </w:p>
    <w:p w14:paraId="2B70E6AF" w14:textId="12185AB8" w:rsidR="00A03FE4" w:rsidRPr="00351151" w:rsidRDefault="00A03FE4" w:rsidP="00254439">
      <w:pPr>
        <w:pStyle w:val="Heading2"/>
        <w:jc w:val="center"/>
        <w:rPr>
          <w:sz w:val="26"/>
          <w:szCs w:val="26"/>
        </w:rPr>
      </w:pPr>
      <w:bookmarkStart w:id="398" w:name="_Toc28079758"/>
      <w:bookmarkStart w:id="399" w:name="_Toc28087330"/>
      <w:r w:rsidRPr="00351151">
        <w:rPr>
          <w:sz w:val="26"/>
          <w:szCs w:val="26"/>
          <w:lang w:val="vi-VN"/>
        </w:rPr>
        <w:lastRenderedPageBreak/>
        <w:t>TÀI LIỆU THAM KHẢ</w:t>
      </w:r>
      <w:r w:rsidR="00282DB8" w:rsidRPr="00351151">
        <w:rPr>
          <w:sz w:val="26"/>
          <w:szCs w:val="26"/>
          <w:lang w:val="vi-VN"/>
        </w:rPr>
        <w:t>O</w:t>
      </w:r>
      <w:bookmarkEnd w:id="394"/>
      <w:bookmarkEnd w:id="397"/>
      <w:bookmarkEnd w:id="398"/>
      <w:bookmarkEnd w:id="399"/>
    </w:p>
    <w:p w14:paraId="11FABC68" w14:textId="0C7F2FDE" w:rsidR="000011C8" w:rsidRPr="00351151" w:rsidRDefault="000011C8" w:rsidP="000011C8">
      <w:pPr>
        <w:spacing w:after="0" w:line="360" w:lineRule="auto"/>
        <w:rPr>
          <w:rFonts w:ascii="Times New Roman" w:hAnsi="Times New Roman" w:cs="Times New Roman"/>
          <w:b/>
          <w:sz w:val="28"/>
        </w:rPr>
      </w:pPr>
      <w:r w:rsidRPr="00351151">
        <w:rPr>
          <w:rFonts w:ascii="Times New Roman" w:hAnsi="Times New Roman" w:cs="Times New Roman"/>
          <w:b/>
          <w:sz w:val="28"/>
        </w:rPr>
        <w:t>TIẾNG VIỆT</w:t>
      </w:r>
    </w:p>
    <w:p w14:paraId="0EA3ECF3" w14:textId="2043DEBE" w:rsidR="009A00B3" w:rsidRPr="00351151" w:rsidRDefault="00742293" w:rsidP="009520D4">
      <w:pPr>
        <w:pStyle w:val="Bibliography"/>
        <w:spacing w:line="360" w:lineRule="auto"/>
        <w:jc w:val="both"/>
        <w:rPr>
          <w:rFonts w:ascii="Times New Roman" w:hAnsi="Times New Roman" w:cs="Times New Roman"/>
          <w:sz w:val="26"/>
          <w:szCs w:val="26"/>
        </w:rPr>
      </w:pPr>
      <w:r w:rsidRPr="00351151">
        <w:rPr>
          <w:rFonts w:ascii="Times New Roman" w:hAnsi="Times New Roman" w:cs="Times New Roman"/>
          <w:b/>
          <w:sz w:val="26"/>
          <w:szCs w:val="26"/>
        </w:rPr>
        <w:fldChar w:fldCharType="begin"/>
      </w:r>
      <w:r w:rsidR="00DA0CC7" w:rsidRPr="00351151">
        <w:rPr>
          <w:rFonts w:ascii="Times New Roman" w:hAnsi="Times New Roman" w:cs="Times New Roman"/>
          <w:b/>
          <w:sz w:val="26"/>
          <w:szCs w:val="26"/>
        </w:rPr>
        <w:instrText xml:space="preserve"> ADDIN ZOTERO_BIBL {"uncited":[],"omitted":[],"custom":[]} CSL_BIBLIOGRAPHY </w:instrText>
      </w:r>
      <w:r w:rsidRPr="00351151">
        <w:rPr>
          <w:rFonts w:ascii="Times New Roman" w:hAnsi="Times New Roman" w:cs="Times New Roman"/>
          <w:b/>
          <w:sz w:val="26"/>
          <w:szCs w:val="26"/>
        </w:rPr>
        <w:fldChar w:fldCharType="separate"/>
      </w:r>
      <w:r w:rsidR="009A00B3" w:rsidRPr="00351151">
        <w:rPr>
          <w:rFonts w:ascii="Times New Roman" w:hAnsi="Times New Roman" w:cs="Times New Roman"/>
          <w:sz w:val="26"/>
          <w:szCs w:val="26"/>
        </w:rPr>
        <w:t>1.</w:t>
      </w:r>
      <w:r w:rsidR="009A00B3" w:rsidRPr="00351151">
        <w:rPr>
          <w:rFonts w:ascii="Times New Roman" w:hAnsi="Times New Roman" w:cs="Times New Roman"/>
          <w:sz w:val="26"/>
          <w:szCs w:val="26"/>
        </w:rPr>
        <w:tab/>
        <w:t xml:space="preserve">Ban Tuyên giáo Trung ương (2019), </w:t>
      </w:r>
      <w:r w:rsidR="009A00B3" w:rsidRPr="00351151">
        <w:rPr>
          <w:rFonts w:ascii="Times New Roman" w:hAnsi="Times New Roman" w:cs="Times New Roman"/>
          <w:i/>
          <w:iCs/>
          <w:sz w:val="26"/>
          <w:szCs w:val="26"/>
        </w:rPr>
        <w:t>Tập huấn kiến thức về bảo hiểm xã hội cho nhà báo</w:t>
      </w:r>
      <w:r w:rsidR="009A00B3" w:rsidRPr="00351151">
        <w:rPr>
          <w:rFonts w:ascii="Times New Roman" w:hAnsi="Times New Roman" w:cs="Times New Roman"/>
          <w:sz w:val="26"/>
          <w:szCs w:val="26"/>
        </w:rPr>
        <w:t xml:space="preserve"> .</w:t>
      </w:r>
    </w:p>
    <w:p w14:paraId="41C5D568" w14:textId="3F01EC95" w:rsidR="009A00B3" w:rsidRPr="00351151" w:rsidRDefault="009A00B3" w:rsidP="009520D4">
      <w:pPr>
        <w:pStyle w:val="Bibliography"/>
        <w:spacing w:line="360" w:lineRule="auto"/>
        <w:jc w:val="both"/>
        <w:rPr>
          <w:rFonts w:ascii="Times New Roman" w:hAnsi="Times New Roman" w:cs="Times New Roman"/>
          <w:sz w:val="26"/>
          <w:szCs w:val="26"/>
        </w:rPr>
      </w:pPr>
      <w:r w:rsidRPr="00351151">
        <w:rPr>
          <w:rFonts w:ascii="Times New Roman" w:hAnsi="Times New Roman" w:cs="Times New Roman"/>
          <w:sz w:val="26"/>
          <w:szCs w:val="26"/>
        </w:rPr>
        <w:t>2.</w:t>
      </w:r>
      <w:r w:rsidRPr="00351151">
        <w:rPr>
          <w:rFonts w:ascii="Times New Roman" w:hAnsi="Times New Roman" w:cs="Times New Roman"/>
          <w:sz w:val="26"/>
          <w:szCs w:val="26"/>
        </w:rPr>
        <w:tab/>
        <w:t xml:space="preserve">Bảo hiểm y tế nước Cộng hoà Dân Chủ Nhân dân Lào (2013), </w:t>
      </w:r>
      <w:r w:rsidRPr="00351151">
        <w:rPr>
          <w:rFonts w:ascii="Times New Roman" w:hAnsi="Times New Roman" w:cs="Times New Roman"/>
          <w:i/>
          <w:iCs/>
          <w:sz w:val="26"/>
          <w:szCs w:val="26"/>
        </w:rPr>
        <w:t>Tổng kết công tác bảo hiểm y tế nước Cộng hoà Dân chủ Nhân dân Lào</w:t>
      </w:r>
      <w:r w:rsidRPr="00351151">
        <w:rPr>
          <w:rFonts w:ascii="Times New Roman" w:hAnsi="Times New Roman" w:cs="Times New Roman"/>
          <w:sz w:val="26"/>
          <w:szCs w:val="26"/>
        </w:rPr>
        <w:t>.</w:t>
      </w:r>
    </w:p>
    <w:p w14:paraId="5D98DA49" w14:textId="6FF9A6D2" w:rsidR="009A00B3" w:rsidRPr="00351151" w:rsidRDefault="009A00B3" w:rsidP="009520D4">
      <w:pPr>
        <w:pStyle w:val="Bibliography"/>
        <w:spacing w:line="360" w:lineRule="auto"/>
        <w:jc w:val="both"/>
        <w:rPr>
          <w:rFonts w:ascii="Times New Roman" w:hAnsi="Times New Roman" w:cs="Times New Roman"/>
          <w:sz w:val="26"/>
          <w:szCs w:val="26"/>
        </w:rPr>
      </w:pPr>
      <w:r w:rsidRPr="00351151">
        <w:rPr>
          <w:rFonts w:ascii="Times New Roman" w:hAnsi="Times New Roman" w:cs="Times New Roman"/>
          <w:sz w:val="26"/>
          <w:szCs w:val="26"/>
        </w:rPr>
        <w:t>3.</w:t>
      </w:r>
      <w:r w:rsidRPr="00351151">
        <w:rPr>
          <w:rFonts w:ascii="Times New Roman" w:hAnsi="Times New Roman" w:cs="Times New Roman"/>
          <w:sz w:val="26"/>
          <w:szCs w:val="26"/>
        </w:rPr>
        <w:tab/>
        <w:t xml:space="preserve">Bảo hiểm y tế nước Cộng hoà Dân chủ Nhân dân Lào (2016), </w:t>
      </w:r>
      <w:r w:rsidRPr="00351151">
        <w:rPr>
          <w:rFonts w:ascii="Times New Roman" w:hAnsi="Times New Roman" w:cs="Times New Roman"/>
          <w:i/>
          <w:iCs/>
          <w:sz w:val="26"/>
          <w:szCs w:val="26"/>
        </w:rPr>
        <w:t>Báo cáo tình hình thực hiện công tác bảo hiểm y tế 6 tháng đầu năm 2016</w:t>
      </w:r>
      <w:r w:rsidRPr="00351151">
        <w:rPr>
          <w:rFonts w:ascii="Times New Roman" w:hAnsi="Times New Roman" w:cs="Times New Roman"/>
          <w:sz w:val="26"/>
          <w:szCs w:val="26"/>
        </w:rPr>
        <w:t>.</w:t>
      </w:r>
    </w:p>
    <w:p w14:paraId="4BFB04C0" w14:textId="7CBAF8F7" w:rsidR="009A00B3" w:rsidRPr="00351151" w:rsidRDefault="009A00B3" w:rsidP="009520D4">
      <w:pPr>
        <w:pStyle w:val="Bibliography"/>
        <w:spacing w:line="360" w:lineRule="auto"/>
        <w:jc w:val="both"/>
        <w:rPr>
          <w:rFonts w:ascii="Times New Roman" w:hAnsi="Times New Roman" w:cs="Times New Roman"/>
          <w:sz w:val="26"/>
          <w:szCs w:val="26"/>
        </w:rPr>
      </w:pPr>
      <w:r w:rsidRPr="00351151">
        <w:rPr>
          <w:rFonts w:ascii="Times New Roman" w:hAnsi="Times New Roman" w:cs="Times New Roman"/>
          <w:sz w:val="26"/>
          <w:szCs w:val="26"/>
        </w:rPr>
        <w:t>4.</w:t>
      </w:r>
      <w:r w:rsidRPr="00351151">
        <w:rPr>
          <w:rFonts w:ascii="Times New Roman" w:hAnsi="Times New Roman" w:cs="Times New Roman"/>
          <w:sz w:val="26"/>
          <w:szCs w:val="26"/>
        </w:rPr>
        <w:tab/>
        <w:t xml:space="preserve">Bộ lao động và thương bình xã hội (1999), </w:t>
      </w:r>
      <w:r w:rsidRPr="00351151">
        <w:rPr>
          <w:rFonts w:ascii="Times New Roman" w:hAnsi="Times New Roman" w:cs="Times New Roman"/>
          <w:i/>
          <w:iCs/>
          <w:sz w:val="26"/>
          <w:szCs w:val="26"/>
        </w:rPr>
        <w:t>Sắc lệnh về tố chức thực hiện hệ thống BHXH tại nước CHDCND Lào Sô 207/CP</w:t>
      </w:r>
      <w:r w:rsidRPr="00351151">
        <w:rPr>
          <w:rFonts w:ascii="Times New Roman" w:hAnsi="Times New Roman" w:cs="Times New Roman"/>
          <w:sz w:val="26"/>
          <w:szCs w:val="26"/>
        </w:rPr>
        <w:t>.</w:t>
      </w:r>
    </w:p>
    <w:p w14:paraId="77F2189B" w14:textId="09C9C59F" w:rsidR="009A00B3" w:rsidRPr="00351151" w:rsidRDefault="009A00B3" w:rsidP="009520D4">
      <w:pPr>
        <w:pStyle w:val="Bibliography"/>
        <w:spacing w:line="360" w:lineRule="auto"/>
        <w:jc w:val="both"/>
        <w:rPr>
          <w:rFonts w:ascii="Times New Roman" w:hAnsi="Times New Roman" w:cs="Times New Roman"/>
          <w:sz w:val="26"/>
          <w:szCs w:val="26"/>
        </w:rPr>
      </w:pPr>
      <w:r w:rsidRPr="00351151">
        <w:rPr>
          <w:rFonts w:ascii="Times New Roman" w:hAnsi="Times New Roman" w:cs="Times New Roman"/>
          <w:sz w:val="26"/>
          <w:szCs w:val="26"/>
        </w:rPr>
        <w:t>5.</w:t>
      </w:r>
      <w:r w:rsidRPr="00351151">
        <w:rPr>
          <w:rFonts w:ascii="Times New Roman" w:hAnsi="Times New Roman" w:cs="Times New Roman"/>
          <w:sz w:val="26"/>
          <w:szCs w:val="26"/>
        </w:rPr>
        <w:tab/>
        <w:t xml:space="preserve">Bộ lao động và thương bình xã hội (2000), </w:t>
      </w:r>
      <w:r w:rsidRPr="00351151">
        <w:rPr>
          <w:rFonts w:ascii="Times New Roman" w:hAnsi="Times New Roman" w:cs="Times New Roman"/>
          <w:i/>
          <w:iCs/>
          <w:sz w:val="26"/>
          <w:szCs w:val="26"/>
        </w:rPr>
        <w:t>Quyết định số 3929/LĐ-TBXH về việc công nhận mức tiền đóng góp vào quỹ bảo hiểm xã hội</w:t>
      </w:r>
      <w:r w:rsidRPr="00351151">
        <w:rPr>
          <w:rFonts w:ascii="Times New Roman" w:hAnsi="Times New Roman" w:cs="Times New Roman"/>
          <w:sz w:val="26"/>
          <w:szCs w:val="26"/>
        </w:rPr>
        <w:t>.</w:t>
      </w:r>
    </w:p>
    <w:p w14:paraId="1DA6F0DD" w14:textId="77777777" w:rsidR="009A00B3" w:rsidRPr="00351151" w:rsidRDefault="009A00B3" w:rsidP="009520D4">
      <w:pPr>
        <w:pStyle w:val="Bibliography"/>
        <w:spacing w:line="360" w:lineRule="auto"/>
        <w:jc w:val="both"/>
        <w:rPr>
          <w:rFonts w:ascii="Times New Roman" w:hAnsi="Times New Roman" w:cs="Times New Roman"/>
          <w:sz w:val="26"/>
          <w:szCs w:val="26"/>
        </w:rPr>
      </w:pPr>
      <w:r w:rsidRPr="00351151">
        <w:rPr>
          <w:rFonts w:ascii="Times New Roman" w:hAnsi="Times New Roman" w:cs="Times New Roman"/>
          <w:sz w:val="26"/>
          <w:szCs w:val="26"/>
        </w:rPr>
        <w:t>6.</w:t>
      </w:r>
      <w:r w:rsidRPr="00351151">
        <w:rPr>
          <w:rFonts w:ascii="Times New Roman" w:hAnsi="Times New Roman" w:cs="Times New Roman"/>
          <w:sz w:val="26"/>
          <w:szCs w:val="26"/>
        </w:rPr>
        <w:tab/>
        <w:t xml:space="preserve">Bộ Y tế (2016), </w:t>
      </w:r>
      <w:r w:rsidRPr="00351151">
        <w:rPr>
          <w:rFonts w:ascii="Times New Roman" w:hAnsi="Times New Roman" w:cs="Times New Roman"/>
          <w:i/>
          <w:iCs/>
          <w:sz w:val="26"/>
          <w:szCs w:val="26"/>
        </w:rPr>
        <w:t>Báo cáo chung tổng quan ngành y tế  (JAHR). Tăng cường y tế cơ sở hướng tới bao phủ chăm sóc sức khoẻ toàn dân</w:t>
      </w:r>
      <w:r w:rsidRPr="00351151">
        <w:rPr>
          <w:rFonts w:ascii="Times New Roman" w:hAnsi="Times New Roman" w:cs="Times New Roman"/>
          <w:sz w:val="26"/>
          <w:szCs w:val="26"/>
        </w:rPr>
        <w:t>, Hà Nội, Việt Nam.</w:t>
      </w:r>
    </w:p>
    <w:p w14:paraId="2873202F" w14:textId="4B0043EF" w:rsidR="009A00B3" w:rsidRPr="00351151" w:rsidRDefault="009A00B3" w:rsidP="009520D4">
      <w:pPr>
        <w:pStyle w:val="Bibliography"/>
        <w:spacing w:line="360" w:lineRule="auto"/>
        <w:jc w:val="both"/>
        <w:rPr>
          <w:rFonts w:ascii="Times New Roman" w:hAnsi="Times New Roman" w:cs="Times New Roman"/>
          <w:sz w:val="26"/>
          <w:szCs w:val="26"/>
        </w:rPr>
      </w:pPr>
      <w:r w:rsidRPr="00351151">
        <w:rPr>
          <w:rFonts w:ascii="Times New Roman" w:hAnsi="Times New Roman" w:cs="Times New Roman"/>
          <w:sz w:val="26"/>
          <w:szCs w:val="26"/>
        </w:rPr>
        <w:t>7.</w:t>
      </w:r>
      <w:r w:rsidRPr="00351151">
        <w:rPr>
          <w:rFonts w:ascii="Times New Roman" w:hAnsi="Times New Roman" w:cs="Times New Roman"/>
          <w:sz w:val="26"/>
          <w:szCs w:val="26"/>
        </w:rPr>
        <w:tab/>
        <w:t>Bộ Y tế</w:t>
      </w:r>
      <w:r w:rsidR="00166347" w:rsidRPr="00351151">
        <w:rPr>
          <w:rFonts w:ascii="Times New Roman" w:hAnsi="Times New Roman" w:cs="Times New Roman"/>
          <w:sz w:val="26"/>
          <w:szCs w:val="26"/>
        </w:rPr>
        <w:t xml:space="preserve"> Lào (2002),</w:t>
      </w:r>
      <w:r w:rsidRPr="00351151">
        <w:rPr>
          <w:rFonts w:ascii="Times New Roman" w:hAnsi="Times New Roman" w:cs="Times New Roman"/>
          <w:sz w:val="26"/>
          <w:szCs w:val="26"/>
        </w:rPr>
        <w:t xml:space="preserve"> Hướng dẫn thực hiện công tác bảo hiểm y tế nước Cộng hoà Dân chủ</w:t>
      </w:r>
      <w:r w:rsidR="00166347" w:rsidRPr="00351151">
        <w:rPr>
          <w:rFonts w:ascii="Times New Roman" w:hAnsi="Times New Roman" w:cs="Times New Roman"/>
          <w:sz w:val="26"/>
          <w:szCs w:val="26"/>
        </w:rPr>
        <w:t xml:space="preserve"> Nhân dân Lào</w:t>
      </w:r>
      <w:r w:rsidRPr="00351151">
        <w:rPr>
          <w:rFonts w:ascii="Times New Roman" w:hAnsi="Times New Roman" w:cs="Times New Roman"/>
          <w:sz w:val="26"/>
          <w:szCs w:val="26"/>
        </w:rPr>
        <w:t>.</w:t>
      </w:r>
    </w:p>
    <w:p w14:paraId="63A67301" w14:textId="3DADE277" w:rsidR="009A00B3" w:rsidRPr="00351151" w:rsidRDefault="009A00B3" w:rsidP="009520D4">
      <w:pPr>
        <w:pStyle w:val="Bibliography"/>
        <w:spacing w:line="360" w:lineRule="auto"/>
        <w:jc w:val="both"/>
        <w:rPr>
          <w:rFonts w:ascii="Times New Roman" w:hAnsi="Times New Roman" w:cs="Times New Roman"/>
          <w:sz w:val="26"/>
          <w:szCs w:val="26"/>
        </w:rPr>
      </w:pPr>
      <w:r w:rsidRPr="00351151">
        <w:rPr>
          <w:rFonts w:ascii="Times New Roman" w:hAnsi="Times New Roman" w:cs="Times New Roman"/>
          <w:sz w:val="26"/>
          <w:szCs w:val="26"/>
        </w:rPr>
        <w:t>8.</w:t>
      </w:r>
      <w:r w:rsidRPr="00351151">
        <w:rPr>
          <w:rFonts w:ascii="Times New Roman" w:hAnsi="Times New Roman" w:cs="Times New Roman"/>
          <w:sz w:val="26"/>
          <w:szCs w:val="26"/>
        </w:rPr>
        <w:tab/>
        <w:t>Bộ</w:t>
      </w:r>
      <w:r w:rsidRPr="00351151">
        <w:rPr>
          <w:rFonts w:ascii="Times New Roman" w:hAnsi="Times New Roman" w:cs="Times New Roman"/>
          <w:spacing w:val="4"/>
          <w:sz w:val="26"/>
          <w:szCs w:val="26"/>
        </w:rPr>
        <w:t xml:space="preserve"> y tế Lào (2009), </w:t>
      </w:r>
      <w:r w:rsidRPr="00351151">
        <w:rPr>
          <w:rFonts w:ascii="Times New Roman" w:hAnsi="Times New Roman" w:cs="Times New Roman"/>
          <w:i/>
          <w:iCs/>
          <w:spacing w:val="4"/>
          <w:sz w:val="26"/>
          <w:szCs w:val="26"/>
        </w:rPr>
        <w:t>Quy chế số 06/BHYT về quy chế bảo hiểm xã hội nhà nước</w:t>
      </w:r>
      <w:r w:rsidRPr="00351151">
        <w:rPr>
          <w:rFonts w:ascii="Times New Roman" w:hAnsi="Times New Roman" w:cs="Times New Roman"/>
          <w:spacing w:val="4"/>
          <w:sz w:val="26"/>
          <w:szCs w:val="26"/>
        </w:rPr>
        <w:t>.</w:t>
      </w:r>
    </w:p>
    <w:p w14:paraId="0396D598" w14:textId="77777777" w:rsidR="009A00B3" w:rsidRPr="00351151" w:rsidRDefault="009A00B3" w:rsidP="009520D4">
      <w:pPr>
        <w:pStyle w:val="Bibliography"/>
        <w:spacing w:line="360" w:lineRule="auto"/>
        <w:jc w:val="both"/>
        <w:rPr>
          <w:rFonts w:ascii="Times New Roman" w:hAnsi="Times New Roman" w:cs="Times New Roman"/>
          <w:sz w:val="26"/>
          <w:szCs w:val="26"/>
        </w:rPr>
      </w:pPr>
      <w:r w:rsidRPr="00351151">
        <w:rPr>
          <w:rFonts w:ascii="Times New Roman" w:hAnsi="Times New Roman" w:cs="Times New Roman"/>
          <w:sz w:val="26"/>
          <w:szCs w:val="26"/>
        </w:rPr>
        <w:t>9.</w:t>
      </w:r>
      <w:r w:rsidRPr="00351151">
        <w:rPr>
          <w:rFonts w:ascii="Times New Roman" w:hAnsi="Times New Roman" w:cs="Times New Roman"/>
          <w:sz w:val="26"/>
          <w:szCs w:val="26"/>
        </w:rPr>
        <w:tab/>
        <w:t xml:space="preserve">Bộ Y tế Việt Nam (2003), </w:t>
      </w:r>
      <w:r w:rsidRPr="00351151">
        <w:rPr>
          <w:rFonts w:ascii="Times New Roman" w:hAnsi="Times New Roman" w:cs="Times New Roman"/>
          <w:i/>
          <w:iCs/>
          <w:sz w:val="26"/>
          <w:szCs w:val="26"/>
        </w:rPr>
        <w:t>Báo cáo kết quả điều tra Y tế quốc gia 2001-2002</w:t>
      </w:r>
      <w:r w:rsidRPr="00351151">
        <w:rPr>
          <w:rFonts w:ascii="Times New Roman" w:hAnsi="Times New Roman" w:cs="Times New Roman"/>
          <w:sz w:val="26"/>
          <w:szCs w:val="26"/>
        </w:rPr>
        <w:t>, Nhà xuất bản Y hoc, Hà Nội.</w:t>
      </w:r>
    </w:p>
    <w:p w14:paraId="4C8CCEBB" w14:textId="6F84D424" w:rsidR="009A00B3" w:rsidRPr="00351151" w:rsidRDefault="009A00B3" w:rsidP="009520D4">
      <w:pPr>
        <w:pStyle w:val="Bibliography"/>
        <w:spacing w:line="360" w:lineRule="auto"/>
        <w:jc w:val="both"/>
        <w:rPr>
          <w:rFonts w:ascii="Times New Roman" w:hAnsi="Times New Roman" w:cs="Times New Roman"/>
          <w:sz w:val="26"/>
          <w:szCs w:val="26"/>
        </w:rPr>
      </w:pPr>
      <w:r w:rsidRPr="00351151">
        <w:rPr>
          <w:rFonts w:ascii="Times New Roman" w:hAnsi="Times New Roman" w:cs="Times New Roman"/>
          <w:sz w:val="26"/>
          <w:szCs w:val="26"/>
        </w:rPr>
        <w:t>10.</w:t>
      </w:r>
      <w:r w:rsidRPr="00351151">
        <w:rPr>
          <w:rFonts w:ascii="Times New Roman" w:hAnsi="Times New Roman" w:cs="Times New Roman"/>
          <w:sz w:val="26"/>
          <w:szCs w:val="26"/>
        </w:rPr>
        <w:tab/>
        <w:t xml:space="preserve">Lê Quỳnh Chi (2004), </w:t>
      </w:r>
      <w:r w:rsidRPr="00351151">
        <w:rPr>
          <w:rFonts w:ascii="Times New Roman" w:hAnsi="Times New Roman" w:cs="Times New Roman"/>
          <w:i/>
          <w:iCs/>
          <w:sz w:val="26"/>
          <w:szCs w:val="26"/>
        </w:rPr>
        <w:t>Thực trạng cung cấp dịch vụ khám chữa bệnh bảo hiểm y tế của 8 trạm y tế xã huyện Tiên Du, tỉnh Bắ</w:t>
      </w:r>
      <w:r w:rsidR="00EB41E3" w:rsidRPr="00351151">
        <w:rPr>
          <w:rFonts w:ascii="Times New Roman" w:hAnsi="Times New Roman" w:cs="Times New Roman"/>
          <w:i/>
          <w:iCs/>
          <w:sz w:val="26"/>
          <w:szCs w:val="26"/>
        </w:rPr>
        <w:t>c Ninh năm 2004</w:t>
      </w:r>
      <w:r w:rsidRPr="00351151">
        <w:rPr>
          <w:rFonts w:ascii="Times New Roman" w:hAnsi="Times New Roman" w:cs="Times New Roman"/>
          <w:sz w:val="26"/>
          <w:szCs w:val="26"/>
        </w:rPr>
        <w:t>,</w:t>
      </w:r>
      <w:r w:rsidR="00EB41E3" w:rsidRPr="00351151">
        <w:rPr>
          <w:rFonts w:ascii="Times New Roman" w:hAnsi="Times New Roman" w:cs="Times New Roman"/>
          <w:sz w:val="26"/>
          <w:szCs w:val="26"/>
        </w:rPr>
        <w:t xml:space="preserve"> Luận văn thạc sĩ Y tế công cộng, Trường Đại học Y tế công cộng, Hà Nội.</w:t>
      </w:r>
    </w:p>
    <w:p w14:paraId="50E3C3B5" w14:textId="566778F4" w:rsidR="009A00B3" w:rsidRPr="00351151" w:rsidRDefault="009A00B3" w:rsidP="009520D4">
      <w:pPr>
        <w:pStyle w:val="Bibliography"/>
        <w:spacing w:line="360" w:lineRule="auto"/>
        <w:jc w:val="both"/>
        <w:rPr>
          <w:rFonts w:ascii="Times New Roman" w:hAnsi="Times New Roman" w:cs="Times New Roman"/>
          <w:sz w:val="26"/>
          <w:szCs w:val="26"/>
        </w:rPr>
      </w:pPr>
      <w:r w:rsidRPr="00351151">
        <w:rPr>
          <w:rFonts w:ascii="Times New Roman" w:hAnsi="Times New Roman" w:cs="Times New Roman"/>
          <w:sz w:val="26"/>
          <w:szCs w:val="26"/>
        </w:rPr>
        <w:t>11.</w:t>
      </w:r>
      <w:r w:rsidRPr="00351151">
        <w:rPr>
          <w:rFonts w:ascii="Times New Roman" w:hAnsi="Times New Roman" w:cs="Times New Roman"/>
          <w:sz w:val="26"/>
          <w:szCs w:val="26"/>
        </w:rPr>
        <w:tab/>
        <w:t xml:space="preserve">Nguyễn Văn Chương (2002), </w:t>
      </w:r>
      <w:r w:rsidRPr="00351151">
        <w:rPr>
          <w:rFonts w:ascii="Times New Roman" w:hAnsi="Times New Roman" w:cs="Times New Roman"/>
          <w:i/>
          <w:iCs/>
          <w:sz w:val="26"/>
          <w:szCs w:val="26"/>
        </w:rPr>
        <w:t>Thực trạng khám chữa bệnh bảo hiểm Y tế tại một số tramh Y tế tại xã huyện Yên Phong - Bắc Ninh</w:t>
      </w:r>
      <w:r w:rsidRPr="00351151">
        <w:rPr>
          <w:rFonts w:ascii="Times New Roman" w:hAnsi="Times New Roman" w:cs="Times New Roman"/>
          <w:sz w:val="26"/>
          <w:szCs w:val="26"/>
        </w:rPr>
        <w:t>, Luận văn Thạc sĩ Y tế công cộng, Đại học Y tế công cộng, Hà Nội.</w:t>
      </w:r>
    </w:p>
    <w:p w14:paraId="4CD7E68C" w14:textId="56CEA181" w:rsidR="009A00B3" w:rsidRPr="00351151" w:rsidRDefault="009A00B3" w:rsidP="009520D4">
      <w:pPr>
        <w:pStyle w:val="Bibliography"/>
        <w:spacing w:line="360" w:lineRule="auto"/>
        <w:jc w:val="both"/>
        <w:rPr>
          <w:rFonts w:ascii="Times New Roman" w:hAnsi="Times New Roman" w:cs="Times New Roman"/>
          <w:sz w:val="26"/>
          <w:szCs w:val="26"/>
        </w:rPr>
      </w:pPr>
      <w:r w:rsidRPr="00351151">
        <w:rPr>
          <w:rFonts w:ascii="Times New Roman" w:hAnsi="Times New Roman" w:cs="Times New Roman"/>
          <w:sz w:val="26"/>
          <w:szCs w:val="26"/>
        </w:rPr>
        <w:t>12.</w:t>
      </w:r>
      <w:r w:rsidRPr="00351151">
        <w:rPr>
          <w:rFonts w:ascii="Times New Roman" w:hAnsi="Times New Roman" w:cs="Times New Roman"/>
          <w:sz w:val="26"/>
          <w:szCs w:val="26"/>
        </w:rPr>
        <w:tab/>
        <w:t>Đàm</w:t>
      </w:r>
      <w:r w:rsidRPr="00351151">
        <w:rPr>
          <w:rFonts w:ascii="Times New Roman" w:hAnsi="Times New Roman" w:cs="Times New Roman"/>
          <w:spacing w:val="-4"/>
          <w:sz w:val="26"/>
          <w:szCs w:val="26"/>
        </w:rPr>
        <w:t xml:space="preserve"> Viết Cương, Trần Thị Mai Oanh, Dương Huy Lương và cộng sự. (2007), </w:t>
      </w:r>
      <w:r w:rsidRPr="00351151">
        <w:rPr>
          <w:rFonts w:ascii="Times New Roman" w:hAnsi="Times New Roman" w:cs="Times New Roman"/>
          <w:i/>
          <w:iCs/>
          <w:spacing w:val="-4"/>
          <w:sz w:val="26"/>
          <w:szCs w:val="26"/>
        </w:rPr>
        <w:t>Một số phát hiện chính của điều tra HEMA đánh giá tình hình chăm sóc sức khỏe cho người nghèo tại 5 tỉnh miền núi phía Bắc và Tây Nguyên</w:t>
      </w:r>
      <w:r w:rsidRPr="00351151">
        <w:rPr>
          <w:rFonts w:ascii="Times New Roman" w:hAnsi="Times New Roman" w:cs="Times New Roman"/>
          <w:spacing w:val="-4"/>
          <w:sz w:val="26"/>
          <w:szCs w:val="26"/>
        </w:rPr>
        <w:t>, Báo cáo dự án.</w:t>
      </w:r>
    </w:p>
    <w:p w14:paraId="11B46300" w14:textId="6ADC6CC3" w:rsidR="009A00B3" w:rsidRPr="00351151" w:rsidRDefault="009A00B3" w:rsidP="009520D4">
      <w:pPr>
        <w:pStyle w:val="Bibliography"/>
        <w:spacing w:line="360" w:lineRule="auto"/>
        <w:jc w:val="both"/>
        <w:rPr>
          <w:rFonts w:ascii="Times New Roman" w:hAnsi="Times New Roman" w:cs="Times New Roman"/>
          <w:sz w:val="26"/>
          <w:szCs w:val="26"/>
        </w:rPr>
      </w:pPr>
      <w:r w:rsidRPr="00351151">
        <w:rPr>
          <w:rFonts w:ascii="Times New Roman" w:hAnsi="Times New Roman" w:cs="Times New Roman"/>
          <w:sz w:val="26"/>
          <w:szCs w:val="26"/>
        </w:rPr>
        <w:lastRenderedPageBreak/>
        <w:t>13.</w:t>
      </w:r>
      <w:r w:rsidRPr="00351151">
        <w:rPr>
          <w:rFonts w:ascii="Times New Roman" w:hAnsi="Times New Roman" w:cs="Times New Roman"/>
          <w:sz w:val="26"/>
          <w:szCs w:val="26"/>
        </w:rPr>
        <w:tab/>
        <w:t>Dự án hỗ trợ y tế các tỉnh vùng Đông Bắc Bộ và Đồng bằng Sông Hồ</w:t>
      </w:r>
      <w:r w:rsidR="00EB41E3" w:rsidRPr="00351151">
        <w:rPr>
          <w:rFonts w:ascii="Times New Roman" w:hAnsi="Times New Roman" w:cs="Times New Roman"/>
          <w:sz w:val="26"/>
          <w:szCs w:val="26"/>
        </w:rPr>
        <w:t>ng (2015),</w:t>
      </w:r>
      <w:r w:rsidRPr="00351151">
        <w:rPr>
          <w:rFonts w:ascii="Times New Roman" w:hAnsi="Times New Roman" w:cs="Times New Roman"/>
          <w:sz w:val="26"/>
          <w:szCs w:val="26"/>
        </w:rPr>
        <w:t xml:space="preserve"> Phiếu phỏng vấn hộ gia đình về</w:t>
      </w:r>
      <w:r w:rsidR="00EB41E3" w:rsidRPr="00351151">
        <w:rPr>
          <w:rFonts w:ascii="Times New Roman" w:hAnsi="Times New Roman" w:cs="Times New Roman"/>
          <w:sz w:val="26"/>
          <w:szCs w:val="26"/>
        </w:rPr>
        <w:t xml:space="preserve"> BHYT</w:t>
      </w:r>
      <w:r w:rsidRPr="00351151">
        <w:rPr>
          <w:rFonts w:ascii="Times New Roman" w:hAnsi="Times New Roman" w:cs="Times New Roman"/>
          <w:sz w:val="26"/>
          <w:szCs w:val="26"/>
        </w:rPr>
        <w:t>.</w:t>
      </w:r>
    </w:p>
    <w:p w14:paraId="5046BE2E" w14:textId="77777777" w:rsidR="009A00B3" w:rsidRPr="00351151" w:rsidRDefault="009A00B3" w:rsidP="009520D4">
      <w:pPr>
        <w:pStyle w:val="Bibliography"/>
        <w:spacing w:line="360" w:lineRule="auto"/>
        <w:jc w:val="both"/>
        <w:rPr>
          <w:rFonts w:ascii="Times New Roman" w:hAnsi="Times New Roman" w:cs="Times New Roman"/>
          <w:sz w:val="26"/>
          <w:szCs w:val="26"/>
        </w:rPr>
      </w:pPr>
      <w:r w:rsidRPr="00351151">
        <w:rPr>
          <w:rFonts w:ascii="Times New Roman" w:hAnsi="Times New Roman" w:cs="Times New Roman"/>
          <w:sz w:val="26"/>
          <w:szCs w:val="26"/>
        </w:rPr>
        <w:t>14.</w:t>
      </w:r>
      <w:r w:rsidRPr="00351151">
        <w:rPr>
          <w:rFonts w:ascii="Times New Roman" w:hAnsi="Times New Roman" w:cs="Times New Roman"/>
          <w:sz w:val="26"/>
          <w:szCs w:val="26"/>
        </w:rPr>
        <w:tab/>
        <w:t xml:space="preserve">Dương Huy Liệu và Goran Dalghren (2002), </w:t>
      </w:r>
      <w:r w:rsidRPr="00351151">
        <w:rPr>
          <w:rFonts w:ascii="Times New Roman" w:hAnsi="Times New Roman" w:cs="Times New Roman"/>
          <w:i/>
          <w:iCs/>
          <w:sz w:val="26"/>
          <w:szCs w:val="26"/>
        </w:rPr>
        <w:t>Cung cấp tài chính trong y tế và khả năng tiếp cận dịch vụ y tế ở Trung Quốc một số kinh nghiệm và bằng chứng thực tế</w:t>
      </w:r>
      <w:r w:rsidRPr="00351151">
        <w:rPr>
          <w:rFonts w:ascii="Times New Roman" w:hAnsi="Times New Roman" w:cs="Times New Roman"/>
          <w:sz w:val="26"/>
          <w:szCs w:val="26"/>
        </w:rPr>
        <w:t>, Nhà xuất bản Y học, Hà Nội.</w:t>
      </w:r>
    </w:p>
    <w:p w14:paraId="44FAD9FB" w14:textId="7CD5B946" w:rsidR="009A00B3" w:rsidRPr="00351151" w:rsidRDefault="009A00B3" w:rsidP="009520D4">
      <w:pPr>
        <w:pStyle w:val="Bibliography"/>
        <w:spacing w:line="360" w:lineRule="auto"/>
        <w:jc w:val="both"/>
        <w:rPr>
          <w:rFonts w:ascii="Times New Roman" w:hAnsi="Times New Roman" w:cs="Times New Roman"/>
          <w:sz w:val="26"/>
          <w:szCs w:val="26"/>
        </w:rPr>
      </w:pPr>
      <w:r w:rsidRPr="00351151">
        <w:rPr>
          <w:rFonts w:ascii="Times New Roman" w:hAnsi="Times New Roman" w:cs="Times New Roman"/>
          <w:sz w:val="26"/>
          <w:szCs w:val="26"/>
        </w:rPr>
        <w:t>15.</w:t>
      </w:r>
      <w:r w:rsidRPr="00351151">
        <w:rPr>
          <w:rFonts w:ascii="Times New Roman" w:hAnsi="Times New Roman" w:cs="Times New Roman"/>
          <w:sz w:val="26"/>
          <w:szCs w:val="26"/>
        </w:rPr>
        <w:tab/>
        <w:t xml:space="preserve">Nguyễn Hoàng Dương (2011), </w:t>
      </w:r>
      <w:r w:rsidRPr="00351151">
        <w:rPr>
          <w:rFonts w:ascii="Times New Roman" w:hAnsi="Times New Roman" w:cs="Times New Roman"/>
          <w:i/>
          <w:iCs/>
          <w:sz w:val="26"/>
          <w:szCs w:val="26"/>
        </w:rPr>
        <w:t>Thực trạng khám chữa bệnh Bảo hiểm y tế và nhận thức, thái độ của người bệnh sử dụng thẻ bảo hiểm y tế tại bệnh viện đa khoa thành phố Thái Bình</w:t>
      </w:r>
      <w:r w:rsidRPr="00351151">
        <w:rPr>
          <w:rFonts w:ascii="Times New Roman" w:hAnsi="Times New Roman" w:cs="Times New Roman"/>
          <w:sz w:val="26"/>
          <w:szCs w:val="26"/>
        </w:rPr>
        <w:t>, Luận văn Thạc sĩ Y tế công cộng, Đại học Y tế công cộng, Hà Nội.</w:t>
      </w:r>
    </w:p>
    <w:p w14:paraId="668941E8" w14:textId="77777777" w:rsidR="009A00B3" w:rsidRPr="00351151" w:rsidRDefault="009A00B3" w:rsidP="009520D4">
      <w:pPr>
        <w:pStyle w:val="Bibliography"/>
        <w:spacing w:line="360" w:lineRule="auto"/>
        <w:jc w:val="both"/>
        <w:rPr>
          <w:rFonts w:ascii="Times New Roman" w:hAnsi="Times New Roman" w:cs="Times New Roman"/>
          <w:sz w:val="26"/>
          <w:szCs w:val="26"/>
        </w:rPr>
      </w:pPr>
      <w:r w:rsidRPr="00351151">
        <w:rPr>
          <w:rFonts w:ascii="Times New Roman" w:hAnsi="Times New Roman" w:cs="Times New Roman"/>
          <w:sz w:val="26"/>
          <w:szCs w:val="26"/>
        </w:rPr>
        <w:t>16.</w:t>
      </w:r>
      <w:r w:rsidRPr="00351151">
        <w:rPr>
          <w:rFonts w:ascii="Times New Roman" w:hAnsi="Times New Roman" w:cs="Times New Roman"/>
          <w:sz w:val="26"/>
          <w:szCs w:val="26"/>
        </w:rPr>
        <w:tab/>
        <w:t xml:space="preserve">Đại học Quốc gia Hà Nội (2018), </w:t>
      </w:r>
      <w:r w:rsidRPr="00351151">
        <w:rPr>
          <w:rFonts w:ascii="Times New Roman" w:hAnsi="Times New Roman" w:cs="Times New Roman"/>
          <w:i/>
          <w:iCs/>
          <w:sz w:val="26"/>
          <w:szCs w:val="26"/>
        </w:rPr>
        <w:t>Nâng cao năng lực truyền thông về Bảo hiểm xã hội, Bảo hiểm Y tế</w:t>
      </w:r>
      <w:r w:rsidRPr="00351151">
        <w:rPr>
          <w:rFonts w:ascii="Times New Roman" w:hAnsi="Times New Roman" w:cs="Times New Roman"/>
          <w:sz w:val="26"/>
          <w:szCs w:val="26"/>
        </w:rPr>
        <w:t>, .</w:t>
      </w:r>
    </w:p>
    <w:p w14:paraId="3AB24550" w14:textId="10CFCBDD" w:rsidR="009A00B3" w:rsidRPr="00351151" w:rsidRDefault="009A00B3" w:rsidP="009520D4">
      <w:pPr>
        <w:pStyle w:val="Bibliography"/>
        <w:spacing w:line="360" w:lineRule="auto"/>
        <w:jc w:val="both"/>
        <w:rPr>
          <w:rFonts w:ascii="Times New Roman" w:hAnsi="Times New Roman" w:cs="Times New Roman"/>
          <w:sz w:val="26"/>
          <w:szCs w:val="26"/>
        </w:rPr>
      </w:pPr>
      <w:r w:rsidRPr="00351151">
        <w:rPr>
          <w:rFonts w:ascii="Times New Roman" w:hAnsi="Times New Roman" w:cs="Times New Roman"/>
          <w:sz w:val="26"/>
          <w:szCs w:val="26"/>
        </w:rPr>
        <w:t>17.</w:t>
      </w:r>
      <w:r w:rsidRPr="00351151">
        <w:rPr>
          <w:rFonts w:ascii="Times New Roman" w:hAnsi="Times New Roman" w:cs="Times New Roman"/>
          <w:sz w:val="26"/>
          <w:szCs w:val="26"/>
        </w:rPr>
        <w:tab/>
        <w:t xml:space="preserve">Tạ Văn Đạt (2010), </w:t>
      </w:r>
      <w:r w:rsidRPr="00351151">
        <w:rPr>
          <w:rFonts w:ascii="Times New Roman" w:hAnsi="Times New Roman" w:cs="Times New Roman"/>
          <w:i/>
          <w:iCs/>
          <w:sz w:val="26"/>
          <w:szCs w:val="26"/>
        </w:rPr>
        <w:t>Thực trạng sử dụng thẻ BHYT của người dân 4 xã phường thành phố Phủ Lý, tỉnh Hà Nam năm 2010</w:t>
      </w:r>
      <w:r w:rsidRPr="00351151">
        <w:rPr>
          <w:rFonts w:ascii="Times New Roman" w:hAnsi="Times New Roman" w:cs="Times New Roman"/>
          <w:sz w:val="26"/>
          <w:szCs w:val="26"/>
        </w:rPr>
        <w:t>, Luận văn Thạc sĩ Y tế công cộng, Trường Đại học Y Thái Bình, Thái Bình.</w:t>
      </w:r>
    </w:p>
    <w:p w14:paraId="6419D458" w14:textId="54F1B8E1" w:rsidR="009A00B3" w:rsidRPr="00351151" w:rsidRDefault="009A00B3" w:rsidP="009520D4">
      <w:pPr>
        <w:pStyle w:val="Bibliography"/>
        <w:spacing w:line="360" w:lineRule="auto"/>
        <w:jc w:val="both"/>
        <w:rPr>
          <w:rFonts w:ascii="Times New Roman" w:hAnsi="Times New Roman" w:cs="Times New Roman"/>
          <w:sz w:val="26"/>
          <w:szCs w:val="26"/>
        </w:rPr>
      </w:pPr>
      <w:r w:rsidRPr="00351151">
        <w:rPr>
          <w:rFonts w:ascii="Times New Roman" w:hAnsi="Times New Roman" w:cs="Times New Roman"/>
          <w:sz w:val="26"/>
          <w:szCs w:val="26"/>
        </w:rPr>
        <w:t>18.</w:t>
      </w:r>
      <w:r w:rsidRPr="00351151">
        <w:rPr>
          <w:rFonts w:ascii="Times New Roman" w:hAnsi="Times New Roman" w:cs="Times New Roman"/>
          <w:sz w:val="26"/>
          <w:szCs w:val="26"/>
        </w:rPr>
        <w:tab/>
        <w:t>Hoàng Minh Hằng, Tạ Văn Đạt, và Phạm Văn Trọ</w:t>
      </w:r>
      <w:r w:rsidR="00EB41E3" w:rsidRPr="00351151">
        <w:rPr>
          <w:rFonts w:ascii="Times New Roman" w:hAnsi="Times New Roman" w:cs="Times New Roman"/>
          <w:sz w:val="26"/>
          <w:szCs w:val="26"/>
        </w:rPr>
        <w:t>ng (2011),</w:t>
      </w:r>
      <w:r w:rsidRPr="00351151">
        <w:rPr>
          <w:rFonts w:ascii="Times New Roman" w:hAnsi="Times New Roman" w:cs="Times New Roman"/>
          <w:sz w:val="26"/>
          <w:szCs w:val="26"/>
        </w:rPr>
        <w:t xml:space="preserve"> Thực trạng sử dụng thẻ BHYT của người dân 4 xã phường thành phố Phủ Lý, tỉnh Hà Nam. </w:t>
      </w:r>
      <w:r w:rsidRPr="00351151">
        <w:rPr>
          <w:rFonts w:ascii="Times New Roman" w:hAnsi="Times New Roman" w:cs="Times New Roman"/>
          <w:i/>
          <w:iCs/>
          <w:sz w:val="26"/>
          <w:szCs w:val="26"/>
        </w:rPr>
        <w:t>Tạp chí Nghiên cứu Y học</w:t>
      </w:r>
      <w:r w:rsidRPr="00351151">
        <w:rPr>
          <w:rFonts w:ascii="Times New Roman" w:hAnsi="Times New Roman" w:cs="Times New Roman"/>
          <w:sz w:val="26"/>
          <w:szCs w:val="26"/>
        </w:rPr>
        <w:t xml:space="preserve">, </w:t>
      </w:r>
      <w:r w:rsidRPr="00351151">
        <w:rPr>
          <w:rFonts w:ascii="Times New Roman" w:hAnsi="Times New Roman" w:cs="Times New Roman"/>
          <w:b/>
          <w:bCs/>
          <w:sz w:val="26"/>
          <w:szCs w:val="26"/>
        </w:rPr>
        <w:t>72(1)</w:t>
      </w:r>
      <w:r w:rsidRPr="00351151">
        <w:rPr>
          <w:rFonts w:ascii="Times New Roman" w:hAnsi="Times New Roman" w:cs="Times New Roman"/>
          <w:sz w:val="26"/>
          <w:szCs w:val="26"/>
        </w:rPr>
        <w:t xml:space="preserve">, </w:t>
      </w:r>
      <w:r w:rsidR="00EB41E3" w:rsidRPr="00351151">
        <w:rPr>
          <w:rFonts w:ascii="Times New Roman" w:hAnsi="Times New Roman" w:cs="Times New Roman"/>
          <w:sz w:val="26"/>
          <w:szCs w:val="26"/>
        </w:rPr>
        <w:t xml:space="preserve">tr </w:t>
      </w:r>
      <w:r w:rsidRPr="00351151">
        <w:rPr>
          <w:rFonts w:ascii="Times New Roman" w:hAnsi="Times New Roman" w:cs="Times New Roman"/>
          <w:sz w:val="26"/>
          <w:szCs w:val="26"/>
        </w:rPr>
        <w:t>142–146.</w:t>
      </w:r>
    </w:p>
    <w:p w14:paraId="4DF41C58" w14:textId="71800651" w:rsidR="009A00B3" w:rsidRPr="00351151" w:rsidRDefault="009A00B3" w:rsidP="009520D4">
      <w:pPr>
        <w:pStyle w:val="Bibliography"/>
        <w:spacing w:line="360" w:lineRule="auto"/>
        <w:jc w:val="both"/>
        <w:rPr>
          <w:rFonts w:ascii="Times New Roman" w:hAnsi="Times New Roman" w:cs="Times New Roman"/>
          <w:sz w:val="26"/>
          <w:szCs w:val="26"/>
        </w:rPr>
      </w:pPr>
      <w:r w:rsidRPr="00351151">
        <w:rPr>
          <w:rFonts w:ascii="Times New Roman" w:hAnsi="Times New Roman" w:cs="Times New Roman"/>
          <w:sz w:val="26"/>
          <w:szCs w:val="26"/>
        </w:rPr>
        <w:t>19.</w:t>
      </w:r>
      <w:r w:rsidRPr="00351151">
        <w:rPr>
          <w:rFonts w:ascii="Times New Roman" w:hAnsi="Times New Roman" w:cs="Times New Roman"/>
          <w:sz w:val="26"/>
          <w:szCs w:val="26"/>
        </w:rPr>
        <w:tab/>
        <w:t xml:space="preserve">Nguyễn Thị Kim </w:t>
      </w:r>
      <w:r w:rsidR="00EB41E3" w:rsidRPr="00351151">
        <w:rPr>
          <w:rFonts w:ascii="Times New Roman" w:hAnsi="Times New Roman" w:cs="Times New Roman"/>
          <w:sz w:val="26"/>
          <w:szCs w:val="26"/>
        </w:rPr>
        <w:t>Hoa và Mai Linh (2015),</w:t>
      </w:r>
      <w:r w:rsidRPr="00351151">
        <w:rPr>
          <w:rFonts w:ascii="Times New Roman" w:hAnsi="Times New Roman" w:cs="Times New Roman"/>
          <w:sz w:val="26"/>
          <w:szCs w:val="26"/>
        </w:rPr>
        <w:t xml:space="preserve"> Thực trạng sử dụng thẻ bảo hiểm Y tế của người dân. </w:t>
      </w:r>
      <w:r w:rsidRPr="00351151">
        <w:rPr>
          <w:rFonts w:ascii="Times New Roman" w:hAnsi="Times New Roman" w:cs="Times New Roman"/>
          <w:i/>
          <w:iCs/>
          <w:sz w:val="26"/>
          <w:szCs w:val="26"/>
        </w:rPr>
        <w:t>Tạp chí Xã hội học</w:t>
      </w:r>
      <w:r w:rsidRPr="00351151">
        <w:rPr>
          <w:rFonts w:ascii="Times New Roman" w:hAnsi="Times New Roman" w:cs="Times New Roman"/>
          <w:sz w:val="26"/>
          <w:szCs w:val="26"/>
        </w:rPr>
        <w:t xml:space="preserve">, </w:t>
      </w:r>
      <w:r w:rsidRPr="00351151">
        <w:rPr>
          <w:rFonts w:ascii="Times New Roman" w:hAnsi="Times New Roman" w:cs="Times New Roman"/>
          <w:b/>
          <w:bCs/>
          <w:sz w:val="26"/>
          <w:szCs w:val="26"/>
        </w:rPr>
        <w:t>2 (130)</w:t>
      </w:r>
      <w:r w:rsidRPr="00351151">
        <w:rPr>
          <w:rFonts w:ascii="Times New Roman" w:hAnsi="Times New Roman" w:cs="Times New Roman"/>
          <w:sz w:val="26"/>
          <w:szCs w:val="26"/>
        </w:rPr>
        <w:t>.</w:t>
      </w:r>
    </w:p>
    <w:p w14:paraId="28F036C9" w14:textId="77777777" w:rsidR="009A00B3" w:rsidRPr="00351151" w:rsidRDefault="009A00B3" w:rsidP="009520D4">
      <w:pPr>
        <w:pStyle w:val="Bibliography"/>
        <w:spacing w:line="360" w:lineRule="auto"/>
        <w:jc w:val="both"/>
        <w:rPr>
          <w:rFonts w:ascii="Times New Roman" w:hAnsi="Times New Roman" w:cs="Times New Roman"/>
          <w:sz w:val="26"/>
          <w:szCs w:val="26"/>
        </w:rPr>
      </w:pPr>
      <w:r w:rsidRPr="00351151">
        <w:rPr>
          <w:rFonts w:ascii="Times New Roman" w:hAnsi="Times New Roman" w:cs="Times New Roman"/>
          <w:sz w:val="26"/>
          <w:szCs w:val="26"/>
        </w:rPr>
        <w:t>20.</w:t>
      </w:r>
      <w:r w:rsidRPr="00351151">
        <w:rPr>
          <w:rFonts w:ascii="Times New Roman" w:hAnsi="Times New Roman" w:cs="Times New Roman"/>
          <w:sz w:val="26"/>
          <w:szCs w:val="26"/>
        </w:rPr>
        <w:tab/>
        <w:t xml:space="preserve">Hội khoa học Kinh tế Y tế Việt Nam (2011), </w:t>
      </w:r>
      <w:r w:rsidRPr="00351151">
        <w:rPr>
          <w:rFonts w:ascii="Times New Roman" w:hAnsi="Times New Roman" w:cs="Times New Roman"/>
          <w:i/>
          <w:iCs/>
          <w:sz w:val="26"/>
          <w:szCs w:val="26"/>
        </w:rPr>
        <w:t>Tình hình chăm sóc sức khỏe cho người nghèo ở Viêt Nam giai đoạn 2000 -2010</w:t>
      </w:r>
      <w:r w:rsidRPr="00351151">
        <w:rPr>
          <w:rFonts w:ascii="Times New Roman" w:hAnsi="Times New Roman" w:cs="Times New Roman"/>
          <w:sz w:val="26"/>
          <w:szCs w:val="26"/>
        </w:rPr>
        <w:t>, Hà Nội.</w:t>
      </w:r>
    </w:p>
    <w:p w14:paraId="22727631" w14:textId="234DBB3A" w:rsidR="009A00B3" w:rsidRPr="00351151" w:rsidRDefault="009A00B3" w:rsidP="009520D4">
      <w:pPr>
        <w:pStyle w:val="Bibliography"/>
        <w:spacing w:line="360" w:lineRule="auto"/>
        <w:jc w:val="both"/>
        <w:rPr>
          <w:rFonts w:ascii="Times New Roman" w:hAnsi="Times New Roman" w:cs="Times New Roman"/>
          <w:sz w:val="26"/>
          <w:szCs w:val="26"/>
        </w:rPr>
      </w:pPr>
      <w:r w:rsidRPr="00351151">
        <w:rPr>
          <w:rFonts w:ascii="Times New Roman" w:hAnsi="Times New Roman" w:cs="Times New Roman"/>
          <w:sz w:val="26"/>
          <w:szCs w:val="26"/>
        </w:rPr>
        <w:t>21.</w:t>
      </w:r>
      <w:r w:rsidRPr="00351151">
        <w:rPr>
          <w:rFonts w:ascii="Times New Roman" w:hAnsi="Times New Roman" w:cs="Times New Roman"/>
          <w:sz w:val="26"/>
          <w:szCs w:val="26"/>
        </w:rPr>
        <w:tab/>
        <w:t xml:space="preserve">Tống Thị Song Hương (2011), </w:t>
      </w:r>
      <w:r w:rsidRPr="00351151">
        <w:rPr>
          <w:rFonts w:ascii="Times New Roman" w:hAnsi="Times New Roman" w:cs="Times New Roman"/>
          <w:i/>
          <w:iCs/>
          <w:sz w:val="26"/>
          <w:szCs w:val="26"/>
        </w:rPr>
        <w:t>Báo cáo kết quả nghiên cứu khả năng thực hiện bảo hiểm y tế toàn dân</w:t>
      </w:r>
      <w:r w:rsidRPr="00351151">
        <w:rPr>
          <w:rFonts w:ascii="Times New Roman" w:hAnsi="Times New Roman" w:cs="Times New Roman"/>
          <w:sz w:val="26"/>
          <w:szCs w:val="26"/>
        </w:rPr>
        <w:t>, Bộ Y tế, Hà Nội, Việt Nam.</w:t>
      </w:r>
    </w:p>
    <w:p w14:paraId="1C2CFFFB" w14:textId="6707B11A" w:rsidR="009A00B3" w:rsidRPr="00351151" w:rsidRDefault="009A00B3" w:rsidP="009520D4">
      <w:pPr>
        <w:pStyle w:val="Bibliography"/>
        <w:spacing w:line="360" w:lineRule="auto"/>
        <w:jc w:val="both"/>
        <w:rPr>
          <w:rFonts w:ascii="Times New Roman" w:hAnsi="Times New Roman" w:cs="Times New Roman"/>
          <w:sz w:val="26"/>
          <w:szCs w:val="26"/>
        </w:rPr>
      </w:pPr>
      <w:r w:rsidRPr="00351151">
        <w:rPr>
          <w:rFonts w:ascii="Times New Roman" w:hAnsi="Times New Roman" w:cs="Times New Roman"/>
          <w:sz w:val="26"/>
          <w:szCs w:val="26"/>
        </w:rPr>
        <w:t>22.</w:t>
      </w:r>
      <w:r w:rsidRPr="00351151">
        <w:rPr>
          <w:rFonts w:ascii="Times New Roman" w:hAnsi="Times New Roman" w:cs="Times New Roman"/>
          <w:sz w:val="26"/>
          <w:szCs w:val="26"/>
        </w:rPr>
        <w:tab/>
        <w:t>Lê Văn Khả</w:t>
      </w:r>
      <w:r w:rsidR="00166347" w:rsidRPr="00351151">
        <w:rPr>
          <w:rFonts w:ascii="Times New Roman" w:hAnsi="Times New Roman" w:cs="Times New Roman"/>
          <w:sz w:val="26"/>
          <w:szCs w:val="26"/>
        </w:rPr>
        <w:t>m (2015),</w:t>
      </w:r>
      <w:r w:rsidRPr="00351151">
        <w:rPr>
          <w:rFonts w:ascii="Times New Roman" w:hAnsi="Times New Roman" w:cs="Times New Roman"/>
          <w:sz w:val="26"/>
          <w:szCs w:val="26"/>
        </w:rPr>
        <w:t xml:space="preserve"> Triển khai thực hiện Luật BHYT: Kết quả bước đầu. www. baohiemxahoi.gov.vn.</w:t>
      </w:r>
    </w:p>
    <w:p w14:paraId="05651348" w14:textId="77777777" w:rsidR="009A00B3" w:rsidRPr="00351151" w:rsidRDefault="009A00B3" w:rsidP="009520D4">
      <w:pPr>
        <w:pStyle w:val="Bibliography"/>
        <w:spacing w:line="360" w:lineRule="auto"/>
        <w:jc w:val="both"/>
        <w:rPr>
          <w:rFonts w:ascii="Times New Roman" w:hAnsi="Times New Roman" w:cs="Times New Roman"/>
          <w:sz w:val="26"/>
          <w:szCs w:val="26"/>
        </w:rPr>
      </w:pPr>
      <w:r w:rsidRPr="00351151">
        <w:rPr>
          <w:rFonts w:ascii="Times New Roman" w:hAnsi="Times New Roman" w:cs="Times New Roman"/>
          <w:sz w:val="26"/>
          <w:szCs w:val="26"/>
        </w:rPr>
        <w:t>23.</w:t>
      </w:r>
      <w:r w:rsidRPr="00351151">
        <w:rPr>
          <w:rFonts w:ascii="Times New Roman" w:hAnsi="Times New Roman" w:cs="Times New Roman"/>
          <w:sz w:val="26"/>
          <w:szCs w:val="26"/>
        </w:rPr>
        <w:tab/>
        <w:t xml:space="preserve">Khamphanh (2014), </w:t>
      </w:r>
      <w:r w:rsidRPr="00351151">
        <w:rPr>
          <w:rFonts w:ascii="Times New Roman" w:hAnsi="Times New Roman" w:cs="Times New Roman"/>
          <w:i/>
          <w:iCs/>
          <w:sz w:val="26"/>
          <w:szCs w:val="26"/>
        </w:rPr>
        <w:t>Kiến thức, thực hành về làm mẹ an toàn của phụ nữ có con d</w:t>
      </w:r>
      <w:r w:rsidRPr="00351151">
        <w:rPr>
          <w:rFonts w:ascii="Times New Roman" w:hAnsi="Times New Roman" w:cs="Times New Roman"/>
          <w:i/>
          <w:iCs/>
          <w:spacing w:val="6"/>
          <w:sz w:val="26"/>
          <w:szCs w:val="26"/>
        </w:rPr>
        <w:t>ưới 2 tuổi và hiệu quả can thiệp truyền thông tại tỉnh Bo Lị Khăm Xay, năm 2010-2011</w:t>
      </w:r>
      <w:r w:rsidRPr="00351151">
        <w:rPr>
          <w:rFonts w:ascii="Times New Roman" w:hAnsi="Times New Roman" w:cs="Times New Roman"/>
          <w:spacing w:val="6"/>
          <w:sz w:val="26"/>
          <w:szCs w:val="26"/>
        </w:rPr>
        <w:t>, Luận án tiến sỹ y học, Trường Đại học Y tế Công cộng, Hà Nội.</w:t>
      </w:r>
    </w:p>
    <w:p w14:paraId="11A1757E" w14:textId="2DFD2A87" w:rsidR="009A00B3" w:rsidRPr="00351151" w:rsidRDefault="009A00B3" w:rsidP="009520D4">
      <w:pPr>
        <w:pStyle w:val="Bibliography"/>
        <w:spacing w:line="360" w:lineRule="auto"/>
        <w:jc w:val="both"/>
        <w:rPr>
          <w:rFonts w:ascii="Times New Roman" w:hAnsi="Times New Roman" w:cs="Times New Roman"/>
          <w:sz w:val="26"/>
          <w:szCs w:val="26"/>
        </w:rPr>
      </w:pPr>
      <w:r w:rsidRPr="00351151">
        <w:rPr>
          <w:rFonts w:ascii="Times New Roman" w:hAnsi="Times New Roman" w:cs="Times New Roman"/>
          <w:sz w:val="26"/>
          <w:szCs w:val="26"/>
        </w:rPr>
        <w:lastRenderedPageBreak/>
        <w:t>24.</w:t>
      </w:r>
      <w:r w:rsidRPr="00351151">
        <w:rPr>
          <w:rFonts w:ascii="Times New Roman" w:hAnsi="Times New Roman" w:cs="Times New Roman"/>
          <w:sz w:val="26"/>
          <w:szCs w:val="26"/>
        </w:rPr>
        <w:tab/>
        <w:t xml:space="preserve">Trần Đăng Khoa (2013), </w:t>
      </w:r>
      <w:r w:rsidRPr="00351151">
        <w:rPr>
          <w:rFonts w:ascii="Times New Roman" w:hAnsi="Times New Roman" w:cs="Times New Roman"/>
          <w:i/>
          <w:iCs/>
          <w:sz w:val="26"/>
          <w:szCs w:val="26"/>
        </w:rPr>
        <w:t>Thực trạng và kết quả một số giải pháp can thiệp tăng cường tiếp cận, sử dụng dịch vụ khám, chữa bệnh y tế công lập tại huyện Như Xuân tỉnh Thanh Hóa năm 2009-2011</w:t>
      </w:r>
      <w:r w:rsidRPr="00351151">
        <w:rPr>
          <w:rFonts w:ascii="Times New Roman" w:hAnsi="Times New Roman" w:cs="Times New Roman"/>
          <w:sz w:val="26"/>
          <w:szCs w:val="26"/>
        </w:rPr>
        <w:t>, Luận văn Thạc sĩ Y tế công cộng, Trường Đại học Y tế công cộng, Hà Nội.</w:t>
      </w:r>
    </w:p>
    <w:p w14:paraId="7F993B77" w14:textId="757E9CE8" w:rsidR="009A00B3" w:rsidRPr="00351151" w:rsidRDefault="009A00B3" w:rsidP="009520D4">
      <w:pPr>
        <w:pStyle w:val="Bibliography"/>
        <w:spacing w:line="360" w:lineRule="auto"/>
        <w:jc w:val="both"/>
        <w:rPr>
          <w:rFonts w:ascii="Times New Roman" w:hAnsi="Times New Roman" w:cs="Times New Roman"/>
          <w:sz w:val="26"/>
          <w:szCs w:val="26"/>
        </w:rPr>
      </w:pPr>
      <w:r w:rsidRPr="00351151">
        <w:rPr>
          <w:rFonts w:ascii="Times New Roman" w:hAnsi="Times New Roman" w:cs="Times New Roman"/>
          <w:sz w:val="26"/>
          <w:szCs w:val="26"/>
        </w:rPr>
        <w:t>26.</w:t>
      </w:r>
      <w:r w:rsidRPr="00351151">
        <w:rPr>
          <w:rFonts w:ascii="Times New Roman" w:hAnsi="Times New Roman" w:cs="Times New Roman"/>
          <w:sz w:val="26"/>
          <w:szCs w:val="26"/>
        </w:rPr>
        <w:tab/>
        <w:t xml:space="preserve">Lương Ngọc </w:t>
      </w:r>
      <w:r w:rsidR="00166347" w:rsidRPr="00351151">
        <w:rPr>
          <w:rFonts w:ascii="Times New Roman" w:hAnsi="Times New Roman" w:cs="Times New Roman"/>
          <w:sz w:val="26"/>
          <w:szCs w:val="26"/>
        </w:rPr>
        <w:t>Khuê (2002),</w:t>
      </w:r>
      <w:r w:rsidRPr="00351151">
        <w:rPr>
          <w:rFonts w:ascii="Times New Roman" w:hAnsi="Times New Roman" w:cs="Times New Roman"/>
          <w:sz w:val="26"/>
          <w:szCs w:val="26"/>
        </w:rPr>
        <w:t xml:space="preserve"> Kiến thức, thái độ, thực hành của người dân về khám chữa bệnh bằng thẻ bảo hiểm y tế tại tram y tế xã. </w:t>
      </w:r>
      <w:r w:rsidRPr="00351151">
        <w:rPr>
          <w:rFonts w:ascii="Times New Roman" w:hAnsi="Times New Roman" w:cs="Times New Roman"/>
          <w:i/>
          <w:iCs/>
          <w:sz w:val="26"/>
          <w:szCs w:val="26"/>
        </w:rPr>
        <w:t>Tạp chí y học thực hành</w:t>
      </w:r>
      <w:r w:rsidRPr="00351151">
        <w:rPr>
          <w:rFonts w:ascii="Times New Roman" w:hAnsi="Times New Roman" w:cs="Times New Roman"/>
          <w:sz w:val="26"/>
          <w:szCs w:val="26"/>
        </w:rPr>
        <w:t>, 751.</w:t>
      </w:r>
    </w:p>
    <w:p w14:paraId="348B4063" w14:textId="2FB6CFA3" w:rsidR="009A00B3" w:rsidRPr="00351151" w:rsidRDefault="009A00B3" w:rsidP="009520D4">
      <w:pPr>
        <w:pStyle w:val="Bibliography"/>
        <w:spacing w:line="360" w:lineRule="auto"/>
        <w:jc w:val="both"/>
        <w:rPr>
          <w:rFonts w:ascii="Times New Roman" w:hAnsi="Times New Roman" w:cs="Times New Roman"/>
          <w:sz w:val="26"/>
          <w:szCs w:val="26"/>
        </w:rPr>
      </w:pPr>
      <w:r w:rsidRPr="00351151">
        <w:rPr>
          <w:rFonts w:ascii="Times New Roman" w:hAnsi="Times New Roman" w:cs="Times New Roman"/>
          <w:sz w:val="26"/>
          <w:szCs w:val="26"/>
        </w:rPr>
        <w:t>27.</w:t>
      </w:r>
      <w:r w:rsidRPr="00351151">
        <w:rPr>
          <w:rFonts w:ascii="Times New Roman" w:hAnsi="Times New Roman" w:cs="Times New Roman"/>
          <w:sz w:val="26"/>
          <w:szCs w:val="26"/>
        </w:rPr>
        <w:tab/>
        <w:t xml:space="preserve">Dương Huy Liệu, Nguyễn Hoàng Long, và Phan Thanh Thủy (2007), </w:t>
      </w:r>
      <w:r w:rsidRPr="00351151">
        <w:rPr>
          <w:rFonts w:ascii="Times New Roman" w:hAnsi="Times New Roman" w:cs="Times New Roman"/>
          <w:i/>
          <w:iCs/>
          <w:sz w:val="26"/>
          <w:szCs w:val="26"/>
        </w:rPr>
        <w:t>Các giải pháp tài chính y tế cho người nghèo</w:t>
      </w:r>
      <w:r w:rsidRPr="00351151">
        <w:rPr>
          <w:rFonts w:ascii="Times New Roman" w:hAnsi="Times New Roman" w:cs="Times New Roman"/>
          <w:sz w:val="26"/>
          <w:szCs w:val="26"/>
        </w:rPr>
        <w:t>, Nhà Xuất bản Y học.</w:t>
      </w:r>
    </w:p>
    <w:p w14:paraId="5D31EF0E" w14:textId="577F43D7" w:rsidR="009A00B3" w:rsidRPr="00351151" w:rsidRDefault="009A00B3" w:rsidP="009520D4">
      <w:pPr>
        <w:pStyle w:val="Bibliography"/>
        <w:spacing w:line="360" w:lineRule="auto"/>
        <w:jc w:val="both"/>
        <w:rPr>
          <w:rFonts w:ascii="Times New Roman" w:hAnsi="Times New Roman" w:cs="Times New Roman"/>
          <w:sz w:val="26"/>
          <w:szCs w:val="26"/>
        </w:rPr>
      </w:pPr>
      <w:r w:rsidRPr="00351151">
        <w:rPr>
          <w:rFonts w:ascii="Times New Roman" w:hAnsi="Times New Roman" w:cs="Times New Roman"/>
          <w:sz w:val="26"/>
          <w:szCs w:val="26"/>
        </w:rPr>
        <w:t>28.</w:t>
      </w:r>
      <w:r w:rsidRPr="00351151">
        <w:rPr>
          <w:rFonts w:ascii="Times New Roman" w:hAnsi="Times New Roman" w:cs="Times New Roman"/>
          <w:sz w:val="26"/>
          <w:szCs w:val="26"/>
        </w:rPr>
        <w:tab/>
        <w:t xml:space="preserve">Chu Thị Kim </w:t>
      </w:r>
      <w:r w:rsidR="00166347" w:rsidRPr="00351151">
        <w:rPr>
          <w:rFonts w:ascii="Times New Roman" w:hAnsi="Times New Roman" w:cs="Times New Roman"/>
          <w:sz w:val="26"/>
          <w:szCs w:val="26"/>
        </w:rPr>
        <w:t>Loan (2013),</w:t>
      </w:r>
      <w:r w:rsidRPr="00351151">
        <w:rPr>
          <w:rFonts w:ascii="Times New Roman" w:hAnsi="Times New Roman" w:cs="Times New Roman"/>
          <w:sz w:val="26"/>
          <w:szCs w:val="26"/>
        </w:rPr>
        <w:t xml:space="preserve"> Thực trạng tham gia bảo hiểm y tế tự nguyện ở thành phố Hà Tĩnh. </w:t>
      </w:r>
      <w:r w:rsidRPr="00351151">
        <w:rPr>
          <w:rFonts w:ascii="Times New Roman" w:hAnsi="Times New Roman" w:cs="Times New Roman"/>
          <w:i/>
          <w:iCs/>
          <w:sz w:val="26"/>
          <w:szCs w:val="26"/>
        </w:rPr>
        <w:t>Tạp Chí Khoa học và Phát triển</w:t>
      </w:r>
      <w:r w:rsidRPr="00351151">
        <w:rPr>
          <w:rFonts w:ascii="Times New Roman" w:hAnsi="Times New Roman" w:cs="Times New Roman"/>
          <w:sz w:val="26"/>
          <w:szCs w:val="26"/>
        </w:rPr>
        <w:t xml:space="preserve">, </w:t>
      </w:r>
      <w:r w:rsidRPr="00351151">
        <w:rPr>
          <w:rFonts w:ascii="Times New Roman" w:hAnsi="Times New Roman" w:cs="Times New Roman"/>
          <w:b/>
          <w:bCs/>
          <w:sz w:val="26"/>
          <w:szCs w:val="26"/>
        </w:rPr>
        <w:t>11(1)</w:t>
      </w:r>
      <w:r w:rsidRPr="00351151">
        <w:rPr>
          <w:rFonts w:ascii="Times New Roman" w:hAnsi="Times New Roman" w:cs="Times New Roman"/>
          <w:sz w:val="26"/>
          <w:szCs w:val="26"/>
        </w:rPr>
        <w:t xml:space="preserve">, </w:t>
      </w:r>
      <w:r w:rsidR="00EB41E3" w:rsidRPr="00351151">
        <w:rPr>
          <w:rFonts w:ascii="Times New Roman" w:hAnsi="Times New Roman" w:cs="Times New Roman"/>
          <w:sz w:val="26"/>
          <w:szCs w:val="26"/>
        </w:rPr>
        <w:t xml:space="preserve">tr </w:t>
      </w:r>
      <w:r w:rsidRPr="00351151">
        <w:rPr>
          <w:rFonts w:ascii="Times New Roman" w:hAnsi="Times New Roman" w:cs="Times New Roman"/>
          <w:sz w:val="26"/>
          <w:szCs w:val="26"/>
        </w:rPr>
        <w:t>115–124.</w:t>
      </w:r>
    </w:p>
    <w:p w14:paraId="5FACC4CD" w14:textId="7C14BF73" w:rsidR="009A00B3" w:rsidRPr="00351151" w:rsidRDefault="009A00B3" w:rsidP="009520D4">
      <w:pPr>
        <w:pStyle w:val="Bibliography"/>
        <w:spacing w:line="360" w:lineRule="auto"/>
        <w:jc w:val="both"/>
        <w:rPr>
          <w:rFonts w:ascii="Times New Roman" w:hAnsi="Times New Roman" w:cs="Times New Roman"/>
          <w:sz w:val="26"/>
          <w:szCs w:val="26"/>
        </w:rPr>
      </w:pPr>
      <w:r w:rsidRPr="00351151">
        <w:rPr>
          <w:rFonts w:ascii="Times New Roman" w:hAnsi="Times New Roman" w:cs="Times New Roman"/>
          <w:sz w:val="26"/>
          <w:szCs w:val="26"/>
        </w:rPr>
        <w:t>29.</w:t>
      </w:r>
      <w:r w:rsidRPr="00351151">
        <w:rPr>
          <w:rFonts w:ascii="Times New Roman" w:hAnsi="Times New Roman" w:cs="Times New Roman"/>
          <w:sz w:val="26"/>
          <w:szCs w:val="26"/>
        </w:rPr>
        <w:tab/>
        <w:t xml:space="preserve">Vũ Khắc Lương (2005), </w:t>
      </w:r>
      <w:r w:rsidRPr="00351151">
        <w:rPr>
          <w:rFonts w:ascii="Times New Roman" w:hAnsi="Times New Roman" w:cs="Times New Roman"/>
          <w:i/>
          <w:iCs/>
          <w:sz w:val="26"/>
          <w:szCs w:val="26"/>
        </w:rPr>
        <w:t>Khảo sát mô hình bảo hiểm y tế nông dân tại huyện Sóc Sơn - Hà Nội</w:t>
      </w:r>
      <w:r w:rsidRPr="00351151">
        <w:rPr>
          <w:rFonts w:ascii="Times New Roman" w:hAnsi="Times New Roman" w:cs="Times New Roman"/>
          <w:sz w:val="26"/>
          <w:szCs w:val="26"/>
        </w:rPr>
        <w:t>, Trường Đại học Y Hà Nội.</w:t>
      </w:r>
    </w:p>
    <w:p w14:paraId="0206C8B7" w14:textId="4DE9E930" w:rsidR="009A00B3" w:rsidRPr="00351151" w:rsidRDefault="009A00B3" w:rsidP="009520D4">
      <w:pPr>
        <w:pStyle w:val="Bibliography"/>
        <w:spacing w:line="360" w:lineRule="auto"/>
        <w:jc w:val="both"/>
        <w:rPr>
          <w:rFonts w:ascii="Times New Roman" w:hAnsi="Times New Roman" w:cs="Times New Roman"/>
          <w:sz w:val="26"/>
          <w:szCs w:val="26"/>
        </w:rPr>
      </w:pPr>
      <w:r w:rsidRPr="00351151">
        <w:rPr>
          <w:rFonts w:ascii="Times New Roman" w:hAnsi="Times New Roman" w:cs="Times New Roman"/>
          <w:sz w:val="26"/>
          <w:szCs w:val="26"/>
        </w:rPr>
        <w:t>30.</w:t>
      </w:r>
      <w:r w:rsidRPr="00351151">
        <w:rPr>
          <w:rFonts w:ascii="Times New Roman" w:hAnsi="Times New Roman" w:cs="Times New Roman"/>
          <w:sz w:val="26"/>
          <w:szCs w:val="26"/>
        </w:rPr>
        <w:tab/>
        <w:t>Vương Lan Mai, Trần Thị Mai Oanh, và Nguyễ</w:t>
      </w:r>
      <w:r w:rsidR="00EB41E3" w:rsidRPr="00351151">
        <w:rPr>
          <w:rFonts w:ascii="Times New Roman" w:hAnsi="Times New Roman" w:cs="Times New Roman"/>
          <w:sz w:val="26"/>
          <w:szCs w:val="26"/>
        </w:rPr>
        <w:t>n Hoàng Long (2013),</w:t>
      </w:r>
      <w:r w:rsidRPr="00351151">
        <w:rPr>
          <w:rFonts w:ascii="Times New Roman" w:hAnsi="Times New Roman" w:cs="Times New Roman"/>
          <w:sz w:val="26"/>
          <w:szCs w:val="26"/>
        </w:rPr>
        <w:t xml:space="preserve"> Thực trạng sử dụng dịch vụ y tế của một số nhóm dân cư và các rào cản trong tiếp cận dịch vụ y tế. </w:t>
      </w:r>
      <w:r w:rsidRPr="00351151">
        <w:rPr>
          <w:rFonts w:ascii="Times New Roman" w:hAnsi="Times New Roman" w:cs="Times New Roman"/>
          <w:i/>
          <w:iCs/>
          <w:sz w:val="26"/>
          <w:szCs w:val="26"/>
        </w:rPr>
        <w:t>Tạp chí Y học Thực hành</w:t>
      </w:r>
      <w:r w:rsidRPr="00351151">
        <w:rPr>
          <w:rFonts w:ascii="Times New Roman" w:hAnsi="Times New Roman" w:cs="Times New Roman"/>
          <w:sz w:val="26"/>
          <w:szCs w:val="26"/>
        </w:rPr>
        <w:t xml:space="preserve">, </w:t>
      </w:r>
      <w:r w:rsidRPr="00351151">
        <w:rPr>
          <w:rFonts w:ascii="Times New Roman" w:hAnsi="Times New Roman" w:cs="Times New Roman"/>
          <w:b/>
          <w:bCs/>
          <w:sz w:val="26"/>
          <w:szCs w:val="26"/>
        </w:rPr>
        <w:t>876</w:t>
      </w:r>
      <w:r w:rsidRPr="00351151">
        <w:rPr>
          <w:rFonts w:ascii="Times New Roman" w:hAnsi="Times New Roman" w:cs="Times New Roman"/>
          <w:sz w:val="26"/>
          <w:szCs w:val="26"/>
        </w:rPr>
        <w:t xml:space="preserve">, </w:t>
      </w:r>
      <w:r w:rsidR="00EB41E3" w:rsidRPr="00351151">
        <w:rPr>
          <w:rFonts w:ascii="Times New Roman" w:hAnsi="Times New Roman" w:cs="Times New Roman"/>
          <w:sz w:val="26"/>
          <w:szCs w:val="26"/>
        </w:rPr>
        <w:t xml:space="preserve">tr </w:t>
      </w:r>
      <w:r w:rsidRPr="00351151">
        <w:rPr>
          <w:rFonts w:ascii="Times New Roman" w:hAnsi="Times New Roman" w:cs="Times New Roman"/>
          <w:sz w:val="26"/>
          <w:szCs w:val="26"/>
        </w:rPr>
        <w:t>14–15.</w:t>
      </w:r>
    </w:p>
    <w:p w14:paraId="594EB898" w14:textId="668F6053" w:rsidR="009A00B3" w:rsidRPr="00351151" w:rsidRDefault="009A00B3" w:rsidP="009520D4">
      <w:pPr>
        <w:pStyle w:val="Bibliography"/>
        <w:spacing w:line="360" w:lineRule="auto"/>
        <w:jc w:val="both"/>
        <w:rPr>
          <w:rFonts w:ascii="Times New Roman" w:hAnsi="Times New Roman" w:cs="Times New Roman"/>
          <w:sz w:val="26"/>
          <w:szCs w:val="26"/>
        </w:rPr>
      </w:pPr>
      <w:r w:rsidRPr="00351151">
        <w:rPr>
          <w:rFonts w:ascii="Times New Roman" w:hAnsi="Times New Roman" w:cs="Times New Roman"/>
          <w:sz w:val="26"/>
          <w:szCs w:val="26"/>
        </w:rPr>
        <w:t>31.</w:t>
      </w:r>
      <w:r w:rsidRPr="00351151">
        <w:rPr>
          <w:rFonts w:ascii="Times New Roman" w:hAnsi="Times New Roman" w:cs="Times New Roman"/>
          <w:sz w:val="26"/>
          <w:szCs w:val="26"/>
        </w:rPr>
        <w:tab/>
        <w:t xml:space="preserve">Trần Thị Mai Oanh (2006), </w:t>
      </w:r>
      <w:r w:rsidRPr="00351151">
        <w:rPr>
          <w:rFonts w:ascii="Times New Roman" w:hAnsi="Times New Roman" w:cs="Times New Roman"/>
          <w:i/>
          <w:iCs/>
          <w:sz w:val="26"/>
          <w:szCs w:val="26"/>
        </w:rPr>
        <w:t>Đánh giá tình hình chăm sóc sức khỏe cho người nghèo tại các tỉnh thuộc Dự án HEMA.</w:t>
      </w:r>
      <w:r w:rsidRPr="00351151">
        <w:rPr>
          <w:rFonts w:ascii="Times New Roman" w:hAnsi="Times New Roman" w:cs="Times New Roman"/>
          <w:sz w:val="26"/>
          <w:szCs w:val="26"/>
        </w:rPr>
        <w:t>, Bộ</w:t>
      </w:r>
      <w:r w:rsidR="00EB41E3" w:rsidRPr="00351151">
        <w:rPr>
          <w:rFonts w:ascii="Times New Roman" w:hAnsi="Times New Roman" w:cs="Times New Roman"/>
          <w:sz w:val="26"/>
          <w:szCs w:val="26"/>
        </w:rPr>
        <w:t xml:space="preserve"> Y</w:t>
      </w:r>
      <w:r w:rsidRPr="00351151">
        <w:rPr>
          <w:rFonts w:ascii="Times New Roman" w:hAnsi="Times New Roman" w:cs="Times New Roman"/>
          <w:sz w:val="26"/>
          <w:szCs w:val="26"/>
        </w:rPr>
        <w:t xml:space="preserve"> tế.</w:t>
      </w:r>
    </w:p>
    <w:p w14:paraId="3C0C8E31" w14:textId="2FB5F775" w:rsidR="009A00B3" w:rsidRPr="00351151" w:rsidRDefault="009A00B3" w:rsidP="009520D4">
      <w:pPr>
        <w:pStyle w:val="Bibliography"/>
        <w:spacing w:line="360" w:lineRule="auto"/>
        <w:jc w:val="both"/>
        <w:rPr>
          <w:rFonts w:ascii="Times New Roman" w:hAnsi="Times New Roman" w:cs="Times New Roman"/>
          <w:sz w:val="26"/>
          <w:szCs w:val="26"/>
        </w:rPr>
      </w:pPr>
      <w:r w:rsidRPr="00351151">
        <w:rPr>
          <w:rFonts w:ascii="Times New Roman" w:hAnsi="Times New Roman" w:cs="Times New Roman"/>
          <w:sz w:val="26"/>
          <w:szCs w:val="26"/>
        </w:rPr>
        <w:t>32.</w:t>
      </w:r>
      <w:r w:rsidRPr="00351151">
        <w:rPr>
          <w:rFonts w:ascii="Times New Roman" w:hAnsi="Times New Roman" w:cs="Times New Roman"/>
          <w:sz w:val="26"/>
          <w:szCs w:val="26"/>
        </w:rPr>
        <w:tab/>
        <w:t xml:space="preserve">Trần Thị Mai Oanh (2005), </w:t>
      </w:r>
      <w:r w:rsidRPr="00351151">
        <w:rPr>
          <w:rFonts w:ascii="Times New Roman" w:hAnsi="Times New Roman" w:cs="Times New Roman"/>
          <w:i/>
          <w:iCs/>
          <w:sz w:val="26"/>
          <w:szCs w:val="26"/>
        </w:rPr>
        <w:t>Tình hình chăm sóc sức khỏe cho người nghèo tại 5 tỉnh miền núi phía Bắc và Tây Nguyên</w:t>
      </w:r>
      <w:r w:rsidRPr="00351151">
        <w:rPr>
          <w:rFonts w:ascii="Times New Roman" w:hAnsi="Times New Roman" w:cs="Times New Roman"/>
          <w:sz w:val="26"/>
          <w:szCs w:val="26"/>
        </w:rPr>
        <w:t>.</w:t>
      </w:r>
    </w:p>
    <w:p w14:paraId="48B7B8A7" w14:textId="21A3B42D" w:rsidR="009A00B3" w:rsidRPr="00351151" w:rsidRDefault="009A00B3" w:rsidP="009520D4">
      <w:pPr>
        <w:pStyle w:val="Bibliography"/>
        <w:spacing w:line="360" w:lineRule="auto"/>
        <w:jc w:val="both"/>
        <w:rPr>
          <w:rFonts w:ascii="Times New Roman" w:hAnsi="Times New Roman" w:cs="Times New Roman"/>
          <w:sz w:val="26"/>
          <w:szCs w:val="26"/>
        </w:rPr>
      </w:pPr>
      <w:r w:rsidRPr="00351151">
        <w:rPr>
          <w:rFonts w:ascii="Times New Roman" w:hAnsi="Times New Roman" w:cs="Times New Roman"/>
          <w:sz w:val="26"/>
          <w:szCs w:val="26"/>
        </w:rPr>
        <w:t>33.</w:t>
      </w:r>
      <w:r w:rsidRPr="00351151">
        <w:rPr>
          <w:rFonts w:ascii="Times New Roman" w:hAnsi="Times New Roman" w:cs="Times New Roman"/>
          <w:sz w:val="26"/>
          <w:szCs w:val="26"/>
        </w:rPr>
        <w:tab/>
        <w:t>Nguyễn Khánh Phương, Đặng Đức Phú, và Nguyễn Thị</w:t>
      </w:r>
      <w:r w:rsidR="00EB41E3" w:rsidRPr="00351151">
        <w:rPr>
          <w:rFonts w:ascii="Times New Roman" w:hAnsi="Times New Roman" w:cs="Times New Roman"/>
          <w:sz w:val="26"/>
          <w:szCs w:val="26"/>
        </w:rPr>
        <w:t xml:space="preserve"> Xuyên (2009),</w:t>
      </w:r>
      <w:r w:rsidRPr="00351151">
        <w:rPr>
          <w:rFonts w:ascii="Times New Roman" w:hAnsi="Times New Roman" w:cs="Times New Roman"/>
          <w:sz w:val="26"/>
          <w:szCs w:val="26"/>
        </w:rPr>
        <w:t xml:space="preserve"> Nhu cầu chăm sóc sức khoẻ và tình hình sử dụng dịch vụ y tế của người có thẻ BHYT tại vùng nông thôn. </w:t>
      </w:r>
      <w:r w:rsidRPr="00351151">
        <w:rPr>
          <w:rFonts w:ascii="Times New Roman" w:hAnsi="Times New Roman" w:cs="Times New Roman"/>
          <w:i/>
          <w:iCs/>
          <w:sz w:val="26"/>
          <w:szCs w:val="26"/>
        </w:rPr>
        <w:t>Tạp chí Y học Thực hành</w:t>
      </w:r>
      <w:r w:rsidRPr="00351151">
        <w:rPr>
          <w:rFonts w:ascii="Times New Roman" w:hAnsi="Times New Roman" w:cs="Times New Roman"/>
          <w:sz w:val="26"/>
          <w:szCs w:val="26"/>
        </w:rPr>
        <w:t xml:space="preserve">, </w:t>
      </w:r>
      <w:r w:rsidRPr="00351151">
        <w:rPr>
          <w:rFonts w:ascii="Times New Roman" w:hAnsi="Times New Roman" w:cs="Times New Roman"/>
          <w:b/>
          <w:bCs/>
          <w:sz w:val="26"/>
          <w:szCs w:val="26"/>
        </w:rPr>
        <w:t>662 (5)</w:t>
      </w:r>
      <w:r w:rsidRPr="00351151">
        <w:rPr>
          <w:rFonts w:ascii="Times New Roman" w:hAnsi="Times New Roman" w:cs="Times New Roman"/>
          <w:sz w:val="26"/>
          <w:szCs w:val="26"/>
        </w:rPr>
        <w:t xml:space="preserve">, </w:t>
      </w:r>
      <w:r w:rsidR="00EB41E3" w:rsidRPr="00351151">
        <w:rPr>
          <w:rFonts w:ascii="Times New Roman" w:hAnsi="Times New Roman" w:cs="Times New Roman"/>
          <w:sz w:val="26"/>
          <w:szCs w:val="26"/>
        </w:rPr>
        <w:t xml:space="preserve">tr </w:t>
      </w:r>
      <w:r w:rsidRPr="00351151">
        <w:rPr>
          <w:rFonts w:ascii="Times New Roman" w:hAnsi="Times New Roman" w:cs="Times New Roman"/>
          <w:sz w:val="26"/>
          <w:szCs w:val="26"/>
        </w:rPr>
        <w:t>71–73.</w:t>
      </w:r>
    </w:p>
    <w:p w14:paraId="4B33CA1D" w14:textId="77777777" w:rsidR="009A00B3" w:rsidRPr="00351151" w:rsidRDefault="009A00B3" w:rsidP="009520D4">
      <w:pPr>
        <w:pStyle w:val="Bibliography"/>
        <w:spacing w:line="360" w:lineRule="auto"/>
        <w:jc w:val="both"/>
        <w:rPr>
          <w:rFonts w:ascii="Times New Roman" w:hAnsi="Times New Roman" w:cs="Times New Roman"/>
          <w:sz w:val="26"/>
          <w:szCs w:val="26"/>
        </w:rPr>
      </w:pPr>
      <w:r w:rsidRPr="00351151">
        <w:rPr>
          <w:rFonts w:ascii="Times New Roman" w:hAnsi="Times New Roman" w:cs="Times New Roman"/>
          <w:sz w:val="26"/>
          <w:szCs w:val="26"/>
        </w:rPr>
        <w:t>34.</w:t>
      </w:r>
      <w:r w:rsidRPr="00351151">
        <w:rPr>
          <w:rFonts w:ascii="Times New Roman" w:hAnsi="Times New Roman" w:cs="Times New Roman"/>
          <w:sz w:val="26"/>
          <w:szCs w:val="26"/>
        </w:rPr>
        <w:tab/>
        <w:t xml:space="preserve">Quốc Hội (2008), </w:t>
      </w:r>
      <w:r w:rsidRPr="00351151">
        <w:rPr>
          <w:rFonts w:ascii="Times New Roman" w:hAnsi="Times New Roman" w:cs="Times New Roman"/>
          <w:i/>
          <w:iCs/>
          <w:sz w:val="26"/>
          <w:szCs w:val="26"/>
        </w:rPr>
        <w:t>Luật Bảo Hiểm Y Tế</w:t>
      </w:r>
      <w:r w:rsidRPr="00351151">
        <w:rPr>
          <w:rFonts w:ascii="Times New Roman" w:hAnsi="Times New Roman" w:cs="Times New Roman"/>
          <w:sz w:val="26"/>
          <w:szCs w:val="26"/>
        </w:rPr>
        <w:t>, Văn phòng Quốc hội, Hà Nội.</w:t>
      </w:r>
    </w:p>
    <w:p w14:paraId="1CDDA682" w14:textId="77777777" w:rsidR="009A00B3" w:rsidRPr="00351151" w:rsidRDefault="009A00B3" w:rsidP="009520D4">
      <w:pPr>
        <w:pStyle w:val="Bibliography"/>
        <w:spacing w:line="360" w:lineRule="auto"/>
        <w:jc w:val="both"/>
        <w:rPr>
          <w:rFonts w:ascii="Times New Roman" w:hAnsi="Times New Roman" w:cs="Times New Roman"/>
          <w:sz w:val="26"/>
          <w:szCs w:val="26"/>
        </w:rPr>
      </w:pPr>
      <w:r w:rsidRPr="00351151">
        <w:rPr>
          <w:rFonts w:ascii="Times New Roman" w:hAnsi="Times New Roman" w:cs="Times New Roman"/>
          <w:sz w:val="26"/>
          <w:szCs w:val="26"/>
        </w:rPr>
        <w:t>35.</w:t>
      </w:r>
      <w:r w:rsidRPr="00351151">
        <w:rPr>
          <w:rFonts w:ascii="Times New Roman" w:hAnsi="Times New Roman" w:cs="Times New Roman"/>
          <w:sz w:val="26"/>
          <w:szCs w:val="26"/>
        </w:rPr>
        <w:tab/>
        <w:t xml:space="preserve">Quốc Hội (2009), </w:t>
      </w:r>
      <w:r w:rsidRPr="00351151">
        <w:rPr>
          <w:rFonts w:ascii="Times New Roman" w:hAnsi="Times New Roman" w:cs="Times New Roman"/>
          <w:i/>
          <w:iCs/>
          <w:sz w:val="26"/>
          <w:szCs w:val="26"/>
        </w:rPr>
        <w:t>Luật khám bệnh, chữa bệnh Số: 40/2009/QH12</w:t>
      </w:r>
      <w:r w:rsidRPr="00351151">
        <w:rPr>
          <w:rFonts w:ascii="Times New Roman" w:hAnsi="Times New Roman" w:cs="Times New Roman"/>
          <w:sz w:val="26"/>
          <w:szCs w:val="26"/>
        </w:rPr>
        <w:t>, Hà Nội.</w:t>
      </w:r>
    </w:p>
    <w:p w14:paraId="7E49993F" w14:textId="77777777" w:rsidR="009A00B3" w:rsidRPr="00351151" w:rsidRDefault="009A00B3" w:rsidP="009520D4">
      <w:pPr>
        <w:pStyle w:val="Bibliography"/>
        <w:spacing w:line="360" w:lineRule="auto"/>
        <w:jc w:val="both"/>
        <w:rPr>
          <w:rFonts w:ascii="Times New Roman" w:hAnsi="Times New Roman" w:cs="Times New Roman"/>
          <w:sz w:val="26"/>
          <w:szCs w:val="26"/>
        </w:rPr>
      </w:pPr>
      <w:r w:rsidRPr="00351151">
        <w:rPr>
          <w:rFonts w:ascii="Times New Roman" w:hAnsi="Times New Roman" w:cs="Times New Roman"/>
          <w:sz w:val="26"/>
          <w:szCs w:val="26"/>
        </w:rPr>
        <w:t>36.</w:t>
      </w:r>
      <w:r w:rsidRPr="00351151">
        <w:rPr>
          <w:rFonts w:ascii="Times New Roman" w:hAnsi="Times New Roman" w:cs="Times New Roman"/>
          <w:sz w:val="26"/>
          <w:szCs w:val="26"/>
        </w:rPr>
        <w:tab/>
        <w:t>Quốc hội nước Cộng hoà Xã hội Chủ nghĩa Việt Nam (2009). Luật khám bệnh, chữa bệnh Số: 40/2009/QH12. .</w:t>
      </w:r>
    </w:p>
    <w:p w14:paraId="688905CA" w14:textId="65CDB69C" w:rsidR="009A00B3" w:rsidRPr="00351151" w:rsidRDefault="009A00B3" w:rsidP="009520D4">
      <w:pPr>
        <w:pStyle w:val="Bibliography"/>
        <w:spacing w:line="360" w:lineRule="auto"/>
        <w:jc w:val="both"/>
        <w:rPr>
          <w:rFonts w:ascii="Times New Roman" w:hAnsi="Times New Roman" w:cs="Times New Roman"/>
          <w:sz w:val="26"/>
          <w:szCs w:val="26"/>
        </w:rPr>
      </w:pPr>
      <w:r w:rsidRPr="00351151">
        <w:rPr>
          <w:rFonts w:ascii="Times New Roman" w:hAnsi="Times New Roman" w:cs="Times New Roman"/>
          <w:sz w:val="26"/>
          <w:szCs w:val="26"/>
        </w:rPr>
        <w:t>37.</w:t>
      </w:r>
      <w:r w:rsidRPr="00351151">
        <w:rPr>
          <w:rFonts w:ascii="Times New Roman" w:hAnsi="Times New Roman" w:cs="Times New Roman"/>
          <w:sz w:val="26"/>
          <w:szCs w:val="26"/>
        </w:rPr>
        <w:tab/>
        <w:t>Quốc hội nước Cộng hoà Xã hội Chủ nghĩa Việt Nam (2015). Luật sửa đổi bổ sung một số điều của luật Bảo hiểm y tế.</w:t>
      </w:r>
    </w:p>
    <w:p w14:paraId="6BAFF29E" w14:textId="1FE36C38" w:rsidR="009A00B3" w:rsidRPr="00351151" w:rsidRDefault="009A00B3" w:rsidP="009520D4">
      <w:pPr>
        <w:pStyle w:val="Bibliography"/>
        <w:spacing w:line="360" w:lineRule="auto"/>
        <w:jc w:val="both"/>
        <w:rPr>
          <w:rFonts w:ascii="Times New Roman" w:hAnsi="Times New Roman" w:cs="Times New Roman"/>
          <w:sz w:val="26"/>
          <w:szCs w:val="26"/>
        </w:rPr>
      </w:pPr>
      <w:r w:rsidRPr="00351151">
        <w:rPr>
          <w:rFonts w:ascii="Times New Roman" w:hAnsi="Times New Roman" w:cs="Times New Roman"/>
          <w:sz w:val="26"/>
          <w:szCs w:val="26"/>
        </w:rPr>
        <w:lastRenderedPageBreak/>
        <w:t>38.</w:t>
      </w:r>
      <w:r w:rsidRPr="00351151">
        <w:rPr>
          <w:rFonts w:ascii="Times New Roman" w:hAnsi="Times New Roman" w:cs="Times New Roman"/>
          <w:sz w:val="26"/>
          <w:szCs w:val="26"/>
        </w:rPr>
        <w:tab/>
        <w:t xml:space="preserve">Lê Ngọc Quỳnh (2015). Thực trạng tham gia Bảo hiểm y tế của nông dân tại thị xã Sơn Tây, Hà Nội năm 2012 và một số yếu tố liên quan. </w:t>
      </w:r>
      <w:r w:rsidRPr="00351151">
        <w:rPr>
          <w:rFonts w:ascii="Times New Roman" w:hAnsi="Times New Roman" w:cs="Times New Roman"/>
          <w:i/>
          <w:iCs/>
          <w:sz w:val="26"/>
          <w:szCs w:val="26"/>
        </w:rPr>
        <w:t>Tạp Chí Học Thực Hành</w:t>
      </w:r>
      <w:r w:rsidRPr="00351151">
        <w:rPr>
          <w:rFonts w:ascii="Times New Roman" w:hAnsi="Times New Roman" w:cs="Times New Roman"/>
          <w:sz w:val="26"/>
          <w:szCs w:val="26"/>
        </w:rPr>
        <w:t xml:space="preserve">, </w:t>
      </w:r>
      <w:r w:rsidRPr="00351151">
        <w:rPr>
          <w:rFonts w:ascii="Times New Roman" w:hAnsi="Times New Roman" w:cs="Times New Roman"/>
          <w:b/>
          <w:bCs/>
          <w:sz w:val="26"/>
          <w:szCs w:val="26"/>
        </w:rPr>
        <w:t>953</w:t>
      </w:r>
      <w:r w:rsidRPr="00351151">
        <w:rPr>
          <w:rFonts w:ascii="Times New Roman" w:hAnsi="Times New Roman" w:cs="Times New Roman"/>
          <w:sz w:val="26"/>
          <w:szCs w:val="26"/>
        </w:rPr>
        <w:t xml:space="preserve">, </w:t>
      </w:r>
      <w:r w:rsidR="00EB41E3" w:rsidRPr="00351151">
        <w:rPr>
          <w:rFonts w:ascii="Times New Roman" w:hAnsi="Times New Roman" w:cs="Times New Roman"/>
          <w:sz w:val="26"/>
          <w:szCs w:val="26"/>
        </w:rPr>
        <w:t xml:space="preserve">tr </w:t>
      </w:r>
      <w:r w:rsidRPr="00351151">
        <w:rPr>
          <w:rFonts w:ascii="Times New Roman" w:hAnsi="Times New Roman" w:cs="Times New Roman"/>
          <w:sz w:val="26"/>
          <w:szCs w:val="26"/>
        </w:rPr>
        <w:t>74–79.</w:t>
      </w:r>
    </w:p>
    <w:p w14:paraId="57FB883D" w14:textId="2DF0553C" w:rsidR="009A00B3" w:rsidRPr="00351151" w:rsidRDefault="009A00B3" w:rsidP="009520D4">
      <w:pPr>
        <w:pStyle w:val="Bibliography"/>
        <w:spacing w:line="360" w:lineRule="auto"/>
        <w:jc w:val="both"/>
        <w:rPr>
          <w:rFonts w:ascii="Times New Roman" w:hAnsi="Times New Roman" w:cs="Times New Roman"/>
          <w:sz w:val="26"/>
          <w:szCs w:val="26"/>
        </w:rPr>
      </w:pPr>
      <w:r w:rsidRPr="00351151">
        <w:rPr>
          <w:rFonts w:ascii="Times New Roman" w:hAnsi="Times New Roman" w:cs="Times New Roman"/>
          <w:sz w:val="26"/>
          <w:szCs w:val="26"/>
        </w:rPr>
        <w:t>39.</w:t>
      </w:r>
      <w:r w:rsidRPr="00351151">
        <w:rPr>
          <w:rFonts w:ascii="Times New Roman" w:hAnsi="Times New Roman" w:cs="Times New Roman"/>
          <w:sz w:val="26"/>
          <w:szCs w:val="26"/>
        </w:rPr>
        <w:tab/>
        <w:t xml:space="preserve">Hoàng Thị Quỳnh Thơ (2016), </w:t>
      </w:r>
      <w:r w:rsidRPr="00351151">
        <w:rPr>
          <w:rFonts w:ascii="Times New Roman" w:hAnsi="Times New Roman" w:cs="Times New Roman"/>
          <w:i/>
          <w:iCs/>
          <w:sz w:val="26"/>
          <w:szCs w:val="26"/>
        </w:rPr>
        <w:t>Nhận thức, thái độ của người bệnh sử dụng thẻ bảo hiểm y tế tại bệnh viện đa khoa tỉnh Hà Tĩnh năm 2016</w:t>
      </w:r>
      <w:r w:rsidRPr="00351151">
        <w:rPr>
          <w:rFonts w:ascii="Times New Roman" w:hAnsi="Times New Roman" w:cs="Times New Roman"/>
          <w:sz w:val="26"/>
          <w:szCs w:val="26"/>
        </w:rPr>
        <w:t>, Luận văn Thạc sĩ Y tế công cộng, Trường Đại học Y Hà Nội, Hà Nội.</w:t>
      </w:r>
    </w:p>
    <w:p w14:paraId="67A67B20" w14:textId="72BB693F" w:rsidR="009A00B3" w:rsidRPr="00351151" w:rsidRDefault="009A00B3" w:rsidP="009520D4">
      <w:pPr>
        <w:pStyle w:val="Bibliography"/>
        <w:spacing w:line="360" w:lineRule="auto"/>
        <w:jc w:val="both"/>
        <w:rPr>
          <w:rFonts w:ascii="Times New Roman" w:hAnsi="Times New Roman" w:cs="Times New Roman"/>
          <w:sz w:val="26"/>
          <w:szCs w:val="26"/>
        </w:rPr>
      </w:pPr>
      <w:r w:rsidRPr="00351151">
        <w:rPr>
          <w:rFonts w:ascii="Times New Roman" w:hAnsi="Times New Roman" w:cs="Times New Roman"/>
          <w:sz w:val="26"/>
          <w:szCs w:val="26"/>
        </w:rPr>
        <w:t>40.</w:t>
      </w:r>
      <w:r w:rsidRPr="00351151">
        <w:rPr>
          <w:rFonts w:ascii="Times New Roman" w:hAnsi="Times New Roman" w:cs="Times New Roman"/>
          <w:sz w:val="26"/>
          <w:szCs w:val="26"/>
        </w:rPr>
        <w:tab/>
        <w:t xml:space="preserve">Trần Khánh Thu, Phạm Thị Dung, và Nguyễn Quỳnh Hoa (2013). Thực trạng kiến thức của người dân tại 2 xã huyện Thái Thuỵ về quyền lợi khi tham gia BHYT. </w:t>
      </w:r>
      <w:r w:rsidRPr="00351151">
        <w:rPr>
          <w:rFonts w:ascii="Times New Roman" w:hAnsi="Times New Roman" w:cs="Times New Roman"/>
          <w:i/>
          <w:iCs/>
          <w:sz w:val="26"/>
          <w:szCs w:val="26"/>
        </w:rPr>
        <w:t>Tạp chí Y học Thực hành</w:t>
      </w:r>
      <w:r w:rsidRPr="00351151">
        <w:rPr>
          <w:rFonts w:ascii="Times New Roman" w:hAnsi="Times New Roman" w:cs="Times New Roman"/>
          <w:sz w:val="26"/>
          <w:szCs w:val="26"/>
        </w:rPr>
        <w:t xml:space="preserve">, </w:t>
      </w:r>
      <w:r w:rsidRPr="00351151">
        <w:rPr>
          <w:rFonts w:ascii="Times New Roman" w:hAnsi="Times New Roman" w:cs="Times New Roman"/>
          <w:b/>
          <w:bCs/>
          <w:sz w:val="26"/>
          <w:szCs w:val="26"/>
        </w:rPr>
        <w:t>870</w:t>
      </w:r>
      <w:r w:rsidRPr="00351151">
        <w:rPr>
          <w:rFonts w:ascii="Times New Roman" w:hAnsi="Times New Roman" w:cs="Times New Roman"/>
          <w:sz w:val="26"/>
          <w:szCs w:val="26"/>
        </w:rPr>
        <w:t xml:space="preserve">, </w:t>
      </w:r>
      <w:r w:rsidR="00EB41E3" w:rsidRPr="00351151">
        <w:rPr>
          <w:rFonts w:ascii="Times New Roman" w:hAnsi="Times New Roman" w:cs="Times New Roman"/>
          <w:sz w:val="26"/>
          <w:szCs w:val="26"/>
        </w:rPr>
        <w:t xml:space="preserve">tr </w:t>
      </w:r>
      <w:r w:rsidRPr="00351151">
        <w:rPr>
          <w:rFonts w:ascii="Times New Roman" w:hAnsi="Times New Roman" w:cs="Times New Roman"/>
          <w:sz w:val="26"/>
          <w:szCs w:val="26"/>
        </w:rPr>
        <w:t>80–82.</w:t>
      </w:r>
    </w:p>
    <w:p w14:paraId="78CE7B33" w14:textId="0AA988B2" w:rsidR="009A00B3" w:rsidRPr="00351151" w:rsidRDefault="009A00B3" w:rsidP="009520D4">
      <w:pPr>
        <w:pStyle w:val="Bibliography"/>
        <w:spacing w:line="360" w:lineRule="auto"/>
        <w:jc w:val="both"/>
        <w:rPr>
          <w:rFonts w:ascii="Times New Roman" w:hAnsi="Times New Roman" w:cs="Times New Roman"/>
          <w:sz w:val="26"/>
          <w:szCs w:val="26"/>
        </w:rPr>
      </w:pPr>
      <w:r w:rsidRPr="00351151">
        <w:rPr>
          <w:rFonts w:ascii="Times New Roman" w:hAnsi="Times New Roman" w:cs="Times New Roman"/>
          <w:sz w:val="26"/>
          <w:szCs w:val="26"/>
        </w:rPr>
        <w:t>41.</w:t>
      </w:r>
      <w:r w:rsidRPr="00351151">
        <w:rPr>
          <w:rFonts w:ascii="Times New Roman" w:hAnsi="Times New Roman" w:cs="Times New Roman"/>
          <w:sz w:val="26"/>
          <w:szCs w:val="26"/>
        </w:rPr>
        <w:tab/>
        <w:t xml:space="preserve">Thủ tướng Chính phủ (2013), </w:t>
      </w:r>
      <w:r w:rsidRPr="00351151">
        <w:rPr>
          <w:rFonts w:ascii="Times New Roman" w:hAnsi="Times New Roman" w:cs="Times New Roman"/>
          <w:i/>
          <w:iCs/>
          <w:sz w:val="26"/>
          <w:szCs w:val="26"/>
        </w:rPr>
        <w:t>Quyết định phê duyệt Đề án thực hiện lộ trình tiến tới bảo hiểm y tế toàn dân giai đoạn 2012-2015 và 202</w:t>
      </w:r>
      <w:r w:rsidR="00EB41E3" w:rsidRPr="00351151">
        <w:rPr>
          <w:rFonts w:ascii="Times New Roman" w:hAnsi="Times New Roman" w:cs="Times New Roman"/>
          <w:i/>
          <w:iCs/>
          <w:sz w:val="26"/>
          <w:szCs w:val="26"/>
        </w:rPr>
        <w:t>0</w:t>
      </w:r>
      <w:r w:rsidRPr="00351151">
        <w:rPr>
          <w:rFonts w:ascii="Times New Roman" w:hAnsi="Times New Roman" w:cs="Times New Roman"/>
          <w:sz w:val="26"/>
          <w:szCs w:val="26"/>
        </w:rPr>
        <w:t xml:space="preserve"> .</w:t>
      </w:r>
    </w:p>
    <w:p w14:paraId="2459480B" w14:textId="24EDD6AE" w:rsidR="009A00B3" w:rsidRPr="00351151" w:rsidRDefault="009A00B3" w:rsidP="009520D4">
      <w:pPr>
        <w:pStyle w:val="Bibliography"/>
        <w:spacing w:line="360" w:lineRule="auto"/>
        <w:jc w:val="both"/>
        <w:rPr>
          <w:rFonts w:ascii="Times New Roman" w:hAnsi="Times New Roman" w:cs="Times New Roman"/>
          <w:sz w:val="26"/>
          <w:szCs w:val="26"/>
        </w:rPr>
      </w:pPr>
      <w:r w:rsidRPr="00351151">
        <w:rPr>
          <w:rFonts w:ascii="Times New Roman" w:hAnsi="Times New Roman" w:cs="Times New Roman"/>
          <w:sz w:val="26"/>
          <w:szCs w:val="26"/>
        </w:rPr>
        <w:t>42.</w:t>
      </w:r>
      <w:r w:rsidRPr="00351151">
        <w:rPr>
          <w:rFonts w:ascii="Times New Roman" w:hAnsi="Times New Roman" w:cs="Times New Roman"/>
          <w:sz w:val="26"/>
          <w:szCs w:val="26"/>
        </w:rPr>
        <w:tab/>
        <w:t xml:space="preserve">Trần Thị Thanh Thủy, Lê Thị Mai, và Nguyễn Đăng Vững (2017). Thực trạng sử dụng bảo hiểm Y tế của người cao tuổi tại xã Thọ An, huyện Đan Phượng, thành phố Hà Nội, năm 2017. </w:t>
      </w:r>
      <w:r w:rsidRPr="00351151">
        <w:rPr>
          <w:rFonts w:ascii="Times New Roman" w:hAnsi="Times New Roman" w:cs="Times New Roman"/>
          <w:i/>
          <w:iCs/>
          <w:sz w:val="26"/>
          <w:szCs w:val="26"/>
        </w:rPr>
        <w:t>Tạp chí nghiên cứu Y học</w:t>
      </w:r>
      <w:r w:rsidRPr="00351151">
        <w:rPr>
          <w:rFonts w:ascii="Times New Roman" w:hAnsi="Times New Roman" w:cs="Times New Roman"/>
          <w:sz w:val="26"/>
          <w:szCs w:val="26"/>
        </w:rPr>
        <w:t xml:space="preserve">, </w:t>
      </w:r>
      <w:r w:rsidRPr="00351151">
        <w:rPr>
          <w:rFonts w:ascii="Times New Roman" w:hAnsi="Times New Roman" w:cs="Times New Roman"/>
          <w:b/>
          <w:bCs/>
          <w:sz w:val="26"/>
          <w:szCs w:val="26"/>
        </w:rPr>
        <w:t>113 (4)</w:t>
      </w:r>
      <w:r w:rsidRPr="00351151">
        <w:rPr>
          <w:rFonts w:ascii="Times New Roman" w:hAnsi="Times New Roman" w:cs="Times New Roman"/>
          <w:sz w:val="26"/>
          <w:szCs w:val="26"/>
        </w:rPr>
        <w:t xml:space="preserve">, </w:t>
      </w:r>
      <w:r w:rsidR="00EB41E3" w:rsidRPr="00351151">
        <w:rPr>
          <w:rFonts w:ascii="Times New Roman" w:hAnsi="Times New Roman" w:cs="Times New Roman"/>
          <w:sz w:val="26"/>
          <w:szCs w:val="26"/>
        </w:rPr>
        <w:t xml:space="preserve">tr </w:t>
      </w:r>
      <w:r w:rsidRPr="00351151">
        <w:rPr>
          <w:rFonts w:ascii="Times New Roman" w:hAnsi="Times New Roman" w:cs="Times New Roman"/>
          <w:sz w:val="26"/>
          <w:szCs w:val="26"/>
        </w:rPr>
        <w:t>110–115.</w:t>
      </w:r>
    </w:p>
    <w:p w14:paraId="102D92DC" w14:textId="77777777" w:rsidR="009A00B3" w:rsidRPr="00351151" w:rsidRDefault="009A00B3" w:rsidP="009520D4">
      <w:pPr>
        <w:pStyle w:val="Bibliography"/>
        <w:spacing w:line="360" w:lineRule="auto"/>
        <w:jc w:val="both"/>
        <w:rPr>
          <w:rFonts w:ascii="Times New Roman" w:hAnsi="Times New Roman" w:cs="Times New Roman"/>
          <w:sz w:val="26"/>
          <w:szCs w:val="26"/>
        </w:rPr>
      </w:pPr>
      <w:r w:rsidRPr="00351151">
        <w:rPr>
          <w:rFonts w:ascii="Times New Roman" w:hAnsi="Times New Roman" w:cs="Times New Roman"/>
          <w:sz w:val="26"/>
          <w:szCs w:val="26"/>
        </w:rPr>
        <w:t>43.</w:t>
      </w:r>
      <w:r w:rsidRPr="00351151">
        <w:rPr>
          <w:rFonts w:ascii="Times New Roman" w:hAnsi="Times New Roman" w:cs="Times New Roman"/>
          <w:sz w:val="26"/>
          <w:szCs w:val="26"/>
        </w:rPr>
        <w:tab/>
        <w:t xml:space="preserve">Ủy ban thường vụ Quốc Hội Việt Nam (2013), </w:t>
      </w:r>
      <w:r w:rsidRPr="00351151">
        <w:rPr>
          <w:rFonts w:ascii="Times New Roman" w:hAnsi="Times New Roman" w:cs="Times New Roman"/>
          <w:i/>
          <w:iCs/>
          <w:sz w:val="26"/>
          <w:szCs w:val="26"/>
        </w:rPr>
        <w:t>Bảo hiểm Y tế toàn dân - Thực trạng và kiến nghị</w:t>
      </w:r>
      <w:r w:rsidRPr="00351151">
        <w:rPr>
          <w:rFonts w:ascii="Times New Roman" w:hAnsi="Times New Roman" w:cs="Times New Roman"/>
          <w:sz w:val="26"/>
          <w:szCs w:val="26"/>
        </w:rPr>
        <w:t>, .</w:t>
      </w:r>
    </w:p>
    <w:p w14:paraId="3F67B2A0" w14:textId="77777777" w:rsidR="009A00B3" w:rsidRPr="00351151" w:rsidRDefault="009A00B3" w:rsidP="009520D4">
      <w:pPr>
        <w:pStyle w:val="Bibliography"/>
        <w:spacing w:line="360" w:lineRule="auto"/>
        <w:jc w:val="both"/>
        <w:rPr>
          <w:rFonts w:ascii="Times New Roman" w:hAnsi="Times New Roman" w:cs="Times New Roman"/>
          <w:sz w:val="26"/>
          <w:szCs w:val="26"/>
        </w:rPr>
      </w:pPr>
      <w:r w:rsidRPr="00351151">
        <w:rPr>
          <w:rFonts w:ascii="Times New Roman" w:hAnsi="Times New Roman" w:cs="Times New Roman"/>
          <w:sz w:val="26"/>
          <w:szCs w:val="26"/>
        </w:rPr>
        <w:t>44.</w:t>
      </w:r>
      <w:r w:rsidRPr="00351151">
        <w:rPr>
          <w:rFonts w:ascii="Times New Roman" w:hAnsi="Times New Roman" w:cs="Times New Roman"/>
          <w:sz w:val="26"/>
          <w:szCs w:val="26"/>
        </w:rPr>
        <w:tab/>
        <w:t xml:space="preserve">Văn phòng Quốc hội (2014), </w:t>
      </w:r>
      <w:r w:rsidRPr="00351151">
        <w:rPr>
          <w:rFonts w:ascii="Times New Roman" w:hAnsi="Times New Roman" w:cs="Times New Roman"/>
          <w:i/>
          <w:iCs/>
          <w:sz w:val="26"/>
          <w:szCs w:val="26"/>
        </w:rPr>
        <w:t>Luật Bảo hiểm y tế</w:t>
      </w:r>
      <w:r w:rsidRPr="00351151">
        <w:rPr>
          <w:rFonts w:ascii="Times New Roman" w:hAnsi="Times New Roman" w:cs="Times New Roman"/>
          <w:sz w:val="26"/>
          <w:szCs w:val="26"/>
        </w:rPr>
        <w:t>, Văn phòng Quốc hội, Hà Nội.</w:t>
      </w:r>
    </w:p>
    <w:p w14:paraId="415A52CD" w14:textId="6745763A" w:rsidR="009A00B3" w:rsidRPr="00351151" w:rsidRDefault="009A00B3" w:rsidP="009520D4">
      <w:pPr>
        <w:pStyle w:val="Bibliography"/>
        <w:spacing w:line="360" w:lineRule="auto"/>
        <w:jc w:val="both"/>
        <w:rPr>
          <w:rFonts w:ascii="Times New Roman" w:hAnsi="Times New Roman" w:cs="Times New Roman"/>
          <w:sz w:val="26"/>
          <w:szCs w:val="26"/>
        </w:rPr>
      </w:pPr>
      <w:r w:rsidRPr="00351151">
        <w:rPr>
          <w:rFonts w:ascii="Times New Roman" w:hAnsi="Times New Roman" w:cs="Times New Roman"/>
          <w:sz w:val="26"/>
          <w:szCs w:val="26"/>
        </w:rPr>
        <w:t>45.</w:t>
      </w:r>
      <w:r w:rsidRPr="00351151">
        <w:rPr>
          <w:rFonts w:ascii="Times New Roman" w:hAnsi="Times New Roman" w:cs="Times New Roman"/>
          <w:sz w:val="26"/>
          <w:szCs w:val="26"/>
        </w:rPr>
        <w:tab/>
        <w:t>Nguyễn Quang Việt (2016). Thông tuyến KCB BHYT: Khó khăn và thuận lợi. www.bhxhhatinh.gov.vn, accessed: 01/12/2016.</w:t>
      </w:r>
    </w:p>
    <w:p w14:paraId="1D9FFFA7" w14:textId="1D4620BC" w:rsidR="009A00B3" w:rsidRPr="00351151" w:rsidRDefault="009A00B3" w:rsidP="009520D4">
      <w:pPr>
        <w:spacing w:before="120" w:after="120" w:line="360" w:lineRule="auto"/>
        <w:jc w:val="both"/>
        <w:rPr>
          <w:rFonts w:ascii="Times New Roman" w:hAnsi="Times New Roman" w:cs="Times New Roman"/>
          <w:b/>
          <w:sz w:val="26"/>
          <w:szCs w:val="26"/>
        </w:rPr>
      </w:pPr>
      <w:r w:rsidRPr="00351151">
        <w:rPr>
          <w:rFonts w:ascii="Times New Roman" w:hAnsi="Times New Roman" w:cs="Times New Roman"/>
          <w:b/>
          <w:sz w:val="26"/>
          <w:szCs w:val="26"/>
        </w:rPr>
        <w:t>TIẾNG ANH</w:t>
      </w:r>
    </w:p>
    <w:p w14:paraId="141AFA02" w14:textId="5E95DEFD" w:rsidR="009A00B3" w:rsidRPr="00351151" w:rsidRDefault="009A00B3" w:rsidP="009520D4">
      <w:pPr>
        <w:pStyle w:val="Bibliography"/>
        <w:spacing w:line="360" w:lineRule="auto"/>
        <w:jc w:val="both"/>
        <w:rPr>
          <w:rFonts w:ascii="Times New Roman" w:hAnsi="Times New Roman" w:cs="Times New Roman"/>
          <w:sz w:val="26"/>
          <w:szCs w:val="26"/>
        </w:rPr>
      </w:pPr>
      <w:r w:rsidRPr="00351151">
        <w:rPr>
          <w:rFonts w:ascii="Times New Roman" w:hAnsi="Times New Roman" w:cs="Times New Roman"/>
          <w:sz w:val="26"/>
          <w:szCs w:val="26"/>
        </w:rPr>
        <w:t>46.</w:t>
      </w:r>
      <w:r w:rsidRPr="00351151">
        <w:rPr>
          <w:rFonts w:ascii="Times New Roman" w:hAnsi="Times New Roman" w:cs="Times New Roman"/>
          <w:sz w:val="26"/>
          <w:szCs w:val="26"/>
        </w:rPr>
        <w:tab/>
        <w:t xml:space="preserve">Adebayo E.F., Uthman O.A., Wiysonge C.S. </w:t>
      </w:r>
      <w:r w:rsidR="00D40F45" w:rsidRPr="00351151">
        <w:rPr>
          <w:rFonts w:ascii="Times New Roman" w:hAnsi="Times New Roman" w:cs="Times New Roman"/>
          <w:sz w:val="26"/>
          <w:szCs w:val="26"/>
        </w:rPr>
        <w:t>et al</w:t>
      </w:r>
      <w:r w:rsidR="00EB41E3" w:rsidRPr="00351151">
        <w:rPr>
          <w:rFonts w:ascii="Times New Roman" w:hAnsi="Times New Roman" w:cs="Times New Roman"/>
          <w:sz w:val="26"/>
          <w:szCs w:val="26"/>
        </w:rPr>
        <w:t>. (2015),</w:t>
      </w:r>
      <w:r w:rsidRPr="00351151">
        <w:rPr>
          <w:rFonts w:ascii="Times New Roman" w:hAnsi="Times New Roman" w:cs="Times New Roman"/>
          <w:sz w:val="26"/>
          <w:szCs w:val="26"/>
        </w:rPr>
        <w:t xml:space="preserve"> A systematic review of factors that affect uptake of community-based health insurance in low-income and middle-income countries. </w:t>
      </w:r>
      <w:r w:rsidRPr="00351151">
        <w:rPr>
          <w:rFonts w:ascii="Times New Roman" w:hAnsi="Times New Roman" w:cs="Times New Roman"/>
          <w:i/>
          <w:iCs/>
          <w:sz w:val="26"/>
          <w:szCs w:val="26"/>
        </w:rPr>
        <w:t>BMC Health Serv Res</w:t>
      </w:r>
      <w:r w:rsidRPr="00351151">
        <w:rPr>
          <w:rFonts w:ascii="Times New Roman" w:hAnsi="Times New Roman" w:cs="Times New Roman"/>
          <w:sz w:val="26"/>
          <w:szCs w:val="26"/>
        </w:rPr>
        <w:t xml:space="preserve">, </w:t>
      </w:r>
      <w:r w:rsidRPr="00351151">
        <w:rPr>
          <w:rFonts w:ascii="Times New Roman" w:hAnsi="Times New Roman" w:cs="Times New Roman"/>
          <w:b/>
          <w:bCs/>
          <w:sz w:val="26"/>
          <w:szCs w:val="26"/>
        </w:rPr>
        <w:t>15</w:t>
      </w:r>
      <w:r w:rsidRPr="00351151">
        <w:rPr>
          <w:rFonts w:ascii="Times New Roman" w:hAnsi="Times New Roman" w:cs="Times New Roman"/>
          <w:sz w:val="26"/>
          <w:szCs w:val="26"/>
        </w:rPr>
        <w:t>.</w:t>
      </w:r>
    </w:p>
    <w:p w14:paraId="69F5DF16" w14:textId="37F5CEBE" w:rsidR="009A00B3" w:rsidRPr="00351151" w:rsidRDefault="009A00B3" w:rsidP="009520D4">
      <w:pPr>
        <w:pStyle w:val="Bibliography"/>
        <w:spacing w:line="360" w:lineRule="auto"/>
        <w:jc w:val="both"/>
        <w:rPr>
          <w:rFonts w:ascii="Times New Roman" w:hAnsi="Times New Roman" w:cs="Times New Roman"/>
          <w:sz w:val="26"/>
          <w:szCs w:val="26"/>
        </w:rPr>
      </w:pPr>
      <w:r w:rsidRPr="00351151">
        <w:rPr>
          <w:rFonts w:ascii="Times New Roman" w:hAnsi="Times New Roman" w:cs="Times New Roman"/>
          <w:sz w:val="26"/>
          <w:szCs w:val="26"/>
        </w:rPr>
        <w:t>47.</w:t>
      </w:r>
      <w:r w:rsidRPr="00351151">
        <w:rPr>
          <w:rFonts w:ascii="Times New Roman" w:hAnsi="Times New Roman" w:cs="Times New Roman"/>
          <w:sz w:val="26"/>
          <w:szCs w:val="26"/>
        </w:rPr>
        <w:tab/>
        <w:t xml:space="preserve">Adil SO, Khan SA, </w:t>
      </w:r>
      <w:r w:rsidR="00D40F45" w:rsidRPr="00351151">
        <w:rPr>
          <w:rFonts w:ascii="Times New Roman" w:hAnsi="Times New Roman" w:cs="Times New Roman"/>
          <w:sz w:val="26"/>
          <w:szCs w:val="26"/>
        </w:rPr>
        <w:t>and</w:t>
      </w:r>
      <w:r w:rsidR="00EB41E3" w:rsidRPr="00351151">
        <w:rPr>
          <w:rFonts w:ascii="Times New Roman" w:hAnsi="Times New Roman" w:cs="Times New Roman"/>
          <w:sz w:val="26"/>
          <w:szCs w:val="26"/>
        </w:rPr>
        <w:t xml:space="preserve"> Sheikh H (2016),</w:t>
      </w:r>
      <w:r w:rsidRPr="00351151">
        <w:rPr>
          <w:rFonts w:ascii="Times New Roman" w:hAnsi="Times New Roman" w:cs="Times New Roman"/>
          <w:sz w:val="26"/>
          <w:szCs w:val="26"/>
        </w:rPr>
        <w:t xml:space="preserve"> Health Insurance Coverage and Utilization of Health Services among Educated Urban Citizens of a Developing Country. </w:t>
      </w:r>
      <w:r w:rsidRPr="00351151">
        <w:rPr>
          <w:rFonts w:ascii="Times New Roman" w:hAnsi="Times New Roman" w:cs="Times New Roman"/>
          <w:i/>
          <w:iCs/>
          <w:sz w:val="26"/>
          <w:szCs w:val="26"/>
        </w:rPr>
        <w:t>J Comm Med Health Edu</w:t>
      </w:r>
      <w:r w:rsidRPr="00351151">
        <w:rPr>
          <w:rFonts w:ascii="Times New Roman" w:hAnsi="Times New Roman" w:cs="Times New Roman"/>
          <w:sz w:val="26"/>
          <w:szCs w:val="26"/>
        </w:rPr>
        <w:t xml:space="preserve">, </w:t>
      </w:r>
      <w:r w:rsidRPr="00351151">
        <w:rPr>
          <w:rFonts w:ascii="Times New Roman" w:hAnsi="Times New Roman" w:cs="Times New Roman"/>
          <w:b/>
          <w:bCs/>
          <w:sz w:val="26"/>
          <w:szCs w:val="26"/>
        </w:rPr>
        <w:t>6 (5)</w:t>
      </w:r>
      <w:r w:rsidRPr="00351151">
        <w:rPr>
          <w:rFonts w:ascii="Times New Roman" w:hAnsi="Times New Roman" w:cs="Times New Roman"/>
          <w:sz w:val="26"/>
          <w:szCs w:val="26"/>
        </w:rPr>
        <w:t>, 1000469.</w:t>
      </w:r>
    </w:p>
    <w:p w14:paraId="187C5052" w14:textId="147B80E6" w:rsidR="009A00B3" w:rsidRPr="00351151" w:rsidRDefault="00EB41E3" w:rsidP="009520D4">
      <w:pPr>
        <w:pStyle w:val="Bibliography"/>
        <w:spacing w:line="360" w:lineRule="auto"/>
        <w:jc w:val="both"/>
        <w:rPr>
          <w:rFonts w:ascii="Times New Roman" w:hAnsi="Times New Roman" w:cs="Times New Roman"/>
          <w:sz w:val="26"/>
          <w:szCs w:val="26"/>
        </w:rPr>
      </w:pPr>
      <w:r w:rsidRPr="00351151">
        <w:rPr>
          <w:rFonts w:ascii="Times New Roman" w:hAnsi="Times New Roman" w:cs="Times New Roman"/>
          <w:sz w:val="26"/>
          <w:szCs w:val="26"/>
        </w:rPr>
        <w:t>48.</w:t>
      </w:r>
      <w:r w:rsidRPr="00351151">
        <w:rPr>
          <w:rFonts w:ascii="Times New Roman" w:hAnsi="Times New Roman" w:cs="Times New Roman"/>
          <w:sz w:val="26"/>
          <w:szCs w:val="26"/>
        </w:rPr>
        <w:tab/>
        <w:t>Al-Doghaither A. H (2004),</w:t>
      </w:r>
      <w:r w:rsidR="009A00B3" w:rsidRPr="00351151">
        <w:rPr>
          <w:rFonts w:ascii="Times New Roman" w:hAnsi="Times New Roman" w:cs="Times New Roman"/>
          <w:sz w:val="26"/>
          <w:szCs w:val="26"/>
        </w:rPr>
        <w:t xml:space="preserve"> Inpatient satisfaction with physician services at King Khalid University Hospital, Riyadh, Saudi Arabia. </w:t>
      </w:r>
      <w:r w:rsidR="009A00B3" w:rsidRPr="00351151">
        <w:rPr>
          <w:rFonts w:ascii="Times New Roman" w:hAnsi="Times New Roman" w:cs="Times New Roman"/>
          <w:i/>
          <w:iCs/>
          <w:sz w:val="26"/>
          <w:szCs w:val="26"/>
        </w:rPr>
        <w:t>East Mediterr Health J</w:t>
      </w:r>
      <w:r w:rsidR="009A00B3" w:rsidRPr="00351151">
        <w:rPr>
          <w:rFonts w:ascii="Times New Roman" w:hAnsi="Times New Roman" w:cs="Times New Roman"/>
          <w:sz w:val="26"/>
          <w:szCs w:val="26"/>
        </w:rPr>
        <w:t xml:space="preserve">, </w:t>
      </w:r>
      <w:r w:rsidR="009A00B3" w:rsidRPr="00351151">
        <w:rPr>
          <w:rFonts w:ascii="Times New Roman" w:hAnsi="Times New Roman" w:cs="Times New Roman"/>
          <w:b/>
          <w:bCs/>
          <w:sz w:val="26"/>
          <w:szCs w:val="26"/>
        </w:rPr>
        <w:t>10</w:t>
      </w:r>
      <w:r w:rsidR="009A00B3" w:rsidRPr="00351151">
        <w:rPr>
          <w:rFonts w:ascii="Times New Roman" w:hAnsi="Times New Roman" w:cs="Times New Roman"/>
          <w:sz w:val="26"/>
          <w:szCs w:val="26"/>
        </w:rPr>
        <w:t>(</w:t>
      </w:r>
      <w:r w:rsidR="009A00B3" w:rsidRPr="00351151">
        <w:rPr>
          <w:rFonts w:ascii="Times New Roman" w:hAnsi="Times New Roman" w:cs="Times New Roman"/>
          <w:b/>
          <w:bCs/>
          <w:sz w:val="26"/>
          <w:szCs w:val="26"/>
        </w:rPr>
        <w:t>3</w:t>
      </w:r>
      <w:r w:rsidR="009A00B3" w:rsidRPr="00351151">
        <w:rPr>
          <w:rFonts w:ascii="Times New Roman" w:hAnsi="Times New Roman" w:cs="Times New Roman"/>
          <w:sz w:val="26"/>
          <w:szCs w:val="26"/>
        </w:rPr>
        <w:t xml:space="preserve">), </w:t>
      </w:r>
      <w:r w:rsidRPr="00351151">
        <w:rPr>
          <w:rFonts w:ascii="Times New Roman" w:hAnsi="Times New Roman" w:cs="Times New Roman"/>
          <w:sz w:val="26"/>
          <w:szCs w:val="26"/>
        </w:rPr>
        <w:t xml:space="preserve">pg </w:t>
      </w:r>
      <w:r w:rsidR="009A00B3" w:rsidRPr="00351151">
        <w:rPr>
          <w:rFonts w:ascii="Times New Roman" w:hAnsi="Times New Roman" w:cs="Times New Roman"/>
          <w:sz w:val="26"/>
          <w:szCs w:val="26"/>
        </w:rPr>
        <w:t>358–64.</w:t>
      </w:r>
    </w:p>
    <w:p w14:paraId="742220E5" w14:textId="77777777" w:rsidR="009A00B3" w:rsidRPr="00351151" w:rsidRDefault="009A00B3" w:rsidP="009520D4">
      <w:pPr>
        <w:pStyle w:val="Bibliography"/>
        <w:spacing w:line="360" w:lineRule="auto"/>
        <w:jc w:val="both"/>
        <w:rPr>
          <w:rFonts w:ascii="Times New Roman" w:hAnsi="Times New Roman" w:cs="Times New Roman"/>
          <w:sz w:val="26"/>
          <w:szCs w:val="26"/>
        </w:rPr>
      </w:pPr>
      <w:r w:rsidRPr="00351151">
        <w:rPr>
          <w:rFonts w:ascii="Times New Roman" w:hAnsi="Times New Roman" w:cs="Times New Roman"/>
          <w:sz w:val="26"/>
          <w:szCs w:val="26"/>
        </w:rPr>
        <w:lastRenderedPageBreak/>
        <w:t>49.</w:t>
      </w:r>
      <w:r w:rsidRPr="00351151">
        <w:rPr>
          <w:rFonts w:ascii="Times New Roman" w:hAnsi="Times New Roman" w:cs="Times New Roman"/>
          <w:sz w:val="26"/>
          <w:szCs w:val="26"/>
        </w:rPr>
        <w:tab/>
        <w:t xml:space="preserve">Asian Development Bank (2018), </w:t>
      </w:r>
      <w:r w:rsidRPr="00351151">
        <w:rPr>
          <w:rFonts w:ascii="Times New Roman" w:hAnsi="Times New Roman" w:cs="Times New Roman"/>
          <w:i/>
          <w:iCs/>
          <w:sz w:val="26"/>
          <w:szCs w:val="26"/>
        </w:rPr>
        <w:t>Efectiveness of Universal Health Insurance in Asian Countries</w:t>
      </w:r>
      <w:r w:rsidRPr="00351151">
        <w:rPr>
          <w:rFonts w:ascii="Times New Roman" w:hAnsi="Times New Roman" w:cs="Times New Roman"/>
          <w:sz w:val="26"/>
          <w:szCs w:val="26"/>
        </w:rPr>
        <w:t>, ADB Institute report., Yogyakarta, Indonesia.</w:t>
      </w:r>
    </w:p>
    <w:p w14:paraId="5C54D97D" w14:textId="25682C9F" w:rsidR="009A00B3" w:rsidRPr="00351151" w:rsidRDefault="009A00B3" w:rsidP="009520D4">
      <w:pPr>
        <w:pStyle w:val="Bibliography"/>
        <w:spacing w:line="360" w:lineRule="auto"/>
        <w:jc w:val="both"/>
        <w:rPr>
          <w:rFonts w:ascii="Times New Roman" w:hAnsi="Times New Roman" w:cs="Times New Roman"/>
          <w:sz w:val="26"/>
          <w:szCs w:val="26"/>
        </w:rPr>
      </w:pPr>
      <w:r w:rsidRPr="00351151">
        <w:rPr>
          <w:rFonts w:ascii="Times New Roman" w:hAnsi="Times New Roman" w:cs="Times New Roman"/>
          <w:sz w:val="26"/>
          <w:szCs w:val="26"/>
        </w:rPr>
        <w:t>50.</w:t>
      </w:r>
      <w:r w:rsidRPr="00351151">
        <w:rPr>
          <w:rFonts w:ascii="Times New Roman" w:hAnsi="Times New Roman" w:cs="Times New Roman"/>
          <w:sz w:val="26"/>
          <w:szCs w:val="26"/>
        </w:rPr>
        <w:tab/>
        <w:t xml:space="preserve">Black A.D., Car J., Pagliari C. </w:t>
      </w:r>
      <w:r w:rsidR="00D40F45" w:rsidRPr="00351151">
        <w:rPr>
          <w:rFonts w:ascii="Times New Roman" w:hAnsi="Times New Roman" w:cs="Times New Roman"/>
          <w:sz w:val="26"/>
          <w:szCs w:val="26"/>
        </w:rPr>
        <w:t>et al</w:t>
      </w:r>
      <w:r w:rsidR="00EB41E3" w:rsidRPr="00351151">
        <w:rPr>
          <w:rFonts w:ascii="Times New Roman" w:hAnsi="Times New Roman" w:cs="Times New Roman"/>
          <w:sz w:val="26"/>
          <w:szCs w:val="26"/>
        </w:rPr>
        <w:t>. (2011),</w:t>
      </w:r>
      <w:r w:rsidRPr="00351151">
        <w:rPr>
          <w:rFonts w:ascii="Times New Roman" w:hAnsi="Times New Roman" w:cs="Times New Roman"/>
          <w:sz w:val="26"/>
          <w:szCs w:val="26"/>
        </w:rPr>
        <w:t xml:space="preserve"> The impact of eHealth on the quality and safety of health care: a systematic overview. </w:t>
      </w:r>
      <w:r w:rsidRPr="00351151">
        <w:rPr>
          <w:rFonts w:ascii="Times New Roman" w:hAnsi="Times New Roman" w:cs="Times New Roman"/>
          <w:i/>
          <w:iCs/>
          <w:sz w:val="26"/>
          <w:szCs w:val="26"/>
        </w:rPr>
        <w:t>PLoS Med</w:t>
      </w:r>
      <w:r w:rsidRPr="00351151">
        <w:rPr>
          <w:rFonts w:ascii="Times New Roman" w:hAnsi="Times New Roman" w:cs="Times New Roman"/>
          <w:sz w:val="26"/>
          <w:szCs w:val="26"/>
        </w:rPr>
        <w:t xml:space="preserve">, </w:t>
      </w:r>
      <w:r w:rsidRPr="00351151">
        <w:rPr>
          <w:rFonts w:ascii="Times New Roman" w:hAnsi="Times New Roman" w:cs="Times New Roman"/>
          <w:b/>
          <w:bCs/>
          <w:sz w:val="26"/>
          <w:szCs w:val="26"/>
        </w:rPr>
        <w:t>8</w:t>
      </w:r>
      <w:r w:rsidRPr="00351151">
        <w:rPr>
          <w:rFonts w:ascii="Times New Roman" w:hAnsi="Times New Roman" w:cs="Times New Roman"/>
          <w:sz w:val="26"/>
          <w:szCs w:val="26"/>
        </w:rPr>
        <w:t>(</w:t>
      </w:r>
      <w:r w:rsidRPr="00351151">
        <w:rPr>
          <w:rFonts w:ascii="Times New Roman" w:hAnsi="Times New Roman" w:cs="Times New Roman"/>
          <w:b/>
          <w:bCs/>
          <w:sz w:val="26"/>
          <w:szCs w:val="26"/>
        </w:rPr>
        <w:t>1</w:t>
      </w:r>
      <w:r w:rsidRPr="00351151">
        <w:rPr>
          <w:rFonts w:ascii="Times New Roman" w:hAnsi="Times New Roman" w:cs="Times New Roman"/>
          <w:sz w:val="26"/>
          <w:szCs w:val="26"/>
        </w:rPr>
        <w:t>), e1000387.</w:t>
      </w:r>
    </w:p>
    <w:p w14:paraId="3E288A9E" w14:textId="77777777" w:rsidR="009A00B3" w:rsidRPr="00351151" w:rsidRDefault="009A00B3" w:rsidP="009520D4">
      <w:pPr>
        <w:pStyle w:val="Bibliography"/>
        <w:spacing w:line="360" w:lineRule="auto"/>
        <w:jc w:val="both"/>
        <w:rPr>
          <w:rFonts w:ascii="Times New Roman" w:hAnsi="Times New Roman" w:cs="Times New Roman"/>
          <w:sz w:val="26"/>
          <w:szCs w:val="26"/>
        </w:rPr>
      </w:pPr>
      <w:r w:rsidRPr="00351151">
        <w:rPr>
          <w:rFonts w:ascii="Times New Roman" w:hAnsi="Times New Roman" w:cs="Times New Roman"/>
          <w:sz w:val="26"/>
          <w:szCs w:val="26"/>
        </w:rPr>
        <w:t>51.</w:t>
      </w:r>
      <w:r w:rsidRPr="00351151">
        <w:rPr>
          <w:rFonts w:ascii="Times New Roman" w:hAnsi="Times New Roman" w:cs="Times New Roman"/>
          <w:sz w:val="26"/>
          <w:szCs w:val="26"/>
        </w:rPr>
        <w:tab/>
        <w:t xml:space="preserve">Carrin G (2003), </w:t>
      </w:r>
      <w:r w:rsidRPr="00351151">
        <w:rPr>
          <w:rFonts w:ascii="Times New Roman" w:hAnsi="Times New Roman" w:cs="Times New Roman"/>
          <w:i/>
          <w:iCs/>
          <w:sz w:val="26"/>
          <w:szCs w:val="26"/>
        </w:rPr>
        <w:t>Community based Health Insurance Schemes in Developing Countries: facts, problems and perspectives</w:t>
      </w:r>
      <w:r w:rsidRPr="00351151">
        <w:rPr>
          <w:rFonts w:ascii="Times New Roman" w:hAnsi="Times New Roman" w:cs="Times New Roman"/>
          <w:sz w:val="26"/>
          <w:szCs w:val="26"/>
        </w:rPr>
        <w:t>, Discussion paper, World Health Organization, Geneva.</w:t>
      </w:r>
    </w:p>
    <w:p w14:paraId="345AB30E" w14:textId="34F31C01" w:rsidR="009A00B3" w:rsidRPr="00351151" w:rsidRDefault="009A00B3" w:rsidP="009520D4">
      <w:pPr>
        <w:pStyle w:val="Bibliography"/>
        <w:spacing w:line="360" w:lineRule="auto"/>
        <w:jc w:val="both"/>
        <w:rPr>
          <w:rFonts w:ascii="Times New Roman" w:hAnsi="Times New Roman" w:cs="Times New Roman"/>
          <w:sz w:val="26"/>
          <w:szCs w:val="26"/>
        </w:rPr>
      </w:pPr>
      <w:r w:rsidRPr="00351151">
        <w:rPr>
          <w:rFonts w:ascii="Times New Roman" w:hAnsi="Times New Roman" w:cs="Times New Roman"/>
          <w:sz w:val="26"/>
          <w:szCs w:val="26"/>
        </w:rPr>
        <w:t>52.</w:t>
      </w:r>
      <w:r w:rsidRPr="00351151">
        <w:rPr>
          <w:rFonts w:ascii="Times New Roman" w:hAnsi="Times New Roman" w:cs="Times New Roman"/>
          <w:sz w:val="26"/>
          <w:szCs w:val="26"/>
        </w:rPr>
        <w:tab/>
        <w:t xml:space="preserve">Celestine E., Achama N E., Isaac O. </w:t>
      </w:r>
      <w:r w:rsidR="00D40F45" w:rsidRPr="00351151">
        <w:rPr>
          <w:rFonts w:ascii="Times New Roman" w:hAnsi="Times New Roman" w:cs="Times New Roman"/>
          <w:sz w:val="26"/>
          <w:szCs w:val="26"/>
        </w:rPr>
        <w:t>et al</w:t>
      </w:r>
      <w:r w:rsidR="00EB41E3" w:rsidRPr="00351151">
        <w:rPr>
          <w:rFonts w:ascii="Times New Roman" w:hAnsi="Times New Roman" w:cs="Times New Roman"/>
          <w:sz w:val="26"/>
          <w:szCs w:val="26"/>
        </w:rPr>
        <w:t>. (2018),</w:t>
      </w:r>
      <w:r w:rsidRPr="00351151">
        <w:rPr>
          <w:rFonts w:ascii="Times New Roman" w:hAnsi="Times New Roman" w:cs="Times New Roman"/>
          <w:sz w:val="26"/>
          <w:szCs w:val="26"/>
        </w:rPr>
        <w:t xml:space="preserve"> Knowlege, attitudes to, an utilization of the national health insurance scheme (NHIS) among health workers in the university of Nigeria teaching hospital (UNTH), Ituku-Ozalla, Enugu State, Nigernia. </w:t>
      </w:r>
      <w:r w:rsidRPr="00351151">
        <w:rPr>
          <w:rFonts w:ascii="Times New Roman" w:hAnsi="Times New Roman" w:cs="Times New Roman"/>
          <w:i/>
          <w:iCs/>
          <w:sz w:val="26"/>
          <w:szCs w:val="26"/>
        </w:rPr>
        <w:t>International Journal of Research - GRANTHAALAYAH</w:t>
      </w:r>
      <w:r w:rsidRPr="00351151">
        <w:rPr>
          <w:rFonts w:ascii="Times New Roman" w:hAnsi="Times New Roman" w:cs="Times New Roman"/>
          <w:sz w:val="26"/>
          <w:szCs w:val="26"/>
        </w:rPr>
        <w:t xml:space="preserve">, </w:t>
      </w:r>
      <w:r w:rsidRPr="00351151">
        <w:rPr>
          <w:rFonts w:ascii="Times New Roman" w:hAnsi="Times New Roman" w:cs="Times New Roman"/>
          <w:b/>
          <w:bCs/>
          <w:sz w:val="26"/>
          <w:szCs w:val="26"/>
        </w:rPr>
        <w:t>6</w:t>
      </w:r>
      <w:r w:rsidRPr="00351151">
        <w:rPr>
          <w:rFonts w:ascii="Times New Roman" w:hAnsi="Times New Roman" w:cs="Times New Roman"/>
          <w:sz w:val="26"/>
          <w:szCs w:val="26"/>
        </w:rPr>
        <w:t xml:space="preserve">, </w:t>
      </w:r>
      <w:r w:rsidR="00EB41E3" w:rsidRPr="00351151">
        <w:rPr>
          <w:rFonts w:ascii="Times New Roman" w:hAnsi="Times New Roman" w:cs="Times New Roman"/>
          <w:sz w:val="26"/>
          <w:szCs w:val="26"/>
        </w:rPr>
        <w:t xml:space="preserve">pg </w:t>
      </w:r>
      <w:r w:rsidRPr="00351151">
        <w:rPr>
          <w:rFonts w:ascii="Times New Roman" w:hAnsi="Times New Roman" w:cs="Times New Roman"/>
          <w:sz w:val="26"/>
          <w:szCs w:val="26"/>
        </w:rPr>
        <w:t>1–22.</w:t>
      </w:r>
    </w:p>
    <w:p w14:paraId="1693E9E5" w14:textId="0308D0D4" w:rsidR="009A00B3" w:rsidRPr="00351151" w:rsidRDefault="009A00B3" w:rsidP="009520D4">
      <w:pPr>
        <w:pStyle w:val="Bibliography"/>
        <w:spacing w:line="360" w:lineRule="auto"/>
        <w:jc w:val="both"/>
        <w:rPr>
          <w:rFonts w:ascii="Times New Roman" w:hAnsi="Times New Roman" w:cs="Times New Roman"/>
          <w:sz w:val="26"/>
          <w:szCs w:val="26"/>
        </w:rPr>
      </w:pPr>
      <w:r w:rsidRPr="00351151">
        <w:rPr>
          <w:rFonts w:ascii="Times New Roman" w:hAnsi="Times New Roman" w:cs="Times New Roman"/>
          <w:sz w:val="26"/>
          <w:szCs w:val="26"/>
        </w:rPr>
        <w:t>53.</w:t>
      </w:r>
      <w:r w:rsidRPr="00351151">
        <w:rPr>
          <w:rFonts w:ascii="Times New Roman" w:hAnsi="Times New Roman" w:cs="Times New Roman"/>
          <w:sz w:val="26"/>
          <w:szCs w:val="26"/>
        </w:rPr>
        <w:tab/>
        <w:t xml:space="preserve">Chowdhury F., Khan I.A., Patel S. </w:t>
      </w:r>
      <w:r w:rsidR="00D40F45" w:rsidRPr="00351151">
        <w:rPr>
          <w:rFonts w:ascii="Times New Roman" w:hAnsi="Times New Roman" w:cs="Times New Roman"/>
          <w:sz w:val="26"/>
          <w:szCs w:val="26"/>
        </w:rPr>
        <w:t>et al</w:t>
      </w:r>
      <w:r w:rsidR="00EB41E3" w:rsidRPr="00351151">
        <w:rPr>
          <w:rFonts w:ascii="Times New Roman" w:hAnsi="Times New Roman" w:cs="Times New Roman"/>
          <w:sz w:val="26"/>
          <w:szCs w:val="26"/>
        </w:rPr>
        <w:t>. (2015),</w:t>
      </w:r>
      <w:r w:rsidRPr="00351151">
        <w:rPr>
          <w:rFonts w:ascii="Times New Roman" w:hAnsi="Times New Roman" w:cs="Times New Roman"/>
          <w:sz w:val="26"/>
          <w:szCs w:val="26"/>
        </w:rPr>
        <w:t xml:space="preserve"> Diarrheal Illness and Healthcare Seeking Behavior among a Population at High Risk for Diarrhea in Dhaka, Bangladesh. </w:t>
      </w:r>
      <w:r w:rsidRPr="00351151">
        <w:rPr>
          <w:rFonts w:ascii="Times New Roman" w:hAnsi="Times New Roman" w:cs="Times New Roman"/>
          <w:i/>
          <w:iCs/>
          <w:sz w:val="26"/>
          <w:szCs w:val="26"/>
        </w:rPr>
        <w:t>PLoS ONE</w:t>
      </w:r>
      <w:r w:rsidRPr="00351151">
        <w:rPr>
          <w:rFonts w:ascii="Times New Roman" w:hAnsi="Times New Roman" w:cs="Times New Roman"/>
          <w:sz w:val="26"/>
          <w:szCs w:val="26"/>
        </w:rPr>
        <w:t xml:space="preserve">, </w:t>
      </w:r>
      <w:r w:rsidRPr="00351151">
        <w:rPr>
          <w:rFonts w:ascii="Times New Roman" w:hAnsi="Times New Roman" w:cs="Times New Roman"/>
          <w:b/>
          <w:bCs/>
          <w:sz w:val="26"/>
          <w:szCs w:val="26"/>
        </w:rPr>
        <w:t>10</w:t>
      </w:r>
      <w:r w:rsidRPr="00351151">
        <w:rPr>
          <w:rFonts w:ascii="Times New Roman" w:hAnsi="Times New Roman" w:cs="Times New Roman"/>
          <w:sz w:val="26"/>
          <w:szCs w:val="26"/>
        </w:rPr>
        <w:t>(</w:t>
      </w:r>
      <w:r w:rsidRPr="00351151">
        <w:rPr>
          <w:rFonts w:ascii="Times New Roman" w:hAnsi="Times New Roman" w:cs="Times New Roman"/>
          <w:b/>
          <w:bCs/>
          <w:sz w:val="26"/>
          <w:szCs w:val="26"/>
        </w:rPr>
        <w:t>6</w:t>
      </w:r>
      <w:r w:rsidRPr="00351151">
        <w:rPr>
          <w:rFonts w:ascii="Times New Roman" w:hAnsi="Times New Roman" w:cs="Times New Roman"/>
          <w:sz w:val="26"/>
          <w:szCs w:val="26"/>
        </w:rPr>
        <w:t>), e0130105.</w:t>
      </w:r>
    </w:p>
    <w:p w14:paraId="4380A672" w14:textId="307686D2" w:rsidR="009A00B3" w:rsidRPr="00351151" w:rsidRDefault="009A00B3" w:rsidP="009520D4">
      <w:pPr>
        <w:pStyle w:val="Bibliography"/>
        <w:spacing w:line="360" w:lineRule="auto"/>
        <w:jc w:val="both"/>
        <w:rPr>
          <w:rFonts w:ascii="Times New Roman" w:hAnsi="Times New Roman" w:cs="Times New Roman"/>
          <w:sz w:val="26"/>
          <w:szCs w:val="26"/>
        </w:rPr>
      </w:pPr>
      <w:r w:rsidRPr="00351151">
        <w:rPr>
          <w:rFonts w:ascii="Times New Roman" w:hAnsi="Times New Roman" w:cs="Times New Roman"/>
          <w:sz w:val="26"/>
          <w:szCs w:val="26"/>
        </w:rPr>
        <w:t>54.</w:t>
      </w:r>
      <w:r w:rsidRPr="00351151">
        <w:rPr>
          <w:rFonts w:ascii="Times New Roman" w:hAnsi="Times New Roman" w:cs="Times New Roman"/>
          <w:sz w:val="26"/>
          <w:szCs w:val="26"/>
        </w:rPr>
        <w:tab/>
        <w:t xml:space="preserve">Cofie P., De Allegri M., Kouyaté B. </w:t>
      </w:r>
      <w:r w:rsidR="00D40F45" w:rsidRPr="00351151">
        <w:rPr>
          <w:rFonts w:ascii="Times New Roman" w:hAnsi="Times New Roman" w:cs="Times New Roman"/>
          <w:sz w:val="26"/>
          <w:szCs w:val="26"/>
        </w:rPr>
        <w:t>et al</w:t>
      </w:r>
      <w:r w:rsidR="00EB41E3" w:rsidRPr="00351151">
        <w:rPr>
          <w:rFonts w:ascii="Times New Roman" w:hAnsi="Times New Roman" w:cs="Times New Roman"/>
          <w:sz w:val="26"/>
          <w:szCs w:val="26"/>
        </w:rPr>
        <w:t>. (2013),</w:t>
      </w:r>
      <w:r w:rsidRPr="00351151">
        <w:rPr>
          <w:rFonts w:ascii="Times New Roman" w:hAnsi="Times New Roman" w:cs="Times New Roman"/>
          <w:sz w:val="26"/>
          <w:szCs w:val="26"/>
        </w:rPr>
        <w:t xml:space="preserve"> Effects of information, education, and communication campaign on a community-based health insurance scheme in Burkina Faso. </w:t>
      </w:r>
      <w:r w:rsidRPr="00351151">
        <w:rPr>
          <w:rFonts w:ascii="Times New Roman" w:hAnsi="Times New Roman" w:cs="Times New Roman"/>
          <w:i/>
          <w:iCs/>
          <w:sz w:val="26"/>
          <w:szCs w:val="26"/>
        </w:rPr>
        <w:t>Glob Health Action</w:t>
      </w:r>
      <w:r w:rsidRPr="00351151">
        <w:rPr>
          <w:rFonts w:ascii="Times New Roman" w:hAnsi="Times New Roman" w:cs="Times New Roman"/>
          <w:sz w:val="26"/>
          <w:szCs w:val="26"/>
        </w:rPr>
        <w:t xml:space="preserve">, </w:t>
      </w:r>
      <w:r w:rsidRPr="00351151">
        <w:rPr>
          <w:rFonts w:ascii="Times New Roman" w:hAnsi="Times New Roman" w:cs="Times New Roman"/>
          <w:b/>
          <w:bCs/>
          <w:sz w:val="26"/>
          <w:szCs w:val="26"/>
        </w:rPr>
        <w:t>6</w:t>
      </w:r>
      <w:r w:rsidRPr="00351151">
        <w:rPr>
          <w:rFonts w:ascii="Times New Roman" w:hAnsi="Times New Roman" w:cs="Times New Roman"/>
          <w:sz w:val="26"/>
          <w:szCs w:val="26"/>
        </w:rPr>
        <w:t>, 20791.</w:t>
      </w:r>
    </w:p>
    <w:p w14:paraId="397E3C5B" w14:textId="6BF95369" w:rsidR="009A00B3" w:rsidRPr="00351151" w:rsidRDefault="009A00B3" w:rsidP="009520D4">
      <w:pPr>
        <w:pStyle w:val="Bibliography"/>
        <w:spacing w:line="360" w:lineRule="auto"/>
        <w:jc w:val="both"/>
        <w:rPr>
          <w:rFonts w:ascii="Times New Roman" w:hAnsi="Times New Roman" w:cs="Times New Roman"/>
          <w:sz w:val="26"/>
          <w:szCs w:val="26"/>
        </w:rPr>
      </w:pPr>
      <w:r w:rsidRPr="00351151">
        <w:rPr>
          <w:rFonts w:ascii="Times New Roman" w:hAnsi="Times New Roman" w:cs="Times New Roman"/>
          <w:sz w:val="26"/>
          <w:szCs w:val="26"/>
        </w:rPr>
        <w:t>55.</w:t>
      </w:r>
      <w:r w:rsidRPr="00351151">
        <w:rPr>
          <w:rFonts w:ascii="Times New Roman" w:hAnsi="Times New Roman" w:cs="Times New Roman"/>
          <w:sz w:val="26"/>
          <w:szCs w:val="26"/>
        </w:rPr>
        <w:tab/>
        <w:t xml:space="preserve">Coleman E.A., Parry C., Chalmers S. </w:t>
      </w:r>
      <w:r w:rsidR="00D40F45" w:rsidRPr="00351151">
        <w:rPr>
          <w:rFonts w:ascii="Times New Roman" w:hAnsi="Times New Roman" w:cs="Times New Roman"/>
          <w:sz w:val="26"/>
          <w:szCs w:val="26"/>
        </w:rPr>
        <w:t>et al</w:t>
      </w:r>
      <w:r w:rsidR="002A2A8F" w:rsidRPr="00351151">
        <w:rPr>
          <w:rFonts w:ascii="Times New Roman" w:hAnsi="Times New Roman" w:cs="Times New Roman"/>
          <w:sz w:val="26"/>
          <w:szCs w:val="26"/>
        </w:rPr>
        <w:t>. (2006),</w:t>
      </w:r>
      <w:r w:rsidRPr="00351151">
        <w:rPr>
          <w:rFonts w:ascii="Times New Roman" w:hAnsi="Times New Roman" w:cs="Times New Roman"/>
          <w:sz w:val="26"/>
          <w:szCs w:val="26"/>
        </w:rPr>
        <w:t xml:space="preserve"> The care transitions intervention: results of a randomized controlled trial. </w:t>
      </w:r>
      <w:r w:rsidRPr="00351151">
        <w:rPr>
          <w:rFonts w:ascii="Times New Roman" w:hAnsi="Times New Roman" w:cs="Times New Roman"/>
          <w:i/>
          <w:iCs/>
          <w:sz w:val="26"/>
          <w:szCs w:val="26"/>
        </w:rPr>
        <w:t>Arch Intern Med</w:t>
      </w:r>
      <w:r w:rsidRPr="00351151">
        <w:rPr>
          <w:rFonts w:ascii="Times New Roman" w:hAnsi="Times New Roman" w:cs="Times New Roman"/>
          <w:sz w:val="26"/>
          <w:szCs w:val="26"/>
        </w:rPr>
        <w:t xml:space="preserve">, </w:t>
      </w:r>
      <w:r w:rsidRPr="00351151">
        <w:rPr>
          <w:rFonts w:ascii="Times New Roman" w:hAnsi="Times New Roman" w:cs="Times New Roman"/>
          <w:b/>
          <w:bCs/>
          <w:sz w:val="26"/>
          <w:szCs w:val="26"/>
        </w:rPr>
        <w:t>166</w:t>
      </w:r>
      <w:r w:rsidRPr="00351151">
        <w:rPr>
          <w:rFonts w:ascii="Times New Roman" w:hAnsi="Times New Roman" w:cs="Times New Roman"/>
          <w:sz w:val="26"/>
          <w:szCs w:val="26"/>
        </w:rPr>
        <w:t>(</w:t>
      </w:r>
      <w:r w:rsidRPr="00351151">
        <w:rPr>
          <w:rFonts w:ascii="Times New Roman" w:hAnsi="Times New Roman" w:cs="Times New Roman"/>
          <w:b/>
          <w:bCs/>
          <w:sz w:val="26"/>
          <w:szCs w:val="26"/>
        </w:rPr>
        <w:t>17</w:t>
      </w:r>
      <w:r w:rsidRPr="00351151">
        <w:rPr>
          <w:rFonts w:ascii="Times New Roman" w:hAnsi="Times New Roman" w:cs="Times New Roman"/>
          <w:sz w:val="26"/>
          <w:szCs w:val="26"/>
        </w:rPr>
        <w:t xml:space="preserve">), </w:t>
      </w:r>
      <w:r w:rsidR="00EB41E3" w:rsidRPr="00351151">
        <w:rPr>
          <w:rFonts w:ascii="Times New Roman" w:hAnsi="Times New Roman" w:cs="Times New Roman"/>
          <w:sz w:val="26"/>
          <w:szCs w:val="26"/>
        </w:rPr>
        <w:t xml:space="preserve">pg </w:t>
      </w:r>
      <w:r w:rsidRPr="00351151">
        <w:rPr>
          <w:rFonts w:ascii="Times New Roman" w:hAnsi="Times New Roman" w:cs="Times New Roman"/>
          <w:sz w:val="26"/>
          <w:szCs w:val="26"/>
        </w:rPr>
        <w:t>1822–1828.</w:t>
      </w:r>
    </w:p>
    <w:p w14:paraId="3ADE39D6" w14:textId="22932E41" w:rsidR="009A00B3" w:rsidRPr="00351151" w:rsidRDefault="009A00B3" w:rsidP="009520D4">
      <w:pPr>
        <w:pStyle w:val="Bibliography"/>
        <w:spacing w:line="360" w:lineRule="auto"/>
        <w:jc w:val="both"/>
        <w:rPr>
          <w:rFonts w:ascii="Times New Roman" w:hAnsi="Times New Roman" w:cs="Times New Roman"/>
          <w:sz w:val="26"/>
          <w:szCs w:val="26"/>
        </w:rPr>
      </w:pPr>
      <w:r w:rsidRPr="00351151">
        <w:rPr>
          <w:rFonts w:ascii="Times New Roman" w:hAnsi="Times New Roman" w:cs="Times New Roman"/>
          <w:sz w:val="26"/>
          <w:szCs w:val="26"/>
        </w:rPr>
        <w:t>56.</w:t>
      </w:r>
      <w:r w:rsidRPr="00351151">
        <w:rPr>
          <w:rFonts w:ascii="Times New Roman" w:hAnsi="Times New Roman" w:cs="Times New Roman"/>
          <w:sz w:val="26"/>
          <w:szCs w:val="26"/>
        </w:rPr>
        <w:tab/>
        <w:t>De Al</w:t>
      </w:r>
      <w:r w:rsidRPr="00351151">
        <w:rPr>
          <w:rFonts w:ascii="Times New Roman" w:hAnsi="Times New Roman" w:cs="Times New Roman"/>
          <w:spacing w:val="4"/>
          <w:sz w:val="26"/>
          <w:szCs w:val="26"/>
        </w:rPr>
        <w:t xml:space="preserve">legri M., Kouyaté B., Becher H. </w:t>
      </w:r>
      <w:r w:rsidR="00D40F45" w:rsidRPr="00351151">
        <w:rPr>
          <w:rFonts w:ascii="Times New Roman" w:hAnsi="Times New Roman" w:cs="Times New Roman"/>
          <w:spacing w:val="4"/>
          <w:sz w:val="26"/>
          <w:szCs w:val="26"/>
        </w:rPr>
        <w:t>et al</w:t>
      </w:r>
      <w:r w:rsidR="002A2A8F" w:rsidRPr="00351151">
        <w:rPr>
          <w:rFonts w:ascii="Times New Roman" w:hAnsi="Times New Roman" w:cs="Times New Roman"/>
          <w:spacing w:val="4"/>
          <w:sz w:val="26"/>
          <w:szCs w:val="26"/>
        </w:rPr>
        <w:t>. (2006),</w:t>
      </w:r>
      <w:r w:rsidRPr="00351151">
        <w:rPr>
          <w:rFonts w:ascii="Times New Roman" w:hAnsi="Times New Roman" w:cs="Times New Roman"/>
          <w:spacing w:val="4"/>
          <w:sz w:val="26"/>
          <w:szCs w:val="26"/>
        </w:rPr>
        <w:t xml:space="preserve"> Understanding enrolment in community health insurance in sub-Saharan Africa: a population-based case-control study in rural Burkina Faso. </w:t>
      </w:r>
      <w:r w:rsidRPr="00351151">
        <w:rPr>
          <w:rFonts w:ascii="Times New Roman" w:hAnsi="Times New Roman" w:cs="Times New Roman"/>
          <w:i/>
          <w:iCs/>
          <w:spacing w:val="4"/>
          <w:sz w:val="26"/>
          <w:szCs w:val="26"/>
        </w:rPr>
        <w:t>Bull World Health Organ</w:t>
      </w:r>
      <w:r w:rsidRPr="00351151">
        <w:rPr>
          <w:rFonts w:ascii="Times New Roman" w:hAnsi="Times New Roman" w:cs="Times New Roman"/>
          <w:spacing w:val="4"/>
          <w:sz w:val="26"/>
          <w:szCs w:val="26"/>
        </w:rPr>
        <w:t xml:space="preserve">, </w:t>
      </w:r>
      <w:r w:rsidRPr="00351151">
        <w:rPr>
          <w:rFonts w:ascii="Times New Roman" w:hAnsi="Times New Roman" w:cs="Times New Roman"/>
          <w:b/>
          <w:bCs/>
          <w:spacing w:val="4"/>
          <w:sz w:val="26"/>
          <w:szCs w:val="26"/>
        </w:rPr>
        <w:t>84</w:t>
      </w:r>
      <w:r w:rsidRPr="00351151">
        <w:rPr>
          <w:rFonts w:ascii="Times New Roman" w:hAnsi="Times New Roman" w:cs="Times New Roman"/>
          <w:spacing w:val="4"/>
          <w:sz w:val="26"/>
          <w:szCs w:val="26"/>
        </w:rPr>
        <w:t>(</w:t>
      </w:r>
      <w:r w:rsidRPr="00351151">
        <w:rPr>
          <w:rFonts w:ascii="Times New Roman" w:hAnsi="Times New Roman" w:cs="Times New Roman"/>
          <w:b/>
          <w:bCs/>
          <w:spacing w:val="4"/>
          <w:sz w:val="26"/>
          <w:szCs w:val="26"/>
        </w:rPr>
        <w:t>11</w:t>
      </w:r>
      <w:r w:rsidRPr="00351151">
        <w:rPr>
          <w:rFonts w:ascii="Times New Roman" w:hAnsi="Times New Roman" w:cs="Times New Roman"/>
          <w:spacing w:val="4"/>
          <w:sz w:val="26"/>
          <w:szCs w:val="26"/>
        </w:rPr>
        <w:t xml:space="preserve">), </w:t>
      </w:r>
      <w:r w:rsidR="00EB41E3" w:rsidRPr="00351151">
        <w:rPr>
          <w:rFonts w:ascii="Times New Roman" w:hAnsi="Times New Roman" w:cs="Times New Roman"/>
          <w:spacing w:val="4"/>
          <w:sz w:val="26"/>
          <w:szCs w:val="26"/>
        </w:rPr>
        <w:t xml:space="preserve">pg </w:t>
      </w:r>
      <w:r w:rsidRPr="00351151">
        <w:rPr>
          <w:rFonts w:ascii="Times New Roman" w:hAnsi="Times New Roman" w:cs="Times New Roman"/>
          <w:spacing w:val="4"/>
          <w:sz w:val="26"/>
          <w:szCs w:val="26"/>
        </w:rPr>
        <w:t>852–858.</w:t>
      </w:r>
    </w:p>
    <w:p w14:paraId="7A5DAB38" w14:textId="432A1607" w:rsidR="009A00B3" w:rsidRPr="00351151" w:rsidRDefault="009A00B3" w:rsidP="009520D4">
      <w:pPr>
        <w:pStyle w:val="Bibliography"/>
        <w:spacing w:line="360" w:lineRule="auto"/>
        <w:jc w:val="both"/>
        <w:rPr>
          <w:rFonts w:ascii="Times New Roman" w:hAnsi="Times New Roman" w:cs="Times New Roman"/>
          <w:sz w:val="26"/>
          <w:szCs w:val="26"/>
        </w:rPr>
      </w:pPr>
      <w:r w:rsidRPr="00351151">
        <w:rPr>
          <w:rFonts w:ascii="Times New Roman" w:hAnsi="Times New Roman" w:cs="Times New Roman"/>
          <w:sz w:val="26"/>
          <w:szCs w:val="26"/>
        </w:rPr>
        <w:t>57.</w:t>
      </w:r>
      <w:r w:rsidRPr="00351151">
        <w:rPr>
          <w:rFonts w:ascii="Times New Roman" w:hAnsi="Times New Roman" w:cs="Times New Roman"/>
          <w:sz w:val="26"/>
          <w:szCs w:val="26"/>
        </w:rPr>
        <w:tab/>
        <w:t xml:space="preserve">Dror D.M., Hossain S.A.S., Majumdar A. </w:t>
      </w:r>
      <w:r w:rsidR="00D40F45" w:rsidRPr="00351151">
        <w:rPr>
          <w:rFonts w:ascii="Times New Roman" w:hAnsi="Times New Roman" w:cs="Times New Roman"/>
          <w:sz w:val="26"/>
          <w:szCs w:val="26"/>
        </w:rPr>
        <w:t>et al</w:t>
      </w:r>
      <w:r w:rsidR="002A2A8F" w:rsidRPr="00351151">
        <w:rPr>
          <w:rFonts w:ascii="Times New Roman" w:hAnsi="Times New Roman" w:cs="Times New Roman"/>
          <w:sz w:val="26"/>
          <w:szCs w:val="26"/>
        </w:rPr>
        <w:t>. (2016),</w:t>
      </w:r>
      <w:r w:rsidRPr="00351151">
        <w:rPr>
          <w:rFonts w:ascii="Times New Roman" w:hAnsi="Times New Roman" w:cs="Times New Roman"/>
          <w:sz w:val="26"/>
          <w:szCs w:val="26"/>
        </w:rPr>
        <w:t xml:space="preserve"> What Factors Affect Voluntary Uptake of Community-Based Health Insurance Schemes in Low- and Middle-Income Countries? A Systematic Review and Meta-Analysis. </w:t>
      </w:r>
      <w:r w:rsidRPr="00351151">
        <w:rPr>
          <w:rFonts w:ascii="Times New Roman" w:hAnsi="Times New Roman" w:cs="Times New Roman"/>
          <w:i/>
          <w:iCs/>
          <w:sz w:val="26"/>
          <w:szCs w:val="26"/>
        </w:rPr>
        <w:t>PLoS ONE</w:t>
      </w:r>
      <w:r w:rsidRPr="00351151">
        <w:rPr>
          <w:rFonts w:ascii="Times New Roman" w:hAnsi="Times New Roman" w:cs="Times New Roman"/>
          <w:sz w:val="26"/>
          <w:szCs w:val="26"/>
        </w:rPr>
        <w:t xml:space="preserve">, </w:t>
      </w:r>
      <w:r w:rsidRPr="00351151">
        <w:rPr>
          <w:rFonts w:ascii="Times New Roman" w:hAnsi="Times New Roman" w:cs="Times New Roman"/>
          <w:b/>
          <w:bCs/>
          <w:sz w:val="26"/>
          <w:szCs w:val="26"/>
        </w:rPr>
        <w:t>11</w:t>
      </w:r>
      <w:r w:rsidRPr="00351151">
        <w:rPr>
          <w:rFonts w:ascii="Times New Roman" w:hAnsi="Times New Roman" w:cs="Times New Roman"/>
          <w:sz w:val="26"/>
          <w:szCs w:val="26"/>
        </w:rPr>
        <w:t>(</w:t>
      </w:r>
      <w:r w:rsidRPr="00351151">
        <w:rPr>
          <w:rFonts w:ascii="Times New Roman" w:hAnsi="Times New Roman" w:cs="Times New Roman"/>
          <w:b/>
          <w:bCs/>
          <w:sz w:val="26"/>
          <w:szCs w:val="26"/>
        </w:rPr>
        <w:t>8</w:t>
      </w:r>
      <w:r w:rsidRPr="00351151">
        <w:rPr>
          <w:rFonts w:ascii="Times New Roman" w:hAnsi="Times New Roman" w:cs="Times New Roman"/>
          <w:sz w:val="26"/>
          <w:szCs w:val="26"/>
        </w:rPr>
        <w:t>), e0160479.</w:t>
      </w:r>
    </w:p>
    <w:p w14:paraId="767E736F" w14:textId="28926C3C" w:rsidR="009A00B3" w:rsidRPr="00351151" w:rsidRDefault="009A00B3" w:rsidP="009520D4">
      <w:pPr>
        <w:pStyle w:val="Bibliography"/>
        <w:spacing w:line="360" w:lineRule="auto"/>
        <w:jc w:val="both"/>
        <w:rPr>
          <w:rFonts w:ascii="Times New Roman" w:hAnsi="Times New Roman" w:cs="Times New Roman"/>
          <w:sz w:val="26"/>
          <w:szCs w:val="26"/>
        </w:rPr>
      </w:pPr>
      <w:r w:rsidRPr="00351151">
        <w:rPr>
          <w:rFonts w:ascii="Times New Roman" w:hAnsi="Times New Roman" w:cs="Times New Roman"/>
          <w:sz w:val="26"/>
          <w:szCs w:val="26"/>
        </w:rPr>
        <w:lastRenderedPageBreak/>
        <w:t>58.</w:t>
      </w:r>
      <w:r w:rsidRPr="00351151">
        <w:rPr>
          <w:rFonts w:ascii="Times New Roman" w:hAnsi="Times New Roman" w:cs="Times New Roman"/>
          <w:sz w:val="26"/>
          <w:szCs w:val="26"/>
        </w:rPr>
        <w:tab/>
        <w:t xml:space="preserve">Duku S.K.O., Asenso-Boadi F., Nketiah-Amponsah E. </w:t>
      </w:r>
      <w:r w:rsidR="00D40F45" w:rsidRPr="00351151">
        <w:rPr>
          <w:rFonts w:ascii="Times New Roman" w:hAnsi="Times New Roman" w:cs="Times New Roman"/>
          <w:sz w:val="26"/>
          <w:szCs w:val="26"/>
        </w:rPr>
        <w:t>et al</w:t>
      </w:r>
      <w:r w:rsidR="002A2A8F" w:rsidRPr="00351151">
        <w:rPr>
          <w:rFonts w:ascii="Times New Roman" w:hAnsi="Times New Roman" w:cs="Times New Roman"/>
          <w:sz w:val="26"/>
          <w:szCs w:val="26"/>
        </w:rPr>
        <w:t>. (2016),</w:t>
      </w:r>
      <w:r w:rsidRPr="00351151">
        <w:rPr>
          <w:rFonts w:ascii="Times New Roman" w:hAnsi="Times New Roman" w:cs="Times New Roman"/>
          <w:sz w:val="26"/>
          <w:szCs w:val="26"/>
        </w:rPr>
        <w:t xml:space="preserve"> Utilization of healthcare services and renewal of health insurance membership: evidence of adverse selection in Ghana. </w:t>
      </w:r>
      <w:r w:rsidRPr="00351151">
        <w:rPr>
          <w:rFonts w:ascii="Times New Roman" w:hAnsi="Times New Roman" w:cs="Times New Roman"/>
          <w:i/>
          <w:iCs/>
          <w:sz w:val="26"/>
          <w:szCs w:val="26"/>
        </w:rPr>
        <w:t>Health Econ Rev</w:t>
      </w:r>
      <w:r w:rsidRPr="00351151">
        <w:rPr>
          <w:rFonts w:ascii="Times New Roman" w:hAnsi="Times New Roman" w:cs="Times New Roman"/>
          <w:sz w:val="26"/>
          <w:szCs w:val="26"/>
        </w:rPr>
        <w:t xml:space="preserve">, </w:t>
      </w:r>
      <w:r w:rsidRPr="00351151">
        <w:rPr>
          <w:rFonts w:ascii="Times New Roman" w:hAnsi="Times New Roman" w:cs="Times New Roman"/>
          <w:b/>
          <w:bCs/>
          <w:sz w:val="26"/>
          <w:szCs w:val="26"/>
        </w:rPr>
        <w:t>6</w:t>
      </w:r>
      <w:r w:rsidRPr="00351151">
        <w:rPr>
          <w:rFonts w:ascii="Times New Roman" w:hAnsi="Times New Roman" w:cs="Times New Roman"/>
          <w:sz w:val="26"/>
          <w:szCs w:val="26"/>
        </w:rPr>
        <w:t>(</w:t>
      </w:r>
      <w:r w:rsidRPr="00351151">
        <w:rPr>
          <w:rFonts w:ascii="Times New Roman" w:hAnsi="Times New Roman" w:cs="Times New Roman"/>
          <w:b/>
          <w:bCs/>
          <w:sz w:val="26"/>
          <w:szCs w:val="26"/>
        </w:rPr>
        <w:t>1</w:t>
      </w:r>
      <w:r w:rsidRPr="00351151">
        <w:rPr>
          <w:rFonts w:ascii="Times New Roman" w:hAnsi="Times New Roman" w:cs="Times New Roman"/>
          <w:sz w:val="26"/>
          <w:szCs w:val="26"/>
        </w:rPr>
        <w:t xml:space="preserve">), </w:t>
      </w:r>
      <w:r w:rsidR="00EB41E3" w:rsidRPr="00351151">
        <w:rPr>
          <w:rFonts w:ascii="Times New Roman" w:hAnsi="Times New Roman" w:cs="Times New Roman"/>
          <w:sz w:val="26"/>
          <w:szCs w:val="26"/>
        </w:rPr>
        <w:t xml:space="preserve">pg </w:t>
      </w:r>
      <w:r w:rsidRPr="00351151">
        <w:rPr>
          <w:rFonts w:ascii="Times New Roman" w:hAnsi="Times New Roman" w:cs="Times New Roman"/>
          <w:sz w:val="26"/>
          <w:szCs w:val="26"/>
        </w:rPr>
        <w:t>43.</w:t>
      </w:r>
    </w:p>
    <w:p w14:paraId="6C1F5F55" w14:textId="4C1EC7E9" w:rsidR="009A00B3" w:rsidRPr="00351151" w:rsidRDefault="009A00B3" w:rsidP="009520D4">
      <w:pPr>
        <w:pStyle w:val="Bibliography"/>
        <w:spacing w:line="360" w:lineRule="auto"/>
        <w:jc w:val="both"/>
        <w:rPr>
          <w:rFonts w:ascii="Times New Roman" w:hAnsi="Times New Roman" w:cs="Times New Roman"/>
          <w:sz w:val="26"/>
          <w:szCs w:val="26"/>
        </w:rPr>
      </w:pPr>
      <w:r w:rsidRPr="00351151">
        <w:rPr>
          <w:rFonts w:ascii="Times New Roman" w:hAnsi="Times New Roman" w:cs="Times New Roman"/>
          <w:sz w:val="26"/>
          <w:szCs w:val="26"/>
        </w:rPr>
        <w:t>59.</w:t>
      </w:r>
      <w:r w:rsidRPr="00351151">
        <w:rPr>
          <w:rFonts w:ascii="Times New Roman" w:hAnsi="Times New Roman" w:cs="Times New Roman"/>
          <w:sz w:val="26"/>
          <w:szCs w:val="26"/>
        </w:rPr>
        <w:tab/>
        <w:t xml:space="preserve">Eckhardt M., Forsberg B.C., Wolf D. </w:t>
      </w:r>
      <w:r w:rsidR="00D40F45" w:rsidRPr="00351151">
        <w:rPr>
          <w:rFonts w:ascii="Times New Roman" w:hAnsi="Times New Roman" w:cs="Times New Roman"/>
          <w:sz w:val="26"/>
          <w:szCs w:val="26"/>
        </w:rPr>
        <w:t>et al</w:t>
      </w:r>
      <w:r w:rsidR="002A2A8F" w:rsidRPr="00351151">
        <w:rPr>
          <w:rFonts w:ascii="Times New Roman" w:hAnsi="Times New Roman" w:cs="Times New Roman"/>
          <w:sz w:val="26"/>
          <w:szCs w:val="26"/>
        </w:rPr>
        <w:t>. (2011),</w:t>
      </w:r>
      <w:r w:rsidRPr="00351151">
        <w:rPr>
          <w:rFonts w:ascii="Times New Roman" w:hAnsi="Times New Roman" w:cs="Times New Roman"/>
          <w:sz w:val="26"/>
          <w:szCs w:val="26"/>
        </w:rPr>
        <w:t xml:space="preserve"> Feasibility of community-based health insurance in rural tropical Ecuador. </w:t>
      </w:r>
      <w:r w:rsidRPr="00351151">
        <w:rPr>
          <w:rFonts w:ascii="Times New Roman" w:hAnsi="Times New Roman" w:cs="Times New Roman"/>
          <w:i/>
          <w:iCs/>
          <w:sz w:val="26"/>
          <w:szCs w:val="26"/>
        </w:rPr>
        <w:t>Rev Panam Salud Publica</w:t>
      </w:r>
      <w:r w:rsidRPr="00351151">
        <w:rPr>
          <w:rFonts w:ascii="Times New Roman" w:hAnsi="Times New Roman" w:cs="Times New Roman"/>
          <w:sz w:val="26"/>
          <w:szCs w:val="26"/>
        </w:rPr>
        <w:t xml:space="preserve">, </w:t>
      </w:r>
      <w:r w:rsidRPr="00351151">
        <w:rPr>
          <w:rFonts w:ascii="Times New Roman" w:hAnsi="Times New Roman" w:cs="Times New Roman"/>
          <w:b/>
          <w:bCs/>
          <w:sz w:val="26"/>
          <w:szCs w:val="26"/>
        </w:rPr>
        <w:t>29</w:t>
      </w:r>
      <w:r w:rsidRPr="00351151">
        <w:rPr>
          <w:rFonts w:ascii="Times New Roman" w:hAnsi="Times New Roman" w:cs="Times New Roman"/>
          <w:sz w:val="26"/>
          <w:szCs w:val="26"/>
        </w:rPr>
        <w:t>(</w:t>
      </w:r>
      <w:r w:rsidRPr="00351151">
        <w:rPr>
          <w:rFonts w:ascii="Times New Roman" w:hAnsi="Times New Roman" w:cs="Times New Roman"/>
          <w:b/>
          <w:bCs/>
          <w:sz w:val="26"/>
          <w:szCs w:val="26"/>
        </w:rPr>
        <w:t>3</w:t>
      </w:r>
      <w:r w:rsidRPr="00351151">
        <w:rPr>
          <w:rFonts w:ascii="Times New Roman" w:hAnsi="Times New Roman" w:cs="Times New Roman"/>
          <w:sz w:val="26"/>
          <w:szCs w:val="26"/>
        </w:rPr>
        <w:t xml:space="preserve">), </w:t>
      </w:r>
      <w:r w:rsidR="00EB41E3" w:rsidRPr="00351151">
        <w:rPr>
          <w:rFonts w:ascii="Times New Roman" w:hAnsi="Times New Roman" w:cs="Times New Roman"/>
          <w:sz w:val="26"/>
          <w:szCs w:val="26"/>
        </w:rPr>
        <w:t xml:space="preserve">pg </w:t>
      </w:r>
      <w:r w:rsidRPr="00351151">
        <w:rPr>
          <w:rFonts w:ascii="Times New Roman" w:hAnsi="Times New Roman" w:cs="Times New Roman"/>
          <w:sz w:val="26"/>
          <w:szCs w:val="26"/>
        </w:rPr>
        <w:t>177–184.</w:t>
      </w:r>
    </w:p>
    <w:p w14:paraId="0A994362" w14:textId="5A761180" w:rsidR="009A00B3" w:rsidRPr="00351151" w:rsidRDefault="009A00B3" w:rsidP="009520D4">
      <w:pPr>
        <w:pStyle w:val="Bibliography"/>
        <w:spacing w:line="360" w:lineRule="auto"/>
        <w:jc w:val="both"/>
        <w:rPr>
          <w:rFonts w:ascii="Times New Roman" w:hAnsi="Times New Roman" w:cs="Times New Roman"/>
          <w:sz w:val="26"/>
          <w:szCs w:val="26"/>
        </w:rPr>
      </w:pPr>
      <w:r w:rsidRPr="00351151">
        <w:rPr>
          <w:rFonts w:ascii="Times New Roman" w:hAnsi="Times New Roman" w:cs="Times New Roman"/>
          <w:sz w:val="26"/>
          <w:szCs w:val="26"/>
        </w:rPr>
        <w:t>60.</w:t>
      </w:r>
      <w:r w:rsidRPr="00351151">
        <w:rPr>
          <w:rFonts w:ascii="Times New Roman" w:hAnsi="Times New Roman" w:cs="Times New Roman"/>
          <w:sz w:val="26"/>
          <w:szCs w:val="26"/>
        </w:rPr>
        <w:tab/>
        <w:t xml:space="preserve">Elizabeth Schultz, Macia Metcalfe, </w:t>
      </w:r>
      <w:r w:rsidR="00D40F45" w:rsidRPr="00351151">
        <w:rPr>
          <w:rFonts w:ascii="Times New Roman" w:hAnsi="Times New Roman" w:cs="Times New Roman"/>
          <w:sz w:val="26"/>
          <w:szCs w:val="26"/>
        </w:rPr>
        <w:t>and</w:t>
      </w:r>
      <w:r w:rsidR="002A2A8F" w:rsidRPr="00351151">
        <w:rPr>
          <w:rFonts w:ascii="Times New Roman" w:hAnsi="Times New Roman" w:cs="Times New Roman"/>
          <w:sz w:val="26"/>
          <w:szCs w:val="26"/>
        </w:rPr>
        <w:t xml:space="preserve"> Bobbi Gray (2013),</w:t>
      </w:r>
      <w:r w:rsidRPr="00351151">
        <w:rPr>
          <w:rFonts w:ascii="Times New Roman" w:hAnsi="Times New Roman" w:cs="Times New Roman"/>
          <w:sz w:val="26"/>
          <w:szCs w:val="26"/>
        </w:rPr>
        <w:t xml:space="preserve"> The impact of health insurance education on enrollment of microfinance institution clients in the Ghana national health insurance scheme northern region of Ghana. </w:t>
      </w:r>
      <w:r w:rsidRPr="00351151">
        <w:rPr>
          <w:rFonts w:ascii="Times New Roman" w:hAnsi="Times New Roman" w:cs="Times New Roman"/>
          <w:i/>
          <w:iCs/>
          <w:sz w:val="26"/>
          <w:szCs w:val="26"/>
        </w:rPr>
        <w:t>International Labour Office, Geneva</w:t>
      </w:r>
      <w:r w:rsidRPr="00351151">
        <w:rPr>
          <w:rFonts w:ascii="Times New Roman" w:hAnsi="Times New Roman" w:cs="Times New Roman"/>
          <w:sz w:val="26"/>
          <w:szCs w:val="26"/>
        </w:rPr>
        <w:t xml:space="preserve">, </w:t>
      </w:r>
      <w:r w:rsidRPr="00351151">
        <w:rPr>
          <w:rFonts w:ascii="Times New Roman" w:hAnsi="Times New Roman" w:cs="Times New Roman"/>
          <w:b/>
          <w:bCs/>
          <w:sz w:val="26"/>
          <w:szCs w:val="26"/>
        </w:rPr>
        <w:t>33</w:t>
      </w:r>
      <w:r w:rsidRPr="00351151">
        <w:rPr>
          <w:rFonts w:ascii="Times New Roman" w:hAnsi="Times New Roman" w:cs="Times New Roman"/>
          <w:sz w:val="26"/>
          <w:szCs w:val="26"/>
        </w:rPr>
        <w:t xml:space="preserve">, </w:t>
      </w:r>
      <w:r w:rsidR="00EB41E3" w:rsidRPr="00351151">
        <w:rPr>
          <w:rFonts w:ascii="Times New Roman" w:hAnsi="Times New Roman" w:cs="Times New Roman"/>
          <w:sz w:val="26"/>
          <w:szCs w:val="26"/>
        </w:rPr>
        <w:t xml:space="preserve">pg </w:t>
      </w:r>
      <w:r w:rsidRPr="00351151">
        <w:rPr>
          <w:rFonts w:ascii="Times New Roman" w:hAnsi="Times New Roman" w:cs="Times New Roman"/>
          <w:sz w:val="26"/>
          <w:szCs w:val="26"/>
        </w:rPr>
        <w:t>1–39.</w:t>
      </w:r>
    </w:p>
    <w:p w14:paraId="34BAB1B0" w14:textId="24669D7A" w:rsidR="009A00B3" w:rsidRPr="00351151" w:rsidRDefault="009A00B3" w:rsidP="009520D4">
      <w:pPr>
        <w:pStyle w:val="Bibliography"/>
        <w:spacing w:line="360" w:lineRule="auto"/>
        <w:jc w:val="both"/>
        <w:rPr>
          <w:rFonts w:ascii="Times New Roman" w:hAnsi="Times New Roman" w:cs="Times New Roman"/>
          <w:sz w:val="26"/>
          <w:szCs w:val="26"/>
        </w:rPr>
      </w:pPr>
      <w:r w:rsidRPr="00351151">
        <w:rPr>
          <w:rFonts w:ascii="Times New Roman" w:hAnsi="Times New Roman" w:cs="Times New Roman"/>
          <w:sz w:val="26"/>
          <w:szCs w:val="26"/>
        </w:rPr>
        <w:t>61.</w:t>
      </w:r>
      <w:r w:rsidRPr="00351151">
        <w:rPr>
          <w:rFonts w:ascii="Times New Roman" w:hAnsi="Times New Roman" w:cs="Times New Roman"/>
          <w:sz w:val="26"/>
          <w:szCs w:val="26"/>
        </w:rPr>
        <w:tab/>
        <w:t xml:space="preserve">Enuameh Y.A.K., Okawa S., Asante K.P. </w:t>
      </w:r>
      <w:r w:rsidR="00D40F45" w:rsidRPr="00351151">
        <w:rPr>
          <w:rFonts w:ascii="Times New Roman" w:hAnsi="Times New Roman" w:cs="Times New Roman"/>
          <w:sz w:val="26"/>
          <w:szCs w:val="26"/>
        </w:rPr>
        <w:t>et al</w:t>
      </w:r>
      <w:r w:rsidR="002A2A8F" w:rsidRPr="00351151">
        <w:rPr>
          <w:rFonts w:ascii="Times New Roman" w:hAnsi="Times New Roman" w:cs="Times New Roman"/>
          <w:sz w:val="26"/>
          <w:szCs w:val="26"/>
        </w:rPr>
        <w:t>. (2016),</w:t>
      </w:r>
      <w:r w:rsidRPr="00351151">
        <w:rPr>
          <w:rFonts w:ascii="Times New Roman" w:hAnsi="Times New Roman" w:cs="Times New Roman"/>
          <w:sz w:val="26"/>
          <w:szCs w:val="26"/>
        </w:rPr>
        <w:t xml:space="preserve"> Factors Influencing Health Facility Delivery in Predominantly Rural Communities across the Three Ecological Zones in Ghana: A Cross-Sectional Study. </w:t>
      </w:r>
      <w:r w:rsidRPr="00351151">
        <w:rPr>
          <w:rFonts w:ascii="Times New Roman" w:hAnsi="Times New Roman" w:cs="Times New Roman"/>
          <w:i/>
          <w:iCs/>
          <w:sz w:val="26"/>
          <w:szCs w:val="26"/>
        </w:rPr>
        <w:t>PLoS ONE</w:t>
      </w:r>
      <w:r w:rsidRPr="00351151">
        <w:rPr>
          <w:rFonts w:ascii="Times New Roman" w:hAnsi="Times New Roman" w:cs="Times New Roman"/>
          <w:sz w:val="26"/>
          <w:szCs w:val="26"/>
        </w:rPr>
        <w:t xml:space="preserve">, </w:t>
      </w:r>
      <w:r w:rsidRPr="00351151">
        <w:rPr>
          <w:rFonts w:ascii="Times New Roman" w:hAnsi="Times New Roman" w:cs="Times New Roman"/>
          <w:b/>
          <w:bCs/>
          <w:sz w:val="26"/>
          <w:szCs w:val="26"/>
        </w:rPr>
        <w:t>11</w:t>
      </w:r>
      <w:r w:rsidRPr="00351151">
        <w:rPr>
          <w:rFonts w:ascii="Times New Roman" w:hAnsi="Times New Roman" w:cs="Times New Roman"/>
          <w:sz w:val="26"/>
          <w:szCs w:val="26"/>
        </w:rPr>
        <w:t>(</w:t>
      </w:r>
      <w:r w:rsidRPr="00351151">
        <w:rPr>
          <w:rFonts w:ascii="Times New Roman" w:hAnsi="Times New Roman" w:cs="Times New Roman"/>
          <w:b/>
          <w:bCs/>
          <w:sz w:val="26"/>
          <w:szCs w:val="26"/>
        </w:rPr>
        <w:t>3</w:t>
      </w:r>
      <w:r w:rsidRPr="00351151">
        <w:rPr>
          <w:rFonts w:ascii="Times New Roman" w:hAnsi="Times New Roman" w:cs="Times New Roman"/>
          <w:sz w:val="26"/>
          <w:szCs w:val="26"/>
        </w:rPr>
        <w:t>), e0152235.</w:t>
      </w:r>
    </w:p>
    <w:p w14:paraId="793F716B" w14:textId="5E75056A" w:rsidR="009A00B3" w:rsidRPr="00351151" w:rsidRDefault="009A00B3" w:rsidP="009520D4">
      <w:pPr>
        <w:pStyle w:val="Bibliography"/>
        <w:spacing w:line="360" w:lineRule="auto"/>
        <w:jc w:val="both"/>
        <w:rPr>
          <w:rFonts w:ascii="Times New Roman" w:hAnsi="Times New Roman" w:cs="Times New Roman"/>
          <w:sz w:val="26"/>
          <w:szCs w:val="26"/>
        </w:rPr>
      </w:pPr>
      <w:r w:rsidRPr="00351151">
        <w:rPr>
          <w:rFonts w:ascii="Times New Roman" w:hAnsi="Times New Roman" w:cs="Times New Roman"/>
          <w:sz w:val="26"/>
          <w:szCs w:val="26"/>
        </w:rPr>
        <w:t>62.</w:t>
      </w:r>
      <w:r w:rsidRPr="00351151">
        <w:rPr>
          <w:rFonts w:ascii="Times New Roman" w:hAnsi="Times New Roman" w:cs="Times New Roman"/>
          <w:sz w:val="26"/>
          <w:szCs w:val="26"/>
        </w:rPr>
        <w:tab/>
        <w:t xml:space="preserve">Galanis P., Sourtzi P., Bellali T. </w:t>
      </w:r>
      <w:r w:rsidR="00D40F45" w:rsidRPr="00351151">
        <w:rPr>
          <w:rFonts w:ascii="Times New Roman" w:hAnsi="Times New Roman" w:cs="Times New Roman"/>
          <w:sz w:val="26"/>
          <w:szCs w:val="26"/>
        </w:rPr>
        <w:t>et al</w:t>
      </w:r>
      <w:r w:rsidR="002A2A8F" w:rsidRPr="00351151">
        <w:rPr>
          <w:rFonts w:ascii="Times New Roman" w:hAnsi="Times New Roman" w:cs="Times New Roman"/>
          <w:sz w:val="26"/>
          <w:szCs w:val="26"/>
        </w:rPr>
        <w:t>. (2013),</w:t>
      </w:r>
      <w:r w:rsidRPr="00351151">
        <w:rPr>
          <w:rFonts w:ascii="Times New Roman" w:hAnsi="Times New Roman" w:cs="Times New Roman"/>
          <w:sz w:val="26"/>
          <w:szCs w:val="26"/>
        </w:rPr>
        <w:t xml:space="preserve"> Public health services knowledge and utilization among immigrants in Greece: a cross-sectional study. </w:t>
      </w:r>
      <w:r w:rsidRPr="00351151">
        <w:rPr>
          <w:rFonts w:ascii="Times New Roman" w:hAnsi="Times New Roman" w:cs="Times New Roman"/>
          <w:i/>
          <w:iCs/>
          <w:sz w:val="26"/>
          <w:szCs w:val="26"/>
        </w:rPr>
        <w:t>BMC Health Services Research</w:t>
      </w:r>
      <w:r w:rsidRPr="00351151">
        <w:rPr>
          <w:rFonts w:ascii="Times New Roman" w:hAnsi="Times New Roman" w:cs="Times New Roman"/>
          <w:sz w:val="26"/>
          <w:szCs w:val="26"/>
        </w:rPr>
        <w:t xml:space="preserve">, </w:t>
      </w:r>
      <w:r w:rsidRPr="00351151">
        <w:rPr>
          <w:rFonts w:ascii="Times New Roman" w:hAnsi="Times New Roman" w:cs="Times New Roman"/>
          <w:b/>
          <w:bCs/>
          <w:sz w:val="26"/>
          <w:szCs w:val="26"/>
        </w:rPr>
        <w:t>13</w:t>
      </w:r>
      <w:r w:rsidRPr="00351151">
        <w:rPr>
          <w:rFonts w:ascii="Times New Roman" w:hAnsi="Times New Roman" w:cs="Times New Roman"/>
          <w:sz w:val="26"/>
          <w:szCs w:val="26"/>
        </w:rPr>
        <w:t>(</w:t>
      </w:r>
      <w:r w:rsidRPr="00351151">
        <w:rPr>
          <w:rFonts w:ascii="Times New Roman" w:hAnsi="Times New Roman" w:cs="Times New Roman"/>
          <w:b/>
          <w:bCs/>
          <w:sz w:val="26"/>
          <w:szCs w:val="26"/>
        </w:rPr>
        <w:t>1</w:t>
      </w:r>
      <w:r w:rsidRPr="00351151">
        <w:rPr>
          <w:rFonts w:ascii="Times New Roman" w:hAnsi="Times New Roman" w:cs="Times New Roman"/>
          <w:sz w:val="26"/>
          <w:szCs w:val="26"/>
        </w:rPr>
        <w:t xml:space="preserve">), </w:t>
      </w:r>
      <w:r w:rsidR="00EB41E3" w:rsidRPr="00351151">
        <w:rPr>
          <w:rFonts w:ascii="Times New Roman" w:hAnsi="Times New Roman" w:cs="Times New Roman"/>
          <w:sz w:val="26"/>
          <w:szCs w:val="26"/>
        </w:rPr>
        <w:t xml:space="preserve">pg </w:t>
      </w:r>
      <w:r w:rsidRPr="00351151">
        <w:rPr>
          <w:rFonts w:ascii="Times New Roman" w:hAnsi="Times New Roman" w:cs="Times New Roman"/>
          <w:sz w:val="26"/>
          <w:szCs w:val="26"/>
        </w:rPr>
        <w:t>350.</w:t>
      </w:r>
    </w:p>
    <w:p w14:paraId="11EF16D3" w14:textId="5140AA06" w:rsidR="009A00B3" w:rsidRPr="00351151" w:rsidRDefault="009A00B3" w:rsidP="009520D4">
      <w:pPr>
        <w:pStyle w:val="Bibliography"/>
        <w:spacing w:line="360" w:lineRule="auto"/>
        <w:jc w:val="both"/>
        <w:rPr>
          <w:rFonts w:ascii="Times New Roman" w:hAnsi="Times New Roman" w:cs="Times New Roman"/>
          <w:sz w:val="26"/>
          <w:szCs w:val="26"/>
        </w:rPr>
      </w:pPr>
      <w:r w:rsidRPr="00351151">
        <w:rPr>
          <w:rFonts w:ascii="Times New Roman" w:hAnsi="Times New Roman" w:cs="Times New Roman"/>
          <w:sz w:val="26"/>
          <w:szCs w:val="26"/>
        </w:rPr>
        <w:t>63.</w:t>
      </w:r>
      <w:r w:rsidRPr="00351151">
        <w:rPr>
          <w:rFonts w:ascii="Times New Roman" w:hAnsi="Times New Roman" w:cs="Times New Roman"/>
          <w:sz w:val="26"/>
          <w:szCs w:val="26"/>
        </w:rPr>
        <w:tab/>
        <w:t xml:space="preserve">Gan-Yadam A., Shinohara R., Sugisawa Y. </w:t>
      </w:r>
      <w:r w:rsidR="00D40F45" w:rsidRPr="00351151">
        <w:rPr>
          <w:rFonts w:ascii="Times New Roman" w:hAnsi="Times New Roman" w:cs="Times New Roman"/>
          <w:sz w:val="26"/>
          <w:szCs w:val="26"/>
        </w:rPr>
        <w:t>et al</w:t>
      </w:r>
      <w:r w:rsidR="002A2A8F" w:rsidRPr="00351151">
        <w:rPr>
          <w:rFonts w:ascii="Times New Roman" w:hAnsi="Times New Roman" w:cs="Times New Roman"/>
          <w:sz w:val="26"/>
          <w:szCs w:val="26"/>
        </w:rPr>
        <w:t>. (2013),</w:t>
      </w:r>
      <w:r w:rsidRPr="00351151">
        <w:rPr>
          <w:rFonts w:ascii="Times New Roman" w:hAnsi="Times New Roman" w:cs="Times New Roman"/>
          <w:sz w:val="26"/>
          <w:szCs w:val="26"/>
        </w:rPr>
        <w:t xml:space="preserve"> Factors Associated With Health Service Utilization in Ulaanbaatar, Mongolia: A Population-Based Survey. </w:t>
      </w:r>
      <w:r w:rsidRPr="00351151">
        <w:rPr>
          <w:rFonts w:ascii="Times New Roman" w:hAnsi="Times New Roman" w:cs="Times New Roman"/>
          <w:i/>
          <w:iCs/>
          <w:sz w:val="26"/>
          <w:szCs w:val="26"/>
        </w:rPr>
        <w:t>J Epidemiol</w:t>
      </w:r>
      <w:r w:rsidRPr="00351151">
        <w:rPr>
          <w:rFonts w:ascii="Times New Roman" w:hAnsi="Times New Roman" w:cs="Times New Roman"/>
          <w:sz w:val="26"/>
          <w:szCs w:val="26"/>
        </w:rPr>
        <w:t xml:space="preserve">, </w:t>
      </w:r>
      <w:r w:rsidRPr="00351151">
        <w:rPr>
          <w:rFonts w:ascii="Times New Roman" w:hAnsi="Times New Roman" w:cs="Times New Roman"/>
          <w:b/>
          <w:bCs/>
          <w:sz w:val="26"/>
          <w:szCs w:val="26"/>
        </w:rPr>
        <w:t>23</w:t>
      </w:r>
      <w:r w:rsidRPr="00351151">
        <w:rPr>
          <w:rFonts w:ascii="Times New Roman" w:hAnsi="Times New Roman" w:cs="Times New Roman"/>
          <w:sz w:val="26"/>
          <w:szCs w:val="26"/>
        </w:rPr>
        <w:t>(</w:t>
      </w:r>
      <w:r w:rsidRPr="00351151">
        <w:rPr>
          <w:rFonts w:ascii="Times New Roman" w:hAnsi="Times New Roman" w:cs="Times New Roman"/>
          <w:b/>
          <w:bCs/>
          <w:sz w:val="26"/>
          <w:szCs w:val="26"/>
        </w:rPr>
        <w:t>5</w:t>
      </w:r>
      <w:r w:rsidRPr="00351151">
        <w:rPr>
          <w:rFonts w:ascii="Times New Roman" w:hAnsi="Times New Roman" w:cs="Times New Roman"/>
          <w:sz w:val="26"/>
          <w:szCs w:val="26"/>
        </w:rPr>
        <w:t xml:space="preserve">), </w:t>
      </w:r>
      <w:r w:rsidR="002A2A8F" w:rsidRPr="00351151">
        <w:rPr>
          <w:rFonts w:ascii="Times New Roman" w:hAnsi="Times New Roman" w:cs="Times New Roman"/>
          <w:sz w:val="26"/>
          <w:szCs w:val="26"/>
        </w:rPr>
        <w:t xml:space="preserve">pg </w:t>
      </w:r>
      <w:r w:rsidRPr="00351151">
        <w:rPr>
          <w:rFonts w:ascii="Times New Roman" w:hAnsi="Times New Roman" w:cs="Times New Roman"/>
          <w:sz w:val="26"/>
          <w:szCs w:val="26"/>
        </w:rPr>
        <w:t>320–328.</w:t>
      </w:r>
    </w:p>
    <w:p w14:paraId="1C4B675C" w14:textId="6B4F411E" w:rsidR="009A00B3" w:rsidRPr="00351151" w:rsidRDefault="009A00B3" w:rsidP="009520D4">
      <w:pPr>
        <w:pStyle w:val="Bibliography"/>
        <w:spacing w:line="360" w:lineRule="auto"/>
        <w:jc w:val="both"/>
        <w:rPr>
          <w:rFonts w:ascii="Times New Roman" w:hAnsi="Times New Roman" w:cs="Times New Roman"/>
          <w:sz w:val="26"/>
          <w:szCs w:val="26"/>
        </w:rPr>
      </w:pPr>
      <w:r w:rsidRPr="00351151">
        <w:rPr>
          <w:rFonts w:ascii="Times New Roman" w:hAnsi="Times New Roman" w:cs="Times New Roman"/>
          <w:sz w:val="26"/>
          <w:szCs w:val="26"/>
        </w:rPr>
        <w:t>64.</w:t>
      </w:r>
      <w:r w:rsidRPr="00351151">
        <w:rPr>
          <w:rFonts w:ascii="Times New Roman" w:hAnsi="Times New Roman" w:cs="Times New Roman"/>
          <w:sz w:val="26"/>
          <w:szCs w:val="26"/>
        </w:rPr>
        <w:tab/>
        <w:t xml:space="preserve">Geleto A., Chojenta C., Musa A. </w:t>
      </w:r>
      <w:r w:rsidR="00D40F45" w:rsidRPr="00351151">
        <w:rPr>
          <w:rFonts w:ascii="Times New Roman" w:hAnsi="Times New Roman" w:cs="Times New Roman"/>
          <w:sz w:val="26"/>
          <w:szCs w:val="26"/>
        </w:rPr>
        <w:t>et al</w:t>
      </w:r>
      <w:r w:rsidR="002A2A8F" w:rsidRPr="00351151">
        <w:rPr>
          <w:rFonts w:ascii="Times New Roman" w:hAnsi="Times New Roman" w:cs="Times New Roman"/>
          <w:sz w:val="26"/>
          <w:szCs w:val="26"/>
        </w:rPr>
        <w:t>. (2018),</w:t>
      </w:r>
      <w:r w:rsidRPr="00351151">
        <w:rPr>
          <w:rFonts w:ascii="Times New Roman" w:hAnsi="Times New Roman" w:cs="Times New Roman"/>
          <w:sz w:val="26"/>
          <w:szCs w:val="26"/>
        </w:rPr>
        <w:t xml:space="preserve"> Barriers to access and utilization of emergency obstetric care at health facilities in sub-Saharan Africa: a systematic review of literature. </w:t>
      </w:r>
      <w:r w:rsidRPr="00351151">
        <w:rPr>
          <w:rFonts w:ascii="Times New Roman" w:hAnsi="Times New Roman" w:cs="Times New Roman"/>
          <w:i/>
          <w:iCs/>
          <w:sz w:val="26"/>
          <w:szCs w:val="26"/>
        </w:rPr>
        <w:t>Syst Rev</w:t>
      </w:r>
      <w:r w:rsidRPr="00351151">
        <w:rPr>
          <w:rFonts w:ascii="Times New Roman" w:hAnsi="Times New Roman" w:cs="Times New Roman"/>
          <w:sz w:val="26"/>
          <w:szCs w:val="26"/>
        </w:rPr>
        <w:t xml:space="preserve">, </w:t>
      </w:r>
      <w:r w:rsidRPr="00351151">
        <w:rPr>
          <w:rFonts w:ascii="Times New Roman" w:hAnsi="Times New Roman" w:cs="Times New Roman"/>
          <w:b/>
          <w:bCs/>
          <w:sz w:val="26"/>
          <w:szCs w:val="26"/>
        </w:rPr>
        <w:t>7</w:t>
      </w:r>
      <w:r w:rsidRPr="00351151">
        <w:rPr>
          <w:rFonts w:ascii="Times New Roman" w:hAnsi="Times New Roman" w:cs="Times New Roman"/>
          <w:sz w:val="26"/>
          <w:szCs w:val="26"/>
        </w:rPr>
        <w:t>.</w:t>
      </w:r>
    </w:p>
    <w:p w14:paraId="13C8EB92" w14:textId="1768C4CF" w:rsidR="009A00B3" w:rsidRPr="00351151" w:rsidRDefault="009A00B3" w:rsidP="009520D4">
      <w:pPr>
        <w:pStyle w:val="Bibliography"/>
        <w:spacing w:line="360" w:lineRule="auto"/>
        <w:jc w:val="both"/>
        <w:rPr>
          <w:rFonts w:ascii="Times New Roman" w:hAnsi="Times New Roman" w:cs="Times New Roman"/>
          <w:sz w:val="26"/>
          <w:szCs w:val="26"/>
        </w:rPr>
      </w:pPr>
      <w:r w:rsidRPr="00351151">
        <w:rPr>
          <w:rFonts w:ascii="Times New Roman" w:hAnsi="Times New Roman" w:cs="Times New Roman"/>
          <w:sz w:val="26"/>
          <w:szCs w:val="26"/>
        </w:rPr>
        <w:t>65.</w:t>
      </w:r>
      <w:r w:rsidRPr="00351151">
        <w:rPr>
          <w:rFonts w:ascii="Times New Roman" w:hAnsi="Times New Roman" w:cs="Times New Roman"/>
          <w:sz w:val="26"/>
          <w:szCs w:val="26"/>
        </w:rPr>
        <w:tab/>
        <w:t xml:space="preserve">Govender V., Chersich M.F., Harris B. </w:t>
      </w:r>
      <w:r w:rsidR="00D40F45" w:rsidRPr="00351151">
        <w:rPr>
          <w:rFonts w:ascii="Times New Roman" w:hAnsi="Times New Roman" w:cs="Times New Roman"/>
          <w:sz w:val="26"/>
          <w:szCs w:val="26"/>
        </w:rPr>
        <w:t>et al</w:t>
      </w:r>
      <w:r w:rsidR="002A2A8F" w:rsidRPr="00351151">
        <w:rPr>
          <w:rFonts w:ascii="Times New Roman" w:hAnsi="Times New Roman" w:cs="Times New Roman"/>
          <w:sz w:val="26"/>
          <w:szCs w:val="26"/>
        </w:rPr>
        <w:t>. (2013),</w:t>
      </w:r>
      <w:r w:rsidRPr="00351151">
        <w:rPr>
          <w:rFonts w:ascii="Times New Roman" w:hAnsi="Times New Roman" w:cs="Times New Roman"/>
          <w:sz w:val="26"/>
          <w:szCs w:val="26"/>
        </w:rPr>
        <w:t xml:space="preserve"> Moving towards universal coverage in South Africa? Lessons from a voluntary government insurance scheme. </w:t>
      </w:r>
      <w:r w:rsidRPr="00351151">
        <w:rPr>
          <w:rFonts w:ascii="Times New Roman" w:hAnsi="Times New Roman" w:cs="Times New Roman"/>
          <w:i/>
          <w:iCs/>
          <w:sz w:val="26"/>
          <w:szCs w:val="26"/>
        </w:rPr>
        <w:t>Glob Health Action</w:t>
      </w:r>
      <w:r w:rsidRPr="00351151">
        <w:rPr>
          <w:rFonts w:ascii="Times New Roman" w:hAnsi="Times New Roman" w:cs="Times New Roman"/>
          <w:sz w:val="26"/>
          <w:szCs w:val="26"/>
        </w:rPr>
        <w:t xml:space="preserve">, </w:t>
      </w:r>
      <w:r w:rsidRPr="00351151">
        <w:rPr>
          <w:rFonts w:ascii="Times New Roman" w:hAnsi="Times New Roman" w:cs="Times New Roman"/>
          <w:b/>
          <w:bCs/>
          <w:sz w:val="26"/>
          <w:szCs w:val="26"/>
        </w:rPr>
        <w:t>6</w:t>
      </w:r>
      <w:r w:rsidRPr="00351151">
        <w:rPr>
          <w:rFonts w:ascii="Times New Roman" w:hAnsi="Times New Roman" w:cs="Times New Roman"/>
          <w:sz w:val="26"/>
          <w:szCs w:val="26"/>
        </w:rPr>
        <w:t>.</w:t>
      </w:r>
    </w:p>
    <w:p w14:paraId="1E020DE4" w14:textId="4131AD31" w:rsidR="009A00B3" w:rsidRPr="00351151" w:rsidRDefault="009A00B3" w:rsidP="009520D4">
      <w:pPr>
        <w:pStyle w:val="Bibliography"/>
        <w:spacing w:line="360" w:lineRule="auto"/>
        <w:jc w:val="both"/>
        <w:rPr>
          <w:rFonts w:ascii="Times New Roman" w:hAnsi="Times New Roman" w:cs="Times New Roman"/>
          <w:sz w:val="26"/>
          <w:szCs w:val="26"/>
        </w:rPr>
      </w:pPr>
      <w:r w:rsidRPr="00351151">
        <w:rPr>
          <w:rFonts w:ascii="Times New Roman" w:hAnsi="Times New Roman" w:cs="Times New Roman"/>
          <w:sz w:val="26"/>
          <w:szCs w:val="26"/>
        </w:rPr>
        <w:t>66.</w:t>
      </w:r>
      <w:r w:rsidRPr="00351151">
        <w:rPr>
          <w:rFonts w:ascii="Times New Roman" w:hAnsi="Times New Roman" w:cs="Times New Roman"/>
          <w:sz w:val="26"/>
          <w:szCs w:val="26"/>
        </w:rPr>
        <w:tab/>
        <w:t xml:space="preserve">Hagos S., Shaweno D., Assegid M. </w:t>
      </w:r>
      <w:r w:rsidR="00D40F45" w:rsidRPr="00351151">
        <w:rPr>
          <w:rFonts w:ascii="Times New Roman" w:hAnsi="Times New Roman" w:cs="Times New Roman"/>
          <w:sz w:val="26"/>
          <w:szCs w:val="26"/>
        </w:rPr>
        <w:t>et al</w:t>
      </w:r>
      <w:r w:rsidR="002A2A8F" w:rsidRPr="00351151">
        <w:rPr>
          <w:rFonts w:ascii="Times New Roman" w:hAnsi="Times New Roman" w:cs="Times New Roman"/>
          <w:sz w:val="26"/>
          <w:szCs w:val="26"/>
        </w:rPr>
        <w:t>. (2014),</w:t>
      </w:r>
      <w:r w:rsidRPr="00351151">
        <w:rPr>
          <w:rFonts w:ascii="Times New Roman" w:hAnsi="Times New Roman" w:cs="Times New Roman"/>
          <w:sz w:val="26"/>
          <w:szCs w:val="26"/>
        </w:rPr>
        <w:t xml:space="preserve"> Utilization of institutional delivery service at Wukro and Butajera districts in the Northern and South Central Ethiopia. </w:t>
      </w:r>
      <w:r w:rsidRPr="00351151">
        <w:rPr>
          <w:rFonts w:ascii="Times New Roman" w:hAnsi="Times New Roman" w:cs="Times New Roman"/>
          <w:i/>
          <w:iCs/>
          <w:sz w:val="26"/>
          <w:szCs w:val="26"/>
        </w:rPr>
        <w:t>BMC pregnancy and childbirth</w:t>
      </w:r>
      <w:r w:rsidRPr="00351151">
        <w:rPr>
          <w:rFonts w:ascii="Times New Roman" w:hAnsi="Times New Roman" w:cs="Times New Roman"/>
          <w:sz w:val="26"/>
          <w:szCs w:val="26"/>
        </w:rPr>
        <w:t xml:space="preserve">, </w:t>
      </w:r>
      <w:r w:rsidRPr="00351151">
        <w:rPr>
          <w:rFonts w:ascii="Times New Roman" w:hAnsi="Times New Roman" w:cs="Times New Roman"/>
          <w:b/>
          <w:bCs/>
          <w:sz w:val="26"/>
          <w:szCs w:val="26"/>
        </w:rPr>
        <w:t>14</w:t>
      </w:r>
      <w:r w:rsidRPr="00351151">
        <w:rPr>
          <w:rFonts w:ascii="Times New Roman" w:hAnsi="Times New Roman" w:cs="Times New Roman"/>
          <w:sz w:val="26"/>
          <w:szCs w:val="26"/>
        </w:rPr>
        <w:t>(</w:t>
      </w:r>
      <w:r w:rsidRPr="00351151">
        <w:rPr>
          <w:rFonts w:ascii="Times New Roman" w:hAnsi="Times New Roman" w:cs="Times New Roman"/>
          <w:b/>
          <w:bCs/>
          <w:sz w:val="26"/>
          <w:szCs w:val="26"/>
        </w:rPr>
        <w:t>1</w:t>
      </w:r>
      <w:r w:rsidRPr="00351151">
        <w:rPr>
          <w:rFonts w:ascii="Times New Roman" w:hAnsi="Times New Roman" w:cs="Times New Roman"/>
          <w:sz w:val="26"/>
          <w:szCs w:val="26"/>
        </w:rPr>
        <w:t xml:space="preserve">), </w:t>
      </w:r>
      <w:r w:rsidR="002A2A8F" w:rsidRPr="00351151">
        <w:rPr>
          <w:rFonts w:ascii="Times New Roman" w:hAnsi="Times New Roman" w:cs="Times New Roman"/>
          <w:sz w:val="26"/>
          <w:szCs w:val="26"/>
        </w:rPr>
        <w:t xml:space="preserve">pg </w:t>
      </w:r>
      <w:r w:rsidRPr="00351151">
        <w:rPr>
          <w:rFonts w:ascii="Times New Roman" w:hAnsi="Times New Roman" w:cs="Times New Roman"/>
          <w:sz w:val="26"/>
          <w:szCs w:val="26"/>
        </w:rPr>
        <w:t>178.</w:t>
      </w:r>
    </w:p>
    <w:p w14:paraId="4FDBB31A" w14:textId="780CE164" w:rsidR="009A00B3" w:rsidRPr="00351151" w:rsidRDefault="009A00B3" w:rsidP="009520D4">
      <w:pPr>
        <w:pStyle w:val="Bibliography"/>
        <w:spacing w:line="360" w:lineRule="auto"/>
        <w:jc w:val="both"/>
        <w:rPr>
          <w:rFonts w:ascii="Times New Roman" w:hAnsi="Times New Roman" w:cs="Times New Roman"/>
          <w:sz w:val="26"/>
          <w:szCs w:val="26"/>
        </w:rPr>
      </w:pPr>
      <w:r w:rsidRPr="00351151">
        <w:rPr>
          <w:rFonts w:ascii="Times New Roman" w:hAnsi="Times New Roman" w:cs="Times New Roman"/>
          <w:sz w:val="26"/>
          <w:szCs w:val="26"/>
        </w:rPr>
        <w:lastRenderedPageBreak/>
        <w:t>67.</w:t>
      </w:r>
      <w:r w:rsidRPr="00351151">
        <w:rPr>
          <w:rFonts w:ascii="Times New Roman" w:hAnsi="Times New Roman" w:cs="Times New Roman"/>
          <w:sz w:val="26"/>
          <w:szCs w:val="26"/>
        </w:rPr>
        <w:tab/>
        <w:t>Hans</w:t>
      </w:r>
      <w:r w:rsidRPr="00351151">
        <w:rPr>
          <w:rFonts w:ascii="Times New Roman" w:hAnsi="Times New Roman" w:cs="Times New Roman"/>
          <w:spacing w:val="-4"/>
          <w:sz w:val="26"/>
          <w:szCs w:val="26"/>
        </w:rPr>
        <w:t xml:space="preserve">en L.O., Young R.S., Hinami K. </w:t>
      </w:r>
      <w:r w:rsidR="00D40F45" w:rsidRPr="00351151">
        <w:rPr>
          <w:rFonts w:ascii="Times New Roman" w:hAnsi="Times New Roman" w:cs="Times New Roman"/>
          <w:spacing w:val="-4"/>
          <w:sz w:val="26"/>
          <w:szCs w:val="26"/>
        </w:rPr>
        <w:t>et al</w:t>
      </w:r>
      <w:r w:rsidR="002A2A8F" w:rsidRPr="00351151">
        <w:rPr>
          <w:rFonts w:ascii="Times New Roman" w:hAnsi="Times New Roman" w:cs="Times New Roman"/>
          <w:spacing w:val="-4"/>
          <w:sz w:val="26"/>
          <w:szCs w:val="26"/>
        </w:rPr>
        <w:t>. (2011),</w:t>
      </w:r>
      <w:r w:rsidRPr="00351151">
        <w:rPr>
          <w:rFonts w:ascii="Times New Roman" w:hAnsi="Times New Roman" w:cs="Times New Roman"/>
          <w:spacing w:val="-4"/>
          <w:sz w:val="26"/>
          <w:szCs w:val="26"/>
        </w:rPr>
        <w:t xml:space="preserve"> Interventions to reduce 30-day rehospitalization: a systematic review. </w:t>
      </w:r>
      <w:r w:rsidRPr="00351151">
        <w:rPr>
          <w:rFonts w:ascii="Times New Roman" w:hAnsi="Times New Roman" w:cs="Times New Roman"/>
          <w:i/>
          <w:iCs/>
          <w:spacing w:val="-4"/>
          <w:sz w:val="26"/>
          <w:szCs w:val="26"/>
        </w:rPr>
        <w:t>Ann Intern Med</w:t>
      </w:r>
      <w:r w:rsidRPr="00351151">
        <w:rPr>
          <w:rFonts w:ascii="Times New Roman" w:hAnsi="Times New Roman" w:cs="Times New Roman"/>
          <w:spacing w:val="-4"/>
          <w:sz w:val="26"/>
          <w:szCs w:val="26"/>
        </w:rPr>
        <w:t xml:space="preserve">, </w:t>
      </w:r>
      <w:r w:rsidRPr="00351151">
        <w:rPr>
          <w:rFonts w:ascii="Times New Roman" w:hAnsi="Times New Roman" w:cs="Times New Roman"/>
          <w:b/>
          <w:bCs/>
          <w:spacing w:val="-4"/>
          <w:sz w:val="26"/>
          <w:szCs w:val="26"/>
        </w:rPr>
        <w:t>155</w:t>
      </w:r>
      <w:r w:rsidRPr="00351151">
        <w:rPr>
          <w:rFonts w:ascii="Times New Roman" w:hAnsi="Times New Roman" w:cs="Times New Roman"/>
          <w:spacing w:val="-4"/>
          <w:sz w:val="26"/>
          <w:szCs w:val="26"/>
        </w:rPr>
        <w:t>(</w:t>
      </w:r>
      <w:r w:rsidRPr="00351151">
        <w:rPr>
          <w:rFonts w:ascii="Times New Roman" w:hAnsi="Times New Roman" w:cs="Times New Roman"/>
          <w:b/>
          <w:bCs/>
          <w:spacing w:val="-4"/>
          <w:sz w:val="26"/>
          <w:szCs w:val="26"/>
        </w:rPr>
        <w:t>8</w:t>
      </w:r>
      <w:r w:rsidRPr="00351151">
        <w:rPr>
          <w:rFonts w:ascii="Times New Roman" w:hAnsi="Times New Roman" w:cs="Times New Roman"/>
          <w:spacing w:val="-4"/>
          <w:sz w:val="26"/>
          <w:szCs w:val="26"/>
        </w:rPr>
        <w:t xml:space="preserve">), </w:t>
      </w:r>
      <w:r w:rsidR="002A2A8F" w:rsidRPr="00351151">
        <w:rPr>
          <w:rFonts w:ascii="Times New Roman" w:hAnsi="Times New Roman" w:cs="Times New Roman"/>
          <w:spacing w:val="-4"/>
          <w:sz w:val="26"/>
          <w:szCs w:val="26"/>
        </w:rPr>
        <w:t xml:space="preserve">pg </w:t>
      </w:r>
      <w:r w:rsidRPr="00351151">
        <w:rPr>
          <w:rFonts w:ascii="Times New Roman" w:hAnsi="Times New Roman" w:cs="Times New Roman"/>
          <w:spacing w:val="-4"/>
          <w:sz w:val="26"/>
          <w:szCs w:val="26"/>
        </w:rPr>
        <w:t>520–528.</w:t>
      </w:r>
    </w:p>
    <w:p w14:paraId="3A72CD07" w14:textId="28D7988A" w:rsidR="009A00B3" w:rsidRPr="00351151" w:rsidRDefault="009A00B3" w:rsidP="009520D4">
      <w:pPr>
        <w:pStyle w:val="Bibliography"/>
        <w:spacing w:line="360" w:lineRule="auto"/>
        <w:jc w:val="both"/>
        <w:rPr>
          <w:rFonts w:ascii="Times New Roman" w:hAnsi="Times New Roman" w:cs="Times New Roman"/>
          <w:sz w:val="26"/>
          <w:szCs w:val="26"/>
        </w:rPr>
      </w:pPr>
      <w:r w:rsidRPr="00351151">
        <w:rPr>
          <w:rFonts w:ascii="Times New Roman" w:hAnsi="Times New Roman" w:cs="Times New Roman"/>
          <w:sz w:val="26"/>
          <w:szCs w:val="26"/>
        </w:rPr>
        <w:t>68.</w:t>
      </w:r>
      <w:r w:rsidRPr="00351151">
        <w:rPr>
          <w:rFonts w:ascii="Times New Roman" w:hAnsi="Times New Roman" w:cs="Times New Roman"/>
          <w:sz w:val="26"/>
          <w:szCs w:val="26"/>
        </w:rPr>
        <w:tab/>
        <w:t xml:space="preserve">van der Hoeven M., Kruger A., </w:t>
      </w:r>
      <w:r w:rsidR="00D40F45" w:rsidRPr="00351151">
        <w:rPr>
          <w:rFonts w:ascii="Times New Roman" w:hAnsi="Times New Roman" w:cs="Times New Roman"/>
          <w:sz w:val="26"/>
          <w:szCs w:val="26"/>
        </w:rPr>
        <w:t>and</w:t>
      </w:r>
      <w:r w:rsidR="002A2A8F" w:rsidRPr="00351151">
        <w:rPr>
          <w:rFonts w:ascii="Times New Roman" w:hAnsi="Times New Roman" w:cs="Times New Roman"/>
          <w:sz w:val="26"/>
          <w:szCs w:val="26"/>
        </w:rPr>
        <w:t xml:space="preserve"> Greeff M. (2012),</w:t>
      </w:r>
      <w:r w:rsidRPr="00351151">
        <w:rPr>
          <w:rFonts w:ascii="Times New Roman" w:hAnsi="Times New Roman" w:cs="Times New Roman"/>
          <w:sz w:val="26"/>
          <w:szCs w:val="26"/>
        </w:rPr>
        <w:t xml:space="preserve"> Differences in health care seeking behaviour between rural and urban communities in South Africa. </w:t>
      </w:r>
      <w:r w:rsidRPr="00351151">
        <w:rPr>
          <w:rFonts w:ascii="Times New Roman" w:hAnsi="Times New Roman" w:cs="Times New Roman"/>
          <w:i/>
          <w:iCs/>
          <w:sz w:val="26"/>
          <w:szCs w:val="26"/>
        </w:rPr>
        <w:t>Int J Equity Health</w:t>
      </w:r>
      <w:r w:rsidRPr="00351151">
        <w:rPr>
          <w:rFonts w:ascii="Times New Roman" w:hAnsi="Times New Roman" w:cs="Times New Roman"/>
          <w:sz w:val="26"/>
          <w:szCs w:val="26"/>
        </w:rPr>
        <w:t xml:space="preserve">, </w:t>
      </w:r>
      <w:r w:rsidRPr="00351151">
        <w:rPr>
          <w:rFonts w:ascii="Times New Roman" w:hAnsi="Times New Roman" w:cs="Times New Roman"/>
          <w:b/>
          <w:bCs/>
          <w:sz w:val="26"/>
          <w:szCs w:val="26"/>
        </w:rPr>
        <w:t>11</w:t>
      </w:r>
      <w:r w:rsidRPr="00351151">
        <w:rPr>
          <w:rFonts w:ascii="Times New Roman" w:hAnsi="Times New Roman" w:cs="Times New Roman"/>
          <w:sz w:val="26"/>
          <w:szCs w:val="26"/>
        </w:rPr>
        <w:t xml:space="preserve">, </w:t>
      </w:r>
      <w:r w:rsidR="002A2A8F" w:rsidRPr="00351151">
        <w:rPr>
          <w:rFonts w:ascii="Times New Roman" w:hAnsi="Times New Roman" w:cs="Times New Roman"/>
          <w:sz w:val="26"/>
          <w:szCs w:val="26"/>
        </w:rPr>
        <w:t xml:space="preserve">pg. </w:t>
      </w:r>
      <w:r w:rsidRPr="00351151">
        <w:rPr>
          <w:rFonts w:ascii="Times New Roman" w:hAnsi="Times New Roman" w:cs="Times New Roman"/>
          <w:sz w:val="26"/>
          <w:szCs w:val="26"/>
        </w:rPr>
        <w:t>31.</w:t>
      </w:r>
    </w:p>
    <w:p w14:paraId="6130648D" w14:textId="5603D2D6" w:rsidR="009A00B3" w:rsidRPr="00351151" w:rsidRDefault="002A2A8F" w:rsidP="009520D4">
      <w:pPr>
        <w:pStyle w:val="Bibliography"/>
        <w:spacing w:line="360" w:lineRule="auto"/>
        <w:jc w:val="both"/>
        <w:rPr>
          <w:rFonts w:ascii="Times New Roman" w:hAnsi="Times New Roman" w:cs="Times New Roman"/>
          <w:sz w:val="26"/>
          <w:szCs w:val="26"/>
        </w:rPr>
      </w:pPr>
      <w:r w:rsidRPr="00351151">
        <w:rPr>
          <w:rFonts w:ascii="Times New Roman" w:hAnsi="Times New Roman" w:cs="Times New Roman"/>
          <w:sz w:val="26"/>
          <w:szCs w:val="26"/>
        </w:rPr>
        <w:t>69.</w:t>
      </w:r>
      <w:r w:rsidRPr="00351151">
        <w:rPr>
          <w:rFonts w:ascii="Times New Roman" w:hAnsi="Times New Roman" w:cs="Times New Roman"/>
          <w:sz w:val="26"/>
          <w:szCs w:val="26"/>
        </w:rPr>
        <w:tab/>
        <w:t>Hu S. (2008),</w:t>
      </w:r>
      <w:r w:rsidR="009A00B3" w:rsidRPr="00351151">
        <w:rPr>
          <w:rFonts w:ascii="Times New Roman" w:hAnsi="Times New Roman" w:cs="Times New Roman"/>
          <w:sz w:val="26"/>
          <w:szCs w:val="26"/>
        </w:rPr>
        <w:t xml:space="preserve"> Universal coverage and health financing from China’s perspective. </w:t>
      </w:r>
      <w:r w:rsidR="009A00B3" w:rsidRPr="00351151">
        <w:rPr>
          <w:rFonts w:ascii="Times New Roman" w:hAnsi="Times New Roman" w:cs="Times New Roman"/>
          <w:i/>
          <w:iCs/>
          <w:sz w:val="26"/>
          <w:szCs w:val="26"/>
        </w:rPr>
        <w:t>Bull World Health Organ</w:t>
      </w:r>
      <w:r w:rsidR="009A00B3" w:rsidRPr="00351151">
        <w:rPr>
          <w:rFonts w:ascii="Times New Roman" w:hAnsi="Times New Roman" w:cs="Times New Roman"/>
          <w:sz w:val="26"/>
          <w:szCs w:val="26"/>
        </w:rPr>
        <w:t xml:space="preserve">, </w:t>
      </w:r>
      <w:r w:rsidR="009A00B3" w:rsidRPr="00351151">
        <w:rPr>
          <w:rFonts w:ascii="Times New Roman" w:hAnsi="Times New Roman" w:cs="Times New Roman"/>
          <w:b/>
          <w:bCs/>
          <w:sz w:val="26"/>
          <w:szCs w:val="26"/>
        </w:rPr>
        <w:t>86</w:t>
      </w:r>
      <w:r w:rsidR="009A00B3" w:rsidRPr="00351151">
        <w:rPr>
          <w:rFonts w:ascii="Times New Roman" w:hAnsi="Times New Roman" w:cs="Times New Roman"/>
          <w:sz w:val="26"/>
          <w:szCs w:val="26"/>
        </w:rPr>
        <w:t>(</w:t>
      </w:r>
      <w:r w:rsidR="009A00B3" w:rsidRPr="00351151">
        <w:rPr>
          <w:rFonts w:ascii="Times New Roman" w:hAnsi="Times New Roman" w:cs="Times New Roman"/>
          <w:b/>
          <w:bCs/>
          <w:sz w:val="26"/>
          <w:szCs w:val="26"/>
        </w:rPr>
        <w:t>11</w:t>
      </w:r>
      <w:r w:rsidR="009A00B3" w:rsidRPr="00351151">
        <w:rPr>
          <w:rFonts w:ascii="Times New Roman" w:hAnsi="Times New Roman" w:cs="Times New Roman"/>
          <w:sz w:val="26"/>
          <w:szCs w:val="26"/>
        </w:rPr>
        <w:t xml:space="preserve">), </w:t>
      </w:r>
      <w:r w:rsidRPr="00351151">
        <w:rPr>
          <w:rFonts w:ascii="Times New Roman" w:hAnsi="Times New Roman" w:cs="Times New Roman"/>
          <w:sz w:val="26"/>
          <w:szCs w:val="26"/>
        </w:rPr>
        <w:t xml:space="preserve">pg. </w:t>
      </w:r>
      <w:r w:rsidR="009A00B3" w:rsidRPr="00351151">
        <w:rPr>
          <w:rFonts w:ascii="Times New Roman" w:hAnsi="Times New Roman" w:cs="Times New Roman"/>
          <w:sz w:val="26"/>
          <w:szCs w:val="26"/>
        </w:rPr>
        <w:t>819.</w:t>
      </w:r>
    </w:p>
    <w:p w14:paraId="188E5B5A" w14:textId="77777777" w:rsidR="009A00B3" w:rsidRPr="00351151" w:rsidRDefault="009A00B3" w:rsidP="009520D4">
      <w:pPr>
        <w:pStyle w:val="Bibliography"/>
        <w:spacing w:line="360" w:lineRule="auto"/>
        <w:jc w:val="both"/>
        <w:rPr>
          <w:rFonts w:ascii="Times New Roman" w:hAnsi="Times New Roman" w:cs="Times New Roman"/>
          <w:sz w:val="26"/>
          <w:szCs w:val="26"/>
        </w:rPr>
      </w:pPr>
      <w:r w:rsidRPr="00351151">
        <w:rPr>
          <w:rFonts w:ascii="Times New Roman" w:hAnsi="Times New Roman" w:cs="Times New Roman"/>
          <w:sz w:val="26"/>
          <w:szCs w:val="26"/>
        </w:rPr>
        <w:t>70.</w:t>
      </w:r>
      <w:r w:rsidRPr="00351151">
        <w:rPr>
          <w:rFonts w:ascii="Times New Roman" w:hAnsi="Times New Roman" w:cs="Times New Roman"/>
          <w:sz w:val="26"/>
          <w:szCs w:val="26"/>
        </w:rPr>
        <w:tab/>
        <w:t xml:space="preserve">Joseph J. Capuno (2014), </w:t>
      </w:r>
      <w:r w:rsidRPr="00351151">
        <w:rPr>
          <w:rFonts w:ascii="Times New Roman" w:hAnsi="Times New Roman" w:cs="Times New Roman"/>
          <w:i/>
          <w:iCs/>
          <w:sz w:val="26"/>
          <w:szCs w:val="26"/>
        </w:rPr>
        <w:t>Effect of interventions to raise voluntery enrollment in a social health insurance scheme: A cluster randomized trial</w:t>
      </w:r>
      <w:r w:rsidRPr="00351151">
        <w:rPr>
          <w:rFonts w:ascii="Times New Roman" w:hAnsi="Times New Roman" w:cs="Times New Roman"/>
          <w:sz w:val="26"/>
          <w:szCs w:val="26"/>
        </w:rPr>
        <w:t>, World Bank, Philippines.</w:t>
      </w:r>
    </w:p>
    <w:p w14:paraId="28535547" w14:textId="15E28AE6" w:rsidR="009A00B3" w:rsidRPr="00351151" w:rsidRDefault="009A00B3" w:rsidP="009520D4">
      <w:pPr>
        <w:pStyle w:val="Bibliography"/>
        <w:spacing w:line="360" w:lineRule="auto"/>
        <w:jc w:val="both"/>
        <w:rPr>
          <w:rFonts w:ascii="Times New Roman" w:hAnsi="Times New Roman" w:cs="Times New Roman"/>
          <w:sz w:val="26"/>
          <w:szCs w:val="26"/>
        </w:rPr>
      </w:pPr>
      <w:r w:rsidRPr="00351151">
        <w:rPr>
          <w:rFonts w:ascii="Times New Roman" w:hAnsi="Times New Roman" w:cs="Times New Roman"/>
          <w:sz w:val="26"/>
          <w:szCs w:val="26"/>
        </w:rPr>
        <w:t>71.</w:t>
      </w:r>
      <w:r w:rsidRPr="00351151">
        <w:rPr>
          <w:rFonts w:ascii="Times New Roman" w:hAnsi="Times New Roman" w:cs="Times New Roman"/>
          <w:sz w:val="26"/>
          <w:szCs w:val="26"/>
        </w:rPr>
        <w:tab/>
        <w:t xml:space="preserve">Jung M., Arya M., </w:t>
      </w:r>
      <w:r w:rsidR="00D40F45" w:rsidRPr="00351151">
        <w:rPr>
          <w:rFonts w:ascii="Times New Roman" w:hAnsi="Times New Roman" w:cs="Times New Roman"/>
          <w:sz w:val="26"/>
          <w:szCs w:val="26"/>
        </w:rPr>
        <w:t>and</w:t>
      </w:r>
      <w:r w:rsidR="002A2A8F" w:rsidRPr="00351151">
        <w:rPr>
          <w:rFonts w:ascii="Times New Roman" w:hAnsi="Times New Roman" w:cs="Times New Roman"/>
          <w:sz w:val="26"/>
          <w:szCs w:val="26"/>
        </w:rPr>
        <w:t xml:space="preserve"> Viswanath K. (2013),</w:t>
      </w:r>
      <w:r w:rsidRPr="00351151">
        <w:rPr>
          <w:rFonts w:ascii="Times New Roman" w:hAnsi="Times New Roman" w:cs="Times New Roman"/>
          <w:sz w:val="26"/>
          <w:szCs w:val="26"/>
        </w:rPr>
        <w:t xml:space="preserve"> Effect of media use on HIV/AIDS-related knowledge and condom use in sub-Saharan Africa: a cross-sectional study. </w:t>
      </w:r>
      <w:r w:rsidRPr="00351151">
        <w:rPr>
          <w:rFonts w:ascii="Times New Roman" w:hAnsi="Times New Roman" w:cs="Times New Roman"/>
          <w:i/>
          <w:iCs/>
          <w:sz w:val="26"/>
          <w:szCs w:val="26"/>
        </w:rPr>
        <w:t>PLoS ONE</w:t>
      </w:r>
      <w:r w:rsidRPr="00351151">
        <w:rPr>
          <w:rFonts w:ascii="Times New Roman" w:hAnsi="Times New Roman" w:cs="Times New Roman"/>
          <w:sz w:val="26"/>
          <w:szCs w:val="26"/>
        </w:rPr>
        <w:t xml:space="preserve">, </w:t>
      </w:r>
      <w:r w:rsidRPr="00351151">
        <w:rPr>
          <w:rFonts w:ascii="Times New Roman" w:hAnsi="Times New Roman" w:cs="Times New Roman"/>
          <w:b/>
          <w:bCs/>
          <w:sz w:val="26"/>
          <w:szCs w:val="26"/>
        </w:rPr>
        <w:t>8</w:t>
      </w:r>
      <w:r w:rsidRPr="00351151">
        <w:rPr>
          <w:rFonts w:ascii="Times New Roman" w:hAnsi="Times New Roman" w:cs="Times New Roman"/>
          <w:sz w:val="26"/>
          <w:szCs w:val="26"/>
        </w:rPr>
        <w:t>(</w:t>
      </w:r>
      <w:r w:rsidRPr="00351151">
        <w:rPr>
          <w:rFonts w:ascii="Times New Roman" w:hAnsi="Times New Roman" w:cs="Times New Roman"/>
          <w:b/>
          <w:bCs/>
          <w:sz w:val="26"/>
          <w:szCs w:val="26"/>
        </w:rPr>
        <w:t>7</w:t>
      </w:r>
      <w:r w:rsidRPr="00351151">
        <w:rPr>
          <w:rFonts w:ascii="Times New Roman" w:hAnsi="Times New Roman" w:cs="Times New Roman"/>
          <w:sz w:val="26"/>
          <w:szCs w:val="26"/>
        </w:rPr>
        <w:t>), e68359.</w:t>
      </w:r>
    </w:p>
    <w:p w14:paraId="1FFB4682" w14:textId="1BCBE077" w:rsidR="009A00B3" w:rsidRPr="00351151" w:rsidRDefault="009A00B3" w:rsidP="009520D4">
      <w:pPr>
        <w:pStyle w:val="Bibliography"/>
        <w:spacing w:line="360" w:lineRule="auto"/>
        <w:jc w:val="both"/>
        <w:rPr>
          <w:rFonts w:ascii="Times New Roman" w:hAnsi="Times New Roman" w:cs="Times New Roman"/>
          <w:sz w:val="26"/>
          <w:szCs w:val="26"/>
        </w:rPr>
      </w:pPr>
      <w:r w:rsidRPr="00351151">
        <w:rPr>
          <w:rFonts w:ascii="Times New Roman" w:hAnsi="Times New Roman" w:cs="Times New Roman"/>
          <w:sz w:val="26"/>
          <w:szCs w:val="26"/>
        </w:rPr>
        <w:t>72.</w:t>
      </w:r>
      <w:r w:rsidRPr="00351151">
        <w:rPr>
          <w:rFonts w:ascii="Times New Roman" w:hAnsi="Times New Roman" w:cs="Times New Roman"/>
          <w:sz w:val="26"/>
          <w:szCs w:val="26"/>
        </w:rPr>
        <w:tab/>
        <w:t xml:space="preserve">Keller L.O., Strohschein S., Lia-Hoagberg B. </w:t>
      </w:r>
      <w:r w:rsidR="00D40F45" w:rsidRPr="00351151">
        <w:rPr>
          <w:rFonts w:ascii="Times New Roman" w:hAnsi="Times New Roman" w:cs="Times New Roman"/>
          <w:sz w:val="26"/>
          <w:szCs w:val="26"/>
        </w:rPr>
        <w:t>et al</w:t>
      </w:r>
      <w:r w:rsidR="002A2A8F" w:rsidRPr="00351151">
        <w:rPr>
          <w:rFonts w:ascii="Times New Roman" w:hAnsi="Times New Roman" w:cs="Times New Roman"/>
          <w:sz w:val="26"/>
          <w:szCs w:val="26"/>
        </w:rPr>
        <w:t>. (2004), P</w:t>
      </w:r>
      <w:r w:rsidRPr="00351151">
        <w:rPr>
          <w:rFonts w:ascii="Times New Roman" w:hAnsi="Times New Roman" w:cs="Times New Roman"/>
          <w:sz w:val="26"/>
          <w:szCs w:val="26"/>
        </w:rPr>
        <w:t xml:space="preserve">opulation-based public health interventions: practice-based and evidence-supported. Part I. </w:t>
      </w:r>
      <w:r w:rsidRPr="00351151">
        <w:rPr>
          <w:rFonts w:ascii="Times New Roman" w:hAnsi="Times New Roman" w:cs="Times New Roman"/>
          <w:i/>
          <w:iCs/>
          <w:sz w:val="26"/>
          <w:szCs w:val="26"/>
        </w:rPr>
        <w:t>Public Health Nurs</w:t>
      </w:r>
      <w:r w:rsidRPr="00351151">
        <w:rPr>
          <w:rFonts w:ascii="Times New Roman" w:hAnsi="Times New Roman" w:cs="Times New Roman"/>
          <w:sz w:val="26"/>
          <w:szCs w:val="26"/>
        </w:rPr>
        <w:t xml:space="preserve">, </w:t>
      </w:r>
      <w:r w:rsidRPr="00351151">
        <w:rPr>
          <w:rFonts w:ascii="Times New Roman" w:hAnsi="Times New Roman" w:cs="Times New Roman"/>
          <w:b/>
          <w:bCs/>
          <w:sz w:val="26"/>
          <w:szCs w:val="26"/>
        </w:rPr>
        <w:t>21</w:t>
      </w:r>
      <w:r w:rsidRPr="00351151">
        <w:rPr>
          <w:rFonts w:ascii="Times New Roman" w:hAnsi="Times New Roman" w:cs="Times New Roman"/>
          <w:sz w:val="26"/>
          <w:szCs w:val="26"/>
        </w:rPr>
        <w:t>(</w:t>
      </w:r>
      <w:r w:rsidRPr="00351151">
        <w:rPr>
          <w:rFonts w:ascii="Times New Roman" w:hAnsi="Times New Roman" w:cs="Times New Roman"/>
          <w:b/>
          <w:bCs/>
          <w:sz w:val="26"/>
          <w:szCs w:val="26"/>
        </w:rPr>
        <w:t>5</w:t>
      </w:r>
      <w:r w:rsidRPr="00351151">
        <w:rPr>
          <w:rFonts w:ascii="Times New Roman" w:hAnsi="Times New Roman" w:cs="Times New Roman"/>
          <w:sz w:val="26"/>
          <w:szCs w:val="26"/>
        </w:rPr>
        <w:t xml:space="preserve">), </w:t>
      </w:r>
      <w:r w:rsidR="002A2A8F" w:rsidRPr="00351151">
        <w:rPr>
          <w:rFonts w:ascii="Times New Roman" w:hAnsi="Times New Roman" w:cs="Times New Roman"/>
          <w:sz w:val="26"/>
          <w:szCs w:val="26"/>
        </w:rPr>
        <w:t xml:space="preserve">pg. </w:t>
      </w:r>
      <w:r w:rsidRPr="00351151">
        <w:rPr>
          <w:rFonts w:ascii="Times New Roman" w:hAnsi="Times New Roman" w:cs="Times New Roman"/>
          <w:sz w:val="26"/>
          <w:szCs w:val="26"/>
        </w:rPr>
        <w:t>453–468.</w:t>
      </w:r>
    </w:p>
    <w:p w14:paraId="05CCA82C" w14:textId="2F63757D" w:rsidR="009A00B3" w:rsidRPr="00351151" w:rsidRDefault="009A00B3" w:rsidP="009520D4">
      <w:pPr>
        <w:pStyle w:val="Bibliography"/>
        <w:spacing w:line="360" w:lineRule="auto"/>
        <w:jc w:val="both"/>
        <w:rPr>
          <w:rFonts w:ascii="Times New Roman" w:hAnsi="Times New Roman" w:cs="Times New Roman"/>
          <w:sz w:val="26"/>
          <w:szCs w:val="26"/>
        </w:rPr>
      </w:pPr>
      <w:r w:rsidRPr="00351151">
        <w:rPr>
          <w:rFonts w:ascii="Times New Roman" w:hAnsi="Times New Roman" w:cs="Times New Roman"/>
          <w:sz w:val="26"/>
          <w:szCs w:val="26"/>
        </w:rPr>
        <w:t>73.</w:t>
      </w:r>
      <w:r w:rsidRPr="00351151">
        <w:rPr>
          <w:rFonts w:ascii="Times New Roman" w:hAnsi="Times New Roman" w:cs="Times New Roman"/>
          <w:sz w:val="26"/>
          <w:szCs w:val="26"/>
        </w:rPr>
        <w:tab/>
        <w:t xml:space="preserve">Kesuma ZM </w:t>
      </w:r>
      <w:r w:rsidR="00D40F45" w:rsidRPr="00351151">
        <w:rPr>
          <w:rFonts w:ascii="Times New Roman" w:hAnsi="Times New Roman" w:cs="Times New Roman"/>
          <w:sz w:val="26"/>
          <w:szCs w:val="26"/>
        </w:rPr>
        <w:t>and</w:t>
      </w:r>
      <w:r w:rsidR="002A2A8F" w:rsidRPr="00351151">
        <w:rPr>
          <w:rFonts w:ascii="Times New Roman" w:hAnsi="Times New Roman" w:cs="Times New Roman"/>
          <w:sz w:val="26"/>
          <w:szCs w:val="26"/>
        </w:rPr>
        <w:t xml:space="preserve"> Chongsuvivatwong V (2014),</w:t>
      </w:r>
      <w:r w:rsidRPr="00351151">
        <w:rPr>
          <w:rFonts w:ascii="Times New Roman" w:hAnsi="Times New Roman" w:cs="Times New Roman"/>
          <w:sz w:val="26"/>
          <w:szCs w:val="26"/>
        </w:rPr>
        <w:t xml:space="preserve"> Utilization of the Local Government Health Insurance Scheme for Maternal Health Services Among Women Living in Underdeveloped Areas of Aceh Province, Indonesia. . https://doi.org/10.1177%2F1010539514524818. </w:t>
      </w:r>
      <w:r w:rsidRPr="00351151">
        <w:rPr>
          <w:rFonts w:ascii="Times New Roman" w:hAnsi="Times New Roman" w:cs="Times New Roman"/>
          <w:i/>
          <w:iCs/>
          <w:sz w:val="26"/>
          <w:szCs w:val="26"/>
        </w:rPr>
        <w:t>Asia Pacific Journal of PH</w:t>
      </w:r>
      <w:r w:rsidRPr="00351151">
        <w:rPr>
          <w:rFonts w:ascii="Times New Roman" w:hAnsi="Times New Roman" w:cs="Times New Roman"/>
          <w:sz w:val="26"/>
          <w:szCs w:val="26"/>
        </w:rPr>
        <w:t>.</w:t>
      </w:r>
    </w:p>
    <w:p w14:paraId="175C4347" w14:textId="69034B41" w:rsidR="009A00B3" w:rsidRPr="00351151" w:rsidRDefault="009A00B3" w:rsidP="009520D4">
      <w:pPr>
        <w:pStyle w:val="Bibliography"/>
        <w:spacing w:line="360" w:lineRule="auto"/>
        <w:jc w:val="both"/>
        <w:rPr>
          <w:rFonts w:ascii="Times New Roman" w:hAnsi="Times New Roman" w:cs="Times New Roman"/>
          <w:sz w:val="26"/>
          <w:szCs w:val="26"/>
        </w:rPr>
      </w:pPr>
      <w:r w:rsidRPr="00351151">
        <w:rPr>
          <w:rFonts w:ascii="Times New Roman" w:hAnsi="Times New Roman" w:cs="Times New Roman"/>
          <w:sz w:val="26"/>
          <w:szCs w:val="26"/>
        </w:rPr>
        <w:t>74.</w:t>
      </w:r>
      <w:r w:rsidRPr="00351151">
        <w:rPr>
          <w:rFonts w:ascii="Times New Roman" w:hAnsi="Times New Roman" w:cs="Times New Roman"/>
          <w:sz w:val="26"/>
          <w:szCs w:val="26"/>
        </w:rPr>
        <w:tab/>
        <w:t xml:space="preserve">Kirkwood B.R., Manu A., ten Asbroek A.H.A. </w:t>
      </w:r>
      <w:r w:rsidR="00D40F45" w:rsidRPr="00351151">
        <w:rPr>
          <w:rFonts w:ascii="Times New Roman" w:hAnsi="Times New Roman" w:cs="Times New Roman"/>
          <w:sz w:val="26"/>
          <w:szCs w:val="26"/>
        </w:rPr>
        <w:t>et al</w:t>
      </w:r>
      <w:r w:rsidR="002A2A8F" w:rsidRPr="00351151">
        <w:rPr>
          <w:rFonts w:ascii="Times New Roman" w:hAnsi="Times New Roman" w:cs="Times New Roman"/>
          <w:sz w:val="26"/>
          <w:szCs w:val="26"/>
        </w:rPr>
        <w:t>. (2013),</w:t>
      </w:r>
      <w:r w:rsidRPr="00351151">
        <w:rPr>
          <w:rFonts w:ascii="Times New Roman" w:hAnsi="Times New Roman" w:cs="Times New Roman"/>
          <w:sz w:val="26"/>
          <w:szCs w:val="26"/>
        </w:rPr>
        <w:t xml:space="preserve"> Effect of the Newhints home-visits intervention on neonatal mortality rate and care practices in Ghana: a cluster randomised controlled trial. </w:t>
      </w:r>
      <w:r w:rsidRPr="00351151">
        <w:rPr>
          <w:rFonts w:ascii="Times New Roman" w:hAnsi="Times New Roman" w:cs="Times New Roman"/>
          <w:i/>
          <w:iCs/>
          <w:sz w:val="26"/>
          <w:szCs w:val="26"/>
        </w:rPr>
        <w:t>Lancet</w:t>
      </w:r>
      <w:r w:rsidRPr="00351151">
        <w:rPr>
          <w:rFonts w:ascii="Times New Roman" w:hAnsi="Times New Roman" w:cs="Times New Roman"/>
          <w:sz w:val="26"/>
          <w:szCs w:val="26"/>
        </w:rPr>
        <w:t xml:space="preserve">, </w:t>
      </w:r>
      <w:r w:rsidRPr="00351151">
        <w:rPr>
          <w:rFonts w:ascii="Times New Roman" w:hAnsi="Times New Roman" w:cs="Times New Roman"/>
          <w:b/>
          <w:bCs/>
          <w:sz w:val="26"/>
          <w:szCs w:val="26"/>
        </w:rPr>
        <w:t>381</w:t>
      </w:r>
      <w:r w:rsidRPr="00351151">
        <w:rPr>
          <w:rFonts w:ascii="Times New Roman" w:hAnsi="Times New Roman" w:cs="Times New Roman"/>
          <w:sz w:val="26"/>
          <w:szCs w:val="26"/>
        </w:rPr>
        <w:t>(</w:t>
      </w:r>
      <w:r w:rsidRPr="00351151">
        <w:rPr>
          <w:rFonts w:ascii="Times New Roman" w:hAnsi="Times New Roman" w:cs="Times New Roman"/>
          <w:b/>
          <w:bCs/>
          <w:sz w:val="26"/>
          <w:szCs w:val="26"/>
        </w:rPr>
        <w:t>9884</w:t>
      </w:r>
      <w:r w:rsidRPr="00351151">
        <w:rPr>
          <w:rFonts w:ascii="Times New Roman" w:hAnsi="Times New Roman" w:cs="Times New Roman"/>
          <w:sz w:val="26"/>
          <w:szCs w:val="26"/>
        </w:rPr>
        <w:t xml:space="preserve">), </w:t>
      </w:r>
      <w:r w:rsidR="002A2A8F" w:rsidRPr="00351151">
        <w:rPr>
          <w:rFonts w:ascii="Times New Roman" w:hAnsi="Times New Roman" w:cs="Times New Roman"/>
          <w:sz w:val="26"/>
          <w:szCs w:val="26"/>
        </w:rPr>
        <w:t xml:space="preserve">pg </w:t>
      </w:r>
      <w:r w:rsidRPr="00351151">
        <w:rPr>
          <w:rFonts w:ascii="Times New Roman" w:hAnsi="Times New Roman" w:cs="Times New Roman"/>
          <w:sz w:val="26"/>
          <w:szCs w:val="26"/>
        </w:rPr>
        <w:t>2184–2192.</w:t>
      </w:r>
    </w:p>
    <w:p w14:paraId="498DC379" w14:textId="2DFA1A81" w:rsidR="009A00B3" w:rsidRPr="00351151" w:rsidRDefault="009A00B3" w:rsidP="009520D4">
      <w:pPr>
        <w:pStyle w:val="Bibliography"/>
        <w:spacing w:line="360" w:lineRule="auto"/>
        <w:jc w:val="both"/>
        <w:rPr>
          <w:rFonts w:ascii="Times New Roman" w:hAnsi="Times New Roman" w:cs="Times New Roman"/>
          <w:sz w:val="26"/>
          <w:szCs w:val="26"/>
        </w:rPr>
      </w:pPr>
      <w:r w:rsidRPr="00351151">
        <w:rPr>
          <w:rFonts w:ascii="Times New Roman" w:hAnsi="Times New Roman" w:cs="Times New Roman"/>
          <w:sz w:val="26"/>
          <w:szCs w:val="26"/>
        </w:rPr>
        <w:t>75.</w:t>
      </w:r>
      <w:r w:rsidRPr="00351151">
        <w:rPr>
          <w:rFonts w:ascii="Times New Roman" w:hAnsi="Times New Roman" w:cs="Times New Roman"/>
          <w:sz w:val="26"/>
          <w:szCs w:val="26"/>
        </w:rPr>
        <w:tab/>
        <w:t xml:space="preserve">Kontos E.Z., Emmons K.M., Puleo E. </w:t>
      </w:r>
      <w:r w:rsidR="00D40F45" w:rsidRPr="00351151">
        <w:rPr>
          <w:rFonts w:ascii="Times New Roman" w:hAnsi="Times New Roman" w:cs="Times New Roman"/>
          <w:sz w:val="26"/>
          <w:szCs w:val="26"/>
        </w:rPr>
        <w:t>et al</w:t>
      </w:r>
      <w:r w:rsidR="002A2A8F" w:rsidRPr="00351151">
        <w:rPr>
          <w:rFonts w:ascii="Times New Roman" w:hAnsi="Times New Roman" w:cs="Times New Roman"/>
          <w:sz w:val="26"/>
          <w:szCs w:val="26"/>
        </w:rPr>
        <w:t>. (2012),</w:t>
      </w:r>
      <w:r w:rsidRPr="00351151">
        <w:rPr>
          <w:rFonts w:ascii="Times New Roman" w:hAnsi="Times New Roman" w:cs="Times New Roman"/>
          <w:sz w:val="26"/>
          <w:szCs w:val="26"/>
        </w:rPr>
        <w:t xml:space="preserve"> Contribution of Communication Inequalities to Disparities in Human Papillomavirus Vaccine Awareness and Knowledge. </w:t>
      </w:r>
      <w:r w:rsidRPr="00351151">
        <w:rPr>
          <w:rFonts w:ascii="Times New Roman" w:hAnsi="Times New Roman" w:cs="Times New Roman"/>
          <w:i/>
          <w:iCs/>
          <w:sz w:val="26"/>
          <w:szCs w:val="26"/>
        </w:rPr>
        <w:t>Am J Public Health</w:t>
      </w:r>
      <w:r w:rsidRPr="00351151">
        <w:rPr>
          <w:rFonts w:ascii="Times New Roman" w:hAnsi="Times New Roman" w:cs="Times New Roman"/>
          <w:sz w:val="26"/>
          <w:szCs w:val="26"/>
        </w:rPr>
        <w:t xml:space="preserve">, </w:t>
      </w:r>
      <w:r w:rsidRPr="00351151">
        <w:rPr>
          <w:rFonts w:ascii="Times New Roman" w:hAnsi="Times New Roman" w:cs="Times New Roman"/>
          <w:b/>
          <w:bCs/>
          <w:sz w:val="26"/>
          <w:szCs w:val="26"/>
        </w:rPr>
        <w:t>102</w:t>
      </w:r>
      <w:r w:rsidRPr="00351151">
        <w:rPr>
          <w:rFonts w:ascii="Times New Roman" w:hAnsi="Times New Roman" w:cs="Times New Roman"/>
          <w:sz w:val="26"/>
          <w:szCs w:val="26"/>
        </w:rPr>
        <w:t>(</w:t>
      </w:r>
      <w:r w:rsidRPr="00351151">
        <w:rPr>
          <w:rFonts w:ascii="Times New Roman" w:hAnsi="Times New Roman" w:cs="Times New Roman"/>
          <w:b/>
          <w:bCs/>
          <w:sz w:val="26"/>
          <w:szCs w:val="26"/>
        </w:rPr>
        <w:t>10</w:t>
      </w:r>
      <w:r w:rsidRPr="00351151">
        <w:rPr>
          <w:rFonts w:ascii="Times New Roman" w:hAnsi="Times New Roman" w:cs="Times New Roman"/>
          <w:sz w:val="26"/>
          <w:szCs w:val="26"/>
        </w:rPr>
        <w:t xml:space="preserve">), </w:t>
      </w:r>
      <w:r w:rsidR="002A2A8F" w:rsidRPr="00351151">
        <w:rPr>
          <w:rFonts w:ascii="Times New Roman" w:hAnsi="Times New Roman" w:cs="Times New Roman"/>
          <w:sz w:val="26"/>
          <w:szCs w:val="26"/>
        </w:rPr>
        <w:t xml:space="preserve">pg </w:t>
      </w:r>
      <w:r w:rsidRPr="00351151">
        <w:rPr>
          <w:rFonts w:ascii="Times New Roman" w:hAnsi="Times New Roman" w:cs="Times New Roman"/>
          <w:sz w:val="26"/>
          <w:szCs w:val="26"/>
        </w:rPr>
        <w:t>1911–1920.</w:t>
      </w:r>
    </w:p>
    <w:p w14:paraId="5E90DA23" w14:textId="0168DD1A" w:rsidR="009A00B3" w:rsidRPr="00351151" w:rsidRDefault="009A00B3" w:rsidP="009520D4">
      <w:pPr>
        <w:pStyle w:val="Bibliography"/>
        <w:spacing w:line="360" w:lineRule="auto"/>
        <w:jc w:val="both"/>
        <w:rPr>
          <w:rFonts w:ascii="Times New Roman" w:hAnsi="Times New Roman" w:cs="Times New Roman"/>
          <w:sz w:val="26"/>
          <w:szCs w:val="26"/>
        </w:rPr>
      </w:pPr>
      <w:r w:rsidRPr="00351151">
        <w:rPr>
          <w:rFonts w:ascii="Times New Roman" w:hAnsi="Times New Roman" w:cs="Times New Roman"/>
          <w:sz w:val="26"/>
          <w:szCs w:val="26"/>
        </w:rPr>
        <w:t>76.</w:t>
      </w:r>
      <w:r w:rsidRPr="00351151">
        <w:rPr>
          <w:rFonts w:ascii="Times New Roman" w:hAnsi="Times New Roman" w:cs="Times New Roman"/>
          <w:sz w:val="26"/>
          <w:szCs w:val="26"/>
        </w:rPr>
        <w:tab/>
        <w:t xml:space="preserve">Lee K.H., Low L.L., Allen J. </w:t>
      </w:r>
      <w:r w:rsidR="00D40F45" w:rsidRPr="00351151">
        <w:rPr>
          <w:rFonts w:ascii="Times New Roman" w:hAnsi="Times New Roman" w:cs="Times New Roman"/>
          <w:sz w:val="26"/>
          <w:szCs w:val="26"/>
        </w:rPr>
        <w:t>et al</w:t>
      </w:r>
      <w:r w:rsidR="002A2A8F" w:rsidRPr="00351151">
        <w:rPr>
          <w:rFonts w:ascii="Times New Roman" w:hAnsi="Times New Roman" w:cs="Times New Roman"/>
          <w:sz w:val="26"/>
          <w:szCs w:val="26"/>
        </w:rPr>
        <w:t>. (2015),</w:t>
      </w:r>
      <w:r w:rsidRPr="00351151">
        <w:rPr>
          <w:rFonts w:ascii="Times New Roman" w:hAnsi="Times New Roman" w:cs="Times New Roman"/>
          <w:sz w:val="26"/>
          <w:szCs w:val="26"/>
        </w:rPr>
        <w:t xml:space="preserve"> Transitional care for the highest risk patients: findings of a randomised control study. </w:t>
      </w:r>
      <w:r w:rsidRPr="00351151">
        <w:rPr>
          <w:rFonts w:ascii="Times New Roman" w:hAnsi="Times New Roman" w:cs="Times New Roman"/>
          <w:i/>
          <w:iCs/>
          <w:sz w:val="26"/>
          <w:szCs w:val="26"/>
        </w:rPr>
        <w:t>Int J Integr Care</w:t>
      </w:r>
      <w:r w:rsidRPr="00351151">
        <w:rPr>
          <w:rFonts w:ascii="Times New Roman" w:hAnsi="Times New Roman" w:cs="Times New Roman"/>
          <w:sz w:val="26"/>
          <w:szCs w:val="26"/>
        </w:rPr>
        <w:t xml:space="preserve">, </w:t>
      </w:r>
      <w:r w:rsidRPr="00351151">
        <w:rPr>
          <w:rFonts w:ascii="Times New Roman" w:hAnsi="Times New Roman" w:cs="Times New Roman"/>
          <w:b/>
          <w:bCs/>
          <w:sz w:val="26"/>
          <w:szCs w:val="26"/>
        </w:rPr>
        <w:t>15</w:t>
      </w:r>
      <w:r w:rsidRPr="00351151">
        <w:rPr>
          <w:rFonts w:ascii="Times New Roman" w:hAnsi="Times New Roman" w:cs="Times New Roman"/>
          <w:sz w:val="26"/>
          <w:szCs w:val="26"/>
        </w:rPr>
        <w:t>.</w:t>
      </w:r>
    </w:p>
    <w:p w14:paraId="760D611B" w14:textId="5AC09003" w:rsidR="009A00B3" w:rsidRPr="00351151" w:rsidRDefault="009A00B3" w:rsidP="009520D4">
      <w:pPr>
        <w:pStyle w:val="Bibliography"/>
        <w:spacing w:line="360" w:lineRule="auto"/>
        <w:jc w:val="both"/>
        <w:rPr>
          <w:rFonts w:ascii="Times New Roman" w:hAnsi="Times New Roman" w:cs="Times New Roman"/>
          <w:sz w:val="26"/>
          <w:szCs w:val="26"/>
        </w:rPr>
      </w:pPr>
      <w:r w:rsidRPr="00351151">
        <w:rPr>
          <w:rFonts w:ascii="Times New Roman" w:hAnsi="Times New Roman" w:cs="Times New Roman"/>
          <w:sz w:val="26"/>
          <w:szCs w:val="26"/>
        </w:rPr>
        <w:lastRenderedPageBreak/>
        <w:t>77.</w:t>
      </w:r>
      <w:r w:rsidRPr="00351151">
        <w:rPr>
          <w:rFonts w:ascii="Times New Roman" w:hAnsi="Times New Roman" w:cs="Times New Roman"/>
          <w:sz w:val="26"/>
          <w:szCs w:val="26"/>
        </w:rPr>
        <w:tab/>
        <w:t xml:space="preserve">Mills A, Hanson K, Tangcharoensathien V </w:t>
      </w:r>
      <w:r w:rsidR="00D40F45" w:rsidRPr="00351151">
        <w:rPr>
          <w:rFonts w:ascii="Times New Roman" w:hAnsi="Times New Roman" w:cs="Times New Roman"/>
          <w:sz w:val="26"/>
          <w:szCs w:val="26"/>
        </w:rPr>
        <w:t>et al</w:t>
      </w:r>
      <w:r w:rsidR="002A2A8F" w:rsidRPr="00351151">
        <w:rPr>
          <w:rFonts w:ascii="Times New Roman" w:hAnsi="Times New Roman" w:cs="Times New Roman"/>
          <w:sz w:val="26"/>
          <w:szCs w:val="26"/>
        </w:rPr>
        <w:t>. (2011),</w:t>
      </w:r>
      <w:r w:rsidRPr="00351151">
        <w:rPr>
          <w:rFonts w:ascii="Times New Roman" w:hAnsi="Times New Roman" w:cs="Times New Roman"/>
          <w:sz w:val="26"/>
          <w:szCs w:val="26"/>
        </w:rPr>
        <w:t xml:space="preserve"> Effectiveness of public health insurance schemes on financial risk protection in Thailand: The assessments of purchasers’ capacities, contractors’ responses and impact on patients. </w:t>
      </w:r>
      <w:r w:rsidRPr="00351151">
        <w:rPr>
          <w:rFonts w:ascii="Times New Roman" w:hAnsi="Times New Roman" w:cs="Times New Roman"/>
          <w:i/>
          <w:iCs/>
          <w:sz w:val="26"/>
          <w:szCs w:val="26"/>
        </w:rPr>
        <w:t>Research on Equitable Health Systems (CREHS)</w:t>
      </w:r>
      <w:r w:rsidRPr="00351151">
        <w:rPr>
          <w:rFonts w:ascii="Times New Roman" w:hAnsi="Times New Roman" w:cs="Times New Roman"/>
          <w:sz w:val="26"/>
          <w:szCs w:val="26"/>
        </w:rPr>
        <w:t xml:space="preserve">, </w:t>
      </w:r>
      <w:r w:rsidRPr="00351151">
        <w:rPr>
          <w:rFonts w:ascii="Times New Roman" w:hAnsi="Times New Roman" w:cs="Times New Roman"/>
          <w:b/>
          <w:bCs/>
          <w:sz w:val="26"/>
          <w:szCs w:val="26"/>
        </w:rPr>
        <w:t>10</w:t>
      </w:r>
      <w:r w:rsidRPr="00351151">
        <w:rPr>
          <w:rFonts w:ascii="Times New Roman" w:hAnsi="Times New Roman" w:cs="Times New Roman"/>
          <w:sz w:val="26"/>
          <w:szCs w:val="26"/>
        </w:rPr>
        <w:t>(</w:t>
      </w:r>
      <w:r w:rsidRPr="00351151">
        <w:rPr>
          <w:rFonts w:ascii="Times New Roman" w:hAnsi="Times New Roman" w:cs="Times New Roman"/>
          <w:b/>
          <w:bCs/>
          <w:sz w:val="26"/>
          <w:szCs w:val="26"/>
        </w:rPr>
        <w:t>12</w:t>
      </w:r>
      <w:r w:rsidRPr="00351151">
        <w:rPr>
          <w:rFonts w:ascii="Times New Roman" w:hAnsi="Times New Roman" w:cs="Times New Roman"/>
          <w:sz w:val="26"/>
          <w:szCs w:val="26"/>
        </w:rPr>
        <w:t xml:space="preserve">), </w:t>
      </w:r>
      <w:r w:rsidR="002A2A8F" w:rsidRPr="00351151">
        <w:rPr>
          <w:rFonts w:ascii="Times New Roman" w:hAnsi="Times New Roman" w:cs="Times New Roman"/>
          <w:sz w:val="26"/>
          <w:szCs w:val="26"/>
        </w:rPr>
        <w:t xml:space="preserve">pg. </w:t>
      </w:r>
      <w:r w:rsidRPr="00351151">
        <w:rPr>
          <w:rFonts w:ascii="Times New Roman" w:hAnsi="Times New Roman" w:cs="Times New Roman"/>
          <w:sz w:val="26"/>
          <w:szCs w:val="26"/>
        </w:rPr>
        <w:t>20–25.</w:t>
      </w:r>
    </w:p>
    <w:p w14:paraId="7A533454" w14:textId="58C912FA" w:rsidR="009A00B3" w:rsidRPr="00351151" w:rsidRDefault="009A00B3" w:rsidP="009520D4">
      <w:pPr>
        <w:pStyle w:val="Bibliography"/>
        <w:spacing w:line="360" w:lineRule="auto"/>
        <w:jc w:val="both"/>
        <w:rPr>
          <w:rFonts w:ascii="Times New Roman" w:hAnsi="Times New Roman" w:cs="Times New Roman"/>
          <w:sz w:val="26"/>
          <w:szCs w:val="26"/>
        </w:rPr>
      </w:pPr>
      <w:r w:rsidRPr="00351151">
        <w:rPr>
          <w:rFonts w:ascii="Times New Roman" w:hAnsi="Times New Roman" w:cs="Times New Roman"/>
          <w:sz w:val="26"/>
          <w:szCs w:val="26"/>
        </w:rPr>
        <w:t>78.</w:t>
      </w:r>
      <w:r w:rsidRPr="00351151">
        <w:rPr>
          <w:rFonts w:ascii="Times New Roman" w:hAnsi="Times New Roman" w:cs="Times New Roman"/>
          <w:sz w:val="26"/>
          <w:szCs w:val="26"/>
        </w:rPr>
        <w:tab/>
        <w:t xml:space="preserve">Moyer C.A. </w:t>
      </w:r>
      <w:r w:rsidR="00D40F45" w:rsidRPr="00351151">
        <w:rPr>
          <w:rFonts w:ascii="Times New Roman" w:hAnsi="Times New Roman" w:cs="Times New Roman"/>
          <w:sz w:val="26"/>
          <w:szCs w:val="26"/>
        </w:rPr>
        <w:t>and</w:t>
      </w:r>
      <w:r w:rsidR="002A2A8F" w:rsidRPr="00351151">
        <w:rPr>
          <w:rFonts w:ascii="Times New Roman" w:hAnsi="Times New Roman" w:cs="Times New Roman"/>
          <w:sz w:val="26"/>
          <w:szCs w:val="26"/>
        </w:rPr>
        <w:t xml:space="preserve"> Mustafa A. (2013),</w:t>
      </w:r>
      <w:r w:rsidRPr="00351151">
        <w:rPr>
          <w:rFonts w:ascii="Times New Roman" w:hAnsi="Times New Roman" w:cs="Times New Roman"/>
          <w:sz w:val="26"/>
          <w:szCs w:val="26"/>
        </w:rPr>
        <w:t xml:space="preserve"> Drivers and deterrents of facility delivery in sub-Saharan Africa: a systematic review. </w:t>
      </w:r>
      <w:r w:rsidRPr="00351151">
        <w:rPr>
          <w:rFonts w:ascii="Times New Roman" w:hAnsi="Times New Roman" w:cs="Times New Roman"/>
          <w:i/>
          <w:iCs/>
          <w:sz w:val="26"/>
          <w:szCs w:val="26"/>
        </w:rPr>
        <w:t>Reprod Health</w:t>
      </w:r>
      <w:r w:rsidRPr="00351151">
        <w:rPr>
          <w:rFonts w:ascii="Times New Roman" w:hAnsi="Times New Roman" w:cs="Times New Roman"/>
          <w:sz w:val="26"/>
          <w:szCs w:val="26"/>
        </w:rPr>
        <w:t xml:space="preserve">, </w:t>
      </w:r>
      <w:r w:rsidRPr="00351151">
        <w:rPr>
          <w:rFonts w:ascii="Times New Roman" w:hAnsi="Times New Roman" w:cs="Times New Roman"/>
          <w:b/>
          <w:bCs/>
          <w:sz w:val="26"/>
          <w:szCs w:val="26"/>
        </w:rPr>
        <w:t>10</w:t>
      </w:r>
      <w:r w:rsidRPr="00351151">
        <w:rPr>
          <w:rFonts w:ascii="Times New Roman" w:hAnsi="Times New Roman" w:cs="Times New Roman"/>
          <w:sz w:val="26"/>
          <w:szCs w:val="26"/>
        </w:rPr>
        <w:t>,</w:t>
      </w:r>
      <w:r w:rsidR="002A2A8F" w:rsidRPr="00351151">
        <w:rPr>
          <w:rFonts w:ascii="Times New Roman" w:hAnsi="Times New Roman" w:cs="Times New Roman"/>
          <w:sz w:val="26"/>
          <w:szCs w:val="26"/>
        </w:rPr>
        <w:t xml:space="preserve"> pg.</w:t>
      </w:r>
      <w:r w:rsidRPr="00351151">
        <w:rPr>
          <w:rFonts w:ascii="Times New Roman" w:hAnsi="Times New Roman" w:cs="Times New Roman"/>
          <w:sz w:val="26"/>
          <w:szCs w:val="26"/>
        </w:rPr>
        <w:t xml:space="preserve"> 40.</w:t>
      </w:r>
    </w:p>
    <w:p w14:paraId="650B6D87" w14:textId="70FE18FD" w:rsidR="009A00B3" w:rsidRPr="00351151" w:rsidRDefault="009A00B3" w:rsidP="009520D4">
      <w:pPr>
        <w:pStyle w:val="Bibliography"/>
        <w:spacing w:line="360" w:lineRule="auto"/>
        <w:jc w:val="both"/>
        <w:rPr>
          <w:rFonts w:ascii="Times New Roman" w:hAnsi="Times New Roman" w:cs="Times New Roman"/>
          <w:sz w:val="26"/>
          <w:szCs w:val="26"/>
        </w:rPr>
      </w:pPr>
      <w:r w:rsidRPr="00351151">
        <w:rPr>
          <w:rFonts w:ascii="Times New Roman" w:hAnsi="Times New Roman" w:cs="Times New Roman"/>
          <w:sz w:val="26"/>
          <w:szCs w:val="26"/>
        </w:rPr>
        <w:t>79.</w:t>
      </w:r>
      <w:r w:rsidRPr="00351151">
        <w:rPr>
          <w:rFonts w:ascii="Times New Roman" w:hAnsi="Times New Roman" w:cs="Times New Roman"/>
          <w:sz w:val="26"/>
          <w:szCs w:val="26"/>
        </w:rPr>
        <w:tab/>
        <w:t xml:space="preserve">Ngugi A.K., Agoi F., Mahoney M.R. </w:t>
      </w:r>
      <w:r w:rsidR="00D40F45" w:rsidRPr="00351151">
        <w:rPr>
          <w:rFonts w:ascii="Times New Roman" w:hAnsi="Times New Roman" w:cs="Times New Roman"/>
          <w:sz w:val="26"/>
          <w:szCs w:val="26"/>
        </w:rPr>
        <w:t>et al</w:t>
      </w:r>
      <w:r w:rsidR="002A2A8F" w:rsidRPr="00351151">
        <w:rPr>
          <w:rFonts w:ascii="Times New Roman" w:hAnsi="Times New Roman" w:cs="Times New Roman"/>
          <w:sz w:val="26"/>
          <w:szCs w:val="26"/>
        </w:rPr>
        <w:t>. (2017),</w:t>
      </w:r>
      <w:r w:rsidRPr="00351151">
        <w:rPr>
          <w:rFonts w:ascii="Times New Roman" w:hAnsi="Times New Roman" w:cs="Times New Roman"/>
          <w:sz w:val="26"/>
          <w:szCs w:val="26"/>
        </w:rPr>
        <w:t xml:space="preserve"> Utilization of health services in a resource-limited rural area in Kenya: Prevalence and associated household-level factors. </w:t>
      </w:r>
      <w:r w:rsidRPr="00351151">
        <w:rPr>
          <w:rFonts w:ascii="Times New Roman" w:hAnsi="Times New Roman" w:cs="Times New Roman"/>
          <w:i/>
          <w:iCs/>
          <w:sz w:val="26"/>
          <w:szCs w:val="26"/>
        </w:rPr>
        <w:t>PLoS ONE</w:t>
      </w:r>
      <w:r w:rsidRPr="00351151">
        <w:rPr>
          <w:rFonts w:ascii="Times New Roman" w:hAnsi="Times New Roman" w:cs="Times New Roman"/>
          <w:sz w:val="26"/>
          <w:szCs w:val="26"/>
        </w:rPr>
        <w:t xml:space="preserve">, </w:t>
      </w:r>
      <w:r w:rsidRPr="00351151">
        <w:rPr>
          <w:rFonts w:ascii="Times New Roman" w:hAnsi="Times New Roman" w:cs="Times New Roman"/>
          <w:b/>
          <w:bCs/>
          <w:sz w:val="26"/>
          <w:szCs w:val="26"/>
        </w:rPr>
        <w:t>12</w:t>
      </w:r>
      <w:r w:rsidRPr="00351151">
        <w:rPr>
          <w:rFonts w:ascii="Times New Roman" w:hAnsi="Times New Roman" w:cs="Times New Roman"/>
          <w:sz w:val="26"/>
          <w:szCs w:val="26"/>
        </w:rPr>
        <w:t>(</w:t>
      </w:r>
      <w:r w:rsidRPr="00351151">
        <w:rPr>
          <w:rFonts w:ascii="Times New Roman" w:hAnsi="Times New Roman" w:cs="Times New Roman"/>
          <w:b/>
          <w:bCs/>
          <w:sz w:val="26"/>
          <w:szCs w:val="26"/>
        </w:rPr>
        <w:t>2</w:t>
      </w:r>
      <w:r w:rsidRPr="00351151">
        <w:rPr>
          <w:rFonts w:ascii="Times New Roman" w:hAnsi="Times New Roman" w:cs="Times New Roman"/>
          <w:sz w:val="26"/>
          <w:szCs w:val="26"/>
        </w:rPr>
        <w:t>), e0172728.</w:t>
      </w:r>
    </w:p>
    <w:p w14:paraId="0275CD5B" w14:textId="11886485" w:rsidR="009A00B3" w:rsidRPr="00351151" w:rsidRDefault="009A00B3" w:rsidP="009520D4">
      <w:pPr>
        <w:pStyle w:val="Bibliography"/>
        <w:spacing w:line="360" w:lineRule="auto"/>
        <w:jc w:val="both"/>
        <w:rPr>
          <w:rFonts w:ascii="Times New Roman" w:hAnsi="Times New Roman" w:cs="Times New Roman"/>
          <w:sz w:val="26"/>
          <w:szCs w:val="26"/>
        </w:rPr>
      </w:pPr>
      <w:r w:rsidRPr="00351151">
        <w:rPr>
          <w:rFonts w:ascii="Times New Roman" w:hAnsi="Times New Roman" w:cs="Times New Roman"/>
          <w:sz w:val="26"/>
          <w:szCs w:val="26"/>
        </w:rPr>
        <w:t>80.</w:t>
      </w:r>
      <w:r w:rsidRPr="00351151">
        <w:rPr>
          <w:rFonts w:ascii="Times New Roman" w:hAnsi="Times New Roman" w:cs="Times New Roman"/>
          <w:sz w:val="26"/>
          <w:szCs w:val="26"/>
        </w:rPr>
        <w:tab/>
        <w:t xml:space="preserve">Noubiap J.J.N., Joko W.Y.A., Obama J.M.N. </w:t>
      </w:r>
      <w:r w:rsidR="00D40F45" w:rsidRPr="00351151">
        <w:rPr>
          <w:rFonts w:ascii="Times New Roman" w:hAnsi="Times New Roman" w:cs="Times New Roman"/>
          <w:sz w:val="26"/>
          <w:szCs w:val="26"/>
        </w:rPr>
        <w:t>et al</w:t>
      </w:r>
      <w:r w:rsidR="002A2A8F" w:rsidRPr="00351151">
        <w:rPr>
          <w:rFonts w:ascii="Times New Roman" w:hAnsi="Times New Roman" w:cs="Times New Roman"/>
          <w:sz w:val="26"/>
          <w:szCs w:val="26"/>
        </w:rPr>
        <w:t>. (2013),</w:t>
      </w:r>
      <w:r w:rsidRPr="00351151">
        <w:rPr>
          <w:rFonts w:ascii="Times New Roman" w:hAnsi="Times New Roman" w:cs="Times New Roman"/>
          <w:sz w:val="26"/>
          <w:szCs w:val="26"/>
        </w:rPr>
        <w:t xml:space="preserve"> Community-based health insurance knowledge, concern, preferences, and financial planning for health care among informal sector workers in a health district of Douala, Cameroon. </w:t>
      </w:r>
      <w:r w:rsidRPr="00351151">
        <w:rPr>
          <w:rFonts w:ascii="Times New Roman" w:hAnsi="Times New Roman" w:cs="Times New Roman"/>
          <w:i/>
          <w:iCs/>
          <w:sz w:val="26"/>
          <w:szCs w:val="26"/>
        </w:rPr>
        <w:t>Pan Afr Med J</w:t>
      </w:r>
      <w:r w:rsidRPr="00351151">
        <w:rPr>
          <w:rFonts w:ascii="Times New Roman" w:hAnsi="Times New Roman" w:cs="Times New Roman"/>
          <w:sz w:val="26"/>
          <w:szCs w:val="26"/>
        </w:rPr>
        <w:t xml:space="preserve">, </w:t>
      </w:r>
      <w:r w:rsidRPr="00351151">
        <w:rPr>
          <w:rFonts w:ascii="Times New Roman" w:hAnsi="Times New Roman" w:cs="Times New Roman"/>
          <w:b/>
          <w:bCs/>
          <w:sz w:val="26"/>
          <w:szCs w:val="26"/>
        </w:rPr>
        <w:t>16</w:t>
      </w:r>
      <w:r w:rsidRPr="00351151">
        <w:rPr>
          <w:rFonts w:ascii="Times New Roman" w:hAnsi="Times New Roman" w:cs="Times New Roman"/>
          <w:sz w:val="26"/>
          <w:szCs w:val="26"/>
        </w:rPr>
        <w:t xml:space="preserve">, </w:t>
      </w:r>
      <w:r w:rsidR="002A2A8F" w:rsidRPr="00351151">
        <w:rPr>
          <w:rFonts w:ascii="Times New Roman" w:hAnsi="Times New Roman" w:cs="Times New Roman"/>
          <w:sz w:val="26"/>
          <w:szCs w:val="26"/>
        </w:rPr>
        <w:t xml:space="preserve">pg. </w:t>
      </w:r>
      <w:r w:rsidRPr="00351151">
        <w:rPr>
          <w:rFonts w:ascii="Times New Roman" w:hAnsi="Times New Roman" w:cs="Times New Roman"/>
          <w:sz w:val="26"/>
          <w:szCs w:val="26"/>
        </w:rPr>
        <w:t>17.</w:t>
      </w:r>
    </w:p>
    <w:p w14:paraId="7C53D274" w14:textId="78C3E09E" w:rsidR="009A00B3" w:rsidRPr="00351151" w:rsidRDefault="009A00B3" w:rsidP="009520D4">
      <w:pPr>
        <w:pStyle w:val="Bibliography"/>
        <w:spacing w:line="360" w:lineRule="auto"/>
        <w:jc w:val="both"/>
        <w:rPr>
          <w:rFonts w:ascii="Times New Roman" w:hAnsi="Times New Roman" w:cs="Times New Roman"/>
          <w:sz w:val="26"/>
          <w:szCs w:val="26"/>
        </w:rPr>
      </w:pPr>
      <w:r w:rsidRPr="00351151">
        <w:rPr>
          <w:rFonts w:ascii="Times New Roman" w:hAnsi="Times New Roman" w:cs="Times New Roman"/>
          <w:sz w:val="26"/>
          <w:szCs w:val="26"/>
        </w:rPr>
        <w:t>81.</w:t>
      </w:r>
      <w:r w:rsidRPr="00351151">
        <w:rPr>
          <w:rFonts w:ascii="Times New Roman" w:hAnsi="Times New Roman" w:cs="Times New Roman"/>
          <w:sz w:val="26"/>
          <w:szCs w:val="26"/>
        </w:rPr>
        <w:tab/>
        <w:t xml:space="preserve">Obse A, Hailemarian D, </w:t>
      </w:r>
      <w:r w:rsidR="00D40F45" w:rsidRPr="00351151">
        <w:rPr>
          <w:rFonts w:ascii="Times New Roman" w:hAnsi="Times New Roman" w:cs="Times New Roman"/>
          <w:sz w:val="26"/>
          <w:szCs w:val="26"/>
        </w:rPr>
        <w:t>and</w:t>
      </w:r>
      <w:r w:rsidR="002A2A8F" w:rsidRPr="00351151">
        <w:rPr>
          <w:rFonts w:ascii="Times New Roman" w:hAnsi="Times New Roman" w:cs="Times New Roman"/>
          <w:sz w:val="26"/>
          <w:szCs w:val="26"/>
        </w:rPr>
        <w:t xml:space="preserve"> Nordman C (2015),</w:t>
      </w:r>
      <w:r w:rsidRPr="00351151">
        <w:rPr>
          <w:rFonts w:ascii="Times New Roman" w:hAnsi="Times New Roman" w:cs="Times New Roman"/>
          <w:sz w:val="26"/>
          <w:szCs w:val="26"/>
        </w:rPr>
        <w:t xml:space="preserve"> Knowledge of and preferences for health insurance among formal sector employees in Addis Ababa: a qualitative study. </w:t>
      </w:r>
      <w:r w:rsidRPr="00351151">
        <w:rPr>
          <w:rFonts w:ascii="Times New Roman" w:hAnsi="Times New Roman" w:cs="Times New Roman"/>
          <w:i/>
          <w:iCs/>
          <w:sz w:val="26"/>
          <w:szCs w:val="26"/>
        </w:rPr>
        <w:t>BMC Health Serv Res</w:t>
      </w:r>
      <w:r w:rsidRPr="00351151">
        <w:rPr>
          <w:rFonts w:ascii="Times New Roman" w:hAnsi="Times New Roman" w:cs="Times New Roman"/>
          <w:sz w:val="26"/>
          <w:szCs w:val="26"/>
        </w:rPr>
        <w:t xml:space="preserve">, </w:t>
      </w:r>
      <w:r w:rsidRPr="00351151">
        <w:rPr>
          <w:rFonts w:ascii="Times New Roman" w:hAnsi="Times New Roman" w:cs="Times New Roman"/>
          <w:b/>
          <w:bCs/>
          <w:sz w:val="26"/>
          <w:szCs w:val="26"/>
        </w:rPr>
        <w:t>15</w:t>
      </w:r>
      <w:r w:rsidRPr="00351151">
        <w:rPr>
          <w:rFonts w:ascii="Times New Roman" w:hAnsi="Times New Roman" w:cs="Times New Roman"/>
          <w:sz w:val="26"/>
          <w:szCs w:val="26"/>
        </w:rPr>
        <w:t xml:space="preserve">, </w:t>
      </w:r>
      <w:r w:rsidR="002A2A8F" w:rsidRPr="00351151">
        <w:rPr>
          <w:rFonts w:ascii="Times New Roman" w:hAnsi="Times New Roman" w:cs="Times New Roman"/>
          <w:sz w:val="26"/>
          <w:szCs w:val="26"/>
        </w:rPr>
        <w:t xml:space="preserve">pg. </w:t>
      </w:r>
      <w:r w:rsidRPr="00351151">
        <w:rPr>
          <w:rFonts w:ascii="Times New Roman" w:hAnsi="Times New Roman" w:cs="Times New Roman"/>
          <w:sz w:val="26"/>
          <w:szCs w:val="26"/>
        </w:rPr>
        <w:t>318.</w:t>
      </w:r>
    </w:p>
    <w:p w14:paraId="36BDA767" w14:textId="2130DDAE" w:rsidR="009A00B3" w:rsidRPr="00351151" w:rsidRDefault="009A00B3" w:rsidP="009520D4">
      <w:pPr>
        <w:pStyle w:val="Bibliography"/>
        <w:spacing w:line="360" w:lineRule="auto"/>
        <w:jc w:val="both"/>
        <w:rPr>
          <w:rFonts w:ascii="Times New Roman" w:hAnsi="Times New Roman" w:cs="Times New Roman"/>
          <w:sz w:val="26"/>
          <w:szCs w:val="26"/>
        </w:rPr>
      </w:pPr>
      <w:r w:rsidRPr="00351151">
        <w:rPr>
          <w:rFonts w:ascii="Times New Roman" w:hAnsi="Times New Roman" w:cs="Times New Roman"/>
          <w:sz w:val="26"/>
          <w:szCs w:val="26"/>
        </w:rPr>
        <w:t>82.</w:t>
      </w:r>
      <w:r w:rsidRPr="00351151">
        <w:rPr>
          <w:rFonts w:ascii="Times New Roman" w:hAnsi="Times New Roman" w:cs="Times New Roman"/>
          <w:sz w:val="26"/>
          <w:szCs w:val="26"/>
        </w:rPr>
        <w:tab/>
        <w:t xml:space="preserve">Ogben C. </w:t>
      </w:r>
      <w:r w:rsidR="00D40F45" w:rsidRPr="00351151">
        <w:rPr>
          <w:rFonts w:ascii="Times New Roman" w:hAnsi="Times New Roman" w:cs="Times New Roman"/>
          <w:sz w:val="26"/>
          <w:szCs w:val="26"/>
        </w:rPr>
        <w:t>and</w:t>
      </w:r>
      <w:r w:rsidR="002A2A8F" w:rsidRPr="00351151">
        <w:rPr>
          <w:rFonts w:ascii="Times New Roman" w:hAnsi="Times New Roman" w:cs="Times New Roman"/>
          <w:sz w:val="26"/>
          <w:szCs w:val="26"/>
        </w:rPr>
        <w:t xml:space="preserve"> Ilesanmi O. (2018),</w:t>
      </w:r>
      <w:r w:rsidRPr="00351151">
        <w:rPr>
          <w:rFonts w:ascii="Times New Roman" w:hAnsi="Times New Roman" w:cs="Times New Roman"/>
          <w:sz w:val="26"/>
          <w:szCs w:val="26"/>
        </w:rPr>
        <w:t xml:space="preserve"> Community based health insurance scheme: Preferences of rural dwellers of the federal capital territory Abuja, Nigeria. </w:t>
      </w:r>
      <w:r w:rsidRPr="00351151">
        <w:rPr>
          <w:rFonts w:ascii="Times New Roman" w:hAnsi="Times New Roman" w:cs="Times New Roman"/>
          <w:i/>
          <w:iCs/>
          <w:sz w:val="26"/>
          <w:szCs w:val="26"/>
        </w:rPr>
        <w:t>J Public Health Afr</w:t>
      </w:r>
      <w:r w:rsidRPr="00351151">
        <w:rPr>
          <w:rFonts w:ascii="Times New Roman" w:hAnsi="Times New Roman" w:cs="Times New Roman"/>
          <w:sz w:val="26"/>
          <w:szCs w:val="26"/>
        </w:rPr>
        <w:t xml:space="preserve">, </w:t>
      </w:r>
      <w:r w:rsidRPr="00351151">
        <w:rPr>
          <w:rFonts w:ascii="Times New Roman" w:hAnsi="Times New Roman" w:cs="Times New Roman"/>
          <w:b/>
          <w:bCs/>
          <w:sz w:val="26"/>
          <w:szCs w:val="26"/>
        </w:rPr>
        <w:t>9</w:t>
      </w:r>
      <w:r w:rsidRPr="00351151">
        <w:rPr>
          <w:rFonts w:ascii="Times New Roman" w:hAnsi="Times New Roman" w:cs="Times New Roman"/>
          <w:sz w:val="26"/>
          <w:szCs w:val="26"/>
        </w:rPr>
        <w:t>(</w:t>
      </w:r>
      <w:r w:rsidRPr="00351151">
        <w:rPr>
          <w:rFonts w:ascii="Times New Roman" w:hAnsi="Times New Roman" w:cs="Times New Roman"/>
          <w:b/>
          <w:bCs/>
          <w:sz w:val="26"/>
          <w:szCs w:val="26"/>
        </w:rPr>
        <w:t>1</w:t>
      </w:r>
      <w:r w:rsidRPr="00351151">
        <w:rPr>
          <w:rFonts w:ascii="Times New Roman" w:hAnsi="Times New Roman" w:cs="Times New Roman"/>
          <w:sz w:val="26"/>
          <w:szCs w:val="26"/>
        </w:rPr>
        <w:t>).</w:t>
      </w:r>
    </w:p>
    <w:p w14:paraId="24CBDD2E" w14:textId="188D328E" w:rsidR="009A00B3" w:rsidRPr="00351151" w:rsidRDefault="009A00B3" w:rsidP="009520D4">
      <w:pPr>
        <w:pStyle w:val="Bibliography"/>
        <w:spacing w:line="360" w:lineRule="auto"/>
        <w:jc w:val="both"/>
        <w:rPr>
          <w:rFonts w:ascii="Times New Roman" w:hAnsi="Times New Roman" w:cs="Times New Roman"/>
          <w:sz w:val="26"/>
          <w:szCs w:val="26"/>
        </w:rPr>
      </w:pPr>
      <w:r w:rsidRPr="00351151">
        <w:rPr>
          <w:rFonts w:ascii="Times New Roman" w:hAnsi="Times New Roman" w:cs="Times New Roman"/>
          <w:sz w:val="26"/>
          <w:szCs w:val="26"/>
        </w:rPr>
        <w:t>83.</w:t>
      </w:r>
      <w:r w:rsidRPr="00351151">
        <w:rPr>
          <w:rFonts w:ascii="Times New Roman" w:hAnsi="Times New Roman" w:cs="Times New Roman"/>
          <w:sz w:val="26"/>
          <w:szCs w:val="26"/>
        </w:rPr>
        <w:tab/>
        <w:t xml:space="preserve">Panda P., Chakraborty A., </w:t>
      </w:r>
      <w:r w:rsidR="00D40F45" w:rsidRPr="00351151">
        <w:rPr>
          <w:rFonts w:ascii="Times New Roman" w:hAnsi="Times New Roman" w:cs="Times New Roman"/>
          <w:sz w:val="26"/>
          <w:szCs w:val="26"/>
        </w:rPr>
        <w:t>and</w:t>
      </w:r>
      <w:r w:rsidR="002A2A8F" w:rsidRPr="00351151">
        <w:rPr>
          <w:rFonts w:ascii="Times New Roman" w:hAnsi="Times New Roman" w:cs="Times New Roman"/>
          <w:sz w:val="26"/>
          <w:szCs w:val="26"/>
        </w:rPr>
        <w:t xml:space="preserve"> Dror D.M. (2015),</w:t>
      </w:r>
      <w:r w:rsidRPr="00351151">
        <w:rPr>
          <w:rFonts w:ascii="Times New Roman" w:hAnsi="Times New Roman" w:cs="Times New Roman"/>
          <w:sz w:val="26"/>
          <w:szCs w:val="26"/>
        </w:rPr>
        <w:t xml:space="preserve"> Mobilizing community-ba</w:t>
      </w:r>
      <w:r w:rsidRPr="00351151">
        <w:rPr>
          <w:rFonts w:ascii="Times New Roman" w:hAnsi="Times New Roman" w:cs="Times New Roman"/>
          <w:spacing w:val="4"/>
          <w:sz w:val="26"/>
          <w:szCs w:val="26"/>
        </w:rPr>
        <w:t xml:space="preserve">sed health insurance to enhance awareness &amp; prevention of airborne, vector-borne &amp; waterborne diseases in rural India. </w:t>
      </w:r>
      <w:r w:rsidRPr="00351151">
        <w:rPr>
          <w:rFonts w:ascii="Times New Roman" w:hAnsi="Times New Roman" w:cs="Times New Roman"/>
          <w:i/>
          <w:iCs/>
          <w:spacing w:val="4"/>
          <w:sz w:val="26"/>
          <w:szCs w:val="26"/>
        </w:rPr>
        <w:t>Indian J Med Res</w:t>
      </w:r>
      <w:r w:rsidRPr="00351151">
        <w:rPr>
          <w:rFonts w:ascii="Times New Roman" w:hAnsi="Times New Roman" w:cs="Times New Roman"/>
          <w:spacing w:val="4"/>
          <w:sz w:val="26"/>
          <w:szCs w:val="26"/>
        </w:rPr>
        <w:t xml:space="preserve">, </w:t>
      </w:r>
      <w:r w:rsidRPr="00351151">
        <w:rPr>
          <w:rFonts w:ascii="Times New Roman" w:hAnsi="Times New Roman" w:cs="Times New Roman"/>
          <w:b/>
          <w:bCs/>
          <w:spacing w:val="4"/>
          <w:sz w:val="26"/>
          <w:szCs w:val="26"/>
        </w:rPr>
        <w:t>142</w:t>
      </w:r>
      <w:r w:rsidRPr="00351151">
        <w:rPr>
          <w:rFonts w:ascii="Times New Roman" w:hAnsi="Times New Roman" w:cs="Times New Roman"/>
          <w:spacing w:val="4"/>
          <w:sz w:val="26"/>
          <w:szCs w:val="26"/>
        </w:rPr>
        <w:t>(</w:t>
      </w:r>
      <w:r w:rsidRPr="00351151">
        <w:rPr>
          <w:rFonts w:ascii="Times New Roman" w:hAnsi="Times New Roman" w:cs="Times New Roman"/>
          <w:b/>
          <w:bCs/>
          <w:spacing w:val="4"/>
          <w:sz w:val="26"/>
          <w:szCs w:val="26"/>
        </w:rPr>
        <w:t>2</w:t>
      </w:r>
      <w:r w:rsidRPr="00351151">
        <w:rPr>
          <w:rFonts w:ascii="Times New Roman" w:hAnsi="Times New Roman" w:cs="Times New Roman"/>
          <w:spacing w:val="4"/>
          <w:sz w:val="26"/>
          <w:szCs w:val="26"/>
        </w:rPr>
        <w:t xml:space="preserve">), </w:t>
      </w:r>
      <w:r w:rsidR="002A2A8F" w:rsidRPr="00351151">
        <w:rPr>
          <w:rFonts w:ascii="Times New Roman" w:hAnsi="Times New Roman" w:cs="Times New Roman"/>
          <w:spacing w:val="4"/>
          <w:sz w:val="26"/>
          <w:szCs w:val="26"/>
        </w:rPr>
        <w:t xml:space="preserve">pg. </w:t>
      </w:r>
      <w:r w:rsidRPr="00351151">
        <w:rPr>
          <w:rFonts w:ascii="Times New Roman" w:hAnsi="Times New Roman" w:cs="Times New Roman"/>
          <w:spacing w:val="4"/>
          <w:sz w:val="26"/>
          <w:szCs w:val="26"/>
        </w:rPr>
        <w:t>151–164.</w:t>
      </w:r>
    </w:p>
    <w:p w14:paraId="3BF1017B" w14:textId="5334259D" w:rsidR="009A00B3" w:rsidRPr="00351151" w:rsidRDefault="009A00B3" w:rsidP="009520D4">
      <w:pPr>
        <w:pStyle w:val="Bibliography"/>
        <w:spacing w:line="360" w:lineRule="auto"/>
        <w:jc w:val="both"/>
        <w:rPr>
          <w:rFonts w:ascii="Times New Roman" w:hAnsi="Times New Roman" w:cs="Times New Roman"/>
          <w:sz w:val="26"/>
          <w:szCs w:val="26"/>
        </w:rPr>
      </w:pPr>
      <w:r w:rsidRPr="00351151">
        <w:rPr>
          <w:rFonts w:ascii="Times New Roman" w:hAnsi="Times New Roman" w:cs="Times New Roman"/>
          <w:sz w:val="26"/>
          <w:szCs w:val="26"/>
        </w:rPr>
        <w:t>84.</w:t>
      </w:r>
      <w:r w:rsidRPr="00351151">
        <w:rPr>
          <w:rFonts w:ascii="Times New Roman" w:hAnsi="Times New Roman" w:cs="Times New Roman"/>
          <w:sz w:val="26"/>
          <w:szCs w:val="26"/>
        </w:rPr>
        <w:tab/>
        <w:t xml:space="preserve">Rimal R.N. </w:t>
      </w:r>
      <w:r w:rsidR="00D40F45" w:rsidRPr="00351151">
        <w:rPr>
          <w:rFonts w:ascii="Times New Roman" w:hAnsi="Times New Roman" w:cs="Times New Roman"/>
          <w:sz w:val="26"/>
          <w:szCs w:val="26"/>
        </w:rPr>
        <w:t>and</w:t>
      </w:r>
      <w:r w:rsidR="002A2A8F" w:rsidRPr="00351151">
        <w:rPr>
          <w:rFonts w:ascii="Times New Roman" w:hAnsi="Times New Roman" w:cs="Times New Roman"/>
          <w:sz w:val="26"/>
          <w:szCs w:val="26"/>
        </w:rPr>
        <w:t xml:space="preserve"> Lapinski M.K. (2009),</w:t>
      </w:r>
      <w:r w:rsidRPr="00351151">
        <w:rPr>
          <w:rFonts w:ascii="Times New Roman" w:hAnsi="Times New Roman" w:cs="Times New Roman"/>
          <w:sz w:val="26"/>
          <w:szCs w:val="26"/>
        </w:rPr>
        <w:t xml:space="preserve"> Why health communication is important in public health. </w:t>
      </w:r>
      <w:r w:rsidRPr="00351151">
        <w:rPr>
          <w:rFonts w:ascii="Times New Roman" w:hAnsi="Times New Roman" w:cs="Times New Roman"/>
          <w:i/>
          <w:iCs/>
          <w:sz w:val="26"/>
          <w:szCs w:val="26"/>
        </w:rPr>
        <w:t>Bull World Health Organ</w:t>
      </w:r>
      <w:r w:rsidRPr="00351151">
        <w:rPr>
          <w:rFonts w:ascii="Times New Roman" w:hAnsi="Times New Roman" w:cs="Times New Roman"/>
          <w:sz w:val="26"/>
          <w:szCs w:val="26"/>
        </w:rPr>
        <w:t xml:space="preserve">, </w:t>
      </w:r>
      <w:r w:rsidRPr="00351151">
        <w:rPr>
          <w:rFonts w:ascii="Times New Roman" w:hAnsi="Times New Roman" w:cs="Times New Roman"/>
          <w:b/>
          <w:bCs/>
          <w:sz w:val="26"/>
          <w:szCs w:val="26"/>
        </w:rPr>
        <w:t>87</w:t>
      </w:r>
      <w:r w:rsidRPr="00351151">
        <w:rPr>
          <w:rFonts w:ascii="Times New Roman" w:hAnsi="Times New Roman" w:cs="Times New Roman"/>
          <w:sz w:val="26"/>
          <w:szCs w:val="26"/>
        </w:rPr>
        <w:t>(</w:t>
      </w:r>
      <w:r w:rsidRPr="00351151">
        <w:rPr>
          <w:rFonts w:ascii="Times New Roman" w:hAnsi="Times New Roman" w:cs="Times New Roman"/>
          <w:b/>
          <w:bCs/>
          <w:sz w:val="26"/>
          <w:szCs w:val="26"/>
        </w:rPr>
        <w:t>4</w:t>
      </w:r>
      <w:r w:rsidRPr="00351151">
        <w:rPr>
          <w:rFonts w:ascii="Times New Roman" w:hAnsi="Times New Roman" w:cs="Times New Roman"/>
          <w:sz w:val="26"/>
          <w:szCs w:val="26"/>
        </w:rPr>
        <w:t xml:space="preserve">), </w:t>
      </w:r>
      <w:r w:rsidR="002A2A8F" w:rsidRPr="00351151">
        <w:rPr>
          <w:rFonts w:ascii="Times New Roman" w:hAnsi="Times New Roman" w:cs="Times New Roman"/>
          <w:sz w:val="26"/>
          <w:szCs w:val="26"/>
        </w:rPr>
        <w:t xml:space="preserve">pg. </w:t>
      </w:r>
      <w:r w:rsidRPr="00351151">
        <w:rPr>
          <w:rFonts w:ascii="Times New Roman" w:hAnsi="Times New Roman" w:cs="Times New Roman"/>
          <w:sz w:val="26"/>
          <w:szCs w:val="26"/>
        </w:rPr>
        <w:t>247.</w:t>
      </w:r>
    </w:p>
    <w:p w14:paraId="27D2A85F" w14:textId="4F8EFF1D" w:rsidR="009A00B3" w:rsidRPr="00351151" w:rsidRDefault="009A00B3" w:rsidP="009520D4">
      <w:pPr>
        <w:pStyle w:val="Bibliography"/>
        <w:spacing w:line="360" w:lineRule="auto"/>
        <w:jc w:val="both"/>
        <w:rPr>
          <w:rFonts w:ascii="Times New Roman" w:hAnsi="Times New Roman" w:cs="Times New Roman"/>
          <w:sz w:val="26"/>
          <w:szCs w:val="26"/>
        </w:rPr>
      </w:pPr>
      <w:r w:rsidRPr="00351151">
        <w:rPr>
          <w:rFonts w:ascii="Times New Roman" w:hAnsi="Times New Roman" w:cs="Times New Roman"/>
          <w:sz w:val="26"/>
          <w:szCs w:val="26"/>
        </w:rPr>
        <w:t>85.</w:t>
      </w:r>
      <w:r w:rsidRPr="00351151">
        <w:rPr>
          <w:rFonts w:ascii="Times New Roman" w:hAnsi="Times New Roman" w:cs="Times New Roman"/>
          <w:sz w:val="26"/>
          <w:szCs w:val="26"/>
        </w:rPr>
        <w:tab/>
        <w:t xml:space="preserve">Rosenstock I.M, Strecher V.J, </w:t>
      </w:r>
      <w:r w:rsidR="00D40F45" w:rsidRPr="00351151">
        <w:rPr>
          <w:rFonts w:ascii="Times New Roman" w:hAnsi="Times New Roman" w:cs="Times New Roman"/>
          <w:sz w:val="26"/>
          <w:szCs w:val="26"/>
        </w:rPr>
        <w:t>and</w:t>
      </w:r>
      <w:r w:rsidR="002A2A8F" w:rsidRPr="00351151">
        <w:rPr>
          <w:rFonts w:ascii="Times New Roman" w:hAnsi="Times New Roman" w:cs="Times New Roman"/>
          <w:sz w:val="26"/>
          <w:szCs w:val="26"/>
        </w:rPr>
        <w:t xml:space="preserve"> Becker M.H (1988),</w:t>
      </w:r>
      <w:r w:rsidRPr="00351151">
        <w:rPr>
          <w:rFonts w:ascii="Times New Roman" w:hAnsi="Times New Roman" w:cs="Times New Roman"/>
          <w:sz w:val="26"/>
          <w:szCs w:val="26"/>
        </w:rPr>
        <w:t xml:space="preserve"> Social learning theory and the Health Belief Model. </w:t>
      </w:r>
      <w:r w:rsidRPr="00351151">
        <w:rPr>
          <w:rFonts w:ascii="Times New Roman" w:hAnsi="Times New Roman" w:cs="Times New Roman"/>
          <w:i/>
          <w:iCs/>
          <w:sz w:val="26"/>
          <w:szCs w:val="26"/>
        </w:rPr>
        <w:t>Health Educ Q</w:t>
      </w:r>
      <w:r w:rsidRPr="00351151">
        <w:rPr>
          <w:rFonts w:ascii="Times New Roman" w:hAnsi="Times New Roman" w:cs="Times New Roman"/>
          <w:sz w:val="26"/>
          <w:szCs w:val="26"/>
        </w:rPr>
        <w:t xml:space="preserve">, </w:t>
      </w:r>
      <w:r w:rsidRPr="00351151">
        <w:rPr>
          <w:rFonts w:ascii="Times New Roman" w:hAnsi="Times New Roman" w:cs="Times New Roman"/>
          <w:b/>
          <w:bCs/>
          <w:sz w:val="26"/>
          <w:szCs w:val="26"/>
        </w:rPr>
        <w:t>15</w:t>
      </w:r>
      <w:r w:rsidRPr="00351151">
        <w:rPr>
          <w:rFonts w:ascii="Times New Roman" w:hAnsi="Times New Roman" w:cs="Times New Roman"/>
          <w:sz w:val="26"/>
          <w:szCs w:val="26"/>
        </w:rPr>
        <w:t>(</w:t>
      </w:r>
      <w:r w:rsidRPr="00351151">
        <w:rPr>
          <w:rFonts w:ascii="Times New Roman" w:hAnsi="Times New Roman" w:cs="Times New Roman"/>
          <w:b/>
          <w:bCs/>
          <w:sz w:val="26"/>
          <w:szCs w:val="26"/>
        </w:rPr>
        <w:t>2</w:t>
      </w:r>
      <w:r w:rsidRPr="00351151">
        <w:rPr>
          <w:rFonts w:ascii="Times New Roman" w:hAnsi="Times New Roman" w:cs="Times New Roman"/>
          <w:sz w:val="26"/>
          <w:szCs w:val="26"/>
        </w:rPr>
        <w:t xml:space="preserve">), </w:t>
      </w:r>
      <w:r w:rsidR="002A2A8F" w:rsidRPr="00351151">
        <w:rPr>
          <w:rFonts w:ascii="Times New Roman" w:hAnsi="Times New Roman" w:cs="Times New Roman"/>
          <w:sz w:val="26"/>
          <w:szCs w:val="26"/>
        </w:rPr>
        <w:t xml:space="preserve">pg. </w:t>
      </w:r>
      <w:r w:rsidRPr="00351151">
        <w:rPr>
          <w:rFonts w:ascii="Times New Roman" w:hAnsi="Times New Roman" w:cs="Times New Roman"/>
          <w:sz w:val="26"/>
          <w:szCs w:val="26"/>
        </w:rPr>
        <w:t>175–83.</w:t>
      </w:r>
    </w:p>
    <w:p w14:paraId="57921270" w14:textId="2B34AD12" w:rsidR="009A00B3" w:rsidRPr="00351151" w:rsidRDefault="009A00B3" w:rsidP="009520D4">
      <w:pPr>
        <w:pStyle w:val="Bibliography"/>
        <w:spacing w:line="360" w:lineRule="auto"/>
        <w:jc w:val="both"/>
        <w:rPr>
          <w:rFonts w:ascii="Times New Roman" w:hAnsi="Times New Roman" w:cs="Times New Roman"/>
          <w:sz w:val="26"/>
          <w:szCs w:val="26"/>
        </w:rPr>
      </w:pPr>
      <w:r w:rsidRPr="00351151">
        <w:rPr>
          <w:rFonts w:ascii="Times New Roman" w:hAnsi="Times New Roman" w:cs="Times New Roman"/>
          <w:sz w:val="26"/>
          <w:szCs w:val="26"/>
        </w:rPr>
        <w:t>86.</w:t>
      </w:r>
      <w:r w:rsidRPr="00351151">
        <w:rPr>
          <w:rFonts w:ascii="Times New Roman" w:hAnsi="Times New Roman" w:cs="Times New Roman"/>
          <w:sz w:val="26"/>
          <w:szCs w:val="26"/>
        </w:rPr>
        <w:tab/>
        <w:t xml:space="preserve">Sarah L Barber </w:t>
      </w:r>
      <w:r w:rsidR="00D40F45" w:rsidRPr="00351151">
        <w:rPr>
          <w:rFonts w:ascii="Times New Roman" w:hAnsi="Times New Roman" w:cs="Times New Roman"/>
          <w:sz w:val="26"/>
          <w:szCs w:val="26"/>
        </w:rPr>
        <w:t>and</w:t>
      </w:r>
      <w:r w:rsidRPr="00351151">
        <w:rPr>
          <w:rFonts w:ascii="Times New Roman" w:hAnsi="Times New Roman" w:cs="Times New Roman"/>
          <w:sz w:val="26"/>
          <w:szCs w:val="26"/>
        </w:rPr>
        <w:t xml:space="preserve"> Lan Yao (2010), </w:t>
      </w:r>
      <w:r w:rsidRPr="00351151">
        <w:rPr>
          <w:rFonts w:ascii="Times New Roman" w:hAnsi="Times New Roman" w:cs="Times New Roman"/>
          <w:i/>
          <w:iCs/>
          <w:sz w:val="26"/>
          <w:szCs w:val="26"/>
        </w:rPr>
        <w:t>Health insurance systems in China: A briefing note</w:t>
      </w:r>
      <w:r w:rsidRPr="00351151">
        <w:rPr>
          <w:rFonts w:ascii="Times New Roman" w:hAnsi="Times New Roman" w:cs="Times New Roman"/>
          <w:sz w:val="26"/>
          <w:szCs w:val="26"/>
        </w:rPr>
        <w:t>, World Health Report, World Health Organization, China.</w:t>
      </w:r>
    </w:p>
    <w:p w14:paraId="19DA28EF" w14:textId="76E44AEF" w:rsidR="009A00B3" w:rsidRPr="00351151" w:rsidRDefault="009A00B3" w:rsidP="009520D4">
      <w:pPr>
        <w:pStyle w:val="Bibliography"/>
        <w:spacing w:line="360" w:lineRule="auto"/>
        <w:jc w:val="both"/>
        <w:rPr>
          <w:rFonts w:ascii="Times New Roman" w:hAnsi="Times New Roman" w:cs="Times New Roman"/>
          <w:sz w:val="26"/>
          <w:szCs w:val="26"/>
        </w:rPr>
      </w:pPr>
      <w:r w:rsidRPr="00351151">
        <w:rPr>
          <w:rFonts w:ascii="Times New Roman" w:hAnsi="Times New Roman" w:cs="Times New Roman"/>
          <w:sz w:val="26"/>
          <w:szCs w:val="26"/>
        </w:rPr>
        <w:lastRenderedPageBreak/>
        <w:t>87.</w:t>
      </w:r>
      <w:r w:rsidRPr="00351151">
        <w:rPr>
          <w:rFonts w:ascii="Times New Roman" w:hAnsi="Times New Roman" w:cs="Times New Roman"/>
          <w:sz w:val="26"/>
          <w:szCs w:val="26"/>
        </w:rPr>
        <w:tab/>
      </w:r>
      <w:r w:rsidRPr="00351151">
        <w:rPr>
          <w:rFonts w:ascii="Times New Roman" w:hAnsi="Times New Roman" w:cs="Times New Roman"/>
          <w:spacing w:val="4"/>
          <w:sz w:val="26"/>
          <w:szCs w:val="26"/>
        </w:rPr>
        <w:t xml:space="preserve">Sasaki T, Izawa M, </w:t>
      </w:r>
      <w:r w:rsidR="00D40F45" w:rsidRPr="00351151">
        <w:rPr>
          <w:rFonts w:ascii="Times New Roman" w:hAnsi="Times New Roman" w:cs="Times New Roman"/>
          <w:spacing w:val="4"/>
          <w:sz w:val="26"/>
          <w:szCs w:val="26"/>
        </w:rPr>
        <w:t>and</w:t>
      </w:r>
      <w:r w:rsidR="002A2A8F" w:rsidRPr="00351151">
        <w:rPr>
          <w:rFonts w:ascii="Times New Roman" w:hAnsi="Times New Roman" w:cs="Times New Roman"/>
          <w:spacing w:val="4"/>
          <w:sz w:val="26"/>
          <w:szCs w:val="26"/>
        </w:rPr>
        <w:t xml:space="preserve"> Okada Y (2015),</w:t>
      </w:r>
      <w:r w:rsidRPr="00351151">
        <w:rPr>
          <w:rFonts w:ascii="Times New Roman" w:hAnsi="Times New Roman" w:cs="Times New Roman"/>
          <w:spacing w:val="4"/>
          <w:sz w:val="26"/>
          <w:szCs w:val="26"/>
        </w:rPr>
        <w:t xml:space="preserve"> Current trends in health insurance systems: OECD countries vs. Japan. </w:t>
      </w:r>
      <w:r w:rsidRPr="00351151">
        <w:rPr>
          <w:rFonts w:ascii="Times New Roman" w:hAnsi="Times New Roman" w:cs="Times New Roman"/>
          <w:i/>
          <w:iCs/>
          <w:spacing w:val="4"/>
          <w:sz w:val="26"/>
          <w:szCs w:val="26"/>
        </w:rPr>
        <w:t>Neurol Med Chir (Tokyo)</w:t>
      </w:r>
      <w:r w:rsidRPr="00351151">
        <w:rPr>
          <w:rFonts w:ascii="Times New Roman" w:hAnsi="Times New Roman" w:cs="Times New Roman"/>
          <w:spacing w:val="4"/>
          <w:sz w:val="26"/>
          <w:szCs w:val="26"/>
        </w:rPr>
        <w:t xml:space="preserve">, </w:t>
      </w:r>
      <w:r w:rsidRPr="00351151">
        <w:rPr>
          <w:rFonts w:ascii="Times New Roman" w:hAnsi="Times New Roman" w:cs="Times New Roman"/>
          <w:b/>
          <w:bCs/>
          <w:spacing w:val="4"/>
          <w:sz w:val="26"/>
          <w:szCs w:val="26"/>
        </w:rPr>
        <w:t>55</w:t>
      </w:r>
      <w:r w:rsidRPr="00351151">
        <w:rPr>
          <w:rFonts w:ascii="Times New Roman" w:hAnsi="Times New Roman" w:cs="Times New Roman"/>
          <w:spacing w:val="4"/>
          <w:sz w:val="26"/>
          <w:szCs w:val="26"/>
        </w:rPr>
        <w:t>(</w:t>
      </w:r>
      <w:r w:rsidRPr="00351151">
        <w:rPr>
          <w:rFonts w:ascii="Times New Roman" w:hAnsi="Times New Roman" w:cs="Times New Roman"/>
          <w:b/>
          <w:bCs/>
          <w:spacing w:val="4"/>
          <w:sz w:val="26"/>
          <w:szCs w:val="26"/>
        </w:rPr>
        <w:t>4</w:t>
      </w:r>
      <w:r w:rsidRPr="00351151">
        <w:rPr>
          <w:rFonts w:ascii="Times New Roman" w:hAnsi="Times New Roman" w:cs="Times New Roman"/>
          <w:spacing w:val="4"/>
          <w:sz w:val="26"/>
          <w:szCs w:val="26"/>
        </w:rPr>
        <w:t xml:space="preserve">), </w:t>
      </w:r>
      <w:r w:rsidR="002A2A8F" w:rsidRPr="00351151">
        <w:rPr>
          <w:rFonts w:ascii="Times New Roman" w:hAnsi="Times New Roman" w:cs="Times New Roman"/>
          <w:spacing w:val="4"/>
          <w:sz w:val="26"/>
          <w:szCs w:val="26"/>
        </w:rPr>
        <w:t xml:space="preserve">pg. </w:t>
      </w:r>
      <w:r w:rsidRPr="00351151">
        <w:rPr>
          <w:rFonts w:ascii="Times New Roman" w:hAnsi="Times New Roman" w:cs="Times New Roman"/>
          <w:spacing w:val="4"/>
          <w:sz w:val="26"/>
          <w:szCs w:val="26"/>
        </w:rPr>
        <w:t>267–75.</w:t>
      </w:r>
    </w:p>
    <w:p w14:paraId="61610EEC" w14:textId="299A947B" w:rsidR="009A00B3" w:rsidRPr="00351151" w:rsidRDefault="009A00B3" w:rsidP="009520D4">
      <w:pPr>
        <w:pStyle w:val="Bibliography"/>
        <w:spacing w:line="360" w:lineRule="auto"/>
        <w:jc w:val="both"/>
        <w:rPr>
          <w:rFonts w:ascii="Times New Roman" w:hAnsi="Times New Roman" w:cs="Times New Roman"/>
          <w:sz w:val="26"/>
          <w:szCs w:val="26"/>
        </w:rPr>
      </w:pPr>
      <w:r w:rsidRPr="00351151">
        <w:rPr>
          <w:rFonts w:ascii="Times New Roman" w:hAnsi="Times New Roman" w:cs="Times New Roman"/>
          <w:sz w:val="26"/>
          <w:szCs w:val="26"/>
        </w:rPr>
        <w:t>88.</w:t>
      </w:r>
      <w:r w:rsidRPr="00351151">
        <w:rPr>
          <w:rFonts w:ascii="Times New Roman" w:hAnsi="Times New Roman" w:cs="Times New Roman"/>
          <w:sz w:val="26"/>
          <w:szCs w:val="26"/>
        </w:rPr>
        <w:tab/>
        <w:t xml:space="preserve">Smaje C. </w:t>
      </w:r>
      <w:r w:rsidR="00D40F45" w:rsidRPr="00351151">
        <w:rPr>
          <w:rFonts w:ascii="Times New Roman" w:hAnsi="Times New Roman" w:cs="Times New Roman"/>
          <w:sz w:val="26"/>
          <w:szCs w:val="26"/>
        </w:rPr>
        <w:t>and</w:t>
      </w:r>
      <w:r w:rsidR="002A2A8F" w:rsidRPr="00351151">
        <w:rPr>
          <w:rFonts w:ascii="Times New Roman" w:hAnsi="Times New Roman" w:cs="Times New Roman"/>
          <w:sz w:val="26"/>
          <w:szCs w:val="26"/>
        </w:rPr>
        <w:t xml:space="preserve"> Grand J.L. (1997),</w:t>
      </w:r>
      <w:r w:rsidRPr="00351151">
        <w:rPr>
          <w:rFonts w:ascii="Times New Roman" w:hAnsi="Times New Roman" w:cs="Times New Roman"/>
          <w:sz w:val="26"/>
          <w:szCs w:val="26"/>
        </w:rPr>
        <w:t xml:space="preserve"> Ethnicity, equity and the use of health services in the British NHS. </w:t>
      </w:r>
      <w:r w:rsidRPr="00351151">
        <w:rPr>
          <w:rFonts w:ascii="Times New Roman" w:hAnsi="Times New Roman" w:cs="Times New Roman"/>
          <w:i/>
          <w:iCs/>
          <w:sz w:val="26"/>
          <w:szCs w:val="26"/>
        </w:rPr>
        <w:t>Soc Sci Med</w:t>
      </w:r>
      <w:r w:rsidRPr="00351151">
        <w:rPr>
          <w:rFonts w:ascii="Times New Roman" w:hAnsi="Times New Roman" w:cs="Times New Roman"/>
          <w:sz w:val="26"/>
          <w:szCs w:val="26"/>
        </w:rPr>
        <w:t xml:space="preserve">, </w:t>
      </w:r>
      <w:r w:rsidRPr="00351151">
        <w:rPr>
          <w:rFonts w:ascii="Times New Roman" w:hAnsi="Times New Roman" w:cs="Times New Roman"/>
          <w:b/>
          <w:bCs/>
          <w:sz w:val="26"/>
          <w:szCs w:val="26"/>
        </w:rPr>
        <w:t>45</w:t>
      </w:r>
      <w:r w:rsidRPr="00351151">
        <w:rPr>
          <w:rFonts w:ascii="Times New Roman" w:hAnsi="Times New Roman" w:cs="Times New Roman"/>
          <w:sz w:val="26"/>
          <w:szCs w:val="26"/>
        </w:rPr>
        <w:t>(</w:t>
      </w:r>
      <w:r w:rsidRPr="00351151">
        <w:rPr>
          <w:rFonts w:ascii="Times New Roman" w:hAnsi="Times New Roman" w:cs="Times New Roman"/>
          <w:b/>
          <w:bCs/>
          <w:sz w:val="26"/>
          <w:szCs w:val="26"/>
        </w:rPr>
        <w:t>3</w:t>
      </w:r>
      <w:r w:rsidRPr="00351151">
        <w:rPr>
          <w:rFonts w:ascii="Times New Roman" w:hAnsi="Times New Roman" w:cs="Times New Roman"/>
          <w:sz w:val="26"/>
          <w:szCs w:val="26"/>
        </w:rPr>
        <w:t xml:space="preserve">), </w:t>
      </w:r>
      <w:r w:rsidR="002A2A8F" w:rsidRPr="00351151">
        <w:rPr>
          <w:rFonts w:ascii="Times New Roman" w:hAnsi="Times New Roman" w:cs="Times New Roman"/>
          <w:sz w:val="26"/>
          <w:szCs w:val="26"/>
        </w:rPr>
        <w:t xml:space="preserve">pg. </w:t>
      </w:r>
      <w:r w:rsidRPr="00351151">
        <w:rPr>
          <w:rFonts w:ascii="Times New Roman" w:hAnsi="Times New Roman" w:cs="Times New Roman"/>
          <w:sz w:val="26"/>
          <w:szCs w:val="26"/>
        </w:rPr>
        <w:t>485–496.</w:t>
      </w:r>
    </w:p>
    <w:p w14:paraId="6386531E" w14:textId="772934DA" w:rsidR="009A00B3" w:rsidRPr="00351151" w:rsidRDefault="009A00B3" w:rsidP="009520D4">
      <w:pPr>
        <w:pStyle w:val="Bibliography"/>
        <w:spacing w:line="360" w:lineRule="auto"/>
        <w:jc w:val="both"/>
        <w:rPr>
          <w:rFonts w:ascii="Times New Roman" w:hAnsi="Times New Roman" w:cs="Times New Roman"/>
          <w:sz w:val="26"/>
          <w:szCs w:val="26"/>
        </w:rPr>
      </w:pPr>
      <w:r w:rsidRPr="00351151">
        <w:rPr>
          <w:rFonts w:ascii="Times New Roman" w:hAnsi="Times New Roman" w:cs="Times New Roman"/>
          <w:sz w:val="26"/>
          <w:szCs w:val="26"/>
        </w:rPr>
        <w:t>89.</w:t>
      </w:r>
      <w:r w:rsidRPr="00351151">
        <w:rPr>
          <w:rFonts w:ascii="Times New Roman" w:hAnsi="Times New Roman" w:cs="Times New Roman"/>
          <w:sz w:val="26"/>
          <w:szCs w:val="26"/>
        </w:rPr>
        <w:tab/>
        <w:t xml:space="preserve">Sood N., Bendavid E., Mukherji A. </w:t>
      </w:r>
      <w:r w:rsidR="00D40F45" w:rsidRPr="00351151">
        <w:rPr>
          <w:rFonts w:ascii="Times New Roman" w:hAnsi="Times New Roman" w:cs="Times New Roman"/>
          <w:sz w:val="26"/>
          <w:szCs w:val="26"/>
        </w:rPr>
        <w:t>et al</w:t>
      </w:r>
      <w:r w:rsidR="002A2A8F" w:rsidRPr="00351151">
        <w:rPr>
          <w:rFonts w:ascii="Times New Roman" w:hAnsi="Times New Roman" w:cs="Times New Roman"/>
          <w:sz w:val="26"/>
          <w:szCs w:val="26"/>
        </w:rPr>
        <w:t>. (2014),</w:t>
      </w:r>
      <w:r w:rsidRPr="00351151">
        <w:rPr>
          <w:rFonts w:ascii="Times New Roman" w:hAnsi="Times New Roman" w:cs="Times New Roman"/>
          <w:sz w:val="26"/>
          <w:szCs w:val="26"/>
        </w:rPr>
        <w:t xml:space="preserve"> Government health insurance for people below poverty line in India: quasi-experimental evaluation of insurance and health outcomes. </w:t>
      </w:r>
      <w:r w:rsidRPr="00351151">
        <w:rPr>
          <w:rFonts w:ascii="Times New Roman" w:hAnsi="Times New Roman" w:cs="Times New Roman"/>
          <w:i/>
          <w:iCs/>
          <w:sz w:val="26"/>
          <w:szCs w:val="26"/>
        </w:rPr>
        <w:t>BMJ</w:t>
      </w:r>
      <w:r w:rsidRPr="00351151">
        <w:rPr>
          <w:rFonts w:ascii="Times New Roman" w:hAnsi="Times New Roman" w:cs="Times New Roman"/>
          <w:sz w:val="26"/>
          <w:szCs w:val="26"/>
        </w:rPr>
        <w:t xml:space="preserve">, </w:t>
      </w:r>
      <w:r w:rsidRPr="00351151">
        <w:rPr>
          <w:rFonts w:ascii="Times New Roman" w:hAnsi="Times New Roman" w:cs="Times New Roman"/>
          <w:b/>
          <w:bCs/>
          <w:sz w:val="26"/>
          <w:szCs w:val="26"/>
        </w:rPr>
        <w:t>349</w:t>
      </w:r>
      <w:r w:rsidRPr="00351151">
        <w:rPr>
          <w:rFonts w:ascii="Times New Roman" w:hAnsi="Times New Roman" w:cs="Times New Roman"/>
          <w:sz w:val="26"/>
          <w:szCs w:val="26"/>
        </w:rPr>
        <w:t xml:space="preserve">, </w:t>
      </w:r>
      <w:r w:rsidR="002A2A8F" w:rsidRPr="00351151">
        <w:rPr>
          <w:rFonts w:ascii="Times New Roman" w:hAnsi="Times New Roman" w:cs="Times New Roman"/>
          <w:sz w:val="26"/>
          <w:szCs w:val="26"/>
        </w:rPr>
        <w:t>p</w:t>
      </w:r>
      <w:r w:rsidRPr="00351151">
        <w:rPr>
          <w:rFonts w:ascii="Times New Roman" w:hAnsi="Times New Roman" w:cs="Times New Roman"/>
          <w:sz w:val="26"/>
          <w:szCs w:val="26"/>
        </w:rPr>
        <w:t>g</w:t>
      </w:r>
      <w:r w:rsidR="002A2A8F" w:rsidRPr="00351151">
        <w:rPr>
          <w:rFonts w:ascii="Times New Roman" w:hAnsi="Times New Roman" w:cs="Times New Roman"/>
          <w:sz w:val="26"/>
          <w:szCs w:val="26"/>
        </w:rPr>
        <w:t xml:space="preserve">. </w:t>
      </w:r>
      <w:r w:rsidRPr="00351151">
        <w:rPr>
          <w:rFonts w:ascii="Times New Roman" w:hAnsi="Times New Roman" w:cs="Times New Roman"/>
          <w:sz w:val="26"/>
          <w:szCs w:val="26"/>
        </w:rPr>
        <w:t>5114.</w:t>
      </w:r>
    </w:p>
    <w:p w14:paraId="332F8881" w14:textId="73BA27DC" w:rsidR="009A00B3" w:rsidRPr="00351151" w:rsidRDefault="002A2A8F" w:rsidP="009520D4">
      <w:pPr>
        <w:pStyle w:val="Bibliography"/>
        <w:spacing w:line="360" w:lineRule="auto"/>
        <w:jc w:val="both"/>
        <w:rPr>
          <w:rFonts w:ascii="Times New Roman" w:hAnsi="Times New Roman" w:cs="Times New Roman"/>
          <w:sz w:val="26"/>
          <w:szCs w:val="26"/>
        </w:rPr>
      </w:pPr>
      <w:r w:rsidRPr="00351151">
        <w:rPr>
          <w:rFonts w:ascii="Times New Roman" w:hAnsi="Times New Roman" w:cs="Times New Roman"/>
          <w:sz w:val="26"/>
          <w:szCs w:val="26"/>
        </w:rPr>
        <w:t>90.</w:t>
      </w:r>
      <w:r w:rsidRPr="00351151">
        <w:rPr>
          <w:rFonts w:ascii="Times New Roman" w:hAnsi="Times New Roman" w:cs="Times New Roman"/>
          <w:sz w:val="26"/>
          <w:szCs w:val="26"/>
        </w:rPr>
        <w:tab/>
        <w:t>Spiegelman D. (2016),</w:t>
      </w:r>
      <w:r w:rsidR="009A00B3" w:rsidRPr="00351151">
        <w:rPr>
          <w:rFonts w:ascii="Times New Roman" w:hAnsi="Times New Roman" w:cs="Times New Roman"/>
          <w:sz w:val="26"/>
          <w:szCs w:val="26"/>
        </w:rPr>
        <w:t xml:space="preserve"> Evaluating Public Health Interventions: 1. Examples, Definitions, and a Personal Note. </w:t>
      </w:r>
      <w:r w:rsidR="009A00B3" w:rsidRPr="00351151">
        <w:rPr>
          <w:rFonts w:ascii="Times New Roman" w:hAnsi="Times New Roman" w:cs="Times New Roman"/>
          <w:i/>
          <w:iCs/>
          <w:sz w:val="26"/>
          <w:szCs w:val="26"/>
        </w:rPr>
        <w:t>Am J Public Health</w:t>
      </w:r>
      <w:r w:rsidR="009A00B3" w:rsidRPr="00351151">
        <w:rPr>
          <w:rFonts w:ascii="Times New Roman" w:hAnsi="Times New Roman" w:cs="Times New Roman"/>
          <w:sz w:val="26"/>
          <w:szCs w:val="26"/>
        </w:rPr>
        <w:t xml:space="preserve">, </w:t>
      </w:r>
      <w:r w:rsidR="009A00B3" w:rsidRPr="00351151">
        <w:rPr>
          <w:rFonts w:ascii="Times New Roman" w:hAnsi="Times New Roman" w:cs="Times New Roman"/>
          <w:b/>
          <w:bCs/>
          <w:sz w:val="26"/>
          <w:szCs w:val="26"/>
        </w:rPr>
        <w:t>106</w:t>
      </w:r>
      <w:r w:rsidR="009A00B3" w:rsidRPr="00351151">
        <w:rPr>
          <w:rFonts w:ascii="Times New Roman" w:hAnsi="Times New Roman" w:cs="Times New Roman"/>
          <w:sz w:val="26"/>
          <w:szCs w:val="26"/>
        </w:rPr>
        <w:t>(</w:t>
      </w:r>
      <w:r w:rsidR="009A00B3" w:rsidRPr="00351151">
        <w:rPr>
          <w:rFonts w:ascii="Times New Roman" w:hAnsi="Times New Roman" w:cs="Times New Roman"/>
          <w:b/>
          <w:bCs/>
          <w:sz w:val="26"/>
          <w:szCs w:val="26"/>
        </w:rPr>
        <w:t>1</w:t>
      </w:r>
      <w:r w:rsidR="009A00B3" w:rsidRPr="00351151">
        <w:rPr>
          <w:rFonts w:ascii="Times New Roman" w:hAnsi="Times New Roman" w:cs="Times New Roman"/>
          <w:sz w:val="26"/>
          <w:szCs w:val="26"/>
        </w:rPr>
        <w:t>),</w:t>
      </w:r>
      <w:r w:rsidRPr="00351151">
        <w:rPr>
          <w:rFonts w:ascii="Times New Roman" w:hAnsi="Times New Roman" w:cs="Times New Roman"/>
          <w:sz w:val="26"/>
          <w:szCs w:val="26"/>
        </w:rPr>
        <w:t xml:space="preserve"> pg.</w:t>
      </w:r>
      <w:r w:rsidR="009A00B3" w:rsidRPr="00351151">
        <w:rPr>
          <w:rFonts w:ascii="Times New Roman" w:hAnsi="Times New Roman" w:cs="Times New Roman"/>
          <w:sz w:val="26"/>
          <w:szCs w:val="26"/>
        </w:rPr>
        <w:t xml:space="preserve"> 70–73.</w:t>
      </w:r>
    </w:p>
    <w:p w14:paraId="41949833" w14:textId="7A3E3384" w:rsidR="009A00B3" w:rsidRPr="00351151" w:rsidRDefault="009A00B3" w:rsidP="009520D4">
      <w:pPr>
        <w:pStyle w:val="Bibliography"/>
        <w:spacing w:line="360" w:lineRule="auto"/>
        <w:jc w:val="both"/>
        <w:rPr>
          <w:rFonts w:ascii="Times New Roman" w:hAnsi="Times New Roman" w:cs="Times New Roman"/>
          <w:sz w:val="26"/>
          <w:szCs w:val="26"/>
        </w:rPr>
      </w:pPr>
      <w:r w:rsidRPr="00351151">
        <w:rPr>
          <w:rFonts w:ascii="Times New Roman" w:hAnsi="Times New Roman" w:cs="Times New Roman"/>
          <w:sz w:val="26"/>
          <w:szCs w:val="26"/>
        </w:rPr>
        <w:t>91.</w:t>
      </w:r>
      <w:r w:rsidRPr="00351151">
        <w:rPr>
          <w:rFonts w:ascii="Times New Roman" w:hAnsi="Times New Roman" w:cs="Times New Roman"/>
          <w:sz w:val="26"/>
          <w:szCs w:val="26"/>
        </w:rPr>
        <w:tab/>
        <w:t xml:space="preserve">Sutton R., Lahuerta M., Abacassamo F. </w:t>
      </w:r>
      <w:r w:rsidR="00D40F45" w:rsidRPr="00351151">
        <w:rPr>
          <w:rFonts w:ascii="Times New Roman" w:hAnsi="Times New Roman" w:cs="Times New Roman"/>
          <w:sz w:val="26"/>
          <w:szCs w:val="26"/>
        </w:rPr>
        <w:t>et al</w:t>
      </w:r>
      <w:r w:rsidR="002A2A8F" w:rsidRPr="00351151">
        <w:rPr>
          <w:rFonts w:ascii="Times New Roman" w:hAnsi="Times New Roman" w:cs="Times New Roman"/>
          <w:sz w:val="26"/>
          <w:szCs w:val="26"/>
        </w:rPr>
        <w:t>. (2017),</w:t>
      </w:r>
      <w:r w:rsidRPr="00351151">
        <w:rPr>
          <w:rFonts w:ascii="Times New Roman" w:hAnsi="Times New Roman" w:cs="Times New Roman"/>
          <w:sz w:val="26"/>
          <w:szCs w:val="26"/>
        </w:rPr>
        <w:t xml:space="preserve"> Feasibility and Acc</w:t>
      </w:r>
      <w:r w:rsidRPr="00351151">
        <w:rPr>
          <w:rFonts w:ascii="Times New Roman" w:hAnsi="Times New Roman" w:cs="Times New Roman"/>
          <w:spacing w:val="4"/>
          <w:sz w:val="26"/>
          <w:szCs w:val="26"/>
        </w:rPr>
        <w:t xml:space="preserve">eptability of Health Communication Interventions Within a Combination Intervention Strategy for Improving Linkage and Retention in HIV Care in Mozambique. </w:t>
      </w:r>
      <w:r w:rsidRPr="00351151">
        <w:rPr>
          <w:rFonts w:ascii="Times New Roman" w:hAnsi="Times New Roman" w:cs="Times New Roman"/>
          <w:i/>
          <w:iCs/>
          <w:spacing w:val="4"/>
          <w:sz w:val="26"/>
          <w:szCs w:val="26"/>
        </w:rPr>
        <w:t>JAIDS Journal of Acquired Immune Deficiency Syndromes</w:t>
      </w:r>
      <w:r w:rsidRPr="00351151">
        <w:rPr>
          <w:rFonts w:ascii="Times New Roman" w:hAnsi="Times New Roman" w:cs="Times New Roman"/>
          <w:spacing w:val="4"/>
          <w:sz w:val="26"/>
          <w:szCs w:val="26"/>
        </w:rPr>
        <w:t xml:space="preserve">, </w:t>
      </w:r>
      <w:r w:rsidRPr="00351151">
        <w:rPr>
          <w:rFonts w:ascii="Times New Roman" w:hAnsi="Times New Roman" w:cs="Times New Roman"/>
          <w:b/>
          <w:bCs/>
          <w:spacing w:val="4"/>
          <w:sz w:val="26"/>
          <w:szCs w:val="26"/>
        </w:rPr>
        <w:t>74</w:t>
      </w:r>
      <w:r w:rsidRPr="00351151">
        <w:rPr>
          <w:rFonts w:ascii="Times New Roman" w:hAnsi="Times New Roman" w:cs="Times New Roman"/>
          <w:spacing w:val="4"/>
          <w:sz w:val="26"/>
          <w:szCs w:val="26"/>
        </w:rPr>
        <w:t>, S29.</w:t>
      </w:r>
    </w:p>
    <w:p w14:paraId="7C9FC679" w14:textId="4FA88E78" w:rsidR="009A00B3" w:rsidRPr="00351151" w:rsidRDefault="009A00B3" w:rsidP="009520D4">
      <w:pPr>
        <w:pStyle w:val="Bibliography"/>
        <w:spacing w:line="360" w:lineRule="auto"/>
        <w:jc w:val="both"/>
        <w:rPr>
          <w:rFonts w:ascii="Times New Roman" w:hAnsi="Times New Roman" w:cs="Times New Roman"/>
          <w:sz w:val="26"/>
          <w:szCs w:val="26"/>
        </w:rPr>
      </w:pPr>
      <w:r w:rsidRPr="00351151">
        <w:rPr>
          <w:rFonts w:ascii="Times New Roman" w:hAnsi="Times New Roman" w:cs="Times New Roman"/>
          <w:sz w:val="26"/>
          <w:szCs w:val="26"/>
        </w:rPr>
        <w:t>92.</w:t>
      </w:r>
      <w:r w:rsidRPr="00351151">
        <w:rPr>
          <w:rFonts w:ascii="Times New Roman" w:hAnsi="Times New Roman" w:cs="Times New Roman"/>
          <w:sz w:val="26"/>
          <w:szCs w:val="26"/>
        </w:rPr>
        <w:tab/>
        <w:t xml:space="preserve">Sychareun V., Hansana V., Somphet V. </w:t>
      </w:r>
      <w:r w:rsidR="00D40F45" w:rsidRPr="00351151">
        <w:rPr>
          <w:rFonts w:ascii="Times New Roman" w:hAnsi="Times New Roman" w:cs="Times New Roman"/>
          <w:sz w:val="26"/>
          <w:szCs w:val="26"/>
        </w:rPr>
        <w:t>et al</w:t>
      </w:r>
      <w:r w:rsidR="002A2A8F" w:rsidRPr="00351151">
        <w:rPr>
          <w:rFonts w:ascii="Times New Roman" w:hAnsi="Times New Roman" w:cs="Times New Roman"/>
          <w:sz w:val="26"/>
          <w:szCs w:val="26"/>
        </w:rPr>
        <w:t>. (2012),</w:t>
      </w:r>
      <w:r w:rsidRPr="00351151">
        <w:rPr>
          <w:rFonts w:ascii="Times New Roman" w:hAnsi="Times New Roman" w:cs="Times New Roman"/>
          <w:sz w:val="26"/>
          <w:szCs w:val="26"/>
        </w:rPr>
        <w:t xml:space="preserve"> Reasons rural Laotians choose home deliveries over delivery at health facilities: a qualitative study. </w:t>
      </w:r>
      <w:r w:rsidRPr="00351151">
        <w:rPr>
          <w:rFonts w:ascii="Times New Roman" w:hAnsi="Times New Roman" w:cs="Times New Roman"/>
          <w:i/>
          <w:iCs/>
          <w:sz w:val="26"/>
          <w:szCs w:val="26"/>
        </w:rPr>
        <w:t>BMC Pregnancy and Childbirth</w:t>
      </w:r>
      <w:r w:rsidRPr="00351151">
        <w:rPr>
          <w:rFonts w:ascii="Times New Roman" w:hAnsi="Times New Roman" w:cs="Times New Roman"/>
          <w:sz w:val="26"/>
          <w:szCs w:val="26"/>
        </w:rPr>
        <w:t xml:space="preserve">, </w:t>
      </w:r>
      <w:r w:rsidRPr="00351151">
        <w:rPr>
          <w:rFonts w:ascii="Times New Roman" w:hAnsi="Times New Roman" w:cs="Times New Roman"/>
          <w:b/>
          <w:bCs/>
          <w:sz w:val="26"/>
          <w:szCs w:val="26"/>
        </w:rPr>
        <w:t>12</w:t>
      </w:r>
      <w:r w:rsidRPr="00351151">
        <w:rPr>
          <w:rFonts w:ascii="Times New Roman" w:hAnsi="Times New Roman" w:cs="Times New Roman"/>
          <w:sz w:val="26"/>
          <w:szCs w:val="26"/>
        </w:rPr>
        <w:t>(</w:t>
      </w:r>
      <w:r w:rsidRPr="00351151">
        <w:rPr>
          <w:rFonts w:ascii="Times New Roman" w:hAnsi="Times New Roman" w:cs="Times New Roman"/>
          <w:b/>
          <w:bCs/>
          <w:sz w:val="26"/>
          <w:szCs w:val="26"/>
        </w:rPr>
        <w:t>1</w:t>
      </w:r>
      <w:r w:rsidRPr="00351151">
        <w:rPr>
          <w:rFonts w:ascii="Times New Roman" w:hAnsi="Times New Roman" w:cs="Times New Roman"/>
          <w:sz w:val="26"/>
          <w:szCs w:val="26"/>
        </w:rPr>
        <w:t xml:space="preserve">), </w:t>
      </w:r>
      <w:r w:rsidR="002A2A8F" w:rsidRPr="00351151">
        <w:rPr>
          <w:rFonts w:ascii="Times New Roman" w:hAnsi="Times New Roman" w:cs="Times New Roman"/>
          <w:sz w:val="26"/>
          <w:szCs w:val="26"/>
        </w:rPr>
        <w:t xml:space="preserve">pg. </w:t>
      </w:r>
      <w:r w:rsidRPr="00351151">
        <w:rPr>
          <w:rFonts w:ascii="Times New Roman" w:hAnsi="Times New Roman" w:cs="Times New Roman"/>
          <w:sz w:val="26"/>
          <w:szCs w:val="26"/>
        </w:rPr>
        <w:t>86.</w:t>
      </w:r>
    </w:p>
    <w:p w14:paraId="188E0A05" w14:textId="7BBD590B" w:rsidR="009A00B3" w:rsidRPr="00351151" w:rsidRDefault="009A00B3" w:rsidP="009520D4">
      <w:pPr>
        <w:pStyle w:val="Bibliography"/>
        <w:spacing w:line="360" w:lineRule="auto"/>
        <w:jc w:val="both"/>
        <w:rPr>
          <w:rFonts w:ascii="Times New Roman" w:hAnsi="Times New Roman" w:cs="Times New Roman"/>
          <w:sz w:val="26"/>
          <w:szCs w:val="26"/>
        </w:rPr>
      </w:pPr>
      <w:r w:rsidRPr="00351151">
        <w:rPr>
          <w:rFonts w:ascii="Times New Roman" w:hAnsi="Times New Roman" w:cs="Times New Roman"/>
          <w:sz w:val="26"/>
          <w:szCs w:val="26"/>
        </w:rPr>
        <w:t>93.</w:t>
      </w:r>
      <w:r w:rsidRPr="00351151">
        <w:rPr>
          <w:rFonts w:ascii="Times New Roman" w:hAnsi="Times New Roman" w:cs="Times New Roman"/>
          <w:sz w:val="26"/>
          <w:szCs w:val="26"/>
        </w:rPr>
        <w:tab/>
        <w:t xml:space="preserve">Tengilimoglu D, Kisa A, </w:t>
      </w:r>
      <w:r w:rsidR="00D40F45" w:rsidRPr="00351151">
        <w:rPr>
          <w:rFonts w:ascii="Times New Roman" w:hAnsi="Times New Roman" w:cs="Times New Roman"/>
          <w:sz w:val="26"/>
          <w:szCs w:val="26"/>
        </w:rPr>
        <w:t>and</w:t>
      </w:r>
      <w:r w:rsidR="002A2A8F" w:rsidRPr="00351151">
        <w:rPr>
          <w:rFonts w:ascii="Times New Roman" w:hAnsi="Times New Roman" w:cs="Times New Roman"/>
          <w:sz w:val="26"/>
          <w:szCs w:val="26"/>
        </w:rPr>
        <w:t xml:space="preserve"> Dziegielewski S. F (2001),</w:t>
      </w:r>
      <w:r w:rsidRPr="00351151">
        <w:rPr>
          <w:rFonts w:ascii="Times New Roman" w:hAnsi="Times New Roman" w:cs="Times New Roman"/>
          <w:sz w:val="26"/>
          <w:szCs w:val="26"/>
        </w:rPr>
        <w:t xml:space="preserve"> Measurement of patient satisfaction in a public hospital in Ankara. </w:t>
      </w:r>
      <w:r w:rsidRPr="00351151">
        <w:rPr>
          <w:rFonts w:ascii="Times New Roman" w:hAnsi="Times New Roman" w:cs="Times New Roman"/>
          <w:i/>
          <w:iCs/>
          <w:sz w:val="26"/>
          <w:szCs w:val="26"/>
        </w:rPr>
        <w:t>Health Serv Manage Res</w:t>
      </w:r>
      <w:r w:rsidRPr="00351151">
        <w:rPr>
          <w:rFonts w:ascii="Times New Roman" w:hAnsi="Times New Roman" w:cs="Times New Roman"/>
          <w:sz w:val="26"/>
          <w:szCs w:val="26"/>
        </w:rPr>
        <w:t xml:space="preserve">, </w:t>
      </w:r>
      <w:r w:rsidRPr="00351151">
        <w:rPr>
          <w:rFonts w:ascii="Times New Roman" w:hAnsi="Times New Roman" w:cs="Times New Roman"/>
          <w:b/>
          <w:bCs/>
          <w:sz w:val="26"/>
          <w:szCs w:val="26"/>
        </w:rPr>
        <w:t>14</w:t>
      </w:r>
      <w:r w:rsidRPr="00351151">
        <w:rPr>
          <w:rFonts w:ascii="Times New Roman" w:hAnsi="Times New Roman" w:cs="Times New Roman"/>
          <w:sz w:val="26"/>
          <w:szCs w:val="26"/>
        </w:rPr>
        <w:t>(</w:t>
      </w:r>
      <w:r w:rsidRPr="00351151">
        <w:rPr>
          <w:rFonts w:ascii="Times New Roman" w:hAnsi="Times New Roman" w:cs="Times New Roman"/>
          <w:b/>
          <w:bCs/>
          <w:sz w:val="26"/>
          <w:szCs w:val="26"/>
        </w:rPr>
        <w:t>1</w:t>
      </w:r>
      <w:r w:rsidRPr="00351151">
        <w:rPr>
          <w:rFonts w:ascii="Times New Roman" w:hAnsi="Times New Roman" w:cs="Times New Roman"/>
          <w:sz w:val="26"/>
          <w:szCs w:val="26"/>
        </w:rPr>
        <w:t xml:space="preserve">), </w:t>
      </w:r>
      <w:r w:rsidR="002A2A8F" w:rsidRPr="00351151">
        <w:rPr>
          <w:rFonts w:ascii="Times New Roman" w:hAnsi="Times New Roman" w:cs="Times New Roman"/>
          <w:sz w:val="26"/>
          <w:szCs w:val="26"/>
        </w:rPr>
        <w:t xml:space="preserve">pg. </w:t>
      </w:r>
      <w:r w:rsidRPr="00351151">
        <w:rPr>
          <w:rFonts w:ascii="Times New Roman" w:hAnsi="Times New Roman" w:cs="Times New Roman"/>
          <w:sz w:val="26"/>
          <w:szCs w:val="26"/>
        </w:rPr>
        <w:t>27–35.</w:t>
      </w:r>
    </w:p>
    <w:p w14:paraId="1C231140" w14:textId="77777777" w:rsidR="009A00B3" w:rsidRPr="00351151" w:rsidRDefault="009A00B3" w:rsidP="009520D4">
      <w:pPr>
        <w:pStyle w:val="Bibliography"/>
        <w:spacing w:line="360" w:lineRule="auto"/>
        <w:jc w:val="both"/>
        <w:rPr>
          <w:rFonts w:ascii="Times New Roman" w:hAnsi="Times New Roman" w:cs="Times New Roman"/>
          <w:sz w:val="26"/>
          <w:szCs w:val="26"/>
        </w:rPr>
      </w:pPr>
      <w:r w:rsidRPr="00351151">
        <w:rPr>
          <w:rFonts w:ascii="Times New Roman" w:hAnsi="Times New Roman" w:cs="Times New Roman"/>
          <w:sz w:val="26"/>
          <w:szCs w:val="26"/>
        </w:rPr>
        <w:t>94.</w:t>
      </w:r>
      <w:r w:rsidRPr="00351151">
        <w:rPr>
          <w:rFonts w:ascii="Times New Roman" w:hAnsi="Times New Roman" w:cs="Times New Roman"/>
          <w:sz w:val="26"/>
          <w:szCs w:val="26"/>
        </w:rPr>
        <w:tab/>
        <w:t xml:space="preserve">Vientiane province’s Healthcare division (2015), </w:t>
      </w:r>
      <w:r w:rsidRPr="00351151">
        <w:rPr>
          <w:rFonts w:ascii="Times New Roman" w:hAnsi="Times New Roman" w:cs="Times New Roman"/>
          <w:i/>
          <w:iCs/>
          <w:sz w:val="26"/>
          <w:szCs w:val="26"/>
        </w:rPr>
        <w:t>Annual report on healthcare in Vientiane Province year 2014-2015</w:t>
      </w:r>
      <w:r w:rsidRPr="00351151">
        <w:rPr>
          <w:rFonts w:ascii="Times New Roman" w:hAnsi="Times New Roman" w:cs="Times New Roman"/>
          <w:sz w:val="26"/>
          <w:szCs w:val="26"/>
        </w:rPr>
        <w:t>, Vientiane province, Lao PDR.</w:t>
      </w:r>
    </w:p>
    <w:p w14:paraId="085976E8" w14:textId="083B4A49" w:rsidR="009A00B3" w:rsidRPr="00351151" w:rsidRDefault="009A00B3" w:rsidP="009520D4">
      <w:pPr>
        <w:pStyle w:val="Bibliography"/>
        <w:spacing w:line="360" w:lineRule="auto"/>
        <w:jc w:val="both"/>
        <w:rPr>
          <w:rFonts w:ascii="Times New Roman" w:hAnsi="Times New Roman" w:cs="Times New Roman"/>
          <w:sz w:val="26"/>
          <w:szCs w:val="26"/>
        </w:rPr>
      </w:pPr>
      <w:r w:rsidRPr="00351151">
        <w:rPr>
          <w:rFonts w:ascii="Times New Roman" w:hAnsi="Times New Roman" w:cs="Times New Roman"/>
          <w:sz w:val="26"/>
          <w:szCs w:val="26"/>
        </w:rPr>
        <w:t>95.</w:t>
      </w:r>
      <w:r w:rsidRPr="00351151">
        <w:rPr>
          <w:rFonts w:ascii="Times New Roman" w:hAnsi="Times New Roman" w:cs="Times New Roman"/>
          <w:sz w:val="26"/>
          <w:szCs w:val="26"/>
        </w:rPr>
        <w:tab/>
        <w:t xml:space="preserve">Wagstaff Adam </w:t>
      </w:r>
      <w:r w:rsidR="00D40F45" w:rsidRPr="00351151">
        <w:rPr>
          <w:rFonts w:ascii="Times New Roman" w:hAnsi="Times New Roman" w:cs="Times New Roman"/>
          <w:sz w:val="26"/>
          <w:szCs w:val="26"/>
        </w:rPr>
        <w:t>and</w:t>
      </w:r>
      <w:r w:rsidRPr="00351151">
        <w:rPr>
          <w:rFonts w:ascii="Times New Roman" w:hAnsi="Times New Roman" w:cs="Times New Roman"/>
          <w:sz w:val="26"/>
          <w:szCs w:val="26"/>
        </w:rPr>
        <w:t xml:space="preserve"> Lindelow Magnus (2005), </w:t>
      </w:r>
      <w:r w:rsidRPr="00351151">
        <w:rPr>
          <w:rFonts w:ascii="Times New Roman" w:hAnsi="Times New Roman" w:cs="Times New Roman"/>
          <w:i/>
          <w:iCs/>
          <w:sz w:val="26"/>
          <w:szCs w:val="26"/>
        </w:rPr>
        <w:t>Can Insurance Increase Financial Risk ? The Curious Case Of Health Insurance In China</w:t>
      </w:r>
      <w:r w:rsidRPr="00351151">
        <w:rPr>
          <w:rFonts w:ascii="Times New Roman" w:hAnsi="Times New Roman" w:cs="Times New Roman"/>
          <w:sz w:val="26"/>
          <w:szCs w:val="26"/>
        </w:rPr>
        <w:t>, DC : World Bank Group, China.</w:t>
      </w:r>
    </w:p>
    <w:p w14:paraId="6B334DAA" w14:textId="03D1F1BA" w:rsidR="009A00B3" w:rsidRPr="00351151" w:rsidRDefault="009A00B3" w:rsidP="009520D4">
      <w:pPr>
        <w:pStyle w:val="Bibliography"/>
        <w:spacing w:line="360" w:lineRule="auto"/>
        <w:jc w:val="both"/>
        <w:rPr>
          <w:rFonts w:ascii="Times New Roman" w:hAnsi="Times New Roman" w:cs="Times New Roman"/>
          <w:sz w:val="26"/>
          <w:szCs w:val="26"/>
        </w:rPr>
      </w:pPr>
      <w:r w:rsidRPr="00351151">
        <w:rPr>
          <w:rFonts w:ascii="Times New Roman" w:hAnsi="Times New Roman" w:cs="Times New Roman"/>
          <w:sz w:val="26"/>
          <w:szCs w:val="26"/>
        </w:rPr>
        <w:t>96.</w:t>
      </w:r>
      <w:r w:rsidRPr="00351151">
        <w:rPr>
          <w:rFonts w:ascii="Times New Roman" w:hAnsi="Times New Roman" w:cs="Times New Roman"/>
          <w:sz w:val="26"/>
          <w:szCs w:val="26"/>
        </w:rPr>
        <w:tab/>
        <w:t xml:space="preserve">Webb T.L., Joseph J., Yardley L. </w:t>
      </w:r>
      <w:r w:rsidR="00D40F45" w:rsidRPr="00351151">
        <w:rPr>
          <w:rFonts w:ascii="Times New Roman" w:hAnsi="Times New Roman" w:cs="Times New Roman"/>
          <w:sz w:val="26"/>
          <w:szCs w:val="26"/>
        </w:rPr>
        <w:t>et al</w:t>
      </w:r>
      <w:r w:rsidR="002A2A8F" w:rsidRPr="00351151">
        <w:rPr>
          <w:rFonts w:ascii="Times New Roman" w:hAnsi="Times New Roman" w:cs="Times New Roman"/>
          <w:sz w:val="26"/>
          <w:szCs w:val="26"/>
        </w:rPr>
        <w:t>. (2010),</w:t>
      </w:r>
      <w:r w:rsidRPr="00351151">
        <w:rPr>
          <w:rFonts w:ascii="Times New Roman" w:hAnsi="Times New Roman" w:cs="Times New Roman"/>
          <w:sz w:val="26"/>
          <w:szCs w:val="26"/>
        </w:rPr>
        <w:t xml:space="preserve"> Using the internet to promote health behavior change: a systematic review and meta-analysis of the impact of theoretical basis, use of behavior change techniques, and mode of delivery on efficacy. </w:t>
      </w:r>
      <w:r w:rsidRPr="00351151">
        <w:rPr>
          <w:rFonts w:ascii="Times New Roman" w:hAnsi="Times New Roman" w:cs="Times New Roman"/>
          <w:i/>
          <w:iCs/>
          <w:sz w:val="26"/>
          <w:szCs w:val="26"/>
        </w:rPr>
        <w:t>J Med Internet Res</w:t>
      </w:r>
      <w:r w:rsidRPr="00351151">
        <w:rPr>
          <w:rFonts w:ascii="Times New Roman" w:hAnsi="Times New Roman" w:cs="Times New Roman"/>
          <w:sz w:val="26"/>
          <w:szCs w:val="26"/>
        </w:rPr>
        <w:t xml:space="preserve">, </w:t>
      </w:r>
      <w:r w:rsidRPr="00351151">
        <w:rPr>
          <w:rFonts w:ascii="Times New Roman" w:hAnsi="Times New Roman" w:cs="Times New Roman"/>
          <w:b/>
          <w:bCs/>
          <w:sz w:val="26"/>
          <w:szCs w:val="26"/>
        </w:rPr>
        <w:t>12</w:t>
      </w:r>
      <w:r w:rsidRPr="00351151">
        <w:rPr>
          <w:rFonts w:ascii="Times New Roman" w:hAnsi="Times New Roman" w:cs="Times New Roman"/>
          <w:sz w:val="26"/>
          <w:szCs w:val="26"/>
        </w:rPr>
        <w:t>(</w:t>
      </w:r>
      <w:r w:rsidRPr="00351151">
        <w:rPr>
          <w:rFonts w:ascii="Times New Roman" w:hAnsi="Times New Roman" w:cs="Times New Roman"/>
          <w:b/>
          <w:bCs/>
          <w:sz w:val="26"/>
          <w:szCs w:val="26"/>
        </w:rPr>
        <w:t>1</w:t>
      </w:r>
      <w:r w:rsidRPr="00351151">
        <w:rPr>
          <w:rFonts w:ascii="Times New Roman" w:hAnsi="Times New Roman" w:cs="Times New Roman"/>
          <w:sz w:val="26"/>
          <w:szCs w:val="26"/>
        </w:rPr>
        <w:t>), e4.</w:t>
      </w:r>
    </w:p>
    <w:p w14:paraId="2A37531E" w14:textId="7D1433AF" w:rsidR="009A00B3" w:rsidRPr="00351151" w:rsidRDefault="009A00B3" w:rsidP="009520D4">
      <w:pPr>
        <w:pStyle w:val="Bibliography"/>
        <w:spacing w:line="360" w:lineRule="auto"/>
        <w:jc w:val="both"/>
        <w:rPr>
          <w:rFonts w:ascii="Times New Roman" w:hAnsi="Times New Roman" w:cs="Times New Roman"/>
          <w:sz w:val="26"/>
          <w:szCs w:val="26"/>
        </w:rPr>
      </w:pPr>
      <w:r w:rsidRPr="00351151">
        <w:rPr>
          <w:rFonts w:ascii="Times New Roman" w:hAnsi="Times New Roman" w:cs="Times New Roman"/>
          <w:sz w:val="26"/>
          <w:szCs w:val="26"/>
        </w:rPr>
        <w:lastRenderedPageBreak/>
        <w:t>97.</w:t>
      </w:r>
      <w:r w:rsidRPr="00351151">
        <w:rPr>
          <w:rFonts w:ascii="Times New Roman" w:hAnsi="Times New Roman" w:cs="Times New Roman"/>
          <w:sz w:val="26"/>
          <w:szCs w:val="26"/>
        </w:rPr>
        <w:tab/>
        <w:t xml:space="preserve">Zaza S., Wright-De Agüero L.K., Briss P.A. </w:t>
      </w:r>
      <w:r w:rsidR="00D40F45" w:rsidRPr="00351151">
        <w:rPr>
          <w:rFonts w:ascii="Times New Roman" w:hAnsi="Times New Roman" w:cs="Times New Roman"/>
          <w:sz w:val="26"/>
          <w:szCs w:val="26"/>
        </w:rPr>
        <w:t>et al</w:t>
      </w:r>
      <w:r w:rsidR="002A2A8F" w:rsidRPr="00351151">
        <w:rPr>
          <w:rFonts w:ascii="Times New Roman" w:hAnsi="Times New Roman" w:cs="Times New Roman"/>
          <w:sz w:val="26"/>
          <w:szCs w:val="26"/>
        </w:rPr>
        <w:t>. (2000),</w:t>
      </w:r>
      <w:r w:rsidRPr="00351151">
        <w:rPr>
          <w:rFonts w:ascii="Times New Roman" w:hAnsi="Times New Roman" w:cs="Times New Roman"/>
          <w:sz w:val="26"/>
          <w:szCs w:val="26"/>
        </w:rPr>
        <w:t xml:space="preserve"> Data collection instrument and procedure for systematic reviews in the Guide to Community Preventive Services. Task Force on Community Preventive Services. </w:t>
      </w:r>
      <w:r w:rsidRPr="00351151">
        <w:rPr>
          <w:rFonts w:ascii="Times New Roman" w:hAnsi="Times New Roman" w:cs="Times New Roman"/>
          <w:i/>
          <w:iCs/>
          <w:sz w:val="26"/>
          <w:szCs w:val="26"/>
        </w:rPr>
        <w:t>Am J Prev Med</w:t>
      </w:r>
      <w:r w:rsidRPr="00351151">
        <w:rPr>
          <w:rFonts w:ascii="Times New Roman" w:hAnsi="Times New Roman" w:cs="Times New Roman"/>
          <w:sz w:val="26"/>
          <w:szCs w:val="26"/>
        </w:rPr>
        <w:t xml:space="preserve">, </w:t>
      </w:r>
      <w:r w:rsidRPr="00351151">
        <w:rPr>
          <w:rFonts w:ascii="Times New Roman" w:hAnsi="Times New Roman" w:cs="Times New Roman"/>
          <w:b/>
          <w:bCs/>
          <w:sz w:val="26"/>
          <w:szCs w:val="26"/>
        </w:rPr>
        <w:t>18</w:t>
      </w:r>
      <w:r w:rsidRPr="00351151">
        <w:rPr>
          <w:rFonts w:ascii="Times New Roman" w:hAnsi="Times New Roman" w:cs="Times New Roman"/>
          <w:sz w:val="26"/>
          <w:szCs w:val="26"/>
        </w:rPr>
        <w:t>(</w:t>
      </w:r>
      <w:r w:rsidRPr="00351151">
        <w:rPr>
          <w:rFonts w:ascii="Times New Roman" w:hAnsi="Times New Roman" w:cs="Times New Roman"/>
          <w:b/>
          <w:bCs/>
          <w:sz w:val="26"/>
          <w:szCs w:val="26"/>
        </w:rPr>
        <w:t>1 Suppl</w:t>
      </w:r>
      <w:r w:rsidRPr="00351151">
        <w:rPr>
          <w:rFonts w:ascii="Times New Roman" w:hAnsi="Times New Roman" w:cs="Times New Roman"/>
          <w:sz w:val="26"/>
          <w:szCs w:val="26"/>
        </w:rPr>
        <w:t xml:space="preserve">), </w:t>
      </w:r>
      <w:r w:rsidR="002A2A8F" w:rsidRPr="00351151">
        <w:rPr>
          <w:rFonts w:ascii="Times New Roman" w:hAnsi="Times New Roman" w:cs="Times New Roman"/>
          <w:sz w:val="26"/>
          <w:szCs w:val="26"/>
        </w:rPr>
        <w:t xml:space="preserve">pg. </w:t>
      </w:r>
      <w:r w:rsidRPr="00351151">
        <w:rPr>
          <w:rFonts w:ascii="Times New Roman" w:hAnsi="Times New Roman" w:cs="Times New Roman"/>
          <w:sz w:val="26"/>
          <w:szCs w:val="26"/>
        </w:rPr>
        <w:t>44–74.</w:t>
      </w:r>
    </w:p>
    <w:p w14:paraId="277C7001" w14:textId="3B6DE12B" w:rsidR="009A00B3" w:rsidRPr="00351151" w:rsidRDefault="009A00B3" w:rsidP="009520D4">
      <w:pPr>
        <w:pStyle w:val="Bibliography"/>
        <w:spacing w:line="360" w:lineRule="auto"/>
        <w:jc w:val="both"/>
        <w:rPr>
          <w:rFonts w:ascii="Times New Roman" w:hAnsi="Times New Roman" w:cs="Times New Roman"/>
          <w:sz w:val="26"/>
          <w:szCs w:val="26"/>
        </w:rPr>
      </w:pPr>
      <w:r w:rsidRPr="00351151">
        <w:rPr>
          <w:rFonts w:ascii="Times New Roman" w:hAnsi="Times New Roman" w:cs="Times New Roman"/>
          <w:sz w:val="26"/>
          <w:szCs w:val="26"/>
        </w:rPr>
        <w:t>98.</w:t>
      </w:r>
      <w:r w:rsidRPr="00351151">
        <w:rPr>
          <w:rFonts w:ascii="Times New Roman" w:hAnsi="Times New Roman" w:cs="Times New Roman"/>
          <w:sz w:val="26"/>
          <w:szCs w:val="26"/>
        </w:rPr>
        <w:tab/>
        <w:t xml:space="preserve">Acharya A, Vellakkal S, Taylor F </w:t>
      </w:r>
      <w:r w:rsidR="00D40F45" w:rsidRPr="00351151">
        <w:rPr>
          <w:rFonts w:ascii="Times New Roman" w:hAnsi="Times New Roman" w:cs="Times New Roman"/>
          <w:sz w:val="26"/>
          <w:szCs w:val="26"/>
        </w:rPr>
        <w:t>et al</w:t>
      </w:r>
      <w:r w:rsidRPr="00351151">
        <w:rPr>
          <w:rFonts w:ascii="Times New Roman" w:hAnsi="Times New Roman" w:cs="Times New Roman"/>
          <w:sz w:val="26"/>
          <w:szCs w:val="26"/>
        </w:rPr>
        <w:t xml:space="preserve">. (2012), </w:t>
      </w:r>
      <w:r w:rsidRPr="00351151">
        <w:rPr>
          <w:rFonts w:ascii="Times New Roman" w:hAnsi="Times New Roman" w:cs="Times New Roman"/>
          <w:i/>
          <w:iCs/>
          <w:sz w:val="26"/>
          <w:szCs w:val="26"/>
        </w:rPr>
        <w:t>Impact of national health insurance for the poor and the informal sector in low- and middle-income countries: a systematic review</w:t>
      </w:r>
      <w:r w:rsidRPr="00351151">
        <w:rPr>
          <w:rFonts w:ascii="Times New Roman" w:hAnsi="Times New Roman" w:cs="Times New Roman"/>
          <w:sz w:val="26"/>
          <w:szCs w:val="26"/>
        </w:rPr>
        <w:t>, Centre for Reviews and Dissemination (UK).</w:t>
      </w:r>
    </w:p>
    <w:p w14:paraId="6BE1A27D" w14:textId="270D2AB5" w:rsidR="009A00B3" w:rsidRPr="00351151" w:rsidRDefault="009A00B3" w:rsidP="009520D4">
      <w:pPr>
        <w:pStyle w:val="Bibliography"/>
        <w:spacing w:line="360" w:lineRule="auto"/>
        <w:jc w:val="both"/>
        <w:rPr>
          <w:rFonts w:ascii="Times New Roman" w:hAnsi="Times New Roman" w:cs="Times New Roman"/>
          <w:sz w:val="26"/>
          <w:szCs w:val="26"/>
        </w:rPr>
      </w:pPr>
      <w:r w:rsidRPr="00351151">
        <w:rPr>
          <w:rFonts w:ascii="Times New Roman" w:hAnsi="Times New Roman" w:cs="Times New Roman"/>
          <w:sz w:val="26"/>
          <w:szCs w:val="26"/>
        </w:rPr>
        <w:t>99.</w:t>
      </w:r>
      <w:r w:rsidRPr="00351151">
        <w:rPr>
          <w:rFonts w:ascii="Times New Roman" w:hAnsi="Times New Roman" w:cs="Times New Roman"/>
          <w:sz w:val="26"/>
          <w:szCs w:val="26"/>
        </w:rPr>
        <w:tab/>
        <w:t xml:space="preserve">Begashaw B., Tessema F., </w:t>
      </w:r>
      <w:r w:rsidR="00D40F45" w:rsidRPr="00351151">
        <w:rPr>
          <w:rFonts w:ascii="Times New Roman" w:hAnsi="Times New Roman" w:cs="Times New Roman"/>
          <w:sz w:val="26"/>
          <w:szCs w:val="26"/>
        </w:rPr>
        <w:t>and</w:t>
      </w:r>
      <w:r w:rsidR="002A2A8F" w:rsidRPr="00351151">
        <w:rPr>
          <w:rFonts w:ascii="Times New Roman" w:hAnsi="Times New Roman" w:cs="Times New Roman"/>
          <w:sz w:val="26"/>
          <w:szCs w:val="26"/>
        </w:rPr>
        <w:t xml:space="preserve"> Gesesew H.A. (2016),</w:t>
      </w:r>
      <w:r w:rsidRPr="00351151">
        <w:rPr>
          <w:rFonts w:ascii="Times New Roman" w:hAnsi="Times New Roman" w:cs="Times New Roman"/>
          <w:sz w:val="26"/>
          <w:szCs w:val="26"/>
        </w:rPr>
        <w:t xml:space="preserve"> Health Care Seeking Behavior in Southwest Ethiopia. </w:t>
      </w:r>
      <w:r w:rsidRPr="00351151">
        <w:rPr>
          <w:rFonts w:ascii="Times New Roman" w:hAnsi="Times New Roman" w:cs="Times New Roman"/>
          <w:i/>
          <w:iCs/>
          <w:sz w:val="26"/>
          <w:szCs w:val="26"/>
        </w:rPr>
        <w:t>PLOS ONE</w:t>
      </w:r>
      <w:r w:rsidRPr="00351151">
        <w:rPr>
          <w:rFonts w:ascii="Times New Roman" w:hAnsi="Times New Roman" w:cs="Times New Roman"/>
          <w:sz w:val="26"/>
          <w:szCs w:val="26"/>
        </w:rPr>
        <w:t xml:space="preserve">, </w:t>
      </w:r>
      <w:r w:rsidRPr="00351151">
        <w:rPr>
          <w:rFonts w:ascii="Times New Roman" w:hAnsi="Times New Roman" w:cs="Times New Roman"/>
          <w:b/>
          <w:bCs/>
          <w:sz w:val="26"/>
          <w:szCs w:val="26"/>
        </w:rPr>
        <w:t>11</w:t>
      </w:r>
      <w:r w:rsidRPr="00351151">
        <w:rPr>
          <w:rFonts w:ascii="Times New Roman" w:hAnsi="Times New Roman" w:cs="Times New Roman"/>
          <w:sz w:val="26"/>
          <w:szCs w:val="26"/>
        </w:rPr>
        <w:t>(</w:t>
      </w:r>
      <w:r w:rsidRPr="00351151">
        <w:rPr>
          <w:rFonts w:ascii="Times New Roman" w:hAnsi="Times New Roman" w:cs="Times New Roman"/>
          <w:b/>
          <w:bCs/>
          <w:sz w:val="26"/>
          <w:szCs w:val="26"/>
        </w:rPr>
        <w:t>9</w:t>
      </w:r>
      <w:r w:rsidRPr="00351151">
        <w:rPr>
          <w:rFonts w:ascii="Times New Roman" w:hAnsi="Times New Roman" w:cs="Times New Roman"/>
          <w:sz w:val="26"/>
          <w:szCs w:val="26"/>
        </w:rPr>
        <w:t>), e0161014.</w:t>
      </w:r>
    </w:p>
    <w:p w14:paraId="4A23843B" w14:textId="70EC9107" w:rsidR="009A00B3" w:rsidRPr="00351151" w:rsidRDefault="002A2A8F" w:rsidP="009520D4">
      <w:pPr>
        <w:pStyle w:val="Bibliography"/>
        <w:spacing w:line="360" w:lineRule="auto"/>
        <w:jc w:val="both"/>
        <w:rPr>
          <w:rFonts w:ascii="Times New Roman" w:hAnsi="Times New Roman" w:cs="Times New Roman"/>
          <w:sz w:val="26"/>
          <w:szCs w:val="26"/>
        </w:rPr>
      </w:pPr>
      <w:r w:rsidRPr="00351151">
        <w:rPr>
          <w:rFonts w:ascii="Times New Roman" w:hAnsi="Times New Roman" w:cs="Times New Roman"/>
          <w:sz w:val="26"/>
          <w:szCs w:val="26"/>
        </w:rPr>
        <w:t>100.</w:t>
      </w:r>
      <w:r w:rsidRPr="00351151">
        <w:rPr>
          <w:rFonts w:ascii="Times New Roman" w:hAnsi="Times New Roman" w:cs="Times New Roman"/>
          <w:sz w:val="26"/>
          <w:szCs w:val="26"/>
        </w:rPr>
        <w:tab/>
        <w:t>Carrin G. (2002),</w:t>
      </w:r>
      <w:r w:rsidR="009A00B3" w:rsidRPr="00351151">
        <w:rPr>
          <w:rFonts w:ascii="Times New Roman" w:hAnsi="Times New Roman" w:cs="Times New Roman"/>
          <w:sz w:val="26"/>
          <w:szCs w:val="26"/>
        </w:rPr>
        <w:t xml:space="preserve"> Social health insurance in developing co</w:t>
      </w:r>
      <w:r w:rsidRPr="00351151">
        <w:rPr>
          <w:rFonts w:ascii="Times New Roman" w:hAnsi="Times New Roman" w:cs="Times New Roman"/>
          <w:sz w:val="26"/>
          <w:szCs w:val="26"/>
        </w:rPr>
        <w:t xml:space="preserve">untries: A continuing challenge, </w:t>
      </w:r>
      <w:r w:rsidR="009A00B3" w:rsidRPr="00351151">
        <w:rPr>
          <w:rFonts w:ascii="Times New Roman" w:hAnsi="Times New Roman" w:cs="Times New Roman"/>
          <w:sz w:val="26"/>
          <w:szCs w:val="26"/>
        </w:rPr>
        <w:t xml:space="preserve"> </w:t>
      </w:r>
      <w:r w:rsidR="009A00B3" w:rsidRPr="00351151">
        <w:rPr>
          <w:rFonts w:ascii="Times New Roman" w:hAnsi="Times New Roman" w:cs="Times New Roman"/>
          <w:i/>
          <w:iCs/>
          <w:sz w:val="26"/>
          <w:szCs w:val="26"/>
        </w:rPr>
        <w:t>International Social Security Review</w:t>
      </w:r>
      <w:r w:rsidR="009A00B3" w:rsidRPr="00351151">
        <w:rPr>
          <w:rFonts w:ascii="Times New Roman" w:hAnsi="Times New Roman" w:cs="Times New Roman"/>
          <w:sz w:val="26"/>
          <w:szCs w:val="26"/>
        </w:rPr>
        <w:t xml:space="preserve">, </w:t>
      </w:r>
      <w:r w:rsidR="009A00B3" w:rsidRPr="00351151">
        <w:rPr>
          <w:rFonts w:ascii="Times New Roman" w:hAnsi="Times New Roman" w:cs="Times New Roman"/>
          <w:b/>
          <w:bCs/>
          <w:sz w:val="26"/>
          <w:szCs w:val="26"/>
        </w:rPr>
        <w:t>55</w:t>
      </w:r>
      <w:r w:rsidR="009A00B3" w:rsidRPr="00351151">
        <w:rPr>
          <w:rFonts w:ascii="Times New Roman" w:hAnsi="Times New Roman" w:cs="Times New Roman"/>
          <w:sz w:val="26"/>
          <w:szCs w:val="26"/>
        </w:rPr>
        <w:t>(</w:t>
      </w:r>
      <w:r w:rsidR="009A00B3" w:rsidRPr="00351151">
        <w:rPr>
          <w:rFonts w:ascii="Times New Roman" w:hAnsi="Times New Roman" w:cs="Times New Roman"/>
          <w:b/>
          <w:bCs/>
          <w:sz w:val="26"/>
          <w:szCs w:val="26"/>
        </w:rPr>
        <w:t>2</w:t>
      </w:r>
      <w:r w:rsidR="009A00B3" w:rsidRPr="00351151">
        <w:rPr>
          <w:rFonts w:ascii="Times New Roman" w:hAnsi="Times New Roman" w:cs="Times New Roman"/>
          <w:sz w:val="26"/>
          <w:szCs w:val="26"/>
        </w:rPr>
        <w:t xml:space="preserve">), </w:t>
      </w:r>
      <w:r w:rsidRPr="00351151">
        <w:rPr>
          <w:rFonts w:ascii="Times New Roman" w:hAnsi="Times New Roman" w:cs="Times New Roman"/>
          <w:sz w:val="26"/>
          <w:szCs w:val="26"/>
        </w:rPr>
        <w:t xml:space="preserve">pg. </w:t>
      </w:r>
      <w:r w:rsidR="009A00B3" w:rsidRPr="00351151">
        <w:rPr>
          <w:rFonts w:ascii="Times New Roman" w:hAnsi="Times New Roman" w:cs="Times New Roman"/>
          <w:sz w:val="26"/>
          <w:szCs w:val="26"/>
        </w:rPr>
        <w:t>7–69.</w:t>
      </w:r>
    </w:p>
    <w:p w14:paraId="4F9497C9" w14:textId="3A100D4E" w:rsidR="009A00B3" w:rsidRPr="00351151" w:rsidRDefault="002A2A8F" w:rsidP="009520D4">
      <w:pPr>
        <w:pStyle w:val="Bibliography"/>
        <w:spacing w:line="360" w:lineRule="auto"/>
        <w:jc w:val="both"/>
        <w:rPr>
          <w:rFonts w:ascii="Times New Roman" w:hAnsi="Times New Roman" w:cs="Times New Roman"/>
          <w:sz w:val="26"/>
          <w:szCs w:val="26"/>
        </w:rPr>
      </w:pPr>
      <w:r w:rsidRPr="00351151">
        <w:rPr>
          <w:rFonts w:ascii="Times New Roman" w:hAnsi="Times New Roman" w:cs="Times New Roman"/>
          <w:sz w:val="26"/>
          <w:szCs w:val="26"/>
        </w:rPr>
        <w:t>101.</w:t>
      </w:r>
      <w:r w:rsidRPr="00351151">
        <w:rPr>
          <w:rFonts w:ascii="Times New Roman" w:hAnsi="Times New Roman" w:cs="Times New Roman"/>
          <w:sz w:val="26"/>
          <w:szCs w:val="26"/>
        </w:rPr>
        <w:tab/>
        <w:t>Davies K. (2007),</w:t>
      </w:r>
      <w:r w:rsidR="009A00B3" w:rsidRPr="00351151">
        <w:rPr>
          <w:rFonts w:ascii="Times New Roman" w:hAnsi="Times New Roman" w:cs="Times New Roman"/>
          <w:sz w:val="26"/>
          <w:szCs w:val="26"/>
        </w:rPr>
        <w:t xml:space="preserve"> The information-seeking behaviour of doctors: a review of the evidence. </w:t>
      </w:r>
      <w:r w:rsidR="009A00B3" w:rsidRPr="00351151">
        <w:rPr>
          <w:rFonts w:ascii="Times New Roman" w:hAnsi="Times New Roman" w:cs="Times New Roman"/>
          <w:i/>
          <w:iCs/>
          <w:sz w:val="26"/>
          <w:szCs w:val="26"/>
        </w:rPr>
        <w:t>Health Information &amp; Libraries Journal</w:t>
      </w:r>
      <w:r w:rsidR="009A00B3" w:rsidRPr="00351151">
        <w:rPr>
          <w:rFonts w:ascii="Times New Roman" w:hAnsi="Times New Roman" w:cs="Times New Roman"/>
          <w:sz w:val="26"/>
          <w:szCs w:val="26"/>
        </w:rPr>
        <w:t xml:space="preserve">, </w:t>
      </w:r>
      <w:r w:rsidR="009A00B3" w:rsidRPr="00351151">
        <w:rPr>
          <w:rFonts w:ascii="Times New Roman" w:hAnsi="Times New Roman" w:cs="Times New Roman"/>
          <w:b/>
          <w:bCs/>
          <w:sz w:val="26"/>
          <w:szCs w:val="26"/>
        </w:rPr>
        <w:t>24</w:t>
      </w:r>
      <w:r w:rsidR="009A00B3" w:rsidRPr="00351151">
        <w:rPr>
          <w:rFonts w:ascii="Times New Roman" w:hAnsi="Times New Roman" w:cs="Times New Roman"/>
          <w:sz w:val="26"/>
          <w:szCs w:val="26"/>
        </w:rPr>
        <w:t>(</w:t>
      </w:r>
      <w:r w:rsidR="009A00B3" w:rsidRPr="00351151">
        <w:rPr>
          <w:rFonts w:ascii="Times New Roman" w:hAnsi="Times New Roman" w:cs="Times New Roman"/>
          <w:b/>
          <w:bCs/>
          <w:sz w:val="26"/>
          <w:szCs w:val="26"/>
        </w:rPr>
        <w:t>2</w:t>
      </w:r>
      <w:r w:rsidR="009A00B3" w:rsidRPr="00351151">
        <w:rPr>
          <w:rFonts w:ascii="Times New Roman" w:hAnsi="Times New Roman" w:cs="Times New Roman"/>
          <w:sz w:val="26"/>
          <w:szCs w:val="26"/>
        </w:rPr>
        <w:t xml:space="preserve">), </w:t>
      </w:r>
      <w:r w:rsidRPr="00351151">
        <w:rPr>
          <w:rFonts w:ascii="Times New Roman" w:hAnsi="Times New Roman" w:cs="Times New Roman"/>
          <w:sz w:val="26"/>
          <w:szCs w:val="26"/>
        </w:rPr>
        <w:t xml:space="preserve">pg. </w:t>
      </w:r>
      <w:r w:rsidR="009A00B3" w:rsidRPr="00351151">
        <w:rPr>
          <w:rFonts w:ascii="Times New Roman" w:hAnsi="Times New Roman" w:cs="Times New Roman"/>
          <w:sz w:val="26"/>
          <w:szCs w:val="26"/>
        </w:rPr>
        <w:t>78–94.</w:t>
      </w:r>
    </w:p>
    <w:p w14:paraId="128FD762" w14:textId="78696D7A" w:rsidR="009A00B3" w:rsidRPr="00351151" w:rsidRDefault="009A00B3" w:rsidP="009520D4">
      <w:pPr>
        <w:pStyle w:val="Bibliography"/>
        <w:spacing w:line="360" w:lineRule="auto"/>
        <w:jc w:val="both"/>
        <w:rPr>
          <w:rFonts w:ascii="Times New Roman" w:hAnsi="Times New Roman" w:cs="Times New Roman"/>
          <w:sz w:val="26"/>
          <w:szCs w:val="26"/>
        </w:rPr>
      </w:pPr>
      <w:r w:rsidRPr="00351151">
        <w:rPr>
          <w:rFonts w:ascii="Times New Roman" w:hAnsi="Times New Roman" w:cs="Times New Roman"/>
          <w:sz w:val="26"/>
          <w:szCs w:val="26"/>
        </w:rPr>
        <w:t>102.</w:t>
      </w:r>
      <w:r w:rsidRPr="00351151">
        <w:rPr>
          <w:rFonts w:ascii="Times New Roman" w:hAnsi="Times New Roman" w:cs="Times New Roman"/>
          <w:sz w:val="26"/>
          <w:szCs w:val="26"/>
        </w:rPr>
        <w:tab/>
        <w:t xml:space="preserve">Ellis R.P., Chen T., </w:t>
      </w:r>
      <w:r w:rsidR="00D40F45" w:rsidRPr="00351151">
        <w:rPr>
          <w:rFonts w:ascii="Times New Roman" w:hAnsi="Times New Roman" w:cs="Times New Roman"/>
          <w:sz w:val="26"/>
          <w:szCs w:val="26"/>
        </w:rPr>
        <w:t>and</w:t>
      </w:r>
      <w:r w:rsidR="002A2A8F" w:rsidRPr="00351151">
        <w:rPr>
          <w:rFonts w:ascii="Times New Roman" w:hAnsi="Times New Roman" w:cs="Times New Roman"/>
          <w:sz w:val="26"/>
          <w:szCs w:val="26"/>
        </w:rPr>
        <w:t xml:space="preserve"> Luscombe C.E,</w:t>
      </w:r>
      <w:r w:rsidRPr="00351151">
        <w:rPr>
          <w:rFonts w:ascii="Times New Roman" w:hAnsi="Times New Roman" w:cs="Times New Roman"/>
          <w:sz w:val="26"/>
          <w:szCs w:val="26"/>
        </w:rPr>
        <w:t xml:space="preserve"> Comparisons of Health Insurance</w:t>
      </w:r>
      <w:r w:rsidR="002A2A8F" w:rsidRPr="00351151">
        <w:rPr>
          <w:rFonts w:ascii="Times New Roman" w:hAnsi="Times New Roman" w:cs="Times New Roman"/>
          <w:sz w:val="26"/>
          <w:szCs w:val="26"/>
        </w:rPr>
        <w:t xml:space="preserve"> Systems in Developed Countries,</w:t>
      </w:r>
      <w:r w:rsidRPr="00351151">
        <w:rPr>
          <w:rFonts w:ascii="Times New Roman" w:hAnsi="Times New Roman" w:cs="Times New Roman"/>
          <w:sz w:val="26"/>
          <w:szCs w:val="26"/>
        </w:rPr>
        <w:t xml:space="preserve"> 22.</w:t>
      </w:r>
    </w:p>
    <w:p w14:paraId="33468A84" w14:textId="6E56EAC1" w:rsidR="009A00B3" w:rsidRPr="00351151" w:rsidRDefault="009A00B3" w:rsidP="009520D4">
      <w:pPr>
        <w:pStyle w:val="Bibliography"/>
        <w:spacing w:line="360" w:lineRule="auto"/>
        <w:jc w:val="both"/>
        <w:rPr>
          <w:rFonts w:ascii="Times New Roman" w:hAnsi="Times New Roman" w:cs="Times New Roman"/>
          <w:sz w:val="26"/>
          <w:szCs w:val="26"/>
        </w:rPr>
      </w:pPr>
      <w:r w:rsidRPr="00351151">
        <w:rPr>
          <w:rFonts w:ascii="Times New Roman" w:hAnsi="Times New Roman" w:cs="Times New Roman"/>
          <w:sz w:val="26"/>
          <w:szCs w:val="26"/>
        </w:rPr>
        <w:t>103.</w:t>
      </w:r>
      <w:r w:rsidRPr="00351151">
        <w:rPr>
          <w:rFonts w:ascii="Times New Roman" w:hAnsi="Times New Roman" w:cs="Times New Roman"/>
          <w:sz w:val="26"/>
          <w:szCs w:val="26"/>
        </w:rPr>
        <w:tab/>
        <w:t xml:space="preserve">Hsu S.-D., Chen C.-J., Chang W.-K. </w:t>
      </w:r>
      <w:r w:rsidR="00D40F45" w:rsidRPr="00351151">
        <w:rPr>
          <w:rFonts w:ascii="Times New Roman" w:hAnsi="Times New Roman" w:cs="Times New Roman"/>
          <w:sz w:val="26"/>
          <w:szCs w:val="26"/>
        </w:rPr>
        <w:t>et al</w:t>
      </w:r>
      <w:r w:rsidR="002A2A8F" w:rsidRPr="00351151">
        <w:rPr>
          <w:rFonts w:ascii="Times New Roman" w:hAnsi="Times New Roman" w:cs="Times New Roman"/>
          <w:sz w:val="26"/>
          <w:szCs w:val="26"/>
        </w:rPr>
        <w:t>. (2016),</w:t>
      </w:r>
      <w:r w:rsidRPr="00351151">
        <w:rPr>
          <w:rFonts w:ascii="Times New Roman" w:hAnsi="Times New Roman" w:cs="Times New Roman"/>
          <w:sz w:val="26"/>
          <w:szCs w:val="26"/>
        </w:rPr>
        <w:t xml:space="preserve"> An Investigation of the Outcomes of PGY Students’ Cognition of and Persistent Behavior in Learning through the Intervention of </w:t>
      </w:r>
      <w:r w:rsidR="002A2A8F" w:rsidRPr="00351151">
        <w:rPr>
          <w:rFonts w:ascii="Times New Roman" w:hAnsi="Times New Roman" w:cs="Times New Roman"/>
          <w:sz w:val="26"/>
          <w:szCs w:val="26"/>
        </w:rPr>
        <w:t>the Flipped Classroom in Taiwan,</w:t>
      </w:r>
      <w:r w:rsidRPr="00351151">
        <w:rPr>
          <w:rFonts w:ascii="Times New Roman" w:hAnsi="Times New Roman" w:cs="Times New Roman"/>
          <w:sz w:val="26"/>
          <w:szCs w:val="26"/>
        </w:rPr>
        <w:t xml:space="preserve"> </w:t>
      </w:r>
      <w:r w:rsidRPr="00351151">
        <w:rPr>
          <w:rFonts w:ascii="Times New Roman" w:hAnsi="Times New Roman" w:cs="Times New Roman"/>
          <w:i/>
          <w:iCs/>
          <w:sz w:val="26"/>
          <w:szCs w:val="26"/>
        </w:rPr>
        <w:t>PLOS ONE</w:t>
      </w:r>
      <w:r w:rsidRPr="00351151">
        <w:rPr>
          <w:rFonts w:ascii="Times New Roman" w:hAnsi="Times New Roman" w:cs="Times New Roman"/>
          <w:sz w:val="26"/>
          <w:szCs w:val="26"/>
        </w:rPr>
        <w:t xml:space="preserve">, </w:t>
      </w:r>
      <w:r w:rsidRPr="00351151">
        <w:rPr>
          <w:rFonts w:ascii="Times New Roman" w:hAnsi="Times New Roman" w:cs="Times New Roman"/>
          <w:b/>
          <w:bCs/>
          <w:sz w:val="26"/>
          <w:szCs w:val="26"/>
        </w:rPr>
        <w:t>11</w:t>
      </w:r>
      <w:r w:rsidRPr="00351151">
        <w:rPr>
          <w:rFonts w:ascii="Times New Roman" w:hAnsi="Times New Roman" w:cs="Times New Roman"/>
          <w:sz w:val="26"/>
          <w:szCs w:val="26"/>
        </w:rPr>
        <w:t>(</w:t>
      </w:r>
      <w:r w:rsidRPr="00351151">
        <w:rPr>
          <w:rFonts w:ascii="Times New Roman" w:hAnsi="Times New Roman" w:cs="Times New Roman"/>
          <w:b/>
          <w:bCs/>
          <w:sz w:val="26"/>
          <w:szCs w:val="26"/>
        </w:rPr>
        <w:t>12</w:t>
      </w:r>
      <w:r w:rsidRPr="00351151">
        <w:rPr>
          <w:rFonts w:ascii="Times New Roman" w:hAnsi="Times New Roman" w:cs="Times New Roman"/>
          <w:sz w:val="26"/>
          <w:szCs w:val="26"/>
        </w:rPr>
        <w:t>), e0167598.</w:t>
      </w:r>
    </w:p>
    <w:p w14:paraId="343CC178" w14:textId="74062E6F" w:rsidR="009A00B3" w:rsidRPr="00351151" w:rsidRDefault="009A00B3" w:rsidP="009520D4">
      <w:pPr>
        <w:pStyle w:val="Bibliography"/>
        <w:spacing w:line="360" w:lineRule="auto"/>
        <w:jc w:val="both"/>
        <w:rPr>
          <w:rFonts w:ascii="Times New Roman" w:hAnsi="Times New Roman" w:cs="Times New Roman"/>
          <w:sz w:val="26"/>
          <w:szCs w:val="26"/>
        </w:rPr>
      </w:pPr>
      <w:r w:rsidRPr="00351151">
        <w:rPr>
          <w:rFonts w:ascii="Times New Roman" w:hAnsi="Times New Roman" w:cs="Times New Roman"/>
          <w:sz w:val="26"/>
          <w:szCs w:val="26"/>
        </w:rPr>
        <w:t>104.</w:t>
      </w:r>
      <w:r w:rsidRPr="00351151">
        <w:rPr>
          <w:rFonts w:ascii="Times New Roman" w:hAnsi="Times New Roman" w:cs="Times New Roman"/>
          <w:sz w:val="26"/>
          <w:szCs w:val="26"/>
        </w:rPr>
        <w:tab/>
        <w:t xml:space="preserve">Klaus-Dirk Henke </w:t>
      </w:r>
      <w:r w:rsidR="00D40F45" w:rsidRPr="00351151">
        <w:rPr>
          <w:rFonts w:ascii="Times New Roman" w:hAnsi="Times New Roman" w:cs="Times New Roman"/>
          <w:sz w:val="26"/>
          <w:szCs w:val="26"/>
        </w:rPr>
        <w:t>and</w:t>
      </w:r>
      <w:r w:rsidRPr="00351151">
        <w:rPr>
          <w:rFonts w:ascii="Times New Roman" w:hAnsi="Times New Roman" w:cs="Times New Roman"/>
          <w:sz w:val="26"/>
          <w:szCs w:val="26"/>
        </w:rPr>
        <w:t xml:space="preserve"> Jonas Schreyögg (2004), </w:t>
      </w:r>
      <w:r w:rsidRPr="00351151">
        <w:rPr>
          <w:rFonts w:ascii="Times New Roman" w:hAnsi="Times New Roman" w:cs="Times New Roman"/>
          <w:i/>
          <w:iCs/>
          <w:sz w:val="26"/>
          <w:szCs w:val="26"/>
        </w:rPr>
        <w:t>Towards sustainable health care systems - Strategies in health insurance schemes in France, Germany, Japan and the Netherlands – A comparative study</w:t>
      </w:r>
      <w:r w:rsidRPr="00351151">
        <w:rPr>
          <w:rFonts w:ascii="Times New Roman" w:hAnsi="Times New Roman" w:cs="Times New Roman"/>
          <w:sz w:val="26"/>
          <w:szCs w:val="26"/>
        </w:rPr>
        <w:t>, Berlin.</w:t>
      </w:r>
    </w:p>
    <w:p w14:paraId="19D6F86E" w14:textId="5E3E8797" w:rsidR="009A00B3" w:rsidRPr="00351151" w:rsidRDefault="009A00B3" w:rsidP="009520D4">
      <w:pPr>
        <w:pStyle w:val="Bibliography"/>
        <w:spacing w:line="360" w:lineRule="auto"/>
        <w:jc w:val="both"/>
        <w:rPr>
          <w:rFonts w:ascii="Times New Roman" w:hAnsi="Times New Roman" w:cs="Times New Roman"/>
          <w:sz w:val="26"/>
          <w:szCs w:val="26"/>
        </w:rPr>
      </w:pPr>
      <w:r w:rsidRPr="00351151">
        <w:rPr>
          <w:rFonts w:ascii="Times New Roman" w:hAnsi="Times New Roman" w:cs="Times New Roman"/>
          <w:sz w:val="26"/>
          <w:szCs w:val="26"/>
        </w:rPr>
        <w:t>105.</w:t>
      </w:r>
      <w:r w:rsidRPr="00351151">
        <w:rPr>
          <w:rFonts w:ascii="Times New Roman" w:hAnsi="Times New Roman" w:cs="Times New Roman"/>
          <w:sz w:val="26"/>
          <w:szCs w:val="26"/>
        </w:rPr>
        <w:tab/>
        <w:t xml:space="preserve">Low L.L., Tan S.Y., Ng M.J.M. </w:t>
      </w:r>
      <w:r w:rsidR="00D40F45" w:rsidRPr="00351151">
        <w:rPr>
          <w:rFonts w:ascii="Times New Roman" w:hAnsi="Times New Roman" w:cs="Times New Roman"/>
          <w:sz w:val="26"/>
          <w:szCs w:val="26"/>
        </w:rPr>
        <w:t>et al</w:t>
      </w:r>
      <w:r w:rsidR="002A2A8F" w:rsidRPr="00351151">
        <w:rPr>
          <w:rFonts w:ascii="Times New Roman" w:hAnsi="Times New Roman" w:cs="Times New Roman"/>
          <w:sz w:val="26"/>
          <w:szCs w:val="26"/>
        </w:rPr>
        <w:t>. (2017),</w:t>
      </w:r>
      <w:r w:rsidRPr="00351151">
        <w:rPr>
          <w:rFonts w:ascii="Times New Roman" w:hAnsi="Times New Roman" w:cs="Times New Roman"/>
          <w:sz w:val="26"/>
          <w:szCs w:val="26"/>
        </w:rPr>
        <w:t xml:space="preserve"> Applying the Integrated Practice Unit Concept to a Modified Virtual Ward Model of Care for Patients at Highest Risk of Readmission</w:t>
      </w:r>
      <w:r w:rsidR="002A2A8F" w:rsidRPr="00351151">
        <w:rPr>
          <w:rFonts w:ascii="Times New Roman" w:hAnsi="Times New Roman" w:cs="Times New Roman"/>
          <w:sz w:val="26"/>
          <w:szCs w:val="26"/>
        </w:rPr>
        <w:t>: A Randomized Controlled Trial,</w:t>
      </w:r>
      <w:r w:rsidRPr="00351151">
        <w:rPr>
          <w:rFonts w:ascii="Times New Roman" w:hAnsi="Times New Roman" w:cs="Times New Roman"/>
          <w:sz w:val="26"/>
          <w:szCs w:val="26"/>
        </w:rPr>
        <w:t xml:space="preserve"> </w:t>
      </w:r>
      <w:r w:rsidRPr="00351151">
        <w:rPr>
          <w:rFonts w:ascii="Times New Roman" w:hAnsi="Times New Roman" w:cs="Times New Roman"/>
          <w:i/>
          <w:iCs/>
          <w:sz w:val="26"/>
          <w:szCs w:val="26"/>
        </w:rPr>
        <w:t>PLOS ONE</w:t>
      </w:r>
      <w:r w:rsidRPr="00351151">
        <w:rPr>
          <w:rFonts w:ascii="Times New Roman" w:hAnsi="Times New Roman" w:cs="Times New Roman"/>
          <w:sz w:val="26"/>
          <w:szCs w:val="26"/>
        </w:rPr>
        <w:t xml:space="preserve">, </w:t>
      </w:r>
      <w:r w:rsidRPr="00351151">
        <w:rPr>
          <w:rFonts w:ascii="Times New Roman" w:hAnsi="Times New Roman" w:cs="Times New Roman"/>
          <w:b/>
          <w:bCs/>
          <w:sz w:val="26"/>
          <w:szCs w:val="26"/>
        </w:rPr>
        <w:t>12</w:t>
      </w:r>
      <w:r w:rsidRPr="00351151">
        <w:rPr>
          <w:rFonts w:ascii="Times New Roman" w:hAnsi="Times New Roman" w:cs="Times New Roman"/>
          <w:sz w:val="26"/>
          <w:szCs w:val="26"/>
        </w:rPr>
        <w:t>(</w:t>
      </w:r>
      <w:r w:rsidRPr="00351151">
        <w:rPr>
          <w:rFonts w:ascii="Times New Roman" w:hAnsi="Times New Roman" w:cs="Times New Roman"/>
          <w:b/>
          <w:bCs/>
          <w:sz w:val="26"/>
          <w:szCs w:val="26"/>
        </w:rPr>
        <w:t>1</w:t>
      </w:r>
      <w:r w:rsidRPr="00351151">
        <w:rPr>
          <w:rFonts w:ascii="Times New Roman" w:hAnsi="Times New Roman" w:cs="Times New Roman"/>
          <w:sz w:val="26"/>
          <w:szCs w:val="26"/>
        </w:rPr>
        <w:t>), e0168757.</w:t>
      </w:r>
    </w:p>
    <w:p w14:paraId="670553A6" w14:textId="741B7AA3" w:rsidR="009A00B3" w:rsidRPr="00351151" w:rsidRDefault="009A00B3" w:rsidP="009520D4">
      <w:pPr>
        <w:pStyle w:val="Bibliography"/>
        <w:spacing w:line="360" w:lineRule="auto"/>
        <w:jc w:val="both"/>
        <w:rPr>
          <w:rFonts w:ascii="Times New Roman" w:hAnsi="Times New Roman" w:cs="Times New Roman"/>
          <w:sz w:val="26"/>
          <w:szCs w:val="26"/>
        </w:rPr>
      </w:pPr>
      <w:r w:rsidRPr="00351151">
        <w:rPr>
          <w:rFonts w:ascii="Times New Roman" w:hAnsi="Times New Roman" w:cs="Times New Roman"/>
          <w:sz w:val="26"/>
          <w:szCs w:val="26"/>
        </w:rPr>
        <w:t>106.</w:t>
      </w:r>
      <w:r w:rsidRPr="00351151">
        <w:rPr>
          <w:rFonts w:ascii="Times New Roman" w:hAnsi="Times New Roman" w:cs="Times New Roman"/>
          <w:sz w:val="26"/>
          <w:szCs w:val="26"/>
        </w:rPr>
        <w:tab/>
        <w:t xml:space="preserve">Lu C., Chin B., Lewandowski J.L. </w:t>
      </w:r>
      <w:r w:rsidR="00D40F45" w:rsidRPr="00351151">
        <w:rPr>
          <w:rFonts w:ascii="Times New Roman" w:hAnsi="Times New Roman" w:cs="Times New Roman"/>
          <w:sz w:val="26"/>
          <w:szCs w:val="26"/>
        </w:rPr>
        <w:t>et al</w:t>
      </w:r>
      <w:r w:rsidR="002A2A8F" w:rsidRPr="00351151">
        <w:rPr>
          <w:rFonts w:ascii="Times New Roman" w:hAnsi="Times New Roman" w:cs="Times New Roman"/>
          <w:sz w:val="26"/>
          <w:szCs w:val="26"/>
        </w:rPr>
        <w:t>. (2012),</w:t>
      </w:r>
      <w:r w:rsidRPr="00351151">
        <w:rPr>
          <w:rFonts w:ascii="Times New Roman" w:hAnsi="Times New Roman" w:cs="Times New Roman"/>
          <w:sz w:val="26"/>
          <w:szCs w:val="26"/>
        </w:rPr>
        <w:t xml:space="preserve"> Towards Universal Health Coverage: An Evaluation of Rwanda Mut</w:t>
      </w:r>
      <w:r w:rsidR="002A2A8F" w:rsidRPr="00351151">
        <w:rPr>
          <w:rFonts w:ascii="Times New Roman" w:hAnsi="Times New Roman" w:cs="Times New Roman"/>
          <w:sz w:val="26"/>
          <w:szCs w:val="26"/>
        </w:rPr>
        <w:t>uelles in Its First Eight Years,</w:t>
      </w:r>
      <w:r w:rsidRPr="00351151">
        <w:rPr>
          <w:rFonts w:ascii="Times New Roman" w:hAnsi="Times New Roman" w:cs="Times New Roman"/>
          <w:sz w:val="26"/>
          <w:szCs w:val="26"/>
        </w:rPr>
        <w:t xml:space="preserve"> </w:t>
      </w:r>
      <w:r w:rsidRPr="00351151">
        <w:rPr>
          <w:rFonts w:ascii="Times New Roman" w:hAnsi="Times New Roman" w:cs="Times New Roman"/>
          <w:i/>
          <w:iCs/>
          <w:sz w:val="26"/>
          <w:szCs w:val="26"/>
        </w:rPr>
        <w:t>PLOS ONE</w:t>
      </w:r>
      <w:r w:rsidRPr="00351151">
        <w:rPr>
          <w:rFonts w:ascii="Times New Roman" w:hAnsi="Times New Roman" w:cs="Times New Roman"/>
          <w:sz w:val="26"/>
          <w:szCs w:val="26"/>
        </w:rPr>
        <w:t xml:space="preserve">, </w:t>
      </w:r>
      <w:r w:rsidRPr="00351151">
        <w:rPr>
          <w:rFonts w:ascii="Times New Roman" w:hAnsi="Times New Roman" w:cs="Times New Roman"/>
          <w:b/>
          <w:bCs/>
          <w:sz w:val="26"/>
          <w:szCs w:val="26"/>
        </w:rPr>
        <w:t>7</w:t>
      </w:r>
      <w:r w:rsidRPr="00351151">
        <w:rPr>
          <w:rFonts w:ascii="Times New Roman" w:hAnsi="Times New Roman" w:cs="Times New Roman"/>
          <w:sz w:val="26"/>
          <w:szCs w:val="26"/>
        </w:rPr>
        <w:t>(</w:t>
      </w:r>
      <w:r w:rsidRPr="00351151">
        <w:rPr>
          <w:rFonts w:ascii="Times New Roman" w:hAnsi="Times New Roman" w:cs="Times New Roman"/>
          <w:b/>
          <w:bCs/>
          <w:sz w:val="26"/>
          <w:szCs w:val="26"/>
        </w:rPr>
        <w:t>6</w:t>
      </w:r>
      <w:r w:rsidRPr="00351151">
        <w:rPr>
          <w:rFonts w:ascii="Times New Roman" w:hAnsi="Times New Roman" w:cs="Times New Roman"/>
          <w:sz w:val="26"/>
          <w:szCs w:val="26"/>
        </w:rPr>
        <w:t>), e39282.</w:t>
      </w:r>
    </w:p>
    <w:p w14:paraId="5266F047" w14:textId="2CB700FF" w:rsidR="009A00B3" w:rsidRPr="00351151" w:rsidRDefault="009A00B3" w:rsidP="009520D4">
      <w:pPr>
        <w:pStyle w:val="Bibliography"/>
        <w:spacing w:line="360" w:lineRule="auto"/>
        <w:jc w:val="both"/>
        <w:rPr>
          <w:rFonts w:ascii="Times New Roman" w:hAnsi="Times New Roman" w:cs="Times New Roman"/>
          <w:sz w:val="26"/>
          <w:szCs w:val="26"/>
        </w:rPr>
      </w:pPr>
      <w:r w:rsidRPr="00351151">
        <w:rPr>
          <w:rFonts w:ascii="Times New Roman" w:hAnsi="Times New Roman" w:cs="Times New Roman"/>
          <w:sz w:val="26"/>
          <w:szCs w:val="26"/>
        </w:rPr>
        <w:lastRenderedPageBreak/>
        <w:t>107.</w:t>
      </w:r>
      <w:r w:rsidRPr="00351151">
        <w:rPr>
          <w:rFonts w:ascii="Times New Roman" w:hAnsi="Times New Roman" w:cs="Times New Roman"/>
          <w:sz w:val="26"/>
          <w:szCs w:val="26"/>
        </w:rPr>
        <w:tab/>
        <w:t xml:space="preserve">Madhukumar S., D S., </w:t>
      </w:r>
      <w:r w:rsidR="00D40F45" w:rsidRPr="00351151">
        <w:rPr>
          <w:rFonts w:ascii="Times New Roman" w:hAnsi="Times New Roman" w:cs="Times New Roman"/>
          <w:sz w:val="26"/>
          <w:szCs w:val="26"/>
        </w:rPr>
        <w:t>and</w:t>
      </w:r>
      <w:r w:rsidR="002A2A8F" w:rsidRPr="00351151">
        <w:rPr>
          <w:rFonts w:ascii="Times New Roman" w:hAnsi="Times New Roman" w:cs="Times New Roman"/>
          <w:sz w:val="26"/>
          <w:szCs w:val="26"/>
        </w:rPr>
        <w:t xml:space="preserve"> Gaikwad V. (2012),</w:t>
      </w:r>
      <w:r w:rsidRPr="00351151">
        <w:rPr>
          <w:rFonts w:ascii="Times New Roman" w:hAnsi="Times New Roman" w:cs="Times New Roman"/>
          <w:sz w:val="26"/>
          <w:szCs w:val="26"/>
        </w:rPr>
        <w:t xml:space="preserve"> Awareness and perception regarding health insurance in Bangalore rural population. </w:t>
      </w:r>
      <w:r w:rsidRPr="00351151">
        <w:rPr>
          <w:rFonts w:ascii="Times New Roman" w:hAnsi="Times New Roman" w:cs="Times New Roman"/>
          <w:i/>
          <w:iCs/>
          <w:sz w:val="26"/>
          <w:szCs w:val="26"/>
        </w:rPr>
        <w:t>International Journal of Medicine and Public Health</w:t>
      </w:r>
      <w:r w:rsidRPr="00351151">
        <w:rPr>
          <w:rFonts w:ascii="Times New Roman" w:hAnsi="Times New Roman" w:cs="Times New Roman"/>
          <w:sz w:val="26"/>
          <w:szCs w:val="26"/>
        </w:rPr>
        <w:t xml:space="preserve">, </w:t>
      </w:r>
      <w:r w:rsidRPr="00351151">
        <w:rPr>
          <w:rFonts w:ascii="Times New Roman" w:hAnsi="Times New Roman" w:cs="Times New Roman"/>
          <w:b/>
          <w:bCs/>
          <w:sz w:val="26"/>
          <w:szCs w:val="26"/>
        </w:rPr>
        <w:t>2</w:t>
      </w:r>
      <w:r w:rsidRPr="00351151">
        <w:rPr>
          <w:rFonts w:ascii="Times New Roman" w:hAnsi="Times New Roman" w:cs="Times New Roman"/>
          <w:sz w:val="26"/>
          <w:szCs w:val="26"/>
        </w:rPr>
        <w:t>(</w:t>
      </w:r>
      <w:r w:rsidRPr="00351151">
        <w:rPr>
          <w:rFonts w:ascii="Times New Roman" w:hAnsi="Times New Roman" w:cs="Times New Roman"/>
          <w:b/>
          <w:bCs/>
          <w:sz w:val="26"/>
          <w:szCs w:val="26"/>
        </w:rPr>
        <w:t>2</w:t>
      </w:r>
      <w:r w:rsidRPr="00351151">
        <w:rPr>
          <w:rFonts w:ascii="Times New Roman" w:hAnsi="Times New Roman" w:cs="Times New Roman"/>
          <w:sz w:val="26"/>
          <w:szCs w:val="26"/>
        </w:rPr>
        <w:t xml:space="preserve">), </w:t>
      </w:r>
      <w:r w:rsidR="002A2A8F" w:rsidRPr="00351151">
        <w:rPr>
          <w:rFonts w:ascii="Times New Roman" w:hAnsi="Times New Roman" w:cs="Times New Roman"/>
          <w:sz w:val="26"/>
          <w:szCs w:val="26"/>
        </w:rPr>
        <w:t xml:space="preserve">pg. </w:t>
      </w:r>
      <w:r w:rsidRPr="00351151">
        <w:rPr>
          <w:rFonts w:ascii="Times New Roman" w:hAnsi="Times New Roman" w:cs="Times New Roman"/>
          <w:sz w:val="26"/>
          <w:szCs w:val="26"/>
        </w:rPr>
        <w:t>18–22.</w:t>
      </w:r>
    </w:p>
    <w:p w14:paraId="521CBFFD" w14:textId="7C34A59B" w:rsidR="009A00B3" w:rsidRPr="00351151" w:rsidRDefault="009A00B3" w:rsidP="009520D4">
      <w:pPr>
        <w:pStyle w:val="Bibliography"/>
        <w:spacing w:line="360" w:lineRule="auto"/>
        <w:jc w:val="both"/>
        <w:rPr>
          <w:rFonts w:ascii="Times New Roman" w:hAnsi="Times New Roman" w:cs="Times New Roman"/>
          <w:sz w:val="26"/>
          <w:szCs w:val="26"/>
        </w:rPr>
      </w:pPr>
      <w:r w:rsidRPr="00351151">
        <w:rPr>
          <w:rFonts w:ascii="Times New Roman" w:hAnsi="Times New Roman" w:cs="Times New Roman"/>
          <w:sz w:val="26"/>
          <w:szCs w:val="26"/>
        </w:rPr>
        <w:t>108.</w:t>
      </w:r>
      <w:r w:rsidRPr="00351151">
        <w:rPr>
          <w:rFonts w:ascii="Times New Roman" w:hAnsi="Times New Roman" w:cs="Times New Roman"/>
          <w:sz w:val="26"/>
          <w:szCs w:val="26"/>
        </w:rPr>
        <w:tab/>
        <w:t xml:space="preserve">Målqvist M., Yuan B., Trygg N. </w:t>
      </w:r>
      <w:r w:rsidR="00D40F45" w:rsidRPr="00351151">
        <w:rPr>
          <w:rFonts w:ascii="Times New Roman" w:hAnsi="Times New Roman" w:cs="Times New Roman"/>
          <w:sz w:val="26"/>
          <w:szCs w:val="26"/>
        </w:rPr>
        <w:t>et al</w:t>
      </w:r>
      <w:r w:rsidR="002A2A8F" w:rsidRPr="00351151">
        <w:rPr>
          <w:rFonts w:ascii="Times New Roman" w:hAnsi="Times New Roman" w:cs="Times New Roman"/>
          <w:sz w:val="26"/>
          <w:szCs w:val="26"/>
        </w:rPr>
        <w:t>. (2013),</w:t>
      </w:r>
      <w:r w:rsidRPr="00351151">
        <w:rPr>
          <w:rFonts w:ascii="Times New Roman" w:hAnsi="Times New Roman" w:cs="Times New Roman"/>
          <w:sz w:val="26"/>
          <w:szCs w:val="26"/>
        </w:rPr>
        <w:t xml:space="preserve"> Targeted Interventions for Improved Equity in Maternal and Child Health in Low- and Middle-Income Settings: A Syst</w:t>
      </w:r>
      <w:r w:rsidR="002A2A8F" w:rsidRPr="00351151">
        <w:rPr>
          <w:rFonts w:ascii="Times New Roman" w:hAnsi="Times New Roman" w:cs="Times New Roman"/>
          <w:sz w:val="26"/>
          <w:szCs w:val="26"/>
        </w:rPr>
        <w:t>ematic Review and Meta-Analysis,</w:t>
      </w:r>
      <w:r w:rsidRPr="00351151">
        <w:rPr>
          <w:rFonts w:ascii="Times New Roman" w:hAnsi="Times New Roman" w:cs="Times New Roman"/>
          <w:sz w:val="26"/>
          <w:szCs w:val="26"/>
        </w:rPr>
        <w:t xml:space="preserve"> </w:t>
      </w:r>
      <w:r w:rsidRPr="00351151">
        <w:rPr>
          <w:rFonts w:ascii="Times New Roman" w:hAnsi="Times New Roman" w:cs="Times New Roman"/>
          <w:i/>
          <w:iCs/>
          <w:sz w:val="26"/>
          <w:szCs w:val="26"/>
        </w:rPr>
        <w:t>PLOS ONE</w:t>
      </w:r>
      <w:r w:rsidRPr="00351151">
        <w:rPr>
          <w:rFonts w:ascii="Times New Roman" w:hAnsi="Times New Roman" w:cs="Times New Roman"/>
          <w:sz w:val="26"/>
          <w:szCs w:val="26"/>
        </w:rPr>
        <w:t xml:space="preserve">, </w:t>
      </w:r>
      <w:r w:rsidRPr="00351151">
        <w:rPr>
          <w:rFonts w:ascii="Times New Roman" w:hAnsi="Times New Roman" w:cs="Times New Roman"/>
          <w:b/>
          <w:bCs/>
          <w:sz w:val="26"/>
          <w:szCs w:val="26"/>
        </w:rPr>
        <w:t>8</w:t>
      </w:r>
      <w:r w:rsidRPr="00351151">
        <w:rPr>
          <w:rFonts w:ascii="Times New Roman" w:hAnsi="Times New Roman" w:cs="Times New Roman"/>
          <w:sz w:val="26"/>
          <w:szCs w:val="26"/>
        </w:rPr>
        <w:t>(</w:t>
      </w:r>
      <w:r w:rsidRPr="00351151">
        <w:rPr>
          <w:rFonts w:ascii="Times New Roman" w:hAnsi="Times New Roman" w:cs="Times New Roman"/>
          <w:b/>
          <w:bCs/>
          <w:sz w:val="26"/>
          <w:szCs w:val="26"/>
        </w:rPr>
        <w:t>6</w:t>
      </w:r>
      <w:r w:rsidRPr="00351151">
        <w:rPr>
          <w:rFonts w:ascii="Times New Roman" w:hAnsi="Times New Roman" w:cs="Times New Roman"/>
          <w:sz w:val="26"/>
          <w:szCs w:val="26"/>
        </w:rPr>
        <w:t>), e66453.</w:t>
      </w:r>
    </w:p>
    <w:p w14:paraId="33FE31D7" w14:textId="37DBE28A" w:rsidR="009A00B3" w:rsidRPr="00351151" w:rsidRDefault="009A00B3" w:rsidP="009520D4">
      <w:pPr>
        <w:pStyle w:val="Bibliography"/>
        <w:spacing w:line="360" w:lineRule="auto"/>
        <w:jc w:val="both"/>
        <w:rPr>
          <w:rFonts w:ascii="Times New Roman" w:hAnsi="Times New Roman" w:cs="Times New Roman"/>
          <w:sz w:val="26"/>
          <w:szCs w:val="26"/>
        </w:rPr>
      </w:pPr>
      <w:r w:rsidRPr="00351151">
        <w:rPr>
          <w:rFonts w:ascii="Times New Roman" w:hAnsi="Times New Roman" w:cs="Times New Roman"/>
          <w:sz w:val="26"/>
          <w:szCs w:val="26"/>
        </w:rPr>
        <w:t>109.</w:t>
      </w:r>
      <w:r w:rsidRPr="00351151">
        <w:rPr>
          <w:rFonts w:ascii="Times New Roman" w:hAnsi="Times New Roman" w:cs="Times New Roman"/>
          <w:sz w:val="26"/>
          <w:szCs w:val="26"/>
        </w:rPr>
        <w:tab/>
        <w:t xml:space="preserve">Pauly M.V., McGuire T.G., </w:t>
      </w:r>
      <w:r w:rsidR="00D40F45" w:rsidRPr="00351151">
        <w:rPr>
          <w:rFonts w:ascii="Times New Roman" w:hAnsi="Times New Roman" w:cs="Times New Roman"/>
          <w:sz w:val="26"/>
          <w:szCs w:val="26"/>
        </w:rPr>
        <w:t>and</w:t>
      </w:r>
      <w:r w:rsidR="002A2A8F" w:rsidRPr="00351151">
        <w:rPr>
          <w:rFonts w:ascii="Times New Roman" w:hAnsi="Times New Roman" w:cs="Times New Roman"/>
          <w:sz w:val="26"/>
          <w:szCs w:val="26"/>
        </w:rPr>
        <w:t xml:space="preserve"> Barros P.P. (2012),</w:t>
      </w:r>
      <w:r w:rsidRPr="00351151">
        <w:rPr>
          <w:rFonts w:ascii="Times New Roman" w:hAnsi="Times New Roman" w:cs="Times New Roman"/>
          <w:sz w:val="26"/>
          <w:szCs w:val="26"/>
        </w:rPr>
        <w:t xml:space="preserve"> Demane for health insurance. </w:t>
      </w:r>
      <w:r w:rsidRPr="00351151">
        <w:rPr>
          <w:rFonts w:ascii="Times New Roman" w:hAnsi="Times New Roman" w:cs="Times New Roman"/>
          <w:i/>
          <w:iCs/>
          <w:sz w:val="26"/>
          <w:szCs w:val="26"/>
        </w:rPr>
        <w:t>Handbook of Health Economics</w:t>
      </w:r>
      <w:r w:rsidRPr="00351151">
        <w:rPr>
          <w:rFonts w:ascii="Times New Roman" w:hAnsi="Times New Roman" w:cs="Times New Roman"/>
          <w:sz w:val="26"/>
          <w:szCs w:val="26"/>
        </w:rPr>
        <w:t>. Elsevier.</w:t>
      </w:r>
    </w:p>
    <w:p w14:paraId="39CAD248" w14:textId="79A27912" w:rsidR="009A00B3" w:rsidRPr="00351151" w:rsidRDefault="009A00B3" w:rsidP="009520D4">
      <w:pPr>
        <w:pStyle w:val="Bibliography"/>
        <w:spacing w:line="360" w:lineRule="auto"/>
        <w:jc w:val="both"/>
        <w:rPr>
          <w:rFonts w:ascii="Times New Roman" w:hAnsi="Times New Roman" w:cs="Times New Roman"/>
          <w:sz w:val="26"/>
          <w:szCs w:val="26"/>
        </w:rPr>
      </w:pPr>
      <w:r w:rsidRPr="00351151">
        <w:rPr>
          <w:rFonts w:ascii="Times New Roman" w:hAnsi="Times New Roman" w:cs="Times New Roman"/>
          <w:sz w:val="26"/>
          <w:szCs w:val="26"/>
        </w:rPr>
        <w:t>110.</w:t>
      </w:r>
      <w:r w:rsidRPr="00351151">
        <w:rPr>
          <w:rFonts w:ascii="Times New Roman" w:hAnsi="Times New Roman" w:cs="Times New Roman"/>
          <w:sz w:val="26"/>
          <w:szCs w:val="26"/>
        </w:rPr>
        <w:tab/>
        <w:t xml:space="preserve">Prinja S., Chauhan A.S., Karan A. </w:t>
      </w:r>
      <w:r w:rsidR="00D40F45" w:rsidRPr="00351151">
        <w:rPr>
          <w:rFonts w:ascii="Times New Roman" w:hAnsi="Times New Roman" w:cs="Times New Roman"/>
          <w:sz w:val="26"/>
          <w:szCs w:val="26"/>
        </w:rPr>
        <w:t>et al</w:t>
      </w:r>
      <w:r w:rsidR="002A2A8F" w:rsidRPr="00351151">
        <w:rPr>
          <w:rFonts w:ascii="Times New Roman" w:hAnsi="Times New Roman" w:cs="Times New Roman"/>
          <w:sz w:val="26"/>
          <w:szCs w:val="26"/>
        </w:rPr>
        <w:t>. (2017),</w:t>
      </w:r>
      <w:r w:rsidRPr="00351151">
        <w:rPr>
          <w:rFonts w:ascii="Times New Roman" w:hAnsi="Times New Roman" w:cs="Times New Roman"/>
          <w:sz w:val="26"/>
          <w:szCs w:val="26"/>
        </w:rPr>
        <w:t xml:space="preserve"> Impact of Publicly Financed Health Insurance Schemes on Healthcare Utilization and Financial Risk Protectio</w:t>
      </w:r>
      <w:r w:rsidR="002A2A8F" w:rsidRPr="00351151">
        <w:rPr>
          <w:rFonts w:ascii="Times New Roman" w:hAnsi="Times New Roman" w:cs="Times New Roman"/>
          <w:sz w:val="26"/>
          <w:szCs w:val="26"/>
        </w:rPr>
        <w:t>n in India: A Systematic Review,</w:t>
      </w:r>
      <w:r w:rsidRPr="00351151">
        <w:rPr>
          <w:rFonts w:ascii="Times New Roman" w:hAnsi="Times New Roman" w:cs="Times New Roman"/>
          <w:sz w:val="26"/>
          <w:szCs w:val="26"/>
        </w:rPr>
        <w:t xml:space="preserve"> </w:t>
      </w:r>
      <w:r w:rsidRPr="00351151">
        <w:rPr>
          <w:rFonts w:ascii="Times New Roman" w:hAnsi="Times New Roman" w:cs="Times New Roman"/>
          <w:i/>
          <w:iCs/>
          <w:sz w:val="26"/>
          <w:szCs w:val="26"/>
        </w:rPr>
        <w:t>PLOS ONE</w:t>
      </w:r>
      <w:r w:rsidRPr="00351151">
        <w:rPr>
          <w:rFonts w:ascii="Times New Roman" w:hAnsi="Times New Roman" w:cs="Times New Roman"/>
          <w:sz w:val="26"/>
          <w:szCs w:val="26"/>
        </w:rPr>
        <w:t xml:space="preserve">, </w:t>
      </w:r>
      <w:r w:rsidRPr="00351151">
        <w:rPr>
          <w:rFonts w:ascii="Times New Roman" w:hAnsi="Times New Roman" w:cs="Times New Roman"/>
          <w:b/>
          <w:bCs/>
          <w:sz w:val="26"/>
          <w:szCs w:val="26"/>
        </w:rPr>
        <w:t>12</w:t>
      </w:r>
      <w:r w:rsidRPr="00351151">
        <w:rPr>
          <w:rFonts w:ascii="Times New Roman" w:hAnsi="Times New Roman" w:cs="Times New Roman"/>
          <w:sz w:val="26"/>
          <w:szCs w:val="26"/>
        </w:rPr>
        <w:t>(</w:t>
      </w:r>
      <w:r w:rsidRPr="00351151">
        <w:rPr>
          <w:rFonts w:ascii="Times New Roman" w:hAnsi="Times New Roman" w:cs="Times New Roman"/>
          <w:b/>
          <w:bCs/>
          <w:sz w:val="26"/>
          <w:szCs w:val="26"/>
        </w:rPr>
        <w:t>2</w:t>
      </w:r>
      <w:r w:rsidRPr="00351151">
        <w:rPr>
          <w:rFonts w:ascii="Times New Roman" w:hAnsi="Times New Roman" w:cs="Times New Roman"/>
          <w:sz w:val="26"/>
          <w:szCs w:val="26"/>
        </w:rPr>
        <w:t>), e0170996.</w:t>
      </w:r>
    </w:p>
    <w:p w14:paraId="34F1F171" w14:textId="77777777" w:rsidR="009A00B3" w:rsidRPr="00351151" w:rsidRDefault="009A00B3" w:rsidP="009520D4">
      <w:pPr>
        <w:pStyle w:val="Bibliography"/>
        <w:spacing w:line="360" w:lineRule="auto"/>
        <w:jc w:val="both"/>
        <w:rPr>
          <w:rFonts w:ascii="Times New Roman" w:hAnsi="Times New Roman" w:cs="Times New Roman"/>
          <w:sz w:val="26"/>
          <w:szCs w:val="26"/>
        </w:rPr>
      </w:pPr>
      <w:r w:rsidRPr="00351151">
        <w:rPr>
          <w:rFonts w:ascii="Times New Roman" w:hAnsi="Times New Roman" w:cs="Times New Roman"/>
          <w:sz w:val="26"/>
          <w:szCs w:val="26"/>
        </w:rPr>
        <w:t>111.</w:t>
      </w:r>
      <w:r w:rsidRPr="00351151">
        <w:rPr>
          <w:rFonts w:ascii="Times New Roman" w:hAnsi="Times New Roman" w:cs="Times New Roman"/>
          <w:sz w:val="26"/>
          <w:szCs w:val="26"/>
        </w:rPr>
        <w:tab/>
        <w:t xml:space="preserve">The World Bank (2010), </w:t>
      </w:r>
      <w:r w:rsidRPr="00351151">
        <w:rPr>
          <w:rFonts w:ascii="Times New Roman" w:hAnsi="Times New Roman" w:cs="Times New Roman"/>
          <w:i/>
          <w:iCs/>
          <w:sz w:val="26"/>
          <w:szCs w:val="26"/>
        </w:rPr>
        <w:t>The path to integrated insurance system in China (Vol. 2) : Main report (English): East Asia and Pacific</w:t>
      </w:r>
      <w:r w:rsidRPr="00351151">
        <w:rPr>
          <w:rFonts w:ascii="Times New Roman" w:hAnsi="Times New Roman" w:cs="Times New Roman"/>
          <w:sz w:val="26"/>
          <w:szCs w:val="26"/>
        </w:rPr>
        <w:t>, Report.</w:t>
      </w:r>
    </w:p>
    <w:p w14:paraId="40C85B5C" w14:textId="1695C40C" w:rsidR="009A00B3" w:rsidRPr="00351151" w:rsidRDefault="009A00B3" w:rsidP="009520D4">
      <w:pPr>
        <w:pStyle w:val="Bibliography"/>
        <w:spacing w:line="360" w:lineRule="auto"/>
        <w:jc w:val="both"/>
        <w:rPr>
          <w:rFonts w:ascii="Times New Roman" w:hAnsi="Times New Roman" w:cs="Times New Roman"/>
          <w:sz w:val="26"/>
          <w:szCs w:val="26"/>
        </w:rPr>
      </w:pPr>
      <w:r w:rsidRPr="00351151">
        <w:rPr>
          <w:rFonts w:ascii="Times New Roman" w:hAnsi="Times New Roman" w:cs="Times New Roman"/>
          <w:sz w:val="26"/>
          <w:szCs w:val="26"/>
        </w:rPr>
        <w:t>112.</w:t>
      </w:r>
      <w:r w:rsidRPr="00351151">
        <w:rPr>
          <w:rFonts w:ascii="Times New Roman" w:hAnsi="Times New Roman" w:cs="Times New Roman"/>
          <w:sz w:val="26"/>
          <w:szCs w:val="26"/>
        </w:rPr>
        <w:tab/>
        <w:t xml:space="preserve">Velamuri M.R., Eldridge D.S., Koc C. </w:t>
      </w:r>
      <w:r w:rsidR="00D40F45" w:rsidRPr="00351151">
        <w:rPr>
          <w:rFonts w:ascii="Times New Roman" w:hAnsi="Times New Roman" w:cs="Times New Roman"/>
          <w:sz w:val="26"/>
          <w:szCs w:val="26"/>
        </w:rPr>
        <w:t>et al</w:t>
      </w:r>
      <w:r w:rsidR="002A2A8F" w:rsidRPr="00351151">
        <w:rPr>
          <w:rFonts w:ascii="Times New Roman" w:hAnsi="Times New Roman" w:cs="Times New Roman"/>
          <w:sz w:val="26"/>
          <w:szCs w:val="26"/>
        </w:rPr>
        <w:t>. (2010),</w:t>
      </w:r>
      <w:r w:rsidRPr="00351151">
        <w:rPr>
          <w:rFonts w:ascii="Times New Roman" w:hAnsi="Times New Roman" w:cs="Times New Roman"/>
          <w:sz w:val="26"/>
          <w:szCs w:val="26"/>
        </w:rPr>
        <w:t xml:space="preserve"> The Impact of Private Hospital Insurance on Utilization of Hospital Care in Australia: Evidence from the National Health Survey. </w:t>
      </w:r>
      <w:r w:rsidRPr="00351151">
        <w:rPr>
          <w:rFonts w:ascii="Times New Roman" w:hAnsi="Times New Roman" w:cs="Times New Roman"/>
          <w:i/>
          <w:iCs/>
          <w:sz w:val="26"/>
          <w:szCs w:val="26"/>
        </w:rPr>
        <w:t>SSRN Electronic Journal</w:t>
      </w:r>
      <w:r w:rsidRPr="00351151">
        <w:rPr>
          <w:rFonts w:ascii="Times New Roman" w:hAnsi="Times New Roman" w:cs="Times New Roman"/>
          <w:sz w:val="26"/>
          <w:szCs w:val="26"/>
        </w:rPr>
        <w:t>.</w:t>
      </w:r>
    </w:p>
    <w:p w14:paraId="6165B40F" w14:textId="77777777" w:rsidR="009A00B3" w:rsidRPr="00351151" w:rsidRDefault="009A00B3" w:rsidP="009520D4">
      <w:pPr>
        <w:pStyle w:val="Bibliography"/>
        <w:spacing w:line="360" w:lineRule="auto"/>
        <w:jc w:val="both"/>
        <w:rPr>
          <w:rFonts w:ascii="Times New Roman" w:hAnsi="Times New Roman" w:cs="Times New Roman"/>
          <w:sz w:val="26"/>
          <w:szCs w:val="26"/>
        </w:rPr>
      </w:pPr>
      <w:r w:rsidRPr="00351151">
        <w:rPr>
          <w:rFonts w:ascii="Times New Roman" w:hAnsi="Times New Roman" w:cs="Times New Roman"/>
          <w:sz w:val="26"/>
          <w:szCs w:val="26"/>
        </w:rPr>
        <w:t>113.</w:t>
      </w:r>
      <w:r w:rsidRPr="00351151">
        <w:rPr>
          <w:rFonts w:ascii="Times New Roman" w:hAnsi="Times New Roman" w:cs="Times New Roman"/>
          <w:sz w:val="26"/>
          <w:szCs w:val="26"/>
        </w:rPr>
        <w:tab/>
        <w:t xml:space="preserve">World Health Organization (2005), </w:t>
      </w:r>
      <w:r w:rsidRPr="00351151">
        <w:rPr>
          <w:rFonts w:ascii="Times New Roman" w:hAnsi="Times New Roman" w:cs="Times New Roman"/>
          <w:i/>
          <w:iCs/>
          <w:sz w:val="26"/>
          <w:szCs w:val="26"/>
        </w:rPr>
        <w:t>Health and the Millennium Development Goals</w:t>
      </w:r>
      <w:r w:rsidRPr="00351151">
        <w:rPr>
          <w:rFonts w:ascii="Times New Roman" w:hAnsi="Times New Roman" w:cs="Times New Roman"/>
          <w:sz w:val="26"/>
          <w:szCs w:val="26"/>
        </w:rPr>
        <w:t>, Report.</w:t>
      </w:r>
    </w:p>
    <w:p w14:paraId="15B982E9" w14:textId="77777777" w:rsidR="009A00B3" w:rsidRPr="00351151" w:rsidRDefault="009A00B3" w:rsidP="009520D4">
      <w:pPr>
        <w:pStyle w:val="Bibliography"/>
        <w:spacing w:line="360" w:lineRule="auto"/>
        <w:jc w:val="both"/>
        <w:rPr>
          <w:rFonts w:ascii="Times New Roman" w:hAnsi="Times New Roman" w:cs="Times New Roman"/>
          <w:sz w:val="26"/>
          <w:szCs w:val="26"/>
        </w:rPr>
      </w:pPr>
      <w:r w:rsidRPr="00351151">
        <w:rPr>
          <w:rFonts w:ascii="Times New Roman" w:hAnsi="Times New Roman" w:cs="Times New Roman"/>
          <w:sz w:val="26"/>
          <w:szCs w:val="26"/>
        </w:rPr>
        <w:t>114.</w:t>
      </w:r>
      <w:r w:rsidRPr="00351151">
        <w:rPr>
          <w:rFonts w:ascii="Times New Roman" w:hAnsi="Times New Roman" w:cs="Times New Roman"/>
          <w:sz w:val="26"/>
          <w:szCs w:val="26"/>
        </w:rPr>
        <w:tab/>
        <w:t xml:space="preserve">World Health Organization (2005), </w:t>
      </w:r>
      <w:r w:rsidRPr="00351151">
        <w:rPr>
          <w:rFonts w:ascii="Times New Roman" w:hAnsi="Times New Roman" w:cs="Times New Roman"/>
          <w:i/>
          <w:iCs/>
          <w:sz w:val="26"/>
          <w:szCs w:val="26"/>
        </w:rPr>
        <w:t>Social Health Insurance – Selected case studies from Asia and Pacific</w:t>
      </w:r>
      <w:r w:rsidRPr="00351151">
        <w:rPr>
          <w:rFonts w:ascii="Times New Roman" w:hAnsi="Times New Roman" w:cs="Times New Roman"/>
          <w:sz w:val="26"/>
          <w:szCs w:val="26"/>
        </w:rPr>
        <w:t>, Report.</w:t>
      </w:r>
    </w:p>
    <w:p w14:paraId="08DFE7DC" w14:textId="7F671932" w:rsidR="009A00B3" w:rsidRPr="00351151" w:rsidRDefault="009A00B3" w:rsidP="009520D4">
      <w:pPr>
        <w:pStyle w:val="Bibliography"/>
        <w:spacing w:line="360" w:lineRule="auto"/>
        <w:jc w:val="both"/>
        <w:rPr>
          <w:rFonts w:ascii="Times New Roman" w:hAnsi="Times New Roman" w:cs="Times New Roman"/>
          <w:sz w:val="26"/>
          <w:szCs w:val="26"/>
        </w:rPr>
      </w:pPr>
      <w:r w:rsidRPr="00351151">
        <w:rPr>
          <w:rFonts w:ascii="Times New Roman" w:hAnsi="Times New Roman" w:cs="Times New Roman"/>
          <w:sz w:val="26"/>
          <w:szCs w:val="26"/>
        </w:rPr>
        <w:t>115.</w:t>
      </w:r>
      <w:r w:rsidRPr="00351151">
        <w:rPr>
          <w:rFonts w:ascii="Times New Roman" w:hAnsi="Times New Roman" w:cs="Times New Roman"/>
          <w:sz w:val="26"/>
          <w:szCs w:val="26"/>
        </w:rPr>
        <w:tab/>
        <w:t xml:space="preserve">Busse R, Blümel M, Knieps F </w:t>
      </w:r>
      <w:r w:rsidR="00D40F45" w:rsidRPr="00351151">
        <w:rPr>
          <w:rFonts w:ascii="Times New Roman" w:hAnsi="Times New Roman" w:cs="Times New Roman"/>
          <w:sz w:val="26"/>
          <w:szCs w:val="26"/>
        </w:rPr>
        <w:t>et al</w:t>
      </w:r>
      <w:r w:rsidR="002A2A8F" w:rsidRPr="00351151">
        <w:rPr>
          <w:rFonts w:ascii="Times New Roman" w:hAnsi="Times New Roman" w:cs="Times New Roman"/>
          <w:sz w:val="26"/>
          <w:szCs w:val="26"/>
        </w:rPr>
        <w:t xml:space="preserve">. (2017), </w:t>
      </w:r>
      <w:r w:rsidRPr="00351151">
        <w:rPr>
          <w:rFonts w:ascii="Times New Roman" w:hAnsi="Times New Roman" w:cs="Times New Roman"/>
          <w:sz w:val="26"/>
          <w:szCs w:val="26"/>
        </w:rPr>
        <w:t xml:space="preserve"> Statutory health insurance in Germany: a health system shaped by 135 years of solidarity, s</w:t>
      </w:r>
      <w:r w:rsidR="002A2A8F" w:rsidRPr="00351151">
        <w:rPr>
          <w:rFonts w:ascii="Times New Roman" w:hAnsi="Times New Roman" w:cs="Times New Roman"/>
          <w:sz w:val="26"/>
          <w:szCs w:val="26"/>
        </w:rPr>
        <w:t>elf-governance, and competition,</w:t>
      </w:r>
      <w:r w:rsidRPr="00351151">
        <w:rPr>
          <w:rFonts w:ascii="Times New Roman" w:hAnsi="Times New Roman" w:cs="Times New Roman"/>
          <w:sz w:val="26"/>
          <w:szCs w:val="26"/>
        </w:rPr>
        <w:t xml:space="preserve"> </w:t>
      </w:r>
      <w:r w:rsidRPr="00351151">
        <w:rPr>
          <w:rFonts w:ascii="Times New Roman" w:hAnsi="Times New Roman" w:cs="Times New Roman"/>
          <w:i/>
          <w:iCs/>
          <w:sz w:val="26"/>
          <w:szCs w:val="26"/>
        </w:rPr>
        <w:t>Lancet</w:t>
      </w:r>
      <w:r w:rsidRPr="00351151">
        <w:rPr>
          <w:rFonts w:ascii="Times New Roman" w:hAnsi="Times New Roman" w:cs="Times New Roman"/>
          <w:sz w:val="26"/>
          <w:szCs w:val="26"/>
        </w:rPr>
        <w:t xml:space="preserve">, </w:t>
      </w:r>
      <w:r w:rsidRPr="00351151">
        <w:rPr>
          <w:rFonts w:ascii="Times New Roman" w:hAnsi="Times New Roman" w:cs="Times New Roman"/>
          <w:b/>
          <w:bCs/>
          <w:sz w:val="26"/>
          <w:szCs w:val="26"/>
        </w:rPr>
        <w:t>390(10097)</w:t>
      </w:r>
      <w:r w:rsidRPr="00351151">
        <w:rPr>
          <w:rFonts w:ascii="Times New Roman" w:hAnsi="Times New Roman" w:cs="Times New Roman"/>
          <w:sz w:val="26"/>
          <w:szCs w:val="26"/>
        </w:rPr>
        <w:t xml:space="preserve">, </w:t>
      </w:r>
      <w:r w:rsidR="002A2A8F" w:rsidRPr="00351151">
        <w:rPr>
          <w:rFonts w:ascii="Times New Roman" w:hAnsi="Times New Roman" w:cs="Times New Roman"/>
          <w:sz w:val="26"/>
          <w:szCs w:val="26"/>
        </w:rPr>
        <w:t xml:space="preserve">pg. </w:t>
      </w:r>
      <w:r w:rsidRPr="00351151">
        <w:rPr>
          <w:rFonts w:ascii="Times New Roman" w:hAnsi="Times New Roman" w:cs="Times New Roman"/>
          <w:sz w:val="26"/>
          <w:szCs w:val="26"/>
        </w:rPr>
        <w:t>882–897.</w:t>
      </w:r>
    </w:p>
    <w:p w14:paraId="10CE93C7" w14:textId="4B0221E8" w:rsidR="009A00B3" w:rsidRPr="00351151" w:rsidRDefault="009A00B3" w:rsidP="009520D4">
      <w:pPr>
        <w:pStyle w:val="Bibliography"/>
        <w:spacing w:line="360" w:lineRule="auto"/>
        <w:jc w:val="both"/>
        <w:rPr>
          <w:rFonts w:ascii="Times New Roman" w:hAnsi="Times New Roman" w:cs="Times New Roman"/>
          <w:sz w:val="26"/>
          <w:szCs w:val="26"/>
        </w:rPr>
      </w:pPr>
      <w:r w:rsidRPr="00351151">
        <w:rPr>
          <w:rFonts w:ascii="Times New Roman" w:hAnsi="Times New Roman" w:cs="Times New Roman"/>
          <w:sz w:val="26"/>
          <w:szCs w:val="26"/>
        </w:rPr>
        <w:t>116.</w:t>
      </w:r>
      <w:r w:rsidRPr="00351151">
        <w:rPr>
          <w:rFonts w:ascii="Times New Roman" w:hAnsi="Times New Roman" w:cs="Times New Roman"/>
          <w:sz w:val="26"/>
          <w:szCs w:val="26"/>
        </w:rPr>
        <w:tab/>
        <w:t xml:space="preserve">Institute for Quality and Efficiency in Health Care (IQWiG) (2018), </w:t>
      </w:r>
      <w:r w:rsidRPr="00351151">
        <w:rPr>
          <w:rFonts w:ascii="Times New Roman" w:hAnsi="Times New Roman" w:cs="Times New Roman"/>
          <w:i/>
          <w:iCs/>
          <w:sz w:val="26"/>
          <w:szCs w:val="26"/>
        </w:rPr>
        <w:t>Health care in Germany: Health insurance in Germany, Institute for Quality and Efficiency in Health Care (IQWiG), Germany</w:t>
      </w:r>
      <w:r w:rsidRPr="00351151">
        <w:rPr>
          <w:rFonts w:ascii="Times New Roman" w:hAnsi="Times New Roman" w:cs="Times New Roman"/>
          <w:sz w:val="26"/>
          <w:szCs w:val="26"/>
        </w:rPr>
        <w:t>.</w:t>
      </w:r>
    </w:p>
    <w:p w14:paraId="6007FD40" w14:textId="5882EFD9" w:rsidR="009A00B3" w:rsidRPr="00351151" w:rsidRDefault="009A00B3" w:rsidP="009520D4">
      <w:pPr>
        <w:pStyle w:val="Bibliography"/>
        <w:spacing w:line="360" w:lineRule="auto"/>
        <w:jc w:val="both"/>
        <w:rPr>
          <w:rFonts w:ascii="Times New Roman" w:hAnsi="Times New Roman" w:cs="Times New Roman"/>
          <w:sz w:val="26"/>
          <w:szCs w:val="26"/>
        </w:rPr>
      </w:pPr>
      <w:r w:rsidRPr="00351151">
        <w:rPr>
          <w:rFonts w:ascii="Times New Roman" w:hAnsi="Times New Roman" w:cs="Times New Roman"/>
          <w:sz w:val="26"/>
          <w:szCs w:val="26"/>
        </w:rPr>
        <w:t>117.</w:t>
      </w:r>
      <w:r w:rsidRPr="00351151">
        <w:rPr>
          <w:rFonts w:ascii="Times New Roman" w:hAnsi="Times New Roman" w:cs="Times New Roman"/>
          <w:sz w:val="26"/>
          <w:szCs w:val="26"/>
        </w:rPr>
        <w:tab/>
        <w:t xml:space="preserve">Motlagh S.N., Sabermahani A., Hadian M. </w:t>
      </w:r>
      <w:r w:rsidR="00D40F45" w:rsidRPr="00351151">
        <w:rPr>
          <w:rFonts w:ascii="Times New Roman" w:hAnsi="Times New Roman" w:cs="Times New Roman"/>
          <w:sz w:val="26"/>
          <w:szCs w:val="26"/>
        </w:rPr>
        <w:t>et al</w:t>
      </w:r>
      <w:r w:rsidR="002A2A8F" w:rsidRPr="00351151">
        <w:rPr>
          <w:rFonts w:ascii="Times New Roman" w:hAnsi="Times New Roman" w:cs="Times New Roman"/>
          <w:sz w:val="26"/>
          <w:szCs w:val="26"/>
        </w:rPr>
        <w:t>. (2015),</w:t>
      </w:r>
      <w:r w:rsidRPr="00351151">
        <w:rPr>
          <w:rFonts w:ascii="Times New Roman" w:hAnsi="Times New Roman" w:cs="Times New Roman"/>
          <w:sz w:val="26"/>
          <w:szCs w:val="26"/>
        </w:rPr>
        <w:t xml:space="preserve"> Factors Affecting Health Care Utilization in Tehran. </w:t>
      </w:r>
      <w:r w:rsidRPr="00351151">
        <w:rPr>
          <w:rFonts w:ascii="Times New Roman" w:hAnsi="Times New Roman" w:cs="Times New Roman"/>
          <w:i/>
          <w:iCs/>
          <w:sz w:val="26"/>
          <w:szCs w:val="26"/>
        </w:rPr>
        <w:t>Glob J Health Sci</w:t>
      </w:r>
      <w:r w:rsidRPr="00351151">
        <w:rPr>
          <w:rFonts w:ascii="Times New Roman" w:hAnsi="Times New Roman" w:cs="Times New Roman"/>
          <w:sz w:val="26"/>
          <w:szCs w:val="26"/>
        </w:rPr>
        <w:t xml:space="preserve">, </w:t>
      </w:r>
      <w:r w:rsidRPr="00351151">
        <w:rPr>
          <w:rFonts w:ascii="Times New Roman" w:hAnsi="Times New Roman" w:cs="Times New Roman"/>
          <w:b/>
          <w:bCs/>
          <w:sz w:val="26"/>
          <w:szCs w:val="26"/>
        </w:rPr>
        <w:t>7</w:t>
      </w:r>
      <w:r w:rsidRPr="00351151">
        <w:rPr>
          <w:rFonts w:ascii="Times New Roman" w:hAnsi="Times New Roman" w:cs="Times New Roman"/>
          <w:sz w:val="26"/>
          <w:szCs w:val="26"/>
        </w:rPr>
        <w:t>(</w:t>
      </w:r>
      <w:r w:rsidRPr="00351151">
        <w:rPr>
          <w:rFonts w:ascii="Times New Roman" w:hAnsi="Times New Roman" w:cs="Times New Roman"/>
          <w:b/>
          <w:bCs/>
          <w:sz w:val="26"/>
          <w:szCs w:val="26"/>
        </w:rPr>
        <w:t>6</w:t>
      </w:r>
      <w:r w:rsidRPr="00351151">
        <w:rPr>
          <w:rFonts w:ascii="Times New Roman" w:hAnsi="Times New Roman" w:cs="Times New Roman"/>
          <w:sz w:val="26"/>
          <w:szCs w:val="26"/>
        </w:rPr>
        <w:t>),</w:t>
      </w:r>
      <w:r w:rsidR="002A2A8F" w:rsidRPr="00351151">
        <w:rPr>
          <w:rFonts w:ascii="Times New Roman" w:hAnsi="Times New Roman" w:cs="Times New Roman"/>
          <w:sz w:val="26"/>
          <w:szCs w:val="26"/>
        </w:rPr>
        <w:t xml:space="preserve"> pg. </w:t>
      </w:r>
      <w:r w:rsidRPr="00351151">
        <w:rPr>
          <w:rFonts w:ascii="Times New Roman" w:hAnsi="Times New Roman" w:cs="Times New Roman"/>
          <w:sz w:val="26"/>
          <w:szCs w:val="26"/>
        </w:rPr>
        <w:t xml:space="preserve"> 240–249.</w:t>
      </w:r>
    </w:p>
    <w:p w14:paraId="2D8B76CA" w14:textId="77777777" w:rsidR="009A00B3" w:rsidRPr="00351151" w:rsidRDefault="009A00B3" w:rsidP="009520D4">
      <w:pPr>
        <w:pStyle w:val="Bibliography"/>
        <w:spacing w:line="360" w:lineRule="auto"/>
        <w:jc w:val="both"/>
        <w:rPr>
          <w:rFonts w:ascii="Times New Roman" w:hAnsi="Times New Roman" w:cs="Times New Roman"/>
          <w:sz w:val="26"/>
          <w:szCs w:val="26"/>
        </w:rPr>
      </w:pPr>
      <w:r w:rsidRPr="00351151">
        <w:rPr>
          <w:rFonts w:ascii="Times New Roman" w:hAnsi="Times New Roman" w:cs="Times New Roman"/>
          <w:sz w:val="26"/>
          <w:szCs w:val="26"/>
        </w:rPr>
        <w:t>118.</w:t>
      </w:r>
      <w:r w:rsidRPr="00351151">
        <w:rPr>
          <w:rFonts w:ascii="Times New Roman" w:hAnsi="Times New Roman" w:cs="Times New Roman"/>
          <w:sz w:val="26"/>
          <w:szCs w:val="26"/>
        </w:rPr>
        <w:tab/>
        <w:t xml:space="preserve">The World Bank (2009), </w:t>
      </w:r>
      <w:r w:rsidRPr="00351151">
        <w:rPr>
          <w:rFonts w:ascii="Times New Roman" w:hAnsi="Times New Roman" w:cs="Times New Roman"/>
          <w:i/>
          <w:iCs/>
          <w:sz w:val="26"/>
          <w:szCs w:val="26"/>
        </w:rPr>
        <w:t>Competition in Health Insurance,</w:t>
      </w:r>
      <w:r w:rsidRPr="00351151">
        <w:rPr>
          <w:rFonts w:ascii="Times New Roman" w:hAnsi="Times New Roman" w:cs="Times New Roman"/>
          <w:sz w:val="26"/>
          <w:szCs w:val="26"/>
        </w:rPr>
        <w:t xml:space="preserve"> Washington DC.</w:t>
      </w:r>
    </w:p>
    <w:p w14:paraId="0F7D6CE2" w14:textId="2B6EC197" w:rsidR="00A24938" w:rsidRPr="00351151" w:rsidRDefault="00742293" w:rsidP="009520D4">
      <w:pPr>
        <w:widowControl w:val="0"/>
        <w:spacing w:after="0" w:line="360" w:lineRule="auto"/>
        <w:ind w:left="66"/>
        <w:jc w:val="both"/>
        <w:rPr>
          <w:sz w:val="34"/>
          <w:szCs w:val="26"/>
        </w:rPr>
        <w:sectPr w:rsidR="00A24938" w:rsidRPr="00351151" w:rsidSect="001939FC">
          <w:headerReference w:type="default" r:id="rId30"/>
          <w:pgSz w:w="11907" w:h="16840" w:code="9"/>
          <w:pgMar w:top="1701" w:right="1134" w:bottom="1701" w:left="1985" w:header="851" w:footer="720" w:gutter="0"/>
          <w:pgNumType w:start="1"/>
          <w:cols w:space="720"/>
          <w:docGrid w:linePitch="360"/>
        </w:sectPr>
      </w:pPr>
      <w:r w:rsidRPr="00351151">
        <w:rPr>
          <w:rFonts w:ascii="Times New Roman" w:hAnsi="Times New Roman" w:cs="Times New Roman"/>
          <w:b/>
          <w:sz w:val="26"/>
          <w:szCs w:val="26"/>
        </w:rPr>
        <w:fldChar w:fldCharType="end"/>
      </w:r>
      <w:bookmarkEnd w:id="388"/>
      <w:bookmarkEnd w:id="389"/>
      <w:bookmarkEnd w:id="390"/>
      <w:bookmarkEnd w:id="391"/>
      <w:bookmarkEnd w:id="392"/>
      <w:bookmarkEnd w:id="393"/>
      <w:bdo w:val="ltr">
        <w:r w:rsidR="0031721E" w:rsidRPr="00351151">
          <w:rPr>
            <w:rFonts w:ascii="Arial" w:hAnsi="Arial" w:cs="Arial"/>
            <w:sz w:val="26"/>
            <w:szCs w:val="26"/>
          </w:rPr>
          <w:t>‬</w:t>
        </w:r>
        <w:r w:rsidR="00455F2D" w:rsidRPr="00351151">
          <w:rPr>
            <w:rFonts w:ascii="Arial" w:hAnsi="Arial" w:cs="Arial"/>
            <w:sz w:val="26"/>
            <w:szCs w:val="26"/>
          </w:rPr>
          <w:t>‬</w:t>
        </w:r>
        <w:r w:rsidR="00061943" w:rsidRPr="00351151">
          <w:rPr>
            <w:rFonts w:ascii="Arial" w:hAnsi="Arial" w:cs="Arial"/>
            <w:sz w:val="26"/>
            <w:szCs w:val="26"/>
          </w:rPr>
          <w:t>‬</w:t>
        </w:r>
        <w:r w:rsidR="00C45847" w:rsidRPr="00351151">
          <w:rPr>
            <w:rFonts w:ascii="Arial" w:hAnsi="Arial" w:cs="Arial"/>
            <w:sz w:val="26"/>
            <w:szCs w:val="26"/>
          </w:rPr>
          <w:t>‬</w:t>
        </w:r>
        <w:r w:rsidR="004E4DD1" w:rsidRPr="00351151">
          <w:rPr>
            <w:rFonts w:ascii="Arial" w:hAnsi="Arial" w:cs="Arial"/>
            <w:sz w:val="26"/>
            <w:szCs w:val="26"/>
          </w:rPr>
          <w:t>‬</w:t>
        </w:r>
        <w:r w:rsidR="00AE2ABF" w:rsidRPr="00351151">
          <w:rPr>
            <w:rFonts w:ascii="Arial" w:hAnsi="Arial" w:cs="Arial"/>
            <w:sz w:val="26"/>
            <w:szCs w:val="26"/>
          </w:rPr>
          <w:t>‬</w:t>
        </w:r>
        <w:r w:rsidR="007F51C9" w:rsidRPr="00351151">
          <w:rPr>
            <w:rFonts w:ascii="Arial" w:hAnsi="Arial" w:cs="Arial"/>
            <w:sz w:val="26"/>
            <w:szCs w:val="26"/>
          </w:rPr>
          <w:t>‬</w:t>
        </w:r>
        <w:r w:rsidR="00F0143E" w:rsidRPr="00351151">
          <w:rPr>
            <w:rFonts w:ascii="Arial" w:hAnsi="Arial" w:cs="Arial"/>
            <w:sz w:val="26"/>
            <w:szCs w:val="26"/>
          </w:rPr>
          <w:t>‬</w:t>
        </w:r>
        <w:r w:rsidR="00EE6C66" w:rsidRPr="00351151">
          <w:rPr>
            <w:rFonts w:ascii="Arial" w:hAnsi="Arial" w:cs="Arial"/>
            <w:sz w:val="26"/>
            <w:szCs w:val="26"/>
          </w:rPr>
          <w:t>‬</w:t>
        </w:r>
        <w:r w:rsidR="00652F0B" w:rsidRPr="00351151">
          <w:rPr>
            <w:rFonts w:ascii="Arial" w:hAnsi="Arial" w:cs="Arial"/>
            <w:sz w:val="26"/>
            <w:szCs w:val="26"/>
          </w:rPr>
          <w:t>‬</w:t>
        </w:r>
        <w:r w:rsidR="00FA4CF3" w:rsidRPr="00351151">
          <w:rPr>
            <w:rFonts w:ascii="Arial" w:hAnsi="Arial" w:cs="Arial"/>
            <w:sz w:val="26"/>
            <w:szCs w:val="26"/>
          </w:rPr>
          <w:t>‬</w:t>
        </w:r>
        <w:r w:rsidR="001E27E3" w:rsidRPr="00351151">
          <w:rPr>
            <w:rFonts w:ascii="Arial" w:hAnsi="Arial" w:cs="Arial"/>
            <w:sz w:val="26"/>
            <w:szCs w:val="26"/>
          </w:rPr>
          <w:t>‬</w:t>
        </w:r>
        <w:r w:rsidR="00051F76" w:rsidRPr="00351151">
          <w:rPr>
            <w:rFonts w:ascii="Arial" w:hAnsi="Arial" w:cs="Arial"/>
            <w:sz w:val="26"/>
            <w:szCs w:val="26"/>
          </w:rPr>
          <w:t>‬</w:t>
        </w:r>
        <w:r w:rsidR="00292310" w:rsidRPr="00351151">
          <w:rPr>
            <w:rFonts w:ascii="Arial" w:hAnsi="Arial" w:cs="Arial"/>
            <w:sz w:val="26"/>
            <w:szCs w:val="26"/>
          </w:rPr>
          <w:t>‬</w:t>
        </w:r>
        <w:r w:rsidR="00A57394" w:rsidRPr="00351151">
          <w:rPr>
            <w:rFonts w:ascii="Arial" w:hAnsi="Arial" w:cs="Arial"/>
            <w:sz w:val="26"/>
            <w:szCs w:val="26"/>
          </w:rPr>
          <w:t>‬</w:t>
        </w:r>
        <w:r w:rsidR="00006CEC" w:rsidRPr="00351151">
          <w:rPr>
            <w:rFonts w:ascii="Arial" w:hAnsi="Arial" w:cs="Arial"/>
            <w:sz w:val="26"/>
            <w:szCs w:val="26"/>
          </w:rPr>
          <w:t>‬</w:t>
        </w:r>
        <w:r w:rsidR="004D4F80" w:rsidRPr="00351151">
          <w:rPr>
            <w:rFonts w:ascii="Arial" w:hAnsi="Arial" w:cs="Arial"/>
            <w:sz w:val="26"/>
            <w:szCs w:val="26"/>
          </w:rPr>
          <w:t>‬</w:t>
        </w:r>
        <w:r w:rsidR="002569D6" w:rsidRPr="00351151">
          <w:rPr>
            <w:rFonts w:ascii="Arial" w:hAnsi="Arial" w:cs="Arial"/>
            <w:sz w:val="26"/>
            <w:szCs w:val="26"/>
          </w:rPr>
          <w:t>‬</w:t>
        </w:r>
        <w:r w:rsidR="003D4A7A" w:rsidRPr="00351151">
          <w:rPr>
            <w:rFonts w:ascii="Arial" w:hAnsi="Arial" w:cs="Arial"/>
            <w:sz w:val="26"/>
            <w:szCs w:val="26"/>
          </w:rPr>
          <w:t>‬</w:t>
        </w:r>
        <w:r w:rsidR="00A83BFA" w:rsidRPr="00351151">
          <w:rPr>
            <w:rFonts w:ascii="Arial" w:hAnsi="Arial" w:cs="Arial"/>
            <w:sz w:val="26"/>
            <w:szCs w:val="26"/>
          </w:rPr>
          <w:t>‬</w:t>
        </w:r>
        <w:r w:rsidR="004C2FD8" w:rsidRPr="00351151">
          <w:rPr>
            <w:rFonts w:ascii="Arial" w:hAnsi="Arial" w:cs="Arial"/>
            <w:sz w:val="26"/>
            <w:szCs w:val="26"/>
          </w:rPr>
          <w:t>‬</w:t>
        </w:r>
        <w:r w:rsidR="007344DF" w:rsidRPr="00351151">
          <w:rPr>
            <w:rFonts w:ascii="Arial" w:hAnsi="Arial" w:cs="Arial"/>
            <w:sz w:val="26"/>
            <w:szCs w:val="26"/>
          </w:rPr>
          <w:t>‬</w:t>
        </w:r>
        <w:r w:rsidR="001B551A" w:rsidRPr="00351151">
          <w:rPr>
            <w:rFonts w:ascii="Arial" w:hAnsi="Arial" w:cs="Arial"/>
            <w:sz w:val="26"/>
            <w:szCs w:val="26"/>
          </w:rPr>
          <w:t>‬</w:t>
        </w:r>
        <w:r w:rsidR="006960F2" w:rsidRPr="00351151">
          <w:rPr>
            <w:rFonts w:ascii="Arial" w:hAnsi="Arial" w:cs="Arial"/>
            <w:sz w:val="26"/>
            <w:szCs w:val="26"/>
          </w:rPr>
          <w:t>‬</w:t>
        </w:r>
        <w:r w:rsidR="00433904" w:rsidRPr="00351151">
          <w:rPr>
            <w:rFonts w:ascii="Arial" w:hAnsi="Arial" w:cs="Arial"/>
            <w:sz w:val="26"/>
            <w:szCs w:val="26"/>
          </w:rPr>
          <w:t>‬</w:t>
        </w:r>
        <w:r w:rsidR="003054C5" w:rsidRPr="00351151">
          <w:rPr>
            <w:rFonts w:ascii="Arial" w:hAnsi="Arial" w:cs="Arial"/>
            <w:sz w:val="26"/>
            <w:szCs w:val="26"/>
          </w:rPr>
          <w:t>‬</w:t>
        </w:r>
        <w:r w:rsidR="00364F8A" w:rsidRPr="00351151">
          <w:rPr>
            <w:rFonts w:ascii="Arial" w:hAnsi="Arial" w:cs="Arial"/>
            <w:sz w:val="26"/>
            <w:szCs w:val="26"/>
          </w:rPr>
          <w:t>‬</w:t>
        </w:r>
        <w:r w:rsidR="0056592C" w:rsidRPr="00351151">
          <w:rPr>
            <w:rFonts w:ascii="Arial" w:hAnsi="Arial" w:cs="Arial"/>
            <w:sz w:val="26"/>
            <w:szCs w:val="26"/>
          </w:rPr>
          <w:t>‬</w:t>
        </w:r>
        <w:r w:rsidR="00FD72B8" w:rsidRPr="00351151">
          <w:rPr>
            <w:rFonts w:ascii="Arial" w:hAnsi="Arial" w:cs="Arial"/>
            <w:sz w:val="26"/>
            <w:szCs w:val="26"/>
          </w:rPr>
          <w:t>‬</w:t>
        </w:r>
        <w:r w:rsidR="00BC0A16" w:rsidRPr="00351151">
          <w:rPr>
            <w:rFonts w:ascii="Arial" w:hAnsi="Arial" w:cs="Arial"/>
            <w:sz w:val="26"/>
            <w:szCs w:val="26"/>
          </w:rPr>
          <w:t>‬</w:t>
        </w:r>
        <w:r w:rsidR="0012473D" w:rsidRPr="00351151">
          <w:rPr>
            <w:rFonts w:ascii="Arial" w:hAnsi="Arial" w:cs="Arial"/>
          </w:rPr>
          <w:t>‬</w:t>
        </w:r>
        <w:r w:rsidR="00281DCB" w:rsidRPr="00351151">
          <w:rPr>
            <w:rFonts w:ascii="Arial" w:hAnsi="Arial" w:cs="Arial"/>
          </w:rPr>
          <w:t>‬</w:t>
        </w:r>
        <w:r w:rsidR="00A6305E" w:rsidRPr="00351151">
          <w:rPr>
            <w:rFonts w:ascii="Arial" w:hAnsi="Arial" w:cs="Arial"/>
          </w:rPr>
          <w:t>‬</w:t>
        </w:r>
        <w:r w:rsidR="00275499" w:rsidRPr="00351151">
          <w:rPr>
            <w:rFonts w:ascii="Arial" w:hAnsi="Arial" w:cs="Arial"/>
          </w:rPr>
          <w:t>‬</w:t>
        </w:r>
        <w:r w:rsidR="00750721" w:rsidRPr="00351151">
          <w:rPr>
            <w:rFonts w:ascii="Arial" w:hAnsi="Arial" w:cs="Arial"/>
          </w:rPr>
          <w:t>‬</w:t>
        </w:r>
        <w:r w:rsidR="004142FB" w:rsidRPr="00351151">
          <w:rPr>
            <w:rFonts w:ascii="Arial" w:hAnsi="Arial" w:cs="Arial"/>
          </w:rPr>
          <w:t>‬</w:t>
        </w:r>
        <w:r w:rsidR="00300EC2" w:rsidRPr="00351151">
          <w:rPr>
            <w:rFonts w:ascii="Arial" w:hAnsi="Arial" w:cs="Arial"/>
          </w:rPr>
          <w:t>‬</w:t>
        </w:r>
        <w:r w:rsidR="00CD60E4" w:rsidRPr="00351151">
          <w:rPr>
            <w:rFonts w:ascii="Arial" w:hAnsi="Arial" w:cs="Arial"/>
          </w:rPr>
          <w:t>‬</w:t>
        </w:r>
        <w:r w:rsidR="00C93F00" w:rsidRPr="00351151">
          <w:rPr>
            <w:rFonts w:ascii="Arial" w:hAnsi="Arial" w:cs="Arial"/>
          </w:rPr>
          <w:t>‬</w:t>
        </w:r>
        <w:r w:rsidR="0097136E" w:rsidRPr="00351151">
          <w:rPr>
            <w:rFonts w:ascii="Arial" w:hAnsi="Arial" w:cs="Arial"/>
          </w:rPr>
          <w:t>‬</w:t>
        </w:r>
        <w:r w:rsidR="007E577E" w:rsidRPr="00351151">
          <w:rPr>
            <w:rFonts w:ascii="Arial" w:hAnsi="Arial" w:cs="Arial"/>
          </w:rPr>
          <w:t>‬</w:t>
        </w:r>
        <w:r w:rsidR="00282324" w:rsidRPr="00351151">
          <w:rPr>
            <w:rFonts w:ascii="Arial" w:hAnsi="Arial" w:cs="Arial"/>
          </w:rPr>
          <w:t>‬</w:t>
        </w:r>
        <w:r w:rsidR="00E7293A" w:rsidRPr="00351151">
          <w:rPr>
            <w:rFonts w:ascii="Arial" w:hAnsi="Arial" w:cs="Arial"/>
          </w:rPr>
          <w:t>‬</w:t>
        </w:r>
        <w:r w:rsidR="00A65479" w:rsidRPr="00351151">
          <w:rPr>
            <w:rFonts w:ascii="Arial" w:hAnsi="Arial" w:cs="Arial"/>
          </w:rPr>
          <w:t>‬</w:t>
        </w:r>
        <w:r w:rsidR="006C1940" w:rsidRPr="00351151">
          <w:rPr>
            <w:rFonts w:ascii="Arial" w:hAnsi="Arial" w:cs="Arial"/>
          </w:rPr>
          <w:t>‬</w:t>
        </w:r>
        <w:r w:rsidR="004271BA" w:rsidRPr="00351151">
          <w:rPr>
            <w:rFonts w:ascii="Arial" w:hAnsi="Arial" w:cs="Arial"/>
          </w:rPr>
          <w:t>‬</w:t>
        </w:r>
        <w:r w:rsidR="00240433" w:rsidRPr="00351151">
          <w:rPr>
            <w:rFonts w:ascii="Arial" w:hAnsi="Arial" w:cs="Arial"/>
          </w:rPr>
          <w:t>‬</w:t>
        </w:r>
        <w:r w:rsidR="003B4F7A" w:rsidRPr="00351151">
          <w:rPr>
            <w:rFonts w:ascii="Arial" w:hAnsi="Arial" w:cs="Arial"/>
          </w:rPr>
          <w:t>‬</w:t>
        </w:r>
        <w:r w:rsidR="00C14AFA" w:rsidRPr="00351151">
          <w:rPr>
            <w:rFonts w:ascii="Arial" w:hAnsi="Arial" w:cs="Arial"/>
          </w:rPr>
          <w:t>‬</w:t>
        </w:r>
        <w:r w:rsidR="007225FF" w:rsidRPr="00351151">
          <w:rPr>
            <w:rFonts w:ascii="Arial" w:hAnsi="Arial" w:cs="Arial"/>
          </w:rPr>
          <w:t>‬</w:t>
        </w:r>
        <w:r w:rsidR="00166347" w:rsidRPr="00351151">
          <w:rPr>
            <w:rFonts w:ascii="Arial" w:hAnsi="Arial" w:cs="Arial"/>
          </w:rPr>
          <w:t>‬</w:t>
        </w:r>
        <w:r w:rsidR="00E865A1" w:rsidRPr="00351151">
          <w:rPr>
            <w:rFonts w:ascii="Arial" w:hAnsi="Arial" w:cs="Arial"/>
          </w:rPr>
          <w:t>‬</w:t>
        </w:r>
        <w:r w:rsidR="000A2E9F" w:rsidRPr="00351151">
          <w:rPr>
            <w:rFonts w:ascii="Arial" w:hAnsi="Arial" w:cs="Arial"/>
          </w:rPr>
          <w:t>‬</w:t>
        </w:r>
        <w:r w:rsidR="00B54C25" w:rsidRPr="00351151">
          <w:rPr>
            <w:rFonts w:ascii="Arial" w:hAnsi="Arial" w:cs="Arial"/>
          </w:rPr>
          <w:t>‬</w:t>
        </w:r>
        <w:r w:rsidR="00FC4324" w:rsidRPr="00351151">
          <w:rPr>
            <w:rFonts w:ascii="Arial" w:hAnsi="Arial" w:cs="Arial"/>
          </w:rPr>
          <w:t>‬</w:t>
        </w:r>
        <w:r w:rsidR="00C77746" w:rsidRPr="00351151">
          <w:rPr>
            <w:rFonts w:ascii="Arial" w:hAnsi="Arial" w:cs="Arial"/>
          </w:rPr>
          <w:t>‬</w:t>
        </w:r>
        <w:r w:rsidR="005B5F6C" w:rsidRPr="00351151">
          <w:rPr>
            <w:rFonts w:ascii="Arial" w:hAnsi="Arial" w:cs="Arial"/>
          </w:rPr>
          <w:t>‬</w:t>
        </w:r>
        <w:r w:rsidR="007357D3" w:rsidRPr="00351151">
          <w:rPr>
            <w:rFonts w:ascii="Arial" w:hAnsi="Arial" w:cs="Arial"/>
          </w:rPr>
          <w:t>‬</w:t>
        </w:r>
        <w:r w:rsidR="00C1031D" w:rsidRPr="00351151">
          <w:rPr>
            <w:rFonts w:ascii="Arial" w:hAnsi="Arial" w:cs="Arial"/>
          </w:rPr>
          <w:t>‬</w:t>
        </w:r>
        <w:r w:rsidR="00AB5E94" w:rsidRPr="00351151">
          <w:rPr>
            <w:rFonts w:ascii="Arial" w:hAnsi="Arial" w:cs="Arial"/>
          </w:rPr>
          <w:t>‬</w:t>
        </w:r>
        <w:r w:rsidR="005C6A19" w:rsidRPr="00351151">
          <w:rPr>
            <w:rFonts w:ascii="Arial" w:hAnsi="Arial" w:cs="Arial"/>
          </w:rPr>
          <w:t>‬</w:t>
        </w:r>
        <w:r w:rsidR="00FF4B3A" w:rsidRPr="00351151">
          <w:rPr>
            <w:rFonts w:ascii="Arial" w:hAnsi="Arial" w:cs="Arial"/>
          </w:rPr>
          <w:t>‬</w:t>
        </w:r>
        <w:r w:rsidR="00980C26" w:rsidRPr="00351151">
          <w:rPr>
            <w:rFonts w:ascii="Arial" w:hAnsi="Arial" w:cs="Arial"/>
          </w:rPr>
          <w:t>‬</w:t>
        </w:r>
        <w:r w:rsidR="002F6FBC" w:rsidRPr="00351151">
          <w:rPr>
            <w:rFonts w:ascii="Arial" w:hAnsi="Arial" w:cs="Arial"/>
          </w:rPr>
          <w:t>‬</w:t>
        </w:r>
        <w:r w:rsidR="009B4ED6" w:rsidRPr="00351151">
          <w:rPr>
            <w:rFonts w:ascii="Arial" w:hAnsi="Arial" w:cs="Arial"/>
          </w:rPr>
          <w:t>‬</w:t>
        </w:r>
        <w:bookmarkStart w:id="400" w:name="_Toc7266644"/>
        <w:r w:rsidR="004A0DE8">
          <w:t>‬</w:t>
        </w:r>
        <w:r w:rsidR="00F64B82">
          <w:t>‬</w:t>
        </w:r>
        <w:r w:rsidR="00CC3968">
          <w:t>‬</w:t>
        </w:r>
      </w:bdo>
    </w:p>
    <w:p w14:paraId="675624BE" w14:textId="5604C16E" w:rsidR="001E4256" w:rsidRPr="00351151" w:rsidRDefault="001E4256" w:rsidP="00254439">
      <w:pPr>
        <w:pStyle w:val="Heading2"/>
        <w:jc w:val="center"/>
        <w:rPr>
          <w:sz w:val="34"/>
          <w:szCs w:val="26"/>
        </w:rPr>
      </w:pPr>
      <w:bookmarkStart w:id="401" w:name="_Toc15507910"/>
      <w:bookmarkStart w:id="402" w:name="_Toc28079759"/>
      <w:bookmarkStart w:id="403" w:name="_Toc28087331"/>
      <w:r w:rsidRPr="00351151">
        <w:rPr>
          <w:sz w:val="34"/>
          <w:szCs w:val="26"/>
        </w:rPr>
        <w:lastRenderedPageBreak/>
        <w:t>Phụ lụ</w:t>
      </w:r>
      <w:r w:rsidR="00254439" w:rsidRPr="00351151">
        <w:rPr>
          <w:sz w:val="34"/>
          <w:szCs w:val="26"/>
        </w:rPr>
        <w:t>c</w:t>
      </w:r>
      <w:bookmarkEnd w:id="400"/>
      <w:r w:rsidR="00167C18" w:rsidRPr="00351151">
        <w:rPr>
          <w:sz w:val="34"/>
          <w:szCs w:val="26"/>
        </w:rPr>
        <w:t xml:space="preserve"> 1</w:t>
      </w:r>
      <w:bookmarkEnd w:id="401"/>
      <w:bookmarkEnd w:id="402"/>
      <w:bookmarkEnd w:id="403"/>
      <w:r w:rsidR="00254439" w:rsidRPr="00351151">
        <w:rPr>
          <w:sz w:val="34"/>
          <w:szCs w:val="26"/>
        </w:rPr>
        <w:t xml:space="preserve"> </w:t>
      </w:r>
    </w:p>
    <w:p w14:paraId="6ECC7C24" w14:textId="77777777" w:rsidR="001E4256" w:rsidRPr="00351151" w:rsidRDefault="001E4256" w:rsidP="00254439">
      <w:pPr>
        <w:pStyle w:val="Heading2"/>
        <w:jc w:val="center"/>
        <w:rPr>
          <w:noProof/>
          <w:sz w:val="26"/>
          <w:szCs w:val="26"/>
          <w:lang w:val="vi-VN"/>
        </w:rPr>
      </w:pPr>
      <w:bookmarkStart w:id="404" w:name="_Toc7266645"/>
      <w:bookmarkStart w:id="405" w:name="_Toc15507911"/>
      <w:bookmarkStart w:id="406" w:name="_Toc28079760"/>
      <w:bookmarkStart w:id="407" w:name="_Toc28087332"/>
      <w:r w:rsidRPr="00351151">
        <w:rPr>
          <w:sz w:val="26"/>
          <w:szCs w:val="26"/>
        </w:rPr>
        <w:t>PHIẾU PHỎNG VẤN</w:t>
      </w:r>
      <w:bookmarkEnd w:id="404"/>
      <w:bookmarkEnd w:id="405"/>
      <w:bookmarkEnd w:id="406"/>
      <w:bookmarkEnd w:id="407"/>
    </w:p>
    <w:p w14:paraId="35C3593B" w14:textId="77777777" w:rsidR="001E4256" w:rsidRPr="00351151" w:rsidRDefault="001E4256" w:rsidP="00E924E6">
      <w:pPr>
        <w:spacing w:after="0" w:line="360" w:lineRule="auto"/>
        <w:ind w:left="5220"/>
        <w:jc w:val="center"/>
        <w:rPr>
          <w:rFonts w:ascii="Times New Roman" w:hAnsi="Times New Roman"/>
          <w:sz w:val="26"/>
          <w:szCs w:val="26"/>
          <w:lang w:val="vi-VN"/>
        </w:rPr>
      </w:pPr>
    </w:p>
    <w:tbl>
      <w:tblPr>
        <w:tblStyle w:val="TableGrid"/>
        <w:tblpPr w:leftFromText="180" w:rightFromText="180" w:vertAnchor="text" w:horzAnchor="margin" w:tblpXSpec="center" w:tblpY="-389"/>
        <w:tblW w:w="1035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18"/>
        <w:gridCol w:w="6435"/>
      </w:tblGrid>
      <w:tr w:rsidR="001E4256" w:rsidRPr="00351151" w14:paraId="6B625582" w14:textId="77777777" w:rsidTr="009520D4">
        <w:tc>
          <w:tcPr>
            <w:tcW w:w="3918" w:type="dxa"/>
            <w:vAlign w:val="center"/>
          </w:tcPr>
          <w:p w14:paraId="2242F27E" w14:textId="77777777" w:rsidR="001E4256" w:rsidRPr="00351151" w:rsidRDefault="001E4256" w:rsidP="009520D4">
            <w:pPr>
              <w:spacing w:after="0" w:line="360" w:lineRule="auto"/>
              <w:jc w:val="both"/>
              <w:rPr>
                <w:rFonts w:ascii="Times New Roman" w:hAnsi="Times New Roman"/>
                <w:sz w:val="26"/>
                <w:szCs w:val="26"/>
                <w:lang w:val="vi-VN"/>
              </w:rPr>
            </w:pPr>
            <w:r w:rsidRPr="00351151">
              <w:rPr>
                <w:rFonts w:ascii="Times New Roman" w:hAnsi="Times New Roman"/>
                <w:sz w:val="26"/>
                <w:szCs w:val="26"/>
                <w:lang w:val="vi-VN"/>
              </w:rPr>
              <w:t xml:space="preserve">Hiện tai, </w:t>
            </w:r>
            <w:r w:rsidRPr="00351151">
              <w:rPr>
                <w:rFonts w:ascii="Times New Roman" w:hAnsi="Times New Roman"/>
                <w:noProof/>
                <w:sz w:val="26"/>
                <w:szCs w:val="26"/>
                <w:lang w:val="vi-VN"/>
              </w:rPr>
              <w:t xml:space="preserve"> Ông/Bà</w:t>
            </w:r>
            <w:r w:rsidRPr="00351151">
              <w:rPr>
                <w:rFonts w:ascii="Times New Roman" w:hAnsi="Times New Roman"/>
                <w:sz w:val="26"/>
                <w:szCs w:val="26"/>
                <w:lang w:val="vi-VN"/>
              </w:rPr>
              <w:t xml:space="preserve"> có thẻ bảo hiểm Y tế không?</w:t>
            </w:r>
          </w:p>
        </w:tc>
        <w:tc>
          <w:tcPr>
            <w:tcW w:w="6435" w:type="dxa"/>
            <w:vAlign w:val="center"/>
          </w:tcPr>
          <w:p w14:paraId="7D5D9F3D" w14:textId="77777777" w:rsidR="001E4256" w:rsidRPr="00351151" w:rsidRDefault="001E4256" w:rsidP="009520D4">
            <w:pPr>
              <w:pStyle w:val="ListParagraph"/>
              <w:numPr>
                <w:ilvl w:val="0"/>
                <w:numId w:val="61"/>
              </w:numPr>
              <w:spacing w:after="0" w:line="360" w:lineRule="auto"/>
              <w:ind w:left="342"/>
              <w:contextualSpacing w:val="0"/>
              <w:jc w:val="both"/>
              <w:rPr>
                <w:rFonts w:ascii="Times New Roman" w:hAnsi="Times New Roman"/>
                <w:sz w:val="26"/>
                <w:szCs w:val="26"/>
                <w:lang w:val="vi-VN"/>
              </w:rPr>
            </w:pPr>
            <w:r w:rsidRPr="00351151">
              <w:rPr>
                <w:rFonts w:ascii="Times New Roman" w:hAnsi="Times New Roman"/>
                <w:sz w:val="26"/>
                <w:szCs w:val="26"/>
                <w:lang w:val="vi-VN"/>
              </w:rPr>
              <w:t xml:space="preserve">Có </w:t>
            </w:r>
            <w:r w:rsidRPr="00351151">
              <w:rPr>
                <w:rFonts w:ascii="Times New Roman" w:hAnsi="Times New Roman"/>
                <w:sz w:val="26"/>
                <w:szCs w:val="26"/>
              </w:rPr>
              <w:sym w:font="Wingdings" w:char="F0E0"/>
            </w:r>
            <w:r w:rsidRPr="00351151">
              <w:rPr>
                <w:rFonts w:ascii="Times New Roman" w:hAnsi="Times New Roman"/>
                <w:sz w:val="26"/>
                <w:szCs w:val="26"/>
                <w:lang w:val="vi-VN"/>
              </w:rPr>
              <w:t xml:space="preserve"> Mời tham gia phỏng vấn nghiên cứu</w:t>
            </w:r>
          </w:p>
          <w:p w14:paraId="0BB2F4B4" w14:textId="77777777" w:rsidR="001E4256" w:rsidRPr="00351151" w:rsidRDefault="001E4256" w:rsidP="009520D4">
            <w:pPr>
              <w:pStyle w:val="ListParagraph"/>
              <w:numPr>
                <w:ilvl w:val="0"/>
                <w:numId w:val="61"/>
              </w:numPr>
              <w:spacing w:after="0" w:line="360" w:lineRule="auto"/>
              <w:ind w:left="342"/>
              <w:contextualSpacing w:val="0"/>
              <w:jc w:val="both"/>
              <w:rPr>
                <w:rFonts w:ascii="Times New Roman" w:hAnsi="Times New Roman"/>
                <w:sz w:val="26"/>
                <w:szCs w:val="26"/>
                <w:lang w:val="vi-VN"/>
              </w:rPr>
            </w:pPr>
            <w:r w:rsidRPr="00351151">
              <w:rPr>
                <w:rFonts w:ascii="Times New Roman" w:hAnsi="Times New Roman"/>
                <w:sz w:val="26"/>
                <w:szCs w:val="26"/>
                <w:lang w:val="vi-VN"/>
              </w:rPr>
              <w:t xml:space="preserve">Không </w:t>
            </w:r>
            <w:r w:rsidRPr="00351151">
              <w:rPr>
                <w:rFonts w:ascii="Times New Roman" w:hAnsi="Times New Roman"/>
                <w:sz w:val="26"/>
                <w:szCs w:val="26"/>
              </w:rPr>
              <w:sym w:font="Wingdings" w:char="F0E0"/>
            </w:r>
            <w:r w:rsidRPr="00351151">
              <w:rPr>
                <w:rFonts w:ascii="Times New Roman" w:hAnsi="Times New Roman"/>
                <w:sz w:val="26"/>
                <w:szCs w:val="26"/>
                <w:lang w:val="vi-VN"/>
              </w:rPr>
              <w:t xml:space="preserve"> Cảm ơn và chuyển sang đối tượng tiếp theo </w:t>
            </w:r>
          </w:p>
        </w:tc>
      </w:tr>
      <w:tr w:rsidR="001E4256" w:rsidRPr="00351151" w14:paraId="19BBAC83" w14:textId="77777777" w:rsidTr="009520D4">
        <w:tc>
          <w:tcPr>
            <w:tcW w:w="3918" w:type="dxa"/>
            <w:vAlign w:val="center"/>
          </w:tcPr>
          <w:p w14:paraId="36775E4E" w14:textId="77777777" w:rsidR="001E4256" w:rsidRPr="00351151" w:rsidRDefault="001E4256" w:rsidP="009520D4">
            <w:pPr>
              <w:spacing w:after="0" w:line="360" w:lineRule="auto"/>
              <w:jc w:val="both"/>
              <w:rPr>
                <w:rFonts w:ascii="Times New Roman" w:hAnsi="Times New Roman"/>
                <w:sz w:val="26"/>
                <w:szCs w:val="26"/>
                <w:lang w:val="vi-VN"/>
              </w:rPr>
            </w:pPr>
            <w:r w:rsidRPr="00351151">
              <w:rPr>
                <w:rFonts w:ascii="Times New Roman" w:hAnsi="Times New Roman"/>
                <w:sz w:val="26"/>
                <w:szCs w:val="26"/>
                <w:lang w:val="vi-VN"/>
              </w:rPr>
              <w:t>Họ và tên (Nếu dưới 15 tuổi thì ghi thêm người chăm sóc chính):</w:t>
            </w:r>
          </w:p>
        </w:tc>
        <w:tc>
          <w:tcPr>
            <w:tcW w:w="6435" w:type="dxa"/>
            <w:vAlign w:val="center"/>
          </w:tcPr>
          <w:p w14:paraId="1C699667" w14:textId="77777777" w:rsidR="001E4256" w:rsidRPr="00351151" w:rsidRDefault="001E4256" w:rsidP="009520D4">
            <w:pPr>
              <w:spacing w:after="0" w:line="360" w:lineRule="auto"/>
              <w:rPr>
                <w:rFonts w:ascii="Times New Roman" w:hAnsi="Times New Roman"/>
                <w:sz w:val="26"/>
                <w:szCs w:val="26"/>
              </w:rPr>
            </w:pPr>
            <w:r w:rsidRPr="00351151">
              <w:rPr>
                <w:rFonts w:ascii="Times New Roman" w:hAnsi="Times New Roman"/>
                <w:sz w:val="26"/>
                <w:szCs w:val="26"/>
              </w:rPr>
              <w:t>……………………………………………………………</w:t>
            </w:r>
          </w:p>
        </w:tc>
      </w:tr>
      <w:tr w:rsidR="001E4256" w:rsidRPr="00351151" w14:paraId="447DD780" w14:textId="77777777" w:rsidTr="009520D4">
        <w:tc>
          <w:tcPr>
            <w:tcW w:w="3918" w:type="dxa"/>
            <w:vAlign w:val="center"/>
          </w:tcPr>
          <w:p w14:paraId="4FD5CED1" w14:textId="77777777" w:rsidR="001E4256" w:rsidRPr="00351151" w:rsidRDefault="001E4256" w:rsidP="009520D4">
            <w:pPr>
              <w:spacing w:after="0" w:line="360" w:lineRule="auto"/>
              <w:jc w:val="both"/>
              <w:rPr>
                <w:rFonts w:ascii="Times New Roman" w:hAnsi="Times New Roman"/>
                <w:sz w:val="26"/>
                <w:szCs w:val="26"/>
              </w:rPr>
            </w:pPr>
            <w:r w:rsidRPr="00351151">
              <w:rPr>
                <w:rFonts w:ascii="Times New Roman" w:hAnsi="Times New Roman"/>
                <w:sz w:val="26"/>
                <w:szCs w:val="26"/>
              </w:rPr>
              <w:t>Số điện thoại liên hệ:</w:t>
            </w:r>
          </w:p>
        </w:tc>
        <w:tc>
          <w:tcPr>
            <w:tcW w:w="6435" w:type="dxa"/>
            <w:vAlign w:val="center"/>
          </w:tcPr>
          <w:p w14:paraId="586C0EBA" w14:textId="77777777" w:rsidR="001E4256" w:rsidRPr="00351151" w:rsidRDefault="001E4256" w:rsidP="009520D4">
            <w:pPr>
              <w:spacing w:after="0" w:line="360" w:lineRule="auto"/>
              <w:rPr>
                <w:rFonts w:ascii="Times New Roman" w:hAnsi="Times New Roman"/>
                <w:sz w:val="26"/>
                <w:szCs w:val="26"/>
              </w:rPr>
            </w:pPr>
            <w:r w:rsidRPr="00351151">
              <w:rPr>
                <w:rFonts w:ascii="Times New Roman" w:hAnsi="Times New Roman"/>
                <w:sz w:val="26"/>
                <w:szCs w:val="26"/>
              </w:rPr>
              <w:t>……………………………………………………………</w:t>
            </w:r>
          </w:p>
        </w:tc>
      </w:tr>
      <w:tr w:rsidR="001E4256" w:rsidRPr="00351151" w14:paraId="6EF8BE45" w14:textId="77777777" w:rsidTr="009520D4">
        <w:tc>
          <w:tcPr>
            <w:tcW w:w="3918" w:type="dxa"/>
            <w:vAlign w:val="center"/>
          </w:tcPr>
          <w:p w14:paraId="2AC132DA" w14:textId="77777777" w:rsidR="001E4256" w:rsidRPr="00351151" w:rsidRDefault="001E4256" w:rsidP="009520D4">
            <w:pPr>
              <w:spacing w:after="0" w:line="360" w:lineRule="auto"/>
              <w:jc w:val="both"/>
              <w:rPr>
                <w:rFonts w:ascii="Times New Roman" w:hAnsi="Times New Roman"/>
                <w:sz w:val="26"/>
                <w:szCs w:val="26"/>
              </w:rPr>
            </w:pPr>
            <w:r w:rsidRPr="00351151">
              <w:rPr>
                <w:rFonts w:ascii="Times New Roman" w:hAnsi="Times New Roman"/>
                <w:sz w:val="26"/>
                <w:szCs w:val="26"/>
              </w:rPr>
              <w:t>Địa chỉ:</w:t>
            </w:r>
          </w:p>
        </w:tc>
        <w:tc>
          <w:tcPr>
            <w:tcW w:w="6435" w:type="dxa"/>
            <w:vAlign w:val="center"/>
          </w:tcPr>
          <w:p w14:paraId="50C89782" w14:textId="77777777" w:rsidR="001E4256" w:rsidRPr="00351151" w:rsidRDefault="001E4256" w:rsidP="009520D4">
            <w:pPr>
              <w:pStyle w:val="ListParagraph"/>
              <w:numPr>
                <w:ilvl w:val="0"/>
                <w:numId w:val="60"/>
              </w:numPr>
              <w:spacing w:after="0" w:line="360" w:lineRule="auto"/>
              <w:contextualSpacing w:val="0"/>
              <w:rPr>
                <w:rFonts w:ascii="Times New Roman" w:hAnsi="Times New Roman"/>
                <w:sz w:val="26"/>
                <w:szCs w:val="26"/>
              </w:rPr>
            </w:pPr>
            <w:r w:rsidRPr="00351151">
              <w:rPr>
                <w:rFonts w:ascii="Times New Roman" w:hAnsi="Times New Roman"/>
                <w:sz w:val="26"/>
                <w:szCs w:val="26"/>
              </w:rPr>
              <w:t xml:space="preserve">Xã: ………….-  Huyện </w:t>
            </w:r>
            <w:r w:rsidRPr="00351151">
              <w:rPr>
                <w:rFonts w:ascii="Times New Roman" w:hAnsi="Times New Roman"/>
                <w:noProof/>
                <w:sz w:val="26"/>
                <w:szCs w:val="26"/>
                <w:lang w:val="vi-VN"/>
              </w:rPr>
              <w:t xml:space="preserve">Viêng Khăm </w:t>
            </w:r>
          </w:p>
          <w:p w14:paraId="3A69268D" w14:textId="1976A5E0" w:rsidR="001E4256" w:rsidRPr="00351151" w:rsidRDefault="001E4256" w:rsidP="009520D4">
            <w:pPr>
              <w:pStyle w:val="ListParagraph"/>
              <w:numPr>
                <w:ilvl w:val="0"/>
                <w:numId w:val="60"/>
              </w:numPr>
              <w:spacing w:after="0" w:line="360" w:lineRule="auto"/>
              <w:contextualSpacing w:val="0"/>
              <w:rPr>
                <w:rFonts w:ascii="Times New Roman" w:hAnsi="Times New Roman"/>
                <w:sz w:val="26"/>
                <w:szCs w:val="26"/>
              </w:rPr>
            </w:pPr>
            <w:r w:rsidRPr="00351151">
              <w:rPr>
                <w:rFonts w:ascii="Times New Roman" w:hAnsi="Times New Roman"/>
                <w:noProof/>
                <w:sz w:val="26"/>
                <w:szCs w:val="26"/>
              </w:rPr>
              <w:t>Xã: …………..- Huyện</w:t>
            </w:r>
            <w:r w:rsidRPr="00351151">
              <w:rPr>
                <w:rFonts w:ascii="Times New Roman" w:hAnsi="Times New Roman"/>
                <w:noProof/>
                <w:sz w:val="26"/>
                <w:szCs w:val="26"/>
                <w:lang w:val="vi-VN"/>
              </w:rPr>
              <w:t xml:space="preserve"> </w:t>
            </w:r>
            <w:r w:rsidR="00F0143E" w:rsidRPr="00351151">
              <w:rPr>
                <w:rFonts w:ascii="Times New Roman" w:hAnsi="Times New Roman"/>
                <w:noProof/>
                <w:sz w:val="26"/>
                <w:szCs w:val="26"/>
                <w:lang w:val="vi-VN"/>
              </w:rPr>
              <w:t>KeoOudom</w:t>
            </w:r>
          </w:p>
        </w:tc>
      </w:tr>
      <w:tr w:rsidR="001E4256" w:rsidRPr="00351151" w14:paraId="7B664B74" w14:textId="77777777" w:rsidTr="009520D4">
        <w:tc>
          <w:tcPr>
            <w:tcW w:w="3918" w:type="dxa"/>
            <w:vAlign w:val="center"/>
          </w:tcPr>
          <w:p w14:paraId="57A84F1B" w14:textId="77777777" w:rsidR="001E4256" w:rsidRPr="00351151" w:rsidRDefault="001E4256" w:rsidP="009520D4">
            <w:pPr>
              <w:spacing w:after="0" w:line="360" w:lineRule="auto"/>
              <w:jc w:val="both"/>
              <w:rPr>
                <w:rFonts w:ascii="Times New Roman" w:hAnsi="Times New Roman"/>
                <w:sz w:val="26"/>
                <w:szCs w:val="26"/>
              </w:rPr>
            </w:pPr>
            <w:r w:rsidRPr="00351151">
              <w:rPr>
                <w:rFonts w:ascii="Times New Roman" w:hAnsi="Times New Roman"/>
                <w:sz w:val="26"/>
                <w:szCs w:val="26"/>
              </w:rPr>
              <w:t>Ngày phỏng vấn:</w:t>
            </w:r>
          </w:p>
        </w:tc>
        <w:tc>
          <w:tcPr>
            <w:tcW w:w="6435" w:type="dxa"/>
            <w:vAlign w:val="center"/>
          </w:tcPr>
          <w:p w14:paraId="6EEFAA54" w14:textId="77777777" w:rsidR="001E4256" w:rsidRPr="00351151" w:rsidRDefault="001E4256" w:rsidP="009520D4">
            <w:pPr>
              <w:spacing w:after="0" w:line="360" w:lineRule="auto"/>
              <w:jc w:val="center"/>
              <w:rPr>
                <w:rFonts w:ascii="Times New Roman" w:hAnsi="Times New Roman"/>
                <w:sz w:val="26"/>
                <w:szCs w:val="26"/>
              </w:rPr>
            </w:pPr>
            <w:r w:rsidRPr="00351151">
              <w:rPr>
                <w:rFonts w:ascii="Times New Roman" w:hAnsi="Times New Roman"/>
                <w:sz w:val="26"/>
                <w:szCs w:val="26"/>
              </w:rPr>
              <w:t>……/……/2017</w:t>
            </w:r>
          </w:p>
        </w:tc>
      </w:tr>
    </w:tbl>
    <w:tbl>
      <w:tblPr>
        <w:tblW w:w="9914" w:type="dxa"/>
        <w:tblInd w:w="-5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14"/>
        <w:gridCol w:w="3046"/>
        <w:gridCol w:w="4170"/>
        <w:gridCol w:w="1984"/>
      </w:tblGrid>
      <w:tr w:rsidR="001E4256" w:rsidRPr="00351151" w14:paraId="4B2CF3D9" w14:textId="77777777" w:rsidTr="00A24938">
        <w:tc>
          <w:tcPr>
            <w:tcW w:w="714" w:type="dxa"/>
            <w:shd w:val="clear" w:color="auto" w:fill="auto"/>
            <w:vAlign w:val="center"/>
          </w:tcPr>
          <w:p w14:paraId="1E69938F" w14:textId="77777777" w:rsidR="001E4256" w:rsidRPr="00351151" w:rsidRDefault="001E4256" w:rsidP="00E924E6">
            <w:pPr>
              <w:spacing w:after="0" w:line="360" w:lineRule="auto"/>
              <w:jc w:val="center"/>
              <w:rPr>
                <w:rFonts w:ascii="Times New Roman" w:hAnsi="Times New Roman" w:cs="Times New Roman"/>
                <w:b/>
                <w:sz w:val="26"/>
                <w:szCs w:val="26"/>
              </w:rPr>
            </w:pPr>
            <w:r w:rsidRPr="00351151">
              <w:rPr>
                <w:rFonts w:ascii="Times New Roman" w:hAnsi="Times New Roman" w:cs="Times New Roman"/>
                <w:b/>
                <w:sz w:val="26"/>
                <w:szCs w:val="26"/>
              </w:rPr>
              <w:t>STT</w:t>
            </w:r>
          </w:p>
        </w:tc>
        <w:tc>
          <w:tcPr>
            <w:tcW w:w="3046" w:type="dxa"/>
            <w:shd w:val="clear" w:color="auto" w:fill="auto"/>
            <w:vAlign w:val="center"/>
          </w:tcPr>
          <w:p w14:paraId="534E9683" w14:textId="77777777" w:rsidR="001E4256" w:rsidRPr="00351151" w:rsidRDefault="001E4256" w:rsidP="00E924E6">
            <w:pPr>
              <w:spacing w:after="0" w:line="360" w:lineRule="auto"/>
              <w:jc w:val="center"/>
              <w:rPr>
                <w:rFonts w:ascii="Times New Roman" w:hAnsi="Times New Roman" w:cs="Times New Roman"/>
                <w:b/>
                <w:sz w:val="26"/>
                <w:szCs w:val="26"/>
              </w:rPr>
            </w:pPr>
            <w:r w:rsidRPr="00351151">
              <w:rPr>
                <w:rFonts w:ascii="Times New Roman" w:hAnsi="Times New Roman" w:cs="Times New Roman"/>
                <w:b/>
                <w:sz w:val="26"/>
                <w:szCs w:val="26"/>
              </w:rPr>
              <w:t>Câu hỏi</w:t>
            </w:r>
          </w:p>
        </w:tc>
        <w:tc>
          <w:tcPr>
            <w:tcW w:w="4170" w:type="dxa"/>
            <w:shd w:val="clear" w:color="auto" w:fill="auto"/>
            <w:vAlign w:val="center"/>
          </w:tcPr>
          <w:p w14:paraId="08F0F6F6" w14:textId="77777777" w:rsidR="001E4256" w:rsidRPr="00351151" w:rsidRDefault="001E4256" w:rsidP="00E924E6">
            <w:pPr>
              <w:spacing w:after="0" w:line="360" w:lineRule="auto"/>
              <w:jc w:val="center"/>
              <w:rPr>
                <w:rFonts w:ascii="Times New Roman" w:hAnsi="Times New Roman" w:cs="Times New Roman"/>
                <w:b/>
                <w:sz w:val="26"/>
                <w:szCs w:val="26"/>
              </w:rPr>
            </w:pPr>
            <w:r w:rsidRPr="00351151">
              <w:rPr>
                <w:rFonts w:ascii="Times New Roman" w:hAnsi="Times New Roman" w:cs="Times New Roman"/>
                <w:b/>
                <w:sz w:val="26"/>
                <w:szCs w:val="26"/>
              </w:rPr>
              <w:t>Trả lời</w:t>
            </w:r>
          </w:p>
        </w:tc>
        <w:tc>
          <w:tcPr>
            <w:tcW w:w="1984" w:type="dxa"/>
            <w:shd w:val="clear" w:color="auto" w:fill="auto"/>
            <w:vAlign w:val="center"/>
          </w:tcPr>
          <w:p w14:paraId="1F3EE6E7" w14:textId="77777777" w:rsidR="001E4256" w:rsidRPr="00351151" w:rsidRDefault="001E4256" w:rsidP="00E924E6">
            <w:pPr>
              <w:spacing w:after="0" w:line="360" w:lineRule="auto"/>
              <w:jc w:val="center"/>
              <w:rPr>
                <w:rFonts w:ascii="Times New Roman" w:hAnsi="Times New Roman" w:cs="Times New Roman"/>
                <w:b/>
                <w:sz w:val="26"/>
                <w:szCs w:val="26"/>
              </w:rPr>
            </w:pPr>
            <w:r w:rsidRPr="00351151">
              <w:rPr>
                <w:rFonts w:ascii="Times New Roman" w:hAnsi="Times New Roman" w:cs="Times New Roman"/>
                <w:b/>
                <w:sz w:val="26"/>
                <w:szCs w:val="26"/>
              </w:rPr>
              <w:t>Chuyển câu</w:t>
            </w:r>
          </w:p>
        </w:tc>
      </w:tr>
      <w:tr w:rsidR="001E4256" w:rsidRPr="00351151" w14:paraId="3B6F7054" w14:textId="77777777" w:rsidTr="00A24938">
        <w:tc>
          <w:tcPr>
            <w:tcW w:w="9914" w:type="dxa"/>
            <w:gridSpan w:val="4"/>
            <w:shd w:val="clear" w:color="auto" w:fill="auto"/>
            <w:vAlign w:val="center"/>
          </w:tcPr>
          <w:p w14:paraId="1693B40F" w14:textId="77777777" w:rsidR="001E4256" w:rsidRPr="00351151" w:rsidRDefault="001E4256" w:rsidP="00F8783A">
            <w:pPr>
              <w:pStyle w:val="ListParagraph"/>
              <w:numPr>
                <w:ilvl w:val="0"/>
                <w:numId w:val="11"/>
              </w:numPr>
              <w:spacing w:after="0" w:line="360" w:lineRule="auto"/>
              <w:contextualSpacing w:val="0"/>
              <w:jc w:val="center"/>
              <w:rPr>
                <w:rFonts w:ascii="Times New Roman" w:hAnsi="Times New Roman" w:cs="Times New Roman"/>
                <w:b/>
                <w:sz w:val="26"/>
                <w:szCs w:val="26"/>
              </w:rPr>
            </w:pPr>
            <w:r w:rsidRPr="00351151">
              <w:rPr>
                <w:rFonts w:ascii="Times New Roman" w:hAnsi="Times New Roman" w:cs="Times New Roman"/>
                <w:b/>
                <w:sz w:val="26"/>
                <w:szCs w:val="26"/>
              </w:rPr>
              <w:t>Thông tin chung</w:t>
            </w:r>
          </w:p>
        </w:tc>
      </w:tr>
      <w:tr w:rsidR="001E4256" w:rsidRPr="00351151" w14:paraId="48C613B3" w14:textId="77777777" w:rsidTr="00A24938">
        <w:trPr>
          <w:trHeight w:val="584"/>
        </w:trPr>
        <w:tc>
          <w:tcPr>
            <w:tcW w:w="714" w:type="dxa"/>
            <w:shd w:val="clear" w:color="auto" w:fill="auto"/>
            <w:vAlign w:val="center"/>
          </w:tcPr>
          <w:p w14:paraId="3D3507EE" w14:textId="77777777" w:rsidR="001E4256" w:rsidRPr="00351151" w:rsidRDefault="001E4256" w:rsidP="00E924E6">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A1</w:t>
            </w:r>
          </w:p>
        </w:tc>
        <w:tc>
          <w:tcPr>
            <w:tcW w:w="3046" w:type="dxa"/>
            <w:shd w:val="clear" w:color="auto" w:fill="auto"/>
            <w:vAlign w:val="center"/>
          </w:tcPr>
          <w:p w14:paraId="367DFEE4" w14:textId="77777777" w:rsidR="001E4256" w:rsidRPr="00351151" w:rsidRDefault="001E4256" w:rsidP="00E924E6">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Năm sinh dương lịch</w:t>
            </w:r>
          </w:p>
        </w:tc>
        <w:tc>
          <w:tcPr>
            <w:tcW w:w="4170" w:type="dxa"/>
            <w:shd w:val="clear" w:color="auto" w:fill="auto"/>
            <w:vAlign w:val="center"/>
          </w:tcPr>
          <w:p w14:paraId="1AA84AF8" w14:textId="77777777" w:rsidR="001E4256" w:rsidRPr="00351151" w:rsidRDefault="001E4256" w:rsidP="00E924E6">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w:t>
            </w:r>
          </w:p>
        </w:tc>
        <w:tc>
          <w:tcPr>
            <w:tcW w:w="1984" w:type="dxa"/>
            <w:shd w:val="clear" w:color="auto" w:fill="auto"/>
            <w:vAlign w:val="center"/>
          </w:tcPr>
          <w:p w14:paraId="4550D347" w14:textId="77777777" w:rsidR="001E4256" w:rsidRPr="00351151" w:rsidRDefault="001E4256" w:rsidP="00E924E6">
            <w:pPr>
              <w:spacing w:after="0" w:line="360" w:lineRule="auto"/>
              <w:jc w:val="center"/>
              <w:rPr>
                <w:rFonts w:ascii="Times New Roman" w:hAnsi="Times New Roman" w:cs="Times New Roman"/>
                <w:sz w:val="26"/>
                <w:szCs w:val="26"/>
              </w:rPr>
            </w:pPr>
          </w:p>
        </w:tc>
      </w:tr>
      <w:tr w:rsidR="001E4256" w:rsidRPr="00351151" w14:paraId="59D90F18" w14:textId="77777777" w:rsidTr="00A24938">
        <w:tc>
          <w:tcPr>
            <w:tcW w:w="714" w:type="dxa"/>
            <w:shd w:val="clear" w:color="auto" w:fill="auto"/>
            <w:vAlign w:val="center"/>
          </w:tcPr>
          <w:p w14:paraId="71EE89C0" w14:textId="77777777" w:rsidR="001E4256" w:rsidRPr="00351151" w:rsidRDefault="001E4256" w:rsidP="00E924E6">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A2</w:t>
            </w:r>
          </w:p>
        </w:tc>
        <w:tc>
          <w:tcPr>
            <w:tcW w:w="3046" w:type="dxa"/>
            <w:shd w:val="clear" w:color="auto" w:fill="auto"/>
            <w:vAlign w:val="center"/>
          </w:tcPr>
          <w:p w14:paraId="67276EC7" w14:textId="77777777" w:rsidR="001E4256" w:rsidRPr="00351151" w:rsidRDefault="001E4256" w:rsidP="009520D4">
            <w:pPr>
              <w:spacing w:after="0" w:line="336" w:lineRule="auto"/>
              <w:jc w:val="center"/>
              <w:rPr>
                <w:rFonts w:ascii="Times New Roman" w:hAnsi="Times New Roman" w:cs="Times New Roman"/>
                <w:sz w:val="26"/>
                <w:szCs w:val="26"/>
              </w:rPr>
            </w:pPr>
            <w:r w:rsidRPr="00351151">
              <w:rPr>
                <w:rFonts w:ascii="Times New Roman" w:hAnsi="Times New Roman" w:cs="Times New Roman"/>
                <w:sz w:val="26"/>
                <w:szCs w:val="26"/>
              </w:rPr>
              <w:t>Giới tính</w:t>
            </w:r>
          </w:p>
          <w:p w14:paraId="6ED1B503" w14:textId="77777777" w:rsidR="001E4256" w:rsidRPr="00351151" w:rsidRDefault="001E4256" w:rsidP="009520D4">
            <w:pPr>
              <w:spacing w:after="0" w:line="336" w:lineRule="auto"/>
              <w:jc w:val="center"/>
              <w:rPr>
                <w:rFonts w:ascii="Times New Roman" w:hAnsi="Times New Roman" w:cs="Times New Roman"/>
                <w:sz w:val="26"/>
                <w:szCs w:val="26"/>
              </w:rPr>
            </w:pPr>
            <w:r w:rsidRPr="00351151">
              <w:rPr>
                <w:rFonts w:ascii="Times New Roman" w:hAnsi="Times New Roman" w:cs="Times New Roman"/>
                <w:i/>
                <w:sz w:val="26"/>
                <w:szCs w:val="26"/>
              </w:rPr>
              <w:t>( Câu hỏi một lựa chọn)</w:t>
            </w:r>
          </w:p>
        </w:tc>
        <w:tc>
          <w:tcPr>
            <w:tcW w:w="4170" w:type="dxa"/>
            <w:shd w:val="clear" w:color="auto" w:fill="auto"/>
            <w:vAlign w:val="center"/>
          </w:tcPr>
          <w:p w14:paraId="7E1A236E" w14:textId="77777777" w:rsidR="001E4256" w:rsidRPr="00351151" w:rsidRDefault="001E4256" w:rsidP="009520D4">
            <w:pPr>
              <w:pStyle w:val="ListParagraph"/>
              <w:numPr>
                <w:ilvl w:val="0"/>
                <w:numId w:val="12"/>
              </w:numPr>
              <w:spacing w:after="0" w:line="336" w:lineRule="auto"/>
              <w:contextualSpacing w:val="0"/>
              <w:jc w:val="both"/>
              <w:rPr>
                <w:rFonts w:ascii="Times New Roman" w:hAnsi="Times New Roman" w:cs="Times New Roman"/>
                <w:sz w:val="26"/>
                <w:szCs w:val="26"/>
              </w:rPr>
            </w:pPr>
            <w:r w:rsidRPr="00351151">
              <w:rPr>
                <w:rFonts w:ascii="Times New Roman" w:hAnsi="Times New Roman" w:cs="Times New Roman"/>
                <w:sz w:val="26"/>
                <w:szCs w:val="26"/>
              </w:rPr>
              <w:t xml:space="preserve">Nam </w:t>
            </w:r>
          </w:p>
          <w:p w14:paraId="4BCE302A" w14:textId="77777777" w:rsidR="001E4256" w:rsidRPr="00351151" w:rsidRDefault="001E4256" w:rsidP="009520D4">
            <w:pPr>
              <w:pStyle w:val="ListParagraph"/>
              <w:numPr>
                <w:ilvl w:val="0"/>
                <w:numId w:val="12"/>
              </w:numPr>
              <w:spacing w:after="0" w:line="336" w:lineRule="auto"/>
              <w:contextualSpacing w:val="0"/>
              <w:jc w:val="both"/>
              <w:rPr>
                <w:rFonts w:ascii="Times New Roman" w:hAnsi="Times New Roman" w:cs="Times New Roman"/>
                <w:sz w:val="26"/>
                <w:szCs w:val="26"/>
              </w:rPr>
            </w:pPr>
            <w:r w:rsidRPr="00351151">
              <w:rPr>
                <w:rFonts w:ascii="Times New Roman" w:hAnsi="Times New Roman" w:cs="Times New Roman"/>
                <w:sz w:val="26"/>
                <w:szCs w:val="26"/>
              </w:rPr>
              <w:t>Nữ</w:t>
            </w:r>
          </w:p>
        </w:tc>
        <w:tc>
          <w:tcPr>
            <w:tcW w:w="1984" w:type="dxa"/>
            <w:shd w:val="clear" w:color="auto" w:fill="auto"/>
            <w:vAlign w:val="center"/>
          </w:tcPr>
          <w:p w14:paraId="401AA92E" w14:textId="77777777" w:rsidR="001E4256" w:rsidRPr="00351151" w:rsidRDefault="001E4256" w:rsidP="00E924E6">
            <w:pPr>
              <w:spacing w:after="0" w:line="360" w:lineRule="auto"/>
              <w:jc w:val="center"/>
              <w:rPr>
                <w:rFonts w:ascii="Times New Roman" w:hAnsi="Times New Roman" w:cs="Times New Roman"/>
                <w:sz w:val="26"/>
                <w:szCs w:val="26"/>
              </w:rPr>
            </w:pPr>
          </w:p>
        </w:tc>
      </w:tr>
      <w:tr w:rsidR="001E4256" w:rsidRPr="00351151" w14:paraId="6855F651" w14:textId="77777777" w:rsidTr="00A24938">
        <w:trPr>
          <w:trHeight w:val="2741"/>
        </w:trPr>
        <w:tc>
          <w:tcPr>
            <w:tcW w:w="714" w:type="dxa"/>
            <w:shd w:val="clear" w:color="auto" w:fill="auto"/>
            <w:vAlign w:val="center"/>
          </w:tcPr>
          <w:p w14:paraId="7724ED33" w14:textId="77777777" w:rsidR="001E4256" w:rsidRPr="00351151" w:rsidRDefault="001E4256" w:rsidP="00E924E6">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A3</w:t>
            </w:r>
          </w:p>
        </w:tc>
        <w:tc>
          <w:tcPr>
            <w:tcW w:w="3046" w:type="dxa"/>
            <w:shd w:val="clear" w:color="auto" w:fill="auto"/>
            <w:vAlign w:val="center"/>
          </w:tcPr>
          <w:p w14:paraId="5EACA36E" w14:textId="77777777" w:rsidR="001E4256" w:rsidRPr="00351151" w:rsidRDefault="001E4256" w:rsidP="009520D4">
            <w:pPr>
              <w:spacing w:after="0" w:line="336" w:lineRule="auto"/>
              <w:jc w:val="center"/>
              <w:rPr>
                <w:rFonts w:ascii="Times New Roman" w:hAnsi="Times New Roman" w:cs="Times New Roman"/>
                <w:sz w:val="26"/>
                <w:szCs w:val="26"/>
              </w:rPr>
            </w:pPr>
            <w:r w:rsidRPr="00351151">
              <w:rPr>
                <w:rFonts w:ascii="Times New Roman" w:hAnsi="Times New Roman" w:cs="Times New Roman"/>
                <w:sz w:val="26"/>
                <w:szCs w:val="26"/>
              </w:rPr>
              <w:t>Trình độ học vấn cao nhất của Ông/Bà?</w:t>
            </w:r>
          </w:p>
          <w:p w14:paraId="20068E00" w14:textId="77777777" w:rsidR="001E4256" w:rsidRPr="00351151" w:rsidRDefault="001E4256" w:rsidP="009520D4">
            <w:pPr>
              <w:spacing w:after="0" w:line="336" w:lineRule="auto"/>
              <w:jc w:val="center"/>
              <w:rPr>
                <w:rFonts w:ascii="Times New Roman" w:hAnsi="Times New Roman" w:cs="Times New Roman"/>
                <w:i/>
                <w:sz w:val="26"/>
                <w:szCs w:val="26"/>
              </w:rPr>
            </w:pPr>
            <w:r w:rsidRPr="00351151">
              <w:rPr>
                <w:rFonts w:ascii="Times New Roman" w:hAnsi="Times New Roman" w:cs="Times New Roman"/>
                <w:i/>
                <w:sz w:val="26"/>
                <w:szCs w:val="26"/>
              </w:rPr>
              <w:t>( Câu hỏi một lựa chọn)</w:t>
            </w:r>
          </w:p>
        </w:tc>
        <w:tc>
          <w:tcPr>
            <w:tcW w:w="4170" w:type="dxa"/>
            <w:shd w:val="clear" w:color="auto" w:fill="auto"/>
            <w:vAlign w:val="center"/>
          </w:tcPr>
          <w:p w14:paraId="36826414" w14:textId="77777777" w:rsidR="001E4256" w:rsidRPr="00351151" w:rsidRDefault="001E4256" w:rsidP="009520D4">
            <w:pPr>
              <w:pStyle w:val="ListParagraph"/>
              <w:numPr>
                <w:ilvl w:val="0"/>
                <w:numId w:val="10"/>
              </w:numPr>
              <w:spacing w:after="0" w:line="336" w:lineRule="auto"/>
              <w:ind w:left="714" w:hanging="357"/>
              <w:contextualSpacing w:val="0"/>
              <w:jc w:val="both"/>
              <w:rPr>
                <w:rFonts w:ascii="Times New Roman" w:hAnsi="Times New Roman" w:cs="Times New Roman"/>
                <w:sz w:val="26"/>
                <w:szCs w:val="26"/>
              </w:rPr>
            </w:pPr>
            <w:r w:rsidRPr="00351151">
              <w:rPr>
                <w:rFonts w:ascii="Times New Roman" w:hAnsi="Times New Roman" w:cs="Times New Roman"/>
                <w:sz w:val="26"/>
                <w:szCs w:val="26"/>
              </w:rPr>
              <w:t>Mù chữ</w:t>
            </w:r>
          </w:p>
          <w:p w14:paraId="43461115" w14:textId="77777777" w:rsidR="001E4256" w:rsidRPr="00351151" w:rsidRDefault="001E4256" w:rsidP="009520D4">
            <w:pPr>
              <w:pStyle w:val="ListParagraph"/>
              <w:numPr>
                <w:ilvl w:val="0"/>
                <w:numId w:val="10"/>
              </w:numPr>
              <w:spacing w:after="0" w:line="336" w:lineRule="auto"/>
              <w:ind w:left="714" w:hanging="357"/>
              <w:contextualSpacing w:val="0"/>
              <w:jc w:val="both"/>
              <w:rPr>
                <w:rFonts w:ascii="Times New Roman" w:hAnsi="Times New Roman" w:cs="Times New Roman"/>
                <w:sz w:val="26"/>
                <w:szCs w:val="26"/>
              </w:rPr>
            </w:pPr>
            <w:r w:rsidRPr="00351151">
              <w:rPr>
                <w:rFonts w:ascii="Times New Roman" w:hAnsi="Times New Roman" w:cs="Times New Roman"/>
                <w:sz w:val="26"/>
                <w:szCs w:val="26"/>
              </w:rPr>
              <w:t>Tiểu học</w:t>
            </w:r>
          </w:p>
          <w:p w14:paraId="720A26D8" w14:textId="77777777" w:rsidR="001E4256" w:rsidRPr="00351151" w:rsidRDefault="001E4256" w:rsidP="009520D4">
            <w:pPr>
              <w:pStyle w:val="ListParagraph"/>
              <w:numPr>
                <w:ilvl w:val="0"/>
                <w:numId w:val="10"/>
              </w:numPr>
              <w:spacing w:after="0" w:line="336" w:lineRule="auto"/>
              <w:ind w:left="714" w:hanging="357"/>
              <w:contextualSpacing w:val="0"/>
              <w:jc w:val="both"/>
              <w:rPr>
                <w:rFonts w:ascii="Times New Roman" w:hAnsi="Times New Roman" w:cs="Times New Roman"/>
                <w:sz w:val="26"/>
                <w:szCs w:val="26"/>
              </w:rPr>
            </w:pPr>
            <w:r w:rsidRPr="00351151">
              <w:rPr>
                <w:rFonts w:ascii="Times New Roman" w:hAnsi="Times New Roman" w:cs="Times New Roman"/>
                <w:sz w:val="26"/>
                <w:szCs w:val="26"/>
              </w:rPr>
              <w:t>Trung học cơ sở</w:t>
            </w:r>
          </w:p>
          <w:p w14:paraId="0A8132F8" w14:textId="77777777" w:rsidR="001E4256" w:rsidRPr="00351151" w:rsidRDefault="001E4256" w:rsidP="009520D4">
            <w:pPr>
              <w:pStyle w:val="ListParagraph"/>
              <w:numPr>
                <w:ilvl w:val="0"/>
                <w:numId w:val="10"/>
              </w:numPr>
              <w:spacing w:after="0" w:line="336" w:lineRule="auto"/>
              <w:ind w:left="714" w:hanging="357"/>
              <w:contextualSpacing w:val="0"/>
              <w:jc w:val="both"/>
              <w:rPr>
                <w:rFonts w:ascii="Times New Roman" w:hAnsi="Times New Roman" w:cs="Times New Roman"/>
                <w:sz w:val="26"/>
                <w:szCs w:val="26"/>
              </w:rPr>
            </w:pPr>
            <w:r w:rsidRPr="00351151">
              <w:rPr>
                <w:rFonts w:ascii="Times New Roman" w:hAnsi="Times New Roman" w:cs="Times New Roman"/>
                <w:sz w:val="26"/>
                <w:szCs w:val="26"/>
              </w:rPr>
              <w:t>Trung học phổ thông</w:t>
            </w:r>
          </w:p>
          <w:p w14:paraId="198D095F" w14:textId="77777777" w:rsidR="001E4256" w:rsidRPr="00351151" w:rsidRDefault="001E4256" w:rsidP="009520D4">
            <w:pPr>
              <w:pStyle w:val="ListParagraph"/>
              <w:numPr>
                <w:ilvl w:val="0"/>
                <w:numId w:val="10"/>
              </w:numPr>
              <w:spacing w:after="0" w:line="336" w:lineRule="auto"/>
              <w:ind w:left="714" w:hanging="357"/>
              <w:contextualSpacing w:val="0"/>
              <w:jc w:val="both"/>
              <w:rPr>
                <w:rFonts w:ascii="Times New Roman" w:hAnsi="Times New Roman" w:cs="Times New Roman"/>
                <w:sz w:val="26"/>
                <w:szCs w:val="26"/>
              </w:rPr>
            </w:pPr>
            <w:r w:rsidRPr="00351151">
              <w:rPr>
                <w:rFonts w:ascii="Times New Roman" w:hAnsi="Times New Roman" w:cs="Times New Roman"/>
                <w:sz w:val="26"/>
                <w:szCs w:val="26"/>
              </w:rPr>
              <w:t>Trung cấp</w:t>
            </w:r>
          </w:p>
          <w:p w14:paraId="52AD3A9B" w14:textId="77777777" w:rsidR="001E4256" w:rsidRPr="00351151" w:rsidRDefault="001E4256" w:rsidP="009520D4">
            <w:pPr>
              <w:pStyle w:val="ListParagraph"/>
              <w:numPr>
                <w:ilvl w:val="0"/>
                <w:numId w:val="10"/>
              </w:numPr>
              <w:spacing w:after="0" w:line="336" w:lineRule="auto"/>
              <w:ind w:left="714" w:hanging="357"/>
              <w:contextualSpacing w:val="0"/>
              <w:jc w:val="both"/>
              <w:rPr>
                <w:rFonts w:ascii="Times New Roman" w:hAnsi="Times New Roman" w:cs="Times New Roman"/>
                <w:sz w:val="26"/>
                <w:szCs w:val="26"/>
              </w:rPr>
            </w:pPr>
            <w:r w:rsidRPr="00351151">
              <w:rPr>
                <w:rFonts w:ascii="Times New Roman" w:hAnsi="Times New Roman" w:cs="Times New Roman"/>
                <w:sz w:val="26"/>
                <w:szCs w:val="26"/>
              </w:rPr>
              <w:t>Từ cao đẳng/đại học trở lên</w:t>
            </w:r>
          </w:p>
        </w:tc>
        <w:tc>
          <w:tcPr>
            <w:tcW w:w="1984" w:type="dxa"/>
            <w:shd w:val="clear" w:color="auto" w:fill="auto"/>
            <w:vAlign w:val="center"/>
          </w:tcPr>
          <w:p w14:paraId="5AAE35E2" w14:textId="77777777" w:rsidR="001E4256" w:rsidRPr="00351151" w:rsidRDefault="001E4256" w:rsidP="00E924E6">
            <w:pPr>
              <w:spacing w:after="0" w:line="360" w:lineRule="auto"/>
              <w:jc w:val="center"/>
              <w:rPr>
                <w:rFonts w:ascii="Times New Roman" w:hAnsi="Times New Roman" w:cs="Times New Roman"/>
                <w:sz w:val="26"/>
                <w:szCs w:val="26"/>
              </w:rPr>
            </w:pPr>
          </w:p>
        </w:tc>
      </w:tr>
      <w:tr w:rsidR="001E4256" w:rsidRPr="00351151" w14:paraId="519ACEF4" w14:textId="77777777" w:rsidTr="00A24938">
        <w:trPr>
          <w:trHeight w:val="269"/>
        </w:trPr>
        <w:tc>
          <w:tcPr>
            <w:tcW w:w="714" w:type="dxa"/>
            <w:shd w:val="clear" w:color="auto" w:fill="auto"/>
            <w:vAlign w:val="center"/>
          </w:tcPr>
          <w:p w14:paraId="44D76BC0" w14:textId="77777777" w:rsidR="001E4256" w:rsidRPr="00351151" w:rsidRDefault="001E4256" w:rsidP="00E924E6">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A4</w:t>
            </w:r>
          </w:p>
        </w:tc>
        <w:tc>
          <w:tcPr>
            <w:tcW w:w="3046" w:type="dxa"/>
            <w:shd w:val="clear" w:color="auto" w:fill="auto"/>
            <w:vAlign w:val="center"/>
          </w:tcPr>
          <w:p w14:paraId="174D74ED" w14:textId="77777777" w:rsidR="001E4256" w:rsidRPr="00351151" w:rsidRDefault="001E4256" w:rsidP="009520D4">
            <w:pPr>
              <w:spacing w:after="0" w:line="336" w:lineRule="auto"/>
              <w:jc w:val="center"/>
              <w:rPr>
                <w:rFonts w:ascii="Times New Roman" w:hAnsi="Times New Roman" w:cs="Times New Roman"/>
                <w:sz w:val="26"/>
                <w:szCs w:val="26"/>
              </w:rPr>
            </w:pPr>
            <w:r w:rsidRPr="00351151">
              <w:rPr>
                <w:rFonts w:ascii="Times New Roman" w:hAnsi="Times New Roman" w:cs="Times New Roman"/>
                <w:sz w:val="26"/>
                <w:szCs w:val="26"/>
              </w:rPr>
              <w:t>Nghề nghiệp chính của Ông/Bà hiện nay?</w:t>
            </w:r>
          </w:p>
          <w:p w14:paraId="118B6937" w14:textId="77777777" w:rsidR="001E4256" w:rsidRPr="00351151" w:rsidRDefault="001E4256" w:rsidP="009520D4">
            <w:pPr>
              <w:spacing w:after="0" w:line="336" w:lineRule="auto"/>
              <w:jc w:val="center"/>
              <w:rPr>
                <w:rFonts w:ascii="Times New Roman" w:hAnsi="Times New Roman" w:cs="Times New Roman"/>
                <w:sz w:val="26"/>
                <w:szCs w:val="26"/>
              </w:rPr>
            </w:pPr>
            <w:r w:rsidRPr="00351151">
              <w:rPr>
                <w:rFonts w:ascii="Times New Roman" w:hAnsi="Times New Roman" w:cs="Times New Roman"/>
                <w:i/>
                <w:sz w:val="26"/>
                <w:szCs w:val="26"/>
              </w:rPr>
              <w:t>( Câu hỏi một lựa chọn)</w:t>
            </w:r>
          </w:p>
        </w:tc>
        <w:tc>
          <w:tcPr>
            <w:tcW w:w="4170" w:type="dxa"/>
            <w:shd w:val="clear" w:color="auto" w:fill="auto"/>
            <w:vAlign w:val="center"/>
          </w:tcPr>
          <w:p w14:paraId="2C50108A" w14:textId="77777777" w:rsidR="001E4256" w:rsidRPr="00351151" w:rsidRDefault="001E4256" w:rsidP="009520D4">
            <w:pPr>
              <w:numPr>
                <w:ilvl w:val="0"/>
                <w:numId w:val="7"/>
              </w:numPr>
              <w:tabs>
                <w:tab w:val="left" w:pos="374"/>
              </w:tabs>
              <w:spacing w:after="0" w:line="336" w:lineRule="auto"/>
              <w:ind w:left="714" w:hanging="357"/>
              <w:rPr>
                <w:rFonts w:ascii="Times New Roman" w:hAnsi="Times New Roman" w:cs="Times New Roman"/>
                <w:color w:val="000000"/>
                <w:sz w:val="26"/>
                <w:szCs w:val="26"/>
              </w:rPr>
            </w:pPr>
            <w:r w:rsidRPr="00351151">
              <w:rPr>
                <w:rFonts w:ascii="Times New Roman" w:hAnsi="Times New Roman" w:cs="Times New Roman"/>
                <w:color w:val="000000"/>
                <w:sz w:val="26"/>
                <w:szCs w:val="26"/>
              </w:rPr>
              <w:t>Nông/lâm/ngư nghiệp</w:t>
            </w:r>
          </w:p>
          <w:p w14:paraId="16974265" w14:textId="77777777" w:rsidR="001E4256" w:rsidRPr="00351151" w:rsidRDefault="001E4256" w:rsidP="009520D4">
            <w:pPr>
              <w:numPr>
                <w:ilvl w:val="0"/>
                <w:numId w:val="7"/>
              </w:numPr>
              <w:tabs>
                <w:tab w:val="left" w:pos="374"/>
              </w:tabs>
              <w:spacing w:after="0" w:line="336" w:lineRule="auto"/>
              <w:ind w:left="714" w:hanging="357"/>
              <w:rPr>
                <w:rFonts w:ascii="Times New Roman" w:hAnsi="Times New Roman" w:cs="Times New Roman"/>
                <w:color w:val="000000"/>
                <w:sz w:val="26"/>
                <w:szCs w:val="26"/>
              </w:rPr>
            </w:pPr>
            <w:r w:rsidRPr="00351151">
              <w:rPr>
                <w:rFonts w:ascii="Times New Roman" w:hAnsi="Times New Roman" w:cs="Times New Roman"/>
                <w:color w:val="000000"/>
                <w:sz w:val="26"/>
                <w:szCs w:val="26"/>
              </w:rPr>
              <w:t>Lương làm công</w:t>
            </w:r>
          </w:p>
          <w:p w14:paraId="43DAE260" w14:textId="77777777" w:rsidR="001E4256" w:rsidRPr="00351151" w:rsidRDefault="001E4256" w:rsidP="009520D4">
            <w:pPr>
              <w:numPr>
                <w:ilvl w:val="0"/>
                <w:numId w:val="7"/>
              </w:numPr>
              <w:tabs>
                <w:tab w:val="left" w:pos="374"/>
              </w:tabs>
              <w:spacing w:after="0" w:line="336" w:lineRule="auto"/>
              <w:ind w:left="714" w:hanging="357"/>
              <w:rPr>
                <w:rFonts w:ascii="Times New Roman" w:hAnsi="Times New Roman" w:cs="Times New Roman"/>
                <w:color w:val="000000"/>
                <w:sz w:val="26"/>
                <w:szCs w:val="26"/>
              </w:rPr>
            </w:pPr>
            <w:r w:rsidRPr="00351151">
              <w:rPr>
                <w:rFonts w:ascii="Times New Roman" w:hAnsi="Times New Roman" w:cs="Times New Roman"/>
                <w:color w:val="000000"/>
                <w:sz w:val="26"/>
                <w:szCs w:val="26"/>
              </w:rPr>
              <w:t>Lương hưu</w:t>
            </w:r>
          </w:p>
          <w:p w14:paraId="3F2B53DE" w14:textId="77777777" w:rsidR="001E4256" w:rsidRPr="00351151" w:rsidRDefault="001E4256" w:rsidP="009520D4">
            <w:pPr>
              <w:numPr>
                <w:ilvl w:val="0"/>
                <w:numId w:val="7"/>
              </w:numPr>
              <w:tabs>
                <w:tab w:val="left" w:pos="374"/>
              </w:tabs>
              <w:spacing w:after="0" w:line="336" w:lineRule="auto"/>
              <w:ind w:left="714" w:hanging="357"/>
              <w:rPr>
                <w:rFonts w:ascii="Times New Roman" w:hAnsi="Times New Roman" w:cs="Times New Roman"/>
                <w:color w:val="000000"/>
                <w:sz w:val="26"/>
                <w:szCs w:val="26"/>
              </w:rPr>
            </w:pPr>
            <w:r w:rsidRPr="00351151">
              <w:rPr>
                <w:rFonts w:ascii="Times New Roman" w:hAnsi="Times New Roman" w:cs="Times New Roman"/>
                <w:color w:val="000000"/>
                <w:sz w:val="26"/>
                <w:szCs w:val="26"/>
              </w:rPr>
              <w:t>Dịch vụ/kinh doanh</w:t>
            </w:r>
          </w:p>
          <w:p w14:paraId="7C3D4110" w14:textId="77777777" w:rsidR="001E4256" w:rsidRPr="00351151" w:rsidRDefault="001E4256" w:rsidP="009520D4">
            <w:pPr>
              <w:numPr>
                <w:ilvl w:val="0"/>
                <w:numId w:val="7"/>
              </w:numPr>
              <w:tabs>
                <w:tab w:val="left" w:pos="374"/>
              </w:tabs>
              <w:spacing w:after="0" w:line="336" w:lineRule="auto"/>
              <w:ind w:left="714" w:hanging="357"/>
              <w:rPr>
                <w:rFonts w:ascii="Times New Roman" w:hAnsi="Times New Roman" w:cs="Times New Roman"/>
                <w:color w:val="000000"/>
                <w:sz w:val="26"/>
                <w:szCs w:val="26"/>
              </w:rPr>
            </w:pPr>
            <w:r w:rsidRPr="00351151">
              <w:rPr>
                <w:rFonts w:ascii="Times New Roman" w:hAnsi="Times New Roman" w:cs="Times New Roman"/>
                <w:color w:val="000000"/>
                <w:sz w:val="26"/>
                <w:szCs w:val="26"/>
              </w:rPr>
              <w:t>Làm thuê theo thời vụ</w:t>
            </w:r>
          </w:p>
          <w:p w14:paraId="54F605B6" w14:textId="77777777" w:rsidR="001E4256" w:rsidRPr="00351151" w:rsidRDefault="001E4256" w:rsidP="009520D4">
            <w:pPr>
              <w:numPr>
                <w:ilvl w:val="0"/>
                <w:numId w:val="7"/>
              </w:numPr>
              <w:tabs>
                <w:tab w:val="left" w:pos="374"/>
              </w:tabs>
              <w:spacing w:after="0" w:line="336" w:lineRule="auto"/>
              <w:ind w:left="714" w:hanging="357"/>
              <w:rPr>
                <w:rFonts w:ascii="Times New Roman" w:hAnsi="Times New Roman" w:cs="Times New Roman"/>
                <w:color w:val="000000"/>
                <w:sz w:val="26"/>
                <w:szCs w:val="26"/>
              </w:rPr>
            </w:pPr>
            <w:r w:rsidRPr="00351151">
              <w:rPr>
                <w:rFonts w:ascii="Times New Roman" w:hAnsi="Times New Roman" w:cs="Times New Roman"/>
                <w:color w:val="000000"/>
                <w:sz w:val="26"/>
                <w:szCs w:val="26"/>
              </w:rPr>
              <w:t>Trợ cấp xã hội</w:t>
            </w:r>
          </w:p>
          <w:p w14:paraId="7D45FD8A" w14:textId="77777777" w:rsidR="001E4256" w:rsidRPr="00351151" w:rsidRDefault="001E4256" w:rsidP="009520D4">
            <w:pPr>
              <w:numPr>
                <w:ilvl w:val="0"/>
                <w:numId w:val="7"/>
              </w:numPr>
              <w:tabs>
                <w:tab w:val="left" w:pos="374"/>
              </w:tabs>
              <w:spacing w:after="0" w:line="336" w:lineRule="auto"/>
              <w:ind w:left="714" w:hanging="357"/>
              <w:rPr>
                <w:rFonts w:ascii="Times New Roman" w:hAnsi="Times New Roman" w:cs="Times New Roman"/>
                <w:color w:val="000000"/>
                <w:sz w:val="26"/>
                <w:szCs w:val="26"/>
              </w:rPr>
            </w:pPr>
            <w:r w:rsidRPr="00351151">
              <w:rPr>
                <w:rFonts w:ascii="Times New Roman" w:hAnsi="Times New Roman" w:cs="Times New Roman"/>
                <w:color w:val="000000"/>
                <w:sz w:val="26"/>
                <w:szCs w:val="26"/>
              </w:rPr>
              <w:t>Cho thuê nhà/tài sản</w:t>
            </w:r>
          </w:p>
          <w:p w14:paraId="011CA2F4" w14:textId="59789D9F" w:rsidR="001E4256" w:rsidRPr="00351151" w:rsidRDefault="001E4256" w:rsidP="009520D4">
            <w:pPr>
              <w:numPr>
                <w:ilvl w:val="0"/>
                <w:numId w:val="7"/>
              </w:numPr>
              <w:tabs>
                <w:tab w:val="left" w:pos="374"/>
              </w:tabs>
              <w:spacing w:after="0" w:line="336" w:lineRule="auto"/>
              <w:ind w:left="714" w:hanging="357"/>
              <w:rPr>
                <w:rFonts w:ascii="Times New Roman" w:hAnsi="Times New Roman" w:cs="Times New Roman"/>
                <w:color w:val="000000"/>
                <w:sz w:val="26"/>
                <w:szCs w:val="26"/>
              </w:rPr>
            </w:pPr>
            <w:r w:rsidRPr="00351151">
              <w:rPr>
                <w:rFonts w:ascii="Times New Roman" w:hAnsi="Times New Roman" w:cs="Times New Roman"/>
                <w:color w:val="000000"/>
                <w:sz w:val="26"/>
                <w:szCs w:val="26"/>
              </w:rPr>
              <w:t>Khác, ghi rõ:………………</w:t>
            </w:r>
          </w:p>
          <w:p w14:paraId="42A41C05" w14:textId="77777777" w:rsidR="001E4256" w:rsidRPr="00351151" w:rsidRDefault="001E4256" w:rsidP="009520D4">
            <w:pPr>
              <w:pStyle w:val="ListParagraph"/>
              <w:numPr>
                <w:ilvl w:val="0"/>
                <w:numId w:val="7"/>
              </w:numPr>
              <w:spacing w:after="0" w:line="336" w:lineRule="auto"/>
              <w:ind w:left="714" w:hanging="357"/>
              <w:contextualSpacing w:val="0"/>
              <w:jc w:val="both"/>
              <w:rPr>
                <w:rFonts w:ascii="Times New Roman" w:hAnsi="Times New Roman" w:cs="Times New Roman"/>
                <w:sz w:val="26"/>
                <w:szCs w:val="26"/>
              </w:rPr>
            </w:pPr>
            <w:r w:rsidRPr="00351151">
              <w:rPr>
                <w:rFonts w:ascii="Times New Roman" w:hAnsi="Times New Roman" w:cs="Times New Roman"/>
                <w:color w:val="000000"/>
                <w:sz w:val="26"/>
                <w:szCs w:val="26"/>
              </w:rPr>
              <w:t>Thất nghiệp</w:t>
            </w:r>
          </w:p>
        </w:tc>
        <w:tc>
          <w:tcPr>
            <w:tcW w:w="1984" w:type="dxa"/>
            <w:shd w:val="clear" w:color="auto" w:fill="auto"/>
            <w:vAlign w:val="center"/>
          </w:tcPr>
          <w:p w14:paraId="2CD3BA32" w14:textId="77777777" w:rsidR="001E4256" w:rsidRPr="00351151" w:rsidRDefault="001E4256" w:rsidP="00E924E6">
            <w:pPr>
              <w:spacing w:after="0" w:line="360" w:lineRule="auto"/>
              <w:jc w:val="center"/>
              <w:rPr>
                <w:rFonts w:ascii="Times New Roman" w:hAnsi="Times New Roman" w:cs="Times New Roman"/>
                <w:sz w:val="26"/>
                <w:szCs w:val="26"/>
              </w:rPr>
            </w:pPr>
          </w:p>
        </w:tc>
      </w:tr>
      <w:tr w:rsidR="001E4256" w:rsidRPr="00351151" w14:paraId="1441BA0A" w14:textId="77777777" w:rsidTr="00A24938">
        <w:trPr>
          <w:trHeight w:val="1511"/>
        </w:trPr>
        <w:tc>
          <w:tcPr>
            <w:tcW w:w="714" w:type="dxa"/>
            <w:shd w:val="clear" w:color="auto" w:fill="auto"/>
            <w:vAlign w:val="center"/>
          </w:tcPr>
          <w:p w14:paraId="3B0248B9" w14:textId="77777777" w:rsidR="001E4256" w:rsidRPr="00351151" w:rsidRDefault="001E4256" w:rsidP="00E924E6">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lastRenderedPageBreak/>
              <w:t>A5</w:t>
            </w:r>
          </w:p>
        </w:tc>
        <w:tc>
          <w:tcPr>
            <w:tcW w:w="3046" w:type="dxa"/>
            <w:shd w:val="clear" w:color="auto" w:fill="auto"/>
            <w:vAlign w:val="center"/>
          </w:tcPr>
          <w:p w14:paraId="61ACB221" w14:textId="77777777" w:rsidR="001E4256" w:rsidRPr="00351151" w:rsidRDefault="001E4256" w:rsidP="00E924E6">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Ông/Bà thuộc dân tộc nào?</w:t>
            </w:r>
          </w:p>
          <w:p w14:paraId="393A7C6C" w14:textId="77777777" w:rsidR="001E4256" w:rsidRPr="00351151" w:rsidRDefault="001E4256" w:rsidP="00E924E6">
            <w:pPr>
              <w:spacing w:after="0" w:line="360" w:lineRule="auto"/>
              <w:jc w:val="center"/>
              <w:rPr>
                <w:rFonts w:ascii="Times New Roman" w:hAnsi="Times New Roman" w:cs="Times New Roman"/>
                <w:sz w:val="26"/>
                <w:szCs w:val="26"/>
              </w:rPr>
            </w:pPr>
            <w:r w:rsidRPr="00351151">
              <w:rPr>
                <w:rFonts w:ascii="Times New Roman" w:hAnsi="Times New Roman" w:cs="Times New Roman"/>
                <w:i/>
                <w:sz w:val="26"/>
                <w:szCs w:val="26"/>
              </w:rPr>
              <w:t>( Câu hỏi một lựa chọn)</w:t>
            </w:r>
          </w:p>
        </w:tc>
        <w:tc>
          <w:tcPr>
            <w:tcW w:w="4170" w:type="dxa"/>
            <w:shd w:val="clear" w:color="auto" w:fill="auto"/>
            <w:vAlign w:val="center"/>
          </w:tcPr>
          <w:p w14:paraId="13C40C4F" w14:textId="77777777" w:rsidR="001E4256" w:rsidRPr="00351151" w:rsidRDefault="001E4256" w:rsidP="00F8783A">
            <w:pPr>
              <w:pStyle w:val="ListParagraph"/>
              <w:numPr>
                <w:ilvl w:val="0"/>
                <w:numId w:val="63"/>
              </w:numPr>
              <w:tabs>
                <w:tab w:val="left" w:pos="374"/>
              </w:tabs>
              <w:spacing w:after="0" w:line="360" w:lineRule="auto"/>
              <w:ind w:left="1782"/>
              <w:contextualSpacing w:val="0"/>
              <w:rPr>
                <w:rFonts w:ascii="Times New Roman" w:hAnsi="Times New Roman" w:cs="Times New Roman"/>
                <w:color w:val="000000"/>
                <w:sz w:val="26"/>
                <w:szCs w:val="26"/>
              </w:rPr>
            </w:pPr>
            <w:r w:rsidRPr="00351151">
              <w:rPr>
                <w:rFonts w:ascii="Times New Roman" w:hAnsi="Times New Roman" w:cs="Times New Roman"/>
                <w:color w:val="000000"/>
                <w:sz w:val="26"/>
                <w:szCs w:val="26"/>
              </w:rPr>
              <w:t>Lào - Lum</w:t>
            </w:r>
          </w:p>
          <w:p w14:paraId="6318FAB4" w14:textId="77777777" w:rsidR="001E4256" w:rsidRPr="00351151" w:rsidRDefault="001E4256" w:rsidP="00F8783A">
            <w:pPr>
              <w:pStyle w:val="ListParagraph"/>
              <w:numPr>
                <w:ilvl w:val="0"/>
                <w:numId w:val="63"/>
              </w:numPr>
              <w:tabs>
                <w:tab w:val="left" w:pos="374"/>
              </w:tabs>
              <w:spacing w:after="0" w:line="360" w:lineRule="auto"/>
              <w:ind w:left="1782"/>
              <w:contextualSpacing w:val="0"/>
              <w:rPr>
                <w:rFonts w:ascii="Times New Roman" w:hAnsi="Times New Roman" w:cs="Times New Roman"/>
                <w:color w:val="000000"/>
                <w:sz w:val="26"/>
                <w:szCs w:val="26"/>
              </w:rPr>
            </w:pPr>
            <w:r w:rsidRPr="00351151">
              <w:rPr>
                <w:rFonts w:ascii="Times New Roman" w:hAnsi="Times New Roman" w:cs="Times New Roman"/>
                <w:color w:val="000000"/>
                <w:sz w:val="26"/>
                <w:szCs w:val="26"/>
              </w:rPr>
              <w:t>Lào - Thoeng</w:t>
            </w:r>
          </w:p>
          <w:p w14:paraId="5056BA95" w14:textId="77777777" w:rsidR="001E4256" w:rsidRPr="00351151" w:rsidRDefault="001E4256" w:rsidP="00F8783A">
            <w:pPr>
              <w:pStyle w:val="ListParagraph"/>
              <w:numPr>
                <w:ilvl w:val="0"/>
                <w:numId w:val="63"/>
              </w:numPr>
              <w:tabs>
                <w:tab w:val="left" w:pos="374"/>
              </w:tabs>
              <w:spacing w:after="0" w:line="360" w:lineRule="auto"/>
              <w:ind w:left="1782"/>
              <w:contextualSpacing w:val="0"/>
              <w:rPr>
                <w:rFonts w:ascii="Times New Roman" w:hAnsi="Times New Roman" w:cs="Times New Roman"/>
                <w:color w:val="000000"/>
                <w:sz w:val="26"/>
                <w:szCs w:val="26"/>
              </w:rPr>
            </w:pPr>
            <w:r w:rsidRPr="00351151">
              <w:rPr>
                <w:rFonts w:ascii="Times New Roman" w:hAnsi="Times New Roman" w:cs="Times New Roman"/>
                <w:color w:val="000000"/>
                <w:sz w:val="26"/>
                <w:szCs w:val="26"/>
              </w:rPr>
              <w:t>Lào - Sũng</w:t>
            </w:r>
          </w:p>
        </w:tc>
        <w:tc>
          <w:tcPr>
            <w:tcW w:w="1984" w:type="dxa"/>
            <w:shd w:val="clear" w:color="auto" w:fill="auto"/>
            <w:vAlign w:val="center"/>
          </w:tcPr>
          <w:p w14:paraId="2A40D540" w14:textId="77777777" w:rsidR="001E4256" w:rsidRPr="00351151" w:rsidRDefault="001E4256" w:rsidP="00E924E6">
            <w:pPr>
              <w:spacing w:after="0" w:line="360" w:lineRule="auto"/>
              <w:jc w:val="center"/>
              <w:rPr>
                <w:rFonts w:ascii="Times New Roman" w:hAnsi="Times New Roman" w:cs="Times New Roman"/>
                <w:sz w:val="26"/>
                <w:szCs w:val="26"/>
              </w:rPr>
            </w:pPr>
          </w:p>
        </w:tc>
      </w:tr>
      <w:tr w:rsidR="001E4256" w:rsidRPr="00351151" w14:paraId="67A12D73" w14:textId="77777777" w:rsidTr="00A24938">
        <w:trPr>
          <w:trHeight w:val="1385"/>
        </w:trPr>
        <w:tc>
          <w:tcPr>
            <w:tcW w:w="714" w:type="dxa"/>
            <w:shd w:val="clear" w:color="auto" w:fill="auto"/>
            <w:vAlign w:val="center"/>
          </w:tcPr>
          <w:p w14:paraId="388AD78B" w14:textId="77777777" w:rsidR="001E4256" w:rsidRPr="00351151" w:rsidRDefault="001E4256" w:rsidP="00E924E6">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A6</w:t>
            </w:r>
          </w:p>
        </w:tc>
        <w:tc>
          <w:tcPr>
            <w:tcW w:w="3046" w:type="dxa"/>
            <w:shd w:val="clear" w:color="auto" w:fill="auto"/>
            <w:vAlign w:val="center"/>
          </w:tcPr>
          <w:p w14:paraId="417BB508" w14:textId="77777777" w:rsidR="001E4256" w:rsidRPr="00351151" w:rsidRDefault="001E4256" w:rsidP="00E924E6">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Ông/Bà theo tôn giáo nào?</w:t>
            </w:r>
          </w:p>
          <w:p w14:paraId="41DCBCF6" w14:textId="77777777" w:rsidR="001E4256" w:rsidRPr="00351151" w:rsidRDefault="001E4256" w:rsidP="00E924E6">
            <w:pPr>
              <w:spacing w:after="0" w:line="360" w:lineRule="auto"/>
              <w:jc w:val="center"/>
              <w:rPr>
                <w:rFonts w:ascii="Times New Roman" w:hAnsi="Times New Roman" w:cs="Times New Roman"/>
                <w:sz w:val="26"/>
                <w:szCs w:val="26"/>
              </w:rPr>
            </w:pPr>
            <w:r w:rsidRPr="00351151">
              <w:rPr>
                <w:rFonts w:ascii="Times New Roman" w:hAnsi="Times New Roman" w:cs="Times New Roman"/>
                <w:i/>
                <w:sz w:val="26"/>
                <w:szCs w:val="26"/>
              </w:rPr>
              <w:t>( Câu hỏi một lựa chọn)</w:t>
            </w:r>
          </w:p>
        </w:tc>
        <w:tc>
          <w:tcPr>
            <w:tcW w:w="4170" w:type="dxa"/>
            <w:shd w:val="clear" w:color="auto" w:fill="auto"/>
            <w:vAlign w:val="center"/>
          </w:tcPr>
          <w:p w14:paraId="4C4A0707" w14:textId="77777777" w:rsidR="001E4256" w:rsidRPr="00351151" w:rsidRDefault="001E4256" w:rsidP="00F8783A">
            <w:pPr>
              <w:pStyle w:val="ListParagraph"/>
              <w:numPr>
                <w:ilvl w:val="0"/>
                <w:numId w:val="13"/>
              </w:numPr>
              <w:tabs>
                <w:tab w:val="left" w:pos="374"/>
              </w:tabs>
              <w:spacing w:after="0" w:line="360" w:lineRule="auto"/>
              <w:ind w:left="1782"/>
              <w:contextualSpacing w:val="0"/>
              <w:rPr>
                <w:rFonts w:ascii="Times New Roman" w:hAnsi="Times New Roman" w:cs="Times New Roman"/>
                <w:color w:val="000000"/>
                <w:sz w:val="26"/>
                <w:szCs w:val="26"/>
              </w:rPr>
            </w:pPr>
            <w:r w:rsidRPr="00351151">
              <w:rPr>
                <w:rFonts w:ascii="Times New Roman" w:hAnsi="Times New Roman" w:cs="Times New Roman"/>
                <w:color w:val="000000"/>
                <w:sz w:val="26"/>
                <w:szCs w:val="26"/>
              </w:rPr>
              <w:t>Thiên chúa giáo</w:t>
            </w:r>
          </w:p>
          <w:p w14:paraId="4EFC7354" w14:textId="77777777" w:rsidR="001E4256" w:rsidRPr="00351151" w:rsidRDefault="001E4256" w:rsidP="00F8783A">
            <w:pPr>
              <w:pStyle w:val="ListParagraph"/>
              <w:numPr>
                <w:ilvl w:val="0"/>
                <w:numId w:val="13"/>
              </w:numPr>
              <w:tabs>
                <w:tab w:val="left" w:pos="374"/>
              </w:tabs>
              <w:spacing w:after="0" w:line="360" w:lineRule="auto"/>
              <w:ind w:left="1782"/>
              <w:contextualSpacing w:val="0"/>
              <w:rPr>
                <w:rFonts w:ascii="Times New Roman" w:hAnsi="Times New Roman" w:cs="Times New Roman"/>
                <w:color w:val="000000"/>
                <w:sz w:val="26"/>
                <w:szCs w:val="26"/>
              </w:rPr>
            </w:pPr>
            <w:r w:rsidRPr="00351151">
              <w:rPr>
                <w:rFonts w:ascii="Times New Roman" w:hAnsi="Times New Roman" w:cs="Times New Roman"/>
                <w:color w:val="000000"/>
                <w:sz w:val="26"/>
                <w:szCs w:val="26"/>
              </w:rPr>
              <w:t>Phật giáo</w:t>
            </w:r>
          </w:p>
          <w:p w14:paraId="45E14AE9" w14:textId="77777777" w:rsidR="001E4256" w:rsidRPr="00351151" w:rsidRDefault="001E4256" w:rsidP="00F8783A">
            <w:pPr>
              <w:pStyle w:val="ListParagraph"/>
              <w:numPr>
                <w:ilvl w:val="0"/>
                <w:numId w:val="13"/>
              </w:numPr>
              <w:tabs>
                <w:tab w:val="left" w:pos="374"/>
              </w:tabs>
              <w:spacing w:after="0" w:line="360" w:lineRule="auto"/>
              <w:ind w:left="1782"/>
              <w:contextualSpacing w:val="0"/>
              <w:rPr>
                <w:rFonts w:ascii="Times New Roman" w:hAnsi="Times New Roman" w:cs="Times New Roman"/>
                <w:color w:val="000000"/>
                <w:sz w:val="26"/>
                <w:szCs w:val="26"/>
              </w:rPr>
            </w:pPr>
            <w:r w:rsidRPr="00351151">
              <w:rPr>
                <w:rFonts w:ascii="Times New Roman" w:hAnsi="Times New Roman" w:cs="Times New Roman"/>
                <w:color w:val="000000"/>
                <w:sz w:val="26"/>
                <w:szCs w:val="26"/>
              </w:rPr>
              <w:t>Khác: ……………….</w:t>
            </w:r>
          </w:p>
          <w:p w14:paraId="6F03ADF9" w14:textId="77777777" w:rsidR="001E4256" w:rsidRPr="00351151" w:rsidRDefault="001E4256" w:rsidP="00F8783A">
            <w:pPr>
              <w:pStyle w:val="ListParagraph"/>
              <w:numPr>
                <w:ilvl w:val="0"/>
                <w:numId w:val="13"/>
              </w:numPr>
              <w:tabs>
                <w:tab w:val="left" w:pos="374"/>
              </w:tabs>
              <w:spacing w:after="0" w:line="360" w:lineRule="auto"/>
              <w:ind w:left="1782"/>
              <w:contextualSpacing w:val="0"/>
              <w:rPr>
                <w:rFonts w:ascii="Times New Roman" w:hAnsi="Times New Roman" w:cs="Times New Roman"/>
                <w:color w:val="000000"/>
                <w:sz w:val="26"/>
                <w:szCs w:val="26"/>
              </w:rPr>
            </w:pPr>
            <w:r w:rsidRPr="00351151">
              <w:rPr>
                <w:rFonts w:ascii="Times New Roman" w:hAnsi="Times New Roman" w:cs="Times New Roman"/>
                <w:color w:val="000000"/>
                <w:sz w:val="26"/>
                <w:szCs w:val="26"/>
              </w:rPr>
              <w:t xml:space="preserve">Không </w:t>
            </w:r>
          </w:p>
        </w:tc>
        <w:tc>
          <w:tcPr>
            <w:tcW w:w="1984" w:type="dxa"/>
            <w:shd w:val="clear" w:color="auto" w:fill="auto"/>
            <w:vAlign w:val="center"/>
          </w:tcPr>
          <w:p w14:paraId="7B3627C8" w14:textId="77777777" w:rsidR="001E4256" w:rsidRPr="00351151" w:rsidRDefault="001E4256" w:rsidP="00E924E6">
            <w:pPr>
              <w:spacing w:after="0" w:line="360" w:lineRule="auto"/>
              <w:jc w:val="center"/>
              <w:rPr>
                <w:rFonts w:ascii="Times New Roman" w:hAnsi="Times New Roman" w:cs="Times New Roman"/>
                <w:sz w:val="26"/>
                <w:szCs w:val="26"/>
              </w:rPr>
            </w:pPr>
          </w:p>
        </w:tc>
      </w:tr>
      <w:tr w:rsidR="001E4256" w:rsidRPr="00351151" w14:paraId="021ACC7D" w14:textId="77777777" w:rsidTr="00A24938">
        <w:trPr>
          <w:trHeight w:val="2282"/>
        </w:trPr>
        <w:tc>
          <w:tcPr>
            <w:tcW w:w="714" w:type="dxa"/>
            <w:shd w:val="clear" w:color="auto" w:fill="auto"/>
            <w:vAlign w:val="center"/>
          </w:tcPr>
          <w:p w14:paraId="2D59701E" w14:textId="77777777" w:rsidR="001E4256" w:rsidRPr="00351151" w:rsidRDefault="001E4256" w:rsidP="00E924E6">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A7</w:t>
            </w:r>
          </w:p>
        </w:tc>
        <w:tc>
          <w:tcPr>
            <w:tcW w:w="3046" w:type="dxa"/>
            <w:shd w:val="clear" w:color="auto" w:fill="auto"/>
            <w:vAlign w:val="center"/>
          </w:tcPr>
          <w:p w14:paraId="5B2EF27C" w14:textId="77777777" w:rsidR="001E4256" w:rsidRPr="00351151" w:rsidRDefault="001E4256" w:rsidP="00E924E6">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Tình trạng hôn nhân hiện này của Ông/Bà</w:t>
            </w:r>
          </w:p>
          <w:p w14:paraId="331952BE" w14:textId="77777777" w:rsidR="001E4256" w:rsidRPr="00351151" w:rsidRDefault="001E4256" w:rsidP="00E924E6">
            <w:pPr>
              <w:spacing w:after="0" w:line="360" w:lineRule="auto"/>
              <w:jc w:val="center"/>
              <w:rPr>
                <w:rFonts w:ascii="Times New Roman" w:hAnsi="Times New Roman" w:cs="Times New Roman"/>
                <w:sz w:val="26"/>
                <w:szCs w:val="26"/>
              </w:rPr>
            </w:pPr>
            <w:r w:rsidRPr="00351151">
              <w:rPr>
                <w:rFonts w:ascii="Times New Roman" w:hAnsi="Times New Roman" w:cs="Times New Roman"/>
                <w:i/>
                <w:sz w:val="26"/>
                <w:szCs w:val="26"/>
              </w:rPr>
              <w:t>( Câu hỏi một lựa chọn)</w:t>
            </w:r>
          </w:p>
        </w:tc>
        <w:tc>
          <w:tcPr>
            <w:tcW w:w="4170" w:type="dxa"/>
            <w:shd w:val="clear" w:color="auto" w:fill="auto"/>
            <w:vAlign w:val="center"/>
          </w:tcPr>
          <w:p w14:paraId="6D8818BD" w14:textId="77777777" w:rsidR="001E4256" w:rsidRPr="00351151" w:rsidRDefault="001E4256" w:rsidP="00F8783A">
            <w:pPr>
              <w:pStyle w:val="ListParagraph"/>
              <w:numPr>
                <w:ilvl w:val="0"/>
                <w:numId w:val="8"/>
              </w:numPr>
              <w:spacing w:after="0" w:line="360" w:lineRule="auto"/>
              <w:ind w:left="1782"/>
              <w:contextualSpacing w:val="0"/>
              <w:jc w:val="both"/>
              <w:rPr>
                <w:rFonts w:ascii="Times New Roman" w:hAnsi="Times New Roman" w:cs="Times New Roman"/>
                <w:sz w:val="26"/>
                <w:szCs w:val="26"/>
              </w:rPr>
            </w:pPr>
            <w:r w:rsidRPr="00351151">
              <w:rPr>
                <w:rFonts w:ascii="Times New Roman" w:hAnsi="Times New Roman" w:cs="Times New Roman"/>
                <w:sz w:val="26"/>
                <w:szCs w:val="26"/>
              </w:rPr>
              <w:t>Chưa lập gia đình</w:t>
            </w:r>
          </w:p>
          <w:p w14:paraId="192A0313" w14:textId="77777777" w:rsidR="001E4256" w:rsidRPr="00351151" w:rsidRDefault="001E4256" w:rsidP="00F8783A">
            <w:pPr>
              <w:pStyle w:val="ListParagraph"/>
              <w:numPr>
                <w:ilvl w:val="0"/>
                <w:numId w:val="8"/>
              </w:numPr>
              <w:spacing w:after="0" w:line="360" w:lineRule="auto"/>
              <w:ind w:left="1782"/>
              <w:contextualSpacing w:val="0"/>
              <w:jc w:val="both"/>
              <w:rPr>
                <w:rFonts w:ascii="Times New Roman" w:hAnsi="Times New Roman" w:cs="Times New Roman"/>
                <w:sz w:val="26"/>
                <w:szCs w:val="26"/>
              </w:rPr>
            </w:pPr>
            <w:r w:rsidRPr="00351151">
              <w:rPr>
                <w:rFonts w:ascii="Times New Roman" w:hAnsi="Times New Roman" w:cs="Times New Roman"/>
                <w:sz w:val="26"/>
                <w:szCs w:val="26"/>
              </w:rPr>
              <w:t>Đã lập gia đình</w:t>
            </w:r>
          </w:p>
          <w:p w14:paraId="7BC49F7A" w14:textId="77777777" w:rsidR="001E4256" w:rsidRPr="00351151" w:rsidRDefault="001E4256" w:rsidP="00F8783A">
            <w:pPr>
              <w:pStyle w:val="ListParagraph"/>
              <w:numPr>
                <w:ilvl w:val="0"/>
                <w:numId w:val="8"/>
              </w:numPr>
              <w:spacing w:after="0" w:line="360" w:lineRule="auto"/>
              <w:ind w:left="1782"/>
              <w:contextualSpacing w:val="0"/>
              <w:jc w:val="both"/>
              <w:rPr>
                <w:rFonts w:ascii="Times New Roman" w:hAnsi="Times New Roman" w:cs="Times New Roman"/>
                <w:sz w:val="26"/>
                <w:szCs w:val="26"/>
              </w:rPr>
            </w:pPr>
            <w:r w:rsidRPr="00351151">
              <w:rPr>
                <w:rFonts w:ascii="Times New Roman" w:hAnsi="Times New Roman" w:cs="Times New Roman"/>
                <w:sz w:val="26"/>
                <w:szCs w:val="26"/>
              </w:rPr>
              <w:t>Ly thân</w:t>
            </w:r>
          </w:p>
          <w:p w14:paraId="412718A3" w14:textId="77777777" w:rsidR="001E4256" w:rsidRPr="00351151" w:rsidRDefault="001E4256" w:rsidP="00F8783A">
            <w:pPr>
              <w:pStyle w:val="ListParagraph"/>
              <w:numPr>
                <w:ilvl w:val="0"/>
                <w:numId w:val="8"/>
              </w:numPr>
              <w:spacing w:after="0" w:line="360" w:lineRule="auto"/>
              <w:ind w:left="1782"/>
              <w:contextualSpacing w:val="0"/>
              <w:jc w:val="both"/>
              <w:rPr>
                <w:rFonts w:ascii="Times New Roman" w:hAnsi="Times New Roman" w:cs="Times New Roman"/>
                <w:sz w:val="26"/>
                <w:szCs w:val="26"/>
              </w:rPr>
            </w:pPr>
            <w:r w:rsidRPr="00351151">
              <w:rPr>
                <w:rFonts w:ascii="Times New Roman" w:hAnsi="Times New Roman" w:cs="Times New Roman"/>
                <w:sz w:val="26"/>
                <w:szCs w:val="26"/>
              </w:rPr>
              <w:t>Ly hôn</w:t>
            </w:r>
          </w:p>
          <w:p w14:paraId="13E8EEDF" w14:textId="77777777" w:rsidR="001E4256" w:rsidRPr="00351151" w:rsidRDefault="001E4256" w:rsidP="00F8783A">
            <w:pPr>
              <w:pStyle w:val="ListParagraph"/>
              <w:numPr>
                <w:ilvl w:val="0"/>
                <w:numId w:val="8"/>
              </w:numPr>
              <w:spacing w:after="0" w:line="360" w:lineRule="auto"/>
              <w:ind w:left="1782"/>
              <w:contextualSpacing w:val="0"/>
              <w:jc w:val="both"/>
              <w:rPr>
                <w:rFonts w:ascii="Times New Roman" w:hAnsi="Times New Roman" w:cs="Times New Roman"/>
                <w:sz w:val="26"/>
                <w:szCs w:val="26"/>
              </w:rPr>
            </w:pPr>
            <w:r w:rsidRPr="00351151">
              <w:rPr>
                <w:rFonts w:ascii="Times New Roman" w:hAnsi="Times New Roman" w:cs="Times New Roman"/>
                <w:sz w:val="26"/>
                <w:szCs w:val="26"/>
              </w:rPr>
              <w:t>Góa</w:t>
            </w:r>
          </w:p>
        </w:tc>
        <w:tc>
          <w:tcPr>
            <w:tcW w:w="1984" w:type="dxa"/>
            <w:shd w:val="clear" w:color="auto" w:fill="auto"/>
            <w:vAlign w:val="center"/>
          </w:tcPr>
          <w:p w14:paraId="6A20A9B1" w14:textId="77777777" w:rsidR="001E4256" w:rsidRPr="00351151" w:rsidRDefault="001E4256" w:rsidP="00E924E6">
            <w:pPr>
              <w:spacing w:after="0" w:line="360" w:lineRule="auto"/>
              <w:jc w:val="center"/>
              <w:rPr>
                <w:rFonts w:ascii="Times New Roman" w:hAnsi="Times New Roman" w:cs="Times New Roman"/>
                <w:sz w:val="26"/>
                <w:szCs w:val="26"/>
              </w:rPr>
            </w:pPr>
          </w:p>
        </w:tc>
      </w:tr>
      <w:tr w:rsidR="001E4256" w:rsidRPr="00351151" w14:paraId="4DDAEE1B" w14:textId="77777777" w:rsidTr="00A24938">
        <w:trPr>
          <w:trHeight w:val="1115"/>
        </w:trPr>
        <w:tc>
          <w:tcPr>
            <w:tcW w:w="714" w:type="dxa"/>
            <w:shd w:val="clear" w:color="auto" w:fill="auto"/>
            <w:vAlign w:val="center"/>
          </w:tcPr>
          <w:p w14:paraId="59237B13" w14:textId="77777777" w:rsidR="001E4256" w:rsidRPr="00351151" w:rsidRDefault="001E4256" w:rsidP="00E924E6">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A8</w:t>
            </w:r>
          </w:p>
        </w:tc>
        <w:tc>
          <w:tcPr>
            <w:tcW w:w="3046" w:type="dxa"/>
            <w:shd w:val="clear" w:color="auto" w:fill="auto"/>
            <w:vAlign w:val="center"/>
          </w:tcPr>
          <w:p w14:paraId="4135736D" w14:textId="77777777" w:rsidR="001E4256" w:rsidRPr="00351151" w:rsidRDefault="001E4256" w:rsidP="00E924E6">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Ông/Bà hiện đang sống ở khu vực nào?</w:t>
            </w:r>
          </w:p>
          <w:p w14:paraId="3A9A002E" w14:textId="77777777" w:rsidR="001E4256" w:rsidRPr="00351151" w:rsidRDefault="001E4256" w:rsidP="00E924E6">
            <w:pPr>
              <w:spacing w:after="0" w:line="360" w:lineRule="auto"/>
              <w:jc w:val="center"/>
              <w:rPr>
                <w:rFonts w:ascii="Times New Roman" w:hAnsi="Times New Roman" w:cs="Times New Roman"/>
                <w:sz w:val="26"/>
                <w:szCs w:val="26"/>
              </w:rPr>
            </w:pPr>
            <w:r w:rsidRPr="00351151">
              <w:rPr>
                <w:rFonts w:ascii="Times New Roman" w:hAnsi="Times New Roman" w:cs="Times New Roman"/>
                <w:i/>
                <w:sz w:val="26"/>
                <w:szCs w:val="26"/>
              </w:rPr>
              <w:t>( Câu hỏi một lựa chọn)</w:t>
            </w:r>
          </w:p>
        </w:tc>
        <w:tc>
          <w:tcPr>
            <w:tcW w:w="4170" w:type="dxa"/>
            <w:shd w:val="clear" w:color="auto" w:fill="auto"/>
            <w:vAlign w:val="center"/>
          </w:tcPr>
          <w:p w14:paraId="4105A78C" w14:textId="77777777" w:rsidR="001E4256" w:rsidRPr="00351151" w:rsidRDefault="001E4256" w:rsidP="00F8783A">
            <w:pPr>
              <w:pStyle w:val="ListParagraph"/>
              <w:numPr>
                <w:ilvl w:val="0"/>
                <w:numId w:val="14"/>
              </w:numPr>
              <w:spacing w:after="0" w:line="360" w:lineRule="auto"/>
              <w:ind w:left="1782"/>
              <w:contextualSpacing w:val="0"/>
              <w:jc w:val="both"/>
              <w:rPr>
                <w:rFonts w:ascii="Times New Roman" w:hAnsi="Times New Roman" w:cs="Times New Roman"/>
                <w:sz w:val="26"/>
                <w:szCs w:val="26"/>
              </w:rPr>
            </w:pPr>
            <w:r w:rsidRPr="00351151">
              <w:rPr>
                <w:rFonts w:ascii="Times New Roman" w:hAnsi="Times New Roman" w:cs="Times New Roman"/>
                <w:sz w:val="26"/>
                <w:szCs w:val="26"/>
              </w:rPr>
              <w:t>Thành thị</w:t>
            </w:r>
          </w:p>
          <w:p w14:paraId="10F9809A" w14:textId="77777777" w:rsidR="001E4256" w:rsidRPr="00351151" w:rsidRDefault="001E4256" w:rsidP="00F8783A">
            <w:pPr>
              <w:pStyle w:val="ListParagraph"/>
              <w:numPr>
                <w:ilvl w:val="0"/>
                <w:numId w:val="14"/>
              </w:numPr>
              <w:spacing w:after="0" w:line="360" w:lineRule="auto"/>
              <w:ind w:left="1782"/>
              <w:contextualSpacing w:val="0"/>
              <w:jc w:val="both"/>
              <w:rPr>
                <w:rFonts w:ascii="Times New Roman" w:hAnsi="Times New Roman" w:cs="Times New Roman"/>
                <w:sz w:val="26"/>
                <w:szCs w:val="26"/>
              </w:rPr>
            </w:pPr>
            <w:r w:rsidRPr="00351151">
              <w:rPr>
                <w:rFonts w:ascii="Times New Roman" w:hAnsi="Times New Roman" w:cs="Times New Roman"/>
                <w:sz w:val="26"/>
                <w:szCs w:val="26"/>
              </w:rPr>
              <w:t>Nông thôn</w:t>
            </w:r>
          </w:p>
        </w:tc>
        <w:tc>
          <w:tcPr>
            <w:tcW w:w="1984" w:type="dxa"/>
            <w:shd w:val="clear" w:color="auto" w:fill="auto"/>
            <w:vAlign w:val="center"/>
          </w:tcPr>
          <w:p w14:paraId="4EC74626" w14:textId="77777777" w:rsidR="001E4256" w:rsidRPr="00351151" w:rsidRDefault="001E4256" w:rsidP="00E924E6">
            <w:pPr>
              <w:spacing w:after="0" w:line="360" w:lineRule="auto"/>
              <w:jc w:val="center"/>
              <w:rPr>
                <w:rFonts w:ascii="Times New Roman" w:hAnsi="Times New Roman" w:cs="Times New Roman"/>
                <w:sz w:val="26"/>
                <w:szCs w:val="26"/>
              </w:rPr>
            </w:pPr>
          </w:p>
        </w:tc>
      </w:tr>
      <w:tr w:rsidR="001E4256" w:rsidRPr="00351151" w14:paraId="5D830866" w14:textId="77777777" w:rsidTr="00A24938">
        <w:trPr>
          <w:trHeight w:val="2276"/>
        </w:trPr>
        <w:tc>
          <w:tcPr>
            <w:tcW w:w="714" w:type="dxa"/>
            <w:shd w:val="clear" w:color="auto" w:fill="auto"/>
            <w:vAlign w:val="center"/>
          </w:tcPr>
          <w:p w14:paraId="62ED5487" w14:textId="77777777" w:rsidR="001E4256" w:rsidRPr="00351151" w:rsidRDefault="001E4256" w:rsidP="00E924E6">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A9</w:t>
            </w:r>
          </w:p>
        </w:tc>
        <w:tc>
          <w:tcPr>
            <w:tcW w:w="3046" w:type="dxa"/>
            <w:shd w:val="clear" w:color="auto" w:fill="auto"/>
            <w:vAlign w:val="center"/>
          </w:tcPr>
          <w:p w14:paraId="45D0AD43" w14:textId="77777777" w:rsidR="001E4256" w:rsidRPr="00351151" w:rsidRDefault="001E4256" w:rsidP="00E924E6">
            <w:pPr>
              <w:spacing w:after="0" w:line="360" w:lineRule="auto"/>
              <w:rPr>
                <w:rFonts w:ascii="Times New Roman" w:hAnsi="Times New Roman" w:cs="Times New Roman"/>
                <w:color w:val="000000"/>
                <w:sz w:val="26"/>
                <w:szCs w:val="26"/>
              </w:rPr>
            </w:pPr>
            <w:r w:rsidRPr="00351151">
              <w:rPr>
                <w:rFonts w:ascii="Times New Roman" w:hAnsi="Times New Roman" w:cs="Times New Roman"/>
                <w:color w:val="000000"/>
                <w:sz w:val="26"/>
                <w:szCs w:val="26"/>
              </w:rPr>
              <w:t>Điều kiện kinh tế gia đình Ông/Bà thuộc nhóm đối tượng nào?</w:t>
            </w:r>
          </w:p>
          <w:p w14:paraId="7193C498" w14:textId="77777777" w:rsidR="001E4256" w:rsidRPr="00351151" w:rsidRDefault="001E4256" w:rsidP="00E924E6">
            <w:pPr>
              <w:spacing w:after="0" w:line="360" w:lineRule="auto"/>
              <w:rPr>
                <w:rFonts w:ascii="Times New Roman" w:hAnsi="Times New Roman" w:cs="Times New Roman"/>
                <w:b/>
                <w:color w:val="000000"/>
                <w:sz w:val="26"/>
                <w:szCs w:val="26"/>
              </w:rPr>
            </w:pPr>
            <w:r w:rsidRPr="00351151">
              <w:rPr>
                <w:rFonts w:ascii="Times New Roman" w:hAnsi="Times New Roman" w:cs="Times New Roman"/>
                <w:i/>
                <w:sz w:val="26"/>
                <w:szCs w:val="26"/>
              </w:rPr>
              <w:t>( Câu hỏi một lựa chọn)</w:t>
            </w:r>
          </w:p>
        </w:tc>
        <w:tc>
          <w:tcPr>
            <w:tcW w:w="4170" w:type="dxa"/>
            <w:shd w:val="clear" w:color="auto" w:fill="auto"/>
            <w:vAlign w:val="center"/>
          </w:tcPr>
          <w:p w14:paraId="4CE9F294" w14:textId="77777777" w:rsidR="001E4256" w:rsidRPr="00351151" w:rsidRDefault="001E4256" w:rsidP="00F8783A">
            <w:pPr>
              <w:pStyle w:val="ListParagraph"/>
              <w:numPr>
                <w:ilvl w:val="0"/>
                <w:numId w:val="15"/>
              </w:numPr>
              <w:tabs>
                <w:tab w:val="left" w:pos="374"/>
              </w:tabs>
              <w:spacing w:after="0" w:line="360" w:lineRule="auto"/>
              <w:ind w:left="1782"/>
              <w:contextualSpacing w:val="0"/>
              <w:rPr>
                <w:rFonts w:ascii="Times New Roman" w:hAnsi="Times New Roman" w:cs="Times New Roman"/>
                <w:color w:val="000000"/>
                <w:sz w:val="26"/>
                <w:szCs w:val="26"/>
              </w:rPr>
            </w:pPr>
            <w:r w:rsidRPr="00351151">
              <w:rPr>
                <w:rFonts w:ascii="Times New Roman" w:hAnsi="Times New Roman" w:cs="Times New Roman"/>
                <w:color w:val="000000"/>
                <w:sz w:val="26"/>
                <w:szCs w:val="26"/>
              </w:rPr>
              <w:t>Nghèo</w:t>
            </w:r>
          </w:p>
          <w:p w14:paraId="460BFF3E" w14:textId="77777777" w:rsidR="001E4256" w:rsidRPr="00351151" w:rsidRDefault="001E4256" w:rsidP="00F8783A">
            <w:pPr>
              <w:pStyle w:val="ListParagraph"/>
              <w:numPr>
                <w:ilvl w:val="0"/>
                <w:numId w:val="15"/>
              </w:numPr>
              <w:tabs>
                <w:tab w:val="left" w:pos="374"/>
              </w:tabs>
              <w:spacing w:after="0" w:line="360" w:lineRule="auto"/>
              <w:ind w:left="1782"/>
              <w:contextualSpacing w:val="0"/>
              <w:rPr>
                <w:rFonts w:ascii="Times New Roman" w:hAnsi="Times New Roman" w:cs="Times New Roman"/>
                <w:color w:val="000000"/>
                <w:sz w:val="26"/>
                <w:szCs w:val="26"/>
              </w:rPr>
            </w:pPr>
            <w:r w:rsidRPr="00351151">
              <w:rPr>
                <w:rFonts w:ascii="Times New Roman" w:hAnsi="Times New Roman" w:cs="Times New Roman"/>
                <w:color w:val="000000"/>
                <w:sz w:val="26"/>
                <w:szCs w:val="26"/>
              </w:rPr>
              <w:t>Cận nghèo</w:t>
            </w:r>
          </w:p>
          <w:p w14:paraId="554BC171" w14:textId="77777777" w:rsidR="001E4256" w:rsidRPr="00351151" w:rsidRDefault="001E4256" w:rsidP="00F8783A">
            <w:pPr>
              <w:pStyle w:val="ListParagraph"/>
              <w:numPr>
                <w:ilvl w:val="0"/>
                <w:numId w:val="15"/>
              </w:numPr>
              <w:tabs>
                <w:tab w:val="left" w:pos="374"/>
              </w:tabs>
              <w:spacing w:after="0" w:line="360" w:lineRule="auto"/>
              <w:ind w:left="1782"/>
              <w:contextualSpacing w:val="0"/>
              <w:rPr>
                <w:rFonts w:ascii="Times New Roman" w:hAnsi="Times New Roman" w:cs="Times New Roman"/>
                <w:color w:val="000000"/>
                <w:sz w:val="26"/>
                <w:szCs w:val="26"/>
              </w:rPr>
            </w:pPr>
            <w:r w:rsidRPr="00351151">
              <w:rPr>
                <w:rFonts w:ascii="Times New Roman" w:hAnsi="Times New Roman" w:cs="Times New Roman"/>
                <w:color w:val="000000"/>
                <w:sz w:val="26"/>
                <w:szCs w:val="26"/>
              </w:rPr>
              <w:t>Không nghèo</w:t>
            </w:r>
          </w:p>
          <w:p w14:paraId="5648F6AC" w14:textId="77777777" w:rsidR="001E4256" w:rsidRPr="00351151" w:rsidRDefault="001E4256" w:rsidP="00F8783A">
            <w:pPr>
              <w:pStyle w:val="ListParagraph"/>
              <w:numPr>
                <w:ilvl w:val="0"/>
                <w:numId w:val="15"/>
              </w:numPr>
              <w:tabs>
                <w:tab w:val="left" w:pos="374"/>
              </w:tabs>
              <w:spacing w:after="0" w:line="360" w:lineRule="auto"/>
              <w:ind w:left="1782"/>
              <w:contextualSpacing w:val="0"/>
              <w:rPr>
                <w:rFonts w:ascii="Times New Roman" w:hAnsi="Times New Roman" w:cs="Times New Roman"/>
                <w:color w:val="000000"/>
                <w:sz w:val="26"/>
                <w:szCs w:val="26"/>
              </w:rPr>
            </w:pPr>
            <w:r w:rsidRPr="00351151">
              <w:rPr>
                <w:rFonts w:ascii="Times New Roman" w:hAnsi="Times New Roman" w:cs="Times New Roman"/>
                <w:color w:val="000000"/>
                <w:sz w:val="26"/>
                <w:szCs w:val="26"/>
              </w:rPr>
              <w:t>Không biết</w:t>
            </w:r>
          </w:p>
        </w:tc>
        <w:tc>
          <w:tcPr>
            <w:tcW w:w="1984" w:type="dxa"/>
            <w:shd w:val="clear" w:color="auto" w:fill="auto"/>
            <w:vAlign w:val="center"/>
          </w:tcPr>
          <w:p w14:paraId="482C1088" w14:textId="77777777" w:rsidR="001E4256" w:rsidRPr="00351151" w:rsidRDefault="001E4256" w:rsidP="00E924E6">
            <w:pPr>
              <w:spacing w:after="0" w:line="360" w:lineRule="auto"/>
              <w:jc w:val="center"/>
              <w:rPr>
                <w:rFonts w:ascii="Times New Roman" w:hAnsi="Times New Roman" w:cs="Times New Roman"/>
                <w:sz w:val="26"/>
                <w:szCs w:val="26"/>
              </w:rPr>
            </w:pPr>
          </w:p>
        </w:tc>
      </w:tr>
      <w:tr w:rsidR="001E4256" w:rsidRPr="00351151" w14:paraId="1093B3E3" w14:textId="77777777" w:rsidTr="00A24938">
        <w:trPr>
          <w:trHeight w:val="1115"/>
        </w:trPr>
        <w:tc>
          <w:tcPr>
            <w:tcW w:w="714" w:type="dxa"/>
            <w:shd w:val="clear" w:color="auto" w:fill="auto"/>
            <w:vAlign w:val="center"/>
          </w:tcPr>
          <w:p w14:paraId="06E6067A" w14:textId="77777777" w:rsidR="001E4256" w:rsidRPr="00351151" w:rsidRDefault="001E4256" w:rsidP="00E924E6">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A10</w:t>
            </w:r>
          </w:p>
        </w:tc>
        <w:tc>
          <w:tcPr>
            <w:tcW w:w="3046" w:type="dxa"/>
            <w:shd w:val="clear" w:color="auto" w:fill="auto"/>
            <w:vAlign w:val="center"/>
          </w:tcPr>
          <w:p w14:paraId="41932C7E" w14:textId="77777777" w:rsidR="001E4256" w:rsidRPr="00351151" w:rsidRDefault="001E4256" w:rsidP="00E924E6">
            <w:pPr>
              <w:spacing w:after="0" w:line="360" w:lineRule="auto"/>
              <w:rPr>
                <w:rFonts w:ascii="Times New Roman" w:hAnsi="Times New Roman" w:cs="Times New Roman"/>
                <w:color w:val="000000"/>
                <w:sz w:val="26"/>
                <w:szCs w:val="26"/>
              </w:rPr>
            </w:pPr>
            <w:r w:rsidRPr="00351151">
              <w:rPr>
                <w:rFonts w:ascii="Times New Roman" w:hAnsi="Times New Roman" w:cs="Times New Roman"/>
                <w:color w:val="000000"/>
                <w:sz w:val="26"/>
                <w:szCs w:val="26"/>
              </w:rPr>
              <w:t xml:space="preserve">Tổng bình quân thu nhập </w:t>
            </w:r>
            <w:r w:rsidRPr="00351151">
              <w:rPr>
                <w:rFonts w:ascii="Times New Roman" w:hAnsi="Times New Roman" w:cs="Times New Roman"/>
                <w:noProof/>
                <w:sz w:val="26"/>
                <w:szCs w:val="26"/>
              </w:rPr>
              <w:t>bình quân người /năm của gia đình Ông/Bà?</w:t>
            </w:r>
          </w:p>
        </w:tc>
        <w:tc>
          <w:tcPr>
            <w:tcW w:w="4170" w:type="dxa"/>
            <w:shd w:val="clear" w:color="auto" w:fill="auto"/>
            <w:vAlign w:val="center"/>
          </w:tcPr>
          <w:p w14:paraId="461EC420" w14:textId="77777777" w:rsidR="001E4256" w:rsidRPr="00351151" w:rsidRDefault="001E4256" w:rsidP="00E924E6">
            <w:pPr>
              <w:pStyle w:val="ListParagraph"/>
              <w:tabs>
                <w:tab w:val="left" w:pos="374"/>
              </w:tabs>
              <w:spacing w:after="0" w:line="360" w:lineRule="auto"/>
              <w:ind w:left="-18"/>
              <w:contextualSpacing w:val="0"/>
              <w:jc w:val="center"/>
              <w:rPr>
                <w:rFonts w:ascii="Times New Roman" w:hAnsi="Times New Roman" w:cs="Times New Roman"/>
                <w:color w:val="000000"/>
                <w:sz w:val="26"/>
                <w:szCs w:val="26"/>
              </w:rPr>
            </w:pPr>
            <w:r w:rsidRPr="00351151">
              <w:rPr>
                <w:rFonts w:ascii="Times New Roman" w:hAnsi="Times New Roman" w:cs="Times New Roman"/>
                <w:color w:val="000000"/>
                <w:sz w:val="26"/>
                <w:szCs w:val="26"/>
              </w:rPr>
              <w:t>…………………………….. LAK</w:t>
            </w:r>
          </w:p>
        </w:tc>
        <w:tc>
          <w:tcPr>
            <w:tcW w:w="1984" w:type="dxa"/>
            <w:shd w:val="clear" w:color="auto" w:fill="auto"/>
            <w:vAlign w:val="center"/>
          </w:tcPr>
          <w:p w14:paraId="2556DE1D" w14:textId="77777777" w:rsidR="001E4256" w:rsidRPr="00351151" w:rsidRDefault="001E4256" w:rsidP="00E924E6">
            <w:pPr>
              <w:spacing w:after="0" w:line="360" w:lineRule="auto"/>
              <w:jc w:val="center"/>
              <w:rPr>
                <w:rFonts w:ascii="Times New Roman" w:hAnsi="Times New Roman" w:cs="Times New Roman"/>
                <w:sz w:val="26"/>
                <w:szCs w:val="26"/>
              </w:rPr>
            </w:pPr>
          </w:p>
        </w:tc>
      </w:tr>
      <w:tr w:rsidR="001E4256" w:rsidRPr="00351151" w14:paraId="1B0497E2" w14:textId="77777777" w:rsidTr="00A24938">
        <w:trPr>
          <w:trHeight w:val="2339"/>
        </w:trPr>
        <w:tc>
          <w:tcPr>
            <w:tcW w:w="714" w:type="dxa"/>
            <w:shd w:val="clear" w:color="auto" w:fill="auto"/>
            <w:vAlign w:val="center"/>
          </w:tcPr>
          <w:p w14:paraId="0D68CB88" w14:textId="77777777" w:rsidR="001E4256" w:rsidRPr="00351151" w:rsidRDefault="001E4256" w:rsidP="00E924E6">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A11</w:t>
            </w:r>
          </w:p>
        </w:tc>
        <w:tc>
          <w:tcPr>
            <w:tcW w:w="3046" w:type="dxa"/>
            <w:shd w:val="clear" w:color="auto" w:fill="auto"/>
            <w:vAlign w:val="center"/>
          </w:tcPr>
          <w:p w14:paraId="0854DF80" w14:textId="77777777" w:rsidR="001E4256" w:rsidRPr="00351151" w:rsidRDefault="001E4256" w:rsidP="00E924E6">
            <w:pPr>
              <w:spacing w:after="0" w:line="360" w:lineRule="auto"/>
              <w:jc w:val="both"/>
              <w:rPr>
                <w:rFonts w:ascii="Times New Roman" w:hAnsi="Times New Roman" w:cs="Times New Roman"/>
                <w:color w:val="000000"/>
                <w:sz w:val="26"/>
                <w:szCs w:val="26"/>
              </w:rPr>
            </w:pPr>
            <w:r w:rsidRPr="00351151">
              <w:rPr>
                <w:rFonts w:ascii="Times New Roman" w:hAnsi="Times New Roman" w:cs="Times New Roman"/>
                <w:color w:val="000000"/>
                <w:sz w:val="26"/>
                <w:szCs w:val="26"/>
              </w:rPr>
              <w:t>Trong 12 tháng qua, gia đình Ông/Bà có phải vay tiền để sử dụng cho mục đích cá nhân không?</w:t>
            </w:r>
          </w:p>
          <w:p w14:paraId="3B0EE2BB" w14:textId="77777777" w:rsidR="001E4256" w:rsidRPr="00351151" w:rsidRDefault="001E4256" w:rsidP="00E924E6">
            <w:pPr>
              <w:spacing w:after="0" w:line="360" w:lineRule="auto"/>
              <w:jc w:val="both"/>
              <w:rPr>
                <w:rFonts w:ascii="Times New Roman" w:hAnsi="Times New Roman" w:cs="Times New Roman"/>
                <w:b/>
                <w:color w:val="000000"/>
                <w:sz w:val="26"/>
                <w:szCs w:val="26"/>
              </w:rPr>
            </w:pPr>
            <w:r w:rsidRPr="00351151">
              <w:rPr>
                <w:rFonts w:ascii="Times New Roman" w:hAnsi="Times New Roman" w:cs="Times New Roman"/>
                <w:i/>
                <w:sz w:val="26"/>
                <w:szCs w:val="26"/>
              </w:rPr>
              <w:t>( Câu hỏi một lựa chọn)</w:t>
            </w:r>
          </w:p>
        </w:tc>
        <w:tc>
          <w:tcPr>
            <w:tcW w:w="4170" w:type="dxa"/>
            <w:shd w:val="clear" w:color="auto" w:fill="auto"/>
            <w:vAlign w:val="center"/>
          </w:tcPr>
          <w:p w14:paraId="451CE05F" w14:textId="77777777" w:rsidR="001E4256" w:rsidRPr="00351151" w:rsidRDefault="001E4256" w:rsidP="00F8783A">
            <w:pPr>
              <w:pStyle w:val="ListParagraph"/>
              <w:numPr>
                <w:ilvl w:val="0"/>
                <w:numId w:val="16"/>
              </w:numPr>
              <w:tabs>
                <w:tab w:val="left" w:pos="374"/>
              </w:tabs>
              <w:spacing w:after="0" w:line="360" w:lineRule="auto"/>
              <w:ind w:left="1692"/>
              <w:contextualSpacing w:val="0"/>
              <w:rPr>
                <w:rFonts w:ascii="Times New Roman" w:hAnsi="Times New Roman" w:cs="Times New Roman"/>
                <w:color w:val="000000"/>
                <w:sz w:val="26"/>
                <w:szCs w:val="26"/>
              </w:rPr>
            </w:pPr>
            <w:r w:rsidRPr="00351151">
              <w:rPr>
                <w:rFonts w:ascii="Times New Roman" w:hAnsi="Times New Roman" w:cs="Times New Roman"/>
                <w:color w:val="000000"/>
                <w:sz w:val="26"/>
                <w:szCs w:val="26"/>
              </w:rPr>
              <w:t>Có</w:t>
            </w:r>
          </w:p>
          <w:p w14:paraId="7FD87E70" w14:textId="77777777" w:rsidR="001E4256" w:rsidRPr="00351151" w:rsidRDefault="001E4256" w:rsidP="00F8783A">
            <w:pPr>
              <w:pStyle w:val="ListParagraph"/>
              <w:numPr>
                <w:ilvl w:val="0"/>
                <w:numId w:val="16"/>
              </w:numPr>
              <w:tabs>
                <w:tab w:val="left" w:pos="374"/>
              </w:tabs>
              <w:spacing w:after="0" w:line="360" w:lineRule="auto"/>
              <w:ind w:left="1692"/>
              <w:contextualSpacing w:val="0"/>
              <w:rPr>
                <w:rFonts w:ascii="Times New Roman" w:hAnsi="Times New Roman" w:cs="Times New Roman"/>
                <w:color w:val="000000"/>
                <w:sz w:val="26"/>
                <w:szCs w:val="26"/>
              </w:rPr>
            </w:pPr>
            <w:r w:rsidRPr="00351151">
              <w:rPr>
                <w:rFonts w:ascii="Times New Roman" w:hAnsi="Times New Roman" w:cs="Times New Roman"/>
                <w:color w:val="000000"/>
                <w:sz w:val="26"/>
                <w:szCs w:val="26"/>
              </w:rPr>
              <w:t xml:space="preserve">Không </w:t>
            </w:r>
          </w:p>
        </w:tc>
        <w:tc>
          <w:tcPr>
            <w:tcW w:w="1984" w:type="dxa"/>
            <w:shd w:val="clear" w:color="auto" w:fill="auto"/>
            <w:vAlign w:val="center"/>
          </w:tcPr>
          <w:p w14:paraId="2F779E67" w14:textId="77777777" w:rsidR="001E4256" w:rsidRPr="00351151" w:rsidRDefault="001E4256" w:rsidP="00E924E6">
            <w:pPr>
              <w:spacing w:after="0" w:line="360" w:lineRule="auto"/>
              <w:jc w:val="both"/>
              <w:rPr>
                <w:rFonts w:ascii="Times New Roman" w:hAnsi="Times New Roman" w:cs="Times New Roman"/>
                <w:b/>
                <w:sz w:val="26"/>
                <w:szCs w:val="26"/>
              </w:rPr>
            </w:pPr>
            <w:r w:rsidRPr="00351151">
              <w:rPr>
                <w:rFonts w:ascii="Times New Roman" w:hAnsi="Times New Roman" w:cs="Times New Roman"/>
                <w:b/>
                <w:sz w:val="26"/>
                <w:szCs w:val="26"/>
              </w:rPr>
              <w:t>Nếu chọn 2 chuyển câu B1</w:t>
            </w:r>
          </w:p>
        </w:tc>
      </w:tr>
      <w:tr w:rsidR="001E4256" w:rsidRPr="00351151" w14:paraId="3BDE015E" w14:textId="77777777" w:rsidTr="00A24938">
        <w:trPr>
          <w:trHeight w:val="3095"/>
        </w:trPr>
        <w:tc>
          <w:tcPr>
            <w:tcW w:w="714" w:type="dxa"/>
            <w:shd w:val="clear" w:color="auto" w:fill="auto"/>
            <w:vAlign w:val="center"/>
          </w:tcPr>
          <w:p w14:paraId="1A437100" w14:textId="77777777" w:rsidR="001E4256" w:rsidRPr="00351151" w:rsidRDefault="001E4256" w:rsidP="00E924E6">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lastRenderedPageBreak/>
              <w:t>A12</w:t>
            </w:r>
          </w:p>
        </w:tc>
        <w:tc>
          <w:tcPr>
            <w:tcW w:w="3046" w:type="dxa"/>
            <w:shd w:val="clear" w:color="auto" w:fill="auto"/>
            <w:vAlign w:val="center"/>
          </w:tcPr>
          <w:p w14:paraId="2852D3CF" w14:textId="77777777" w:rsidR="001E4256" w:rsidRPr="00351151" w:rsidRDefault="001E4256" w:rsidP="00E924E6">
            <w:pPr>
              <w:spacing w:after="0" w:line="360" w:lineRule="auto"/>
              <w:jc w:val="both"/>
              <w:rPr>
                <w:rFonts w:ascii="Times New Roman" w:hAnsi="Times New Roman" w:cs="Times New Roman"/>
                <w:color w:val="000000"/>
                <w:sz w:val="26"/>
                <w:szCs w:val="26"/>
              </w:rPr>
            </w:pPr>
            <w:r w:rsidRPr="00351151">
              <w:rPr>
                <w:rFonts w:ascii="Times New Roman" w:hAnsi="Times New Roman" w:cs="Times New Roman"/>
                <w:color w:val="000000"/>
                <w:sz w:val="26"/>
                <w:szCs w:val="26"/>
              </w:rPr>
              <w:t>Ông/Bà dùng tiền vay trong vòng 12 tháng qua để làm gì?</w:t>
            </w:r>
          </w:p>
          <w:p w14:paraId="0C9478A1" w14:textId="77777777" w:rsidR="001E4256" w:rsidRPr="00351151" w:rsidRDefault="001E4256" w:rsidP="00E924E6">
            <w:pPr>
              <w:spacing w:after="0" w:line="360" w:lineRule="auto"/>
              <w:jc w:val="both"/>
              <w:rPr>
                <w:rFonts w:ascii="Times New Roman" w:hAnsi="Times New Roman" w:cs="Times New Roman"/>
                <w:b/>
                <w:color w:val="000000"/>
                <w:sz w:val="26"/>
                <w:szCs w:val="26"/>
              </w:rPr>
            </w:pPr>
            <w:r w:rsidRPr="00351151">
              <w:rPr>
                <w:rFonts w:ascii="Times New Roman" w:hAnsi="Times New Roman" w:cs="Times New Roman"/>
                <w:i/>
                <w:sz w:val="26"/>
                <w:szCs w:val="26"/>
              </w:rPr>
              <w:t>( Câu hỏi nhiều lựa chọn)</w:t>
            </w:r>
          </w:p>
        </w:tc>
        <w:tc>
          <w:tcPr>
            <w:tcW w:w="4170" w:type="dxa"/>
            <w:shd w:val="clear" w:color="auto" w:fill="auto"/>
            <w:vAlign w:val="center"/>
          </w:tcPr>
          <w:p w14:paraId="36E47674" w14:textId="77777777" w:rsidR="001E4256" w:rsidRPr="00351151" w:rsidRDefault="001E4256" w:rsidP="00F8783A">
            <w:pPr>
              <w:pStyle w:val="ListParagraph"/>
              <w:numPr>
                <w:ilvl w:val="0"/>
                <w:numId w:val="17"/>
              </w:numPr>
              <w:tabs>
                <w:tab w:val="left" w:pos="374"/>
              </w:tabs>
              <w:spacing w:after="0" w:line="360" w:lineRule="auto"/>
              <w:ind w:left="432"/>
              <w:contextualSpacing w:val="0"/>
              <w:rPr>
                <w:rFonts w:ascii="Times New Roman" w:hAnsi="Times New Roman" w:cs="Times New Roman"/>
                <w:color w:val="000000"/>
                <w:sz w:val="26"/>
                <w:szCs w:val="26"/>
              </w:rPr>
            </w:pPr>
            <w:r w:rsidRPr="00351151">
              <w:rPr>
                <w:rFonts w:ascii="Times New Roman" w:hAnsi="Times New Roman" w:cs="Times New Roman"/>
                <w:noProof/>
                <w:sz w:val="26"/>
                <w:szCs w:val="26"/>
              </w:rPr>
              <w:t>Phát triển kinh tế</w:t>
            </w:r>
          </w:p>
          <w:p w14:paraId="75A1224B" w14:textId="77777777" w:rsidR="001E4256" w:rsidRPr="00351151" w:rsidRDefault="001E4256" w:rsidP="00F8783A">
            <w:pPr>
              <w:pStyle w:val="ListParagraph"/>
              <w:numPr>
                <w:ilvl w:val="0"/>
                <w:numId w:val="17"/>
              </w:numPr>
              <w:tabs>
                <w:tab w:val="left" w:pos="374"/>
              </w:tabs>
              <w:spacing w:after="0" w:line="360" w:lineRule="auto"/>
              <w:ind w:left="432"/>
              <w:contextualSpacing w:val="0"/>
              <w:rPr>
                <w:rFonts w:ascii="Times New Roman" w:hAnsi="Times New Roman" w:cs="Times New Roman"/>
                <w:color w:val="000000"/>
                <w:sz w:val="26"/>
                <w:szCs w:val="26"/>
              </w:rPr>
            </w:pPr>
            <w:r w:rsidRPr="00351151">
              <w:rPr>
                <w:rFonts w:ascii="Times New Roman" w:hAnsi="Times New Roman" w:cs="Times New Roman"/>
                <w:noProof/>
                <w:sz w:val="26"/>
                <w:szCs w:val="26"/>
              </w:rPr>
              <w:t>Phục vụ nhu cầu sinh hoạt hàng ngày</w:t>
            </w:r>
          </w:p>
          <w:p w14:paraId="41AD9580" w14:textId="77777777" w:rsidR="001E4256" w:rsidRPr="00351151" w:rsidRDefault="001E4256" w:rsidP="00F8783A">
            <w:pPr>
              <w:pStyle w:val="ListParagraph"/>
              <w:numPr>
                <w:ilvl w:val="0"/>
                <w:numId w:val="17"/>
              </w:numPr>
              <w:tabs>
                <w:tab w:val="left" w:pos="374"/>
              </w:tabs>
              <w:spacing w:after="0" w:line="360" w:lineRule="auto"/>
              <w:ind w:left="432"/>
              <w:contextualSpacing w:val="0"/>
              <w:rPr>
                <w:rFonts w:ascii="Times New Roman" w:hAnsi="Times New Roman" w:cs="Times New Roman"/>
                <w:color w:val="000000"/>
                <w:sz w:val="26"/>
                <w:szCs w:val="26"/>
              </w:rPr>
            </w:pPr>
            <w:r w:rsidRPr="00351151">
              <w:rPr>
                <w:rFonts w:ascii="Times New Roman" w:hAnsi="Times New Roman" w:cs="Times New Roman"/>
                <w:noProof/>
                <w:sz w:val="26"/>
                <w:szCs w:val="26"/>
              </w:rPr>
              <w:t>Xây dựng nhà cửa</w:t>
            </w:r>
          </w:p>
          <w:p w14:paraId="3B4D2BE3" w14:textId="77777777" w:rsidR="001E4256" w:rsidRPr="00351151" w:rsidRDefault="001E4256" w:rsidP="00F8783A">
            <w:pPr>
              <w:pStyle w:val="ListParagraph"/>
              <w:numPr>
                <w:ilvl w:val="0"/>
                <w:numId w:val="17"/>
              </w:numPr>
              <w:tabs>
                <w:tab w:val="left" w:pos="374"/>
              </w:tabs>
              <w:spacing w:after="0" w:line="360" w:lineRule="auto"/>
              <w:ind w:left="432"/>
              <w:contextualSpacing w:val="0"/>
              <w:rPr>
                <w:rFonts w:ascii="Times New Roman" w:hAnsi="Times New Roman" w:cs="Times New Roman"/>
                <w:color w:val="000000"/>
                <w:sz w:val="26"/>
                <w:szCs w:val="26"/>
              </w:rPr>
            </w:pPr>
            <w:r w:rsidRPr="00351151">
              <w:rPr>
                <w:rFonts w:ascii="Times New Roman" w:hAnsi="Times New Roman" w:cs="Times New Roman"/>
                <w:noProof/>
                <w:sz w:val="26"/>
                <w:szCs w:val="26"/>
              </w:rPr>
              <w:t>Cho con cái học hành</w:t>
            </w:r>
          </w:p>
          <w:p w14:paraId="1A997BE2" w14:textId="77777777" w:rsidR="001E4256" w:rsidRPr="00351151" w:rsidRDefault="001E4256" w:rsidP="00F8783A">
            <w:pPr>
              <w:pStyle w:val="ListParagraph"/>
              <w:numPr>
                <w:ilvl w:val="0"/>
                <w:numId w:val="17"/>
              </w:numPr>
              <w:tabs>
                <w:tab w:val="left" w:pos="374"/>
              </w:tabs>
              <w:spacing w:after="0" w:line="360" w:lineRule="auto"/>
              <w:ind w:left="432"/>
              <w:contextualSpacing w:val="0"/>
              <w:rPr>
                <w:rFonts w:ascii="Times New Roman" w:hAnsi="Times New Roman" w:cs="Times New Roman"/>
                <w:color w:val="000000"/>
                <w:sz w:val="26"/>
                <w:szCs w:val="26"/>
              </w:rPr>
            </w:pPr>
            <w:r w:rsidRPr="00351151">
              <w:rPr>
                <w:rFonts w:ascii="Times New Roman" w:hAnsi="Times New Roman" w:cs="Times New Roman"/>
                <w:noProof/>
                <w:sz w:val="26"/>
                <w:szCs w:val="26"/>
              </w:rPr>
              <w:t>Mua tài sản (nhà/xe ô tô/xe máy...)</w:t>
            </w:r>
          </w:p>
          <w:p w14:paraId="0D324D78" w14:textId="77777777" w:rsidR="001E4256" w:rsidRPr="00351151" w:rsidRDefault="001E4256" w:rsidP="00F8783A">
            <w:pPr>
              <w:pStyle w:val="ListParagraph"/>
              <w:numPr>
                <w:ilvl w:val="0"/>
                <w:numId w:val="17"/>
              </w:numPr>
              <w:tabs>
                <w:tab w:val="left" w:pos="374"/>
              </w:tabs>
              <w:spacing w:after="0" w:line="360" w:lineRule="auto"/>
              <w:ind w:left="432"/>
              <w:contextualSpacing w:val="0"/>
              <w:rPr>
                <w:rFonts w:ascii="Times New Roman" w:hAnsi="Times New Roman" w:cs="Times New Roman"/>
                <w:color w:val="000000"/>
                <w:sz w:val="26"/>
                <w:szCs w:val="26"/>
              </w:rPr>
            </w:pPr>
            <w:r w:rsidRPr="00351151">
              <w:rPr>
                <w:rFonts w:ascii="Times New Roman" w:hAnsi="Times New Roman" w:cs="Times New Roman"/>
                <w:noProof/>
                <w:sz w:val="26"/>
                <w:szCs w:val="26"/>
              </w:rPr>
              <w:t>Cho khám chữa bệnh</w:t>
            </w:r>
          </w:p>
          <w:p w14:paraId="5DD2A931" w14:textId="1C0708BF" w:rsidR="001E4256" w:rsidRPr="00351151" w:rsidRDefault="001E4256" w:rsidP="009520D4">
            <w:pPr>
              <w:pStyle w:val="ListParagraph"/>
              <w:numPr>
                <w:ilvl w:val="0"/>
                <w:numId w:val="17"/>
              </w:numPr>
              <w:tabs>
                <w:tab w:val="left" w:pos="374"/>
              </w:tabs>
              <w:spacing w:after="0" w:line="360" w:lineRule="auto"/>
              <w:ind w:left="432"/>
              <w:contextualSpacing w:val="0"/>
              <w:rPr>
                <w:rFonts w:ascii="Times New Roman" w:hAnsi="Times New Roman" w:cs="Times New Roman"/>
                <w:color w:val="000000"/>
                <w:sz w:val="26"/>
                <w:szCs w:val="26"/>
              </w:rPr>
            </w:pPr>
            <w:r w:rsidRPr="00351151">
              <w:rPr>
                <w:rFonts w:ascii="Times New Roman" w:hAnsi="Times New Roman" w:cs="Times New Roman"/>
                <w:noProof/>
                <w:sz w:val="26"/>
                <w:szCs w:val="26"/>
              </w:rPr>
              <w:t>Khác (ghi rõ):…………………..</w:t>
            </w:r>
          </w:p>
        </w:tc>
        <w:tc>
          <w:tcPr>
            <w:tcW w:w="1984" w:type="dxa"/>
            <w:shd w:val="clear" w:color="auto" w:fill="auto"/>
            <w:vAlign w:val="center"/>
          </w:tcPr>
          <w:p w14:paraId="75B1AA45" w14:textId="77777777" w:rsidR="001E4256" w:rsidRPr="00351151" w:rsidRDefault="001E4256" w:rsidP="00E924E6">
            <w:pPr>
              <w:spacing w:after="0" w:line="360" w:lineRule="auto"/>
              <w:jc w:val="center"/>
              <w:rPr>
                <w:rFonts w:ascii="Times New Roman" w:hAnsi="Times New Roman" w:cs="Times New Roman"/>
                <w:sz w:val="26"/>
                <w:szCs w:val="26"/>
              </w:rPr>
            </w:pPr>
          </w:p>
        </w:tc>
      </w:tr>
      <w:tr w:rsidR="001E4256" w:rsidRPr="00351151" w14:paraId="199B61EE" w14:textId="77777777" w:rsidTr="00A24938">
        <w:trPr>
          <w:trHeight w:val="503"/>
        </w:trPr>
        <w:tc>
          <w:tcPr>
            <w:tcW w:w="9914" w:type="dxa"/>
            <w:gridSpan w:val="4"/>
            <w:shd w:val="clear" w:color="auto" w:fill="auto"/>
            <w:vAlign w:val="center"/>
          </w:tcPr>
          <w:p w14:paraId="4EE746FE" w14:textId="77777777" w:rsidR="001E4256" w:rsidRPr="00351151" w:rsidRDefault="001E4256" w:rsidP="00F8783A">
            <w:pPr>
              <w:pStyle w:val="ListParagraph"/>
              <w:numPr>
                <w:ilvl w:val="0"/>
                <w:numId w:val="11"/>
              </w:numPr>
              <w:spacing w:after="0" w:line="360" w:lineRule="auto"/>
              <w:contextualSpacing w:val="0"/>
              <w:jc w:val="center"/>
              <w:rPr>
                <w:rFonts w:ascii="Times New Roman" w:hAnsi="Times New Roman" w:cs="Times New Roman"/>
                <w:b/>
                <w:sz w:val="26"/>
                <w:szCs w:val="26"/>
              </w:rPr>
            </w:pPr>
            <w:r w:rsidRPr="00351151">
              <w:rPr>
                <w:rFonts w:ascii="Times New Roman" w:hAnsi="Times New Roman" w:cs="Times New Roman"/>
                <w:b/>
                <w:sz w:val="26"/>
                <w:szCs w:val="26"/>
              </w:rPr>
              <w:t>Thẻ Bảo hiểm Y tế</w:t>
            </w:r>
          </w:p>
        </w:tc>
      </w:tr>
      <w:tr w:rsidR="001E4256" w:rsidRPr="00351151" w14:paraId="41249BAB" w14:textId="77777777" w:rsidTr="00A24938">
        <w:trPr>
          <w:trHeight w:val="1878"/>
        </w:trPr>
        <w:tc>
          <w:tcPr>
            <w:tcW w:w="714" w:type="dxa"/>
            <w:shd w:val="clear" w:color="auto" w:fill="auto"/>
            <w:vAlign w:val="center"/>
          </w:tcPr>
          <w:p w14:paraId="7908B143" w14:textId="77777777" w:rsidR="001E4256" w:rsidRPr="00351151" w:rsidRDefault="001E4256" w:rsidP="00E924E6">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B1.</w:t>
            </w:r>
          </w:p>
        </w:tc>
        <w:tc>
          <w:tcPr>
            <w:tcW w:w="3046" w:type="dxa"/>
            <w:shd w:val="clear" w:color="auto" w:fill="auto"/>
            <w:vAlign w:val="center"/>
          </w:tcPr>
          <w:p w14:paraId="5D855452" w14:textId="77777777" w:rsidR="001E4256" w:rsidRPr="00351151" w:rsidRDefault="001E4256" w:rsidP="00E924E6">
            <w:pPr>
              <w:spacing w:after="0" w:line="360" w:lineRule="auto"/>
              <w:jc w:val="both"/>
              <w:rPr>
                <w:rFonts w:ascii="Times New Roman" w:hAnsi="Times New Roman" w:cs="Times New Roman"/>
                <w:sz w:val="26"/>
                <w:szCs w:val="26"/>
              </w:rPr>
            </w:pPr>
            <w:r w:rsidRPr="00351151">
              <w:rPr>
                <w:rFonts w:ascii="Times New Roman" w:hAnsi="Times New Roman" w:cs="Times New Roman"/>
                <w:sz w:val="26"/>
                <w:szCs w:val="26"/>
              </w:rPr>
              <w:t>Thẻ BHYT của Ông/Bà thuộc loại nào sau đây?</w:t>
            </w:r>
          </w:p>
          <w:p w14:paraId="5F00A6BA" w14:textId="77777777" w:rsidR="001E4256" w:rsidRPr="00351151" w:rsidRDefault="001E4256" w:rsidP="00E924E6">
            <w:pPr>
              <w:spacing w:after="0" w:line="360" w:lineRule="auto"/>
              <w:jc w:val="both"/>
              <w:rPr>
                <w:rFonts w:ascii="Times New Roman" w:hAnsi="Times New Roman" w:cs="Times New Roman"/>
                <w:sz w:val="26"/>
                <w:szCs w:val="26"/>
              </w:rPr>
            </w:pPr>
            <w:r w:rsidRPr="00351151">
              <w:rPr>
                <w:rFonts w:ascii="Times New Roman" w:hAnsi="Times New Roman" w:cs="Times New Roman"/>
                <w:i/>
                <w:sz w:val="26"/>
                <w:szCs w:val="26"/>
              </w:rPr>
              <w:t xml:space="preserve"> ( Câu hỏi một lựa chọn)</w:t>
            </w:r>
          </w:p>
        </w:tc>
        <w:tc>
          <w:tcPr>
            <w:tcW w:w="4170" w:type="dxa"/>
            <w:shd w:val="clear" w:color="auto" w:fill="auto"/>
            <w:vAlign w:val="center"/>
          </w:tcPr>
          <w:p w14:paraId="37091EB7" w14:textId="77777777" w:rsidR="001E4256" w:rsidRPr="00351151" w:rsidRDefault="001E4256" w:rsidP="00F8783A">
            <w:pPr>
              <w:numPr>
                <w:ilvl w:val="0"/>
                <w:numId w:val="9"/>
              </w:numPr>
              <w:tabs>
                <w:tab w:val="left" w:pos="792"/>
              </w:tabs>
              <w:spacing w:after="0" w:line="360" w:lineRule="auto"/>
              <w:ind w:left="342"/>
              <w:jc w:val="both"/>
              <w:rPr>
                <w:rFonts w:ascii="Times New Roman" w:hAnsi="Times New Roman" w:cs="Times New Roman"/>
                <w:color w:val="000000"/>
                <w:sz w:val="26"/>
                <w:szCs w:val="26"/>
              </w:rPr>
            </w:pPr>
            <w:r w:rsidRPr="00351151">
              <w:rPr>
                <w:rFonts w:ascii="Times New Roman" w:hAnsi="Times New Roman" w:cs="Times New Roman"/>
                <w:color w:val="000000"/>
                <w:sz w:val="26"/>
                <w:szCs w:val="26"/>
              </w:rPr>
              <w:t>Thẻ BHYT cán bộ nhà nước</w:t>
            </w:r>
          </w:p>
          <w:p w14:paraId="73EC1098" w14:textId="77777777" w:rsidR="001E4256" w:rsidRPr="00351151" w:rsidRDefault="001E4256" w:rsidP="00F8783A">
            <w:pPr>
              <w:numPr>
                <w:ilvl w:val="0"/>
                <w:numId w:val="9"/>
              </w:numPr>
              <w:tabs>
                <w:tab w:val="left" w:pos="792"/>
              </w:tabs>
              <w:spacing w:after="0" w:line="360" w:lineRule="auto"/>
              <w:ind w:left="342"/>
              <w:jc w:val="both"/>
              <w:rPr>
                <w:rFonts w:ascii="Times New Roman" w:hAnsi="Times New Roman" w:cs="Times New Roman"/>
                <w:color w:val="000000"/>
                <w:sz w:val="26"/>
                <w:szCs w:val="26"/>
              </w:rPr>
            </w:pPr>
            <w:r w:rsidRPr="00351151">
              <w:rPr>
                <w:rFonts w:ascii="Times New Roman" w:hAnsi="Times New Roman" w:cs="Times New Roman"/>
                <w:color w:val="000000"/>
                <w:sz w:val="26"/>
                <w:szCs w:val="26"/>
              </w:rPr>
              <w:t xml:space="preserve">Thẻ BHYT cho nhân viên </w:t>
            </w:r>
            <w:r w:rsidRPr="00351151">
              <w:rPr>
                <w:rFonts w:ascii="Times New Roman" w:hAnsi="Times New Roman" w:cs="Times New Roman"/>
                <w:color w:val="000000"/>
                <w:spacing w:val="-6"/>
                <w:sz w:val="26"/>
                <w:szCs w:val="26"/>
              </w:rPr>
              <w:t xml:space="preserve">kinh doanh </w:t>
            </w:r>
            <w:r w:rsidRPr="00351151">
              <w:rPr>
                <w:rFonts w:ascii="Times New Roman" w:hAnsi="Times New Roman" w:cs="Times New Roman"/>
                <w:color w:val="000000"/>
                <w:sz w:val="26"/>
                <w:szCs w:val="26"/>
              </w:rPr>
              <w:t xml:space="preserve">nhà nước </w:t>
            </w:r>
          </w:p>
          <w:p w14:paraId="42458750" w14:textId="77777777" w:rsidR="001E4256" w:rsidRPr="00351151" w:rsidRDefault="001E4256" w:rsidP="00F8783A">
            <w:pPr>
              <w:numPr>
                <w:ilvl w:val="0"/>
                <w:numId w:val="9"/>
              </w:numPr>
              <w:tabs>
                <w:tab w:val="left" w:pos="792"/>
              </w:tabs>
              <w:spacing w:after="0" w:line="360" w:lineRule="auto"/>
              <w:ind w:left="342"/>
              <w:jc w:val="both"/>
              <w:rPr>
                <w:rFonts w:ascii="Times New Roman" w:hAnsi="Times New Roman" w:cs="Times New Roman"/>
                <w:color w:val="000000"/>
                <w:sz w:val="26"/>
                <w:szCs w:val="26"/>
              </w:rPr>
            </w:pPr>
            <w:r w:rsidRPr="00351151">
              <w:rPr>
                <w:rFonts w:ascii="Times New Roman" w:hAnsi="Times New Roman" w:cs="Times New Roman"/>
                <w:color w:val="000000"/>
                <w:sz w:val="26"/>
                <w:szCs w:val="26"/>
              </w:rPr>
              <w:t>Thẻ BHYT cộng đồng</w:t>
            </w:r>
          </w:p>
          <w:p w14:paraId="0064D7B7" w14:textId="77777777" w:rsidR="001E4256" w:rsidRPr="00351151" w:rsidRDefault="001E4256" w:rsidP="00F8783A">
            <w:pPr>
              <w:numPr>
                <w:ilvl w:val="0"/>
                <w:numId w:val="9"/>
              </w:numPr>
              <w:tabs>
                <w:tab w:val="left" w:pos="792"/>
              </w:tabs>
              <w:spacing w:after="0" w:line="360" w:lineRule="auto"/>
              <w:ind w:left="342"/>
              <w:jc w:val="both"/>
              <w:rPr>
                <w:rFonts w:ascii="Times New Roman" w:hAnsi="Times New Roman" w:cs="Times New Roman"/>
                <w:color w:val="000000"/>
                <w:sz w:val="26"/>
                <w:szCs w:val="26"/>
              </w:rPr>
            </w:pPr>
            <w:r w:rsidRPr="00351151">
              <w:rPr>
                <w:rFonts w:ascii="Times New Roman" w:hAnsi="Times New Roman" w:cs="Times New Roman"/>
                <w:color w:val="000000"/>
                <w:sz w:val="26"/>
                <w:szCs w:val="26"/>
              </w:rPr>
              <w:t xml:space="preserve">Thẻ BHYT người nghèo </w:t>
            </w:r>
          </w:p>
          <w:p w14:paraId="37B43E2E" w14:textId="77777777" w:rsidR="001E4256" w:rsidRPr="00351151" w:rsidRDefault="001E4256" w:rsidP="00F8783A">
            <w:pPr>
              <w:numPr>
                <w:ilvl w:val="0"/>
                <w:numId w:val="9"/>
              </w:numPr>
              <w:tabs>
                <w:tab w:val="left" w:pos="792"/>
              </w:tabs>
              <w:spacing w:after="0" w:line="360" w:lineRule="auto"/>
              <w:ind w:left="342"/>
              <w:jc w:val="both"/>
              <w:rPr>
                <w:rFonts w:ascii="Times New Roman" w:hAnsi="Times New Roman" w:cs="Times New Roman"/>
                <w:color w:val="000000"/>
                <w:sz w:val="26"/>
                <w:szCs w:val="26"/>
              </w:rPr>
            </w:pPr>
            <w:r w:rsidRPr="00351151">
              <w:rPr>
                <w:rFonts w:ascii="Times New Roman" w:hAnsi="Times New Roman" w:cs="Times New Roman"/>
                <w:color w:val="000000"/>
                <w:spacing w:val="-10"/>
                <w:sz w:val="26"/>
                <w:szCs w:val="26"/>
              </w:rPr>
              <w:t xml:space="preserve">Thẻ BHYT cho bà mẹ trẻ em </w:t>
            </w:r>
          </w:p>
          <w:p w14:paraId="18C2351E" w14:textId="16D5C377" w:rsidR="001E4256" w:rsidRPr="00351151" w:rsidRDefault="001E4256" w:rsidP="00F8783A">
            <w:pPr>
              <w:numPr>
                <w:ilvl w:val="0"/>
                <w:numId w:val="9"/>
              </w:numPr>
              <w:tabs>
                <w:tab w:val="left" w:pos="318"/>
              </w:tabs>
              <w:spacing w:after="0" w:line="360" w:lineRule="auto"/>
              <w:ind w:left="342"/>
              <w:jc w:val="both"/>
              <w:rPr>
                <w:rFonts w:ascii="Times New Roman" w:hAnsi="Times New Roman" w:cs="Times New Roman"/>
                <w:color w:val="000000"/>
                <w:spacing w:val="-6"/>
                <w:sz w:val="26"/>
                <w:szCs w:val="26"/>
              </w:rPr>
            </w:pPr>
            <w:r w:rsidRPr="00351151">
              <w:rPr>
                <w:rFonts w:ascii="Times New Roman" w:hAnsi="Times New Roman" w:cs="Times New Roman"/>
                <w:color w:val="000000"/>
                <w:spacing w:val="-6"/>
                <w:sz w:val="26"/>
                <w:szCs w:val="26"/>
              </w:rPr>
              <w:t>Khác, ghi rõ:………………………</w:t>
            </w:r>
          </w:p>
          <w:p w14:paraId="6D7C8FEB" w14:textId="77777777" w:rsidR="001E4256" w:rsidRPr="00351151" w:rsidRDefault="001E4256" w:rsidP="00F8783A">
            <w:pPr>
              <w:numPr>
                <w:ilvl w:val="0"/>
                <w:numId w:val="9"/>
              </w:numPr>
              <w:tabs>
                <w:tab w:val="left" w:pos="318"/>
              </w:tabs>
              <w:spacing w:after="0" w:line="360" w:lineRule="auto"/>
              <w:ind w:left="342"/>
              <w:jc w:val="both"/>
              <w:rPr>
                <w:rFonts w:ascii="Times New Roman" w:hAnsi="Times New Roman" w:cs="Times New Roman"/>
                <w:color w:val="000000"/>
                <w:spacing w:val="-6"/>
                <w:sz w:val="26"/>
                <w:szCs w:val="26"/>
              </w:rPr>
            </w:pPr>
            <w:r w:rsidRPr="00351151">
              <w:rPr>
                <w:rFonts w:ascii="Times New Roman" w:hAnsi="Times New Roman" w:cs="Times New Roman"/>
                <w:color w:val="000000"/>
                <w:spacing w:val="-6"/>
                <w:sz w:val="26"/>
                <w:szCs w:val="26"/>
              </w:rPr>
              <w:t xml:space="preserve"> Không biết</w:t>
            </w:r>
          </w:p>
        </w:tc>
        <w:tc>
          <w:tcPr>
            <w:tcW w:w="1984" w:type="dxa"/>
            <w:shd w:val="clear" w:color="auto" w:fill="auto"/>
            <w:vAlign w:val="center"/>
          </w:tcPr>
          <w:p w14:paraId="5EAA2A46" w14:textId="77777777" w:rsidR="001E4256" w:rsidRPr="00351151" w:rsidRDefault="001E4256" w:rsidP="00E924E6">
            <w:pPr>
              <w:spacing w:after="0" w:line="360" w:lineRule="auto"/>
              <w:jc w:val="center"/>
              <w:rPr>
                <w:rFonts w:ascii="Times New Roman" w:hAnsi="Times New Roman" w:cs="Times New Roman"/>
                <w:sz w:val="26"/>
                <w:szCs w:val="26"/>
              </w:rPr>
            </w:pPr>
          </w:p>
        </w:tc>
      </w:tr>
      <w:tr w:rsidR="001E4256" w:rsidRPr="00351151" w14:paraId="0EB2A89C" w14:textId="77777777" w:rsidTr="00A24938">
        <w:trPr>
          <w:trHeight w:val="980"/>
        </w:trPr>
        <w:tc>
          <w:tcPr>
            <w:tcW w:w="714" w:type="dxa"/>
            <w:shd w:val="clear" w:color="auto" w:fill="auto"/>
            <w:vAlign w:val="center"/>
          </w:tcPr>
          <w:p w14:paraId="3474B99A" w14:textId="77777777" w:rsidR="001E4256" w:rsidRPr="00351151" w:rsidRDefault="001E4256" w:rsidP="00E924E6">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B2</w:t>
            </w:r>
          </w:p>
        </w:tc>
        <w:tc>
          <w:tcPr>
            <w:tcW w:w="3046" w:type="dxa"/>
            <w:shd w:val="clear" w:color="auto" w:fill="auto"/>
            <w:vAlign w:val="center"/>
          </w:tcPr>
          <w:p w14:paraId="7D01118C" w14:textId="77777777" w:rsidR="001E4256" w:rsidRPr="00351151" w:rsidRDefault="001E4256" w:rsidP="00E924E6">
            <w:pPr>
              <w:spacing w:after="0" w:line="360" w:lineRule="auto"/>
              <w:jc w:val="both"/>
              <w:rPr>
                <w:rFonts w:ascii="Times New Roman" w:hAnsi="Times New Roman" w:cs="Times New Roman"/>
                <w:sz w:val="26"/>
                <w:szCs w:val="26"/>
              </w:rPr>
            </w:pPr>
            <w:r w:rsidRPr="00351151">
              <w:rPr>
                <w:rFonts w:ascii="Times New Roman" w:hAnsi="Times New Roman" w:cs="Times New Roman"/>
                <w:sz w:val="26"/>
                <w:szCs w:val="26"/>
              </w:rPr>
              <w:t>Người chi trả thẻ BHYT cho Ông/Bà?</w:t>
            </w:r>
          </w:p>
          <w:p w14:paraId="2D0B2870" w14:textId="77777777" w:rsidR="001E4256" w:rsidRPr="00351151" w:rsidRDefault="001E4256" w:rsidP="00E924E6">
            <w:pPr>
              <w:spacing w:after="0" w:line="360" w:lineRule="auto"/>
              <w:jc w:val="both"/>
              <w:rPr>
                <w:rFonts w:ascii="Times New Roman" w:hAnsi="Times New Roman" w:cs="Times New Roman"/>
                <w:sz w:val="26"/>
                <w:szCs w:val="26"/>
              </w:rPr>
            </w:pPr>
            <w:r w:rsidRPr="00351151">
              <w:rPr>
                <w:rFonts w:ascii="Times New Roman" w:hAnsi="Times New Roman" w:cs="Times New Roman"/>
                <w:i/>
                <w:sz w:val="26"/>
                <w:szCs w:val="26"/>
              </w:rPr>
              <w:t>( Câu hỏi một lựa chọn)</w:t>
            </w:r>
          </w:p>
        </w:tc>
        <w:tc>
          <w:tcPr>
            <w:tcW w:w="4170" w:type="dxa"/>
            <w:shd w:val="clear" w:color="auto" w:fill="auto"/>
            <w:vAlign w:val="center"/>
          </w:tcPr>
          <w:p w14:paraId="201B1ED7" w14:textId="77777777" w:rsidR="001E4256" w:rsidRPr="00351151" w:rsidRDefault="001E4256" w:rsidP="00F8783A">
            <w:pPr>
              <w:pStyle w:val="ListParagraph"/>
              <w:numPr>
                <w:ilvl w:val="0"/>
                <w:numId w:val="18"/>
              </w:numPr>
              <w:tabs>
                <w:tab w:val="left" w:pos="318"/>
              </w:tabs>
              <w:spacing w:after="0" w:line="360" w:lineRule="auto"/>
              <w:ind w:left="1782"/>
              <w:contextualSpacing w:val="0"/>
              <w:jc w:val="both"/>
              <w:rPr>
                <w:rFonts w:ascii="Times New Roman" w:hAnsi="Times New Roman" w:cs="Times New Roman"/>
                <w:color w:val="000000"/>
                <w:sz w:val="26"/>
                <w:szCs w:val="26"/>
              </w:rPr>
            </w:pPr>
            <w:r w:rsidRPr="00351151">
              <w:rPr>
                <w:rFonts w:ascii="Times New Roman" w:hAnsi="Times New Roman" w:cs="Times New Roman"/>
                <w:color w:val="000000"/>
                <w:sz w:val="26"/>
                <w:szCs w:val="26"/>
              </w:rPr>
              <w:t>Tự mua</w:t>
            </w:r>
          </w:p>
          <w:p w14:paraId="4B7AE2E4" w14:textId="77777777" w:rsidR="001E4256" w:rsidRPr="00351151" w:rsidRDefault="001E4256" w:rsidP="00F8783A">
            <w:pPr>
              <w:pStyle w:val="ListParagraph"/>
              <w:numPr>
                <w:ilvl w:val="0"/>
                <w:numId w:val="18"/>
              </w:numPr>
              <w:tabs>
                <w:tab w:val="left" w:pos="318"/>
              </w:tabs>
              <w:spacing w:after="0" w:line="360" w:lineRule="auto"/>
              <w:ind w:left="1782"/>
              <w:contextualSpacing w:val="0"/>
              <w:jc w:val="both"/>
              <w:rPr>
                <w:rFonts w:ascii="Times New Roman" w:hAnsi="Times New Roman" w:cs="Times New Roman"/>
                <w:color w:val="000000"/>
                <w:sz w:val="26"/>
                <w:szCs w:val="26"/>
              </w:rPr>
            </w:pPr>
            <w:r w:rsidRPr="00351151">
              <w:rPr>
                <w:rFonts w:ascii="Times New Roman" w:hAnsi="Times New Roman" w:cs="Times New Roman"/>
                <w:color w:val="000000"/>
                <w:sz w:val="26"/>
                <w:szCs w:val="26"/>
              </w:rPr>
              <w:t>Miễn phí</w:t>
            </w:r>
          </w:p>
        </w:tc>
        <w:tc>
          <w:tcPr>
            <w:tcW w:w="1984" w:type="dxa"/>
            <w:shd w:val="clear" w:color="auto" w:fill="auto"/>
            <w:vAlign w:val="center"/>
          </w:tcPr>
          <w:p w14:paraId="445F14ED" w14:textId="77777777" w:rsidR="001E4256" w:rsidRPr="00351151" w:rsidRDefault="001E4256" w:rsidP="00E924E6">
            <w:pPr>
              <w:spacing w:after="0" w:line="360" w:lineRule="auto"/>
              <w:jc w:val="center"/>
              <w:rPr>
                <w:rFonts w:ascii="Times New Roman" w:hAnsi="Times New Roman" w:cs="Times New Roman"/>
                <w:sz w:val="26"/>
                <w:szCs w:val="26"/>
              </w:rPr>
            </w:pPr>
          </w:p>
        </w:tc>
      </w:tr>
      <w:tr w:rsidR="001E4256" w:rsidRPr="00351151" w14:paraId="3C4569FE" w14:textId="77777777" w:rsidTr="00A24938">
        <w:trPr>
          <w:trHeight w:val="1070"/>
        </w:trPr>
        <w:tc>
          <w:tcPr>
            <w:tcW w:w="714" w:type="dxa"/>
            <w:shd w:val="clear" w:color="auto" w:fill="auto"/>
            <w:vAlign w:val="center"/>
          </w:tcPr>
          <w:p w14:paraId="76FB1A59" w14:textId="77777777" w:rsidR="001E4256" w:rsidRPr="00351151" w:rsidRDefault="001E4256" w:rsidP="00E924E6">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B3</w:t>
            </w:r>
          </w:p>
        </w:tc>
        <w:tc>
          <w:tcPr>
            <w:tcW w:w="3046" w:type="dxa"/>
            <w:shd w:val="clear" w:color="auto" w:fill="auto"/>
            <w:vAlign w:val="center"/>
          </w:tcPr>
          <w:p w14:paraId="1A2EB295" w14:textId="77777777" w:rsidR="001E4256" w:rsidRPr="00351151" w:rsidRDefault="001E4256" w:rsidP="00E924E6">
            <w:pPr>
              <w:spacing w:after="0" w:line="360" w:lineRule="auto"/>
              <w:jc w:val="both"/>
              <w:rPr>
                <w:rFonts w:ascii="Times New Roman" w:hAnsi="Times New Roman" w:cs="Times New Roman"/>
                <w:sz w:val="26"/>
                <w:szCs w:val="26"/>
              </w:rPr>
            </w:pPr>
            <w:r w:rsidRPr="00351151">
              <w:rPr>
                <w:rFonts w:ascii="Times New Roman" w:hAnsi="Times New Roman" w:cs="Times New Roman"/>
                <w:sz w:val="26"/>
                <w:szCs w:val="26"/>
              </w:rPr>
              <w:t>Thời gian tham gia BHYT của Ông/Bà?</w:t>
            </w:r>
          </w:p>
          <w:p w14:paraId="0C85C77D" w14:textId="77777777" w:rsidR="001E4256" w:rsidRPr="00351151" w:rsidRDefault="001E4256" w:rsidP="00E924E6">
            <w:pPr>
              <w:spacing w:after="0" w:line="360" w:lineRule="auto"/>
              <w:jc w:val="both"/>
              <w:rPr>
                <w:rFonts w:ascii="Times New Roman" w:hAnsi="Times New Roman" w:cs="Times New Roman"/>
                <w:sz w:val="26"/>
                <w:szCs w:val="26"/>
              </w:rPr>
            </w:pPr>
            <w:r w:rsidRPr="00351151">
              <w:rPr>
                <w:rFonts w:ascii="Times New Roman" w:hAnsi="Times New Roman" w:cs="Times New Roman"/>
                <w:i/>
                <w:sz w:val="26"/>
                <w:szCs w:val="26"/>
              </w:rPr>
              <w:t>( Câu hỏi một lựa chọn)</w:t>
            </w:r>
          </w:p>
        </w:tc>
        <w:tc>
          <w:tcPr>
            <w:tcW w:w="4170" w:type="dxa"/>
            <w:shd w:val="clear" w:color="auto" w:fill="auto"/>
            <w:vAlign w:val="center"/>
          </w:tcPr>
          <w:p w14:paraId="0342B339" w14:textId="77777777" w:rsidR="001E4256" w:rsidRPr="00351151" w:rsidRDefault="001E4256" w:rsidP="00F8783A">
            <w:pPr>
              <w:pStyle w:val="ListParagraph"/>
              <w:numPr>
                <w:ilvl w:val="0"/>
                <w:numId w:val="19"/>
              </w:numPr>
              <w:tabs>
                <w:tab w:val="left" w:pos="318"/>
              </w:tabs>
              <w:spacing w:after="0" w:line="360" w:lineRule="auto"/>
              <w:ind w:left="1782"/>
              <w:contextualSpacing w:val="0"/>
              <w:jc w:val="both"/>
              <w:rPr>
                <w:rFonts w:ascii="Times New Roman" w:hAnsi="Times New Roman" w:cs="Times New Roman"/>
                <w:color w:val="000000"/>
                <w:sz w:val="26"/>
                <w:szCs w:val="26"/>
              </w:rPr>
            </w:pPr>
            <w:r w:rsidRPr="00351151">
              <w:rPr>
                <w:rFonts w:ascii="Times New Roman" w:hAnsi="Times New Roman" w:cs="Times New Roman"/>
                <w:color w:val="000000"/>
                <w:sz w:val="26"/>
                <w:szCs w:val="26"/>
              </w:rPr>
              <w:t>Liên tục</w:t>
            </w:r>
          </w:p>
          <w:p w14:paraId="30E236A6" w14:textId="77777777" w:rsidR="001E4256" w:rsidRPr="00351151" w:rsidRDefault="001E4256" w:rsidP="00F8783A">
            <w:pPr>
              <w:pStyle w:val="ListParagraph"/>
              <w:numPr>
                <w:ilvl w:val="0"/>
                <w:numId w:val="19"/>
              </w:numPr>
              <w:tabs>
                <w:tab w:val="left" w:pos="318"/>
              </w:tabs>
              <w:spacing w:after="0" w:line="360" w:lineRule="auto"/>
              <w:ind w:left="1782"/>
              <w:contextualSpacing w:val="0"/>
              <w:jc w:val="both"/>
              <w:rPr>
                <w:rFonts w:ascii="Times New Roman" w:hAnsi="Times New Roman" w:cs="Times New Roman"/>
                <w:color w:val="000000"/>
                <w:sz w:val="26"/>
                <w:szCs w:val="26"/>
              </w:rPr>
            </w:pPr>
            <w:r w:rsidRPr="00351151">
              <w:rPr>
                <w:rFonts w:ascii="Times New Roman" w:hAnsi="Times New Roman" w:cs="Times New Roman"/>
                <w:color w:val="000000"/>
                <w:sz w:val="26"/>
                <w:szCs w:val="26"/>
              </w:rPr>
              <w:t>Ngắt quãng</w:t>
            </w:r>
          </w:p>
        </w:tc>
        <w:tc>
          <w:tcPr>
            <w:tcW w:w="1984" w:type="dxa"/>
            <w:shd w:val="clear" w:color="auto" w:fill="auto"/>
            <w:vAlign w:val="center"/>
          </w:tcPr>
          <w:p w14:paraId="715746D6" w14:textId="77777777" w:rsidR="001E4256" w:rsidRPr="00351151" w:rsidRDefault="001E4256" w:rsidP="00E924E6">
            <w:pPr>
              <w:spacing w:after="0" w:line="360" w:lineRule="auto"/>
              <w:jc w:val="center"/>
              <w:rPr>
                <w:rFonts w:ascii="Times New Roman" w:hAnsi="Times New Roman" w:cs="Times New Roman"/>
                <w:b/>
                <w:sz w:val="26"/>
                <w:szCs w:val="26"/>
              </w:rPr>
            </w:pPr>
          </w:p>
        </w:tc>
      </w:tr>
      <w:tr w:rsidR="001E4256" w:rsidRPr="00351151" w14:paraId="4C5F1B11" w14:textId="77777777" w:rsidTr="00A24938">
        <w:trPr>
          <w:trHeight w:val="1070"/>
        </w:trPr>
        <w:tc>
          <w:tcPr>
            <w:tcW w:w="714" w:type="dxa"/>
            <w:shd w:val="clear" w:color="auto" w:fill="auto"/>
            <w:vAlign w:val="center"/>
          </w:tcPr>
          <w:p w14:paraId="4DFFFEA1" w14:textId="77777777" w:rsidR="001E4256" w:rsidRPr="00351151" w:rsidRDefault="001E4256" w:rsidP="00E924E6">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B4</w:t>
            </w:r>
          </w:p>
        </w:tc>
        <w:tc>
          <w:tcPr>
            <w:tcW w:w="3046" w:type="dxa"/>
            <w:shd w:val="clear" w:color="auto" w:fill="auto"/>
            <w:vAlign w:val="center"/>
          </w:tcPr>
          <w:p w14:paraId="70D839A8" w14:textId="77777777" w:rsidR="001E4256" w:rsidRPr="00351151" w:rsidRDefault="001E4256" w:rsidP="00E924E6">
            <w:pPr>
              <w:spacing w:after="0" w:line="360" w:lineRule="auto"/>
              <w:jc w:val="both"/>
              <w:rPr>
                <w:rFonts w:ascii="Times New Roman" w:hAnsi="Times New Roman" w:cs="Times New Roman"/>
                <w:sz w:val="26"/>
                <w:szCs w:val="26"/>
              </w:rPr>
            </w:pPr>
            <w:r w:rsidRPr="00351151">
              <w:rPr>
                <w:rFonts w:ascii="Times New Roman" w:hAnsi="Times New Roman" w:cs="Times New Roman"/>
                <w:sz w:val="26"/>
                <w:szCs w:val="26"/>
              </w:rPr>
              <w:t xml:space="preserve">Tổng thời gian tham gia </w:t>
            </w:r>
            <w:r w:rsidRPr="00351151">
              <w:rPr>
                <w:rFonts w:ascii="Times New Roman" w:hAnsi="Times New Roman" w:cs="Times New Roman"/>
                <w:b/>
                <w:sz w:val="26"/>
                <w:szCs w:val="26"/>
              </w:rPr>
              <w:t>liên tục</w:t>
            </w:r>
            <w:r w:rsidRPr="00351151">
              <w:rPr>
                <w:rFonts w:ascii="Times New Roman" w:hAnsi="Times New Roman" w:cs="Times New Roman"/>
                <w:sz w:val="26"/>
                <w:szCs w:val="26"/>
              </w:rPr>
              <w:t xml:space="preserve"> đến nay?</w:t>
            </w:r>
          </w:p>
        </w:tc>
        <w:tc>
          <w:tcPr>
            <w:tcW w:w="4170" w:type="dxa"/>
            <w:shd w:val="clear" w:color="auto" w:fill="auto"/>
            <w:vAlign w:val="center"/>
          </w:tcPr>
          <w:p w14:paraId="3228D3B3" w14:textId="77777777" w:rsidR="001E4256" w:rsidRPr="00351151" w:rsidRDefault="001E4256" w:rsidP="00E924E6">
            <w:pPr>
              <w:pStyle w:val="ListParagraph"/>
              <w:tabs>
                <w:tab w:val="left" w:pos="318"/>
              </w:tabs>
              <w:spacing w:after="0" w:line="360" w:lineRule="auto"/>
              <w:ind w:left="1782"/>
              <w:contextualSpacing w:val="0"/>
              <w:jc w:val="both"/>
              <w:rPr>
                <w:rFonts w:ascii="Times New Roman" w:hAnsi="Times New Roman" w:cs="Times New Roman"/>
                <w:color w:val="000000"/>
                <w:sz w:val="26"/>
                <w:szCs w:val="26"/>
              </w:rPr>
            </w:pPr>
            <w:r w:rsidRPr="00351151">
              <w:rPr>
                <w:rFonts w:ascii="Times New Roman" w:hAnsi="Times New Roman" w:cs="Times New Roman"/>
                <w:color w:val="000000"/>
                <w:sz w:val="26"/>
                <w:szCs w:val="26"/>
              </w:rPr>
              <w:t>………… năm</w:t>
            </w:r>
          </w:p>
        </w:tc>
        <w:tc>
          <w:tcPr>
            <w:tcW w:w="1984" w:type="dxa"/>
            <w:shd w:val="clear" w:color="auto" w:fill="auto"/>
            <w:vAlign w:val="center"/>
          </w:tcPr>
          <w:p w14:paraId="634E42A2" w14:textId="77777777" w:rsidR="001E4256" w:rsidRPr="00351151" w:rsidRDefault="001E4256" w:rsidP="00E924E6">
            <w:pPr>
              <w:spacing w:after="0" w:line="360" w:lineRule="auto"/>
              <w:jc w:val="center"/>
              <w:rPr>
                <w:rFonts w:ascii="Times New Roman" w:hAnsi="Times New Roman" w:cs="Times New Roman"/>
                <w:sz w:val="26"/>
                <w:szCs w:val="26"/>
              </w:rPr>
            </w:pPr>
          </w:p>
        </w:tc>
      </w:tr>
      <w:tr w:rsidR="001E4256" w:rsidRPr="00351151" w14:paraId="44DBC955" w14:textId="77777777" w:rsidTr="00A24938">
        <w:trPr>
          <w:trHeight w:val="719"/>
        </w:trPr>
        <w:tc>
          <w:tcPr>
            <w:tcW w:w="714" w:type="dxa"/>
            <w:shd w:val="clear" w:color="auto" w:fill="auto"/>
            <w:vAlign w:val="center"/>
          </w:tcPr>
          <w:p w14:paraId="779E2953" w14:textId="77777777" w:rsidR="001E4256" w:rsidRPr="00351151" w:rsidRDefault="001E4256" w:rsidP="00E924E6">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B5</w:t>
            </w:r>
          </w:p>
        </w:tc>
        <w:tc>
          <w:tcPr>
            <w:tcW w:w="3046" w:type="dxa"/>
            <w:shd w:val="clear" w:color="auto" w:fill="auto"/>
            <w:vAlign w:val="center"/>
          </w:tcPr>
          <w:p w14:paraId="09A4404E" w14:textId="77777777" w:rsidR="001E4256" w:rsidRPr="00351151" w:rsidRDefault="001E4256" w:rsidP="00E924E6">
            <w:pPr>
              <w:spacing w:after="0" w:line="360" w:lineRule="auto"/>
              <w:jc w:val="both"/>
              <w:rPr>
                <w:rFonts w:ascii="Times New Roman" w:hAnsi="Times New Roman" w:cs="Times New Roman"/>
                <w:sz w:val="26"/>
                <w:szCs w:val="26"/>
              </w:rPr>
            </w:pPr>
            <w:r w:rsidRPr="00351151">
              <w:rPr>
                <w:rFonts w:ascii="Times New Roman" w:hAnsi="Times New Roman" w:cs="Times New Roman"/>
                <w:sz w:val="26"/>
                <w:szCs w:val="26"/>
              </w:rPr>
              <w:t>Tổng số năm Ông/Bà tham gia BHYT (</w:t>
            </w:r>
            <w:r w:rsidRPr="00351151">
              <w:rPr>
                <w:rFonts w:ascii="Times New Roman" w:hAnsi="Times New Roman" w:cs="Times New Roman"/>
                <w:b/>
                <w:sz w:val="26"/>
                <w:szCs w:val="26"/>
              </w:rPr>
              <w:t>Bao gồm cả liên tục và ngắt quãng</w:t>
            </w:r>
            <w:r w:rsidRPr="00351151">
              <w:rPr>
                <w:rFonts w:ascii="Times New Roman" w:hAnsi="Times New Roman" w:cs="Times New Roman"/>
                <w:sz w:val="26"/>
                <w:szCs w:val="26"/>
              </w:rPr>
              <w:t>)?</w:t>
            </w:r>
          </w:p>
        </w:tc>
        <w:tc>
          <w:tcPr>
            <w:tcW w:w="4170" w:type="dxa"/>
            <w:shd w:val="clear" w:color="auto" w:fill="auto"/>
            <w:vAlign w:val="center"/>
          </w:tcPr>
          <w:p w14:paraId="7D439A38" w14:textId="77777777" w:rsidR="001E4256" w:rsidRPr="00351151" w:rsidRDefault="001E4256" w:rsidP="00E924E6">
            <w:pPr>
              <w:pStyle w:val="ListParagraph"/>
              <w:tabs>
                <w:tab w:val="left" w:pos="318"/>
              </w:tabs>
              <w:spacing w:after="0" w:line="360" w:lineRule="auto"/>
              <w:ind w:left="-18"/>
              <w:contextualSpacing w:val="0"/>
              <w:jc w:val="center"/>
              <w:rPr>
                <w:rFonts w:ascii="Times New Roman" w:hAnsi="Times New Roman" w:cs="Times New Roman"/>
                <w:color w:val="000000"/>
                <w:sz w:val="26"/>
                <w:szCs w:val="26"/>
              </w:rPr>
            </w:pPr>
            <w:r w:rsidRPr="00351151">
              <w:rPr>
                <w:rFonts w:ascii="Times New Roman" w:hAnsi="Times New Roman" w:cs="Times New Roman"/>
                <w:color w:val="000000"/>
                <w:sz w:val="26"/>
                <w:szCs w:val="26"/>
              </w:rPr>
              <w:t>………… năm</w:t>
            </w:r>
          </w:p>
        </w:tc>
        <w:tc>
          <w:tcPr>
            <w:tcW w:w="1984" w:type="dxa"/>
            <w:shd w:val="clear" w:color="auto" w:fill="auto"/>
            <w:vAlign w:val="center"/>
          </w:tcPr>
          <w:p w14:paraId="258044CA" w14:textId="77777777" w:rsidR="001E4256" w:rsidRPr="00351151" w:rsidRDefault="001E4256" w:rsidP="00E924E6">
            <w:pPr>
              <w:spacing w:after="0" w:line="360" w:lineRule="auto"/>
              <w:jc w:val="center"/>
              <w:rPr>
                <w:rFonts w:ascii="Times New Roman" w:hAnsi="Times New Roman" w:cs="Times New Roman"/>
                <w:sz w:val="26"/>
                <w:szCs w:val="26"/>
              </w:rPr>
            </w:pPr>
          </w:p>
        </w:tc>
      </w:tr>
      <w:tr w:rsidR="001E4256" w:rsidRPr="00351151" w14:paraId="3334B7BC" w14:textId="77777777" w:rsidTr="00A24938">
        <w:trPr>
          <w:trHeight w:val="1070"/>
        </w:trPr>
        <w:tc>
          <w:tcPr>
            <w:tcW w:w="714" w:type="dxa"/>
            <w:shd w:val="clear" w:color="auto" w:fill="auto"/>
            <w:vAlign w:val="center"/>
          </w:tcPr>
          <w:p w14:paraId="3EC79473" w14:textId="77777777" w:rsidR="001E4256" w:rsidRPr="00351151" w:rsidRDefault="001E4256" w:rsidP="00E924E6">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lastRenderedPageBreak/>
              <w:t>B6</w:t>
            </w:r>
          </w:p>
        </w:tc>
        <w:tc>
          <w:tcPr>
            <w:tcW w:w="3046" w:type="dxa"/>
            <w:shd w:val="clear" w:color="auto" w:fill="auto"/>
            <w:vAlign w:val="center"/>
          </w:tcPr>
          <w:p w14:paraId="0996E010" w14:textId="77777777" w:rsidR="001E4256" w:rsidRPr="00351151" w:rsidRDefault="001E4256" w:rsidP="00E924E6">
            <w:pPr>
              <w:spacing w:after="0" w:line="360" w:lineRule="auto"/>
              <w:jc w:val="both"/>
              <w:rPr>
                <w:rFonts w:ascii="Times New Roman" w:hAnsi="Times New Roman" w:cs="Times New Roman"/>
                <w:sz w:val="26"/>
                <w:szCs w:val="26"/>
              </w:rPr>
            </w:pPr>
            <w:r w:rsidRPr="00351151">
              <w:rPr>
                <w:rFonts w:ascii="Times New Roman" w:hAnsi="Times New Roman" w:cs="Times New Roman"/>
                <w:sz w:val="26"/>
                <w:szCs w:val="26"/>
              </w:rPr>
              <w:t>Lý do Ông Bà mua/được cấp thẻ BHYT ?</w:t>
            </w:r>
          </w:p>
          <w:p w14:paraId="7C1E88F2" w14:textId="77777777" w:rsidR="001E4256" w:rsidRPr="00351151" w:rsidRDefault="001E4256" w:rsidP="00E924E6">
            <w:pPr>
              <w:spacing w:after="0" w:line="360" w:lineRule="auto"/>
              <w:jc w:val="both"/>
              <w:rPr>
                <w:rFonts w:ascii="Times New Roman" w:hAnsi="Times New Roman" w:cs="Times New Roman"/>
                <w:sz w:val="26"/>
                <w:szCs w:val="26"/>
              </w:rPr>
            </w:pPr>
            <w:r w:rsidRPr="00351151">
              <w:rPr>
                <w:rFonts w:ascii="Times New Roman" w:hAnsi="Times New Roman" w:cs="Times New Roman"/>
                <w:i/>
                <w:sz w:val="26"/>
                <w:szCs w:val="26"/>
              </w:rPr>
              <w:t>( Câu hỏi nhiều lựa chọn)</w:t>
            </w:r>
          </w:p>
        </w:tc>
        <w:tc>
          <w:tcPr>
            <w:tcW w:w="4170" w:type="dxa"/>
            <w:shd w:val="clear" w:color="auto" w:fill="auto"/>
            <w:vAlign w:val="center"/>
          </w:tcPr>
          <w:p w14:paraId="3A78A287" w14:textId="77777777" w:rsidR="001E4256" w:rsidRPr="00351151" w:rsidRDefault="001E4256" w:rsidP="00F8783A">
            <w:pPr>
              <w:pStyle w:val="ListParagraph"/>
              <w:numPr>
                <w:ilvl w:val="0"/>
                <w:numId w:val="20"/>
              </w:numPr>
              <w:tabs>
                <w:tab w:val="left" w:pos="318"/>
              </w:tabs>
              <w:spacing w:after="0" w:line="360" w:lineRule="auto"/>
              <w:ind w:left="522"/>
              <w:contextualSpacing w:val="0"/>
              <w:jc w:val="both"/>
              <w:rPr>
                <w:rFonts w:ascii="Times New Roman" w:hAnsi="Times New Roman" w:cs="Times New Roman"/>
                <w:color w:val="000000"/>
                <w:sz w:val="26"/>
                <w:szCs w:val="26"/>
              </w:rPr>
            </w:pPr>
            <w:r w:rsidRPr="00351151">
              <w:rPr>
                <w:rFonts w:ascii="Times New Roman" w:hAnsi="Times New Roman" w:cs="Times New Roman"/>
                <w:color w:val="000000"/>
                <w:sz w:val="26"/>
                <w:szCs w:val="26"/>
              </w:rPr>
              <w:t>Được cấp miễn phí</w:t>
            </w:r>
          </w:p>
          <w:p w14:paraId="40FFDD33" w14:textId="77777777" w:rsidR="001E4256" w:rsidRPr="00351151" w:rsidRDefault="001E4256" w:rsidP="00F8783A">
            <w:pPr>
              <w:pStyle w:val="ListParagraph"/>
              <w:numPr>
                <w:ilvl w:val="0"/>
                <w:numId w:val="20"/>
              </w:numPr>
              <w:tabs>
                <w:tab w:val="left" w:pos="318"/>
              </w:tabs>
              <w:spacing w:after="0" w:line="360" w:lineRule="auto"/>
              <w:ind w:left="522"/>
              <w:contextualSpacing w:val="0"/>
              <w:jc w:val="both"/>
              <w:rPr>
                <w:rFonts w:ascii="Times New Roman" w:hAnsi="Times New Roman" w:cs="Times New Roman"/>
                <w:color w:val="000000"/>
                <w:sz w:val="26"/>
                <w:szCs w:val="26"/>
              </w:rPr>
            </w:pPr>
            <w:r w:rsidRPr="00351151">
              <w:rPr>
                <w:rFonts w:ascii="Times New Roman" w:hAnsi="Times New Roman" w:cs="Times New Roman"/>
                <w:color w:val="000000"/>
                <w:sz w:val="26"/>
                <w:szCs w:val="26"/>
              </w:rPr>
              <w:t>Thường xuyên đau ốm</w:t>
            </w:r>
          </w:p>
          <w:p w14:paraId="32D5C44C" w14:textId="77777777" w:rsidR="001E4256" w:rsidRPr="00351151" w:rsidRDefault="001E4256" w:rsidP="00F8783A">
            <w:pPr>
              <w:pStyle w:val="ListParagraph"/>
              <w:numPr>
                <w:ilvl w:val="0"/>
                <w:numId w:val="20"/>
              </w:numPr>
              <w:tabs>
                <w:tab w:val="left" w:pos="318"/>
              </w:tabs>
              <w:spacing w:after="0" w:line="360" w:lineRule="auto"/>
              <w:ind w:left="522"/>
              <w:contextualSpacing w:val="0"/>
              <w:jc w:val="both"/>
              <w:rPr>
                <w:rFonts w:ascii="Times New Roman" w:hAnsi="Times New Roman" w:cs="Times New Roman"/>
                <w:color w:val="000000"/>
                <w:sz w:val="26"/>
                <w:szCs w:val="26"/>
              </w:rPr>
            </w:pPr>
            <w:r w:rsidRPr="00351151">
              <w:rPr>
                <w:rFonts w:ascii="Times New Roman" w:hAnsi="Times New Roman" w:cs="Times New Roman"/>
                <w:color w:val="000000"/>
                <w:sz w:val="26"/>
                <w:szCs w:val="26"/>
              </w:rPr>
              <w:t>Bắt buộc mua</w:t>
            </w:r>
          </w:p>
          <w:p w14:paraId="4DD8581F" w14:textId="77777777" w:rsidR="001E4256" w:rsidRPr="00351151" w:rsidRDefault="001E4256" w:rsidP="00F8783A">
            <w:pPr>
              <w:pStyle w:val="ListParagraph"/>
              <w:numPr>
                <w:ilvl w:val="0"/>
                <w:numId w:val="20"/>
              </w:numPr>
              <w:tabs>
                <w:tab w:val="left" w:pos="318"/>
              </w:tabs>
              <w:spacing w:after="0" w:line="360" w:lineRule="auto"/>
              <w:ind w:left="522"/>
              <w:contextualSpacing w:val="0"/>
              <w:jc w:val="both"/>
              <w:rPr>
                <w:rFonts w:ascii="Times New Roman" w:hAnsi="Times New Roman" w:cs="Times New Roman"/>
                <w:color w:val="000000"/>
                <w:sz w:val="26"/>
                <w:szCs w:val="26"/>
              </w:rPr>
            </w:pPr>
            <w:r w:rsidRPr="00351151">
              <w:rPr>
                <w:rFonts w:ascii="Times New Roman" w:hAnsi="Times New Roman" w:cs="Times New Roman"/>
                <w:color w:val="000000"/>
                <w:sz w:val="26"/>
                <w:szCs w:val="26"/>
              </w:rPr>
              <w:t>Do nghèo</w:t>
            </w:r>
          </w:p>
          <w:p w14:paraId="7FB98628" w14:textId="77777777" w:rsidR="001E4256" w:rsidRPr="00351151" w:rsidRDefault="001E4256" w:rsidP="00F8783A">
            <w:pPr>
              <w:pStyle w:val="ListParagraph"/>
              <w:numPr>
                <w:ilvl w:val="0"/>
                <w:numId w:val="20"/>
              </w:numPr>
              <w:tabs>
                <w:tab w:val="left" w:pos="318"/>
              </w:tabs>
              <w:spacing w:after="0" w:line="360" w:lineRule="auto"/>
              <w:ind w:left="522"/>
              <w:contextualSpacing w:val="0"/>
              <w:jc w:val="both"/>
              <w:rPr>
                <w:rFonts w:ascii="Times New Roman" w:hAnsi="Times New Roman" w:cs="Times New Roman"/>
                <w:color w:val="000000"/>
                <w:sz w:val="26"/>
                <w:szCs w:val="26"/>
              </w:rPr>
            </w:pPr>
            <w:r w:rsidRPr="00351151">
              <w:rPr>
                <w:rFonts w:ascii="Times New Roman" w:hAnsi="Times New Roman" w:cs="Times New Roman"/>
                <w:color w:val="000000"/>
                <w:sz w:val="26"/>
                <w:szCs w:val="26"/>
              </w:rPr>
              <w:t>Do được hỗ trợ mua thẻ BHYT</w:t>
            </w:r>
          </w:p>
          <w:p w14:paraId="0B5CB820" w14:textId="5E965F4F" w:rsidR="001E4256" w:rsidRPr="00351151" w:rsidRDefault="001E4256" w:rsidP="009520D4">
            <w:pPr>
              <w:pStyle w:val="ListParagraph"/>
              <w:numPr>
                <w:ilvl w:val="0"/>
                <w:numId w:val="20"/>
              </w:numPr>
              <w:tabs>
                <w:tab w:val="left" w:pos="318"/>
              </w:tabs>
              <w:spacing w:after="0" w:line="360" w:lineRule="auto"/>
              <w:ind w:left="522"/>
              <w:contextualSpacing w:val="0"/>
              <w:jc w:val="both"/>
              <w:rPr>
                <w:rFonts w:ascii="Times New Roman" w:hAnsi="Times New Roman" w:cs="Times New Roman"/>
                <w:color w:val="000000"/>
                <w:sz w:val="26"/>
                <w:szCs w:val="26"/>
              </w:rPr>
            </w:pPr>
            <w:r w:rsidRPr="00351151">
              <w:rPr>
                <w:rFonts w:ascii="Times New Roman" w:hAnsi="Times New Roman" w:cs="Times New Roman"/>
                <w:color w:val="000000"/>
                <w:sz w:val="26"/>
                <w:szCs w:val="26"/>
              </w:rPr>
              <w:t>Khác: …………………………..</w:t>
            </w:r>
          </w:p>
        </w:tc>
        <w:tc>
          <w:tcPr>
            <w:tcW w:w="1984" w:type="dxa"/>
            <w:shd w:val="clear" w:color="auto" w:fill="auto"/>
            <w:vAlign w:val="center"/>
          </w:tcPr>
          <w:p w14:paraId="7F106662" w14:textId="77777777" w:rsidR="001E4256" w:rsidRPr="00351151" w:rsidRDefault="001E4256" w:rsidP="00E924E6">
            <w:pPr>
              <w:spacing w:after="0" w:line="360" w:lineRule="auto"/>
              <w:jc w:val="center"/>
              <w:rPr>
                <w:rFonts w:ascii="Times New Roman" w:hAnsi="Times New Roman" w:cs="Times New Roman"/>
                <w:sz w:val="26"/>
                <w:szCs w:val="26"/>
              </w:rPr>
            </w:pPr>
          </w:p>
        </w:tc>
      </w:tr>
      <w:tr w:rsidR="001E4256" w:rsidRPr="00351151" w14:paraId="160A1B75" w14:textId="77777777" w:rsidTr="00A24938">
        <w:trPr>
          <w:trHeight w:val="620"/>
        </w:trPr>
        <w:tc>
          <w:tcPr>
            <w:tcW w:w="9914" w:type="dxa"/>
            <w:gridSpan w:val="4"/>
            <w:shd w:val="clear" w:color="auto" w:fill="auto"/>
            <w:vAlign w:val="center"/>
          </w:tcPr>
          <w:p w14:paraId="74A917FC" w14:textId="4B8D252A" w:rsidR="001E4256" w:rsidRPr="00351151" w:rsidRDefault="001E4256" w:rsidP="00D33287">
            <w:pPr>
              <w:pStyle w:val="ListParagraph"/>
              <w:numPr>
                <w:ilvl w:val="0"/>
                <w:numId w:val="72"/>
              </w:numPr>
              <w:spacing w:after="0" w:line="360" w:lineRule="auto"/>
              <w:jc w:val="center"/>
              <w:rPr>
                <w:rFonts w:ascii="Times New Roman" w:hAnsi="Times New Roman" w:cs="Times New Roman"/>
                <w:sz w:val="26"/>
                <w:szCs w:val="26"/>
              </w:rPr>
            </w:pPr>
            <w:r w:rsidRPr="00351151">
              <w:rPr>
                <w:rFonts w:ascii="Times New Roman" w:hAnsi="Times New Roman" w:cs="Times New Roman"/>
                <w:b/>
                <w:noProof/>
                <w:sz w:val="26"/>
                <w:szCs w:val="26"/>
              </w:rPr>
              <w:t>Kiến thức về tiếp cận DVKCB bằng thẻ BHYT tại cơ sở y tế</w:t>
            </w:r>
          </w:p>
        </w:tc>
      </w:tr>
      <w:tr w:rsidR="001E4256" w:rsidRPr="00351151" w14:paraId="15E5C7F6" w14:textId="77777777" w:rsidTr="00A24938">
        <w:trPr>
          <w:trHeight w:val="440"/>
        </w:trPr>
        <w:tc>
          <w:tcPr>
            <w:tcW w:w="714" w:type="dxa"/>
            <w:shd w:val="clear" w:color="auto" w:fill="auto"/>
            <w:vAlign w:val="center"/>
          </w:tcPr>
          <w:p w14:paraId="1CCC1A1E" w14:textId="6160C7A4" w:rsidR="001E4256" w:rsidRPr="00351151" w:rsidRDefault="00610B5E" w:rsidP="00E924E6">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C</w:t>
            </w:r>
            <w:r w:rsidR="001E4256" w:rsidRPr="00351151">
              <w:rPr>
                <w:rFonts w:ascii="Times New Roman" w:hAnsi="Times New Roman" w:cs="Times New Roman"/>
                <w:sz w:val="26"/>
                <w:szCs w:val="26"/>
              </w:rPr>
              <w:t>1</w:t>
            </w:r>
          </w:p>
        </w:tc>
        <w:tc>
          <w:tcPr>
            <w:tcW w:w="3046" w:type="dxa"/>
            <w:shd w:val="clear" w:color="auto" w:fill="auto"/>
            <w:vAlign w:val="center"/>
          </w:tcPr>
          <w:p w14:paraId="39D5D376" w14:textId="674C9829" w:rsidR="001E4256" w:rsidRPr="00351151" w:rsidRDefault="00096B67" w:rsidP="00096B67">
            <w:pPr>
              <w:spacing w:after="0" w:line="360" w:lineRule="auto"/>
              <w:rPr>
                <w:rFonts w:ascii="Times New Roman" w:hAnsi="Times New Roman" w:cs="Times New Roman"/>
                <w:sz w:val="26"/>
                <w:szCs w:val="26"/>
              </w:rPr>
            </w:pPr>
            <w:r w:rsidRPr="00351151">
              <w:rPr>
                <w:rFonts w:ascii="Times New Roman" w:hAnsi="Times New Roman" w:cs="Times New Roman"/>
                <w:sz w:val="26"/>
                <w:szCs w:val="26"/>
              </w:rPr>
              <w:t>Khoảng cách từ nhà đến cơ sở y tế gần nhất</w:t>
            </w:r>
          </w:p>
        </w:tc>
        <w:tc>
          <w:tcPr>
            <w:tcW w:w="4170" w:type="dxa"/>
            <w:shd w:val="clear" w:color="auto" w:fill="auto"/>
            <w:vAlign w:val="center"/>
          </w:tcPr>
          <w:p w14:paraId="3B4C4807" w14:textId="57ECB91B" w:rsidR="001E4256" w:rsidRPr="00351151" w:rsidRDefault="00096B67" w:rsidP="00096B67">
            <w:pPr>
              <w:tabs>
                <w:tab w:val="left" w:pos="326"/>
              </w:tabs>
              <w:spacing w:after="0" w:line="360" w:lineRule="auto"/>
              <w:ind w:left="266"/>
              <w:jc w:val="both"/>
              <w:rPr>
                <w:rFonts w:ascii="Times New Roman" w:hAnsi="Times New Roman" w:cs="Times New Roman"/>
                <w:color w:val="000000"/>
                <w:sz w:val="26"/>
                <w:szCs w:val="26"/>
              </w:rPr>
            </w:pPr>
            <w:r w:rsidRPr="00351151">
              <w:rPr>
                <w:rFonts w:ascii="Times New Roman" w:hAnsi="Times New Roman" w:cs="Times New Roman"/>
                <w:color w:val="000000"/>
                <w:sz w:val="26"/>
                <w:szCs w:val="26"/>
              </w:rPr>
              <w:t>........ km</w:t>
            </w:r>
          </w:p>
        </w:tc>
        <w:tc>
          <w:tcPr>
            <w:tcW w:w="1984" w:type="dxa"/>
            <w:shd w:val="clear" w:color="auto" w:fill="auto"/>
            <w:vAlign w:val="center"/>
          </w:tcPr>
          <w:p w14:paraId="787404B7" w14:textId="77777777" w:rsidR="001E4256" w:rsidRPr="00351151" w:rsidRDefault="001E4256" w:rsidP="00E924E6">
            <w:pPr>
              <w:spacing w:after="0" w:line="360" w:lineRule="auto"/>
              <w:jc w:val="center"/>
              <w:rPr>
                <w:rFonts w:ascii="Times New Roman" w:hAnsi="Times New Roman" w:cs="Times New Roman"/>
                <w:sz w:val="26"/>
                <w:szCs w:val="26"/>
              </w:rPr>
            </w:pPr>
          </w:p>
        </w:tc>
      </w:tr>
      <w:tr w:rsidR="00096B67" w:rsidRPr="00351151" w14:paraId="10C3EA3E" w14:textId="77777777" w:rsidTr="00A24938">
        <w:trPr>
          <w:trHeight w:val="440"/>
        </w:trPr>
        <w:tc>
          <w:tcPr>
            <w:tcW w:w="714" w:type="dxa"/>
            <w:shd w:val="clear" w:color="auto" w:fill="auto"/>
            <w:vAlign w:val="center"/>
          </w:tcPr>
          <w:p w14:paraId="23248B88" w14:textId="4AE7602A" w:rsidR="00096B67" w:rsidRPr="00351151" w:rsidRDefault="00096B67" w:rsidP="00E924E6">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C2</w:t>
            </w:r>
          </w:p>
        </w:tc>
        <w:tc>
          <w:tcPr>
            <w:tcW w:w="3046" w:type="dxa"/>
            <w:shd w:val="clear" w:color="auto" w:fill="auto"/>
            <w:vAlign w:val="center"/>
          </w:tcPr>
          <w:p w14:paraId="728C5B60" w14:textId="77777777" w:rsidR="00096B67" w:rsidRPr="00351151" w:rsidRDefault="00096B67" w:rsidP="002E76A5">
            <w:pPr>
              <w:spacing w:after="0" w:line="360" w:lineRule="auto"/>
              <w:jc w:val="both"/>
              <w:rPr>
                <w:rFonts w:ascii="Times New Roman" w:eastAsia="Times New Roman" w:hAnsi="Times New Roman" w:cs="Times New Roman"/>
                <w:b/>
                <w:color w:val="000000"/>
                <w:sz w:val="26"/>
                <w:szCs w:val="26"/>
              </w:rPr>
            </w:pPr>
            <w:r w:rsidRPr="00351151">
              <w:rPr>
                <w:rFonts w:ascii="Times New Roman" w:hAnsi="Times New Roman" w:cs="Times New Roman"/>
                <w:color w:val="000000"/>
                <w:sz w:val="26"/>
                <w:szCs w:val="26"/>
              </w:rPr>
              <w:t xml:space="preserve">Ông/Bà hãy cho biết quyền của người tham gia BHYT? </w:t>
            </w:r>
          </w:p>
          <w:p w14:paraId="0D9A759A" w14:textId="77777777" w:rsidR="00096B67" w:rsidRPr="00351151" w:rsidRDefault="00096B67" w:rsidP="002E76A5">
            <w:pPr>
              <w:spacing w:after="0" w:line="360" w:lineRule="auto"/>
              <w:jc w:val="both"/>
              <w:rPr>
                <w:rFonts w:ascii="Times New Roman" w:eastAsia="Times New Roman" w:hAnsi="Times New Roman" w:cs="Times New Roman"/>
                <w:b/>
                <w:i/>
                <w:color w:val="000000"/>
                <w:sz w:val="26"/>
                <w:szCs w:val="26"/>
              </w:rPr>
            </w:pPr>
            <w:r w:rsidRPr="00351151">
              <w:rPr>
                <w:rFonts w:ascii="Times New Roman" w:hAnsi="Times New Roman" w:cs="Times New Roman"/>
                <w:i/>
                <w:color w:val="000000"/>
                <w:sz w:val="26"/>
                <w:szCs w:val="26"/>
              </w:rPr>
              <w:t>(</w:t>
            </w:r>
            <w:r w:rsidRPr="00351151">
              <w:rPr>
                <w:rFonts w:ascii="Times New Roman" w:hAnsi="Times New Roman" w:cs="Times New Roman"/>
                <w:i/>
                <w:color w:val="000000"/>
                <w:sz w:val="26"/>
                <w:szCs w:val="26"/>
                <w:lang w:val="vi-VN"/>
              </w:rPr>
              <w:t xml:space="preserve">ĐTV </w:t>
            </w:r>
            <w:r w:rsidRPr="00351151">
              <w:rPr>
                <w:rFonts w:ascii="Times New Roman" w:hAnsi="Times New Roman" w:cs="Times New Roman"/>
                <w:b/>
                <w:i/>
                <w:color w:val="000000"/>
                <w:sz w:val="26"/>
                <w:szCs w:val="26"/>
                <w:u w:val="single"/>
                <w:lang w:val="vi-VN"/>
              </w:rPr>
              <w:t>không đọc</w:t>
            </w:r>
            <w:r w:rsidRPr="00351151">
              <w:rPr>
                <w:rFonts w:ascii="Times New Roman" w:hAnsi="Times New Roman" w:cs="Times New Roman"/>
                <w:i/>
                <w:color w:val="000000"/>
                <w:sz w:val="26"/>
                <w:szCs w:val="26"/>
                <w:lang w:val="vi-VN"/>
              </w:rPr>
              <w:t xml:space="preserve">, </w:t>
            </w:r>
            <w:r w:rsidRPr="00351151">
              <w:rPr>
                <w:rFonts w:ascii="Times New Roman" w:hAnsi="Times New Roman" w:cs="Times New Roman"/>
                <w:i/>
                <w:color w:val="000000"/>
                <w:sz w:val="26"/>
                <w:szCs w:val="26"/>
              </w:rPr>
              <w:t>câu hỏi nhiều lựa chọn)</w:t>
            </w:r>
          </w:p>
          <w:p w14:paraId="4C09AFAE" w14:textId="77777777" w:rsidR="00096B67" w:rsidRPr="00351151" w:rsidRDefault="00096B67" w:rsidP="00E924E6">
            <w:pPr>
              <w:spacing w:after="0" w:line="360" w:lineRule="auto"/>
              <w:jc w:val="both"/>
              <w:rPr>
                <w:rFonts w:ascii="Times New Roman" w:hAnsi="Times New Roman" w:cs="Times New Roman"/>
                <w:color w:val="000000"/>
                <w:sz w:val="26"/>
                <w:szCs w:val="26"/>
              </w:rPr>
            </w:pPr>
          </w:p>
        </w:tc>
        <w:tc>
          <w:tcPr>
            <w:tcW w:w="4170" w:type="dxa"/>
            <w:shd w:val="clear" w:color="auto" w:fill="auto"/>
            <w:vAlign w:val="center"/>
          </w:tcPr>
          <w:p w14:paraId="4244C02C" w14:textId="77777777" w:rsidR="00096B67" w:rsidRPr="00351151" w:rsidRDefault="00096B67" w:rsidP="00F8783A">
            <w:pPr>
              <w:numPr>
                <w:ilvl w:val="0"/>
                <w:numId w:val="21"/>
              </w:numPr>
              <w:tabs>
                <w:tab w:val="left" w:pos="326"/>
              </w:tabs>
              <w:spacing w:after="0" w:line="360" w:lineRule="auto"/>
              <w:ind w:left="266" w:hanging="266"/>
              <w:jc w:val="both"/>
              <w:rPr>
                <w:rFonts w:ascii="Times New Roman" w:hAnsi="Times New Roman" w:cs="Times New Roman"/>
                <w:color w:val="000000"/>
                <w:sz w:val="26"/>
                <w:szCs w:val="26"/>
              </w:rPr>
            </w:pPr>
            <w:r w:rsidRPr="00351151">
              <w:rPr>
                <w:rFonts w:ascii="Times New Roman" w:hAnsi="Times New Roman" w:cs="Times New Roman"/>
                <w:color w:val="000000"/>
                <w:sz w:val="26"/>
                <w:szCs w:val="26"/>
              </w:rPr>
              <w:t xml:space="preserve">Được lựa chọn cơ sở KCB BHYT ban đầu                                                    </w:t>
            </w:r>
          </w:p>
          <w:p w14:paraId="628D3292" w14:textId="77777777" w:rsidR="00096B67" w:rsidRPr="00351151" w:rsidRDefault="00096B67" w:rsidP="00F8783A">
            <w:pPr>
              <w:numPr>
                <w:ilvl w:val="0"/>
                <w:numId w:val="21"/>
              </w:numPr>
              <w:tabs>
                <w:tab w:val="left" w:pos="326"/>
              </w:tabs>
              <w:spacing w:after="0" w:line="360" w:lineRule="auto"/>
              <w:ind w:left="266" w:hanging="266"/>
              <w:jc w:val="both"/>
              <w:rPr>
                <w:rFonts w:ascii="Times New Roman" w:hAnsi="Times New Roman" w:cs="Times New Roman"/>
                <w:color w:val="000000"/>
                <w:sz w:val="26"/>
                <w:szCs w:val="26"/>
              </w:rPr>
            </w:pPr>
            <w:r w:rsidRPr="00351151">
              <w:rPr>
                <w:rFonts w:ascii="Times New Roman" w:hAnsi="Times New Roman" w:cs="Times New Roman"/>
                <w:color w:val="000000"/>
                <w:sz w:val="26"/>
                <w:szCs w:val="26"/>
              </w:rPr>
              <w:t>Được khám bệnh, chữa bệnh</w:t>
            </w:r>
          </w:p>
          <w:p w14:paraId="5DD9FC08" w14:textId="77777777" w:rsidR="00096B67" w:rsidRPr="00351151" w:rsidRDefault="00096B67" w:rsidP="00F8783A">
            <w:pPr>
              <w:numPr>
                <w:ilvl w:val="0"/>
                <w:numId w:val="21"/>
              </w:numPr>
              <w:tabs>
                <w:tab w:val="left" w:pos="326"/>
              </w:tabs>
              <w:spacing w:after="0" w:line="360" w:lineRule="auto"/>
              <w:ind w:left="266" w:hanging="266"/>
              <w:jc w:val="both"/>
              <w:rPr>
                <w:rFonts w:ascii="Times New Roman" w:hAnsi="Times New Roman" w:cs="Times New Roman"/>
                <w:color w:val="000000"/>
                <w:spacing w:val="-6"/>
                <w:sz w:val="26"/>
                <w:szCs w:val="26"/>
              </w:rPr>
            </w:pPr>
            <w:r w:rsidRPr="00351151">
              <w:rPr>
                <w:rFonts w:ascii="Times New Roman" w:hAnsi="Times New Roman" w:cs="Times New Roman"/>
                <w:color w:val="000000"/>
                <w:spacing w:val="-6"/>
                <w:sz w:val="26"/>
                <w:szCs w:val="26"/>
              </w:rPr>
              <w:t>Được thanh toán chi phí KCB theo chế độ BHYT</w:t>
            </w:r>
          </w:p>
          <w:p w14:paraId="0EA69574" w14:textId="77777777" w:rsidR="00096B67" w:rsidRPr="00351151" w:rsidRDefault="00096B67" w:rsidP="00F8783A">
            <w:pPr>
              <w:numPr>
                <w:ilvl w:val="0"/>
                <w:numId w:val="21"/>
              </w:numPr>
              <w:tabs>
                <w:tab w:val="left" w:pos="326"/>
              </w:tabs>
              <w:spacing w:after="0" w:line="360" w:lineRule="auto"/>
              <w:ind w:left="266" w:hanging="266"/>
              <w:jc w:val="both"/>
              <w:rPr>
                <w:rFonts w:ascii="Times New Roman" w:hAnsi="Times New Roman" w:cs="Times New Roman"/>
                <w:color w:val="000000"/>
                <w:sz w:val="26"/>
                <w:szCs w:val="26"/>
              </w:rPr>
            </w:pPr>
            <w:r w:rsidRPr="00351151">
              <w:rPr>
                <w:rFonts w:ascii="Times New Roman" w:hAnsi="Times New Roman" w:cs="Times New Roman"/>
                <w:color w:val="000000"/>
                <w:sz w:val="26"/>
                <w:szCs w:val="26"/>
              </w:rPr>
              <w:t>Được yêu cầu giải thích, cung cấp thông tin về chế độ BHYT</w:t>
            </w:r>
          </w:p>
          <w:p w14:paraId="27C02EC0" w14:textId="77777777" w:rsidR="00096B67" w:rsidRPr="00351151" w:rsidRDefault="00096B67" w:rsidP="00F8783A">
            <w:pPr>
              <w:numPr>
                <w:ilvl w:val="0"/>
                <w:numId w:val="21"/>
              </w:numPr>
              <w:tabs>
                <w:tab w:val="left" w:pos="326"/>
              </w:tabs>
              <w:spacing w:after="0" w:line="360" w:lineRule="auto"/>
              <w:ind w:left="266" w:hanging="266"/>
              <w:jc w:val="both"/>
              <w:rPr>
                <w:rFonts w:ascii="Times New Roman" w:hAnsi="Times New Roman" w:cs="Times New Roman"/>
                <w:color w:val="000000"/>
                <w:sz w:val="26"/>
                <w:szCs w:val="26"/>
              </w:rPr>
            </w:pPr>
            <w:r w:rsidRPr="00351151">
              <w:rPr>
                <w:rFonts w:ascii="Times New Roman" w:hAnsi="Times New Roman" w:cs="Times New Roman"/>
                <w:color w:val="000000"/>
                <w:sz w:val="26"/>
                <w:szCs w:val="26"/>
              </w:rPr>
              <w:t>Có quyền khiếu nại, tố cáo hành vi vi phạm pháp luật về BHY</w:t>
            </w:r>
          </w:p>
          <w:p w14:paraId="117BBD28" w14:textId="7CF6775A" w:rsidR="002E76A5" w:rsidRPr="00351151" w:rsidRDefault="00096B67" w:rsidP="00F8783A">
            <w:pPr>
              <w:numPr>
                <w:ilvl w:val="0"/>
                <w:numId w:val="21"/>
              </w:numPr>
              <w:tabs>
                <w:tab w:val="left" w:pos="326"/>
              </w:tabs>
              <w:spacing w:after="0" w:line="360" w:lineRule="auto"/>
              <w:ind w:left="266" w:hanging="266"/>
              <w:jc w:val="both"/>
              <w:rPr>
                <w:rFonts w:ascii="Times New Roman" w:hAnsi="Times New Roman" w:cs="Times New Roman"/>
                <w:color w:val="000000"/>
                <w:sz w:val="26"/>
                <w:szCs w:val="26"/>
              </w:rPr>
            </w:pPr>
            <w:r w:rsidRPr="00351151">
              <w:rPr>
                <w:rFonts w:ascii="Times New Roman" w:hAnsi="Times New Roman" w:cs="Times New Roman"/>
                <w:color w:val="000000"/>
                <w:sz w:val="26"/>
                <w:szCs w:val="26"/>
              </w:rPr>
              <w:t>Khác (ghi rõ):.................................</w:t>
            </w:r>
          </w:p>
          <w:p w14:paraId="2AA586CC" w14:textId="53146D97" w:rsidR="00096B67" w:rsidRPr="00351151" w:rsidRDefault="00096B67" w:rsidP="00F8783A">
            <w:pPr>
              <w:numPr>
                <w:ilvl w:val="0"/>
                <w:numId w:val="21"/>
              </w:numPr>
              <w:tabs>
                <w:tab w:val="left" w:pos="326"/>
              </w:tabs>
              <w:spacing w:after="0" w:line="360" w:lineRule="auto"/>
              <w:ind w:left="266" w:hanging="266"/>
              <w:jc w:val="both"/>
              <w:rPr>
                <w:rFonts w:ascii="Times New Roman" w:hAnsi="Times New Roman" w:cs="Times New Roman"/>
                <w:color w:val="000000"/>
                <w:sz w:val="26"/>
                <w:szCs w:val="26"/>
              </w:rPr>
            </w:pPr>
            <w:r w:rsidRPr="00351151">
              <w:rPr>
                <w:rFonts w:ascii="Times New Roman" w:hAnsi="Times New Roman" w:cs="Times New Roman"/>
                <w:color w:val="000000"/>
                <w:sz w:val="26"/>
                <w:szCs w:val="26"/>
              </w:rPr>
              <w:t>Không biết/không trả lời</w:t>
            </w:r>
          </w:p>
        </w:tc>
        <w:tc>
          <w:tcPr>
            <w:tcW w:w="1984" w:type="dxa"/>
            <w:shd w:val="clear" w:color="auto" w:fill="auto"/>
            <w:vAlign w:val="center"/>
          </w:tcPr>
          <w:p w14:paraId="2B30F8C2" w14:textId="77777777" w:rsidR="00096B67" w:rsidRPr="00351151" w:rsidRDefault="00096B67" w:rsidP="00E924E6">
            <w:pPr>
              <w:spacing w:after="0" w:line="360" w:lineRule="auto"/>
              <w:jc w:val="center"/>
              <w:rPr>
                <w:rFonts w:ascii="Times New Roman" w:hAnsi="Times New Roman" w:cs="Times New Roman"/>
                <w:sz w:val="26"/>
                <w:szCs w:val="26"/>
              </w:rPr>
            </w:pPr>
          </w:p>
        </w:tc>
      </w:tr>
      <w:tr w:rsidR="00096B67" w:rsidRPr="00351151" w14:paraId="3A120C08" w14:textId="77777777" w:rsidTr="00A24938">
        <w:trPr>
          <w:trHeight w:val="1794"/>
        </w:trPr>
        <w:tc>
          <w:tcPr>
            <w:tcW w:w="714" w:type="dxa"/>
            <w:shd w:val="clear" w:color="auto" w:fill="auto"/>
            <w:vAlign w:val="center"/>
          </w:tcPr>
          <w:p w14:paraId="2B34D600" w14:textId="688B1E5E" w:rsidR="00096B67" w:rsidRPr="00351151" w:rsidRDefault="00096B67" w:rsidP="00E924E6">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C2</w:t>
            </w:r>
          </w:p>
        </w:tc>
        <w:tc>
          <w:tcPr>
            <w:tcW w:w="3046" w:type="dxa"/>
            <w:shd w:val="clear" w:color="auto" w:fill="auto"/>
            <w:vAlign w:val="center"/>
          </w:tcPr>
          <w:p w14:paraId="2502893B" w14:textId="77777777" w:rsidR="00096B67" w:rsidRPr="00351151" w:rsidRDefault="00096B67" w:rsidP="00E924E6">
            <w:pPr>
              <w:spacing w:after="0" w:line="360" w:lineRule="auto"/>
              <w:jc w:val="both"/>
              <w:rPr>
                <w:rFonts w:ascii="Times New Roman" w:eastAsia="Times New Roman" w:hAnsi="Times New Roman" w:cs="Times New Roman"/>
                <w:b/>
                <w:color w:val="000000"/>
                <w:sz w:val="26"/>
                <w:szCs w:val="26"/>
              </w:rPr>
            </w:pPr>
            <w:r w:rsidRPr="00351151">
              <w:rPr>
                <w:rFonts w:ascii="Times New Roman" w:hAnsi="Times New Roman" w:cs="Times New Roman"/>
                <w:color w:val="000000"/>
                <w:sz w:val="26"/>
                <w:szCs w:val="26"/>
              </w:rPr>
              <w:t>Ông/Bà hãy cho biết chi phí KCB theo chế độ BHYT được chi trả những mục nào?</w:t>
            </w:r>
          </w:p>
          <w:p w14:paraId="6D575DFE" w14:textId="77777777" w:rsidR="00096B67" w:rsidRPr="00351151" w:rsidRDefault="00096B67" w:rsidP="00E924E6">
            <w:pPr>
              <w:spacing w:after="0" w:line="360" w:lineRule="auto"/>
              <w:jc w:val="both"/>
              <w:rPr>
                <w:rFonts w:ascii="Times New Roman" w:eastAsia="Times New Roman" w:hAnsi="Times New Roman" w:cs="Times New Roman"/>
                <w:b/>
                <w:i/>
                <w:color w:val="000000"/>
                <w:sz w:val="26"/>
                <w:szCs w:val="26"/>
              </w:rPr>
            </w:pPr>
            <w:r w:rsidRPr="00351151">
              <w:rPr>
                <w:rFonts w:ascii="Times New Roman" w:hAnsi="Times New Roman" w:cs="Times New Roman"/>
                <w:i/>
                <w:color w:val="000000"/>
                <w:sz w:val="26"/>
                <w:szCs w:val="26"/>
              </w:rPr>
              <w:t>(</w:t>
            </w:r>
            <w:r w:rsidRPr="00351151">
              <w:rPr>
                <w:rFonts w:ascii="Times New Roman" w:hAnsi="Times New Roman" w:cs="Times New Roman"/>
                <w:i/>
                <w:color w:val="000000"/>
                <w:sz w:val="26"/>
                <w:szCs w:val="26"/>
                <w:lang w:val="vi-VN"/>
              </w:rPr>
              <w:t xml:space="preserve">ĐTV </w:t>
            </w:r>
            <w:r w:rsidRPr="00351151">
              <w:rPr>
                <w:rFonts w:ascii="Times New Roman" w:hAnsi="Times New Roman" w:cs="Times New Roman"/>
                <w:b/>
                <w:i/>
                <w:color w:val="000000"/>
                <w:sz w:val="26"/>
                <w:szCs w:val="26"/>
                <w:u w:val="single"/>
                <w:lang w:val="vi-VN"/>
              </w:rPr>
              <w:t>không đọc</w:t>
            </w:r>
            <w:r w:rsidRPr="00351151">
              <w:rPr>
                <w:rFonts w:ascii="Times New Roman" w:hAnsi="Times New Roman" w:cs="Times New Roman"/>
                <w:i/>
                <w:color w:val="000000"/>
                <w:sz w:val="26"/>
                <w:szCs w:val="26"/>
                <w:lang w:val="vi-VN"/>
              </w:rPr>
              <w:t xml:space="preserve">, </w:t>
            </w:r>
            <w:r w:rsidRPr="00351151">
              <w:rPr>
                <w:rFonts w:ascii="Times New Roman" w:hAnsi="Times New Roman" w:cs="Times New Roman"/>
                <w:i/>
                <w:color w:val="000000"/>
                <w:sz w:val="26"/>
                <w:szCs w:val="26"/>
              </w:rPr>
              <w:t xml:space="preserve">câu hỏi nhiều </w:t>
            </w:r>
            <w:r w:rsidRPr="00351151">
              <w:rPr>
                <w:rFonts w:ascii="Times New Roman" w:hAnsi="Times New Roman" w:cs="Times New Roman"/>
                <w:color w:val="000000"/>
                <w:sz w:val="26"/>
                <w:szCs w:val="26"/>
              </w:rPr>
              <w:t>lựa</w:t>
            </w:r>
            <w:r w:rsidRPr="00351151">
              <w:rPr>
                <w:rFonts w:ascii="Times New Roman" w:hAnsi="Times New Roman" w:cs="Times New Roman"/>
                <w:i/>
                <w:color w:val="000000"/>
                <w:sz w:val="26"/>
                <w:szCs w:val="26"/>
              </w:rPr>
              <w:t xml:space="preserve"> chọn)</w:t>
            </w:r>
          </w:p>
          <w:p w14:paraId="4BBDD701" w14:textId="77777777" w:rsidR="00096B67" w:rsidRPr="00351151" w:rsidRDefault="00096B67" w:rsidP="00E924E6">
            <w:pPr>
              <w:spacing w:after="0" w:line="360" w:lineRule="auto"/>
              <w:rPr>
                <w:rFonts w:ascii="Times New Roman" w:hAnsi="Times New Roman" w:cs="Times New Roman"/>
                <w:sz w:val="26"/>
                <w:szCs w:val="26"/>
              </w:rPr>
            </w:pPr>
          </w:p>
        </w:tc>
        <w:tc>
          <w:tcPr>
            <w:tcW w:w="4170" w:type="dxa"/>
            <w:shd w:val="clear" w:color="auto" w:fill="auto"/>
            <w:vAlign w:val="center"/>
          </w:tcPr>
          <w:p w14:paraId="4CEE1369" w14:textId="77777777" w:rsidR="00096B67" w:rsidRPr="00351151" w:rsidRDefault="00096B67" w:rsidP="00F8783A">
            <w:pPr>
              <w:numPr>
                <w:ilvl w:val="0"/>
                <w:numId w:val="22"/>
              </w:numPr>
              <w:tabs>
                <w:tab w:val="left" w:pos="326"/>
              </w:tabs>
              <w:spacing w:after="0" w:line="360" w:lineRule="auto"/>
              <w:ind w:left="266" w:hanging="266"/>
              <w:jc w:val="both"/>
              <w:rPr>
                <w:rFonts w:ascii="Times New Roman" w:hAnsi="Times New Roman" w:cs="Times New Roman"/>
                <w:color w:val="000000"/>
                <w:sz w:val="26"/>
                <w:szCs w:val="26"/>
              </w:rPr>
            </w:pPr>
            <w:r w:rsidRPr="00351151">
              <w:rPr>
                <w:rFonts w:ascii="Times New Roman" w:hAnsi="Times New Roman" w:cs="Times New Roman"/>
                <w:color w:val="000000"/>
                <w:sz w:val="26"/>
                <w:szCs w:val="26"/>
              </w:rPr>
              <w:t xml:space="preserve">Được chi trả chi phí khám bệnh. </w:t>
            </w:r>
          </w:p>
          <w:p w14:paraId="646B7903" w14:textId="77777777" w:rsidR="00096B67" w:rsidRPr="00351151" w:rsidRDefault="00096B67" w:rsidP="00F8783A">
            <w:pPr>
              <w:numPr>
                <w:ilvl w:val="0"/>
                <w:numId w:val="22"/>
              </w:numPr>
              <w:tabs>
                <w:tab w:val="left" w:pos="326"/>
              </w:tabs>
              <w:spacing w:after="0" w:line="360" w:lineRule="auto"/>
              <w:ind w:left="266" w:hanging="266"/>
              <w:jc w:val="both"/>
              <w:rPr>
                <w:rFonts w:ascii="Times New Roman" w:hAnsi="Times New Roman" w:cs="Times New Roman"/>
                <w:color w:val="000000"/>
                <w:sz w:val="26"/>
                <w:szCs w:val="26"/>
              </w:rPr>
            </w:pPr>
            <w:r w:rsidRPr="00351151">
              <w:rPr>
                <w:rFonts w:ascii="Times New Roman" w:hAnsi="Times New Roman" w:cs="Times New Roman"/>
                <w:color w:val="000000"/>
                <w:sz w:val="26"/>
                <w:szCs w:val="26"/>
              </w:rPr>
              <w:t>Được chi trả chi phí xét nghiệm, siêu âm, chụp Xquang.</w:t>
            </w:r>
          </w:p>
          <w:p w14:paraId="0A0E4814" w14:textId="77777777" w:rsidR="00096B67" w:rsidRPr="00351151" w:rsidRDefault="00096B67" w:rsidP="00F8783A">
            <w:pPr>
              <w:numPr>
                <w:ilvl w:val="0"/>
                <w:numId w:val="22"/>
              </w:numPr>
              <w:tabs>
                <w:tab w:val="left" w:pos="326"/>
              </w:tabs>
              <w:spacing w:after="0" w:line="360" w:lineRule="auto"/>
              <w:ind w:left="266" w:hanging="266"/>
              <w:jc w:val="both"/>
              <w:rPr>
                <w:rFonts w:ascii="Times New Roman" w:hAnsi="Times New Roman" w:cs="Times New Roman"/>
                <w:color w:val="000000"/>
                <w:sz w:val="26"/>
                <w:szCs w:val="26"/>
              </w:rPr>
            </w:pPr>
            <w:r w:rsidRPr="00351151">
              <w:rPr>
                <w:rFonts w:ascii="Times New Roman" w:hAnsi="Times New Roman" w:cs="Times New Roman"/>
                <w:color w:val="000000"/>
                <w:sz w:val="26"/>
                <w:szCs w:val="26"/>
              </w:rPr>
              <w:t>Được chi trả chi phí thuốc chữa bệnh.</w:t>
            </w:r>
          </w:p>
          <w:p w14:paraId="60EFCE87" w14:textId="77777777" w:rsidR="00096B67" w:rsidRPr="00351151" w:rsidRDefault="00096B67" w:rsidP="00F8783A">
            <w:pPr>
              <w:numPr>
                <w:ilvl w:val="0"/>
                <w:numId w:val="22"/>
              </w:numPr>
              <w:tabs>
                <w:tab w:val="left" w:pos="326"/>
              </w:tabs>
              <w:spacing w:after="0" w:line="360" w:lineRule="auto"/>
              <w:ind w:left="266" w:hanging="266"/>
              <w:jc w:val="both"/>
              <w:rPr>
                <w:rFonts w:ascii="Times New Roman" w:hAnsi="Times New Roman" w:cs="Times New Roman"/>
                <w:color w:val="000000"/>
                <w:sz w:val="26"/>
                <w:szCs w:val="26"/>
              </w:rPr>
            </w:pPr>
            <w:r w:rsidRPr="00351151">
              <w:rPr>
                <w:rFonts w:ascii="Times New Roman" w:hAnsi="Times New Roman" w:cs="Times New Roman"/>
                <w:color w:val="000000"/>
                <w:sz w:val="26"/>
                <w:szCs w:val="26"/>
              </w:rPr>
              <w:t>Được chi trả chi phí giường bệnh khi điều trị nội trú.</w:t>
            </w:r>
          </w:p>
          <w:p w14:paraId="6AD2F1C6" w14:textId="77777777" w:rsidR="00096B67" w:rsidRPr="00351151" w:rsidRDefault="00096B67" w:rsidP="00F8783A">
            <w:pPr>
              <w:numPr>
                <w:ilvl w:val="0"/>
                <w:numId w:val="22"/>
              </w:numPr>
              <w:tabs>
                <w:tab w:val="left" w:pos="326"/>
              </w:tabs>
              <w:spacing w:after="0" w:line="360" w:lineRule="auto"/>
              <w:ind w:left="266" w:hanging="266"/>
              <w:jc w:val="both"/>
              <w:rPr>
                <w:rFonts w:ascii="Times New Roman" w:hAnsi="Times New Roman" w:cs="Times New Roman"/>
                <w:color w:val="000000"/>
                <w:sz w:val="26"/>
                <w:szCs w:val="26"/>
              </w:rPr>
            </w:pPr>
            <w:r w:rsidRPr="00351151">
              <w:rPr>
                <w:rFonts w:ascii="Times New Roman" w:hAnsi="Times New Roman" w:cs="Times New Roman"/>
                <w:color w:val="000000"/>
                <w:sz w:val="26"/>
                <w:szCs w:val="26"/>
              </w:rPr>
              <w:t>Được chi trả tiền ăn</w:t>
            </w:r>
          </w:p>
          <w:p w14:paraId="399225E0" w14:textId="77777777" w:rsidR="00096B67" w:rsidRPr="00351151" w:rsidRDefault="00096B67" w:rsidP="00F8783A">
            <w:pPr>
              <w:numPr>
                <w:ilvl w:val="0"/>
                <w:numId w:val="22"/>
              </w:numPr>
              <w:tabs>
                <w:tab w:val="left" w:pos="326"/>
              </w:tabs>
              <w:spacing w:after="0" w:line="360" w:lineRule="auto"/>
              <w:ind w:left="266" w:hanging="266"/>
              <w:jc w:val="both"/>
              <w:rPr>
                <w:rFonts w:ascii="Times New Roman" w:hAnsi="Times New Roman" w:cs="Times New Roman"/>
                <w:color w:val="000000"/>
                <w:sz w:val="26"/>
                <w:szCs w:val="26"/>
              </w:rPr>
            </w:pPr>
            <w:r w:rsidRPr="00351151">
              <w:rPr>
                <w:rFonts w:ascii="Times New Roman" w:hAnsi="Times New Roman" w:cs="Times New Roman"/>
                <w:color w:val="000000"/>
                <w:sz w:val="26"/>
                <w:szCs w:val="26"/>
              </w:rPr>
              <w:t xml:space="preserve">Được chi trả tiền vận chuyển người bệnh chuyển tuyến trong trường hợp cấp cứu hoặc khi đang </w:t>
            </w:r>
            <w:r w:rsidRPr="00351151">
              <w:rPr>
                <w:rFonts w:ascii="Times New Roman" w:hAnsi="Times New Roman" w:cs="Times New Roman"/>
                <w:color w:val="000000"/>
                <w:sz w:val="26"/>
                <w:szCs w:val="26"/>
              </w:rPr>
              <w:lastRenderedPageBreak/>
              <w:t>điều trị nội trú phải chuyển tuyến chuyên môn kỹ thuật.</w:t>
            </w:r>
          </w:p>
          <w:p w14:paraId="36C3E069" w14:textId="04C28D6F" w:rsidR="00096B67" w:rsidRPr="00351151" w:rsidRDefault="00096B67" w:rsidP="00F8783A">
            <w:pPr>
              <w:numPr>
                <w:ilvl w:val="0"/>
                <w:numId w:val="22"/>
              </w:numPr>
              <w:tabs>
                <w:tab w:val="left" w:pos="326"/>
              </w:tabs>
              <w:spacing w:after="0" w:line="360" w:lineRule="auto"/>
              <w:ind w:left="266" w:hanging="266"/>
              <w:jc w:val="both"/>
              <w:rPr>
                <w:rFonts w:ascii="Times New Roman" w:hAnsi="Times New Roman" w:cs="Times New Roman"/>
                <w:color w:val="000000"/>
                <w:sz w:val="26"/>
                <w:szCs w:val="26"/>
              </w:rPr>
            </w:pPr>
            <w:r w:rsidRPr="00351151">
              <w:rPr>
                <w:rFonts w:ascii="Times New Roman" w:hAnsi="Times New Roman" w:cs="Times New Roman"/>
                <w:color w:val="000000"/>
                <w:sz w:val="26"/>
                <w:szCs w:val="26"/>
              </w:rPr>
              <w:t>Khác (ghi rõ):.................................</w:t>
            </w:r>
          </w:p>
          <w:p w14:paraId="1384F46A" w14:textId="77777777" w:rsidR="00096B67" w:rsidRPr="00351151" w:rsidRDefault="00096B67" w:rsidP="00F8783A">
            <w:pPr>
              <w:numPr>
                <w:ilvl w:val="0"/>
                <w:numId w:val="22"/>
              </w:numPr>
              <w:tabs>
                <w:tab w:val="left" w:pos="326"/>
              </w:tabs>
              <w:spacing w:after="0" w:line="360" w:lineRule="auto"/>
              <w:ind w:left="266" w:hanging="266"/>
              <w:jc w:val="both"/>
              <w:rPr>
                <w:rFonts w:ascii="Times New Roman" w:hAnsi="Times New Roman" w:cs="Times New Roman"/>
                <w:color w:val="000000"/>
                <w:sz w:val="26"/>
                <w:szCs w:val="26"/>
              </w:rPr>
            </w:pPr>
            <w:r w:rsidRPr="00351151">
              <w:rPr>
                <w:rFonts w:ascii="Times New Roman" w:hAnsi="Times New Roman" w:cs="Times New Roman"/>
                <w:color w:val="000000"/>
                <w:sz w:val="26"/>
                <w:szCs w:val="26"/>
              </w:rPr>
              <w:t xml:space="preserve"> Không biết/không trả lời</w:t>
            </w:r>
            <w:r w:rsidRPr="00351151">
              <w:rPr>
                <w:rFonts w:ascii="Times New Roman" w:hAnsi="Times New Roman" w:cs="Times New Roman"/>
                <w:color w:val="000000"/>
                <w:sz w:val="26"/>
                <w:szCs w:val="26"/>
                <w:lang w:val="en-GB"/>
              </w:rPr>
              <w:t> </w:t>
            </w:r>
          </w:p>
        </w:tc>
        <w:tc>
          <w:tcPr>
            <w:tcW w:w="1984" w:type="dxa"/>
            <w:shd w:val="clear" w:color="auto" w:fill="auto"/>
            <w:vAlign w:val="center"/>
          </w:tcPr>
          <w:p w14:paraId="6EA138EF" w14:textId="77777777" w:rsidR="00096B67" w:rsidRPr="00351151" w:rsidRDefault="00096B67" w:rsidP="00E924E6">
            <w:pPr>
              <w:spacing w:after="0" w:line="360" w:lineRule="auto"/>
              <w:jc w:val="center"/>
              <w:rPr>
                <w:rFonts w:ascii="Times New Roman" w:hAnsi="Times New Roman" w:cs="Times New Roman"/>
                <w:sz w:val="26"/>
                <w:szCs w:val="26"/>
              </w:rPr>
            </w:pPr>
          </w:p>
        </w:tc>
      </w:tr>
      <w:tr w:rsidR="00096B67" w:rsidRPr="00351151" w14:paraId="5457C9B4" w14:textId="77777777" w:rsidTr="00A24938">
        <w:trPr>
          <w:trHeight w:val="539"/>
        </w:trPr>
        <w:tc>
          <w:tcPr>
            <w:tcW w:w="714" w:type="dxa"/>
            <w:shd w:val="clear" w:color="auto" w:fill="auto"/>
            <w:vAlign w:val="center"/>
          </w:tcPr>
          <w:p w14:paraId="61645543" w14:textId="21294D53" w:rsidR="00096B67" w:rsidRPr="00351151" w:rsidRDefault="00096B67" w:rsidP="00E924E6">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lastRenderedPageBreak/>
              <w:t>C3</w:t>
            </w:r>
          </w:p>
        </w:tc>
        <w:tc>
          <w:tcPr>
            <w:tcW w:w="3046" w:type="dxa"/>
            <w:shd w:val="clear" w:color="auto" w:fill="auto"/>
            <w:vAlign w:val="center"/>
          </w:tcPr>
          <w:p w14:paraId="6127DAAE" w14:textId="77777777" w:rsidR="00096B67" w:rsidRPr="00351151" w:rsidRDefault="00096B67" w:rsidP="00E924E6">
            <w:pPr>
              <w:spacing w:after="0" w:line="360" w:lineRule="auto"/>
              <w:jc w:val="both"/>
              <w:rPr>
                <w:rFonts w:ascii="Times New Roman" w:eastAsia="Times New Roman" w:hAnsi="Times New Roman" w:cs="Times New Roman"/>
                <w:b/>
                <w:color w:val="000000"/>
                <w:sz w:val="26"/>
                <w:szCs w:val="26"/>
              </w:rPr>
            </w:pPr>
            <w:r w:rsidRPr="00351151">
              <w:rPr>
                <w:rFonts w:ascii="Times New Roman" w:hAnsi="Times New Roman" w:cs="Times New Roman"/>
                <w:color w:val="000000"/>
                <w:sz w:val="26"/>
                <w:szCs w:val="26"/>
              </w:rPr>
              <w:t xml:space="preserve">Ông/Bà cho biết mức hưởng hiện nay đối với trường hợp người có thẻ BHYT đi KCB đúng tuyến như thế nào? </w:t>
            </w:r>
          </w:p>
          <w:p w14:paraId="50FD4244" w14:textId="77777777" w:rsidR="00096B67" w:rsidRPr="00351151" w:rsidRDefault="00096B67" w:rsidP="00E924E6">
            <w:pPr>
              <w:spacing w:after="0" w:line="360" w:lineRule="auto"/>
              <w:jc w:val="both"/>
              <w:rPr>
                <w:rFonts w:ascii="Times New Roman" w:hAnsi="Times New Roman" w:cs="Times New Roman"/>
                <w:sz w:val="26"/>
                <w:szCs w:val="26"/>
              </w:rPr>
            </w:pPr>
            <w:r w:rsidRPr="00351151">
              <w:rPr>
                <w:rFonts w:ascii="Times New Roman" w:hAnsi="Times New Roman" w:cs="Times New Roman"/>
                <w:i/>
                <w:color w:val="000000"/>
                <w:sz w:val="26"/>
                <w:szCs w:val="26"/>
              </w:rPr>
              <w:t>(</w:t>
            </w:r>
            <w:r w:rsidRPr="00351151">
              <w:rPr>
                <w:rFonts w:ascii="Times New Roman" w:hAnsi="Times New Roman" w:cs="Times New Roman"/>
                <w:i/>
                <w:color w:val="000000"/>
                <w:sz w:val="26"/>
                <w:szCs w:val="26"/>
                <w:lang w:val="vi-VN"/>
              </w:rPr>
              <w:t xml:space="preserve">ĐTV </w:t>
            </w:r>
            <w:r w:rsidRPr="00351151">
              <w:rPr>
                <w:rFonts w:ascii="Times New Roman" w:hAnsi="Times New Roman" w:cs="Times New Roman"/>
                <w:b/>
                <w:i/>
                <w:color w:val="000000"/>
                <w:sz w:val="26"/>
                <w:szCs w:val="26"/>
                <w:u w:val="single"/>
                <w:lang w:val="vi-VN"/>
              </w:rPr>
              <w:t>đọc</w:t>
            </w:r>
            <w:r w:rsidRPr="00351151">
              <w:rPr>
                <w:rFonts w:ascii="Times New Roman" w:hAnsi="Times New Roman" w:cs="Times New Roman"/>
                <w:b/>
                <w:i/>
                <w:color w:val="000000"/>
                <w:sz w:val="26"/>
                <w:szCs w:val="26"/>
                <w:u w:val="single"/>
              </w:rPr>
              <w:t xml:space="preserve"> từng nhóm đối tượng</w:t>
            </w:r>
            <w:r w:rsidRPr="00351151">
              <w:rPr>
                <w:rFonts w:ascii="Times New Roman" w:hAnsi="Times New Roman" w:cs="Times New Roman"/>
                <w:i/>
                <w:color w:val="000000"/>
                <w:sz w:val="26"/>
                <w:szCs w:val="26"/>
                <w:lang w:val="vi-VN"/>
              </w:rPr>
              <w:t xml:space="preserve">, </w:t>
            </w:r>
            <w:r w:rsidRPr="00351151">
              <w:rPr>
                <w:rFonts w:ascii="Times New Roman" w:hAnsi="Times New Roman" w:cs="Times New Roman"/>
                <w:i/>
                <w:color w:val="000000"/>
                <w:sz w:val="26"/>
                <w:szCs w:val="26"/>
              </w:rPr>
              <w:t>câu hỏi nhiều lựa chọn)</w:t>
            </w:r>
          </w:p>
        </w:tc>
        <w:tc>
          <w:tcPr>
            <w:tcW w:w="4170" w:type="dxa"/>
            <w:shd w:val="clear" w:color="auto" w:fill="auto"/>
            <w:vAlign w:val="center"/>
          </w:tcPr>
          <w:p w14:paraId="1EE40A9D" w14:textId="77777777" w:rsidR="00096B67" w:rsidRPr="00351151" w:rsidRDefault="00096B67" w:rsidP="00E924E6">
            <w:pPr>
              <w:tabs>
                <w:tab w:val="left" w:pos="326"/>
              </w:tabs>
              <w:spacing w:after="0" w:line="360" w:lineRule="auto"/>
              <w:jc w:val="center"/>
              <w:rPr>
                <w:rFonts w:ascii="Times New Roman" w:eastAsia="Times New Roman" w:hAnsi="Times New Roman" w:cs="Times New Roman"/>
                <w:b/>
                <w:color w:val="000000"/>
                <w:sz w:val="26"/>
                <w:szCs w:val="26"/>
                <w:u w:val="single"/>
              </w:rPr>
            </w:pPr>
            <w:r w:rsidRPr="00351151">
              <w:rPr>
                <w:rFonts w:ascii="Times New Roman" w:hAnsi="Times New Roman" w:cs="Times New Roman"/>
                <w:b/>
                <w:color w:val="000000"/>
                <w:sz w:val="26"/>
                <w:szCs w:val="26"/>
                <w:u w:val="single"/>
              </w:rPr>
              <w:t>Đối với người nghèo/Dân tộc thiểu số</w:t>
            </w:r>
          </w:p>
          <w:p w14:paraId="2D77EFB2" w14:textId="77777777" w:rsidR="00096B67" w:rsidRPr="00351151" w:rsidRDefault="00096B67" w:rsidP="00F8783A">
            <w:pPr>
              <w:numPr>
                <w:ilvl w:val="0"/>
                <w:numId w:val="23"/>
              </w:numPr>
              <w:tabs>
                <w:tab w:val="left" w:pos="326"/>
              </w:tabs>
              <w:spacing w:after="0" w:line="360" w:lineRule="auto"/>
              <w:jc w:val="both"/>
              <w:rPr>
                <w:rFonts w:ascii="Times New Roman" w:eastAsia="Times New Roman" w:hAnsi="Times New Roman" w:cs="Times New Roman"/>
                <w:b/>
                <w:color w:val="000000"/>
                <w:sz w:val="26"/>
                <w:szCs w:val="26"/>
              </w:rPr>
            </w:pPr>
            <w:r w:rsidRPr="00351151">
              <w:rPr>
                <w:rFonts w:ascii="Times New Roman" w:hAnsi="Times New Roman" w:cs="Times New Roman"/>
                <w:color w:val="000000"/>
                <w:sz w:val="26"/>
                <w:szCs w:val="26"/>
              </w:rPr>
              <w:t>100% chi phí KCB trong phạm vi được hưởng</w:t>
            </w:r>
          </w:p>
          <w:p w14:paraId="6D333E27" w14:textId="124C3EC5" w:rsidR="00096B67" w:rsidRPr="00351151" w:rsidRDefault="00096B67" w:rsidP="00F8783A">
            <w:pPr>
              <w:numPr>
                <w:ilvl w:val="0"/>
                <w:numId w:val="23"/>
              </w:numPr>
              <w:tabs>
                <w:tab w:val="left" w:pos="326"/>
              </w:tabs>
              <w:spacing w:after="0" w:line="360" w:lineRule="auto"/>
              <w:jc w:val="both"/>
              <w:rPr>
                <w:rFonts w:ascii="Times New Roman" w:eastAsia="Times New Roman" w:hAnsi="Times New Roman" w:cs="Times New Roman"/>
                <w:b/>
                <w:color w:val="000000"/>
                <w:sz w:val="26"/>
                <w:szCs w:val="26"/>
              </w:rPr>
            </w:pPr>
            <w:r w:rsidRPr="00351151">
              <w:rPr>
                <w:rFonts w:ascii="Times New Roman" w:hAnsi="Times New Roman" w:cs="Times New Roman"/>
                <w:color w:val="000000"/>
                <w:sz w:val="26"/>
                <w:szCs w:val="26"/>
              </w:rPr>
              <w:t>Khác (ghi rõ):……………………</w:t>
            </w:r>
          </w:p>
          <w:p w14:paraId="61E44ABD" w14:textId="77777777" w:rsidR="00096B67" w:rsidRPr="00351151" w:rsidRDefault="00096B67" w:rsidP="00F8783A">
            <w:pPr>
              <w:numPr>
                <w:ilvl w:val="0"/>
                <w:numId w:val="23"/>
              </w:numPr>
              <w:tabs>
                <w:tab w:val="left" w:pos="326"/>
              </w:tabs>
              <w:spacing w:after="0" w:line="360" w:lineRule="auto"/>
              <w:jc w:val="both"/>
              <w:rPr>
                <w:rFonts w:ascii="Times New Roman" w:eastAsia="Times New Roman" w:hAnsi="Times New Roman" w:cs="Times New Roman"/>
                <w:b/>
                <w:color w:val="000000"/>
                <w:sz w:val="26"/>
                <w:szCs w:val="26"/>
              </w:rPr>
            </w:pPr>
            <w:r w:rsidRPr="00351151">
              <w:rPr>
                <w:rFonts w:ascii="Times New Roman" w:hAnsi="Times New Roman" w:cs="Times New Roman"/>
                <w:color w:val="000000"/>
                <w:sz w:val="26"/>
                <w:szCs w:val="26"/>
              </w:rPr>
              <w:t xml:space="preserve"> Không biết/không trả lời</w:t>
            </w:r>
            <w:r w:rsidRPr="00351151">
              <w:rPr>
                <w:rFonts w:ascii="Times New Roman" w:hAnsi="Times New Roman" w:cs="Times New Roman"/>
                <w:color w:val="000000"/>
                <w:sz w:val="26"/>
                <w:szCs w:val="26"/>
                <w:lang w:val="en-GB"/>
              </w:rPr>
              <w:t> </w:t>
            </w:r>
          </w:p>
          <w:p w14:paraId="0E141625" w14:textId="77777777" w:rsidR="00096B67" w:rsidRPr="00351151" w:rsidRDefault="00096B67" w:rsidP="00E924E6">
            <w:pPr>
              <w:tabs>
                <w:tab w:val="left" w:pos="326"/>
              </w:tabs>
              <w:spacing w:after="0" w:line="360" w:lineRule="auto"/>
              <w:jc w:val="center"/>
              <w:rPr>
                <w:rFonts w:ascii="Times New Roman" w:eastAsia="Times New Roman" w:hAnsi="Times New Roman" w:cs="Times New Roman"/>
                <w:b/>
                <w:color w:val="000000"/>
                <w:sz w:val="26"/>
                <w:szCs w:val="26"/>
                <w:u w:val="single"/>
              </w:rPr>
            </w:pPr>
            <w:r w:rsidRPr="00351151">
              <w:rPr>
                <w:rFonts w:ascii="Times New Roman" w:hAnsi="Times New Roman" w:cs="Times New Roman"/>
                <w:b/>
                <w:color w:val="000000"/>
                <w:sz w:val="26"/>
                <w:szCs w:val="26"/>
                <w:u w:val="single"/>
              </w:rPr>
              <w:t>Đối với người tự mua thẻ BHYT</w:t>
            </w:r>
          </w:p>
          <w:p w14:paraId="33A248FB" w14:textId="77777777" w:rsidR="00096B67" w:rsidRPr="00351151" w:rsidRDefault="00096B67" w:rsidP="00F8783A">
            <w:pPr>
              <w:numPr>
                <w:ilvl w:val="0"/>
                <w:numId w:val="24"/>
              </w:numPr>
              <w:tabs>
                <w:tab w:val="left" w:pos="326"/>
              </w:tabs>
              <w:spacing w:after="0" w:line="360" w:lineRule="auto"/>
              <w:jc w:val="both"/>
              <w:rPr>
                <w:rFonts w:ascii="Times New Roman" w:eastAsia="Times New Roman" w:hAnsi="Times New Roman" w:cs="Times New Roman"/>
                <w:b/>
                <w:color w:val="000000"/>
                <w:sz w:val="26"/>
                <w:szCs w:val="26"/>
              </w:rPr>
            </w:pPr>
            <w:r w:rsidRPr="00351151">
              <w:rPr>
                <w:rFonts w:ascii="Times New Roman" w:hAnsi="Times New Roman" w:cs="Times New Roman"/>
                <w:color w:val="000000"/>
                <w:sz w:val="26"/>
                <w:szCs w:val="26"/>
              </w:rPr>
              <w:t>50% chi phí KCB trong phạm vi được hưởng</w:t>
            </w:r>
          </w:p>
          <w:p w14:paraId="73D6A038" w14:textId="25D7A50B" w:rsidR="00096B67" w:rsidRPr="00351151" w:rsidRDefault="00096B67" w:rsidP="00F8783A">
            <w:pPr>
              <w:numPr>
                <w:ilvl w:val="0"/>
                <w:numId w:val="24"/>
              </w:numPr>
              <w:tabs>
                <w:tab w:val="left" w:pos="326"/>
              </w:tabs>
              <w:spacing w:after="0" w:line="360" w:lineRule="auto"/>
              <w:jc w:val="both"/>
              <w:rPr>
                <w:rFonts w:ascii="Times New Roman" w:eastAsia="Times New Roman" w:hAnsi="Times New Roman" w:cs="Times New Roman"/>
                <w:b/>
                <w:color w:val="000000"/>
                <w:sz w:val="26"/>
                <w:szCs w:val="26"/>
              </w:rPr>
            </w:pPr>
            <w:r w:rsidRPr="00351151">
              <w:rPr>
                <w:rFonts w:ascii="Times New Roman" w:hAnsi="Times New Roman" w:cs="Times New Roman"/>
                <w:color w:val="000000"/>
                <w:sz w:val="26"/>
                <w:szCs w:val="26"/>
              </w:rPr>
              <w:t>Khác (ghi rõ):……………………</w:t>
            </w:r>
          </w:p>
          <w:p w14:paraId="0BCD78C9" w14:textId="77777777" w:rsidR="00096B67" w:rsidRPr="00351151" w:rsidRDefault="00096B67" w:rsidP="00F8783A">
            <w:pPr>
              <w:numPr>
                <w:ilvl w:val="0"/>
                <w:numId w:val="24"/>
              </w:numPr>
              <w:tabs>
                <w:tab w:val="left" w:pos="326"/>
              </w:tabs>
              <w:spacing w:after="0" w:line="360" w:lineRule="auto"/>
              <w:jc w:val="both"/>
              <w:rPr>
                <w:rFonts w:ascii="Times New Roman" w:eastAsia="Times New Roman" w:hAnsi="Times New Roman" w:cs="Times New Roman"/>
                <w:b/>
                <w:color w:val="000000"/>
                <w:sz w:val="26"/>
                <w:szCs w:val="26"/>
              </w:rPr>
            </w:pPr>
            <w:r w:rsidRPr="00351151">
              <w:rPr>
                <w:rFonts w:ascii="Times New Roman" w:hAnsi="Times New Roman" w:cs="Times New Roman"/>
                <w:color w:val="000000"/>
                <w:sz w:val="26"/>
                <w:szCs w:val="26"/>
              </w:rPr>
              <w:t>Không biết/không trả lời</w:t>
            </w:r>
            <w:r w:rsidRPr="00351151">
              <w:rPr>
                <w:rFonts w:ascii="Times New Roman" w:hAnsi="Times New Roman" w:cs="Times New Roman"/>
                <w:color w:val="000000"/>
                <w:sz w:val="26"/>
                <w:szCs w:val="26"/>
                <w:lang w:val="en-GB"/>
              </w:rPr>
              <w:t> </w:t>
            </w:r>
          </w:p>
        </w:tc>
        <w:tc>
          <w:tcPr>
            <w:tcW w:w="1984" w:type="dxa"/>
            <w:shd w:val="clear" w:color="auto" w:fill="auto"/>
            <w:vAlign w:val="center"/>
          </w:tcPr>
          <w:p w14:paraId="649F74FC" w14:textId="77777777" w:rsidR="00096B67" w:rsidRPr="00351151" w:rsidRDefault="00096B67" w:rsidP="00E924E6">
            <w:pPr>
              <w:spacing w:after="0" w:line="360" w:lineRule="auto"/>
              <w:jc w:val="center"/>
              <w:rPr>
                <w:rFonts w:ascii="Times New Roman" w:hAnsi="Times New Roman" w:cs="Times New Roman"/>
                <w:sz w:val="26"/>
                <w:szCs w:val="26"/>
              </w:rPr>
            </w:pPr>
          </w:p>
        </w:tc>
      </w:tr>
      <w:tr w:rsidR="00096B67" w:rsidRPr="00351151" w14:paraId="4E61C473" w14:textId="77777777" w:rsidTr="00A24938">
        <w:trPr>
          <w:trHeight w:val="1824"/>
        </w:trPr>
        <w:tc>
          <w:tcPr>
            <w:tcW w:w="714" w:type="dxa"/>
            <w:shd w:val="clear" w:color="auto" w:fill="auto"/>
            <w:vAlign w:val="center"/>
          </w:tcPr>
          <w:p w14:paraId="46E1D648" w14:textId="2A8B0978" w:rsidR="00096B67" w:rsidRPr="00351151" w:rsidRDefault="00096B67" w:rsidP="00E924E6">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C4</w:t>
            </w:r>
          </w:p>
        </w:tc>
        <w:tc>
          <w:tcPr>
            <w:tcW w:w="3046" w:type="dxa"/>
            <w:shd w:val="clear" w:color="auto" w:fill="auto"/>
            <w:vAlign w:val="center"/>
          </w:tcPr>
          <w:p w14:paraId="60E66477" w14:textId="77777777" w:rsidR="00096B67" w:rsidRPr="00351151" w:rsidRDefault="00096B67" w:rsidP="00E924E6">
            <w:pPr>
              <w:spacing w:after="0" w:line="360" w:lineRule="auto"/>
              <w:jc w:val="both"/>
              <w:rPr>
                <w:rFonts w:ascii="Times New Roman" w:eastAsia="Times New Roman" w:hAnsi="Times New Roman" w:cs="Times New Roman"/>
                <w:b/>
                <w:color w:val="000000"/>
                <w:sz w:val="26"/>
                <w:szCs w:val="26"/>
              </w:rPr>
            </w:pPr>
            <w:r w:rsidRPr="00351151">
              <w:rPr>
                <w:rFonts w:ascii="Times New Roman" w:hAnsi="Times New Roman" w:cs="Times New Roman"/>
                <w:color w:val="000000"/>
                <w:sz w:val="26"/>
                <w:szCs w:val="26"/>
              </w:rPr>
              <w:t xml:space="preserve">Ông/Bà cho biết mức hưởng hiện nay đối với trường hợp người có thẻ BHYT tự đi KCB không đúng tuyến như thế nào? </w:t>
            </w:r>
          </w:p>
          <w:p w14:paraId="01A9210C" w14:textId="77777777" w:rsidR="00096B67" w:rsidRPr="00351151" w:rsidRDefault="00096B67" w:rsidP="00E924E6">
            <w:pPr>
              <w:spacing w:after="0" w:line="360" w:lineRule="auto"/>
              <w:jc w:val="both"/>
              <w:rPr>
                <w:rFonts w:ascii="Times New Roman" w:hAnsi="Times New Roman" w:cs="Times New Roman"/>
                <w:sz w:val="26"/>
                <w:szCs w:val="26"/>
              </w:rPr>
            </w:pPr>
            <w:r w:rsidRPr="00351151">
              <w:rPr>
                <w:rFonts w:ascii="Times New Roman" w:hAnsi="Times New Roman" w:cs="Times New Roman"/>
                <w:i/>
                <w:color w:val="000000"/>
                <w:sz w:val="26"/>
                <w:szCs w:val="26"/>
              </w:rPr>
              <w:t>(</w:t>
            </w:r>
            <w:r w:rsidRPr="00351151">
              <w:rPr>
                <w:rFonts w:ascii="Times New Roman" w:hAnsi="Times New Roman" w:cs="Times New Roman"/>
                <w:i/>
                <w:color w:val="000000"/>
                <w:sz w:val="26"/>
                <w:szCs w:val="26"/>
                <w:lang w:val="vi-VN"/>
              </w:rPr>
              <w:t xml:space="preserve">ĐTV </w:t>
            </w:r>
            <w:r w:rsidRPr="00351151">
              <w:rPr>
                <w:rFonts w:ascii="Times New Roman" w:hAnsi="Times New Roman" w:cs="Times New Roman"/>
                <w:b/>
                <w:i/>
                <w:color w:val="000000"/>
                <w:sz w:val="26"/>
                <w:szCs w:val="26"/>
                <w:u w:val="single"/>
                <w:lang w:val="vi-VN"/>
              </w:rPr>
              <w:t>không đọc</w:t>
            </w:r>
            <w:r w:rsidRPr="00351151">
              <w:rPr>
                <w:rFonts w:ascii="Times New Roman" w:hAnsi="Times New Roman" w:cs="Times New Roman"/>
                <w:i/>
                <w:color w:val="000000"/>
                <w:sz w:val="26"/>
                <w:szCs w:val="26"/>
                <w:lang w:val="vi-VN"/>
              </w:rPr>
              <w:t xml:space="preserve">, </w:t>
            </w:r>
            <w:r w:rsidRPr="00351151">
              <w:rPr>
                <w:rFonts w:ascii="Times New Roman" w:hAnsi="Times New Roman" w:cs="Times New Roman"/>
                <w:i/>
                <w:color w:val="000000"/>
                <w:sz w:val="26"/>
                <w:szCs w:val="26"/>
              </w:rPr>
              <w:t>câu hỏi nhiều lựa chọn)</w:t>
            </w:r>
          </w:p>
        </w:tc>
        <w:tc>
          <w:tcPr>
            <w:tcW w:w="4170" w:type="dxa"/>
            <w:shd w:val="clear" w:color="auto" w:fill="auto"/>
            <w:vAlign w:val="center"/>
          </w:tcPr>
          <w:p w14:paraId="5065677B" w14:textId="77777777" w:rsidR="00096B67" w:rsidRPr="00351151" w:rsidRDefault="00096B67" w:rsidP="00F8783A">
            <w:pPr>
              <w:numPr>
                <w:ilvl w:val="0"/>
                <w:numId w:val="25"/>
              </w:numPr>
              <w:tabs>
                <w:tab w:val="left" w:pos="326"/>
              </w:tabs>
              <w:spacing w:after="0" w:line="360" w:lineRule="auto"/>
              <w:jc w:val="both"/>
              <w:rPr>
                <w:rFonts w:ascii="Times New Roman" w:eastAsia="Times New Roman" w:hAnsi="Times New Roman" w:cs="Times New Roman"/>
                <w:b/>
                <w:color w:val="000000"/>
                <w:sz w:val="26"/>
                <w:szCs w:val="26"/>
              </w:rPr>
            </w:pPr>
            <w:r w:rsidRPr="00351151">
              <w:rPr>
                <w:rFonts w:ascii="Times New Roman" w:hAnsi="Times New Roman" w:cs="Times New Roman"/>
                <w:color w:val="000000"/>
                <w:sz w:val="26"/>
                <w:szCs w:val="26"/>
              </w:rPr>
              <w:t>40% chi phí điều trị nội trú tại BV tuyến TƯ</w:t>
            </w:r>
          </w:p>
          <w:p w14:paraId="5D3FB446" w14:textId="77777777" w:rsidR="00096B67" w:rsidRPr="00351151" w:rsidRDefault="00096B67" w:rsidP="00F8783A">
            <w:pPr>
              <w:numPr>
                <w:ilvl w:val="0"/>
                <w:numId w:val="25"/>
              </w:numPr>
              <w:tabs>
                <w:tab w:val="left" w:pos="326"/>
              </w:tabs>
              <w:spacing w:after="0" w:line="360" w:lineRule="auto"/>
              <w:jc w:val="both"/>
              <w:rPr>
                <w:rFonts w:ascii="Times New Roman" w:eastAsia="Times New Roman" w:hAnsi="Times New Roman" w:cs="Times New Roman"/>
                <w:b/>
                <w:color w:val="000000"/>
                <w:sz w:val="26"/>
                <w:szCs w:val="26"/>
              </w:rPr>
            </w:pPr>
            <w:r w:rsidRPr="00351151">
              <w:rPr>
                <w:rFonts w:ascii="Times New Roman" w:hAnsi="Times New Roman" w:cs="Times New Roman"/>
                <w:color w:val="000000"/>
                <w:sz w:val="26"/>
                <w:szCs w:val="26"/>
              </w:rPr>
              <w:t>60% chi phí điều trị nội trú tại BV tuyến tỉnh</w:t>
            </w:r>
          </w:p>
          <w:p w14:paraId="6FF3B785" w14:textId="77777777" w:rsidR="00096B67" w:rsidRPr="00351151" w:rsidRDefault="00096B67" w:rsidP="00F8783A">
            <w:pPr>
              <w:numPr>
                <w:ilvl w:val="0"/>
                <w:numId w:val="25"/>
              </w:numPr>
              <w:tabs>
                <w:tab w:val="left" w:pos="326"/>
              </w:tabs>
              <w:spacing w:after="0" w:line="360" w:lineRule="auto"/>
              <w:jc w:val="both"/>
              <w:rPr>
                <w:rFonts w:ascii="Times New Roman" w:eastAsia="Times New Roman" w:hAnsi="Times New Roman" w:cs="Times New Roman"/>
                <w:b/>
                <w:color w:val="000000"/>
                <w:sz w:val="26"/>
                <w:szCs w:val="26"/>
              </w:rPr>
            </w:pPr>
            <w:r w:rsidRPr="00351151">
              <w:rPr>
                <w:rFonts w:ascii="Times New Roman" w:hAnsi="Times New Roman" w:cs="Times New Roman"/>
                <w:color w:val="000000"/>
                <w:sz w:val="26"/>
                <w:szCs w:val="26"/>
              </w:rPr>
              <w:t>70% chi phí KCB tại BV tuyến huyện</w:t>
            </w:r>
          </w:p>
          <w:p w14:paraId="73D45E34" w14:textId="026C5766" w:rsidR="00096B67" w:rsidRPr="00351151" w:rsidRDefault="00096B67" w:rsidP="00F8783A">
            <w:pPr>
              <w:numPr>
                <w:ilvl w:val="0"/>
                <w:numId w:val="25"/>
              </w:numPr>
              <w:tabs>
                <w:tab w:val="left" w:pos="326"/>
              </w:tabs>
              <w:spacing w:after="0" w:line="360" w:lineRule="auto"/>
              <w:jc w:val="both"/>
              <w:rPr>
                <w:rFonts w:ascii="Times New Roman" w:eastAsia="Times New Roman" w:hAnsi="Times New Roman" w:cs="Times New Roman"/>
                <w:b/>
                <w:color w:val="000000"/>
                <w:sz w:val="26"/>
                <w:szCs w:val="26"/>
              </w:rPr>
            </w:pPr>
            <w:r w:rsidRPr="00351151">
              <w:rPr>
                <w:rFonts w:ascii="Times New Roman" w:hAnsi="Times New Roman" w:cs="Times New Roman"/>
                <w:color w:val="000000"/>
                <w:sz w:val="26"/>
                <w:szCs w:val="26"/>
              </w:rPr>
              <w:t>Khác (ghi rõ):……………….</w:t>
            </w:r>
          </w:p>
          <w:p w14:paraId="352ED884" w14:textId="77777777" w:rsidR="00096B67" w:rsidRPr="00351151" w:rsidRDefault="00096B67" w:rsidP="00F8783A">
            <w:pPr>
              <w:numPr>
                <w:ilvl w:val="0"/>
                <w:numId w:val="25"/>
              </w:numPr>
              <w:tabs>
                <w:tab w:val="left" w:pos="326"/>
              </w:tabs>
              <w:spacing w:after="0" w:line="360" w:lineRule="auto"/>
              <w:jc w:val="both"/>
              <w:rPr>
                <w:rFonts w:ascii="Times New Roman" w:eastAsia="Times New Roman" w:hAnsi="Times New Roman" w:cs="Times New Roman"/>
                <w:b/>
                <w:color w:val="000000"/>
                <w:sz w:val="26"/>
                <w:szCs w:val="26"/>
              </w:rPr>
            </w:pPr>
            <w:r w:rsidRPr="00351151">
              <w:rPr>
                <w:rFonts w:ascii="Times New Roman" w:hAnsi="Times New Roman" w:cs="Times New Roman"/>
                <w:color w:val="000000"/>
                <w:sz w:val="26"/>
                <w:szCs w:val="26"/>
              </w:rPr>
              <w:t xml:space="preserve"> Không biết/không trả lời</w:t>
            </w:r>
            <w:r w:rsidRPr="00351151">
              <w:rPr>
                <w:rFonts w:ascii="Times New Roman" w:hAnsi="Times New Roman" w:cs="Times New Roman"/>
                <w:color w:val="000000"/>
                <w:sz w:val="26"/>
                <w:szCs w:val="26"/>
                <w:lang w:val="en-GB"/>
              </w:rPr>
              <w:t> </w:t>
            </w:r>
          </w:p>
        </w:tc>
        <w:tc>
          <w:tcPr>
            <w:tcW w:w="1984" w:type="dxa"/>
            <w:shd w:val="clear" w:color="auto" w:fill="auto"/>
            <w:vAlign w:val="center"/>
          </w:tcPr>
          <w:p w14:paraId="613521E2" w14:textId="77777777" w:rsidR="00096B67" w:rsidRPr="00351151" w:rsidRDefault="00096B67" w:rsidP="00E924E6">
            <w:pPr>
              <w:spacing w:after="0" w:line="360" w:lineRule="auto"/>
              <w:jc w:val="center"/>
              <w:rPr>
                <w:rFonts w:ascii="Times New Roman" w:hAnsi="Times New Roman" w:cs="Times New Roman"/>
                <w:sz w:val="26"/>
                <w:szCs w:val="26"/>
              </w:rPr>
            </w:pPr>
          </w:p>
        </w:tc>
      </w:tr>
      <w:tr w:rsidR="00096B67" w:rsidRPr="00351151" w14:paraId="4A28DD42" w14:textId="77777777" w:rsidTr="00A24938">
        <w:trPr>
          <w:trHeight w:val="719"/>
        </w:trPr>
        <w:tc>
          <w:tcPr>
            <w:tcW w:w="714" w:type="dxa"/>
            <w:shd w:val="clear" w:color="auto" w:fill="auto"/>
            <w:vAlign w:val="center"/>
          </w:tcPr>
          <w:p w14:paraId="17BA5874" w14:textId="4B98B330" w:rsidR="00096B67" w:rsidRPr="00351151" w:rsidRDefault="00096B67" w:rsidP="00E924E6">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C5</w:t>
            </w:r>
          </w:p>
        </w:tc>
        <w:tc>
          <w:tcPr>
            <w:tcW w:w="3046" w:type="dxa"/>
            <w:shd w:val="clear" w:color="auto" w:fill="auto"/>
            <w:vAlign w:val="center"/>
          </w:tcPr>
          <w:p w14:paraId="62E02A76" w14:textId="77777777" w:rsidR="00096B67" w:rsidRPr="00351151" w:rsidRDefault="00096B67" w:rsidP="00E924E6">
            <w:pPr>
              <w:spacing w:after="0" w:line="360" w:lineRule="auto"/>
              <w:jc w:val="both"/>
              <w:rPr>
                <w:rFonts w:ascii="Times New Roman" w:eastAsia="Times New Roman" w:hAnsi="Times New Roman" w:cs="Times New Roman"/>
                <w:b/>
                <w:color w:val="000000"/>
                <w:sz w:val="26"/>
                <w:szCs w:val="26"/>
              </w:rPr>
            </w:pPr>
            <w:r w:rsidRPr="00351151">
              <w:rPr>
                <w:rFonts w:ascii="Times New Roman" w:hAnsi="Times New Roman" w:cs="Times New Roman"/>
                <w:color w:val="000000"/>
                <w:sz w:val="26"/>
                <w:szCs w:val="26"/>
              </w:rPr>
              <w:t xml:space="preserve">Ông/Bà hãy cho biết trách nhiệm của người có thẻ BHYT? </w:t>
            </w:r>
          </w:p>
          <w:p w14:paraId="4CC9E648" w14:textId="77777777" w:rsidR="00096B67" w:rsidRPr="00351151" w:rsidRDefault="00096B67" w:rsidP="00E924E6">
            <w:pPr>
              <w:spacing w:after="0" w:line="360" w:lineRule="auto"/>
              <w:jc w:val="both"/>
              <w:rPr>
                <w:rFonts w:ascii="Times New Roman" w:hAnsi="Times New Roman" w:cs="Times New Roman"/>
                <w:i/>
                <w:color w:val="000000"/>
                <w:sz w:val="26"/>
                <w:szCs w:val="26"/>
              </w:rPr>
            </w:pPr>
            <w:r w:rsidRPr="00351151">
              <w:rPr>
                <w:rFonts w:ascii="Times New Roman" w:hAnsi="Times New Roman" w:cs="Times New Roman"/>
                <w:i/>
                <w:color w:val="000000"/>
                <w:sz w:val="26"/>
                <w:szCs w:val="26"/>
              </w:rPr>
              <w:t>(</w:t>
            </w:r>
            <w:r w:rsidRPr="00351151">
              <w:rPr>
                <w:rFonts w:ascii="Times New Roman" w:hAnsi="Times New Roman" w:cs="Times New Roman"/>
                <w:i/>
                <w:color w:val="000000"/>
                <w:sz w:val="26"/>
                <w:szCs w:val="26"/>
                <w:lang w:val="vi-VN"/>
              </w:rPr>
              <w:t xml:space="preserve">ĐTV </w:t>
            </w:r>
            <w:r w:rsidRPr="00351151">
              <w:rPr>
                <w:rFonts w:ascii="Times New Roman" w:hAnsi="Times New Roman" w:cs="Times New Roman"/>
                <w:b/>
                <w:i/>
                <w:color w:val="000000"/>
                <w:sz w:val="26"/>
                <w:szCs w:val="26"/>
                <w:u w:val="single"/>
                <w:lang w:val="vi-VN"/>
              </w:rPr>
              <w:t>không đọc</w:t>
            </w:r>
            <w:r w:rsidRPr="00351151">
              <w:rPr>
                <w:rFonts w:ascii="Times New Roman" w:hAnsi="Times New Roman" w:cs="Times New Roman"/>
                <w:i/>
                <w:color w:val="000000"/>
                <w:sz w:val="26"/>
                <w:szCs w:val="26"/>
                <w:lang w:val="vi-VN"/>
              </w:rPr>
              <w:t xml:space="preserve">, </w:t>
            </w:r>
            <w:r w:rsidRPr="00351151">
              <w:rPr>
                <w:rFonts w:ascii="Times New Roman" w:hAnsi="Times New Roman" w:cs="Times New Roman"/>
                <w:i/>
                <w:color w:val="000000"/>
                <w:sz w:val="26"/>
                <w:szCs w:val="26"/>
              </w:rPr>
              <w:t>câu hỏi nhiều lựa chọn)</w:t>
            </w:r>
          </w:p>
          <w:p w14:paraId="789423D5" w14:textId="77777777" w:rsidR="00096B67" w:rsidRPr="00351151" w:rsidRDefault="00096B67" w:rsidP="00E924E6">
            <w:pPr>
              <w:spacing w:after="0" w:line="360" w:lineRule="auto"/>
              <w:jc w:val="both"/>
              <w:rPr>
                <w:rFonts w:ascii="Times New Roman" w:hAnsi="Times New Roman" w:cs="Times New Roman"/>
                <w:color w:val="000000"/>
                <w:sz w:val="26"/>
                <w:szCs w:val="26"/>
              </w:rPr>
            </w:pPr>
          </w:p>
        </w:tc>
        <w:tc>
          <w:tcPr>
            <w:tcW w:w="4170" w:type="dxa"/>
            <w:shd w:val="clear" w:color="auto" w:fill="auto"/>
            <w:vAlign w:val="center"/>
          </w:tcPr>
          <w:p w14:paraId="662F8DC0" w14:textId="77777777" w:rsidR="00096B67" w:rsidRPr="00351151" w:rsidRDefault="00096B67" w:rsidP="00F8783A">
            <w:pPr>
              <w:numPr>
                <w:ilvl w:val="0"/>
                <w:numId w:val="26"/>
              </w:numPr>
              <w:tabs>
                <w:tab w:val="left" w:pos="326"/>
              </w:tabs>
              <w:spacing w:after="0" w:line="360" w:lineRule="auto"/>
              <w:ind w:left="319"/>
              <w:jc w:val="both"/>
              <w:rPr>
                <w:rFonts w:ascii="Times New Roman" w:eastAsia="Times New Roman" w:hAnsi="Times New Roman" w:cs="Times New Roman"/>
                <w:b/>
                <w:color w:val="000000"/>
                <w:sz w:val="26"/>
                <w:szCs w:val="26"/>
              </w:rPr>
            </w:pPr>
            <w:r w:rsidRPr="00351151">
              <w:rPr>
                <w:rFonts w:ascii="Times New Roman" w:hAnsi="Times New Roman" w:cs="Times New Roman"/>
                <w:color w:val="000000"/>
                <w:sz w:val="26"/>
                <w:szCs w:val="26"/>
              </w:rPr>
              <w:t>Sử dụng thẻ BHYT đúng mục đích</w:t>
            </w:r>
          </w:p>
          <w:p w14:paraId="495DE3D4" w14:textId="77777777" w:rsidR="00096B67" w:rsidRPr="00351151" w:rsidRDefault="00096B67" w:rsidP="00F8783A">
            <w:pPr>
              <w:numPr>
                <w:ilvl w:val="0"/>
                <w:numId w:val="26"/>
              </w:numPr>
              <w:tabs>
                <w:tab w:val="left" w:pos="326"/>
              </w:tabs>
              <w:spacing w:after="0" w:line="360" w:lineRule="auto"/>
              <w:ind w:left="319"/>
              <w:jc w:val="both"/>
              <w:rPr>
                <w:rFonts w:ascii="Times New Roman" w:eastAsia="Times New Roman" w:hAnsi="Times New Roman" w:cs="Times New Roman"/>
                <w:b/>
                <w:color w:val="000000"/>
                <w:sz w:val="26"/>
                <w:szCs w:val="26"/>
              </w:rPr>
            </w:pPr>
            <w:r w:rsidRPr="00351151">
              <w:rPr>
                <w:rFonts w:ascii="Times New Roman" w:hAnsi="Times New Roman" w:cs="Times New Roman"/>
                <w:color w:val="000000"/>
                <w:sz w:val="26"/>
                <w:szCs w:val="26"/>
              </w:rPr>
              <w:t>Không cho người khác mượn thẻ BHYT</w:t>
            </w:r>
          </w:p>
          <w:p w14:paraId="31FA1721" w14:textId="77777777" w:rsidR="00096B67" w:rsidRPr="00351151" w:rsidRDefault="00096B67" w:rsidP="00F8783A">
            <w:pPr>
              <w:numPr>
                <w:ilvl w:val="0"/>
                <w:numId w:val="26"/>
              </w:numPr>
              <w:tabs>
                <w:tab w:val="left" w:pos="326"/>
              </w:tabs>
              <w:spacing w:after="0" w:line="360" w:lineRule="auto"/>
              <w:ind w:left="319"/>
              <w:jc w:val="both"/>
              <w:rPr>
                <w:rFonts w:ascii="Times New Roman" w:eastAsia="Times New Roman" w:hAnsi="Times New Roman" w:cs="Times New Roman"/>
                <w:b/>
                <w:color w:val="000000"/>
                <w:sz w:val="26"/>
                <w:szCs w:val="26"/>
              </w:rPr>
            </w:pPr>
            <w:r w:rsidRPr="00351151">
              <w:rPr>
                <w:rFonts w:ascii="Times New Roman" w:hAnsi="Times New Roman" w:cs="Times New Roman"/>
                <w:color w:val="000000"/>
                <w:sz w:val="26"/>
                <w:szCs w:val="26"/>
              </w:rPr>
              <w:t>Giữ thẻ cẩn thận, không bị rách, tẩy xoá</w:t>
            </w:r>
          </w:p>
          <w:p w14:paraId="62562208" w14:textId="77777777" w:rsidR="00096B67" w:rsidRPr="00351151" w:rsidRDefault="00096B67" w:rsidP="00F8783A">
            <w:pPr>
              <w:numPr>
                <w:ilvl w:val="0"/>
                <w:numId w:val="26"/>
              </w:numPr>
              <w:tabs>
                <w:tab w:val="left" w:pos="326"/>
              </w:tabs>
              <w:spacing w:after="0" w:line="360" w:lineRule="auto"/>
              <w:ind w:left="319"/>
              <w:jc w:val="both"/>
              <w:rPr>
                <w:rFonts w:ascii="Times New Roman" w:eastAsia="Times New Roman" w:hAnsi="Times New Roman" w:cs="Times New Roman"/>
                <w:b/>
                <w:color w:val="000000"/>
                <w:sz w:val="26"/>
                <w:szCs w:val="26"/>
              </w:rPr>
            </w:pPr>
            <w:r w:rsidRPr="00351151">
              <w:rPr>
                <w:rFonts w:ascii="Times New Roman" w:hAnsi="Times New Roman" w:cs="Times New Roman"/>
                <w:color w:val="000000"/>
                <w:sz w:val="26"/>
                <w:szCs w:val="26"/>
              </w:rPr>
              <w:t>Chấp hành các quy định và hướng dẫn BHYT, CSYT khi đến KCB</w:t>
            </w:r>
          </w:p>
          <w:p w14:paraId="1D646CF7" w14:textId="77777777" w:rsidR="00096B67" w:rsidRPr="00351151" w:rsidRDefault="00096B67" w:rsidP="00F8783A">
            <w:pPr>
              <w:numPr>
                <w:ilvl w:val="0"/>
                <w:numId w:val="26"/>
              </w:numPr>
              <w:tabs>
                <w:tab w:val="left" w:pos="326"/>
              </w:tabs>
              <w:spacing w:after="0" w:line="360" w:lineRule="auto"/>
              <w:ind w:left="319"/>
              <w:jc w:val="both"/>
              <w:rPr>
                <w:rFonts w:ascii="Times New Roman" w:eastAsia="Times New Roman" w:hAnsi="Times New Roman" w:cs="Times New Roman"/>
                <w:b/>
                <w:color w:val="000000"/>
                <w:spacing w:val="-4"/>
                <w:sz w:val="26"/>
                <w:szCs w:val="26"/>
              </w:rPr>
            </w:pPr>
            <w:r w:rsidRPr="00351151">
              <w:rPr>
                <w:rFonts w:ascii="Times New Roman" w:hAnsi="Times New Roman" w:cs="Times New Roman"/>
                <w:color w:val="000000"/>
                <w:spacing w:val="-4"/>
                <w:sz w:val="26"/>
                <w:szCs w:val="26"/>
              </w:rPr>
              <w:lastRenderedPageBreak/>
              <w:t>Thanh toán chi phí KCB ngoài phần BHYT chi trả</w:t>
            </w:r>
          </w:p>
          <w:p w14:paraId="30B51453" w14:textId="03D7CC87" w:rsidR="00096B67" w:rsidRPr="00351151" w:rsidRDefault="00096B67" w:rsidP="00F8783A">
            <w:pPr>
              <w:numPr>
                <w:ilvl w:val="0"/>
                <w:numId w:val="26"/>
              </w:numPr>
              <w:tabs>
                <w:tab w:val="left" w:pos="326"/>
              </w:tabs>
              <w:spacing w:after="0" w:line="360" w:lineRule="auto"/>
              <w:ind w:left="319"/>
              <w:jc w:val="both"/>
              <w:rPr>
                <w:rFonts w:ascii="Times New Roman" w:hAnsi="Times New Roman" w:cs="Times New Roman"/>
                <w:color w:val="000000"/>
                <w:sz w:val="26"/>
                <w:szCs w:val="26"/>
              </w:rPr>
            </w:pPr>
            <w:r w:rsidRPr="00351151">
              <w:rPr>
                <w:rFonts w:ascii="Times New Roman" w:hAnsi="Times New Roman" w:cs="Times New Roman"/>
                <w:color w:val="000000"/>
                <w:sz w:val="26"/>
                <w:szCs w:val="26"/>
              </w:rPr>
              <w:t>Khác (ghi rõ):................................</w:t>
            </w:r>
          </w:p>
          <w:p w14:paraId="2DD990C4" w14:textId="77777777" w:rsidR="00096B67" w:rsidRPr="00351151" w:rsidRDefault="00096B67" w:rsidP="00F8783A">
            <w:pPr>
              <w:numPr>
                <w:ilvl w:val="0"/>
                <w:numId w:val="26"/>
              </w:numPr>
              <w:tabs>
                <w:tab w:val="left" w:pos="326"/>
              </w:tabs>
              <w:spacing w:after="0" w:line="360" w:lineRule="auto"/>
              <w:ind w:left="319"/>
              <w:jc w:val="both"/>
              <w:rPr>
                <w:rFonts w:ascii="Times New Roman" w:hAnsi="Times New Roman" w:cs="Times New Roman"/>
                <w:color w:val="000000"/>
                <w:sz w:val="26"/>
                <w:szCs w:val="26"/>
              </w:rPr>
            </w:pPr>
            <w:r w:rsidRPr="00351151">
              <w:rPr>
                <w:rFonts w:ascii="Times New Roman" w:hAnsi="Times New Roman" w:cs="Times New Roman"/>
                <w:color w:val="000000"/>
                <w:sz w:val="26"/>
                <w:szCs w:val="26"/>
              </w:rPr>
              <w:t>Không biết/không trả lời</w:t>
            </w:r>
          </w:p>
        </w:tc>
        <w:tc>
          <w:tcPr>
            <w:tcW w:w="1984" w:type="dxa"/>
            <w:shd w:val="clear" w:color="auto" w:fill="auto"/>
            <w:vAlign w:val="center"/>
          </w:tcPr>
          <w:p w14:paraId="0E93762A" w14:textId="77777777" w:rsidR="00096B67" w:rsidRPr="00351151" w:rsidRDefault="00096B67" w:rsidP="00E924E6">
            <w:pPr>
              <w:spacing w:after="0" w:line="360" w:lineRule="auto"/>
              <w:jc w:val="center"/>
              <w:rPr>
                <w:rFonts w:ascii="Times New Roman" w:hAnsi="Times New Roman" w:cs="Times New Roman"/>
                <w:sz w:val="26"/>
                <w:szCs w:val="26"/>
              </w:rPr>
            </w:pPr>
          </w:p>
        </w:tc>
      </w:tr>
      <w:tr w:rsidR="00096B67" w:rsidRPr="00351151" w14:paraId="6C7874B9" w14:textId="77777777" w:rsidTr="00A24938">
        <w:trPr>
          <w:trHeight w:val="440"/>
        </w:trPr>
        <w:tc>
          <w:tcPr>
            <w:tcW w:w="714" w:type="dxa"/>
            <w:shd w:val="clear" w:color="auto" w:fill="auto"/>
            <w:vAlign w:val="center"/>
          </w:tcPr>
          <w:p w14:paraId="1CBD0911" w14:textId="0EBC8317" w:rsidR="00096B67" w:rsidRPr="00351151" w:rsidRDefault="00096B67" w:rsidP="00E924E6">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lastRenderedPageBreak/>
              <w:t>C6</w:t>
            </w:r>
          </w:p>
        </w:tc>
        <w:tc>
          <w:tcPr>
            <w:tcW w:w="3046" w:type="dxa"/>
            <w:shd w:val="clear" w:color="auto" w:fill="auto"/>
            <w:vAlign w:val="center"/>
          </w:tcPr>
          <w:p w14:paraId="1B118DB8" w14:textId="77777777" w:rsidR="00096B67" w:rsidRPr="00351151" w:rsidRDefault="00096B67" w:rsidP="00E924E6">
            <w:pPr>
              <w:spacing w:after="0" w:line="360" w:lineRule="auto"/>
              <w:jc w:val="both"/>
              <w:rPr>
                <w:rFonts w:ascii="Times New Roman" w:eastAsia="Times New Roman" w:hAnsi="Times New Roman" w:cs="Times New Roman"/>
                <w:b/>
                <w:sz w:val="26"/>
                <w:szCs w:val="26"/>
              </w:rPr>
            </w:pPr>
            <w:r w:rsidRPr="00351151">
              <w:rPr>
                <w:rFonts w:ascii="Times New Roman" w:hAnsi="Times New Roman" w:cs="Times New Roman"/>
                <w:sz w:val="26"/>
                <w:szCs w:val="26"/>
              </w:rPr>
              <w:t xml:space="preserve">Ông/Bà hãy cho biết thủ tục khi khám, chữa bệnh BHYT? </w:t>
            </w:r>
          </w:p>
          <w:p w14:paraId="0B769CB2" w14:textId="77777777" w:rsidR="00096B67" w:rsidRPr="00351151" w:rsidRDefault="00096B67" w:rsidP="00E924E6">
            <w:pPr>
              <w:spacing w:after="0" w:line="360" w:lineRule="auto"/>
              <w:jc w:val="both"/>
              <w:rPr>
                <w:rFonts w:ascii="Times New Roman" w:hAnsi="Times New Roman" w:cs="Times New Roman"/>
                <w:sz w:val="26"/>
                <w:szCs w:val="26"/>
              </w:rPr>
            </w:pPr>
          </w:p>
          <w:p w14:paraId="60660BC3" w14:textId="77777777" w:rsidR="00096B67" w:rsidRPr="00351151" w:rsidRDefault="00096B67" w:rsidP="00E924E6">
            <w:pPr>
              <w:spacing w:after="0" w:line="360" w:lineRule="auto"/>
              <w:jc w:val="both"/>
              <w:rPr>
                <w:rFonts w:ascii="Times New Roman" w:eastAsia="Times New Roman" w:hAnsi="Times New Roman" w:cs="Times New Roman"/>
                <w:b/>
                <w:bCs/>
                <w:i/>
                <w:sz w:val="26"/>
                <w:szCs w:val="26"/>
              </w:rPr>
            </w:pPr>
            <w:r w:rsidRPr="00351151">
              <w:rPr>
                <w:rFonts w:ascii="Times New Roman" w:hAnsi="Times New Roman" w:cs="Times New Roman"/>
                <w:i/>
                <w:sz w:val="26"/>
                <w:szCs w:val="26"/>
              </w:rPr>
              <w:t>(</w:t>
            </w:r>
            <w:r w:rsidRPr="00351151">
              <w:rPr>
                <w:rFonts w:ascii="Times New Roman" w:hAnsi="Times New Roman" w:cs="Times New Roman"/>
                <w:i/>
                <w:sz w:val="26"/>
                <w:szCs w:val="26"/>
                <w:lang w:val="vi-VN"/>
              </w:rPr>
              <w:t xml:space="preserve">ĐTV </w:t>
            </w:r>
            <w:r w:rsidRPr="00351151">
              <w:rPr>
                <w:rFonts w:ascii="Times New Roman" w:hAnsi="Times New Roman" w:cs="Times New Roman"/>
                <w:b/>
                <w:i/>
                <w:sz w:val="26"/>
                <w:szCs w:val="26"/>
                <w:u w:val="single"/>
              </w:rPr>
              <w:t>không đọc</w:t>
            </w:r>
            <w:r w:rsidRPr="00351151">
              <w:rPr>
                <w:rFonts w:ascii="Times New Roman" w:hAnsi="Times New Roman" w:cs="Times New Roman"/>
                <w:i/>
                <w:sz w:val="26"/>
                <w:szCs w:val="26"/>
                <w:lang w:val="vi-VN"/>
              </w:rPr>
              <w:t xml:space="preserve">, </w:t>
            </w:r>
            <w:r w:rsidRPr="00351151">
              <w:rPr>
                <w:rFonts w:ascii="Times New Roman" w:hAnsi="Times New Roman" w:cs="Times New Roman"/>
                <w:i/>
                <w:sz w:val="26"/>
                <w:szCs w:val="26"/>
              </w:rPr>
              <w:t>câu hỏinhiều lựa chọn)</w:t>
            </w:r>
          </w:p>
          <w:p w14:paraId="45DE3366" w14:textId="77777777" w:rsidR="00096B67" w:rsidRPr="00351151" w:rsidRDefault="00096B67" w:rsidP="00E924E6">
            <w:pPr>
              <w:spacing w:after="0" w:line="360" w:lineRule="auto"/>
              <w:jc w:val="both"/>
              <w:rPr>
                <w:rFonts w:ascii="Times New Roman" w:hAnsi="Times New Roman" w:cs="Times New Roman"/>
                <w:sz w:val="26"/>
                <w:szCs w:val="26"/>
              </w:rPr>
            </w:pPr>
          </w:p>
        </w:tc>
        <w:tc>
          <w:tcPr>
            <w:tcW w:w="4170" w:type="dxa"/>
            <w:shd w:val="clear" w:color="auto" w:fill="auto"/>
            <w:vAlign w:val="center"/>
          </w:tcPr>
          <w:p w14:paraId="786697AF" w14:textId="77777777" w:rsidR="00096B67" w:rsidRPr="00351151" w:rsidRDefault="00096B67" w:rsidP="00F8783A">
            <w:pPr>
              <w:numPr>
                <w:ilvl w:val="0"/>
                <w:numId w:val="27"/>
              </w:numPr>
              <w:tabs>
                <w:tab w:val="left" w:pos="326"/>
              </w:tabs>
              <w:spacing w:after="0" w:line="360" w:lineRule="auto"/>
              <w:ind w:left="319"/>
              <w:jc w:val="both"/>
              <w:rPr>
                <w:rFonts w:ascii="Times New Roman" w:eastAsia="Times New Roman" w:hAnsi="Times New Roman" w:cs="Times New Roman"/>
                <w:b/>
                <w:color w:val="000000"/>
                <w:spacing w:val="-4"/>
                <w:sz w:val="26"/>
                <w:szCs w:val="26"/>
              </w:rPr>
            </w:pPr>
            <w:r w:rsidRPr="00351151">
              <w:rPr>
                <w:rFonts w:ascii="Times New Roman" w:hAnsi="Times New Roman" w:cs="Times New Roman"/>
                <w:color w:val="000000"/>
                <w:spacing w:val="-4"/>
                <w:sz w:val="26"/>
                <w:szCs w:val="26"/>
              </w:rPr>
              <w:t>Xuất trình thẻ BHYT/giấy tờ tuỳ thân có ảnh (trẻ &lt;6 tuổi: giấy khai sinh/giấy chứng sinh)</w:t>
            </w:r>
          </w:p>
          <w:p w14:paraId="12D6074B" w14:textId="77777777" w:rsidR="00096B67" w:rsidRPr="00351151" w:rsidRDefault="00096B67" w:rsidP="00F8783A">
            <w:pPr>
              <w:numPr>
                <w:ilvl w:val="0"/>
                <w:numId w:val="27"/>
              </w:numPr>
              <w:tabs>
                <w:tab w:val="left" w:pos="326"/>
              </w:tabs>
              <w:spacing w:after="0" w:line="360" w:lineRule="auto"/>
              <w:ind w:left="319"/>
              <w:jc w:val="both"/>
              <w:rPr>
                <w:rFonts w:ascii="Times New Roman" w:eastAsia="Times New Roman" w:hAnsi="Times New Roman" w:cs="Times New Roman"/>
                <w:b/>
                <w:color w:val="000000"/>
                <w:sz w:val="26"/>
                <w:szCs w:val="26"/>
              </w:rPr>
            </w:pPr>
            <w:r w:rsidRPr="00351151">
              <w:rPr>
                <w:rFonts w:ascii="Times New Roman" w:hAnsi="Times New Roman" w:cs="Times New Roman"/>
                <w:color w:val="000000"/>
                <w:sz w:val="26"/>
                <w:szCs w:val="26"/>
              </w:rPr>
              <w:t>Xuất trình thẻ BHYT/giấy tờ tuỳ thân có ảnh trước khi ra viện (đối với trường hợp cấp cứu</w:t>
            </w:r>
          </w:p>
          <w:p w14:paraId="37E27F52" w14:textId="77777777" w:rsidR="00096B67" w:rsidRPr="00351151" w:rsidRDefault="00096B67" w:rsidP="00F8783A">
            <w:pPr>
              <w:numPr>
                <w:ilvl w:val="0"/>
                <w:numId w:val="27"/>
              </w:numPr>
              <w:tabs>
                <w:tab w:val="left" w:pos="326"/>
              </w:tabs>
              <w:spacing w:after="0" w:line="360" w:lineRule="auto"/>
              <w:ind w:left="319"/>
              <w:jc w:val="both"/>
              <w:rPr>
                <w:rFonts w:ascii="Times New Roman" w:eastAsia="Times New Roman" w:hAnsi="Times New Roman" w:cs="Times New Roman"/>
                <w:b/>
                <w:color w:val="000000"/>
                <w:sz w:val="26"/>
                <w:szCs w:val="26"/>
              </w:rPr>
            </w:pPr>
            <w:r w:rsidRPr="00351151">
              <w:rPr>
                <w:rFonts w:ascii="Times New Roman" w:hAnsi="Times New Roman" w:cs="Times New Roman"/>
                <w:color w:val="000000"/>
                <w:sz w:val="26"/>
                <w:szCs w:val="26"/>
              </w:rPr>
              <w:t>Hồ sơ chuyển viện của cơ sở KCB (nếu chuyển tuyến)</w:t>
            </w:r>
          </w:p>
          <w:p w14:paraId="073B33AD" w14:textId="77777777" w:rsidR="00096B67" w:rsidRPr="00351151" w:rsidRDefault="00096B67" w:rsidP="00F8783A">
            <w:pPr>
              <w:numPr>
                <w:ilvl w:val="0"/>
                <w:numId w:val="27"/>
              </w:numPr>
              <w:tabs>
                <w:tab w:val="left" w:pos="326"/>
              </w:tabs>
              <w:spacing w:after="0" w:line="360" w:lineRule="auto"/>
              <w:ind w:left="319"/>
              <w:jc w:val="both"/>
              <w:rPr>
                <w:rFonts w:ascii="Times New Roman" w:eastAsia="Times New Roman" w:hAnsi="Times New Roman" w:cs="Times New Roman"/>
                <w:b/>
                <w:color w:val="000000"/>
                <w:spacing w:val="-8"/>
                <w:sz w:val="26"/>
                <w:szCs w:val="26"/>
              </w:rPr>
            </w:pPr>
            <w:r w:rsidRPr="00351151">
              <w:rPr>
                <w:rFonts w:ascii="Times New Roman" w:hAnsi="Times New Roman" w:cs="Times New Roman"/>
                <w:color w:val="000000"/>
                <w:spacing w:val="-8"/>
                <w:sz w:val="26"/>
                <w:szCs w:val="26"/>
              </w:rPr>
              <w:t>Giấy hẹn khám lại của cơ sở KCB (nếu khám lại)</w:t>
            </w:r>
          </w:p>
          <w:p w14:paraId="053A20E2" w14:textId="77777777" w:rsidR="00096B67" w:rsidRPr="00351151" w:rsidRDefault="00096B67" w:rsidP="00F8783A">
            <w:pPr>
              <w:numPr>
                <w:ilvl w:val="0"/>
                <w:numId w:val="27"/>
              </w:numPr>
              <w:tabs>
                <w:tab w:val="left" w:pos="326"/>
              </w:tabs>
              <w:spacing w:after="0" w:line="360" w:lineRule="auto"/>
              <w:ind w:left="319"/>
              <w:jc w:val="both"/>
              <w:rPr>
                <w:rFonts w:ascii="Times New Roman" w:eastAsia="Times New Roman" w:hAnsi="Times New Roman" w:cs="Times New Roman"/>
                <w:b/>
                <w:color w:val="000000"/>
                <w:sz w:val="26"/>
                <w:szCs w:val="26"/>
              </w:rPr>
            </w:pPr>
            <w:r w:rsidRPr="00351151">
              <w:rPr>
                <w:rFonts w:ascii="Times New Roman" w:hAnsi="Times New Roman" w:cs="Times New Roman"/>
                <w:color w:val="000000"/>
                <w:sz w:val="26"/>
                <w:szCs w:val="26"/>
              </w:rPr>
              <w:t>Xuất trình giấy công tác/giấy đăng ký tạm trú khi đến cơ sở KCB (nếu đi công tác)</w:t>
            </w:r>
          </w:p>
          <w:p w14:paraId="220C37F3" w14:textId="7934F3B9" w:rsidR="00096B67" w:rsidRPr="00351151" w:rsidRDefault="00096B67" w:rsidP="00F8783A">
            <w:pPr>
              <w:numPr>
                <w:ilvl w:val="0"/>
                <w:numId w:val="27"/>
              </w:numPr>
              <w:tabs>
                <w:tab w:val="left" w:pos="326"/>
              </w:tabs>
              <w:spacing w:after="0" w:line="360" w:lineRule="auto"/>
              <w:ind w:left="319"/>
              <w:jc w:val="both"/>
              <w:rPr>
                <w:rFonts w:ascii="Times New Roman" w:eastAsia="Times New Roman" w:hAnsi="Times New Roman" w:cs="Times New Roman"/>
                <w:b/>
                <w:color w:val="000000"/>
                <w:sz w:val="26"/>
                <w:szCs w:val="26"/>
              </w:rPr>
            </w:pPr>
            <w:r w:rsidRPr="00351151">
              <w:rPr>
                <w:rFonts w:ascii="Times New Roman" w:hAnsi="Times New Roman" w:cs="Times New Roman"/>
                <w:color w:val="000000"/>
                <w:sz w:val="26"/>
                <w:szCs w:val="26"/>
              </w:rPr>
              <w:t>Khác (ghi rõ):...............................</w:t>
            </w:r>
          </w:p>
          <w:p w14:paraId="49CB2172" w14:textId="77777777" w:rsidR="00096B67" w:rsidRPr="00351151" w:rsidRDefault="00096B67" w:rsidP="00F8783A">
            <w:pPr>
              <w:numPr>
                <w:ilvl w:val="0"/>
                <w:numId w:val="27"/>
              </w:numPr>
              <w:tabs>
                <w:tab w:val="left" w:pos="326"/>
              </w:tabs>
              <w:spacing w:after="0" w:line="360" w:lineRule="auto"/>
              <w:ind w:left="319"/>
              <w:jc w:val="both"/>
              <w:rPr>
                <w:rFonts w:ascii="Times New Roman" w:eastAsia="Times New Roman" w:hAnsi="Times New Roman" w:cs="Times New Roman"/>
                <w:b/>
                <w:color w:val="000000"/>
                <w:sz w:val="26"/>
                <w:szCs w:val="26"/>
              </w:rPr>
            </w:pPr>
            <w:r w:rsidRPr="00351151">
              <w:rPr>
                <w:rFonts w:ascii="Times New Roman" w:hAnsi="Times New Roman" w:cs="Times New Roman"/>
                <w:color w:val="000000"/>
                <w:sz w:val="26"/>
                <w:szCs w:val="26"/>
              </w:rPr>
              <w:t xml:space="preserve"> Không biết/không trả lời</w:t>
            </w:r>
          </w:p>
        </w:tc>
        <w:tc>
          <w:tcPr>
            <w:tcW w:w="1984" w:type="dxa"/>
            <w:shd w:val="clear" w:color="auto" w:fill="auto"/>
            <w:vAlign w:val="center"/>
          </w:tcPr>
          <w:p w14:paraId="10CEE6C9" w14:textId="77777777" w:rsidR="00096B67" w:rsidRPr="00351151" w:rsidRDefault="00096B67" w:rsidP="00E924E6">
            <w:pPr>
              <w:spacing w:after="0" w:line="360" w:lineRule="auto"/>
              <w:jc w:val="center"/>
              <w:rPr>
                <w:rFonts w:ascii="Times New Roman" w:hAnsi="Times New Roman" w:cs="Times New Roman"/>
                <w:sz w:val="26"/>
                <w:szCs w:val="26"/>
              </w:rPr>
            </w:pPr>
          </w:p>
        </w:tc>
      </w:tr>
      <w:tr w:rsidR="00096B67" w:rsidRPr="00351151" w14:paraId="52918E7E" w14:textId="77777777" w:rsidTr="00A24938">
        <w:trPr>
          <w:trHeight w:val="1824"/>
        </w:trPr>
        <w:tc>
          <w:tcPr>
            <w:tcW w:w="714" w:type="dxa"/>
            <w:shd w:val="clear" w:color="auto" w:fill="auto"/>
            <w:vAlign w:val="center"/>
          </w:tcPr>
          <w:p w14:paraId="6422D6E4" w14:textId="513C494F" w:rsidR="00096B67" w:rsidRPr="00351151" w:rsidRDefault="00096B67" w:rsidP="00E924E6">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C7</w:t>
            </w:r>
          </w:p>
        </w:tc>
        <w:tc>
          <w:tcPr>
            <w:tcW w:w="3046" w:type="dxa"/>
            <w:shd w:val="clear" w:color="auto" w:fill="auto"/>
            <w:vAlign w:val="center"/>
          </w:tcPr>
          <w:p w14:paraId="279AC212" w14:textId="77777777" w:rsidR="00096B67" w:rsidRPr="00351151" w:rsidRDefault="00096B67" w:rsidP="00E924E6">
            <w:pPr>
              <w:spacing w:after="0" w:line="360" w:lineRule="auto"/>
              <w:jc w:val="both"/>
              <w:rPr>
                <w:rFonts w:ascii="Times New Roman" w:eastAsia="Times New Roman" w:hAnsi="Times New Roman" w:cs="Times New Roman"/>
                <w:b/>
                <w:sz w:val="26"/>
                <w:szCs w:val="26"/>
              </w:rPr>
            </w:pPr>
            <w:r w:rsidRPr="00351151">
              <w:rPr>
                <w:rFonts w:ascii="Times New Roman" w:hAnsi="Times New Roman" w:cs="Times New Roman"/>
                <w:sz w:val="26"/>
                <w:szCs w:val="26"/>
              </w:rPr>
              <w:t>Ông/Bà hãy cho biết thẻ BHYT không có giá trị khi nào?</w:t>
            </w:r>
          </w:p>
          <w:p w14:paraId="7713ECD3" w14:textId="77777777" w:rsidR="00096B67" w:rsidRPr="00351151" w:rsidRDefault="00096B67" w:rsidP="00E924E6">
            <w:pPr>
              <w:spacing w:after="0" w:line="360" w:lineRule="auto"/>
              <w:jc w:val="both"/>
              <w:rPr>
                <w:rFonts w:ascii="Times New Roman" w:hAnsi="Times New Roman" w:cs="Times New Roman"/>
                <w:sz w:val="26"/>
                <w:szCs w:val="26"/>
              </w:rPr>
            </w:pPr>
            <w:r w:rsidRPr="00351151">
              <w:rPr>
                <w:rFonts w:ascii="Times New Roman" w:hAnsi="Times New Roman" w:cs="Times New Roman"/>
                <w:i/>
                <w:sz w:val="26"/>
                <w:szCs w:val="26"/>
              </w:rPr>
              <w:t>(</w:t>
            </w:r>
            <w:r w:rsidRPr="00351151">
              <w:rPr>
                <w:rFonts w:ascii="Times New Roman" w:hAnsi="Times New Roman" w:cs="Times New Roman"/>
                <w:i/>
                <w:sz w:val="26"/>
                <w:szCs w:val="26"/>
                <w:lang w:val="vi-VN"/>
              </w:rPr>
              <w:t xml:space="preserve">ĐTV </w:t>
            </w:r>
            <w:r w:rsidRPr="00351151">
              <w:rPr>
                <w:rFonts w:ascii="Times New Roman" w:hAnsi="Times New Roman" w:cs="Times New Roman"/>
                <w:b/>
                <w:i/>
                <w:sz w:val="26"/>
                <w:szCs w:val="26"/>
                <w:u w:val="single"/>
                <w:lang w:val="vi-VN"/>
              </w:rPr>
              <w:t>không đọc</w:t>
            </w:r>
            <w:r w:rsidRPr="00351151">
              <w:rPr>
                <w:rFonts w:ascii="Times New Roman" w:hAnsi="Times New Roman" w:cs="Times New Roman"/>
                <w:i/>
                <w:sz w:val="26"/>
                <w:szCs w:val="26"/>
                <w:lang w:val="vi-VN"/>
              </w:rPr>
              <w:t>, câu hỏi</w:t>
            </w:r>
            <w:r w:rsidRPr="00351151">
              <w:rPr>
                <w:rFonts w:ascii="Times New Roman" w:hAnsi="Times New Roman" w:cs="Times New Roman"/>
                <w:i/>
                <w:sz w:val="26"/>
                <w:szCs w:val="26"/>
              </w:rPr>
              <w:t>nhiều lựa chọn)</w:t>
            </w:r>
          </w:p>
        </w:tc>
        <w:tc>
          <w:tcPr>
            <w:tcW w:w="4170" w:type="dxa"/>
            <w:shd w:val="clear" w:color="auto" w:fill="auto"/>
            <w:vAlign w:val="center"/>
          </w:tcPr>
          <w:p w14:paraId="52715502" w14:textId="77777777" w:rsidR="00096B67" w:rsidRPr="00351151" w:rsidRDefault="00096B67" w:rsidP="00F8783A">
            <w:pPr>
              <w:numPr>
                <w:ilvl w:val="0"/>
                <w:numId w:val="28"/>
              </w:numPr>
              <w:tabs>
                <w:tab w:val="left" w:pos="326"/>
              </w:tabs>
              <w:spacing w:after="0" w:line="360" w:lineRule="auto"/>
              <w:jc w:val="both"/>
              <w:rPr>
                <w:rFonts w:ascii="Times New Roman" w:eastAsia="Times New Roman" w:hAnsi="Times New Roman" w:cs="Times New Roman"/>
                <w:b/>
                <w:color w:val="000000"/>
                <w:sz w:val="26"/>
                <w:szCs w:val="26"/>
              </w:rPr>
            </w:pPr>
            <w:r w:rsidRPr="00351151">
              <w:rPr>
                <w:rFonts w:ascii="Times New Roman" w:hAnsi="Times New Roman" w:cs="Times New Roman"/>
                <w:color w:val="000000"/>
                <w:sz w:val="26"/>
                <w:szCs w:val="26"/>
              </w:rPr>
              <w:t>Thẻ đã hết thời hạn sử dụng;</w:t>
            </w:r>
          </w:p>
          <w:p w14:paraId="60D71F64" w14:textId="77777777" w:rsidR="00096B67" w:rsidRPr="00351151" w:rsidRDefault="00096B67" w:rsidP="00F8783A">
            <w:pPr>
              <w:numPr>
                <w:ilvl w:val="0"/>
                <w:numId w:val="28"/>
              </w:numPr>
              <w:tabs>
                <w:tab w:val="left" w:pos="326"/>
              </w:tabs>
              <w:spacing w:after="0" w:line="360" w:lineRule="auto"/>
              <w:jc w:val="both"/>
              <w:rPr>
                <w:rFonts w:ascii="Times New Roman" w:eastAsia="Times New Roman" w:hAnsi="Times New Roman" w:cs="Times New Roman"/>
                <w:b/>
                <w:color w:val="000000"/>
                <w:sz w:val="26"/>
                <w:szCs w:val="26"/>
              </w:rPr>
            </w:pPr>
            <w:r w:rsidRPr="00351151">
              <w:rPr>
                <w:rFonts w:ascii="Times New Roman" w:hAnsi="Times New Roman" w:cs="Times New Roman"/>
                <w:color w:val="000000"/>
                <w:sz w:val="26"/>
                <w:szCs w:val="26"/>
              </w:rPr>
              <w:t>Thẻ bị sửa chữa, tẩy xoá;</w:t>
            </w:r>
          </w:p>
          <w:p w14:paraId="37DC2E39" w14:textId="77777777" w:rsidR="00096B67" w:rsidRPr="00351151" w:rsidRDefault="00096B67" w:rsidP="00F8783A">
            <w:pPr>
              <w:numPr>
                <w:ilvl w:val="0"/>
                <w:numId w:val="28"/>
              </w:numPr>
              <w:tabs>
                <w:tab w:val="left" w:pos="326"/>
              </w:tabs>
              <w:spacing w:after="0" w:line="360" w:lineRule="auto"/>
              <w:jc w:val="both"/>
              <w:rPr>
                <w:rFonts w:ascii="Times New Roman" w:eastAsia="Times New Roman" w:hAnsi="Times New Roman" w:cs="Times New Roman"/>
                <w:b/>
                <w:color w:val="000000"/>
                <w:sz w:val="26"/>
                <w:szCs w:val="26"/>
              </w:rPr>
            </w:pPr>
            <w:r w:rsidRPr="00351151">
              <w:rPr>
                <w:rFonts w:ascii="Times New Roman" w:hAnsi="Times New Roman" w:cs="Times New Roman"/>
                <w:color w:val="000000"/>
                <w:sz w:val="26"/>
                <w:szCs w:val="26"/>
              </w:rPr>
              <w:t>Sai thông tin trên thẻ</w:t>
            </w:r>
          </w:p>
          <w:p w14:paraId="14E613F5" w14:textId="253C4854" w:rsidR="00096B67" w:rsidRPr="00351151" w:rsidRDefault="00096B67" w:rsidP="00F8783A">
            <w:pPr>
              <w:numPr>
                <w:ilvl w:val="0"/>
                <w:numId w:val="28"/>
              </w:numPr>
              <w:tabs>
                <w:tab w:val="left" w:pos="326"/>
              </w:tabs>
              <w:spacing w:after="0" w:line="360" w:lineRule="auto"/>
              <w:jc w:val="both"/>
              <w:rPr>
                <w:rFonts w:ascii="Times New Roman" w:eastAsia="Times New Roman" w:hAnsi="Times New Roman" w:cs="Times New Roman"/>
                <w:b/>
                <w:color w:val="000000"/>
                <w:sz w:val="26"/>
                <w:szCs w:val="26"/>
              </w:rPr>
            </w:pPr>
            <w:r w:rsidRPr="00351151">
              <w:rPr>
                <w:rFonts w:ascii="Times New Roman" w:hAnsi="Times New Roman" w:cs="Times New Roman"/>
                <w:color w:val="000000"/>
                <w:sz w:val="26"/>
                <w:szCs w:val="26"/>
              </w:rPr>
              <w:t>Khác (ghi rõ):................................</w:t>
            </w:r>
          </w:p>
          <w:p w14:paraId="599849E9" w14:textId="77777777" w:rsidR="00096B67" w:rsidRPr="00351151" w:rsidRDefault="00096B67" w:rsidP="00F8783A">
            <w:pPr>
              <w:numPr>
                <w:ilvl w:val="0"/>
                <w:numId w:val="28"/>
              </w:numPr>
              <w:tabs>
                <w:tab w:val="left" w:pos="326"/>
              </w:tabs>
              <w:spacing w:after="0" w:line="360" w:lineRule="auto"/>
              <w:jc w:val="both"/>
              <w:rPr>
                <w:rFonts w:ascii="Times New Roman" w:eastAsia="Times New Roman" w:hAnsi="Times New Roman" w:cs="Times New Roman"/>
                <w:b/>
                <w:color w:val="000000"/>
                <w:sz w:val="26"/>
                <w:szCs w:val="26"/>
              </w:rPr>
            </w:pPr>
            <w:r w:rsidRPr="00351151">
              <w:rPr>
                <w:rFonts w:ascii="Times New Roman" w:hAnsi="Times New Roman" w:cs="Times New Roman"/>
                <w:color w:val="000000"/>
                <w:sz w:val="26"/>
                <w:szCs w:val="26"/>
              </w:rPr>
              <w:t>Không biết/không trả lời</w:t>
            </w:r>
            <w:r w:rsidRPr="00351151">
              <w:rPr>
                <w:rFonts w:ascii="Times New Roman" w:hAnsi="Times New Roman" w:cs="Times New Roman"/>
                <w:color w:val="000000"/>
                <w:sz w:val="26"/>
                <w:szCs w:val="26"/>
                <w:lang w:val="en-GB"/>
              </w:rPr>
              <w:t> </w:t>
            </w:r>
          </w:p>
        </w:tc>
        <w:tc>
          <w:tcPr>
            <w:tcW w:w="1984" w:type="dxa"/>
            <w:shd w:val="clear" w:color="auto" w:fill="auto"/>
            <w:vAlign w:val="center"/>
          </w:tcPr>
          <w:p w14:paraId="42585A6B" w14:textId="77777777" w:rsidR="00096B67" w:rsidRPr="00351151" w:rsidRDefault="00096B67" w:rsidP="00E924E6">
            <w:pPr>
              <w:spacing w:after="0" w:line="360" w:lineRule="auto"/>
              <w:jc w:val="center"/>
              <w:rPr>
                <w:rFonts w:ascii="Times New Roman" w:hAnsi="Times New Roman" w:cs="Times New Roman"/>
                <w:sz w:val="26"/>
                <w:szCs w:val="26"/>
              </w:rPr>
            </w:pPr>
          </w:p>
        </w:tc>
      </w:tr>
      <w:tr w:rsidR="00096B67" w:rsidRPr="00351151" w14:paraId="0086333F" w14:textId="77777777" w:rsidTr="00A24938">
        <w:trPr>
          <w:trHeight w:val="1824"/>
        </w:trPr>
        <w:tc>
          <w:tcPr>
            <w:tcW w:w="714" w:type="dxa"/>
            <w:shd w:val="clear" w:color="auto" w:fill="auto"/>
            <w:vAlign w:val="center"/>
          </w:tcPr>
          <w:p w14:paraId="35144686" w14:textId="5F9EB35A" w:rsidR="00096B67" w:rsidRPr="00351151" w:rsidRDefault="00096B67" w:rsidP="00E924E6">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C8</w:t>
            </w:r>
          </w:p>
        </w:tc>
        <w:tc>
          <w:tcPr>
            <w:tcW w:w="3046" w:type="dxa"/>
            <w:shd w:val="clear" w:color="auto" w:fill="auto"/>
            <w:vAlign w:val="center"/>
          </w:tcPr>
          <w:p w14:paraId="65E258D8" w14:textId="77777777" w:rsidR="00096B67" w:rsidRPr="00351151" w:rsidRDefault="00096B67" w:rsidP="00E924E6">
            <w:pPr>
              <w:spacing w:after="0" w:line="360" w:lineRule="auto"/>
              <w:jc w:val="both"/>
              <w:rPr>
                <w:rFonts w:ascii="Times New Roman" w:hAnsi="Times New Roman" w:cs="Times New Roman"/>
                <w:sz w:val="26"/>
                <w:szCs w:val="26"/>
              </w:rPr>
            </w:pPr>
            <w:r w:rsidRPr="00351151">
              <w:rPr>
                <w:rFonts w:ascii="Times New Roman" w:hAnsi="Times New Roman" w:cs="Times New Roman"/>
                <w:sz w:val="26"/>
                <w:szCs w:val="26"/>
              </w:rPr>
              <w:t>Ông/Bà hãy cho biết đối tượng nào được cấp thẻ BHYT (miễn phí)?</w:t>
            </w:r>
          </w:p>
          <w:p w14:paraId="37775253" w14:textId="77777777" w:rsidR="00096B67" w:rsidRPr="00351151" w:rsidRDefault="00096B67" w:rsidP="00E924E6">
            <w:pPr>
              <w:spacing w:after="0" w:line="360" w:lineRule="auto"/>
              <w:jc w:val="both"/>
              <w:rPr>
                <w:rFonts w:ascii="Times New Roman" w:hAnsi="Times New Roman" w:cs="Times New Roman"/>
                <w:sz w:val="26"/>
                <w:szCs w:val="26"/>
              </w:rPr>
            </w:pPr>
            <w:r w:rsidRPr="00351151">
              <w:rPr>
                <w:rFonts w:ascii="Times New Roman" w:hAnsi="Times New Roman" w:cs="Times New Roman"/>
                <w:i/>
                <w:sz w:val="26"/>
                <w:szCs w:val="26"/>
              </w:rPr>
              <w:t>(</w:t>
            </w:r>
            <w:r w:rsidRPr="00351151">
              <w:rPr>
                <w:rFonts w:ascii="Times New Roman" w:hAnsi="Times New Roman" w:cs="Times New Roman"/>
                <w:i/>
                <w:sz w:val="26"/>
                <w:szCs w:val="26"/>
                <w:lang w:val="vi-VN"/>
              </w:rPr>
              <w:t xml:space="preserve">ĐTV </w:t>
            </w:r>
            <w:r w:rsidRPr="00351151">
              <w:rPr>
                <w:rFonts w:ascii="Times New Roman" w:hAnsi="Times New Roman" w:cs="Times New Roman"/>
                <w:b/>
                <w:i/>
                <w:sz w:val="26"/>
                <w:szCs w:val="26"/>
                <w:u w:val="single"/>
                <w:lang w:val="vi-VN"/>
              </w:rPr>
              <w:t>không đọc</w:t>
            </w:r>
            <w:r w:rsidRPr="00351151">
              <w:rPr>
                <w:rFonts w:ascii="Times New Roman" w:hAnsi="Times New Roman" w:cs="Times New Roman"/>
                <w:i/>
                <w:sz w:val="26"/>
                <w:szCs w:val="26"/>
                <w:lang w:val="vi-VN"/>
              </w:rPr>
              <w:t xml:space="preserve">, câu hỏi </w:t>
            </w:r>
            <w:r w:rsidRPr="00351151">
              <w:rPr>
                <w:rFonts w:ascii="Times New Roman" w:hAnsi="Times New Roman" w:cs="Times New Roman"/>
                <w:i/>
                <w:sz w:val="26"/>
                <w:szCs w:val="26"/>
              </w:rPr>
              <w:t>nhiều lựa chọn)</w:t>
            </w:r>
          </w:p>
        </w:tc>
        <w:tc>
          <w:tcPr>
            <w:tcW w:w="4170" w:type="dxa"/>
            <w:shd w:val="clear" w:color="auto" w:fill="auto"/>
            <w:vAlign w:val="center"/>
          </w:tcPr>
          <w:p w14:paraId="779E1DA7" w14:textId="77777777" w:rsidR="00096B67" w:rsidRPr="00351151" w:rsidRDefault="00096B67" w:rsidP="00F8783A">
            <w:pPr>
              <w:numPr>
                <w:ilvl w:val="0"/>
                <w:numId w:val="29"/>
              </w:numPr>
              <w:tabs>
                <w:tab w:val="left" w:pos="326"/>
              </w:tabs>
              <w:spacing w:after="0" w:line="360" w:lineRule="auto"/>
              <w:jc w:val="both"/>
              <w:rPr>
                <w:rFonts w:ascii="Times New Roman" w:hAnsi="Times New Roman" w:cs="Times New Roman"/>
                <w:color w:val="000000"/>
                <w:sz w:val="26"/>
                <w:szCs w:val="26"/>
              </w:rPr>
            </w:pPr>
            <w:r w:rsidRPr="00351151">
              <w:rPr>
                <w:rFonts w:ascii="Times New Roman" w:hAnsi="Times New Roman" w:cs="Times New Roman"/>
                <w:color w:val="000000"/>
                <w:sz w:val="26"/>
                <w:szCs w:val="26"/>
              </w:rPr>
              <w:t>Người nghèo</w:t>
            </w:r>
          </w:p>
          <w:p w14:paraId="07E49844" w14:textId="77777777" w:rsidR="00096B67" w:rsidRPr="00351151" w:rsidRDefault="00096B67" w:rsidP="00F8783A">
            <w:pPr>
              <w:numPr>
                <w:ilvl w:val="0"/>
                <w:numId w:val="29"/>
              </w:numPr>
              <w:tabs>
                <w:tab w:val="left" w:pos="326"/>
              </w:tabs>
              <w:spacing w:after="0" w:line="360" w:lineRule="auto"/>
              <w:jc w:val="both"/>
              <w:rPr>
                <w:rFonts w:ascii="Times New Roman" w:hAnsi="Times New Roman" w:cs="Times New Roman"/>
                <w:color w:val="000000"/>
                <w:sz w:val="26"/>
                <w:szCs w:val="26"/>
              </w:rPr>
            </w:pPr>
            <w:r w:rsidRPr="00351151">
              <w:rPr>
                <w:rFonts w:ascii="Times New Roman" w:hAnsi="Times New Roman" w:cs="Times New Roman"/>
                <w:color w:val="000000"/>
                <w:sz w:val="26"/>
                <w:szCs w:val="26"/>
              </w:rPr>
              <w:t>Người DTTS</w:t>
            </w:r>
          </w:p>
          <w:p w14:paraId="67B22146" w14:textId="77777777" w:rsidR="00096B67" w:rsidRPr="00351151" w:rsidRDefault="00096B67" w:rsidP="00F8783A">
            <w:pPr>
              <w:numPr>
                <w:ilvl w:val="0"/>
                <w:numId w:val="29"/>
              </w:numPr>
              <w:tabs>
                <w:tab w:val="left" w:pos="326"/>
              </w:tabs>
              <w:spacing w:after="0" w:line="360" w:lineRule="auto"/>
              <w:jc w:val="both"/>
              <w:rPr>
                <w:rFonts w:ascii="Times New Roman" w:hAnsi="Times New Roman" w:cs="Times New Roman"/>
                <w:color w:val="000000"/>
                <w:sz w:val="26"/>
                <w:szCs w:val="26"/>
              </w:rPr>
            </w:pPr>
            <w:r w:rsidRPr="00351151">
              <w:rPr>
                <w:rFonts w:ascii="Times New Roman" w:hAnsi="Times New Roman" w:cs="Times New Roman"/>
                <w:color w:val="000000"/>
                <w:sz w:val="26"/>
                <w:szCs w:val="26"/>
              </w:rPr>
              <w:t>Người cận nghèo</w:t>
            </w:r>
          </w:p>
          <w:p w14:paraId="37B35997" w14:textId="77777777" w:rsidR="00096B67" w:rsidRPr="00351151" w:rsidRDefault="00096B67" w:rsidP="00F8783A">
            <w:pPr>
              <w:numPr>
                <w:ilvl w:val="0"/>
                <w:numId w:val="29"/>
              </w:numPr>
              <w:tabs>
                <w:tab w:val="left" w:pos="326"/>
              </w:tabs>
              <w:spacing w:after="0" w:line="360" w:lineRule="auto"/>
              <w:jc w:val="both"/>
              <w:rPr>
                <w:rFonts w:ascii="Times New Roman" w:hAnsi="Times New Roman" w:cs="Times New Roman"/>
                <w:color w:val="000000"/>
                <w:sz w:val="26"/>
                <w:szCs w:val="26"/>
              </w:rPr>
            </w:pPr>
            <w:r w:rsidRPr="00351151">
              <w:rPr>
                <w:rFonts w:ascii="Times New Roman" w:hAnsi="Times New Roman" w:cs="Times New Roman"/>
                <w:color w:val="000000"/>
                <w:sz w:val="26"/>
                <w:szCs w:val="26"/>
              </w:rPr>
              <w:t>Người có công với cách mạng</w:t>
            </w:r>
          </w:p>
          <w:p w14:paraId="7680C38E" w14:textId="77777777" w:rsidR="00096B67" w:rsidRPr="00351151" w:rsidRDefault="00096B67" w:rsidP="00F8783A">
            <w:pPr>
              <w:numPr>
                <w:ilvl w:val="0"/>
                <w:numId w:val="29"/>
              </w:numPr>
              <w:tabs>
                <w:tab w:val="left" w:pos="326"/>
              </w:tabs>
              <w:spacing w:after="0" w:line="360" w:lineRule="auto"/>
              <w:jc w:val="both"/>
              <w:rPr>
                <w:rFonts w:ascii="Times New Roman" w:hAnsi="Times New Roman" w:cs="Times New Roman"/>
                <w:color w:val="000000"/>
                <w:sz w:val="26"/>
                <w:szCs w:val="26"/>
              </w:rPr>
            </w:pPr>
            <w:r w:rsidRPr="00351151">
              <w:rPr>
                <w:rFonts w:ascii="Times New Roman" w:hAnsi="Times New Roman" w:cs="Times New Roman"/>
                <w:color w:val="000000"/>
                <w:sz w:val="26"/>
                <w:szCs w:val="26"/>
              </w:rPr>
              <w:t>Người hưu trí/mất sức</w:t>
            </w:r>
          </w:p>
          <w:p w14:paraId="44DB0649" w14:textId="4F93C3AF" w:rsidR="00096B67" w:rsidRPr="00351151" w:rsidRDefault="00096B67" w:rsidP="00F8783A">
            <w:pPr>
              <w:numPr>
                <w:ilvl w:val="0"/>
                <w:numId w:val="29"/>
              </w:numPr>
              <w:tabs>
                <w:tab w:val="left" w:pos="326"/>
              </w:tabs>
              <w:spacing w:after="0" w:line="360" w:lineRule="auto"/>
              <w:jc w:val="both"/>
              <w:rPr>
                <w:rFonts w:ascii="Times New Roman" w:hAnsi="Times New Roman" w:cs="Times New Roman"/>
                <w:color w:val="000000"/>
                <w:sz w:val="26"/>
                <w:szCs w:val="26"/>
              </w:rPr>
            </w:pPr>
            <w:r w:rsidRPr="00351151">
              <w:rPr>
                <w:rFonts w:ascii="Times New Roman" w:hAnsi="Times New Roman" w:cs="Times New Roman"/>
                <w:color w:val="000000"/>
                <w:sz w:val="26"/>
                <w:szCs w:val="26"/>
              </w:rPr>
              <w:t>Khác (ghi rõ):…………………</w:t>
            </w:r>
          </w:p>
          <w:p w14:paraId="218D0759" w14:textId="77777777" w:rsidR="00096B67" w:rsidRPr="00351151" w:rsidRDefault="00096B67" w:rsidP="00F8783A">
            <w:pPr>
              <w:numPr>
                <w:ilvl w:val="0"/>
                <w:numId w:val="29"/>
              </w:numPr>
              <w:tabs>
                <w:tab w:val="left" w:pos="326"/>
              </w:tabs>
              <w:spacing w:after="0" w:line="360" w:lineRule="auto"/>
              <w:jc w:val="both"/>
              <w:rPr>
                <w:rFonts w:ascii="Times New Roman" w:hAnsi="Times New Roman" w:cs="Times New Roman"/>
                <w:color w:val="000000"/>
                <w:sz w:val="26"/>
                <w:szCs w:val="26"/>
              </w:rPr>
            </w:pPr>
            <w:r w:rsidRPr="00351151">
              <w:rPr>
                <w:rFonts w:ascii="Times New Roman" w:hAnsi="Times New Roman" w:cs="Times New Roman"/>
                <w:color w:val="000000"/>
                <w:sz w:val="26"/>
                <w:szCs w:val="26"/>
              </w:rPr>
              <w:t>Không biết/không trả lời</w:t>
            </w:r>
          </w:p>
        </w:tc>
        <w:tc>
          <w:tcPr>
            <w:tcW w:w="1984" w:type="dxa"/>
            <w:shd w:val="clear" w:color="auto" w:fill="auto"/>
            <w:vAlign w:val="center"/>
          </w:tcPr>
          <w:p w14:paraId="3A5F993B" w14:textId="77777777" w:rsidR="00096B67" w:rsidRPr="00351151" w:rsidRDefault="00096B67" w:rsidP="00E924E6">
            <w:pPr>
              <w:spacing w:after="0" w:line="360" w:lineRule="auto"/>
              <w:jc w:val="center"/>
              <w:rPr>
                <w:rFonts w:ascii="Times New Roman" w:hAnsi="Times New Roman" w:cs="Times New Roman"/>
                <w:sz w:val="26"/>
                <w:szCs w:val="26"/>
              </w:rPr>
            </w:pPr>
          </w:p>
        </w:tc>
      </w:tr>
      <w:tr w:rsidR="00096B67" w:rsidRPr="00351151" w14:paraId="475CBB8C" w14:textId="77777777" w:rsidTr="00A24938">
        <w:trPr>
          <w:trHeight w:val="1824"/>
        </w:trPr>
        <w:tc>
          <w:tcPr>
            <w:tcW w:w="714" w:type="dxa"/>
            <w:shd w:val="clear" w:color="auto" w:fill="auto"/>
            <w:vAlign w:val="center"/>
          </w:tcPr>
          <w:p w14:paraId="37689DF3" w14:textId="2BE9AC62" w:rsidR="00096B67" w:rsidRPr="00351151" w:rsidRDefault="00096B67" w:rsidP="00E924E6">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lastRenderedPageBreak/>
              <w:t>C9</w:t>
            </w:r>
          </w:p>
        </w:tc>
        <w:tc>
          <w:tcPr>
            <w:tcW w:w="3046" w:type="dxa"/>
            <w:shd w:val="clear" w:color="auto" w:fill="auto"/>
            <w:vAlign w:val="center"/>
          </w:tcPr>
          <w:p w14:paraId="4380579C" w14:textId="77777777" w:rsidR="00096B67" w:rsidRPr="00351151" w:rsidRDefault="00096B67" w:rsidP="00E924E6">
            <w:pPr>
              <w:spacing w:after="0" w:line="360" w:lineRule="auto"/>
              <w:jc w:val="both"/>
              <w:rPr>
                <w:rFonts w:ascii="Times New Roman" w:eastAsia="Times New Roman" w:hAnsi="Times New Roman" w:cs="Times New Roman"/>
                <w:b/>
                <w:sz w:val="26"/>
                <w:szCs w:val="26"/>
              </w:rPr>
            </w:pPr>
            <w:r w:rsidRPr="00351151">
              <w:rPr>
                <w:rFonts w:ascii="Times New Roman" w:hAnsi="Times New Roman" w:cs="Times New Roman"/>
                <w:sz w:val="26"/>
                <w:szCs w:val="26"/>
              </w:rPr>
              <w:t>Ông/Bà cho biết đối với những hộ gia đình tự mua BHYT theo hộ gia đình thì phải đóng tiền mua thẻ BHYT như thế nào?</w:t>
            </w:r>
          </w:p>
          <w:p w14:paraId="2DADC2EE" w14:textId="77777777" w:rsidR="00096B67" w:rsidRPr="00351151" w:rsidRDefault="00096B67" w:rsidP="00E924E6">
            <w:pPr>
              <w:spacing w:after="0" w:line="360" w:lineRule="auto"/>
              <w:jc w:val="both"/>
              <w:rPr>
                <w:rFonts w:ascii="Times New Roman" w:hAnsi="Times New Roman" w:cs="Times New Roman"/>
                <w:sz w:val="26"/>
                <w:szCs w:val="26"/>
              </w:rPr>
            </w:pPr>
            <w:r w:rsidRPr="00351151">
              <w:rPr>
                <w:rFonts w:ascii="Times New Roman" w:hAnsi="Times New Roman" w:cs="Times New Roman"/>
                <w:i/>
                <w:sz w:val="26"/>
                <w:szCs w:val="26"/>
              </w:rPr>
              <w:t>(</w:t>
            </w:r>
            <w:r w:rsidRPr="00351151">
              <w:rPr>
                <w:rFonts w:ascii="Times New Roman" w:hAnsi="Times New Roman" w:cs="Times New Roman"/>
                <w:i/>
                <w:sz w:val="26"/>
                <w:szCs w:val="26"/>
                <w:lang w:val="vi-VN"/>
              </w:rPr>
              <w:t xml:space="preserve">ĐTV </w:t>
            </w:r>
            <w:r w:rsidRPr="00351151">
              <w:rPr>
                <w:rFonts w:ascii="Times New Roman" w:hAnsi="Times New Roman" w:cs="Times New Roman"/>
                <w:b/>
                <w:i/>
                <w:sz w:val="26"/>
                <w:szCs w:val="26"/>
                <w:lang w:val="vi-VN"/>
              </w:rPr>
              <w:t>chỉ đọc thứ tự người trong hộ gia đình</w:t>
            </w:r>
            <w:r w:rsidRPr="00351151">
              <w:rPr>
                <w:rFonts w:ascii="Times New Roman" w:hAnsi="Times New Roman" w:cs="Times New Roman"/>
                <w:b/>
                <w:i/>
                <w:sz w:val="26"/>
                <w:szCs w:val="26"/>
                <w:u w:val="single"/>
                <w:lang w:val="vi-VN"/>
              </w:rPr>
              <w:t>không đọc phương án trả lời</w:t>
            </w:r>
            <w:r w:rsidRPr="00351151">
              <w:rPr>
                <w:rFonts w:ascii="Times New Roman" w:hAnsi="Times New Roman" w:cs="Times New Roman"/>
                <w:i/>
                <w:sz w:val="26"/>
                <w:szCs w:val="26"/>
                <w:lang w:val="vi-VN"/>
              </w:rPr>
              <w:t xml:space="preserve">, khoanh </w:t>
            </w:r>
            <w:r w:rsidRPr="00351151">
              <w:rPr>
                <w:rFonts w:ascii="Times New Roman" w:hAnsi="Times New Roman" w:cs="Times New Roman"/>
                <w:i/>
                <w:sz w:val="26"/>
                <w:szCs w:val="26"/>
              </w:rPr>
              <w:t>nhiều lựa chọn)</w:t>
            </w:r>
          </w:p>
        </w:tc>
        <w:tc>
          <w:tcPr>
            <w:tcW w:w="4170" w:type="dxa"/>
            <w:shd w:val="clear" w:color="auto" w:fill="auto"/>
            <w:vAlign w:val="center"/>
          </w:tcPr>
          <w:p w14:paraId="7E1BF455" w14:textId="77777777" w:rsidR="00096B67" w:rsidRPr="00351151" w:rsidRDefault="00096B67" w:rsidP="00F8783A">
            <w:pPr>
              <w:numPr>
                <w:ilvl w:val="0"/>
                <w:numId w:val="30"/>
              </w:numPr>
              <w:tabs>
                <w:tab w:val="left" w:pos="326"/>
              </w:tabs>
              <w:spacing w:after="0" w:line="360" w:lineRule="auto"/>
              <w:jc w:val="both"/>
              <w:rPr>
                <w:rFonts w:ascii="Times New Roman" w:hAnsi="Times New Roman" w:cs="Times New Roman"/>
                <w:color w:val="000000"/>
                <w:sz w:val="26"/>
                <w:szCs w:val="26"/>
              </w:rPr>
            </w:pPr>
            <w:r w:rsidRPr="00351151">
              <w:rPr>
                <w:rFonts w:ascii="Times New Roman" w:hAnsi="Times New Roman" w:cs="Times New Roman"/>
                <w:b/>
                <w:color w:val="000000"/>
                <w:sz w:val="26"/>
                <w:szCs w:val="26"/>
              </w:rPr>
              <w:t>Người thứ nhất</w:t>
            </w:r>
            <w:r w:rsidRPr="00351151">
              <w:rPr>
                <w:rFonts w:ascii="Times New Roman" w:hAnsi="Times New Roman" w:cs="Times New Roman"/>
                <w:color w:val="000000"/>
                <w:sz w:val="26"/>
                <w:szCs w:val="26"/>
              </w:rPr>
              <w:t xml:space="preserve"> đóng 100% giá trị thẻ</w:t>
            </w:r>
          </w:p>
          <w:p w14:paraId="117952D9" w14:textId="77777777" w:rsidR="00096B67" w:rsidRPr="00351151" w:rsidRDefault="00096B67" w:rsidP="00F8783A">
            <w:pPr>
              <w:numPr>
                <w:ilvl w:val="0"/>
                <w:numId w:val="30"/>
              </w:numPr>
              <w:tabs>
                <w:tab w:val="left" w:pos="326"/>
              </w:tabs>
              <w:spacing w:after="0" w:line="360" w:lineRule="auto"/>
              <w:jc w:val="both"/>
              <w:rPr>
                <w:rFonts w:ascii="Times New Roman" w:hAnsi="Times New Roman" w:cs="Times New Roman"/>
                <w:color w:val="000000"/>
                <w:sz w:val="26"/>
                <w:szCs w:val="26"/>
              </w:rPr>
            </w:pPr>
            <w:r w:rsidRPr="00351151">
              <w:rPr>
                <w:rFonts w:ascii="Times New Roman" w:hAnsi="Times New Roman" w:cs="Times New Roman"/>
                <w:b/>
                <w:color w:val="000000"/>
                <w:sz w:val="26"/>
                <w:szCs w:val="26"/>
              </w:rPr>
              <w:t>Người thứ 2</w:t>
            </w:r>
            <w:r w:rsidRPr="00351151">
              <w:rPr>
                <w:rFonts w:ascii="Times New Roman" w:hAnsi="Times New Roman" w:cs="Times New Roman"/>
                <w:color w:val="000000"/>
                <w:sz w:val="26"/>
                <w:szCs w:val="26"/>
              </w:rPr>
              <w:t xml:space="preserve"> đóng 70% giá trị thẻ</w:t>
            </w:r>
          </w:p>
          <w:p w14:paraId="766C0CF2" w14:textId="77777777" w:rsidR="00096B67" w:rsidRPr="00351151" w:rsidRDefault="00096B67" w:rsidP="00F8783A">
            <w:pPr>
              <w:numPr>
                <w:ilvl w:val="0"/>
                <w:numId w:val="30"/>
              </w:numPr>
              <w:tabs>
                <w:tab w:val="left" w:pos="326"/>
              </w:tabs>
              <w:spacing w:after="0" w:line="360" w:lineRule="auto"/>
              <w:jc w:val="both"/>
              <w:rPr>
                <w:rFonts w:ascii="Times New Roman" w:hAnsi="Times New Roman" w:cs="Times New Roman"/>
                <w:color w:val="000000"/>
                <w:sz w:val="26"/>
                <w:szCs w:val="26"/>
              </w:rPr>
            </w:pPr>
            <w:r w:rsidRPr="00351151">
              <w:rPr>
                <w:rFonts w:ascii="Times New Roman" w:hAnsi="Times New Roman" w:cs="Times New Roman"/>
                <w:b/>
                <w:color w:val="000000"/>
                <w:sz w:val="26"/>
                <w:szCs w:val="26"/>
              </w:rPr>
              <w:t>Người thứ 3</w:t>
            </w:r>
            <w:r w:rsidRPr="00351151">
              <w:rPr>
                <w:rFonts w:ascii="Times New Roman" w:hAnsi="Times New Roman" w:cs="Times New Roman"/>
                <w:color w:val="000000"/>
                <w:sz w:val="26"/>
                <w:szCs w:val="26"/>
              </w:rPr>
              <w:t xml:space="preserve"> đóng 60% giá trị thẻ</w:t>
            </w:r>
          </w:p>
          <w:p w14:paraId="2A399002" w14:textId="77777777" w:rsidR="00096B67" w:rsidRPr="00351151" w:rsidRDefault="00096B67" w:rsidP="00F8783A">
            <w:pPr>
              <w:numPr>
                <w:ilvl w:val="0"/>
                <w:numId w:val="30"/>
              </w:numPr>
              <w:tabs>
                <w:tab w:val="left" w:pos="326"/>
              </w:tabs>
              <w:spacing w:after="0" w:line="360" w:lineRule="auto"/>
              <w:jc w:val="both"/>
              <w:rPr>
                <w:rFonts w:ascii="Times New Roman" w:hAnsi="Times New Roman" w:cs="Times New Roman"/>
                <w:color w:val="000000"/>
                <w:sz w:val="26"/>
                <w:szCs w:val="26"/>
              </w:rPr>
            </w:pPr>
            <w:r w:rsidRPr="00351151">
              <w:rPr>
                <w:rFonts w:ascii="Times New Roman" w:hAnsi="Times New Roman" w:cs="Times New Roman"/>
                <w:b/>
                <w:color w:val="000000"/>
                <w:sz w:val="26"/>
                <w:szCs w:val="26"/>
              </w:rPr>
              <w:t xml:space="preserve">Người thứ tư </w:t>
            </w:r>
            <w:r w:rsidRPr="00351151">
              <w:rPr>
                <w:rFonts w:ascii="Times New Roman" w:hAnsi="Times New Roman" w:cs="Times New Roman"/>
                <w:color w:val="000000"/>
                <w:sz w:val="26"/>
                <w:szCs w:val="26"/>
              </w:rPr>
              <w:t>đóng 50% giá trị thẻ</w:t>
            </w:r>
          </w:p>
          <w:p w14:paraId="7D566C5F" w14:textId="77777777" w:rsidR="00096B67" w:rsidRPr="00351151" w:rsidRDefault="00096B67" w:rsidP="00F8783A">
            <w:pPr>
              <w:numPr>
                <w:ilvl w:val="0"/>
                <w:numId w:val="30"/>
              </w:numPr>
              <w:tabs>
                <w:tab w:val="left" w:pos="326"/>
              </w:tabs>
              <w:spacing w:after="0" w:line="360" w:lineRule="auto"/>
              <w:jc w:val="both"/>
              <w:rPr>
                <w:rFonts w:ascii="Times New Roman" w:hAnsi="Times New Roman" w:cs="Times New Roman"/>
                <w:color w:val="000000"/>
                <w:sz w:val="26"/>
                <w:szCs w:val="26"/>
              </w:rPr>
            </w:pPr>
            <w:r w:rsidRPr="00351151">
              <w:rPr>
                <w:rFonts w:ascii="Times New Roman" w:hAnsi="Times New Roman" w:cs="Times New Roman"/>
                <w:b/>
                <w:color w:val="000000"/>
                <w:sz w:val="26"/>
                <w:szCs w:val="26"/>
              </w:rPr>
              <w:t xml:space="preserve">Người thứ 5 trở đi </w:t>
            </w:r>
            <w:r w:rsidRPr="00351151">
              <w:rPr>
                <w:rFonts w:ascii="Times New Roman" w:hAnsi="Times New Roman" w:cs="Times New Roman"/>
                <w:color w:val="000000"/>
                <w:sz w:val="26"/>
                <w:szCs w:val="26"/>
              </w:rPr>
              <w:t>đóng 40% giá trị thẻ</w:t>
            </w:r>
          </w:p>
          <w:p w14:paraId="77887BEF" w14:textId="77777777" w:rsidR="00096B67" w:rsidRPr="00351151" w:rsidRDefault="00096B67" w:rsidP="00F8783A">
            <w:pPr>
              <w:numPr>
                <w:ilvl w:val="0"/>
                <w:numId w:val="30"/>
              </w:numPr>
              <w:tabs>
                <w:tab w:val="left" w:pos="326"/>
              </w:tabs>
              <w:spacing w:after="0" w:line="360" w:lineRule="auto"/>
              <w:jc w:val="both"/>
              <w:rPr>
                <w:rFonts w:ascii="Times New Roman" w:hAnsi="Times New Roman" w:cs="Times New Roman"/>
                <w:color w:val="000000"/>
                <w:sz w:val="26"/>
                <w:szCs w:val="26"/>
              </w:rPr>
            </w:pPr>
            <w:r w:rsidRPr="00351151">
              <w:rPr>
                <w:rFonts w:ascii="Times New Roman" w:hAnsi="Times New Roman" w:cs="Times New Roman"/>
                <w:color w:val="000000"/>
                <w:sz w:val="26"/>
                <w:szCs w:val="26"/>
              </w:rPr>
              <w:t>Khác (ghi rõ):…………………….</w:t>
            </w:r>
          </w:p>
          <w:p w14:paraId="4A0770BE" w14:textId="77777777" w:rsidR="00096B67" w:rsidRPr="00351151" w:rsidRDefault="00096B67" w:rsidP="00F8783A">
            <w:pPr>
              <w:numPr>
                <w:ilvl w:val="0"/>
                <w:numId w:val="30"/>
              </w:numPr>
              <w:tabs>
                <w:tab w:val="left" w:pos="326"/>
              </w:tabs>
              <w:spacing w:after="0" w:line="360" w:lineRule="auto"/>
              <w:jc w:val="both"/>
              <w:rPr>
                <w:rFonts w:ascii="Times New Roman" w:hAnsi="Times New Roman" w:cs="Times New Roman"/>
                <w:color w:val="000000"/>
                <w:sz w:val="26"/>
                <w:szCs w:val="26"/>
              </w:rPr>
            </w:pPr>
            <w:r w:rsidRPr="00351151">
              <w:rPr>
                <w:rFonts w:ascii="Times New Roman" w:hAnsi="Times New Roman" w:cs="Times New Roman"/>
                <w:color w:val="000000"/>
                <w:sz w:val="26"/>
                <w:szCs w:val="26"/>
              </w:rPr>
              <w:t>Không biết/không trả lời</w:t>
            </w:r>
          </w:p>
        </w:tc>
        <w:tc>
          <w:tcPr>
            <w:tcW w:w="1984" w:type="dxa"/>
            <w:shd w:val="clear" w:color="auto" w:fill="auto"/>
            <w:vAlign w:val="center"/>
          </w:tcPr>
          <w:p w14:paraId="1A7CF8AD" w14:textId="77777777" w:rsidR="00096B67" w:rsidRPr="00351151" w:rsidRDefault="00096B67" w:rsidP="00E924E6">
            <w:pPr>
              <w:spacing w:after="0" w:line="360" w:lineRule="auto"/>
              <w:jc w:val="center"/>
              <w:rPr>
                <w:rFonts w:ascii="Times New Roman" w:hAnsi="Times New Roman" w:cs="Times New Roman"/>
                <w:sz w:val="26"/>
                <w:szCs w:val="26"/>
              </w:rPr>
            </w:pPr>
          </w:p>
        </w:tc>
      </w:tr>
      <w:tr w:rsidR="00096B67" w:rsidRPr="00351151" w14:paraId="64DB451C" w14:textId="77777777" w:rsidTr="00A24938">
        <w:trPr>
          <w:trHeight w:val="1349"/>
        </w:trPr>
        <w:tc>
          <w:tcPr>
            <w:tcW w:w="714" w:type="dxa"/>
            <w:shd w:val="clear" w:color="auto" w:fill="auto"/>
            <w:vAlign w:val="center"/>
          </w:tcPr>
          <w:p w14:paraId="4B93B443" w14:textId="5D670C08" w:rsidR="00096B67" w:rsidRPr="00351151" w:rsidRDefault="00096B67" w:rsidP="00E924E6">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C10</w:t>
            </w:r>
          </w:p>
        </w:tc>
        <w:tc>
          <w:tcPr>
            <w:tcW w:w="3046" w:type="dxa"/>
            <w:shd w:val="clear" w:color="auto" w:fill="auto"/>
            <w:vAlign w:val="center"/>
          </w:tcPr>
          <w:p w14:paraId="7C775656" w14:textId="77777777" w:rsidR="00096B67" w:rsidRPr="00351151" w:rsidRDefault="00096B67" w:rsidP="00E924E6">
            <w:pPr>
              <w:spacing w:after="0" w:line="360" w:lineRule="auto"/>
              <w:jc w:val="both"/>
              <w:rPr>
                <w:rFonts w:ascii="Times New Roman" w:hAnsi="Times New Roman" w:cs="Times New Roman"/>
                <w:sz w:val="26"/>
                <w:szCs w:val="26"/>
              </w:rPr>
            </w:pPr>
            <w:r w:rsidRPr="00351151">
              <w:rPr>
                <w:rFonts w:ascii="Times New Roman" w:hAnsi="Times New Roman" w:cs="Times New Roman"/>
                <w:sz w:val="26"/>
                <w:szCs w:val="26"/>
              </w:rPr>
              <w:t>Trong 12 tháng qua Ông/Bà nghe/thấy phương tiện truyền thông đại chúng (Tivi, loa, đài, báo…) tuyên truyền thông tin về lợi ích, quyền lợi, trách nhiệm của người tham gia BHYT?</w:t>
            </w:r>
          </w:p>
          <w:p w14:paraId="093825F2" w14:textId="77777777" w:rsidR="00096B67" w:rsidRPr="00351151" w:rsidRDefault="00096B67" w:rsidP="00E924E6">
            <w:pPr>
              <w:spacing w:after="0" w:line="360" w:lineRule="auto"/>
              <w:jc w:val="both"/>
              <w:rPr>
                <w:rFonts w:ascii="Times New Roman" w:hAnsi="Times New Roman" w:cs="Times New Roman"/>
                <w:sz w:val="26"/>
                <w:szCs w:val="26"/>
              </w:rPr>
            </w:pPr>
            <w:r w:rsidRPr="00351151">
              <w:rPr>
                <w:rFonts w:ascii="Times New Roman" w:hAnsi="Times New Roman" w:cs="Times New Roman"/>
                <w:i/>
                <w:sz w:val="26"/>
                <w:szCs w:val="26"/>
              </w:rPr>
              <w:t>( Câu hỏi một lựa chọn)</w:t>
            </w:r>
          </w:p>
        </w:tc>
        <w:tc>
          <w:tcPr>
            <w:tcW w:w="4170" w:type="dxa"/>
            <w:shd w:val="clear" w:color="auto" w:fill="auto"/>
            <w:vAlign w:val="center"/>
          </w:tcPr>
          <w:p w14:paraId="4A145C67" w14:textId="77777777" w:rsidR="00096B67" w:rsidRPr="00351151" w:rsidRDefault="00096B67" w:rsidP="00D33287">
            <w:pPr>
              <w:pStyle w:val="ListParagraph"/>
              <w:numPr>
                <w:ilvl w:val="0"/>
                <w:numId w:val="66"/>
              </w:numPr>
              <w:tabs>
                <w:tab w:val="left" w:pos="326"/>
              </w:tabs>
              <w:spacing w:after="0" w:line="360" w:lineRule="auto"/>
              <w:contextualSpacing w:val="0"/>
              <w:jc w:val="both"/>
              <w:rPr>
                <w:rFonts w:ascii="Times New Roman" w:hAnsi="Times New Roman" w:cs="Times New Roman"/>
                <w:color w:val="000000"/>
                <w:sz w:val="26"/>
                <w:szCs w:val="26"/>
              </w:rPr>
            </w:pPr>
            <w:r w:rsidRPr="00351151">
              <w:rPr>
                <w:rFonts w:ascii="Times New Roman" w:hAnsi="Times New Roman" w:cs="Times New Roman"/>
                <w:color w:val="000000"/>
                <w:sz w:val="26"/>
                <w:szCs w:val="26"/>
              </w:rPr>
              <w:t>Có</w:t>
            </w:r>
          </w:p>
          <w:p w14:paraId="0A29AAB2" w14:textId="77777777" w:rsidR="00096B67" w:rsidRPr="00351151" w:rsidRDefault="00096B67" w:rsidP="00D33287">
            <w:pPr>
              <w:pStyle w:val="ListParagraph"/>
              <w:numPr>
                <w:ilvl w:val="0"/>
                <w:numId w:val="66"/>
              </w:numPr>
              <w:tabs>
                <w:tab w:val="left" w:pos="326"/>
              </w:tabs>
              <w:spacing w:after="0" w:line="360" w:lineRule="auto"/>
              <w:contextualSpacing w:val="0"/>
              <w:jc w:val="both"/>
              <w:rPr>
                <w:rFonts w:ascii="Times New Roman" w:hAnsi="Times New Roman" w:cs="Times New Roman"/>
                <w:b/>
                <w:color w:val="000000"/>
                <w:sz w:val="26"/>
                <w:szCs w:val="26"/>
              </w:rPr>
            </w:pPr>
            <w:r w:rsidRPr="00351151">
              <w:rPr>
                <w:rFonts w:ascii="Times New Roman" w:hAnsi="Times New Roman" w:cs="Times New Roman"/>
                <w:color w:val="000000"/>
                <w:sz w:val="26"/>
                <w:szCs w:val="26"/>
              </w:rPr>
              <w:t>Không</w:t>
            </w:r>
          </w:p>
        </w:tc>
        <w:tc>
          <w:tcPr>
            <w:tcW w:w="1984" w:type="dxa"/>
            <w:shd w:val="clear" w:color="auto" w:fill="auto"/>
            <w:vAlign w:val="center"/>
          </w:tcPr>
          <w:p w14:paraId="7B8628E1" w14:textId="77777777" w:rsidR="00096B67" w:rsidRPr="00351151" w:rsidRDefault="00096B67" w:rsidP="00E924E6">
            <w:pPr>
              <w:spacing w:after="0" w:line="360" w:lineRule="auto"/>
              <w:jc w:val="center"/>
              <w:rPr>
                <w:rFonts w:ascii="Times New Roman" w:hAnsi="Times New Roman" w:cs="Times New Roman"/>
                <w:sz w:val="26"/>
                <w:szCs w:val="26"/>
              </w:rPr>
            </w:pPr>
          </w:p>
        </w:tc>
      </w:tr>
      <w:tr w:rsidR="00096B67" w:rsidRPr="00351151" w14:paraId="156166DF" w14:textId="77777777" w:rsidTr="00A24938">
        <w:trPr>
          <w:trHeight w:val="1824"/>
        </w:trPr>
        <w:tc>
          <w:tcPr>
            <w:tcW w:w="714" w:type="dxa"/>
            <w:shd w:val="clear" w:color="auto" w:fill="auto"/>
            <w:vAlign w:val="center"/>
          </w:tcPr>
          <w:p w14:paraId="4AF7294C" w14:textId="645167BA" w:rsidR="00096B67" w:rsidRPr="00351151" w:rsidRDefault="00096B67" w:rsidP="00E924E6">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C11</w:t>
            </w:r>
          </w:p>
        </w:tc>
        <w:tc>
          <w:tcPr>
            <w:tcW w:w="3046" w:type="dxa"/>
            <w:shd w:val="clear" w:color="auto" w:fill="auto"/>
            <w:vAlign w:val="center"/>
          </w:tcPr>
          <w:p w14:paraId="06F8388E" w14:textId="77777777" w:rsidR="00096B67" w:rsidRPr="00351151" w:rsidRDefault="00096B67" w:rsidP="00E924E6">
            <w:pPr>
              <w:spacing w:after="0" w:line="360" w:lineRule="auto"/>
              <w:jc w:val="both"/>
              <w:rPr>
                <w:rFonts w:ascii="Times New Roman" w:hAnsi="Times New Roman" w:cs="Times New Roman"/>
                <w:sz w:val="26"/>
                <w:szCs w:val="26"/>
              </w:rPr>
            </w:pPr>
            <w:r w:rsidRPr="00351151">
              <w:rPr>
                <w:rFonts w:ascii="Times New Roman" w:hAnsi="Times New Roman" w:cs="Times New Roman"/>
                <w:sz w:val="26"/>
                <w:szCs w:val="26"/>
              </w:rPr>
              <w:t>Trong 12 tháng qua Ông/Bà nghe/thấy tuyên truyền thông tin về lợi ích, quyền lợi, trách nhiệm của người tham gia BHYT từ NVYT?</w:t>
            </w:r>
          </w:p>
          <w:p w14:paraId="7B9E614B" w14:textId="77777777" w:rsidR="00096B67" w:rsidRPr="00351151" w:rsidRDefault="00096B67" w:rsidP="00E924E6">
            <w:pPr>
              <w:spacing w:after="0" w:line="360" w:lineRule="auto"/>
              <w:jc w:val="both"/>
              <w:rPr>
                <w:rFonts w:ascii="Times New Roman" w:hAnsi="Times New Roman" w:cs="Times New Roman"/>
                <w:sz w:val="26"/>
                <w:szCs w:val="26"/>
              </w:rPr>
            </w:pPr>
            <w:r w:rsidRPr="00351151">
              <w:rPr>
                <w:rFonts w:ascii="Times New Roman" w:hAnsi="Times New Roman" w:cs="Times New Roman"/>
                <w:i/>
                <w:sz w:val="26"/>
                <w:szCs w:val="26"/>
              </w:rPr>
              <w:t>( Câu hỏi một lựa chọn)</w:t>
            </w:r>
          </w:p>
        </w:tc>
        <w:tc>
          <w:tcPr>
            <w:tcW w:w="4170" w:type="dxa"/>
            <w:shd w:val="clear" w:color="auto" w:fill="auto"/>
            <w:vAlign w:val="center"/>
          </w:tcPr>
          <w:p w14:paraId="060785EB" w14:textId="77777777" w:rsidR="00096B67" w:rsidRPr="00351151" w:rsidRDefault="00096B67" w:rsidP="00D33287">
            <w:pPr>
              <w:pStyle w:val="ListParagraph"/>
              <w:numPr>
                <w:ilvl w:val="0"/>
                <w:numId w:val="67"/>
              </w:numPr>
              <w:tabs>
                <w:tab w:val="left" w:pos="326"/>
              </w:tabs>
              <w:spacing w:after="0" w:line="360" w:lineRule="auto"/>
              <w:contextualSpacing w:val="0"/>
              <w:jc w:val="both"/>
              <w:rPr>
                <w:rFonts w:ascii="Times New Roman" w:hAnsi="Times New Roman" w:cs="Times New Roman"/>
                <w:color w:val="000000"/>
                <w:sz w:val="26"/>
                <w:szCs w:val="26"/>
              </w:rPr>
            </w:pPr>
            <w:r w:rsidRPr="00351151">
              <w:rPr>
                <w:rFonts w:ascii="Times New Roman" w:hAnsi="Times New Roman" w:cs="Times New Roman"/>
                <w:color w:val="000000"/>
                <w:sz w:val="26"/>
                <w:szCs w:val="26"/>
              </w:rPr>
              <w:t>Có</w:t>
            </w:r>
          </w:p>
          <w:p w14:paraId="69A92BA9" w14:textId="77777777" w:rsidR="00096B67" w:rsidRPr="00351151" w:rsidRDefault="00096B67" w:rsidP="00D33287">
            <w:pPr>
              <w:pStyle w:val="ListParagraph"/>
              <w:numPr>
                <w:ilvl w:val="0"/>
                <w:numId w:val="67"/>
              </w:numPr>
              <w:tabs>
                <w:tab w:val="left" w:pos="326"/>
              </w:tabs>
              <w:spacing w:after="0" w:line="360" w:lineRule="auto"/>
              <w:contextualSpacing w:val="0"/>
              <w:jc w:val="both"/>
              <w:rPr>
                <w:rFonts w:ascii="Times New Roman" w:hAnsi="Times New Roman" w:cs="Times New Roman"/>
                <w:b/>
                <w:color w:val="000000"/>
                <w:sz w:val="26"/>
                <w:szCs w:val="26"/>
              </w:rPr>
            </w:pPr>
            <w:r w:rsidRPr="00351151">
              <w:rPr>
                <w:rFonts w:ascii="Times New Roman" w:hAnsi="Times New Roman" w:cs="Times New Roman"/>
                <w:color w:val="000000"/>
                <w:sz w:val="26"/>
                <w:szCs w:val="26"/>
              </w:rPr>
              <w:t>Không</w:t>
            </w:r>
          </w:p>
        </w:tc>
        <w:tc>
          <w:tcPr>
            <w:tcW w:w="1984" w:type="dxa"/>
            <w:shd w:val="clear" w:color="auto" w:fill="auto"/>
            <w:vAlign w:val="center"/>
          </w:tcPr>
          <w:p w14:paraId="19FCE171" w14:textId="77777777" w:rsidR="00096B67" w:rsidRPr="00351151" w:rsidRDefault="00096B67" w:rsidP="00E924E6">
            <w:pPr>
              <w:spacing w:after="0" w:line="360" w:lineRule="auto"/>
              <w:jc w:val="center"/>
              <w:rPr>
                <w:rFonts w:ascii="Times New Roman" w:hAnsi="Times New Roman" w:cs="Times New Roman"/>
                <w:sz w:val="26"/>
                <w:szCs w:val="26"/>
              </w:rPr>
            </w:pPr>
          </w:p>
        </w:tc>
      </w:tr>
      <w:tr w:rsidR="00096B67" w:rsidRPr="00351151" w14:paraId="227CC228" w14:textId="77777777" w:rsidTr="00A24938">
        <w:trPr>
          <w:trHeight w:val="557"/>
        </w:trPr>
        <w:tc>
          <w:tcPr>
            <w:tcW w:w="9914" w:type="dxa"/>
            <w:gridSpan w:val="4"/>
            <w:shd w:val="clear" w:color="auto" w:fill="auto"/>
            <w:vAlign w:val="center"/>
          </w:tcPr>
          <w:p w14:paraId="54B4430A" w14:textId="77777777" w:rsidR="00096B67" w:rsidRPr="00351151" w:rsidRDefault="00096B67" w:rsidP="00D33287">
            <w:pPr>
              <w:pStyle w:val="ListParagraph"/>
              <w:numPr>
                <w:ilvl w:val="0"/>
                <w:numId w:val="72"/>
              </w:numPr>
              <w:spacing w:after="0" w:line="360" w:lineRule="auto"/>
              <w:contextualSpacing w:val="0"/>
              <w:jc w:val="center"/>
              <w:rPr>
                <w:rFonts w:ascii="Times New Roman" w:hAnsi="Times New Roman" w:cs="Times New Roman"/>
                <w:sz w:val="26"/>
                <w:szCs w:val="26"/>
              </w:rPr>
            </w:pPr>
            <w:r w:rsidRPr="00351151">
              <w:rPr>
                <w:rFonts w:ascii="Times New Roman" w:hAnsi="Times New Roman" w:cs="Times New Roman"/>
                <w:b/>
                <w:sz w:val="26"/>
                <w:szCs w:val="26"/>
              </w:rPr>
              <w:t>Thực hành sử dụng thẻ BHYT trong KCB tại CSYT</w:t>
            </w:r>
          </w:p>
        </w:tc>
      </w:tr>
      <w:tr w:rsidR="00096B67" w:rsidRPr="00351151" w14:paraId="28350F13" w14:textId="77777777" w:rsidTr="00A24938">
        <w:trPr>
          <w:trHeight w:val="557"/>
        </w:trPr>
        <w:tc>
          <w:tcPr>
            <w:tcW w:w="9914" w:type="dxa"/>
            <w:gridSpan w:val="4"/>
            <w:shd w:val="clear" w:color="auto" w:fill="auto"/>
            <w:vAlign w:val="center"/>
          </w:tcPr>
          <w:p w14:paraId="2731451C" w14:textId="77777777" w:rsidR="00096B67" w:rsidRPr="00351151" w:rsidRDefault="00096B67" w:rsidP="00E924E6">
            <w:pPr>
              <w:pStyle w:val="ListParagraph"/>
              <w:spacing w:after="0" w:line="360" w:lineRule="auto"/>
              <w:contextualSpacing w:val="0"/>
              <w:jc w:val="center"/>
              <w:rPr>
                <w:rFonts w:ascii="Times New Roman" w:hAnsi="Times New Roman" w:cs="Times New Roman"/>
                <w:b/>
                <w:sz w:val="26"/>
                <w:szCs w:val="26"/>
              </w:rPr>
            </w:pPr>
            <w:r w:rsidRPr="00351151">
              <w:rPr>
                <w:rFonts w:ascii="Times New Roman" w:hAnsi="Times New Roman" w:cs="Times New Roman"/>
                <w:b/>
                <w:sz w:val="26"/>
                <w:szCs w:val="26"/>
              </w:rPr>
              <w:t>Trong 12 tháng vừa qua</w:t>
            </w:r>
          </w:p>
        </w:tc>
      </w:tr>
      <w:tr w:rsidR="00096B67" w:rsidRPr="00351151" w14:paraId="5681D3CF" w14:textId="77777777" w:rsidTr="00A24938">
        <w:trPr>
          <w:trHeight w:val="350"/>
        </w:trPr>
        <w:tc>
          <w:tcPr>
            <w:tcW w:w="714" w:type="dxa"/>
            <w:shd w:val="clear" w:color="auto" w:fill="auto"/>
            <w:vAlign w:val="center"/>
          </w:tcPr>
          <w:p w14:paraId="169025D2" w14:textId="4CC99C31" w:rsidR="00096B67" w:rsidRPr="00351151" w:rsidRDefault="00096B67" w:rsidP="00E924E6">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D1</w:t>
            </w:r>
          </w:p>
        </w:tc>
        <w:tc>
          <w:tcPr>
            <w:tcW w:w="3046" w:type="dxa"/>
            <w:shd w:val="clear" w:color="auto" w:fill="auto"/>
            <w:vAlign w:val="center"/>
          </w:tcPr>
          <w:p w14:paraId="33079B91" w14:textId="77777777" w:rsidR="00096B67" w:rsidRPr="00351151" w:rsidRDefault="00096B67" w:rsidP="00E924E6">
            <w:pPr>
              <w:spacing w:after="0" w:line="360" w:lineRule="auto"/>
              <w:jc w:val="both"/>
              <w:rPr>
                <w:rFonts w:ascii="Times New Roman" w:hAnsi="Times New Roman" w:cs="Times New Roman"/>
                <w:color w:val="000000"/>
                <w:sz w:val="26"/>
                <w:szCs w:val="26"/>
              </w:rPr>
            </w:pPr>
            <w:r w:rsidRPr="00351151">
              <w:rPr>
                <w:rFonts w:ascii="Times New Roman" w:hAnsi="Times New Roman" w:cs="Times New Roman"/>
                <w:color w:val="000000"/>
                <w:sz w:val="26"/>
                <w:szCs w:val="26"/>
              </w:rPr>
              <w:t>Cơ sở Y tế đăng ký thẻ BHYT hiện tại của Ông/Bà?</w:t>
            </w:r>
          </w:p>
          <w:p w14:paraId="45E7DEF2" w14:textId="77777777" w:rsidR="00096B67" w:rsidRPr="00351151" w:rsidRDefault="00096B67" w:rsidP="00E924E6">
            <w:pPr>
              <w:spacing w:after="0" w:line="360" w:lineRule="auto"/>
              <w:jc w:val="both"/>
              <w:rPr>
                <w:rFonts w:ascii="Times New Roman" w:hAnsi="Times New Roman" w:cs="Times New Roman"/>
                <w:color w:val="000000"/>
                <w:sz w:val="26"/>
                <w:szCs w:val="26"/>
              </w:rPr>
            </w:pPr>
            <w:r w:rsidRPr="00351151">
              <w:rPr>
                <w:rFonts w:ascii="Times New Roman" w:hAnsi="Times New Roman" w:cs="Times New Roman"/>
                <w:i/>
                <w:sz w:val="26"/>
                <w:szCs w:val="26"/>
              </w:rPr>
              <w:lastRenderedPageBreak/>
              <w:t>( Câu hỏi một lựa chọn)</w:t>
            </w:r>
          </w:p>
        </w:tc>
        <w:tc>
          <w:tcPr>
            <w:tcW w:w="4170" w:type="dxa"/>
            <w:shd w:val="clear" w:color="auto" w:fill="auto"/>
            <w:vAlign w:val="center"/>
          </w:tcPr>
          <w:p w14:paraId="6B60B883" w14:textId="77777777" w:rsidR="00096B67" w:rsidRPr="00351151" w:rsidRDefault="00096B67" w:rsidP="00F8783A">
            <w:pPr>
              <w:pStyle w:val="ListParagraph"/>
              <w:numPr>
                <w:ilvl w:val="0"/>
                <w:numId w:val="31"/>
              </w:numPr>
              <w:tabs>
                <w:tab w:val="left" w:pos="326"/>
              </w:tabs>
              <w:spacing w:after="0" w:line="360" w:lineRule="auto"/>
              <w:contextualSpacing w:val="0"/>
              <w:jc w:val="both"/>
              <w:rPr>
                <w:rFonts w:ascii="Times New Roman" w:hAnsi="Times New Roman" w:cs="Times New Roman"/>
                <w:color w:val="000000"/>
                <w:sz w:val="26"/>
                <w:szCs w:val="26"/>
              </w:rPr>
            </w:pPr>
            <w:r w:rsidRPr="00351151">
              <w:rPr>
                <w:rFonts w:ascii="Times New Roman" w:hAnsi="Times New Roman" w:cs="Times New Roman"/>
                <w:color w:val="000000"/>
                <w:sz w:val="26"/>
                <w:szCs w:val="26"/>
              </w:rPr>
              <w:lastRenderedPageBreak/>
              <w:t>Bệnh viện tuyến Trung ương</w:t>
            </w:r>
          </w:p>
          <w:p w14:paraId="7893682E" w14:textId="77777777" w:rsidR="00096B67" w:rsidRPr="00351151" w:rsidRDefault="00096B67" w:rsidP="00F8783A">
            <w:pPr>
              <w:pStyle w:val="ListParagraph"/>
              <w:numPr>
                <w:ilvl w:val="0"/>
                <w:numId w:val="31"/>
              </w:numPr>
              <w:tabs>
                <w:tab w:val="left" w:pos="326"/>
              </w:tabs>
              <w:spacing w:after="0" w:line="360" w:lineRule="auto"/>
              <w:contextualSpacing w:val="0"/>
              <w:jc w:val="both"/>
              <w:rPr>
                <w:rFonts w:ascii="Times New Roman" w:hAnsi="Times New Roman" w:cs="Times New Roman"/>
                <w:color w:val="000000"/>
                <w:sz w:val="26"/>
                <w:szCs w:val="26"/>
              </w:rPr>
            </w:pPr>
            <w:r w:rsidRPr="00351151">
              <w:rPr>
                <w:rFonts w:ascii="Times New Roman" w:hAnsi="Times New Roman" w:cs="Times New Roman"/>
                <w:color w:val="000000"/>
                <w:sz w:val="26"/>
                <w:szCs w:val="26"/>
              </w:rPr>
              <w:t>Bệnh viện tuyến tỉnh</w:t>
            </w:r>
          </w:p>
          <w:p w14:paraId="4A10B0CF" w14:textId="77777777" w:rsidR="00096B67" w:rsidRPr="00351151" w:rsidRDefault="00096B67" w:rsidP="00F8783A">
            <w:pPr>
              <w:pStyle w:val="ListParagraph"/>
              <w:numPr>
                <w:ilvl w:val="0"/>
                <w:numId w:val="31"/>
              </w:numPr>
              <w:tabs>
                <w:tab w:val="left" w:pos="326"/>
              </w:tabs>
              <w:spacing w:after="0" w:line="360" w:lineRule="auto"/>
              <w:contextualSpacing w:val="0"/>
              <w:jc w:val="both"/>
              <w:rPr>
                <w:rFonts w:ascii="Times New Roman" w:hAnsi="Times New Roman" w:cs="Times New Roman"/>
                <w:color w:val="000000"/>
                <w:sz w:val="26"/>
                <w:szCs w:val="26"/>
              </w:rPr>
            </w:pPr>
            <w:r w:rsidRPr="00351151">
              <w:rPr>
                <w:rFonts w:ascii="Times New Roman" w:hAnsi="Times New Roman" w:cs="Times New Roman"/>
                <w:color w:val="000000"/>
                <w:sz w:val="26"/>
                <w:szCs w:val="26"/>
              </w:rPr>
              <w:t>Bệnh viện tuyến huyện</w:t>
            </w:r>
          </w:p>
          <w:p w14:paraId="7D5BD807" w14:textId="77777777" w:rsidR="00096B67" w:rsidRPr="00351151" w:rsidRDefault="00096B67" w:rsidP="00F8783A">
            <w:pPr>
              <w:pStyle w:val="ListParagraph"/>
              <w:numPr>
                <w:ilvl w:val="0"/>
                <w:numId w:val="31"/>
              </w:numPr>
              <w:tabs>
                <w:tab w:val="left" w:pos="326"/>
              </w:tabs>
              <w:spacing w:after="0" w:line="360" w:lineRule="auto"/>
              <w:contextualSpacing w:val="0"/>
              <w:jc w:val="both"/>
              <w:rPr>
                <w:rFonts w:ascii="Times New Roman" w:hAnsi="Times New Roman" w:cs="Times New Roman"/>
                <w:color w:val="000000"/>
                <w:sz w:val="26"/>
                <w:szCs w:val="26"/>
              </w:rPr>
            </w:pPr>
            <w:r w:rsidRPr="00351151">
              <w:rPr>
                <w:rFonts w:ascii="Times New Roman" w:hAnsi="Times New Roman" w:cs="Times New Roman"/>
                <w:color w:val="000000"/>
                <w:sz w:val="26"/>
                <w:szCs w:val="26"/>
              </w:rPr>
              <w:lastRenderedPageBreak/>
              <w:t>Trạm Y tế xã/phường</w:t>
            </w:r>
          </w:p>
          <w:p w14:paraId="477B74C9" w14:textId="77777777" w:rsidR="00096B67" w:rsidRPr="00351151" w:rsidRDefault="00096B67" w:rsidP="00F8783A">
            <w:pPr>
              <w:pStyle w:val="ListParagraph"/>
              <w:numPr>
                <w:ilvl w:val="0"/>
                <w:numId w:val="31"/>
              </w:numPr>
              <w:tabs>
                <w:tab w:val="left" w:pos="326"/>
              </w:tabs>
              <w:spacing w:after="0" w:line="360" w:lineRule="auto"/>
              <w:contextualSpacing w:val="0"/>
              <w:jc w:val="both"/>
              <w:rPr>
                <w:rFonts w:ascii="Times New Roman" w:hAnsi="Times New Roman" w:cs="Times New Roman"/>
                <w:color w:val="000000"/>
                <w:sz w:val="26"/>
                <w:szCs w:val="26"/>
              </w:rPr>
            </w:pPr>
            <w:r w:rsidRPr="00351151">
              <w:rPr>
                <w:rFonts w:ascii="Times New Roman" w:hAnsi="Times New Roman" w:cs="Times New Roman"/>
                <w:color w:val="000000"/>
                <w:sz w:val="26"/>
                <w:szCs w:val="26"/>
              </w:rPr>
              <w:t>Bệnh viện đa khoa khu vực</w:t>
            </w:r>
          </w:p>
          <w:p w14:paraId="663C20C1" w14:textId="77777777" w:rsidR="00096B67" w:rsidRPr="00351151" w:rsidRDefault="00096B67" w:rsidP="00F8783A">
            <w:pPr>
              <w:pStyle w:val="ListParagraph"/>
              <w:numPr>
                <w:ilvl w:val="0"/>
                <w:numId w:val="31"/>
              </w:numPr>
              <w:tabs>
                <w:tab w:val="left" w:pos="326"/>
              </w:tabs>
              <w:spacing w:after="0" w:line="360" w:lineRule="auto"/>
              <w:contextualSpacing w:val="0"/>
              <w:jc w:val="both"/>
              <w:rPr>
                <w:rFonts w:ascii="Times New Roman" w:hAnsi="Times New Roman" w:cs="Times New Roman"/>
                <w:color w:val="000000"/>
                <w:sz w:val="26"/>
                <w:szCs w:val="26"/>
              </w:rPr>
            </w:pPr>
            <w:r w:rsidRPr="00351151">
              <w:rPr>
                <w:rFonts w:ascii="Times New Roman" w:hAnsi="Times New Roman" w:cs="Times New Roman"/>
                <w:color w:val="000000"/>
                <w:sz w:val="26"/>
                <w:szCs w:val="26"/>
              </w:rPr>
              <w:t>Phòng khám đa khoa khu vực</w:t>
            </w:r>
          </w:p>
          <w:p w14:paraId="2BC16EDF" w14:textId="77777777" w:rsidR="00096B67" w:rsidRPr="00351151" w:rsidRDefault="00096B67" w:rsidP="00F8783A">
            <w:pPr>
              <w:pStyle w:val="ListParagraph"/>
              <w:numPr>
                <w:ilvl w:val="0"/>
                <w:numId w:val="31"/>
              </w:numPr>
              <w:tabs>
                <w:tab w:val="left" w:pos="326"/>
              </w:tabs>
              <w:spacing w:after="0" w:line="360" w:lineRule="auto"/>
              <w:contextualSpacing w:val="0"/>
              <w:jc w:val="both"/>
              <w:rPr>
                <w:rFonts w:ascii="Times New Roman" w:hAnsi="Times New Roman" w:cs="Times New Roman"/>
                <w:color w:val="000000"/>
                <w:sz w:val="26"/>
                <w:szCs w:val="26"/>
              </w:rPr>
            </w:pPr>
            <w:r w:rsidRPr="00351151">
              <w:rPr>
                <w:rFonts w:ascii="Times New Roman" w:hAnsi="Times New Roman" w:cs="Times New Roman"/>
                <w:color w:val="000000"/>
                <w:sz w:val="26"/>
                <w:szCs w:val="26"/>
              </w:rPr>
              <w:t>Bện</w:t>
            </w:r>
            <w:r w:rsidRPr="004E3DA0">
              <w:rPr>
                <w:rFonts w:ascii="Times New Roman" w:hAnsi="Times New Roman" w:cs="Times New Roman"/>
                <w:color w:val="000000"/>
                <w:spacing w:val="-6"/>
                <w:sz w:val="26"/>
                <w:szCs w:val="26"/>
              </w:rPr>
              <w:t>h viện/phòng khám tư nhân</w:t>
            </w:r>
          </w:p>
          <w:p w14:paraId="36C723EC" w14:textId="6CEC520D" w:rsidR="00096B67" w:rsidRPr="00351151" w:rsidRDefault="00096B67" w:rsidP="00F8783A">
            <w:pPr>
              <w:pStyle w:val="ListParagraph"/>
              <w:numPr>
                <w:ilvl w:val="0"/>
                <w:numId w:val="31"/>
              </w:numPr>
              <w:tabs>
                <w:tab w:val="left" w:pos="326"/>
              </w:tabs>
              <w:spacing w:after="0" w:line="360" w:lineRule="auto"/>
              <w:contextualSpacing w:val="0"/>
              <w:jc w:val="both"/>
              <w:rPr>
                <w:rFonts w:ascii="Times New Roman" w:hAnsi="Times New Roman" w:cs="Times New Roman"/>
                <w:color w:val="000000"/>
                <w:sz w:val="26"/>
                <w:szCs w:val="26"/>
              </w:rPr>
            </w:pPr>
            <w:r w:rsidRPr="00351151">
              <w:rPr>
                <w:rFonts w:ascii="Times New Roman" w:hAnsi="Times New Roman" w:cs="Times New Roman"/>
                <w:color w:val="000000"/>
                <w:sz w:val="26"/>
                <w:szCs w:val="26"/>
              </w:rPr>
              <w:t>Khác (Ghi rõ): ………….</w:t>
            </w:r>
          </w:p>
          <w:p w14:paraId="10B9F672" w14:textId="77777777" w:rsidR="00096B67" w:rsidRPr="00351151" w:rsidRDefault="00096B67" w:rsidP="00F8783A">
            <w:pPr>
              <w:pStyle w:val="ListParagraph"/>
              <w:numPr>
                <w:ilvl w:val="0"/>
                <w:numId w:val="31"/>
              </w:numPr>
              <w:tabs>
                <w:tab w:val="left" w:pos="326"/>
              </w:tabs>
              <w:spacing w:after="0" w:line="360" w:lineRule="auto"/>
              <w:contextualSpacing w:val="0"/>
              <w:jc w:val="both"/>
              <w:rPr>
                <w:rFonts w:ascii="Times New Roman" w:hAnsi="Times New Roman" w:cs="Times New Roman"/>
                <w:color w:val="000000"/>
                <w:sz w:val="26"/>
                <w:szCs w:val="26"/>
              </w:rPr>
            </w:pPr>
            <w:r w:rsidRPr="00351151">
              <w:rPr>
                <w:rFonts w:ascii="Times New Roman" w:hAnsi="Times New Roman" w:cs="Times New Roman"/>
                <w:color w:val="000000"/>
                <w:sz w:val="26"/>
                <w:szCs w:val="26"/>
              </w:rPr>
              <w:t>Không biết</w:t>
            </w:r>
          </w:p>
        </w:tc>
        <w:tc>
          <w:tcPr>
            <w:tcW w:w="1984" w:type="dxa"/>
            <w:shd w:val="clear" w:color="auto" w:fill="auto"/>
            <w:vAlign w:val="center"/>
          </w:tcPr>
          <w:p w14:paraId="4930217F" w14:textId="77777777" w:rsidR="00096B67" w:rsidRPr="00351151" w:rsidRDefault="00096B67" w:rsidP="00E924E6">
            <w:pPr>
              <w:spacing w:after="0" w:line="360" w:lineRule="auto"/>
              <w:jc w:val="center"/>
              <w:rPr>
                <w:rFonts w:ascii="Times New Roman" w:hAnsi="Times New Roman" w:cs="Times New Roman"/>
                <w:sz w:val="26"/>
                <w:szCs w:val="26"/>
              </w:rPr>
            </w:pPr>
          </w:p>
        </w:tc>
      </w:tr>
      <w:tr w:rsidR="00096B67" w:rsidRPr="00351151" w14:paraId="7A888CFA" w14:textId="77777777" w:rsidTr="00A24938">
        <w:trPr>
          <w:trHeight w:val="737"/>
        </w:trPr>
        <w:tc>
          <w:tcPr>
            <w:tcW w:w="714" w:type="dxa"/>
            <w:shd w:val="clear" w:color="auto" w:fill="auto"/>
            <w:vAlign w:val="center"/>
          </w:tcPr>
          <w:p w14:paraId="4DA7A1C3" w14:textId="79665528" w:rsidR="00096B67" w:rsidRPr="00351151" w:rsidRDefault="00096B67" w:rsidP="00E924E6">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lastRenderedPageBreak/>
              <w:t>D2</w:t>
            </w:r>
          </w:p>
        </w:tc>
        <w:tc>
          <w:tcPr>
            <w:tcW w:w="3046" w:type="dxa"/>
            <w:shd w:val="clear" w:color="auto" w:fill="auto"/>
            <w:vAlign w:val="center"/>
          </w:tcPr>
          <w:p w14:paraId="32F58F75" w14:textId="77777777" w:rsidR="00096B67" w:rsidRPr="00351151" w:rsidRDefault="00096B67" w:rsidP="00E924E6">
            <w:pPr>
              <w:spacing w:after="0" w:line="360" w:lineRule="auto"/>
              <w:jc w:val="both"/>
              <w:rPr>
                <w:rFonts w:ascii="Times New Roman" w:hAnsi="Times New Roman" w:cs="Times New Roman"/>
                <w:color w:val="000000"/>
                <w:sz w:val="26"/>
                <w:szCs w:val="26"/>
              </w:rPr>
            </w:pPr>
            <w:r w:rsidRPr="00351151">
              <w:rPr>
                <w:rFonts w:ascii="Times New Roman" w:hAnsi="Times New Roman" w:cs="Times New Roman"/>
                <w:color w:val="000000"/>
                <w:sz w:val="26"/>
                <w:szCs w:val="26"/>
              </w:rPr>
              <w:t>Lý do lựa chọn cơ sở Y tế đó để đăng ký mua thẻ BHYT?</w:t>
            </w:r>
          </w:p>
          <w:p w14:paraId="118D3846" w14:textId="77777777" w:rsidR="00096B67" w:rsidRPr="00351151" w:rsidRDefault="00096B67" w:rsidP="00E924E6">
            <w:pPr>
              <w:spacing w:after="0" w:line="360" w:lineRule="auto"/>
              <w:jc w:val="both"/>
              <w:rPr>
                <w:rFonts w:ascii="Times New Roman" w:hAnsi="Times New Roman" w:cs="Times New Roman"/>
                <w:color w:val="000000"/>
                <w:sz w:val="26"/>
                <w:szCs w:val="26"/>
              </w:rPr>
            </w:pPr>
            <w:r w:rsidRPr="00351151">
              <w:rPr>
                <w:rFonts w:ascii="Times New Roman" w:hAnsi="Times New Roman" w:cs="Times New Roman"/>
                <w:i/>
                <w:sz w:val="26"/>
                <w:szCs w:val="26"/>
              </w:rPr>
              <w:t>( Câu hỏi nhiều lựa chọn)</w:t>
            </w:r>
          </w:p>
        </w:tc>
        <w:tc>
          <w:tcPr>
            <w:tcW w:w="4170" w:type="dxa"/>
            <w:shd w:val="clear" w:color="auto" w:fill="auto"/>
            <w:vAlign w:val="center"/>
          </w:tcPr>
          <w:p w14:paraId="71B494D1" w14:textId="77777777" w:rsidR="00096B67" w:rsidRPr="00351151" w:rsidRDefault="00096B67" w:rsidP="00F8783A">
            <w:pPr>
              <w:numPr>
                <w:ilvl w:val="0"/>
                <w:numId w:val="54"/>
              </w:numPr>
              <w:tabs>
                <w:tab w:val="left" w:pos="326"/>
              </w:tabs>
              <w:spacing w:after="0" w:line="360" w:lineRule="auto"/>
              <w:ind w:left="432"/>
              <w:jc w:val="both"/>
              <w:rPr>
                <w:rFonts w:ascii="Times New Roman" w:eastAsia="Times New Roman" w:hAnsi="Times New Roman" w:cs="Times New Roman"/>
                <w:color w:val="000000"/>
                <w:sz w:val="26"/>
                <w:szCs w:val="26"/>
              </w:rPr>
            </w:pPr>
            <w:r w:rsidRPr="00351151">
              <w:rPr>
                <w:rFonts w:ascii="Times New Roman" w:hAnsi="Times New Roman" w:cs="Times New Roman"/>
                <w:color w:val="000000"/>
                <w:sz w:val="26"/>
                <w:szCs w:val="26"/>
              </w:rPr>
              <w:t>Được chỉ định tại CSYT đó</w:t>
            </w:r>
          </w:p>
          <w:p w14:paraId="37BE0964" w14:textId="77777777" w:rsidR="00096B67" w:rsidRPr="00351151" w:rsidRDefault="00096B67" w:rsidP="00F8783A">
            <w:pPr>
              <w:numPr>
                <w:ilvl w:val="0"/>
                <w:numId w:val="54"/>
              </w:numPr>
              <w:tabs>
                <w:tab w:val="left" w:pos="326"/>
              </w:tabs>
              <w:spacing w:after="0" w:line="360" w:lineRule="auto"/>
              <w:ind w:left="432"/>
              <w:jc w:val="both"/>
              <w:rPr>
                <w:rFonts w:ascii="Times New Roman" w:eastAsia="Times New Roman" w:hAnsi="Times New Roman" w:cs="Times New Roman"/>
                <w:color w:val="000000"/>
                <w:sz w:val="26"/>
                <w:szCs w:val="26"/>
              </w:rPr>
            </w:pPr>
            <w:r w:rsidRPr="00351151">
              <w:rPr>
                <w:rFonts w:ascii="Times New Roman" w:hAnsi="Times New Roman" w:cs="Times New Roman"/>
                <w:color w:val="000000"/>
                <w:sz w:val="26"/>
                <w:szCs w:val="26"/>
              </w:rPr>
              <w:t>Được hỗ trợ tiền ăn và đi lại</w:t>
            </w:r>
          </w:p>
          <w:p w14:paraId="107B17B9" w14:textId="77777777" w:rsidR="00096B67" w:rsidRPr="00351151" w:rsidRDefault="00096B67" w:rsidP="00F8783A">
            <w:pPr>
              <w:numPr>
                <w:ilvl w:val="0"/>
                <w:numId w:val="54"/>
              </w:numPr>
              <w:tabs>
                <w:tab w:val="left" w:pos="326"/>
              </w:tabs>
              <w:spacing w:after="0" w:line="360" w:lineRule="auto"/>
              <w:ind w:left="432"/>
              <w:jc w:val="both"/>
              <w:rPr>
                <w:rFonts w:ascii="Times New Roman" w:eastAsia="Times New Roman" w:hAnsi="Times New Roman" w:cs="Times New Roman"/>
                <w:color w:val="000000"/>
                <w:sz w:val="26"/>
                <w:szCs w:val="26"/>
              </w:rPr>
            </w:pPr>
            <w:r w:rsidRPr="00351151">
              <w:rPr>
                <w:rFonts w:ascii="Times New Roman" w:hAnsi="Times New Roman" w:cs="Times New Roman"/>
                <w:color w:val="000000"/>
                <w:sz w:val="26"/>
                <w:szCs w:val="26"/>
              </w:rPr>
              <w:t>Gần nhà</w:t>
            </w:r>
          </w:p>
          <w:p w14:paraId="5D49D83E" w14:textId="77777777" w:rsidR="00096B67" w:rsidRPr="00351151" w:rsidRDefault="00096B67" w:rsidP="004E3DA0">
            <w:pPr>
              <w:numPr>
                <w:ilvl w:val="0"/>
                <w:numId w:val="54"/>
              </w:numPr>
              <w:tabs>
                <w:tab w:val="left" w:pos="326"/>
              </w:tabs>
              <w:spacing w:after="0" w:line="336" w:lineRule="auto"/>
              <w:ind w:left="431" w:hanging="357"/>
              <w:jc w:val="both"/>
              <w:rPr>
                <w:rFonts w:ascii="Times New Roman" w:eastAsia="Times New Roman" w:hAnsi="Times New Roman" w:cs="Times New Roman"/>
                <w:color w:val="000000"/>
                <w:sz w:val="26"/>
                <w:szCs w:val="26"/>
              </w:rPr>
            </w:pPr>
            <w:r w:rsidRPr="00351151">
              <w:rPr>
                <w:rFonts w:ascii="Times New Roman" w:hAnsi="Times New Roman" w:cs="Times New Roman"/>
                <w:color w:val="000000"/>
                <w:sz w:val="26"/>
                <w:szCs w:val="26"/>
              </w:rPr>
              <w:t>Quen biết</w:t>
            </w:r>
          </w:p>
          <w:p w14:paraId="74F999AA" w14:textId="77777777" w:rsidR="00096B67" w:rsidRPr="00351151" w:rsidRDefault="00096B67" w:rsidP="004E3DA0">
            <w:pPr>
              <w:numPr>
                <w:ilvl w:val="0"/>
                <w:numId w:val="54"/>
              </w:numPr>
              <w:tabs>
                <w:tab w:val="left" w:pos="326"/>
              </w:tabs>
              <w:spacing w:after="0" w:line="336" w:lineRule="auto"/>
              <w:ind w:left="431" w:hanging="357"/>
              <w:jc w:val="both"/>
              <w:rPr>
                <w:rFonts w:ascii="Times New Roman" w:eastAsia="Times New Roman" w:hAnsi="Times New Roman" w:cs="Times New Roman"/>
                <w:color w:val="000000"/>
                <w:sz w:val="26"/>
                <w:szCs w:val="26"/>
              </w:rPr>
            </w:pPr>
            <w:r w:rsidRPr="00351151">
              <w:rPr>
                <w:rFonts w:ascii="Times New Roman" w:hAnsi="Times New Roman" w:cs="Times New Roman"/>
                <w:color w:val="000000"/>
                <w:sz w:val="26"/>
                <w:szCs w:val="26"/>
              </w:rPr>
              <w:t>Tin tưởng chuyên môn</w:t>
            </w:r>
          </w:p>
          <w:p w14:paraId="2688F21D" w14:textId="77777777" w:rsidR="00096B67" w:rsidRPr="00351151" w:rsidRDefault="00096B67" w:rsidP="004E3DA0">
            <w:pPr>
              <w:numPr>
                <w:ilvl w:val="0"/>
                <w:numId w:val="54"/>
              </w:numPr>
              <w:tabs>
                <w:tab w:val="left" w:pos="326"/>
              </w:tabs>
              <w:spacing w:after="0" w:line="336" w:lineRule="auto"/>
              <w:ind w:left="431" w:hanging="357"/>
              <w:jc w:val="both"/>
              <w:rPr>
                <w:rFonts w:ascii="Times New Roman" w:eastAsia="Times New Roman" w:hAnsi="Times New Roman" w:cs="Times New Roman"/>
                <w:color w:val="000000"/>
                <w:sz w:val="26"/>
                <w:szCs w:val="26"/>
              </w:rPr>
            </w:pPr>
            <w:r w:rsidRPr="00351151">
              <w:rPr>
                <w:rFonts w:ascii="Times New Roman" w:hAnsi="Times New Roman" w:cs="Times New Roman"/>
                <w:color w:val="000000"/>
                <w:sz w:val="26"/>
                <w:szCs w:val="26"/>
              </w:rPr>
              <w:t>Giá cả phù hợp</w:t>
            </w:r>
          </w:p>
          <w:p w14:paraId="6EBD16FA" w14:textId="77777777" w:rsidR="00096B67" w:rsidRPr="00351151" w:rsidRDefault="00096B67" w:rsidP="004E3DA0">
            <w:pPr>
              <w:numPr>
                <w:ilvl w:val="0"/>
                <w:numId w:val="54"/>
              </w:numPr>
              <w:tabs>
                <w:tab w:val="left" w:pos="326"/>
              </w:tabs>
              <w:spacing w:after="0" w:line="336" w:lineRule="auto"/>
              <w:ind w:left="431" w:hanging="357"/>
              <w:jc w:val="both"/>
              <w:rPr>
                <w:rFonts w:ascii="Times New Roman" w:eastAsia="Times New Roman" w:hAnsi="Times New Roman" w:cs="Times New Roman"/>
                <w:color w:val="000000"/>
                <w:sz w:val="26"/>
                <w:szCs w:val="26"/>
              </w:rPr>
            </w:pPr>
            <w:r w:rsidRPr="00351151">
              <w:rPr>
                <w:rFonts w:ascii="Times New Roman" w:hAnsi="Times New Roman" w:cs="Times New Roman"/>
                <w:color w:val="000000"/>
                <w:sz w:val="26"/>
                <w:szCs w:val="26"/>
              </w:rPr>
              <w:t>Được KCB không mất tiền nhờ BHYT</w:t>
            </w:r>
          </w:p>
          <w:p w14:paraId="672769DB" w14:textId="77777777" w:rsidR="00096B67" w:rsidRPr="00351151" w:rsidRDefault="00096B67" w:rsidP="004E3DA0">
            <w:pPr>
              <w:numPr>
                <w:ilvl w:val="0"/>
                <w:numId w:val="54"/>
              </w:numPr>
              <w:tabs>
                <w:tab w:val="left" w:pos="326"/>
              </w:tabs>
              <w:spacing w:after="0" w:line="336" w:lineRule="auto"/>
              <w:ind w:left="431" w:hanging="357"/>
              <w:jc w:val="both"/>
              <w:rPr>
                <w:rFonts w:ascii="Times New Roman" w:eastAsia="Times New Roman" w:hAnsi="Times New Roman" w:cs="Times New Roman"/>
                <w:color w:val="000000"/>
                <w:sz w:val="26"/>
                <w:szCs w:val="26"/>
              </w:rPr>
            </w:pPr>
            <w:r w:rsidRPr="00351151">
              <w:rPr>
                <w:rFonts w:ascii="Times New Roman" w:hAnsi="Times New Roman" w:cs="Times New Roman"/>
                <w:color w:val="000000"/>
                <w:sz w:val="26"/>
                <w:szCs w:val="26"/>
              </w:rPr>
              <w:t>Thuốc tốt/đủ thuốc</w:t>
            </w:r>
          </w:p>
          <w:p w14:paraId="6E14EC45" w14:textId="77777777" w:rsidR="00096B67" w:rsidRPr="00351151" w:rsidRDefault="00096B67" w:rsidP="004E3DA0">
            <w:pPr>
              <w:numPr>
                <w:ilvl w:val="0"/>
                <w:numId w:val="54"/>
              </w:numPr>
              <w:tabs>
                <w:tab w:val="left" w:pos="326"/>
              </w:tabs>
              <w:spacing w:after="0" w:line="336" w:lineRule="auto"/>
              <w:ind w:left="431" w:hanging="357"/>
              <w:jc w:val="both"/>
              <w:rPr>
                <w:rFonts w:ascii="Times New Roman" w:eastAsia="Times New Roman" w:hAnsi="Times New Roman" w:cs="Times New Roman"/>
                <w:color w:val="000000"/>
                <w:sz w:val="26"/>
                <w:szCs w:val="26"/>
              </w:rPr>
            </w:pPr>
            <w:r w:rsidRPr="00351151">
              <w:rPr>
                <w:rFonts w:ascii="Times New Roman" w:hAnsi="Times New Roman" w:cs="Times New Roman"/>
                <w:color w:val="000000"/>
                <w:sz w:val="26"/>
                <w:szCs w:val="26"/>
              </w:rPr>
              <w:t>Thiết bị y tế tốt</w:t>
            </w:r>
          </w:p>
          <w:p w14:paraId="33B8FA9E" w14:textId="77777777" w:rsidR="00096B67" w:rsidRPr="00351151" w:rsidRDefault="00096B67" w:rsidP="004E3DA0">
            <w:pPr>
              <w:numPr>
                <w:ilvl w:val="0"/>
                <w:numId w:val="54"/>
              </w:numPr>
              <w:tabs>
                <w:tab w:val="left" w:pos="326"/>
              </w:tabs>
              <w:spacing w:after="0" w:line="336" w:lineRule="auto"/>
              <w:ind w:left="431" w:hanging="357"/>
              <w:jc w:val="both"/>
              <w:rPr>
                <w:rFonts w:ascii="Times New Roman" w:eastAsia="Times New Roman" w:hAnsi="Times New Roman" w:cs="Times New Roman"/>
                <w:color w:val="000000"/>
                <w:sz w:val="26"/>
                <w:szCs w:val="26"/>
              </w:rPr>
            </w:pPr>
            <w:r w:rsidRPr="00351151">
              <w:rPr>
                <w:rFonts w:ascii="Times New Roman" w:hAnsi="Times New Roman" w:cs="Times New Roman"/>
                <w:color w:val="000000"/>
                <w:sz w:val="26"/>
                <w:szCs w:val="26"/>
              </w:rPr>
              <w:t>Vệ sinh sạch sẽ</w:t>
            </w:r>
          </w:p>
          <w:p w14:paraId="5A735A6F" w14:textId="77777777" w:rsidR="00096B67" w:rsidRPr="00351151" w:rsidRDefault="00096B67" w:rsidP="00F8783A">
            <w:pPr>
              <w:numPr>
                <w:ilvl w:val="0"/>
                <w:numId w:val="54"/>
              </w:numPr>
              <w:tabs>
                <w:tab w:val="left" w:pos="326"/>
              </w:tabs>
              <w:spacing w:after="0" w:line="360" w:lineRule="auto"/>
              <w:ind w:left="432"/>
              <w:jc w:val="both"/>
              <w:rPr>
                <w:rFonts w:ascii="Times New Roman" w:eastAsia="Times New Roman" w:hAnsi="Times New Roman" w:cs="Times New Roman"/>
                <w:color w:val="000000"/>
                <w:sz w:val="26"/>
                <w:szCs w:val="26"/>
              </w:rPr>
            </w:pPr>
            <w:r w:rsidRPr="00351151">
              <w:rPr>
                <w:rFonts w:ascii="Times New Roman" w:hAnsi="Times New Roman" w:cs="Times New Roman"/>
                <w:color w:val="000000"/>
                <w:sz w:val="26"/>
                <w:szCs w:val="26"/>
              </w:rPr>
              <w:t>Thái độ tốt của CBYT</w:t>
            </w:r>
          </w:p>
          <w:p w14:paraId="166148C4" w14:textId="77777777" w:rsidR="00096B67" w:rsidRPr="00351151" w:rsidRDefault="00096B67" w:rsidP="00F8783A">
            <w:pPr>
              <w:numPr>
                <w:ilvl w:val="0"/>
                <w:numId w:val="54"/>
              </w:numPr>
              <w:tabs>
                <w:tab w:val="left" w:pos="326"/>
              </w:tabs>
              <w:spacing w:after="0" w:line="360" w:lineRule="auto"/>
              <w:ind w:left="432"/>
              <w:jc w:val="both"/>
              <w:rPr>
                <w:rFonts w:ascii="Times New Roman" w:eastAsia="Times New Roman" w:hAnsi="Times New Roman" w:cs="Times New Roman"/>
                <w:color w:val="000000"/>
                <w:sz w:val="26"/>
                <w:szCs w:val="26"/>
              </w:rPr>
            </w:pPr>
            <w:r w:rsidRPr="00351151">
              <w:rPr>
                <w:rFonts w:ascii="Times New Roman" w:hAnsi="Times New Roman" w:cs="Times New Roman"/>
                <w:color w:val="000000"/>
                <w:sz w:val="26"/>
                <w:szCs w:val="26"/>
              </w:rPr>
              <w:t>Thời gian thuận tiện</w:t>
            </w:r>
          </w:p>
          <w:p w14:paraId="2D314505" w14:textId="06C03376" w:rsidR="00096B67" w:rsidRPr="00351151" w:rsidRDefault="00096B67" w:rsidP="00F8783A">
            <w:pPr>
              <w:numPr>
                <w:ilvl w:val="0"/>
                <w:numId w:val="54"/>
              </w:numPr>
              <w:tabs>
                <w:tab w:val="left" w:pos="326"/>
              </w:tabs>
              <w:spacing w:after="0" w:line="360" w:lineRule="auto"/>
              <w:ind w:left="432"/>
              <w:jc w:val="both"/>
              <w:rPr>
                <w:rFonts w:ascii="Times New Roman" w:eastAsia="Times New Roman" w:hAnsi="Times New Roman" w:cs="Times New Roman"/>
                <w:b/>
                <w:color w:val="000000"/>
                <w:sz w:val="26"/>
                <w:szCs w:val="26"/>
              </w:rPr>
            </w:pPr>
            <w:r w:rsidRPr="00351151">
              <w:rPr>
                <w:rFonts w:ascii="Times New Roman" w:hAnsi="Times New Roman" w:cs="Times New Roman"/>
                <w:color w:val="000000"/>
                <w:sz w:val="26"/>
                <w:szCs w:val="26"/>
              </w:rPr>
              <w:t>Khác (ghi rõ) .............................</w:t>
            </w:r>
          </w:p>
          <w:p w14:paraId="5631A509" w14:textId="77777777" w:rsidR="00096B67" w:rsidRPr="00351151" w:rsidRDefault="00096B67" w:rsidP="00F8783A">
            <w:pPr>
              <w:pStyle w:val="ListParagraph"/>
              <w:numPr>
                <w:ilvl w:val="0"/>
                <w:numId w:val="54"/>
              </w:numPr>
              <w:tabs>
                <w:tab w:val="left" w:pos="326"/>
              </w:tabs>
              <w:spacing w:after="0" w:line="360" w:lineRule="auto"/>
              <w:ind w:left="432"/>
              <w:contextualSpacing w:val="0"/>
              <w:jc w:val="both"/>
              <w:rPr>
                <w:rFonts w:ascii="Times New Roman" w:hAnsi="Times New Roman" w:cs="Times New Roman"/>
                <w:color w:val="000000"/>
                <w:sz w:val="26"/>
                <w:szCs w:val="26"/>
              </w:rPr>
            </w:pPr>
            <w:r w:rsidRPr="00351151">
              <w:rPr>
                <w:rFonts w:ascii="Times New Roman" w:hAnsi="Times New Roman" w:cs="Times New Roman"/>
                <w:color w:val="000000"/>
                <w:sz w:val="26"/>
                <w:szCs w:val="26"/>
              </w:rPr>
              <w:t xml:space="preserve"> Không biết/không trả lời</w:t>
            </w:r>
          </w:p>
        </w:tc>
        <w:tc>
          <w:tcPr>
            <w:tcW w:w="1984" w:type="dxa"/>
            <w:shd w:val="clear" w:color="auto" w:fill="auto"/>
            <w:vAlign w:val="center"/>
          </w:tcPr>
          <w:p w14:paraId="49952A67" w14:textId="77777777" w:rsidR="00096B67" w:rsidRPr="00351151" w:rsidRDefault="00096B67" w:rsidP="00E924E6">
            <w:pPr>
              <w:spacing w:after="0" w:line="360" w:lineRule="auto"/>
              <w:jc w:val="center"/>
              <w:rPr>
                <w:rFonts w:ascii="Times New Roman" w:hAnsi="Times New Roman" w:cs="Times New Roman"/>
                <w:sz w:val="26"/>
                <w:szCs w:val="26"/>
              </w:rPr>
            </w:pPr>
          </w:p>
        </w:tc>
      </w:tr>
      <w:tr w:rsidR="00096B67" w:rsidRPr="00351151" w14:paraId="43EBC3F5" w14:textId="77777777" w:rsidTr="00A24938">
        <w:trPr>
          <w:trHeight w:val="737"/>
        </w:trPr>
        <w:tc>
          <w:tcPr>
            <w:tcW w:w="714" w:type="dxa"/>
            <w:shd w:val="clear" w:color="auto" w:fill="auto"/>
            <w:vAlign w:val="center"/>
          </w:tcPr>
          <w:p w14:paraId="639551AC" w14:textId="0CB77738" w:rsidR="00096B67" w:rsidRPr="00351151" w:rsidRDefault="00096B67" w:rsidP="00E924E6">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D3</w:t>
            </w:r>
          </w:p>
        </w:tc>
        <w:tc>
          <w:tcPr>
            <w:tcW w:w="3046" w:type="dxa"/>
            <w:shd w:val="clear" w:color="auto" w:fill="auto"/>
            <w:vAlign w:val="center"/>
          </w:tcPr>
          <w:p w14:paraId="726B2140" w14:textId="77777777" w:rsidR="00096B67" w:rsidRPr="00351151" w:rsidRDefault="00096B67" w:rsidP="00E924E6">
            <w:pPr>
              <w:spacing w:after="0" w:line="360" w:lineRule="auto"/>
              <w:jc w:val="both"/>
              <w:rPr>
                <w:rFonts w:ascii="Times New Roman" w:hAnsi="Times New Roman" w:cs="Times New Roman"/>
                <w:noProof/>
                <w:sz w:val="26"/>
                <w:szCs w:val="26"/>
              </w:rPr>
            </w:pPr>
            <w:r w:rsidRPr="00351151">
              <w:rPr>
                <w:rFonts w:ascii="Times New Roman" w:hAnsi="Times New Roman" w:cs="Times New Roman"/>
                <w:noProof/>
                <w:sz w:val="26"/>
                <w:szCs w:val="26"/>
              </w:rPr>
              <w:t>Trong 12 tháng vừa qua, Ông/bà có cho người khác mượn thẻ BHYT không?</w:t>
            </w:r>
          </w:p>
          <w:p w14:paraId="12E7986D" w14:textId="77777777" w:rsidR="00096B67" w:rsidRPr="00351151" w:rsidRDefault="00096B67" w:rsidP="00E924E6">
            <w:pPr>
              <w:spacing w:after="0" w:line="360" w:lineRule="auto"/>
              <w:jc w:val="both"/>
              <w:rPr>
                <w:rFonts w:ascii="Times New Roman" w:hAnsi="Times New Roman" w:cs="Times New Roman"/>
                <w:color w:val="000000"/>
                <w:sz w:val="26"/>
                <w:szCs w:val="26"/>
              </w:rPr>
            </w:pPr>
            <w:r w:rsidRPr="00351151">
              <w:rPr>
                <w:rFonts w:ascii="Times New Roman" w:hAnsi="Times New Roman" w:cs="Times New Roman"/>
                <w:i/>
                <w:sz w:val="26"/>
                <w:szCs w:val="26"/>
              </w:rPr>
              <w:t>( Câu hỏi một lựa chọn)</w:t>
            </w:r>
          </w:p>
        </w:tc>
        <w:tc>
          <w:tcPr>
            <w:tcW w:w="4170" w:type="dxa"/>
            <w:shd w:val="clear" w:color="auto" w:fill="auto"/>
            <w:vAlign w:val="center"/>
          </w:tcPr>
          <w:p w14:paraId="59CF50F5" w14:textId="77777777" w:rsidR="00096B67" w:rsidRPr="00351151" w:rsidRDefault="00096B67" w:rsidP="00F8783A">
            <w:pPr>
              <w:pStyle w:val="ListParagraph"/>
              <w:numPr>
                <w:ilvl w:val="0"/>
                <w:numId w:val="32"/>
              </w:numPr>
              <w:tabs>
                <w:tab w:val="left" w:pos="326"/>
              </w:tabs>
              <w:spacing w:after="0" w:line="360" w:lineRule="auto"/>
              <w:ind w:left="1692"/>
              <w:contextualSpacing w:val="0"/>
              <w:jc w:val="both"/>
              <w:rPr>
                <w:rFonts w:ascii="Times New Roman" w:hAnsi="Times New Roman" w:cs="Times New Roman"/>
                <w:color w:val="000000"/>
                <w:sz w:val="26"/>
                <w:szCs w:val="26"/>
              </w:rPr>
            </w:pPr>
            <w:r w:rsidRPr="00351151">
              <w:rPr>
                <w:rFonts w:ascii="Times New Roman" w:hAnsi="Times New Roman" w:cs="Times New Roman"/>
                <w:color w:val="000000"/>
                <w:sz w:val="26"/>
                <w:szCs w:val="26"/>
              </w:rPr>
              <w:t>Có</w:t>
            </w:r>
          </w:p>
          <w:p w14:paraId="0161AC29" w14:textId="77777777" w:rsidR="00096B67" w:rsidRPr="00351151" w:rsidRDefault="00096B67" w:rsidP="00F8783A">
            <w:pPr>
              <w:pStyle w:val="ListParagraph"/>
              <w:numPr>
                <w:ilvl w:val="0"/>
                <w:numId w:val="32"/>
              </w:numPr>
              <w:tabs>
                <w:tab w:val="left" w:pos="326"/>
              </w:tabs>
              <w:spacing w:after="0" w:line="360" w:lineRule="auto"/>
              <w:ind w:left="1692"/>
              <w:contextualSpacing w:val="0"/>
              <w:jc w:val="both"/>
              <w:rPr>
                <w:rFonts w:ascii="Times New Roman" w:hAnsi="Times New Roman" w:cs="Times New Roman"/>
                <w:color w:val="000000"/>
                <w:sz w:val="26"/>
                <w:szCs w:val="26"/>
              </w:rPr>
            </w:pPr>
            <w:r w:rsidRPr="00351151">
              <w:rPr>
                <w:rFonts w:ascii="Times New Roman" w:hAnsi="Times New Roman" w:cs="Times New Roman"/>
                <w:color w:val="000000"/>
                <w:sz w:val="26"/>
                <w:szCs w:val="26"/>
              </w:rPr>
              <w:t>Không</w:t>
            </w:r>
          </w:p>
        </w:tc>
        <w:tc>
          <w:tcPr>
            <w:tcW w:w="1984" w:type="dxa"/>
            <w:shd w:val="clear" w:color="auto" w:fill="auto"/>
            <w:vAlign w:val="center"/>
          </w:tcPr>
          <w:p w14:paraId="1B165C9D" w14:textId="77777777" w:rsidR="00096B67" w:rsidRPr="00351151" w:rsidRDefault="00096B67" w:rsidP="00E924E6">
            <w:pPr>
              <w:spacing w:after="0" w:line="360" w:lineRule="auto"/>
              <w:jc w:val="center"/>
              <w:rPr>
                <w:rFonts w:ascii="Times New Roman" w:hAnsi="Times New Roman" w:cs="Times New Roman"/>
                <w:sz w:val="26"/>
                <w:szCs w:val="26"/>
              </w:rPr>
            </w:pPr>
          </w:p>
        </w:tc>
      </w:tr>
      <w:tr w:rsidR="00096B67" w:rsidRPr="00351151" w14:paraId="0D5C1319" w14:textId="77777777" w:rsidTr="00A24938">
        <w:trPr>
          <w:trHeight w:val="737"/>
        </w:trPr>
        <w:tc>
          <w:tcPr>
            <w:tcW w:w="714" w:type="dxa"/>
            <w:shd w:val="clear" w:color="auto" w:fill="auto"/>
            <w:vAlign w:val="center"/>
          </w:tcPr>
          <w:p w14:paraId="46C979F0" w14:textId="4B2FB393" w:rsidR="00096B67" w:rsidRPr="00351151" w:rsidRDefault="00096B67" w:rsidP="00E924E6">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D4</w:t>
            </w:r>
          </w:p>
        </w:tc>
        <w:tc>
          <w:tcPr>
            <w:tcW w:w="3046" w:type="dxa"/>
            <w:shd w:val="clear" w:color="auto" w:fill="auto"/>
            <w:vAlign w:val="center"/>
          </w:tcPr>
          <w:p w14:paraId="3A57CBF2" w14:textId="77777777" w:rsidR="00096B67" w:rsidRPr="00351151" w:rsidRDefault="00096B67" w:rsidP="00E924E6">
            <w:pPr>
              <w:spacing w:after="0" w:line="360" w:lineRule="auto"/>
              <w:rPr>
                <w:rFonts w:ascii="Times New Roman" w:hAnsi="Times New Roman" w:cs="Times New Roman"/>
                <w:noProof/>
                <w:sz w:val="26"/>
                <w:szCs w:val="26"/>
              </w:rPr>
            </w:pPr>
            <w:r w:rsidRPr="00351151">
              <w:rPr>
                <w:rFonts w:ascii="Times New Roman" w:hAnsi="Times New Roman" w:cs="Times New Roman"/>
                <w:noProof/>
                <w:sz w:val="26"/>
                <w:szCs w:val="26"/>
              </w:rPr>
              <w:t>Tron</w:t>
            </w:r>
            <w:r w:rsidRPr="004E3DA0">
              <w:rPr>
                <w:rFonts w:ascii="Times New Roman" w:hAnsi="Times New Roman" w:cs="Times New Roman"/>
                <w:noProof/>
                <w:spacing w:val="-14"/>
                <w:sz w:val="26"/>
                <w:szCs w:val="26"/>
              </w:rPr>
              <w:t>g 12 tháng vừa qua, Ông/bà có mất thẻ BHYT không?</w:t>
            </w:r>
          </w:p>
          <w:p w14:paraId="5537E1FF" w14:textId="77777777" w:rsidR="00096B67" w:rsidRPr="00351151" w:rsidRDefault="00096B67" w:rsidP="00E924E6">
            <w:pPr>
              <w:spacing w:after="0" w:line="360" w:lineRule="auto"/>
              <w:rPr>
                <w:rFonts w:ascii="Times New Roman" w:hAnsi="Times New Roman" w:cs="Times New Roman"/>
                <w:color w:val="000000"/>
                <w:sz w:val="26"/>
                <w:szCs w:val="26"/>
              </w:rPr>
            </w:pPr>
            <w:r w:rsidRPr="00351151">
              <w:rPr>
                <w:rFonts w:ascii="Times New Roman" w:hAnsi="Times New Roman" w:cs="Times New Roman"/>
                <w:i/>
                <w:sz w:val="26"/>
                <w:szCs w:val="26"/>
              </w:rPr>
              <w:t>( Câu hỏi một lựa chọn)</w:t>
            </w:r>
          </w:p>
        </w:tc>
        <w:tc>
          <w:tcPr>
            <w:tcW w:w="4170" w:type="dxa"/>
            <w:shd w:val="clear" w:color="auto" w:fill="auto"/>
            <w:vAlign w:val="center"/>
          </w:tcPr>
          <w:p w14:paraId="5BE5E0BB" w14:textId="77777777" w:rsidR="00096B67" w:rsidRPr="00351151" w:rsidRDefault="00096B67" w:rsidP="00F8783A">
            <w:pPr>
              <w:pStyle w:val="ListParagraph"/>
              <w:numPr>
                <w:ilvl w:val="0"/>
                <w:numId w:val="33"/>
              </w:numPr>
              <w:tabs>
                <w:tab w:val="left" w:pos="326"/>
              </w:tabs>
              <w:spacing w:after="0" w:line="360" w:lineRule="auto"/>
              <w:ind w:left="1692"/>
              <w:contextualSpacing w:val="0"/>
              <w:jc w:val="both"/>
              <w:rPr>
                <w:rFonts w:ascii="Times New Roman" w:hAnsi="Times New Roman" w:cs="Times New Roman"/>
                <w:color w:val="000000"/>
                <w:sz w:val="26"/>
                <w:szCs w:val="26"/>
              </w:rPr>
            </w:pPr>
            <w:r w:rsidRPr="00351151">
              <w:rPr>
                <w:rFonts w:ascii="Times New Roman" w:hAnsi="Times New Roman" w:cs="Times New Roman"/>
                <w:color w:val="000000"/>
                <w:sz w:val="26"/>
                <w:szCs w:val="26"/>
              </w:rPr>
              <w:t>Có</w:t>
            </w:r>
          </w:p>
          <w:p w14:paraId="1CEB51C2" w14:textId="77777777" w:rsidR="00096B67" w:rsidRPr="00351151" w:rsidRDefault="00096B67" w:rsidP="00F8783A">
            <w:pPr>
              <w:pStyle w:val="ListParagraph"/>
              <w:numPr>
                <w:ilvl w:val="0"/>
                <w:numId w:val="33"/>
              </w:numPr>
              <w:tabs>
                <w:tab w:val="left" w:pos="326"/>
              </w:tabs>
              <w:spacing w:after="0" w:line="360" w:lineRule="auto"/>
              <w:ind w:left="1692"/>
              <w:contextualSpacing w:val="0"/>
              <w:jc w:val="both"/>
              <w:rPr>
                <w:rFonts w:ascii="Times New Roman" w:hAnsi="Times New Roman" w:cs="Times New Roman"/>
                <w:color w:val="000000"/>
                <w:sz w:val="26"/>
                <w:szCs w:val="26"/>
              </w:rPr>
            </w:pPr>
            <w:r w:rsidRPr="00351151">
              <w:rPr>
                <w:rFonts w:ascii="Times New Roman" w:hAnsi="Times New Roman" w:cs="Times New Roman"/>
                <w:color w:val="000000"/>
                <w:sz w:val="26"/>
                <w:szCs w:val="26"/>
              </w:rPr>
              <w:t>Không</w:t>
            </w:r>
          </w:p>
        </w:tc>
        <w:tc>
          <w:tcPr>
            <w:tcW w:w="1984" w:type="dxa"/>
            <w:shd w:val="clear" w:color="auto" w:fill="auto"/>
            <w:vAlign w:val="center"/>
          </w:tcPr>
          <w:p w14:paraId="0AAC4191" w14:textId="3FE26524" w:rsidR="00096B67" w:rsidRPr="00351151" w:rsidRDefault="00096B67" w:rsidP="00E924E6">
            <w:pPr>
              <w:spacing w:after="0" w:line="360" w:lineRule="auto"/>
              <w:jc w:val="both"/>
              <w:rPr>
                <w:rFonts w:ascii="Times New Roman" w:hAnsi="Times New Roman" w:cs="Times New Roman"/>
                <w:b/>
                <w:sz w:val="26"/>
                <w:szCs w:val="26"/>
              </w:rPr>
            </w:pPr>
            <w:r w:rsidRPr="00351151">
              <w:rPr>
                <w:rFonts w:ascii="Times New Roman" w:hAnsi="Times New Roman" w:cs="Times New Roman"/>
                <w:b/>
                <w:sz w:val="26"/>
                <w:szCs w:val="26"/>
              </w:rPr>
              <w:t xml:space="preserve">Nếu chọn 2 chuyển câu </w:t>
            </w:r>
            <w:r w:rsidR="00082056" w:rsidRPr="00351151">
              <w:rPr>
                <w:rFonts w:ascii="Times New Roman" w:hAnsi="Times New Roman" w:cs="Times New Roman"/>
                <w:b/>
                <w:sz w:val="26"/>
                <w:szCs w:val="26"/>
              </w:rPr>
              <w:t>D</w:t>
            </w:r>
            <w:r w:rsidRPr="00351151">
              <w:rPr>
                <w:rFonts w:ascii="Times New Roman" w:hAnsi="Times New Roman" w:cs="Times New Roman"/>
                <w:b/>
                <w:sz w:val="26"/>
                <w:szCs w:val="26"/>
              </w:rPr>
              <w:t>6</w:t>
            </w:r>
          </w:p>
        </w:tc>
      </w:tr>
      <w:tr w:rsidR="00096B67" w:rsidRPr="00351151" w14:paraId="499CA031" w14:textId="77777777" w:rsidTr="00A24938">
        <w:trPr>
          <w:trHeight w:val="737"/>
        </w:trPr>
        <w:tc>
          <w:tcPr>
            <w:tcW w:w="714" w:type="dxa"/>
            <w:tcBorders>
              <w:top w:val="single" w:sz="4" w:space="0" w:color="auto"/>
              <w:left w:val="single" w:sz="4" w:space="0" w:color="auto"/>
              <w:bottom w:val="single" w:sz="4" w:space="0" w:color="auto"/>
              <w:right w:val="single" w:sz="4" w:space="0" w:color="auto"/>
            </w:tcBorders>
            <w:shd w:val="clear" w:color="auto" w:fill="auto"/>
            <w:vAlign w:val="center"/>
          </w:tcPr>
          <w:p w14:paraId="20555B22" w14:textId="6ED9BA2E" w:rsidR="00096B67" w:rsidRPr="00351151" w:rsidRDefault="00096B67" w:rsidP="00E924E6">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D5</w:t>
            </w:r>
          </w:p>
        </w:tc>
        <w:tc>
          <w:tcPr>
            <w:tcW w:w="3046" w:type="dxa"/>
            <w:tcBorders>
              <w:top w:val="single" w:sz="4" w:space="0" w:color="auto"/>
              <w:left w:val="single" w:sz="4" w:space="0" w:color="auto"/>
              <w:bottom w:val="single" w:sz="4" w:space="0" w:color="auto"/>
              <w:right w:val="single" w:sz="4" w:space="0" w:color="auto"/>
            </w:tcBorders>
            <w:shd w:val="clear" w:color="auto" w:fill="auto"/>
            <w:vAlign w:val="center"/>
          </w:tcPr>
          <w:p w14:paraId="0595F1E9" w14:textId="77777777" w:rsidR="00096B67" w:rsidRPr="00351151" w:rsidRDefault="00096B67" w:rsidP="00E924E6">
            <w:pPr>
              <w:spacing w:after="0" w:line="360" w:lineRule="auto"/>
              <w:jc w:val="both"/>
              <w:rPr>
                <w:rFonts w:ascii="Times New Roman" w:hAnsi="Times New Roman" w:cs="Times New Roman"/>
                <w:color w:val="000000"/>
                <w:sz w:val="26"/>
                <w:szCs w:val="26"/>
              </w:rPr>
            </w:pPr>
            <w:r w:rsidRPr="00351151">
              <w:rPr>
                <w:rFonts w:ascii="Times New Roman" w:hAnsi="Times New Roman" w:cs="Times New Roman"/>
                <w:color w:val="000000"/>
                <w:sz w:val="26"/>
                <w:szCs w:val="26"/>
              </w:rPr>
              <w:t>Nếu có mất thì số lần Ông/bà được cấp lại thẻ BHYT?</w:t>
            </w:r>
          </w:p>
        </w:tc>
        <w:tc>
          <w:tcPr>
            <w:tcW w:w="4170" w:type="dxa"/>
            <w:tcBorders>
              <w:top w:val="single" w:sz="4" w:space="0" w:color="auto"/>
              <w:left w:val="single" w:sz="4" w:space="0" w:color="auto"/>
              <w:bottom w:val="single" w:sz="4" w:space="0" w:color="auto"/>
              <w:right w:val="single" w:sz="4" w:space="0" w:color="auto"/>
            </w:tcBorders>
            <w:shd w:val="clear" w:color="auto" w:fill="auto"/>
            <w:vAlign w:val="center"/>
          </w:tcPr>
          <w:p w14:paraId="646E20DA" w14:textId="77777777" w:rsidR="00096B67" w:rsidRPr="00351151" w:rsidRDefault="00096B67" w:rsidP="00E924E6">
            <w:pPr>
              <w:tabs>
                <w:tab w:val="left" w:pos="326"/>
              </w:tabs>
              <w:spacing w:after="0" w:line="360" w:lineRule="auto"/>
              <w:ind w:left="1692"/>
              <w:jc w:val="both"/>
              <w:rPr>
                <w:rFonts w:ascii="Times New Roman" w:hAnsi="Times New Roman" w:cs="Times New Roman"/>
                <w:color w:val="000000"/>
                <w:sz w:val="26"/>
                <w:szCs w:val="26"/>
              </w:rPr>
            </w:pPr>
            <w:r w:rsidRPr="00351151">
              <w:rPr>
                <w:rFonts w:ascii="Times New Roman" w:hAnsi="Times New Roman" w:cs="Times New Roman"/>
                <w:color w:val="000000"/>
                <w:sz w:val="26"/>
                <w:szCs w:val="26"/>
              </w:rPr>
              <w:t>………… lần</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14:paraId="6FEF47A6" w14:textId="77777777" w:rsidR="00096B67" w:rsidRPr="00351151" w:rsidRDefault="00096B67" w:rsidP="00E924E6">
            <w:pPr>
              <w:spacing w:after="0" w:line="360" w:lineRule="auto"/>
              <w:jc w:val="center"/>
              <w:rPr>
                <w:rFonts w:ascii="Times New Roman" w:hAnsi="Times New Roman" w:cs="Times New Roman"/>
                <w:sz w:val="26"/>
                <w:szCs w:val="26"/>
              </w:rPr>
            </w:pPr>
          </w:p>
        </w:tc>
      </w:tr>
      <w:tr w:rsidR="00096B67" w:rsidRPr="00351151" w14:paraId="2D728452" w14:textId="77777777" w:rsidTr="00A24938">
        <w:trPr>
          <w:trHeight w:val="737"/>
        </w:trPr>
        <w:tc>
          <w:tcPr>
            <w:tcW w:w="714" w:type="dxa"/>
            <w:tcBorders>
              <w:top w:val="single" w:sz="4" w:space="0" w:color="auto"/>
              <w:left w:val="single" w:sz="4" w:space="0" w:color="auto"/>
              <w:bottom w:val="single" w:sz="4" w:space="0" w:color="auto"/>
              <w:right w:val="single" w:sz="4" w:space="0" w:color="auto"/>
            </w:tcBorders>
            <w:shd w:val="clear" w:color="auto" w:fill="auto"/>
            <w:vAlign w:val="center"/>
          </w:tcPr>
          <w:p w14:paraId="18BA5F6E" w14:textId="6E37000D" w:rsidR="00096B67" w:rsidRPr="00351151" w:rsidRDefault="00096B67" w:rsidP="00E924E6">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lastRenderedPageBreak/>
              <w:t>D6</w:t>
            </w:r>
          </w:p>
        </w:tc>
        <w:tc>
          <w:tcPr>
            <w:tcW w:w="3046" w:type="dxa"/>
            <w:tcBorders>
              <w:top w:val="single" w:sz="4" w:space="0" w:color="auto"/>
              <w:left w:val="single" w:sz="4" w:space="0" w:color="auto"/>
              <w:bottom w:val="single" w:sz="4" w:space="0" w:color="auto"/>
              <w:right w:val="single" w:sz="4" w:space="0" w:color="auto"/>
            </w:tcBorders>
            <w:shd w:val="clear" w:color="auto" w:fill="auto"/>
          </w:tcPr>
          <w:p w14:paraId="40EBBA74" w14:textId="77777777" w:rsidR="00096B67" w:rsidRPr="00351151" w:rsidRDefault="00096B67" w:rsidP="00E924E6">
            <w:pPr>
              <w:spacing w:after="0" w:line="360" w:lineRule="auto"/>
              <w:jc w:val="both"/>
              <w:rPr>
                <w:rFonts w:ascii="Times New Roman" w:eastAsia="Times New Roman" w:hAnsi="Times New Roman" w:cs="Times New Roman"/>
                <w:b/>
                <w:color w:val="000000"/>
                <w:sz w:val="26"/>
                <w:szCs w:val="26"/>
              </w:rPr>
            </w:pPr>
            <w:r w:rsidRPr="00351151">
              <w:rPr>
                <w:rFonts w:ascii="Times New Roman" w:hAnsi="Times New Roman" w:cs="Times New Roman"/>
                <w:color w:val="000000"/>
                <w:sz w:val="26"/>
                <w:szCs w:val="26"/>
              </w:rPr>
              <w:t>Ông/Bà sử dụng thẻ BHYT trong các trường hợp nào?</w:t>
            </w:r>
          </w:p>
          <w:p w14:paraId="2E5CD686" w14:textId="77777777" w:rsidR="00096B67" w:rsidRPr="00351151" w:rsidRDefault="00096B67" w:rsidP="00E924E6">
            <w:pPr>
              <w:spacing w:after="0" w:line="360" w:lineRule="auto"/>
              <w:rPr>
                <w:rFonts w:ascii="Times New Roman" w:eastAsia="Times New Roman" w:hAnsi="Times New Roman" w:cs="Times New Roman"/>
                <w:b/>
                <w:i/>
                <w:color w:val="000000"/>
                <w:sz w:val="26"/>
                <w:szCs w:val="26"/>
              </w:rPr>
            </w:pPr>
            <w:r w:rsidRPr="00351151">
              <w:rPr>
                <w:rFonts w:ascii="Times New Roman" w:hAnsi="Times New Roman" w:cs="Times New Roman"/>
                <w:i/>
                <w:color w:val="000000"/>
                <w:sz w:val="26"/>
                <w:szCs w:val="26"/>
              </w:rPr>
              <w:t>(</w:t>
            </w:r>
            <w:r w:rsidRPr="00351151">
              <w:rPr>
                <w:rFonts w:ascii="Times New Roman" w:hAnsi="Times New Roman" w:cs="Times New Roman"/>
                <w:i/>
                <w:color w:val="000000"/>
                <w:sz w:val="26"/>
                <w:szCs w:val="26"/>
                <w:lang w:val="vi-VN"/>
              </w:rPr>
              <w:t xml:space="preserve">ĐTV </w:t>
            </w:r>
            <w:r w:rsidRPr="00351151">
              <w:rPr>
                <w:rFonts w:ascii="Times New Roman" w:hAnsi="Times New Roman" w:cs="Times New Roman"/>
                <w:b/>
                <w:i/>
                <w:color w:val="000000"/>
                <w:sz w:val="26"/>
                <w:szCs w:val="26"/>
                <w:u w:val="single"/>
                <w:lang w:val="vi-VN"/>
              </w:rPr>
              <w:t>không đọc</w:t>
            </w:r>
            <w:r w:rsidRPr="00351151">
              <w:rPr>
                <w:rFonts w:ascii="Times New Roman" w:hAnsi="Times New Roman" w:cs="Times New Roman"/>
                <w:i/>
                <w:color w:val="000000"/>
                <w:sz w:val="26"/>
                <w:szCs w:val="26"/>
                <w:lang w:val="vi-VN"/>
              </w:rPr>
              <w:t>, câu hỏi</w:t>
            </w:r>
            <w:r w:rsidRPr="00351151">
              <w:rPr>
                <w:rFonts w:ascii="Times New Roman" w:hAnsi="Times New Roman" w:cs="Times New Roman"/>
                <w:i/>
                <w:color w:val="000000"/>
                <w:sz w:val="26"/>
                <w:szCs w:val="26"/>
              </w:rPr>
              <w:t>nhiều lựa chọn)</w:t>
            </w:r>
          </w:p>
          <w:p w14:paraId="3A9E991D" w14:textId="77777777" w:rsidR="00096B67" w:rsidRPr="00351151" w:rsidRDefault="00096B67" w:rsidP="00E924E6">
            <w:pPr>
              <w:spacing w:after="0" w:line="360" w:lineRule="auto"/>
              <w:jc w:val="both"/>
              <w:rPr>
                <w:rFonts w:ascii="Times New Roman" w:hAnsi="Times New Roman" w:cs="Times New Roman"/>
                <w:noProof/>
                <w:sz w:val="26"/>
                <w:szCs w:val="26"/>
              </w:rPr>
            </w:pPr>
          </w:p>
        </w:tc>
        <w:tc>
          <w:tcPr>
            <w:tcW w:w="4170" w:type="dxa"/>
            <w:tcBorders>
              <w:top w:val="single" w:sz="4" w:space="0" w:color="auto"/>
              <w:left w:val="single" w:sz="4" w:space="0" w:color="auto"/>
              <w:bottom w:val="single" w:sz="4" w:space="0" w:color="auto"/>
              <w:right w:val="single" w:sz="4" w:space="0" w:color="auto"/>
            </w:tcBorders>
            <w:shd w:val="clear" w:color="auto" w:fill="auto"/>
          </w:tcPr>
          <w:p w14:paraId="7164BD7B" w14:textId="77777777" w:rsidR="00096B67" w:rsidRPr="00351151" w:rsidRDefault="00096B67" w:rsidP="00D33287">
            <w:pPr>
              <w:numPr>
                <w:ilvl w:val="0"/>
                <w:numId w:val="68"/>
              </w:numPr>
              <w:tabs>
                <w:tab w:val="left" w:pos="326"/>
              </w:tabs>
              <w:spacing w:after="0" w:line="360" w:lineRule="auto"/>
              <w:ind w:left="342"/>
              <w:jc w:val="both"/>
              <w:rPr>
                <w:rFonts w:ascii="Times New Roman" w:eastAsia="Times New Roman" w:hAnsi="Times New Roman" w:cs="Times New Roman"/>
                <w:b/>
                <w:color w:val="000000"/>
                <w:sz w:val="26"/>
                <w:szCs w:val="26"/>
              </w:rPr>
            </w:pPr>
            <w:r w:rsidRPr="00351151">
              <w:rPr>
                <w:rFonts w:ascii="Times New Roman" w:hAnsi="Times New Roman" w:cs="Times New Roman"/>
                <w:color w:val="000000"/>
                <w:sz w:val="26"/>
                <w:szCs w:val="26"/>
              </w:rPr>
              <w:t xml:space="preserve">Bất cứ khi nào bị ốm </w:t>
            </w:r>
          </w:p>
          <w:p w14:paraId="40C6109E" w14:textId="77777777" w:rsidR="00096B67" w:rsidRPr="00351151" w:rsidRDefault="00096B67" w:rsidP="00D33287">
            <w:pPr>
              <w:numPr>
                <w:ilvl w:val="0"/>
                <w:numId w:val="68"/>
              </w:numPr>
              <w:tabs>
                <w:tab w:val="left" w:pos="326"/>
              </w:tabs>
              <w:spacing w:after="0" w:line="360" w:lineRule="auto"/>
              <w:ind w:left="342"/>
              <w:jc w:val="both"/>
              <w:rPr>
                <w:rFonts w:ascii="Times New Roman" w:eastAsia="Times New Roman" w:hAnsi="Times New Roman" w:cs="Times New Roman"/>
                <w:b/>
                <w:color w:val="000000"/>
                <w:sz w:val="26"/>
                <w:szCs w:val="26"/>
              </w:rPr>
            </w:pPr>
            <w:r w:rsidRPr="00351151">
              <w:rPr>
                <w:rFonts w:ascii="Times New Roman" w:hAnsi="Times New Roman" w:cs="Times New Roman"/>
                <w:color w:val="000000"/>
                <w:sz w:val="26"/>
                <w:szCs w:val="26"/>
              </w:rPr>
              <w:t>Chỉ khi ốm nặng</w:t>
            </w:r>
          </w:p>
          <w:p w14:paraId="09785DD6" w14:textId="77777777" w:rsidR="00096B67" w:rsidRPr="00351151" w:rsidRDefault="00096B67" w:rsidP="00D33287">
            <w:pPr>
              <w:numPr>
                <w:ilvl w:val="0"/>
                <w:numId w:val="68"/>
              </w:numPr>
              <w:tabs>
                <w:tab w:val="left" w:pos="326"/>
              </w:tabs>
              <w:spacing w:after="0" w:line="360" w:lineRule="auto"/>
              <w:ind w:left="342"/>
              <w:jc w:val="both"/>
              <w:rPr>
                <w:rFonts w:ascii="Times New Roman" w:eastAsia="Times New Roman" w:hAnsi="Times New Roman" w:cs="Times New Roman"/>
                <w:b/>
                <w:color w:val="000000"/>
                <w:sz w:val="26"/>
                <w:szCs w:val="26"/>
              </w:rPr>
            </w:pPr>
            <w:r w:rsidRPr="00351151">
              <w:rPr>
                <w:rFonts w:ascii="Times New Roman" w:hAnsi="Times New Roman" w:cs="Times New Roman"/>
                <w:color w:val="000000"/>
                <w:sz w:val="26"/>
                <w:szCs w:val="26"/>
              </w:rPr>
              <w:t>Kiểm tra sức khoẻ định kỳ</w:t>
            </w:r>
          </w:p>
          <w:p w14:paraId="69B48573" w14:textId="77777777" w:rsidR="00096B67" w:rsidRPr="00351151" w:rsidRDefault="00096B67" w:rsidP="00D33287">
            <w:pPr>
              <w:numPr>
                <w:ilvl w:val="0"/>
                <w:numId w:val="68"/>
              </w:numPr>
              <w:tabs>
                <w:tab w:val="left" w:pos="326"/>
              </w:tabs>
              <w:spacing w:after="0" w:line="360" w:lineRule="auto"/>
              <w:ind w:left="342"/>
              <w:jc w:val="both"/>
              <w:rPr>
                <w:rFonts w:ascii="Times New Roman" w:eastAsia="Times New Roman" w:hAnsi="Times New Roman" w:cs="Times New Roman"/>
                <w:b/>
                <w:color w:val="000000"/>
                <w:spacing w:val="-12"/>
                <w:sz w:val="26"/>
                <w:szCs w:val="26"/>
              </w:rPr>
            </w:pPr>
            <w:r w:rsidRPr="00351151">
              <w:rPr>
                <w:rFonts w:ascii="Times New Roman" w:hAnsi="Times New Roman" w:cs="Times New Roman"/>
                <w:color w:val="000000"/>
                <w:spacing w:val="-12"/>
                <w:sz w:val="26"/>
                <w:szCs w:val="26"/>
              </w:rPr>
              <w:t>Khi có người khác trong nhà ốm cần thuốc điều trị</w:t>
            </w:r>
          </w:p>
          <w:p w14:paraId="4D707B25" w14:textId="1B972E12" w:rsidR="00096B67" w:rsidRPr="00351151" w:rsidRDefault="00096B67" w:rsidP="00D33287">
            <w:pPr>
              <w:numPr>
                <w:ilvl w:val="0"/>
                <w:numId w:val="68"/>
              </w:numPr>
              <w:tabs>
                <w:tab w:val="left" w:pos="326"/>
              </w:tabs>
              <w:spacing w:after="0" w:line="360" w:lineRule="auto"/>
              <w:ind w:left="342"/>
              <w:jc w:val="both"/>
              <w:rPr>
                <w:rFonts w:ascii="Times New Roman" w:eastAsia="Times New Roman" w:hAnsi="Times New Roman" w:cs="Times New Roman"/>
                <w:b/>
                <w:color w:val="000000"/>
                <w:sz w:val="26"/>
                <w:szCs w:val="26"/>
              </w:rPr>
            </w:pPr>
            <w:r w:rsidRPr="00351151">
              <w:rPr>
                <w:rFonts w:ascii="Times New Roman" w:hAnsi="Times New Roman" w:cs="Times New Roman"/>
                <w:color w:val="000000"/>
                <w:sz w:val="26"/>
                <w:szCs w:val="26"/>
                <w:lang w:val="es-ES_tradnl"/>
              </w:rPr>
              <w:t>Khác (ghi rõ):…………….</w:t>
            </w:r>
          </w:p>
          <w:p w14:paraId="6F3129A2" w14:textId="77777777" w:rsidR="00096B67" w:rsidRPr="00351151" w:rsidRDefault="00096B67" w:rsidP="00D33287">
            <w:pPr>
              <w:pStyle w:val="ListParagraph"/>
              <w:numPr>
                <w:ilvl w:val="0"/>
                <w:numId w:val="68"/>
              </w:numPr>
              <w:tabs>
                <w:tab w:val="left" w:pos="326"/>
              </w:tabs>
              <w:spacing w:after="0" w:line="360" w:lineRule="auto"/>
              <w:ind w:left="342"/>
              <w:contextualSpacing w:val="0"/>
              <w:jc w:val="both"/>
              <w:rPr>
                <w:rFonts w:ascii="Times New Roman" w:hAnsi="Times New Roman" w:cs="Times New Roman"/>
                <w:color w:val="000000"/>
                <w:sz w:val="26"/>
                <w:szCs w:val="26"/>
              </w:rPr>
            </w:pPr>
            <w:r w:rsidRPr="00351151">
              <w:rPr>
                <w:rFonts w:ascii="Times New Roman" w:hAnsi="Times New Roman" w:cs="Times New Roman"/>
                <w:color w:val="000000"/>
                <w:sz w:val="26"/>
                <w:szCs w:val="26"/>
                <w:lang w:val="es-ES_tradnl"/>
              </w:rPr>
              <w:t>Không biết/không trả lời</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14:paraId="4C171AF8" w14:textId="77777777" w:rsidR="00096B67" w:rsidRPr="00351151" w:rsidRDefault="00096B67" w:rsidP="00E924E6">
            <w:pPr>
              <w:spacing w:after="0" w:line="360" w:lineRule="auto"/>
              <w:jc w:val="both"/>
              <w:rPr>
                <w:rFonts w:ascii="Times New Roman" w:hAnsi="Times New Roman" w:cs="Times New Roman"/>
                <w:b/>
                <w:sz w:val="26"/>
                <w:szCs w:val="26"/>
              </w:rPr>
            </w:pPr>
          </w:p>
        </w:tc>
      </w:tr>
      <w:tr w:rsidR="00096B67" w:rsidRPr="00351151" w14:paraId="70FA4C3F" w14:textId="77777777" w:rsidTr="00A24938">
        <w:trPr>
          <w:trHeight w:val="737"/>
        </w:trPr>
        <w:tc>
          <w:tcPr>
            <w:tcW w:w="714" w:type="dxa"/>
            <w:tcBorders>
              <w:top w:val="single" w:sz="4" w:space="0" w:color="auto"/>
              <w:left w:val="single" w:sz="4" w:space="0" w:color="auto"/>
              <w:bottom w:val="single" w:sz="4" w:space="0" w:color="auto"/>
              <w:right w:val="single" w:sz="4" w:space="0" w:color="auto"/>
            </w:tcBorders>
            <w:shd w:val="clear" w:color="auto" w:fill="auto"/>
            <w:vAlign w:val="center"/>
          </w:tcPr>
          <w:p w14:paraId="1D4B0AAB" w14:textId="48B9C24D" w:rsidR="00096B67" w:rsidRPr="00351151" w:rsidRDefault="00096B67" w:rsidP="00E924E6">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D7</w:t>
            </w:r>
          </w:p>
        </w:tc>
        <w:tc>
          <w:tcPr>
            <w:tcW w:w="3046" w:type="dxa"/>
            <w:tcBorders>
              <w:top w:val="single" w:sz="4" w:space="0" w:color="auto"/>
              <w:left w:val="single" w:sz="4" w:space="0" w:color="auto"/>
              <w:bottom w:val="single" w:sz="4" w:space="0" w:color="auto"/>
              <w:right w:val="single" w:sz="4" w:space="0" w:color="auto"/>
            </w:tcBorders>
            <w:shd w:val="clear" w:color="auto" w:fill="auto"/>
            <w:vAlign w:val="center"/>
          </w:tcPr>
          <w:p w14:paraId="62E50388" w14:textId="77777777" w:rsidR="00096B67" w:rsidRPr="00351151" w:rsidRDefault="00096B67" w:rsidP="00E924E6">
            <w:pPr>
              <w:spacing w:after="0" w:line="360" w:lineRule="auto"/>
              <w:jc w:val="both"/>
              <w:rPr>
                <w:rFonts w:ascii="Times New Roman" w:hAnsi="Times New Roman" w:cs="Times New Roman"/>
                <w:noProof/>
                <w:sz w:val="26"/>
                <w:szCs w:val="26"/>
              </w:rPr>
            </w:pPr>
            <w:r w:rsidRPr="00351151">
              <w:rPr>
                <w:rFonts w:ascii="Times New Roman" w:hAnsi="Times New Roman" w:cs="Times New Roman"/>
                <w:noProof/>
                <w:sz w:val="26"/>
                <w:szCs w:val="26"/>
              </w:rPr>
              <w:t>Từ khi bắt đầu mua thẻ BHYT, Ông/bà có lần nào phải sử dụng thẻ BHYT để khám/điều trị bệnh không?</w:t>
            </w:r>
          </w:p>
          <w:p w14:paraId="06C56834" w14:textId="77777777" w:rsidR="00096B67" w:rsidRPr="00351151" w:rsidRDefault="00096B67" w:rsidP="00E924E6">
            <w:pPr>
              <w:spacing w:after="0" w:line="360" w:lineRule="auto"/>
              <w:jc w:val="both"/>
              <w:rPr>
                <w:rFonts w:ascii="Times New Roman" w:hAnsi="Times New Roman" w:cs="Times New Roman"/>
                <w:color w:val="000000"/>
                <w:sz w:val="26"/>
                <w:szCs w:val="26"/>
              </w:rPr>
            </w:pPr>
            <w:r w:rsidRPr="00351151">
              <w:rPr>
                <w:rFonts w:ascii="Times New Roman" w:hAnsi="Times New Roman" w:cs="Times New Roman"/>
                <w:i/>
                <w:sz w:val="26"/>
                <w:szCs w:val="26"/>
              </w:rPr>
              <w:t>( Câu hỏi một lựa chọn)</w:t>
            </w:r>
          </w:p>
        </w:tc>
        <w:tc>
          <w:tcPr>
            <w:tcW w:w="4170" w:type="dxa"/>
            <w:tcBorders>
              <w:top w:val="single" w:sz="4" w:space="0" w:color="auto"/>
              <w:left w:val="single" w:sz="4" w:space="0" w:color="auto"/>
              <w:bottom w:val="single" w:sz="4" w:space="0" w:color="auto"/>
              <w:right w:val="single" w:sz="4" w:space="0" w:color="auto"/>
            </w:tcBorders>
            <w:shd w:val="clear" w:color="auto" w:fill="auto"/>
            <w:vAlign w:val="center"/>
          </w:tcPr>
          <w:p w14:paraId="5E3B46AA" w14:textId="77777777" w:rsidR="00096B67" w:rsidRPr="00351151" w:rsidRDefault="00096B67" w:rsidP="00D33287">
            <w:pPr>
              <w:pStyle w:val="ListParagraph"/>
              <w:numPr>
                <w:ilvl w:val="0"/>
                <w:numId w:val="70"/>
              </w:numPr>
              <w:tabs>
                <w:tab w:val="left" w:pos="326"/>
              </w:tabs>
              <w:spacing w:after="0" w:line="360" w:lineRule="auto"/>
              <w:contextualSpacing w:val="0"/>
              <w:jc w:val="both"/>
              <w:rPr>
                <w:rFonts w:ascii="Times New Roman" w:hAnsi="Times New Roman" w:cs="Times New Roman"/>
                <w:color w:val="000000"/>
                <w:sz w:val="26"/>
                <w:szCs w:val="26"/>
              </w:rPr>
            </w:pPr>
            <w:r w:rsidRPr="00351151">
              <w:rPr>
                <w:rFonts w:ascii="Times New Roman" w:hAnsi="Times New Roman" w:cs="Times New Roman"/>
                <w:color w:val="000000"/>
                <w:sz w:val="26"/>
                <w:szCs w:val="26"/>
              </w:rPr>
              <w:t>Có</w:t>
            </w:r>
          </w:p>
          <w:p w14:paraId="2312D54E" w14:textId="77777777" w:rsidR="00096B67" w:rsidRPr="00351151" w:rsidRDefault="00096B67" w:rsidP="00D33287">
            <w:pPr>
              <w:numPr>
                <w:ilvl w:val="0"/>
                <w:numId w:val="70"/>
              </w:numPr>
              <w:tabs>
                <w:tab w:val="left" w:pos="326"/>
              </w:tabs>
              <w:spacing w:after="0" w:line="360" w:lineRule="auto"/>
              <w:jc w:val="both"/>
              <w:rPr>
                <w:rFonts w:ascii="Times New Roman" w:hAnsi="Times New Roman" w:cs="Times New Roman"/>
                <w:color w:val="000000"/>
                <w:sz w:val="26"/>
                <w:szCs w:val="26"/>
              </w:rPr>
            </w:pPr>
            <w:r w:rsidRPr="00351151">
              <w:rPr>
                <w:rFonts w:ascii="Times New Roman" w:hAnsi="Times New Roman" w:cs="Times New Roman"/>
                <w:color w:val="000000"/>
                <w:sz w:val="26"/>
                <w:szCs w:val="26"/>
              </w:rPr>
              <w:t>Không</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14:paraId="248DDA3E" w14:textId="26FBA7DB" w:rsidR="00096B67" w:rsidRPr="00351151" w:rsidRDefault="00096B67" w:rsidP="00E924E6">
            <w:pPr>
              <w:spacing w:after="0" w:line="360" w:lineRule="auto"/>
              <w:jc w:val="both"/>
              <w:rPr>
                <w:rFonts w:ascii="Times New Roman" w:hAnsi="Times New Roman" w:cs="Times New Roman"/>
                <w:b/>
                <w:sz w:val="26"/>
                <w:szCs w:val="26"/>
              </w:rPr>
            </w:pPr>
            <w:r w:rsidRPr="00351151">
              <w:rPr>
                <w:rFonts w:ascii="Times New Roman" w:hAnsi="Times New Roman" w:cs="Times New Roman"/>
                <w:b/>
                <w:sz w:val="26"/>
                <w:szCs w:val="26"/>
              </w:rPr>
              <w:t xml:space="preserve">Nếu chọn 2  chuyển câu </w:t>
            </w:r>
            <w:r w:rsidR="00082056" w:rsidRPr="00351151">
              <w:rPr>
                <w:rFonts w:ascii="Times New Roman" w:hAnsi="Times New Roman" w:cs="Times New Roman"/>
                <w:b/>
                <w:sz w:val="26"/>
                <w:szCs w:val="26"/>
              </w:rPr>
              <w:t>D</w:t>
            </w:r>
            <w:r w:rsidRPr="00351151">
              <w:rPr>
                <w:rFonts w:ascii="Times New Roman" w:hAnsi="Times New Roman" w:cs="Times New Roman"/>
                <w:b/>
                <w:sz w:val="26"/>
                <w:szCs w:val="26"/>
              </w:rPr>
              <w:t>10</w:t>
            </w:r>
          </w:p>
        </w:tc>
      </w:tr>
      <w:tr w:rsidR="00096B67" w:rsidRPr="00351151" w14:paraId="1AA112C5" w14:textId="77777777" w:rsidTr="00A24938">
        <w:trPr>
          <w:trHeight w:val="737"/>
        </w:trPr>
        <w:tc>
          <w:tcPr>
            <w:tcW w:w="714" w:type="dxa"/>
            <w:tcBorders>
              <w:top w:val="single" w:sz="4" w:space="0" w:color="auto"/>
              <w:left w:val="single" w:sz="4" w:space="0" w:color="auto"/>
              <w:bottom w:val="single" w:sz="4" w:space="0" w:color="auto"/>
              <w:right w:val="single" w:sz="4" w:space="0" w:color="auto"/>
            </w:tcBorders>
            <w:shd w:val="clear" w:color="auto" w:fill="auto"/>
            <w:vAlign w:val="center"/>
          </w:tcPr>
          <w:p w14:paraId="4D4BF0EA" w14:textId="0BE77C18" w:rsidR="00096B67" w:rsidRPr="00351151" w:rsidRDefault="00096B67" w:rsidP="00E924E6">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D8</w:t>
            </w:r>
          </w:p>
        </w:tc>
        <w:tc>
          <w:tcPr>
            <w:tcW w:w="3046" w:type="dxa"/>
            <w:tcBorders>
              <w:top w:val="single" w:sz="4" w:space="0" w:color="auto"/>
              <w:left w:val="single" w:sz="4" w:space="0" w:color="auto"/>
              <w:bottom w:val="single" w:sz="4" w:space="0" w:color="auto"/>
              <w:right w:val="single" w:sz="4" w:space="0" w:color="auto"/>
            </w:tcBorders>
            <w:shd w:val="clear" w:color="auto" w:fill="auto"/>
            <w:vAlign w:val="center"/>
          </w:tcPr>
          <w:p w14:paraId="75662DBA" w14:textId="77777777" w:rsidR="00096B67" w:rsidRPr="00351151" w:rsidRDefault="00096B67" w:rsidP="00E924E6">
            <w:pPr>
              <w:spacing w:after="0" w:line="360" w:lineRule="auto"/>
              <w:jc w:val="both"/>
              <w:rPr>
                <w:rFonts w:ascii="Times New Roman" w:hAnsi="Times New Roman" w:cs="Times New Roman"/>
                <w:noProof/>
                <w:sz w:val="26"/>
                <w:szCs w:val="26"/>
              </w:rPr>
            </w:pPr>
            <w:r w:rsidRPr="00351151">
              <w:rPr>
                <w:rFonts w:ascii="Times New Roman" w:hAnsi="Times New Roman" w:cs="Times New Roman"/>
                <w:noProof/>
                <w:sz w:val="26"/>
                <w:szCs w:val="26"/>
              </w:rPr>
              <w:t>Trong 12 tháng qua, Ông bà có lần nào phải sử dụng thẻ BHYT để khám/điều trị bệnh không?</w:t>
            </w:r>
          </w:p>
          <w:p w14:paraId="6BF527E9" w14:textId="77777777" w:rsidR="00096B67" w:rsidRPr="00351151" w:rsidRDefault="00096B67" w:rsidP="00E924E6">
            <w:pPr>
              <w:spacing w:after="0" w:line="360" w:lineRule="auto"/>
              <w:jc w:val="both"/>
              <w:rPr>
                <w:rFonts w:ascii="Times New Roman" w:hAnsi="Times New Roman" w:cs="Times New Roman"/>
                <w:noProof/>
                <w:sz w:val="26"/>
                <w:szCs w:val="26"/>
              </w:rPr>
            </w:pPr>
            <w:r w:rsidRPr="00351151">
              <w:rPr>
                <w:rFonts w:ascii="Times New Roman" w:hAnsi="Times New Roman" w:cs="Times New Roman"/>
                <w:i/>
                <w:sz w:val="26"/>
                <w:szCs w:val="26"/>
              </w:rPr>
              <w:t>( Câu hỏi một lựa chọn)</w:t>
            </w:r>
          </w:p>
        </w:tc>
        <w:tc>
          <w:tcPr>
            <w:tcW w:w="4170" w:type="dxa"/>
            <w:tcBorders>
              <w:top w:val="single" w:sz="4" w:space="0" w:color="auto"/>
              <w:left w:val="single" w:sz="4" w:space="0" w:color="auto"/>
              <w:bottom w:val="single" w:sz="4" w:space="0" w:color="auto"/>
              <w:right w:val="single" w:sz="4" w:space="0" w:color="auto"/>
            </w:tcBorders>
            <w:shd w:val="clear" w:color="auto" w:fill="auto"/>
            <w:vAlign w:val="center"/>
          </w:tcPr>
          <w:p w14:paraId="370912DA" w14:textId="77777777" w:rsidR="00096B67" w:rsidRPr="00351151" w:rsidRDefault="00096B67" w:rsidP="00F8783A">
            <w:pPr>
              <w:pStyle w:val="ListParagraph"/>
              <w:numPr>
                <w:ilvl w:val="0"/>
                <w:numId w:val="64"/>
              </w:numPr>
              <w:tabs>
                <w:tab w:val="left" w:pos="326"/>
              </w:tabs>
              <w:spacing w:after="0" w:line="360" w:lineRule="auto"/>
              <w:ind w:left="1129"/>
              <w:contextualSpacing w:val="0"/>
              <w:jc w:val="both"/>
              <w:rPr>
                <w:rFonts w:ascii="Times New Roman" w:hAnsi="Times New Roman" w:cs="Times New Roman"/>
                <w:color w:val="000000"/>
                <w:sz w:val="26"/>
                <w:szCs w:val="26"/>
              </w:rPr>
            </w:pPr>
            <w:r w:rsidRPr="00351151">
              <w:rPr>
                <w:rFonts w:ascii="Times New Roman" w:hAnsi="Times New Roman" w:cs="Times New Roman"/>
                <w:color w:val="000000"/>
                <w:sz w:val="26"/>
                <w:szCs w:val="26"/>
              </w:rPr>
              <w:t>Có</w:t>
            </w:r>
          </w:p>
          <w:p w14:paraId="7224FCC0" w14:textId="77777777" w:rsidR="00096B67" w:rsidRPr="00351151" w:rsidRDefault="00096B67" w:rsidP="00F8783A">
            <w:pPr>
              <w:pStyle w:val="ListParagraph"/>
              <w:numPr>
                <w:ilvl w:val="0"/>
                <w:numId w:val="64"/>
              </w:numPr>
              <w:tabs>
                <w:tab w:val="left" w:pos="326"/>
              </w:tabs>
              <w:spacing w:after="0" w:line="360" w:lineRule="auto"/>
              <w:ind w:left="1129"/>
              <w:contextualSpacing w:val="0"/>
              <w:jc w:val="both"/>
              <w:rPr>
                <w:rFonts w:ascii="Times New Roman" w:hAnsi="Times New Roman" w:cs="Times New Roman"/>
                <w:color w:val="000000"/>
                <w:sz w:val="26"/>
                <w:szCs w:val="26"/>
              </w:rPr>
            </w:pPr>
            <w:r w:rsidRPr="00351151">
              <w:rPr>
                <w:rFonts w:ascii="Times New Roman" w:hAnsi="Times New Roman" w:cs="Times New Roman"/>
                <w:color w:val="000000"/>
                <w:sz w:val="26"/>
                <w:szCs w:val="26"/>
              </w:rPr>
              <w:t xml:space="preserve">Không </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14:paraId="10013D80" w14:textId="3103A3F7" w:rsidR="00096B67" w:rsidRPr="00351151" w:rsidRDefault="00096B67" w:rsidP="00E924E6">
            <w:pPr>
              <w:spacing w:after="0" w:line="360" w:lineRule="auto"/>
              <w:jc w:val="both"/>
              <w:rPr>
                <w:rFonts w:ascii="Times New Roman" w:hAnsi="Times New Roman" w:cs="Times New Roman"/>
                <w:b/>
                <w:sz w:val="26"/>
                <w:szCs w:val="26"/>
              </w:rPr>
            </w:pPr>
            <w:r w:rsidRPr="00351151">
              <w:rPr>
                <w:rFonts w:ascii="Times New Roman" w:hAnsi="Times New Roman" w:cs="Times New Roman"/>
                <w:b/>
                <w:sz w:val="26"/>
                <w:szCs w:val="26"/>
              </w:rPr>
              <w:t xml:space="preserve">Nếu chọn 2 chuyển câu </w:t>
            </w:r>
            <w:r w:rsidR="00082056" w:rsidRPr="00351151">
              <w:rPr>
                <w:rFonts w:ascii="Times New Roman" w:hAnsi="Times New Roman" w:cs="Times New Roman"/>
                <w:b/>
                <w:sz w:val="26"/>
                <w:szCs w:val="26"/>
              </w:rPr>
              <w:t>D</w:t>
            </w:r>
            <w:r w:rsidRPr="00351151">
              <w:rPr>
                <w:rFonts w:ascii="Times New Roman" w:hAnsi="Times New Roman" w:cs="Times New Roman"/>
                <w:b/>
                <w:sz w:val="26"/>
                <w:szCs w:val="26"/>
              </w:rPr>
              <w:t>10</w:t>
            </w:r>
          </w:p>
        </w:tc>
      </w:tr>
      <w:tr w:rsidR="00096B67" w:rsidRPr="00351151" w14:paraId="0E3AC306" w14:textId="77777777" w:rsidTr="00A24938">
        <w:trPr>
          <w:trHeight w:val="737"/>
        </w:trPr>
        <w:tc>
          <w:tcPr>
            <w:tcW w:w="714" w:type="dxa"/>
            <w:tcBorders>
              <w:top w:val="single" w:sz="4" w:space="0" w:color="auto"/>
              <w:left w:val="single" w:sz="4" w:space="0" w:color="auto"/>
              <w:bottom w:val="single" w:sz="4" w:space="0" w:color="auto"/>
              <w:right w:val="single" w:sz="4" w:space="0" w:color="auto"/>
            </w:tcBorders>
            <w:shd w:val="clear" w:color="auto" w:fill="auto"/>
            <w:vAlign w:val="center"/>
          </w:tcPr>
          <w:p w14:paraId="3059DD0B" w14:textId="1F661E66" w:rsidR="00096B67" w:rsidRPr="00351151" w:rsidRDefault="00096B67" w:rsidP="00E924E6">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D9</w:t>
            </w:r>
          </w:p>
        </w:tc>
        <w:tc>
          <w:tcPr>
            <w:tcW w:w="3046" w:type="dxa"/>
            <w:tcBorders>
              <w:top w:val="single" w:sz="4" w:space="0" w:color="auto"/>
              <w:left w:val="single" w:sz="4" w:space="0" w:color="auto"/>
              <w:bottom w:val="single" w:sz="4" w:space="0" w:color="auto"/>
              <w:right w:val="single" w:sz="4" w:space="0" w:color="auto"/>
            </w:tcBorders>
            <w:shd w:val="clear" w:color="auto" w:fill="auto"/>
            <w:vAlign w:val="center"/>
          </w:tcPr>
          <w:p w14:paraId="0281C1CC" w14:textId="77777777" w:rsidR="00096B67" w:rsidRPr="00351151" w:rsidRDefault="00096B67" w:rsidP="00E924E6">
            <w:pPr>
              <w:spacing w:after="0" w:line="360" w:lineRule="auto"/>
              <w:jc w:val="both"/>
              <w:rPr>
                <w:rFonts w:ascii="Times New Roman" w:hAnsi="Times New Roman" w:cs="Times New Roman"/>
                <w:noProof/>
                <w:sz w:val="26"/>
                <w:szCs w:val="26"/>
              </w:rPr>
            </w:pPr>
            <w:r w:rsidRPr="00351151">
              <w:rPr>
                <w:rFonts w:ascii="Times New Roman" w:hAnsi="Times New Roman" w:cs="Times New Roman"/>
                <w:noProof/>
                <w:sz w:val="26"/>
                <w:szCs w:val="26"/>
              </w:rPr>
              <w:t>Số lần Ông bà phải sử dụng thẻ BHYT để khám/điều trị bệnh trong 12 tháng qua?</w:t>
            </w:r>
          </w:p>
          <w:p w14:paraId="46F45792" w14:textId="77777777" w:rsidR="00096B67" w:rsidRPr="00351151" w:rsidRDefault="00096B67" w:rsidP="00E924E6">
            <w:pPr>
              <w:spacing w:after="0" w:line="360" w:lineRule="auto"/>
              <w:jc w:val="both"/>
              <w:rPr>
                <w:rFonts w:ascii="Times New Roman" w:hAnsi="Times New Roman" w:cs="Times New Roman"/>
                <w:noProof/>
                <w:sz w:val="26"/>
                <w:szCs w:val="26"/>
              </w:rPr>
            </w:pPr>
          </w:p>
        </w:tc>
        <w:tc>
          <w:tcPr>
            <w:tcW w:w="4170" w:type="dxa"/>
            <w:tcBorders>
              <w:top w:val="single" w:sz="4" w:space="0" w:color="auto"/>
              <w:left w:val="single" w:sz="4" w:space="0" w:color="auto"/>
              <w:bottom w:val="single" w:sz="4" w:space="0" w:color="auto"/>
              <w:right w:val="single" w:sz="4" w:space="0" w:color="auto"/>
            </w:tcBorders>
            <w:shd w:val="clear" w:color="auto" w:fill="auto"/>
            <w:vAlign w:val="center"/>
          </w:tcPr>
          <w:p w14:paraId="26D0592E" w14:textId="77777777" w:rsidR="00096B67" w:rsidRPr="00351151" w:rsidRDefault="00096B67" w:rsidP="00E924E6">
            <w:pPr>
              <w:pStyle w:val="ListParagraph"/>
              <w:tabs>
                <w:tab w:val="left" w:pos="326"/>
              </w:tabs>
              <w:spacing w:after="0" w:line="360" w:lineRule="auto"/>
              <w:ind w:left="2052"/>
              <w:contextualSpacing w:val="0"/>
              <w:jc w:val="both"/>
              <w:rPr>
                <w:rFonts w:ascii="Times New Roman" w:hAnsi="Times New Roman" w:cs="Times New Roman"/>
                <w:color w:val="000000"/>
                <w:sz w:val="26"/>
                <w:szCs w:val="26"/>
              </w:rPr>
            </w:pPr>
            <w:r w:rsidRPr="00351151">
              <w:rPr>
                <w:rFonts w:ascii="Times New Roman" w:hAnsi="Times New Roman" w:cs="Times New Roman"/>
                <w:color w:val="000000"/>
                <w:sz w:val="26"/>
                <w:szCs w:val="26"/>
              </w:rPr>
              <w:t>………… lần</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14:paraId="21F9FBBA" w14:textId="77777777" w:rsidR="00096B67" w:rsidRPr="00351151" w:rsidRDefault="00096B67" w:rsidP="00E924E6">
            <w:pPr>
              <w:spacing w:after="0" w:line="360" w:lineRule="auto"/>
              <w:jc w:val="both"/>
              <w:rPr>
                <w:rFonts w:ascii="Times New Roman" w:hAnsi="Times New Roman" w:cs="Times New Roman"/>
                <w:b/>
                <w:sz w:val="26"/>
                <w:szCs w:val="26"/>
              </w:rPr>
            </w:pPr>
          </w:p>
        </w:tc>
      </w:tr>
      <w:tr w:rsidR="00096B67" w:rsidRPr="00351151" w14:paraId="4841AD30" w14:textId="77777777" w:rsidTr="00A24938">
        <w:trPr>
          <w:trHeight w:val="737"/>
        </w:trPr>
        <w:tc>
          <w:tcPr>
            <w:tcW w:w="714" w:type="dxa"/>
            <w:tcBorders>
              <w:top w:val="single" w:sz="4" w:space="0" w:color="auto"/>
              <w:left w:val="single" w:sz="4" w:space="0" w:color="auto"/>
              <w:bottom w:val="single" w:sz="4" w:space="0" w:color="auto"/>
              <w:right w:val="single" w:sz="4" w:space="0" w:color="auto"/>
            </w:tcBorders>
            <w:shd w:val="clear" w:color="auto" w:fill="auto"/>
            <w:vAlign w:val="center"/>
          </w:tcPr>
          <w:p w14:paraId="7F587659" w14:textId="09DEE362" w:rsidR="00096B67" w:rsidRPr="00351151" w:rsidRDefault="00096B67" w:rsidP="00E924E6">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D10</w:t>
            </w:r>
          </w:p>
        </w:tc>
        <w:tc>
          <w:tcPr>
            <w:tcW w:w="3046" w:type="dxa"/>
            <w:tcBorders>
              <w:top w:val="single" w:sz="4" w:space="0" w:color="auto"/>
              <w:left w:val="single" w:sz="4" w:space="0" w:color="auto"/>
              <w:bottom w:val="single" w:sz="4" w:space="0" w:color="auto"/>
              <w:right w:val="single" w:sz="4" w:space="0" w:color="auto"/>
            </w:tcBorders>
            <w:shd w:val="clear" w:color="auto" w:fill="auto"/>
            <w:vAlign w:val="center"/>
          </w:tcPr>
          <w:p w14:paraId="7FC124DF" w14:textId="77777777" w:rsidR="00096B67" w:rsidRPr="00351151" w:rsidRDefault="00096B67" w:rsidP="00E924E6">
            <w:pPr>
              <w:spacing w:after="0" w:line="360" w:lineRule="auto"/>
              <w:jc w:val="both"/>
              <w:rPr>
                <w:rFonts w:ascii="Times New Roman" w:hAnsi="Times New Roman" w:cs="Times New Roman"/>
                <w:bCs/>
                <w:color w:val="000000"/>
                <w:sz w:val="26"/>
                <w:szCs w:val="26"/>
              </w:rPr>
            </w:pPr>
            <w:r w:rsidRPr="00351151">
              <w:rPr>
                <w:rFonts w:ascii="Times New Roman" w:hAnsi="Times New Roman" w:cs="Times New Roman"/>
                <w:bCs/>
                <w:color w:val="000000"/>
                <w:sz w:val="26"/>
                <w:szCs w:val="26"/>
              </w:rPr>
              <w:t xml:space="preserve">Tại sao anh/chị chưa dùng thẻ BHYT bao giờ? </w:t>
            </w:r>
          </w:p>
          <w:p w14:paraId="2FB0789F" w14:textId="77777777" w:rsidR="00096B67" w:rsidRPr="00351151" w:rsidRDefault="00096B67" w:rsidP="00E924E6">
            <w:pPr>
              <w:spacing w:after="0" w:line="360" w:lineRule="auto"/>
              <w:jc w:val="both"/>
              <w:rPr>
                <w:rFonts w:ascii="Times New Roman" w:hAnsi="Times New Roman" w:cs="Times New Roman"/>
                <w:i/>
                <w:color w:val="000000"/>
                <w:sz w:val="26"/>
                <w:szCs w:val="26"/>
              </w:rPr>
            </w:pPr>
            <w:r w:rsidRPr="00351151">
              <w:rPr>
                <w:rFonts w:ascii="Times New Roman" w:hAnsi="Times New Roman" w:cs="Times New Roman"/>
                <w:i/>
                <w:color w:val="000000"/>
                <w:sz w:val="26"/>
                <w:szCs w:val="26"/>
              </w:rPr>
              <w:t>(</w:t>
            </w:r>
            <w:r w:rsidRPr="00351151">
              <w:rPr>
                <w:rFonts w:ascii="Times New Roman" w:hAnsi="Times New Roman" w:cs="Times New Roman"/>
                <w:i/>
                <w:color w:val="000000"/>
                <w:sz w:val="26"/>
                <w:szCs w:val="26"/>
                <w:lang w:val="vi-VN"/>
              </w:rPr>
              <w:t xml:space="preserve">ĐTV </w:t>
            </w:r>
            <w:r w:rsidRPr="00351151">
              <w:rPr>
                <w:rFonts w:ascii="Times New Roman" w:hAnsi="Times New Roman" w:cs="Times New Roman"/>
                <w:b/>
                <w:i/>
                <w:color w:val="000000"/>
                <w:sz w:val="26"/>
                <w:szCs w:val="26"/>
                <w:u w:val="single"/>
                <w:lang w:val="vi-VN"/>
              </w:rPr>
              <w:t>không đọc</w:t>
            </w:r>
            <w:r w:rsidRPr="00351151">
              <w:rPr>
                <w:rFonts w:ascii="Times New Roman" w:hAnsi="Times New Roman" w:cs="Times New Roman"/>
                <w:i/>
                <w:color w:val="000000"/>
                <w:sz w:val="26"/>
                <w:szCs w:val="26"/>
                <w:lang w:val="vi-VN"/>
              </w:rPr>
              <w:t>, câu hỏi</w:t>
            </w:r>
            <w:r w:rsidRPr="00351151">
              <w:rPr>
                <w:rFonts w:ascii="Times New Roman" w:hAnsi="Times New Roman" w:cs="Times New Roman"/>
                <w:i/>
                <w:color w:val="000000"/>
                <w:sz w:val="26"/>
                <w:szCs w:val="26"/>
              </w:rPr>
              <w:t>nhiều lựa chọn)</w:t>
            </w:r>
          </w:p>
          <w:p w14:paraId="20103E1C" w14:textId="77777777" w:rsidR="00096B67" w:rsidRPr="00351151" w:rsidRDefault="00096B67" w:rsidP="00E924E6">
            <w:pPr>
              <w:spacing w:after="0" w:line="360" w:lineRule="auto"/>
              <w:jc w:val="both"/>
              <w:rPr>
                <w:rFonts w:ascii="Times New Roman" w:hAnsi="Times New Roman" w:cs="Times New Roman"/>
                <w:color w:val="000000"/>
                <w:sz w:val="26"/>
                <w:szCs w:val="26"/>
              </w:rPr>
            </w:pPr>
          </w:p>
        </w:tc>
        <w:tc>
          <w:tcPr>
            <w:tcW w:w="4170" w:type="dxa"/>
            <w:tcBorders>
              <w:top w:val="single" w:sz="4" w:space="0" w:color="auto"/>
              <w:left w:val="single" w:sz="4" w:space="0" w:color="auto"/>
              <w:bottom w:val="single" w:sz="4" w:space="0" w:color="auto"/>
              <w:right w:val="single" w:sz="4" w:space="0" w:color="auto"/>
            </w:tcBorders>
            <w:shd w:val="clear" w:color="auto" w:fill="auto"/>
            <w:vAlign w:val="center"/>
          </w:tcPr>
          <w:p w14:paraId="2A2B838D" w14:textId="77777777" w:rsidR="00096B67" w:rsidRPr="00351151" w:rsidRDefault="00096B67" w:rsidP="00F8783A">
            <w:pPr>
              <w:numPr>
                <w:ilvl w:val="0"/>
                <w:numId w:val="55"/>
              </w:numPr>
              <w:tabs>
                <w:tab w:val="left" w:pos="384"/>
              </w:tabs>
              <w:spacing w:after="0" w:line="360" w:lineRule="auto"/>
              <w:ind w:left="397" w:hanging="357"/>
              <w:jc w:val="both"/>
              <w:rPr>
                <w:rFonts w:ascii="Times New Roman" w:hAnsi="Times New Roman" w:cs="Times New Roman"/>
                <w:color w:val="000000"/>
                <w:sz w:val="26"/>
                <w:szCs w:val="26"/>
              </w:rPr>
            </w:pPr>
            <w:r w:rsidRPr="00351151">
              <w:rPr>
                <w:rFonts w:ascii="Times New Roman" w:hAnsi="Times New Roman" w:cs="Times New Roman"/>
                <w:color w:val="000000"/>
                <w:sz w:val="26"/>
                <w:szCs w:val="26"/>
              </w:rPr>
              <w:t>Thủ tục phức tạp</w:t>
            </w:r>
          </w:p>
          <w:p w14:paraId="626287B8" w14:textId="77777777" w:rsidR="00096B67" w:rsidRPr="00351151" w:rsidRDefault="00096B67" w:rsidP="00F8783A">
            <w:pPr>
              <w:numPr>
                <w:ilvl w:val="0"/>
                <w:numId w:val="55"/>
              </w:numPr>
              <w:tabs>
                <w:tab w:val="left" w:pos="384"/>
              </w:tabs>
              <w:spacing w:after="0" w:line="360" w:lineRule="auto"/>
              <w:ind w:left="397" w:hanging="357"/>
              <w:jc w:val="both"/>
              <w:rPr>
                <w:rFonts w:ascii="Times New Roman" w:hAnsi="Times New Roman" w:cs="Times New Roman"/>
                <w:color w:val="000000"/>
                <w:sz w:val="26"/>
                <w:szCs w:val="26"/>
              </w:rPr>
            </w:pPr>
            <w:r w:rsidRPr="00351151">
              <w:rPr>
                <w:rFonts w:ascii="Times New Roman" w:hAnsi="Times New Roman" w:cs="Times New Roman"/>
                <w:color w:val="000000"/>
                <w:sz w:val="26"/>
                <w:szCs w:val="26"/>
              </w:rPr>
              <w:t>Kh</w:t>
            </w:r>
            <w:r w:rsidRPr="004E3DA0">
              <w:rPr>
                <w:rFonts w:ascii="Times New Roman" w:hAnsi="Times New Roman" w:cs="Times New Roman"/>
                <w:color w:val="000000"/>
                <w:spacing w:val="-6"/>
                <w:sz w:val="26"/>
                <w:szCs w:val="26"/>
              </w:rPr>
              <w:t>ông biết sử dụng thẻ như thế nào</w:t>
            </w:r>
          </w:p>
          <w:p w14:paraId="78FD9354" w14:textId="77777777" w:rsidR="00096B67" w:rsidRPr="00351151" w:rsidRDefault="00096B67" w:rsidP="00F8783A">
            <w:pPr>
              <w:numPr>
                <w:ilvl w:val="0"/>
                <w:numId w:val="55"/>
              </w:numPr>
              <w:tabs>
                <w:tab w:val="left" w:pos="384"/>
              </w:tabs>
              <w:spacing w:after="0" w:line="360" w:lineRule="auto"/>
              <w:ind w:left="397" w:hanging="357"/>
              <w:jc w:val="both"/>
              <w:rPr>
                <w:rFonts w:ascii="Times New Roman" w:hAnsi="Times New Roman" w:cs="Times New Roman"/>
                <w:color w:val="000000"/>
                <w:sz w:val="26"/>
                <w:szCs w:val="26"/>
              </w:rPr>
            </w:pPr>
            <w:r w:rsidRPr="00351151">
              <w:rPr>
                <w:rFonts w:ascii="Times New Roman" w:hAnsi="Times New Roman" w:cs="Times New Roman"/>
                <w:color w:val="000000"/>
                <w:sz w:val="26"/>
                <w:szCs w:val="26"/>
              </w:rPr>
              <w:t>Sợ k</w:t>
            </w:r>
            <w:r w:rsidRPr="004E3DA0">
              <w:rPr>
                <w:rFonts w:ascii="Times New Roman" w:hAnsi="Times New Roman" w:cs="Times New Roman"/>
                <w:color w:val="000000"/>
                <w:spacing w:val="-6"/>
                <w:sz w:val="26"/>
                <w:szCs w:val="26"/>
              </w:rPr>
              <w:t>hông được chữa bệnh tận tình</w:t>
            </w:r>
          </w:p>
          <w:p w14:paraId="3309F687" w14:textId="77777777" w:rsidR="00096B67" w:rsidRPr="00351151" w:rsidRDefault="00096B67" w:rsidP="00F8783A">
            <w:pPr>
              <w:numPr>
                <w:ilvl w:val="0"/>
                <w:numId w:val="55"/>
              </w:numPr>
              <w:tabs>
                <w:tab w:val="left" w:pos="384"/>
              </w:tabs>
              <w:spacing w:after="0" w:line="360" w:lineRule="auto"/>
              <w:ind w:left="397" w:hanging="357"/>
              <w:jc w:val="both"/>
              <w:rPr>
                <w:rFonts w:ascii="Times New Roman" w:hAnsi="Times New Roman" w:cs="Times New Roman"/>
                <w:color w:val="000000"/>
                <w:sz w:val="26"/>
                <w:szCs w:val="26"/>
              </w:rPr>
            </w:pPr>
            <w:r w:rsidRPr="00351151">
              <w:rPr>
                <w:rFonts w:ascii="Times New Roman" w:hAnsi="Times New Roman" w:cs="Times New Roman"/>
                <w:color w:val="000000"/>
                <w:sz w:val="26"/>
                <w:szCs w:val="26"/>
              </w:rPr>
              <w:t>Sợ không được dùng thuốc tốt</w:t>
            </w:r>
          </w:p>
          <w:p w14:paraId="20435A02" w14:textId="77777777" w:rsidR="00096B67" w:rsidRPr="00351151" w:rsidRDefault="00096B67" w:rsidP="00F8783A">
            <w:pPr>
              <w:numPr>
                <w:ilvl w:val="0"/>
                <w:numId w:val="55"/>
              </w:numPr>
              <w:tabs>
                <w:tab w:val="left" w:pos="384"/>
              </w:tabs>
              <w:spacing w:after="0" w:line="360" w:lineRule="auto"/>
              <w:ind w:left="397" w:hanging="357"/>
              <w:jc w:val="both"/>
              <w:rPr>
                <w:rFonts w:ascii="Times New Roman" w:hAnsi="Times New Roman" w:cs="Times New Roman"/>
                <w:color w:val="000000"/>
                <w:sz w:val="26"/>
                <w:szCs w:val="26"/>
              </w:rPr>
            </w:pPr>
            <w:r w:rsidRPr="00351151">
              <w:rPr>
                <w:rFonts w:ascii="Times New Roman" w:hAnsi="Times New Roman" w:cs="Times New Roman"/>
                <w:color w:val="000000"/>
                <w:sz w:val="26"/>
                <w:szCs w:val="26"/>
              </w:rPr>
              <w:t>Bệnh nhẹ chưa cần khám chữa</w:t>
            </w:r>
          </w:p>
          <w:p w14:paraId="52E0C4B5" w14:textId="77777777" w:rsidR="00096B67" w:rsidRPr="00351151" w:rsidRDefault="00096B67" w:rsidP="00F8783A">
            <w:pPr>
              <w:numPr>
                <w:ilvl w:val="0"/>
                <w:numId w:val="55"/>
              </w:numPr>
              <w:tabs>
                <w:tab w:val="left" w:pos="384"/>
              </w:tabs>
              <w:spacing w:after="0" w:line="360" w:lineRule="auto"/>
              <w:ind w:left="397" w:hanging="357"/>
              <w:jc w:val="both"/>
              <w:rPr>
                <w:rFonts w:ascii="Times New Roman" w:hAnsi="Times New Roman" w:cs="Times New Roman"/>
                <w:color w:val="000000"/>
                <w:sz w:val="26"/>
                <w:szCs w:val="26"/>
              </w:rPr>
            </w:pPr>
            <w:r w:rsidRPr="00351151">
              <w:rPr>
                <w:rFonts w:ascii="Times New Roman" w:hAnsi="Times New Roman" w:cs="Times New Roman"/>
                <w:color w:val="000000"/>
                <w:sz w:val="26"/>
                <w:szCs w:val="26"/>
              </w:rPr>
              <w:t>Chỉ đến y tế tư nhân</w:t>
            </w:r>
          </w:p>
          <w:p w14:paraId="13E7469F" w14:textId="77777777" w:rsidR="00096B67" w:rsidRPr="00351151" w:rsidRDefault="00096B67" w:rsidP="00F8783A">
            <w:pPr>
              <w:numPr>
                <w:ilvl w:val="0"/>
                <w:numId w:val="55"/>
              </w:numPr>
              <w:tabs>
                <w:tab w:val="left" w:pos="384"/>
              </w:tabs>
              <w:spacing w:after="0" w:line="360" w:lineRule="auto"/>
              <w:ind w:left="397" w:hanging="357"/>
              <w:jc w:val="both"/>
              <w:rPr>
                <w:rFonts w:ascii="Times New Roman" w:hAnsi="Times New Roman" w:cs="Times New Roman"/>
                <w:color w:val="000000"/>
                <w:sz w:val="26"/>
                <w:szCs w:val="26"/>
              </w:rPr>
            </w:pPr>
            <w:r w:rsidRPr="00351151">
              <w:rPr>
                <w:rFonts w:ascii="Times New Roman" w:hAnsi="Times New Roman" w:cs="Times New Roman"/>
                <w:color w:val="000000"/>
                <w:sz w:val="26"/>
                <w:szCs w:val="26"/>
              </w:rPr>
              <w:t>Chỉ đến thầy cúng</w:t>
            </w:r>
          </w:p>
          <w:p w14:paraId="2A8D06B3" w14:textId="161AF12D" w:rsidR="00096B67" w:rsidRPr="00351151" w:rsidRDefault="00096B67" w:rsidP="00F8783A">
            <w:pPr>
              <w:numPr>
                <w:ilvl w:val="0"/>
                <w:numId w:val="55"/>
              </w:numPr>
              <w:tabs>
                <w:tab w:val="left" w:pos="384"/>
              </w:tabs>
              <w:spacing w:after="0" w:line="360" w:lineRule="auto"/>
              <w:ind w:left="397" w:hanging="357"/>
              <w:jc w:val="both"/>
              <w:rPr>
                <w:rFonts w:ascii="Times New Roman" w:hAnsi="Times New Roman" w:cs="Times New Roman"/>
                <w:color w:val="000000"/>
                <w:sz w:val="26"/>
                <w:szCs w:val="26"/>
              </w:rPr>
            </w:pPr>
            <w:r w:rsidRPr="00351151">
              <w:rPr>
                <w:rFonts w:ascii="Times New Roman" w:hAnsi="Times New Roman" w:cs="Times New Roman"/>
                <w:color w:val="000000"/>
                <w:sz w:val="26"/>
                <w:szCs w:val="26"/>
              </w:rPr>
              <w:t>Khác (ghi rõ).............................</w:t>
            </w:r>
          </w:p>
          <w:p w14:paraId="7F46B8B2" w14:textId="77777777" w:rsidR="00096B67" w:rsidRPr="00351151" w:rsidRDefault="00096B67" w:rsidP="00F8783A">
            <w:pPr>
              <w:numPr>
                <w:ilvl w:val="0"/>
                <w:numId w:val="55"/>
              </w:numPr>
              <w:tabs>
                <w:tab w:val="left" w:pos="384"/>
              </w:tabs>
              <w:spacing w:after="0" w:line="360" w:lineRule="auto"/>
              <w:ind w:left="397" w:hanging="357"/>
              <w:jc w:val="both"/>
              <w:rPr>
                <w:rFonts w:ascii="Times New Roman" w:hAnsi="Times New Roman" w:cs="Times New Roman"/>
                <w:color w:val="000000"/>
                <w:sz w:val="26"/>
                <w:szCs w:val="26"/>
              </w:rPr>
            </w:pPr>
            <w:r w:rsidRPr="00351151">
              <w:rPr>
                <w:rFonts w:ascii="Times New Roman" w:hAnsi="Times New Roman" w:cs="Times New Roman"/>
                <w:color w:val="000000"/>
                <w:sz w:val="26"/>
                <w:szCs w:val="26"/>
              </w:rPr>
              <w:t>Không biết/không trả lời</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14:paraId="5728834B" w14:textId="77777777" w:rsidR="00096B67" w:rsidRPr="00351151" w:rsidRDefault="00096B67" w:rsidP="00E924E6">
            <w:pPr>
              <w:spacing w:after="0" w:line="360" w:lineRule="auto"/>
              <w:jc w:val="center"/>
              <w:rPr>
                <w:rFonts w:ascii="Times New Roman" w:hAnsi="Times New Roman" w:cs="Times New Roman"/>
                <w:b/>
                <w:sz w:val="26"/>
                <w:szCs w:val="26"/>
              </w:rPr>
            </w:pPr>
            <w:r w:rsidRPr="00351151">
              <w:rPr>
                <w:rFonts w:ascii="Times New Roman" w:hAnsi="Times New Roman" w:cs="Times New Roman"/>
                <w:b/>
                <w:sz w:val="26"/>
                <w:szCs w:val="26"/>
              </w:rPr>
              <w:t>Nếu đối tượng chưa từng sử dụng thẻ BHYT thì kết thúc PV</w:t>
            </w:r>
          </w:p>
        </w:tc>
      </w:tr>
      <w:tr w:rsidR="00096B67" w:rsidRPr="00351151" w14:paraId="34098376" w14:textId="77777777" w:rsidTr="00A24938">
        <w:trPr>
          <w:trHeight w:val="620"/>
        </w:trPr>
        <w:tc>
          <w:tcPr>
            <w:tcW w:w="9914" w:type="dxa"/>
            <w:gridSpan w:val="4"/>
            <w:tcBorders>
              <w:top w:val="single" w:sz="4" w:space="0" w:color="auto"/>
              <w:left w:val="single" w:sz="4" w:space="0" w:color="auto"/>
              <w:bottom w:val="single" w:sz="4" w:space="0" w:color="auto"/>
              <w:right w:val="single" w:sz="4" w:space="0" w:color="auto"/>
            </w:tcBorders>
            <w:shd w:val="clear" w:color="auto" w:fill="auto"/>
            <w:vAlign w:val="center"/>
          </w:tcPr>
          <w:p w14:paraId="1A9DD538" w14:textId="77777777" w:rsidR="00096B67" w:rsidRPr="00351151" w:rsidRDefault="00096B67" w:rsidP="00E924E6">
            <w:pPr>
              <w:spacing w:after="0" w:line="360" w:lineRule="auto"/>
              <w:jc w:val="center"/>
              <w:rPr>
                <w:rFonts w:ascii="Times New Roman" w:hAnsi="Times New Roman" w:cs="Times New Roman"/>
                <w:b/>
                <w:sz w:val="26"/>
                <w:szCs w:val="26"/>
              </w:rPr>
            </w:pPr>
            <w:r w:rsidRPr="00351151">
              <w:rPr>
                <w:rFonts w:ascii="Times New Roman" w:hAnsi="Times New Roman" w:cs="Times New Roman"/>
                <w:b/>
                <w:sz w:val="26"/>
                <w:szCs w:val="26"/>
              </w:rPr>
              <w:lastRenderedPageBreak/>
              <w:t>Trong lần KCB gần đây nhất</w:t>
            </w:r>
          </w:p>
        </w:tc>
      </w:tr>
      <w:tr w:rsidR="00096B67" w:rsidRPr="00351151" w14:paraId="42C51F61" w14:textId="77777777" w:rsidTr="00A24938">
        <w:trPr>
          <w:trHeight w:val="737"/>
        </w:trPr>
        <w:tc>
          <w:tcPr>
            <w:tcW w:w="714" w:type="dxa"/>
            <w:tcBorders>
              <w:top w:val="single" w:sz="4" w:space="0" w:color="auto"/>
              <w:left w:val="single" w:sz="4" w:space="0" w:color="auto"/>
              <w:bottom w:val="single" w:sz="4" w:space="0" w:color="auto"/>
              <w:right w:val="single" w:sz="4" w:space="0" w:color="auto"/>
            </w:tcBorders>
            <w:shd w:val="clear" w:color="auto" w:fill="auto"/>
            <w:vAlign w:val="center"/>
          </w:tcPr>
          <w:p w14:paraId="6C050F98" w14:textId="2EE76777" w:rsidR="00096B67" w:rsidRPr="00351151" w:rsidRDefault="00096B67" w:rsidP="00E924E6">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D11</w:t>
            </w:r>
          </w:p>
        </w:tc>
        <w:tc>
          <w:tcPr>
            <w:tcW w:w="3046" w:type="dxa"/>
            <w:tcBorders>
              <w:top w:val="single" w:sz="4" w:space="0" w:color="auto"/>
              <w:left w:val="single" w:sz="4" w:space="0" w:color="auto"/>
              <w:bottom w:val="single" w:sz="4" w:space="0" w:color="auto"/>
              <w:right w:val="single" w:sz="4" w:space="0" w:color="auto"/>
            </w:tcBorders>
            <w:shd w:val="clear" w:color="auto" w:fill="auto"/>
            <w:vAlign w:val="center"/>
          </w:tcPr>
          <w:p w14:paraId="1934303C" w14:textId="77777777" w:rsidR="00096B67" w:rsidRPr="00351151" w:rsidRDefault="00096B67" w:rsidP="00E924E6">
            <w:pPr>
              <w:spacing w:after="0" w:line="360" w:lineRule="auto"/>
              <w:jc w:val="both"/>
              <w:rPr>
                <w:rFonts w:ascii="Times New Roman" w:hAnsi="Times New Roman" w:cs="Times New Roman"/>
                <w:noProof/>
                <w:sz w:val="26"/>
                <w:szCs w:val="26"/>
              </w:rPr>
            </w:pPr>
            <w:r w:rsidRPr="00351151">
              <w:rPr>
                <w:rFonts w:ascii="Times New Roman" w:hAnsi="Times New Roman" w:cs="Times New Roman"/>
                <w:noProof/>
                <w:sz w:val="26"/>
                <w:szCs w:val="26"/>
              </w:rPr>
              <w:t>Lần gần đây nhất Ông/Bà sử dụng thẻ BHYT khám chữa bệnh nội trú hay ngoại trú?</w:t>
            </w:r>
          </w:p>
          <w:p w14:paraId="022B2493" w14:textId="49731298" w:rsidR="00096B67" w:rsidRPr="00351151" w:rsidRDefault="00096B67" w:rsidP="00E924E6">
            <w:pPr>
              <w:spacing w:after="0" w:line="360" w:lineRule="auto"/>
              <w:jc w:val="both"/>
              <w:rPr>
                <w:rFonts w:ascii="Times New Roman" w:hAnsi="Times New Roman" w:cs="Times New Roman"/>
                <w:color w:val="000000"/>
                <w:sz w:val="26"/>
                <w:szCs w:val="26"/>
              </w:rPr>
            </w:pPr>
            <w:r w:rsidRPr="00351151">
              <w:rPr>
                <w:rFonts w:ascii="Times New Roman" w:hAnsi="Times New Roman" w:cs="Times New Roman"/>
                <w:i/>
                <w:sz w:val="26"/>
                <w:szCs w:val="26"/>
              </w:rPr>
              <w:t>(Câu hỏi một lựa chọn)</w:t>
            </w:r>
          </w:p>
        </w:tc>
        <w:tc>
          <w:tcPr>
            <w:tcW w:w="4170" w:type="dxa"/>
            <w:tcBorders>
              <w:top w:val="single" w:sz="4" w:space="0" w:color="auto"/>
              <w:left w:val="single" w:sz="4" w:space="0" w:color="auto"/>
              <w:bottom w:val="single" w:sz="4" w:space="0" w:color="auto"/>
              <w:right w:val="single" w:sz="4" w:space="0" w:color="auto"/>
            </w:tcBorders>
            <w:shd w:val="clear" w:color="auto" w:fill="auto"/>
            <w:vAlign w:val="center"/>
          </w:tcPr>
          <w:p w14:paraId="4C26C669" w14:textId="77777777" w:rsidR="00096B67" w:rsidRPr="00351151" w:rsidRDefault="00096B67" w:rsidP="00F8783A">
            <w:pPr>
              <w:pStyle w:val="ListParagraph"/>
              <w:numPr>
                <w:ilvl w:val="0"/>
                <w:numId w:val="47"/>
              </w:numPr>
              <w:tabs>
                <w:tab w:val="left" w:pos="326"/>
              </w:tabs>
              <w:spacing w:after="0" w:line="360" w:lineRule="auto"/>
              <w:contextualSpacing w:val="0"/>
              <w:jc w:val="both"/>
              <w:rPr>
                <w:rFonts w:ascii="Times New Roman" w:hAnsi="Times New Roman" w:cs="Times New Roman"/>
                <w:color w:val="000000"/>
                <w:sz w:val="26"/>
                <w:szCs w:val="26"/>
              </w:rPr>
            </w:pPr>
            <w:r w:rsidRPr="00351151">
              <w:rPr>
                <w:rFonts w:ascii="Times New Roman" w:hAnsi="Times New Roman" w:cs="Times New Roman"/>
                <w:color w:val="000000"/>
                <w:sz w:val="26"/>
                <w:szCs w:val="26"/>
              </w:rPr>
              <w:t>Nội trú</w:t>
            </w:r>
          </w:p>
          <w:p w14:paraId="06968E08" w14:textId="77777777" w:rsidR="00096B67" w:rsidRPr="00351151" w:rsidRDefault="00096B67" w:rsidP="00F8783A">
            <w:pPr>
              <w:pStyle w:val="ListParagraph"/>
              <w:numPr>
                <w:ilvl w:val="0"/>
                <w:numId w:val="47"/>
              </w:numPr>
              <w:tabs>
                <w:tab w:val="left" w:pos="326"/>
              </w:tabs>
              <w:spacing w:after="0" w:line="360" w:lineRule="auto"/>
              <w:contextualSpacing w:val="0"/>
              <w:jc w:val="both"/>
              <w:rPr>
                <w:rFonts w:ascii="Times New Roman" w:hAnsi="Times New Roman" w:cs="Times New Roman"/>
                <w:color w:val="000000"/>
                <w:sz w:val="26"/>
                <w:szCs w:val="26"/>
              </w:rPr>
            </w:pPr>
            <w:r w:rsidRPr="00351151">
              <w:rPr>
                <w:rFonts w:ascii="Times New Roman" w:hAnsi="Times New Roman" w:cs="Times New Roman"/>
                <w:color w:val="000000"/>
                <w:sz w:val="26"/>
                <w:szCs w:val="26"/>
              </w:rPr>
              <w:t xml:space="preserve">Ngoại trú </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14:paraId="58D371E4" w14:textId="77777777" w:rsidR="00096B67" w:rsidRPr="00351151" w:rsidRDefault="00096B67" w:rsidP="00E924E6">
            <w:pPr>
              <w:spacing w:after="0" w:line="360" w:lineRule="auto"/>
              <w:jc w:val="center"/>
              <w:rPr>
                <w:rFonts w:ascii="Times New Roman" w:hAnsi="Times New Roman" w:cs="Times New Roman"/>
                <w:sz w:val="26"/>
                <w:szCs w:val="26"/>
              </w:rPr>
            </w:pPr>
          </w:p>
        </w:tc>
      </w:tr>
      <w:tr w:rsidR="00096B67" w:rsidRPr="00351151" w14:paraId="4424CA1C" w14:textId="77777777" w:rsidTr="00A24938">
        <w:trPr>
          <w:trHeight w:val="737"/>
        </w:trPr>
        <w:tc>
          <w:tcPr>
            <w:tcW w:w="714" w:type="dxa"/>
            <w:tcBorders>
              <w:top w:val="single" w:sz="4" w:space="0" w:color="auto"/>
              <w:left w:val="single" w:sz="4" w:space="0" w:color="auto"/>
              <w:bottom w:val="single" w:sz="4" w:space="0" w:color="auto"/>
              <w:right w:val="single" w:sz="4" w:space="0" w:color="auto"/>
            </w:tcBorders>
            <w:shd w:val="clear" w:color="auto" w:fill="auto"/>
            <w:vAlign w:val="center"/>
          </w:tcPr>
          <w:p w14:paraId="1F51A721" w14:textId="164D43AB" w:rsidR="00096B67" w:rsidRPr="00351151" w:rsidRDefault="00096B67" w:rsidP="00E924E6">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D12</w:t>
            </w:r>
          </w:p>
        </w:tc>
        <w:tc>
          <w:tcPr>
            <w:tcW w:w="3046" w:type="dxa"/>
            <w:tcBorders>
              <w:top w:val="single" w:sz="4" w:space="0" w:color="auto"/>
              <w:left w:val="single" w:sz="4" w:space="0" w:color="auto"/>
              <w:bottom w:val="single" w:sz="4" w:space="0" w:color="auto"/>
              <w:right w:val="single" w:sz="4" w:space="0" w:color="auto"/>
            </w:tcBorders>
            <w:shd w:val="clear" w:color="auto" w:fill="auto"/>
            <w:vAlign w:val="center"/>
          </w:tcPr>
          <w:p w14:paraId="1A855D21" w14:textId="77777777" w:rsidR="00096B67" w:rsidRPr="00351151" w:rsidRDefault="00096B67" w:rsidP="00E924E6">
            <w:pPr>
              <w:spacing w:after="0" w:line="360" w:lineRule="auto"/>
              <w:jc w:val="both"/>
              <w:rPr>
                <w:rFonts w:ascii="Times New Roman" w:hAnsi="Times New Roman" w:cs="Times New Roman"/>
                <w:sz w:val="26"/>
                <w:szCs w:val="26"/>
              </w:rPr>
            </w:pPr>
            <w:r w:rsidRPr="00351151">
              <w:rPr>
                <w:rFonts w:ascii="Times New Roman" w:hAnsi="Times New Roman" w:cs="Times New Roman"/>
                <w:sz w:val="26"/>
                <w:szCs w:val="26"/>
              </w:rPr>
              <w:t xml:space="preserve">Cơ sở Y tế KCB lần đầu gần nhất của </w:t>
            </w:r>
            <w:r w:rsidRPr="00351151">
              <w:rPr>
                <w:rFonts w:ascii="Times New Roman" w:hAnsi="Times New Roman" w:cs="Times New Roman"/>
                <w:noProof/>
                <w:sz w:val="26"/>
                <w:szCs w:val="26"/>
              </w:rPr>
              <w:t>Ông/Bà</w:t>
            </w:r>
            <w:r w:rsidRPr="00351151">
              <w:rPr>
                <w:rFonts w:ascii="Times New Roman" w:hAnsi="Times New Roman" w:cs="Times New Roman"/>
                <w:sz w:val="26"/>
                <w:szCs w:val="26"/>
              </w:rPr>
              <w:t xml:space="preserve">? </w:t>
            </w:r>
          </w:p>
          <w:p w14:paraId="0952810D" w14:textId="77777777" w:rsidR="00096B67" w:rsidRPr="00351151" w:rsidRDefault="00096B67" w:rsidP="00E924E6">
            <w:pPr>
              <w:spacing w:after="0" w:line="360" w:lineRule="auto"/>
              <w:jc w:val="both"/>
              <w:rPr>
                <w:rFonts w:ascii="Times New Roman" w:hAnsi="Times New Roman" w:cs="Times New Roman"/>
                <w:color w:val="000000"/>
                <w:sz w:val="26"/>
                <w:szCs w:val="26"/>
              </w:rPr>
            </w:pPr>
            <w:r w:rsidRPr="00351151">
              <w:rPr>
                <w:rFonts w:ascii="Times New Roman" w:hAnsi="Times New Roman" w:cs="Times New Roman"/>
                <w:i/>
                <w:sz w:val="26"/>
                <w:szCs w:val="26"/>
              </w:rPr>
              <w:t>( Câu hỏi một lựa chọn)</w:t>
            </w:r>
          </w:p>
        </w:tc>
        <w:tc>
          <w:tcPr>
            <w:tcW w:w="4170" w:type="dxa"/>
            <w:tcBorders>
              <w:top w:val="single" w:sz="4" w:space="0" w:color="auto"/>
              <w:left w:val="single" w:sz="4" w:space="0" w:color="auto"/>
              <w:bottom w:val="single" w:sz="4" w:space="0" w:color="auto"/>
              <w:right w:val="single" w:sz="4" w:space="0" w:color="auto"/>
            </w:tcBorders>
            <w:shd w:val="clear" w:color="auto" w:fill="auto"/>
            <w:vAlign w:val="center"/>
          </w:tcPr>
          <w:p w14:paraId="3D2D7CD4" w14:textId="77777777" w:rsidR="00096B67" w:rsidRPr="00351151" w:rsidRDefault="00096B67" w:rsidP="00F8783A">
            <w:pPr>
              <w:pStyle w:val="ListParagraph"/>
              <w:numPr>
                <w:ilvl w:val="0"/>
                <w:numId w:val="48"/>
              </w:numPr>
              <w:tabs>
                <w:tab w:val="left" w:pos="326"/>
              </w:tabs>
              <w:spacing w:after="0" w:line="360" w:lineRule="auto"/>
              <w:contextualSpacing w:val="0"/>
              <w:jc w:val="both"/>
              <w:rPr>
                <w:rFonts w:ascii="Times New Roman" w:hAnsi="Times New Roman" w:cs="Times New Roman"/>
                <w:color w:val="000000"/>
                <w:sz w:val="26"/>
                <w:szCs w:val="26"/>
              </w:rPr>
            </w:pPr>
            <w:r w:rsidRPr="00351151">
              <w:rPr>
                <w:rFonts w:ascii="Times New Roman" w:hAnsi="Times New Roman" w:cs="Times New Roman"/>
                <w:color w:val="000000"/>
                <w:sz w:val="26"/>
                <w:szCs w:val="26"/>
              </w:rPr>
              <w:t>Bệnh viện tuyến Trung ương</w:t>
            </w:r>
          </w:p>
          <w:p w14:paraId="151AB832" w14:textId="77777777" w:rsidR="00096B67" w:rsidRPr="00351151" w:rsidRDefault="00096B67" w:rsidP="00F8783A">
            <w:pPr>
              <w:pStyle w:val="ListParagraph"/>
              <w:numPr>
                <w:ilvl w:val="0"/>
                <w:numId w:val="48"/>
              </w:numPr>
              <w:tabs>
                <w:tab w:val="left" w:pos="326"/>
              </w:tabs>
              <w:spacing w:after="0" w:line="360" w:lineRule="auto"/>
              <w:contextualSpacing w:val="0"/>
              <w:jc w:val="both"/>
              <w:rPr>
                <w:rFonts w:ascii="Times New Roman" w:hAnsi="Times New Roman" w:cs="Times New Roman"/>
                <w:color w:val="000000"/>
                <w:sz w:val="26"/>
                <w:szCs w:val="26"/>
              </w:rPr>
            </w:pPr>
            <w:r w:rsidRPr="00351151">
              <w:rPr>
                <w:rFonts w:ascii="Times New Roman" w:hAnsi="Times New Roman" w:cs="Times New Roman"/>
                <w:color w:val="000000"/>
                <w:sz w:val="26"/>
                <w:szCs w:val="26"/>
              </w:rPr>
              <w:t>Bệnh viện tuyến tỉnh</w:t>
            </w:r>
          </w:p>
          <w:p w14:paraId="3D190E36" w14:textId="77777777" w:rsidR="00096B67" w:rsidRPr="00351151" w:rsidRDefault="00096B67" w:rsidP="00F8783A">
            <w:pPr>
              <w:pStyle w:val="ListParagraph"/>
              <w:numPr>
                <w:ilvl w:val="0"/>
                <w:numId w:val="48"/>
              </w:numPr>
              <w:tabs>
                <w:tab w:val="left" w:pos="326"/>
              </w:tabs>
              <w:spacing w:after="0" w:line="360" w:lineRule="auto"/>
              <w:contextualSpacing w:val="0"/>
              <w:jc w:val="both"/>
              <w:rPr>
                <w:rFonts w:ascii="Times New Roman" w:hAnsi="Times New Roman" w:cs="Times New Roman"/>
                <w:color w:val="000000"/>
                <w:sz w:val="26"/>
                <w:szCs w:val="26"/>
              </w:rPr>
            </w:pPr>
            <w:r w:rsidRPr="00351151">
              <w:rPr>
                <w:rFonts w:ascii="Times New Roman" w:hAnsi="Times New Roman" w:cs="Times New Roman"/>
                <w:color w:val="000000"/>
                <w:sz w:val="26"/>
                <w:szCs w:val="26"/>
              </w:rPr>
              <w:t>Bệnh viện tuyến huyện</w:t>
            </w:r>
          </w:p>
          <w:p w14:paraId="0543025D" w14:textId="77777777" w:rsidR="00096B67" w:rsidRPr="00351151" w:rsidRDefault="00096B67" w:rsidP="00F8783A">
            <w:pPr>
              <w:pStyle w:val="ListParagraph"/>
              <w:numPr>
                <w:ilvl w:val="0"/>
                <w:numId w:val="48"/>
              </w:numPr>
              <w:tabs>
                <w:tab w:val="left" w:pos="326"/>
              </w:tabs>
              <w:spacing w:after="0" w:line="360" w:lineRule="auto"/>
              <w:contextualSpacing w:val="0"/>
              <w:jc w:val="both"/>
              <w:rPr>
                <w:rFonts w:ascii="Times New Roman" w:hAnsi="Times New Roman" w:cs="Times New Roman"/>
                <w:color w:val="000000"/>
                <w:sz w:val="26"/>
                <w:szCs w:val="26"/>
              </w:rPr>
            </w:pPr>
            <w:r w:rsidRPr="00351151">
              <w:rPr>
                <w:rFonts w:ascii="Times New Roman" w:hAnsi="Times New Roman" w:cs="Times New Roman"/>
                <w:color w:val="000000"/>
                <w:sz w:val="26"/>
                <w:szCs w:val="26"/>
              </w:rPr>
              <w:t>Trạm Y tế xã/phường</w:t>
            </w:r>
          </w:p>
          <w:p w14:paraId="76BE6DF8" w14:textId="77777777" w:rsidR="00096B67" w:rsidRPr="00351151" w:rsidRDefault="00096B67" w:rsidP="00F8783A">
            <w:pPr>
              <w:pStyle w:val="ListParagraph"/>
              <w:numPr>
                <w:ilvl w:val="0"/>
                <w:numId w:val="48"/>
              </w:numPr>
              <w:tabs>
                <w:tab w:val="left" w:pos="326"/>
              </w:tabs>
              <w:spacing w:after="0" w:line="360" w:lineRule="auto"/>
              <w:contextualSpacing w:val="0"/>
              <w:jc w:val="both"/>
              <w:rPr>
                <w:rFonts w:ascii="Times New Roman" w:hAnsi="Times New Roman" w:cs="Times New Roman"/>
                <w:color w:val="000000"/>
                <w:sz w:val="26"/>
                <w:szCs w:val="26"/>
              </w:rPr>
            </w:pPr>
            <w:r w:rsidRPr="00351151">
              <w:rPr>
                <w:rFonts w:ascii="Times New Roman" w:hAnsi="Times New Roman" w:cs="Times New Roman"/>
                <w:color w:val="000000"/>
                <w:sz w:val="26"/>
                <w:szCs w:val="26"/>
              </w:rPr>
              <w:t>Bệnh viện đa khoa khu vực</w:t>
            </w:r>
          </w:p>
          <w:p w14:paraId="028DA82D" w14:textId="77777777" w:rsidR="00096B67" w:rsidRPr="00351151" w:rsidRDefault="00096B67" w:rsidP="00F8783A">
            <w:pPr>
              <w:pStyle w:val="ListParagraph"/>
              <w:numPr>
                <w:ilvl w:val="0"/>
                <w:numId w:val="48"/>
              </w:numPr>
              <w:tabs>
                <w:tab w:val="left" w:pos="326"/>
              </w:tabs>
              <w:spacing w:after="0" w:line="360" w:lineRule="auto"/>
              <w:contextualSpacing w:val="0"/>
              <w:jc w:val="both"/>
              <w:rPr>
                <w:rFonts w:ascii="Times New Roman" w:hAnsi="Times New Roman" w:cs="Times New Roman"/>
                <w:color w:val="000000"/>
                <w:sz w:val="26"/>
                <w:szCs w:val="26"/>
              </w:rPr>
            </w:pPr>
            <w:r w:rsidRPr="00351151">
              <w:rPr>
                <w:rFonts w:ascii="Times New Roman" w:hAnsi="Times New Roman" w:cs="Times New Roman"/>
                <w:color w:val="000000"/>
                <w:sz w:val="26"/>
                <w:szCs w:val="26"/>
              </w:rPr>
              <w:t>Phòng khám đa khoa khu vực</w:t>
            </w:r>
          </w:p>
          <w:p w14:paraId="0F797B2D" w14:textId="77777777" w:rsidR="00096B67" w:rsidRPr="00351151" w:rsidRDefault="00096B67" w:rsidP="00F8783A">
            <w:pPr>
              <w:pStyle w:val="ListParagraph"/>
              <w:numPr>
                <w:ilvl w:val="0"/>
                <w:numId w:val="48"/>
              </w:numPr>
              <w:tabs>
                <w:tab w:val="left" w:pos="326"/>
              </w:tabs>
              <w:spacing w:after="0" w:line="360" w:lineRule="auto"/>
              <w:contextualSpacing w:val="0"/>
              <w:jc w:val="both"/>
              <w:rPr>
                <w:rFonts w:ascii="Times New Roman" w:hAnsi="Times New Roman" w:cs="Times New Roman"/>
                <w:color w:val="000000"/>
                <w:sz w:val="26"/>
                <w:szCs w:val="26"/>
              </w:rPr>
            </w:pPr>
            <w:r w:rsidRPr="00351151">
              <w:rPr>
                <w:rFonts w:ascii="Times New Roman" w:hAnsi="Times New Roman" w:cs="Times New Roman"/>
                <w:color w:val="000000"/>
                <w:sz w:val="26"/>
                <w:szCs w:val="26"/>
              </w:rPr>
              <w:t>Bện</w:t>
            </w:r>
            <w:r w:rsidRPr="004E3DA0">
              <w:rPr>
                <w:rFonts w:ascii="Times New Roman" w:hAnsi="Times New Roman" w:cs="Times New Roman"/>
                <w:color w:val="000000"/>
                <w:spacing w:val="-8"/>
                <w:sz w:val="26"/>
                <w:szCs w:val="26"/>
              </w:rPr>
              <w:t>h viện/phòng khám tư nhân</w:t>
            </w:r>
          </w:p>
          <w:p w14:paraId="42772300" w14:textId="1C941026" w:rsidR="00096B67" w:rsidRPr="00351151" w:rsidRDefault="00096B67" w:rsidP="00F8783A">
            <w:pPr>
              <w:pStyle w:val="ListParagraph"/>
              <w:numPr>
                <w:ilvl w:val="0"/>
                <w:numId w:val="48"/>
              </w:numPr>
              <w:tabs>
                <w:tab w:val="left" w:pos="326"/>
              </w:tabs>
              <w:spacing w:after="0" w:line="360" w:lineRule="auto"/>
              <w:contextualSpacing w:val="0"/>
              <w:jc w:val="both"/>
              <w:rPr>
                <w:rFonts w:ascii="Times New Roman" w:hAnsi="Times New Roman" w:cs="Times New Roman"/>
                <w:color w:val="000000"/>
                <w:sz w:val="26"/>
                <w:szCs w:val="26"/>
              </w:rPr>
            </w:pPr>
            <w:r w:rsidRPr="00351151">
              <w:rPr>
                <w:rFonts w:ascii="Times New Roman" w:hAnsi="Times New Roman" w:cs="Times New Roman"/>
                <w:color w:val="000000"/>
                <w:sz w:val="26"/>
                <w:szCs w:val="26"/>
              </w:rPr>
              <w:t>Khác (Ghi rõ): …………….</w:t>
            </w:r>
          </w:p>
          <w:p w14:paraId="6F868393" w14:textId="77777777" w:rsidR="00096B67" w:rsidRPr="00351151" w:rsidRDefault="00096B67" w:rsidP="00F8783A">
            <w:pPr>
              <w:pStyle w:val="ListParagraph"/>
              <w:numPr>
                <w:ilvl w:val="0"/>
                <w:numId w:val="48"/>
              </w:numPr>
              <w:tabs>
                <w:tab w:val="left" w:pos="326"/>
              </w:tabs>
              <w:spacing w:after="0" w:line="360" w:lineRule="auto"/>
              <w:contextualSpacing w:val="0"/>
              <w:jc w:val="both"/>
              <w:rPr>
                <w:rFonts w:ascii="Times New Roman" w:hAnsi="Times New Roman" w:cs="Times New Roman"/>
                <w:color w:val="000000"/>
                <w:sz w:val="26"/>
                <w:szCs w:val="26"/>
              </w:rPr>
            </w:pPr>
            <w:r w:rsidRPr="00351151">
              <w:rPr>
                <w:rFonts w:ascii="Times New Roman" w:hAnsi="Times New Roman" w:cs="Times New Roman"/>
                <w:color w:val="000000"/>
                <w:sz w:val="26"/>
                <w:szCs w:val="26"/>
              </w:rPr>
              <w:t>Không biết</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14:paraId="167290AC" w14:textId="77777777" w:rsidR="00096B67" w:rsidRPr="00351151" w:rsidRDefault="00096B67" w:rsidP="00E924E6">
            <w:pPr>
              <w:spacing w:after="0" w:line="360" w:lineRule="auto"/>
              <w:jc w:val="center"/>
              <w:rPr>
                <w:rFonts w:ascii="Times New Roman" w:hAnsi="Times New Roman" w:cs="Times New Roman"/>
                <w:sz w:val="26"/>
                <w:szCs w:val="26"/>
              </w:rPr>
            </w:pPr>
          </w:p>
        </w:tc>
      </w:tr>
      <w:tr w:rsidR="00096B67" w:rsidRPr="00351151" w14:paraId="30AD6C53" w14:textId="77777777" w:rsidTr="00A24938">
        <w:trPr>
          <w:trHeight w:val="737"/>
        </w:trPr>
        <w:tc>
          <w:tcPr>
            <w:tcW w:w="714" w:type="dxa"/>
            <w:tcBorders>
              <w:top w:val="single" w:sz="4" w:space="0" w:color="auto"/>
              <w:left w:val="single" w:sz="4" w:space="0" w:color="auto"/>
              <w:bottom w:val="single" w:sz="4" w:space="0" w:color="auto"/>
              <w:right w:val="single" w:sz="4" w:space="0" w:color="auto"/>
            </w:tcBorders>
            <w:shd w:val="clear" w:color="auto" w:fill="auto"/>
            <w:vAlign w:val="center"/>
          </w:tcPr>
          <w:p w14:paraId="526A73C8" w14:textId="796AFEB5" w:rsidR="00096B67" w:rsidRPr="00351151" w:rsidRDefault="00096B67" w:rsidP="00E924E6">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D13</w:t>
            </w:r>
          </w:p>
        </w:tc>
        <w:tc>
          <w:tcPr>
            <w:tcW w:w="3046" w:type="dxa"/>
            <w:tcBorders>
              <w:top w:val="single" w:sz="4" w:space="0" w:color="auto"/>
              <w:left w:val="single" w:sz="4" w:space="0" w:color="auto"/>
              <w:bottom w:val="single" w:sz="4" w:space="0" w:color="auto"/>
              <w:right w:val="single" w:sz="4" w:space="0" w:color="auto"/>
            </w:tcBorders>
            <w:shd w:val="clear" w:color="auto" w:fill="auto"/>
            <w:vAlign w:val="center"/>
          </w:tcPr>
          <w:p w14:paraId="58E890CD" w14:textId="77777777" w:rsidR="00096B67" w:rsidRPr="00351151" w:rsidRDefault="00096B67" w:rsidP="00E924E6">
            <w:pPr>
              <w:spacing w:after="0" w:line="360" w:lineRule="auto"/>
              <w:jc w:val="both"/>
              <w:rPr>
                <w:rFonts w:ascii="Times New Roman" w:hAnsi="Times New Roman" w:cs="Times New Roman"/>
                <w:sz w:val="26"/>
                <w:szCs w:val="26"/>
              </w:rPr>
            </w:pPr>
            <w:r w:rsidRPr="00351151">
              <w:rPr>
                <w:rFonts w:ascii="Times New Roman" w:hAnsi="Times New Roman" w:cs="Times New Roman"/>
                <w:sz w:val="26"/>
                <w:szCs w:val="26"/>
              </w:rPr>
              <w:t>CSYT đó có phải là nơi đăng ký thẻ BHYT của Ông/bà không?</w:t>
            </w:r>
          </w:p>
          <w:p w14:paraId="6D07FDCF" w14:textId="77777777" w:rsidR="00096B67" w:rsidRPr="00351151" w:rsidRDefault="00096B67" w:rsidP="00E924E6">
            <w:pPr>
              <w:spacing w:after="0" w:line="360" w:lineRule="auto"/>
              <w:jc w:val="both"/>
              <w:rPr>
                <w:rFonts w:ascii="Times New Roman" w:hAnsi="Times New Roman" w:cs="Times New Roman"/>
                <w:sz w:val="26"/>
                <w:szCs w:val="26"/>
              </w:rPr>
            </w:pPr>
            <w:r w:rsidRPr="00351151">
              <w:rPr>
                <w:rFonts w:ascii="Times New Roman" w:hAnsi="Times New Roman" w:cs="Times New Roman"/>
                <w:i/>
                <w:sz w:val="26"/>
                <w:szCs w:val="26"/>
              </w:rPr>
              <w:t>( Câu hỏi một lựa chọn)</w:t>
            </w:r>
          </w:p>
        </w:tc>
        <w:tc>
          <w:tcPr>
            <w:tcW w:w="4170" w:type="dxa"/>
            <w:tcBorders>
              <w:top w:val="single" w:sz="4" w:space="0" w:color="auto"/>
              <w:left w:val="single" w:sz="4" w:space="0" w:color="auto"/>
              <w:bottom w:val="single" w:sz="4" w:space="0" w:color="auto"/>
              <w:right w:val="single" w:sz="4" w:space="0" w:color="auto"/>
            </w:tcBorders>
            <w:shd w:val="clear" w:color="auto" w:fill="auto"/>
            <w:vAlign w:val="center"/>
          </w:tcPr>
          <w:p w14:paraId="66A0D945" w14:textId="77777777" w:rsidR="00096B67" w:rsidRPr="00351151" w:rsidRDefault="00096B67" w:rsidP="00F8783A">
            <w:pPr>
              <w:pStyle w:val="ListParagraph"/>
              <w:numPr>
                <w:ilvl w:val="0"/>
                <w:numId w:val="50"/>
              </w:numPr>
              <w:tabs>
                <w:tab w:val="left" w:pos="326"/>
              </w:tabs>
              <w:spacing w:after="0" w:line="360" w:lineRule="auto"/>
              <w:contextualSpacing w:val="0"/>
              <w:jc w:val="both"/>
              <w:rPr>
                <w:rFonts w:ascii="Times New Roman" w:hAnsi="Times New Roman" w:cs="Times New Roman"/>
                <w:color w:val="000000"/>
                <w:sz w:val="26"/>
                <w:szCs w:val="26"/>
              </w:rPr>
            </w:pPr>
            <w:r w:rsidRPr="00351151">
              <w:rPr>
                <w:rFonts w:ascii="Times New Roman" w:hAnsi="Times New Roman" w:cs="Times New Roman"/>
                <w:color w:val="000000"/>
                <w:sz w:val="26"/>
                <w:szCs w:val="26"/>
              </w:rPr>
              <w:t>Có</w:t>
            </w:r>
          </w:p>
          <w:p w14:paraId="43BC1BA2" w14:textId="77777777" w:rsidR="00096B67" w:rsidRPr="00351151" w:rsidRDefault="00096B67" w:rsidP="00F8783A">
            <w:pPr>
              <w:pStyle w:val="ListParagraph"/>
              <w:numPr>
                <w:ilvl w:val="0"/>
                <w:numId w:val="50"/>
              </w:numPr>
              <w:tabs>
                <w:tab w:val="left" w:pos="326"/>
              </w:tabs>
              <w:spacing w:after="0" w:line="360" w:lineRule="auto"/>
              <w:contextualSpacing w:val="0"/>
              <w:jc w:val="both"/>
              <w:rPr>
                <w:rFonts w:ascii="Times New Roman" w:hAnsi="Times New Roman" w:cs="Times New Roman"/>
                <w:color w:val="000000"/>
                <w:sz w:val="26"/>
                <w:szCs w:val="26"/>
              </w:rPr>
            </w:pPr>
            <w:r w:rsidRPr="00351151">
              <w:rPr>
                <w:rFonts w:ascii="Times New Roman" w:hAnsi="Times New Roman" w:cs="Times New Roman"/>
                <w:color w:val="000000"/>
                <w:sz w:val="26"/>
                <w:szCs w:val="26"/>
              </w:rPr>
              <w:t xml:space="preserve">Không </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14:paraId="227D0173" w14:textId="77777777" w:rsidR="00096B67" w:rsidRPr="00351151" w:rsidRDefault="00096B67" w:rsidP="00E924E6">
            <w:pPr>
              <w:spacing w:after="0" w:line="360" w:lineRule="auto"/>
              <w:jc w:val="center"/>
              <w:rPr>
                <w:rFonts w:ascii="Times New Roman" w:hAnsi="Times New Roman" w:cs="Times New Roman"/>
                <w:sz w:val="26"/>
                <w:szCs w:val="26"/>
              </w:rPr>
            </w:pPr>
          </w:p>
        </w:tc>
      </w:tr>
      <w:tr w:rsidR="00096B67" w:rsidRPr="00351151" w14:paraId="4D8497F2" w14:textId="77777777" w:rsidTr="00A24938">
        <w:trPr>
          <w:trHeight w:val="737"/>
        </w:trPr>
        <w:tc>
          <w:tcPr>
            <w:tcW w:w="714" w:type="dxa"/>
            <w:tcBorders>
              <w:top w:val="single" w:sz="4" w:space="0" w:color="auto"/>
              <w:left w:val="single" w:sz="4" w:space="0" w:color="auto"/>
              <w:bottom w:val="single" w:sz="4" w:space="0" w:color="auto"/>
              <w:right w:val="single" w:sz="4" w:space="0" w:color="auto"/>
            </w:tcBorders>
            <w:shd w:val="clear" w:color="auto" w:fill="auto"/>
            <w:vAlign w:val="center"/>
          </w:tcPr>
          <w:p w14:paraId="082173F0" w14:textId="4549CA64" w:rsidR="00096B67" w:rsidRPr="00351151" w:rsidRDefault="00096B67" w:rsidP="00E924E6">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D14</w:t>
            </w:r>
          </w:p>
        </w:tc>
        <w:tc>
          <w:tcPr>
            <w:tcW w:w="3046" w:type="dxa"/>
            <w:tcBorders>
              <w:top w:val="single" w:sz="4" w:space="0" w:color="auto"/>
              <w:left w:val="single" w:sz="4" w:space="0" w:color="auto"/>
              <w:bottom w:val="single" w:sz="4" w:space="0" w:color="auto"/>
              <w:right w:val="single" w:sz="4" w:space="0" w:color="auto"/>
            </w:tcBorders>
            <w:shd w:val="clear" w:color="auto" w:fill="auto"/>
            <w:vAlign w:val="center"/>
          </w:tcPr>
          <w:p w14:paraId="0669721E" w14:textId="77777777" w:rsidR="00096B67" w:rsidRPr="00351151" w:rsidRDefault="00096B67" w:rsidP="00E924E6">
            <w:pPr>
              <w:spacing w:after="0" w:line="360" w:lineRule="auto"/>
              <w:jc w:val="both"/>
              <w:rPr>
                <w:rFonts w:ascii="Times New Roman" w:hAnsi="Times New Roman" w:cs="Times New Roman"/>
                <w:color w:val="000000"/>
                <w:sz w:val="26"/>
                <w:szCs w:val="26"/>
              </w:rPr>
            </w:pPr>
            <w:r w:rsidRPr="00351151">
              <w:rPr>
                <w:rFonts w:ascii="Times New Roman" w:hAnsi="Times New Roman" w:cs="Times New Roman"/>
                <w:color w:val="000000"/>
                <w:sz w:val="26"/>
                <w:szCs w:val="26"/>
              </w:rPr>
              <w:t xml:space="preserve">Lý do Ông/Bà lựa chọn CSYT đó để KCB? </w:t>
            </w:r>
          </w:p>
          <w:p w14:paraId="164B97A8" w14:textId="77777777" w:rsidR="00096B67" w:rsidRPr="00351151" w:rsidRDefault="00096B67" w:rsidP="00E924E6">
            <w:pPr>
              <w:spacing w:after="0" w:line="360" w:lineRule="auto"/>
              <w:jc w:val="both"/>
              <w:rPr>
                <w:rFonts w:ascii="Times New Roman" w:hAnsi="Times New Roman" w:cs="Times New Roman"/>
                <w:color w:val="000000"/>
                <w:sz w:val="26"/>
                <w:szCs w:val="26"/>
              </w:rPr>
            </w:pPr>
            <w:r w:rsidRPr="00351151">
              <w:rPr>
                <w:rFonts w:ascii="Times New Roman" w:hAnsi="Times New Roman" w:cs="Times New Roman"/>
                <w:i/>
                <w:sz w:val="26"/>
                <w:szCs w:val="26"/>
              </w:rPr>
              <w:t>( Câu hỏi nhiều lựa chọn)</w:t>
            </w:r>
          </w:p>
        </w:tc>
        <w:tc>
          <w:tcPr>
            <w:tcW w:w="4170" w:type="dxa"/>
            <w:tcBorders>
              <w:top w:val="single" w:sz="4" w:space="0" w:color="auto"/>
              <w:left w:val="single" w:sz="4" w:space="0" w:color="auto"/>
              <w:bottom w:val="single" w:sz="4" w:space="0" w:color="auto"/>
              <w:right w:val="single" w:sz="4" w:space="0" w:color="auto"/>
            </w:tcBorders>
            <w:shd w:val="clear" w:color="auto" w:fill="auto"/>
            <w:vAlign w:val="center"/>
          </w:tcPr>
          <w:p w14:paraId="6D05C8B1" w14:textId="77777777" w:rsidR="00096B67" w:rsidRPr="00351151" w:rsidRDefault="00096B67" w:rsidP="00F8783A">
            <w:pPr>
              <w:numPr>
                <w:ilvl w:val="3"/>
                <w:numId w:val="49"/>
              </w:numPr>
              <w:spacing w:after="0" w:line="360" w:lineRule="auto"/>
              <w:ind w:left="432"/>
              <w:rPr>
                <w:rFonts w:ascii="Times New Roman" w:hAnsi="Times New Roman" w:cs="Times New Roman"/>
                <w:color w:val="000000"/>
                <w:sz w:val="26"/>
                <w:szCs w:val="26"/>
              </w:rPr>
            </w:pPr>
            <w:r w:rsidRPr="00351151">
              <w:rPr>
                <w:rFonts w:ascii="Times New Roman" w:hAnsi="Times New Roman" w:cs="Times New Roman"/>
                <w:color w:val="000000"/>
                <w:sz w:val="26"/>
                <w:szCs w:val="26"/>
              </w:rPr>
              <w:t>Đăng ký BHYT tại CSYT đó</w:t>
            </w:r>
          </w:p>
          <w:p w14:paraId="11F12524" w14:textId="77777777" w:rsidR="00096B67" w:rsidRPr="00351151" w:rsidRDefault="00096B67" w:rsidP="00F8783A">
            <w:pPr>
              <w:numPr>
                <w:ilvl w:val="3"/>
                <w:numId w:val="49"/>
              </w:numPr>
              <w:spacing w:after="0" w:line="360" w:lineRule="auto"/>
              <w:ind w:left="432"/>
              <w:rPr>
                <w:rFonts w:ascii="Times New Roman" w:hAnsi="Times New Roman" w:cs="Times New Roman"/>
                <w:color w:val="000000"/>
                <w:sz w:val="26"/>
                <w:szCs w:val="26"/>
              </w:rPr>
            </w:pPr>
            <w:r w:rsidRPr="00351151">
              <w:rPr>
                <w:rFonts w:ascii="Times New Roman" w:hAnsi="Times New Roman" w:cs="Times New Roman"/>
                <w:color w:val="000000"/>
                <w:sz w:val="26"/>
                <w:szCs w:val="26"/>
              </w:rPr>
              <w:t>Gần nhà</w:t>
            </w:r>
          </w:p>
          <w:p w14:paraId="6B2A8CD9" w14:textId="77777777" w:rsidR="00096B67" w:rsidRPr="00351151" w:rsidRDefault="00096B67" w:rsidP="00F8783A">
            <w:pPr>
              <w:numPr>
                <w:ilvl w:val="3"/>
                <w:numId w:val="49"/>
              </w:numPr>
              <w:spacing w:after="0" w:line="360" w:lineRule="auto"/>
              <w:ind w:left="432"/>
              <w:rPr>
                <w:rFonts w:ascii="Times New Roman" w:hAnsi="Times New Roman" w:cs="Times New Roman"/>
                <w:color w:val="000000"/>
                <w:sz w:val="26"/>
                <w:szCs w:val="26"/>
              </w:rPr>
            </w:pPr>
            <w:r w:rsidRPr="00351151">
              <w:rPr>
                <w:rFonts w:ascii="Times New Roman" w:hAnsi="Times New Roman" w:cs="Times New Roman"/>
                <w:color w:val="000000"/>
                <w:sz w:val="26"/>
                <w:szCs w:val="26"/>
              </w:rPr>
              <w:t>Quen biết</w:t>
            </w:r>
          </w:p>
          <w:p w14:paraId="5A6A5891" w14:textId="77777777" w:rsidR="00096B67" w:rsidRPr="00351151" w:rsidRDefault="00096B67" w:rsidP="00F8783A">
            <w:pPr>
              <w:numPr>
                <w:ilvl w:val="3"/>
                <w:numId w:val="49"/>
              </w:numPr>
              <w:spacing w:after="0" w:line="360" w:lineRule="auto"/>
              <w:ind w:left="432"/>
              <w:rPr>
                <w:rFonts w:ascii="Times New Roman" w:hAnsi="Times New Roman" w:cs="Times New Roman"/>
                <w:color w:val="000000"/>
                <w:sz w:val="26"/>
                <w:szCs w:val="26"/>
              </w:rPr>
            </w:pPr>
            <w:r w:rsidRPr="00351151">
              <w:rPr>
                <w:rFonts w:ascii="Times New Roman" w:hAnsi="Times New Roman" w:cs="Times New Roman"/>
                <w:color w:val="000000"/>
                <w:sz w:val="26"/>
                <w:szCs w:val="26"/>
              </w:rPr>
              <w:t>Tin tưởng chuyên môn</w:t>
            </w:r>
          </w:p>
          <w:p w14:paraId="3CD496B5" w14:textId="77777777" w:rsidR="00096B67" w:rsidRPr="00351151" w:rsidRDefault="00096B67" w:rsidP="00F8783A">
            <w:pPr>
              <w:numPr>
                <w:ilvl w:val="3"/>
                <w:numId w:val="49"/>
              </w:numPr>
              <w:spacing w:after="0" w:line="360" w:lineRule="auto"/>
              <w:ind w:left="432"/>
              <w:rPr>
                <w:rFonts w:ascii="Times New Roman" w:hAnsi="Times New Roman" w:cs="Times New Roman"/>
                <w:color w:val="000000"/>
                <w:sz w:val="26"/>
                <w:szCs w:val="26"/>
              </w:rPr>
            </w:pPr>
            <w:r w:rsidRPr="00351151">
              <w:rPr>
                <w:rFonts w:ascii="Times New Roman" w:hAnsi="Times New Roman" w:cs="Times New Roman"/>
                <w:color w:val="000000"/>
                <w:sz w:val="26"/>
                <w:szCs w:val="26"/>
              </w:rPr>
              <w:t>Thuốc tốt/đủ thuốc</w:t>
            </w:r>
          </w:p>
          <w:p w14:paraId="42A66409" w14:textId="77777777" w:rsidR="00096B67" w:rsidRPr="00351151" w:rsidRDefault="00096B67" w:rsidP="00F8783A">
            <w:pPr>
              <w:numPr>
                <w:ilvl w:val="3"/>
                <w:numId w:val="49"/>
              </w:numPr>
              <w:spacing w:after="0" w:line="360" w:lineRule="auto"/>
              <w:ind w:left="432"/>
              <w:rPr>
                <w:rFonts w:ascii="Times New Roman" w:hAnsi="Times New Roman" w:cs="Times New Roman"/>
                <w:color w:val="000000"/>
                <w:sz w:val="26"/>
                <w:szCs w:val="26"/>
              </w:rPr>
            </w:pPr>
            <w:r w:rsidRPr="00351151">
              <w:rPr>
                <w:rFonts w:ascii="Times New Roman" w:hAnsi="Times New Roman" w:cs="Times New Roman"/>
                <w:color w:val="000000"/>
                <w:sz w:val="26"/>
                <w:szCs w:val="26"/>
              </w:rPr>
              <w:t>Thiết bị y tế tốt</w:t>
            </w:r>
          </w:p>
          <w:p w14:paraId="045895A6" w14:textId="77777777" w:rsidR="00096B67" w:rsidRPr="00351151" w:rsidRDefault="00096B67" w:rsidP="00F8783A">
            <w:pPr>
              <w:numPr>
                <w:ilvl w:val="3"/>
                <w:numId w:val="49"/>
              </w:numPr>
              <w:spacing w:after="0" w:line="360" w:lineRule="auto"/>
              <w:ind w:left="432"/>
              <w:rPr>
                <w:rFonts w:ascii="Times New Roman" w:hAnsi="Times New Roman" w:cs="Times New Roman"/>
                <w:color w:val="000000"/>
                <w:sz w:val="26"/>
                <w:szCs w:val="26"/>
              </w:rPr>
            </w:pPr>
            <w:r w:rsidRPr="00351151">
              <w:rPr>
                <w:rFonts w:ascii="Times New Roman" w:hAnsi="Times New Roman" w:cs="Times New Roman"/>
                <w:color w:val="000000"/>
                <w:sz w:val="26"/>
                <w:szCs w:val="26"/>
              </w:rPr>
              <w:t>Vệ sinh sạch sẽ</w:t>
            </w:r>
          </w:p>
          <w:p w14:paraId="5571B5C1" w14:textId="77777777" w:rsidR="00096B67" w:rsidRPr="00351151" w:rsidRDefault="00096B67" w:rsidP="00F8783A">
            <w:pPr>
              <w:numPr>
                <w:ilvl w:val="3"/>
                <w:numId w:val="49"/>
              </w:numPr>
              <w:spacing w:after="0" w:line="360" w:lineRule="auto"/>
              <w:ind w:left="432"/>
              <w:rPr>
                <w:rFonts w:ascii="Times New Roman" w:hAnsi="Times New Roman" w:cs="Times New Roman"/>
                <w:color w:val="000000"/>
                <w:sz w:val="26"/>
                <w:szCs w:val="26"/>
              </w:rPr>
            </w:pPr>
            <w:r w:rsidRPr="00351151">
              <w:rPr>
                <w:rFonts w:ascii="Times New Roman" w:hAnsi="Times New Roman" w:cs="Times New Roman"/>
                <w:color w:val="000000"/>
                <w:sz w:val="26"/>
                <w:szCs w:val="26"/>
              </w:rPr>
              <w:t>Thái độ của CBYT tốt</w:t>
            </w:r>
          </w:p>
          <w:p w14:paraId="06568CA7" w14:textId="77777777" w:rsidR="00096B67" w:rsidRPr="00351151" w:rsidRDefault="00096B67" w:rsidP="00F8783A">
            <w:pPr>
              <w:numPr>
                <w:ilvl w:val="3"/>
                <w:numId w:val="49"/>
              </w:numPr>
              <w:spacing w:after="0" w:line="360" w:lineRule="auto"/>
              <w:ind w:left="432"/>
              <w:rPr>
                <w:rFonts w:ascii="Times New Roman" w:hAnsi="Times New Roman" w:cs="Times New Roman"/>
                <w:color w:val="000000"/>
                <w:sz w:val="26"/>
                <w:szCs w:val="26"/>
              </w:rPr>
            </w:pPr>
            <w:r w:rsidRPr="00351151">
              <w:rPr>
                <w:rFonts w:ascii="Times New Roman" w:hAnsi="Times New Roman" w:cs="Times New Roman"/>
                <w:color w:val="000000"/>
                <w:sz w:val="26"/>
                <w:szCs w:val="26"/>
              </w:rPr>
              <w:t>Đã từng KCB tại CSYT này và thấy hài lòng</w:t>
            </w:r>
          </w:p>
          <w:p w14:paraId="415E867C" w14:textId="53374E69" w:rsidR="00096B67" w:rsidRPr="00351151" w:rsidRDefault="00096B67" w:rsidP="00F8783A">
            <w:pPr>
              <w:numPr>
                <w:ilvl w:val="3"/>
                <w:numId w:val="49"/>
              </w:numPr>
              <w:spacing w:after="0" w:line="360" w:lineRule="auto"/>
              <w:ind w:left="432"/>
              <w:rPr>
                <w:rFonts w:ascii="Times New Roman" w:hAnsi="Times New Roman" w:cs="Times New Roman"/>
                <w:color w:val="000000"/>
                <w:sz w:val="26"/>
                <w:szCs w:val="26"/>
              </w:rPr>
            </w:pPr>
            <w:r w:rsidRPr="00351151">
              <w:rPr>
                <w:rFonts w:ascii="Times New Roman" w:hAnsi="Times New Roman" w:cs="Times New Roman"/>
                <w:color w:val="000000"/>
                <w:sz w:val="26"/>
                <w:szCs w:val="26"/>
              </w:rPr>
              <w:t>Khác, ghi rõ…………………….</w:t>
            </w:r>
          </w:p>
          <w:p w14:paraId="625A1624" w14:textId="77777777" w:rsidR="00096B67" w:rsidRPr="00351151" w:rsidRDefault="00096B67" w:rsidP="00F8783A">
            <w:pPr>
              <w:numPr>
                <w:ilvl w:val="3"/>
                <w:numId w:val="49"/>
              </w:numPr>
              <w:spacing w:after="0" w:line="360" w:lineRule="auto"/>
              <w:ind w:left="432"/>
              <w:rPr>
                <w:rFonts w:ascii="Times New Roman" w:hAnsi="Times New Roman" w:cs="Times New Roman"/>
                <w:color w:val="000000"/>
                <w:sz w:val="26"/>
                <w:szCs w:val="26"/>
              </w:rPr>
            </w:pPr>
            <w:r w:rsidRPr="00351151">
              <w:rPr>
                <w:rFonts w:ascii="Times New Roman" w:hAnsi="Times New Roman" w:cs="Times New Roman"/>
                <w:color w:val="000000"/>
                <w:sz w:val="26"/>
                <w:szCs w:val="26"/>
                <w:lang w:val="es-ES"/>
              </w:rPr>
              <w:t xml:space="preserve">Không biết/Không trả lời  </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14:paraId="35104DC7" w14:textId="77777777" w:rsidR="00096B67" w:rsidRPr="00351151" w:rsidRDefault="00096B67" w:rsidP="00E924E6">
            <w:pPr>
              <w:spacing w:after="0" w:line="360" w:lineRule="auto"/>
              <w:jc w:val="center"/>
              <w:rPr>
                <w:rFonts w:ascii="Times New Roman" w:hAnsi="Times New Roman" w:cs="Times New Roman"/>
                <w:sz w:val="26"/>
                <w:szCs w:val="26"/>
              </w:rPr>
            </w:pPr>
          </w:p>
        </w:tc>
      </w:tr>
      <w:tr w:rsidR="00096B67" w:rsidRPr="00351151" w14:paraId="42BCC7A0" w14:textId="77777777" w:rsidTr="00A24938">
        <w:trPr>
          <w:trHeight w:val="737"/>
        </w:trPr>
        <w:tc>
          <w:tcPr>
            <w:tcW w:w="714" w:type="dxa"/>
            <w:tcBorders>
              <w:top w:val="single" w:sz="4" w:space="0" w:color="auto"/>
              <w:left w:val="single" w:sz="4" w:space="0" w:color="auto"/>
              <w:bottom w:val="single" w:sz="4" w:space="0" w:color="auto"/>
              <w:right w:val="single" w:sz="4" w:space="0" w:color="auto"/>
            </w:tcBorders>
            <w:shd w:val="clear" w:color="auto" w:fill="auto"/>
            <w:vAlign w:val="center"/>
          </w:tcPr>
          <w:p w14:paraId="72C5F1C8" w14:textId="45ADBE44" w:rsidR="00096B67" w:rsidRPr="00351151" w:rsidRDefault="00096B67" w:rsidP="00E924E6">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lastRenderedPageBreak/>
              <w:t>D15</w:t>
            </w:r>
          </w:p>
        </w:tc>
        <w:tc>
          <w:tcPr>
            <w:tcW w:w="3046" w:type="dxa"/>
            <w:tcBorders>
              <w:top w:val="single" w:sz="4" w:space="0" w:color="auto"/>
              <w:left w:val="single" w:sz="4" w:space="0" w:color="auto"/>
              <w:bottom w:val="single" w:sz="4" w:space="0" w:color="auto"/>
              <w:right w:val="single" w:sz="4" w:space="0" w:color="auto"/>
            </w:tcBorders>
            <w:shd w:val="clear" w:color="auto" w:fill="auto"/>
          </w:tcPr>
          <w:p w14:paraId="2ED981D0" w14:textId="77777777" w:rsidR="00096B67" w:rsidRPr="00351151" w:rsidRDefault="00096B67" w:rsidP="004E3DA0">
            <w:pPr>
              <w:spacing w:after="0" w:line="336" w:lineRule="auto"/>
              <w:rPr>
                <w:rFonts w:ascii="Times New Roman" w:eastAsia="Times New Roman" w:hAnsi="Times New Roman" w:cs="Times New Roman"/>
                <w:b/>
                <w:color w:val="000000"/>
                <w:sz w:val="26"/>
                <w:szCs w:val="26"/>
              </w:rPr>
            </w:pPr>
            <w:r w:rsidRPr="00351151">
              <w:rPr>
                <w:rFonts w:ascii="Times New Roman" w:hAnsi="Times New Roman" w:cs="Times New Roman"/>
                <w:color w:val="000000"/>
                <w:sz w:val="26"/>
                <w:szCs w:val="26"/>
              </w:rPr>
              <w:t>Lần gần đây nhất anh/chị sử dụng thẻ BHYT với mục đích gì?</w:t>
            </w:r>
          </w:p>
          <w:p w14:paraId="6955E1A6" w14:textId="77777777" w:rsidR="00096B67" w:rsidRPr="00351151" w:rsidRDefault="00096B67" w:rsidP="004E3DA0">
            <w:pPr>
              <w:spacing w:after="0" w:line="336" w:lineRule="auto"/>
              <w:jc w:val="both"/>
              <w:rPr>
                <w:rFonts w:ascii="Times New Roman" w:hAnsi="Times New Roman" w:cs="Times New Roman"/>
                <w:color w:val="000000"/>
                <w:sz w:val="26"/>
                <w:szCs w:val="26"/>
              </w:rPr>
            </w:pPr>
            <w:r w:rsidRPr="00351151">
              <w:rPr>
                <w:rFonts w:ascii="Times New Roman" w:hAnsi="Times New Roman" w:cs="Times New Roman"/>
                <w:i/>
                <w:color w:val="000000"/>
                <w:sz w:val="26"/>
                <w:szCs w:val="26"/>
              </w:rPr>
              <w:t>(</w:t>
            </w:r>
            <w:r w:rsidRPr="00351151">
              <w:rPr>
                <w:rFonts w:ascii="Times New Roman" w:hAnsi="Times New Roman" w:cs="Times New Roman"/>
                <w:i/>
                <w:color w:val="000000"/>
                <w:sz w:val="26"/>
                <w:szCs w:val="26"/>
                <w:lang w:val="vi-VN"/>
              </w:rPr>
              <w:t xml:space="preserve">ĐTV </w:t>
            </w:r>
            <w:r w:rsidRPr="00351151">
              <w:rPr>
                <w:rFonts w:ascii="Times New Roman" w:hAnsi="Times New Roman" w:cs="Times New Roman"/>
                <w:b/>
                <w:i/>
                <w:color w:val="000000"/>
                <w:sz w:val="26"/>
                <w:szCs w:val="26"/>
                <w:u w:val="single"/>
                <w:lang w:val="vi-VN"/>
              </w:rPr>
              <w:t>không đọc</w:t>
            </w:r>
            <w:r w:rsidRPr="00351151">
              <w:rPr>
                <w:rFonts w:ascii="Times New Roman" w:hAnsi="Times New Roman" w:cs="Times New Roman"/>
                <w:i/>
                <w:color w:val="000000"/>
                <w:sz w:val="26"/>
                <w:szCs w:val="26"/>
                <w:lang w:val="vi-VN"/>
              </w:rPr>
              <w:t xml:space="preserve">, </w:t>
            </w:r>
            <w:r w:rsidRPr="00351151">
              <w:rPr>
                <w:rFonts w:ascii="Times New Roman" w:hAnsi="Times New Roman" w:cs="Times New Roman"/>
                <w:i/>
                <w:color w:val="000000"/>
                <w:sz w:val="26"/>
                <w:szCs w:val="26"/>
              </w:rPr>
              <w:t>câu hỏimột lựa chọn)</w:t>
            </w:r>
          </w:p>
        </w:tc>
        <w:tc>
          <w:tcPr>
            <w:tcW w:w="4170" w:type="dxa"/>
            <w:tcBorders>
              <w:top w:val="single" w:sz="4" w:space="0" w:color="auto"/>
              <w:left w:val="single" w:sz="4" w:space="0" w:color="auto"/>
              <w:bottom w:val="single" w:sz="4" w:space="0" w:color="auto"/>
              <w:right w:val="single" w:sz="4" w:space="0" w:color="auto"/>
            </w:tcBorders>
            <w:shd w:val="clear" w:color="auto" w:fill="auto"/>
          </w:tcPr>
          <w:p w14:paraId="1EBE9C63" w14:textId="77777777" w:rsidR="00096B67" w:rsidRPr="00351151" w:rsidRDefault="00096B67" w:rsidP="00D33287">
            <w:pPr>
              <w:numPr>
                <w:ilvl w:val="0"/>
                <w:numId w:val="69"/>
              </w:numPr>
              <w:tabs>
                <w:tab w:val="left" w:pos="326"/>
              </w:tabs>
              <w:spacing w:after="0" w:line="336" w:lineRule="auto"/>
              <w:ind w:left="342"/>
              <w:jc w:val="both"/>
              <w:rPr>
                <w:rFonts w:ascii="Times New Roman" w:eastAsia="Times New Roman" w:hAnsi="Times New Roman" w:cs="Times New Roman"/>
                <w:b/>
                <w:color w:val="000000"/>
                <w:sz w:val="26"/>
                <w:szCs w:val="26"/>
              </w:rPr>
            </w:pPr>
            <w:r w:rsidRPr="00351151">
              <w:rPr>
                <w:rFonts w:ascii="Times New Roman" w:hAnsi="Times New Roman" w:cs="Times New Roman"/>
                <w:color w:val="000000"/>
                <w:sz w:val="26"/>
                <w:szCs w:val="26"/>
              </w:rPr>
              <w:t>Để khám chữa bệnh</w:t>
            </w:r>
          </w:p>
          <w:p w14:paraId="118237D7" w14:textId="77777777" w:rsidR="00096B67" w:rsidRPr="00351151" w:rsidRDefault="00096B67" w:rsidP="00D33287">
            <w:pPr>
              <w:numPr>
                <w:ilvl w:val="0"/>
                <w:numId w:val="69"/>
              </w:numPr>
              <w:tabs>
                <w:tab w:val="left" w:pos="326"/>
              </w:tabs>
              <w:spacing w:after="0" w:line="336" w:lineRule="auto"/>
              <w:ind w:left="342"/>
              <w:jc w:val="both"/>
              <w:rPr>
                <w:rFonts w:ascii="Times New Roman" w:eastAsia="Times New Roman" w:hAnsi="Times New Roman" w:cs="Times New Roman"/>
                <w:b/>
                <w:color w:val="000000"/>
                <w:sz w:val="26"/>
                <w:szCs w:val="26"/>
              </w:rPr>
            </w:pPr>
            <w:r w:rsidRPr="00351151">
              <w:rPr>
                <w:rFonts w:ascii="Times New Roman" w:hAnsi="Times New Roman" w:cs="Times New Roman"/>
                <w:color w:val="000000"/>
                <w:sz w:val="26"/>
                <w:szCs w:val="26"/>
              </w:rPr>
              <w:t>Kiểm tra sức khoẻ định kỳ</w:t>
            </w:r>
          </w:p>
          <w:p w14:paraId="4BA4FD95" w14:textId="77777777" w:rsidR="00096B67" w:rsidRPr="00351151" w:rsidRDefault="00096B67" w:rsidP="00D33287">
            <w:pPr>
              <w:numPr>
                <w:ilvl w:val="0"/>
                <w:numId w:val="69"/>
              </w:numPr>
              <w:tabs>
                <w:tab w:val="left" w:pos="326"/>
              </w:tabs>
              <w:spacing w:after="0" w:line="336" w:lineRule="auto"/>
              <w:ind w:left="342"/>
              <w:jc w:val="both"/>
              <w:rPr>
                <w:rFonts w:ascii="Times New Roman" w:eastAsia="Times New Roman" w:hAnsi="Times New Roman" w:cs="Times New Roman"/>
                <w:b/>
                <w:color w:val="000000"/>
                <w:sz w:val="26"/>
                <w:szCs w:val="26"/>
              </w:rPr>
            </w:pPr>
            <w:r w:rsidRPr="00351151">
              <w:rPr>
                <w:rFonts w:ascii="Times New Roman" w:hAnsi="Times New Roman" w:cs="Times New Roman"/>
                <w:color w:val="000000"/>
                <w:sz w:val="26"/>
                <w:szCs w:val="26"/>
              </w:rPr>
              <w:t>Để lấy thuốc cho người khác điều trị</w:t>
            </w:r>
          </w:p>
          <w:p w14:paraId="13A12C1A" w14:textId="72E1D0D7" w:rsidR="00096B67" w:rsidRPr="00351151" w:rsidRDefault="00096B67" w:rsidP="00D33287">
            <w:pPr>
              <w:numPr>
                <w:ilvl w:val="0"/>
                <w:numId w:val="69"/>
              </w:numPr>
              <w:tabs>
                <w:tab w:val="left" w:pos="326"/>
              </w:tabs>
              <w:spacing w:after="0" w:line="336" w:lineRule="auto"/>
              <w:ind w:left="342"/>
              <w:jc w:val="both"/>
              <w:rPr>
                <w:rFonts w:ascii="Times New Roman" w:eastAsia="Times New Roman" w:hAnsi="Times New Roman" w:cs="Times New Roman"/>
                <w:b/>
                <w:color w:val="000000"/>
                <w:sz w:val="26"/>
                <w:szCs w:val="26"/>
              </w:rPr>
            </w:pPr>
            <w:r w:rsidRPr="00351151">
              <w:rPr>
                <w:rFonts w:ascii="Times New Roman" w:hAnsi="Times New Roman" w:cs="Times New Roman"/>
                <w:color w:val="000000"/>
                <w:sz w:val="26"/>
                <w:szCs w:val="26"/>
                <w:lang w:val="es-ES_tradnl"/>
              </w:rPr>
              <w:t>Khác (ghi rõ):……………….</w:t>
            </w:r>
          </w:p>
          <w:p w14:paraId="2925954C" w14:textId="77777777" w:rsidR="00096B67" w:rsidRPr="00351151" w:rsidRDefault="00096B67" w:rsidP="00D33287">
            <w:pPr>
              <w:numPr>
                <w:ilvl w:val="0"/>
                <w:numId w:val="69"/>
              </w:numPr>
              <w:tabs>
                <w:tab w:val="left" w:pos="326"/>
              </w:tabs>
              <w:spacing w:after="0" w:line="336" w:lineRule="auto"/>
              <w:ind w:left="342"/>
              <w:jc w:val="both"/>
              <w:rPr>
                <w:rFonts w:ascii="Times New Roman" w:eastAsia="Times New Roman" w:hAnsi="Times New Roman" w:cs="Times New Roman"/>
                <w:b/>
                <w:color w:val="000000"/>
                <w:sz w:val="26"/>
                <w:szCs w:val="26"/>
              </w:rPr>
            </w:pPr>
            <w:r w:rsidRPr="00351151">
              <w:rPr>
                <w:rFonts w:ascii="Times New Roman" w:hAnsi="Times New Roman" w:cs="Times New Roman"/>
                <w:color w:val="000000"/>
                <w:sz w:val="26"/>
                <w:szCs w:val="26"/>
                <w:lang w:val="es-ES_tradnl"/>
              </w:rPr>
              <w:t xml:space="preserve"> Không biết/không trả lời</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14:paraId="21DD52C3" w14:textId="77777777" w:rsidR="00096B67" w:rsidRPr="00351151" w:rsidRDefault="00096B67" w:rsidP="00E924E6">
            <w:pPr>
              <w:spacing w:after="0" w:line="360" w:lineRule="auto"/>
              <w:jc w:val="center"/>
              <w:rPr>
                <w:rFonts w:ascii="Times New Roman" w:hAnsi="Times New Roman" w:cs="Times New Roman"/>
                <w:sz w:val="26"/>
                <w:szCs w:val="26"/>
              </w:rPr>
            </w:pPr>
          </w:p>
        </w:tc>
      </w:tr>
      <w:tr w:rsidR="00096B67" w:rsidRPr="00351151" w14:paraId="5D5E0736" w14:textId="77777777" w:rsidTr="00A24938">
        <w:trPr>
          <w:trHeight w:val="737"/>
        </w:trPr>
        <w:tc>
          <w:tcPr>
            <w:tcW w:w="714" w:type="dxa"/>
            <w:tcBorders>
              <w:top w:val="single" w:sz="4" w:space="0" w:color="auto"/>
              <w:left w:val="single" w:sz="4" w:space="0" w:color="auto"/>
              <w:bottom w:val="single" w:sz="4" w:space="0" w:color="auto"/>
              <w:right w:val="single" w:sz="4" w:space="0" w:color="auto"/>
            </w:tcBorders>
            <w:shd w:val="clear" w:color="auto" w:fill="auto"/>
            <w:vAlign w:val="center"/>
          </w:tcPr>
          <w:p w14:paraId="5F431539" w14:textId="5635223D" w:rsidR="00096B67" w:rsidRPr="00351151" w:rsidRDefault="00096B67" w:rsidP="00E924E6">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D16</w:t>
            </w:r>
          </w:p>
        </w:tc>
        <w:tc>
          <w:tcPr>
            <w:tcW w:w="3046" w:type="dxa"/>
            <w:tcBorders>
              <w:top w:val="single" w:sz="4" w:space="0" w:color="auto"/>
              <w:left w:val="single" w:sz="4" w:space="0" w:color="auto"/>
              <w:bottom w:val="single" w:sz="4" w:space="0" w:color="auto"/>
              <w:right w:val="single" w:sz="4" w:space="0" w:color="auto"/>
            </w:tcBorders>
            <w:shd w:val="clear" w:color="auto" w:fill="auto"/>
            <w:vAlign w:val="center"/>
          </w:tcPr>
          <w:p w14:paraId="2B920C37" w14:textId="77777777" w:rsidR="00096B67" w:rsidRPr="00351151" w:rsidRDefault="00096B67" w:rsidP="004E3DA0">
            <w:pPr>
              <w:spacing w:after="0" w:line="336" w:lineRule="auto"/>
              <w:rPr>
                <w:rFonts w:ascii="Times New Roman" w:hAnsi="Times New Roman" w:cs="Times New Roman"/>
                <w:color w:val="000000"/>
                <w:sz w:val="26"/>
                <w:szCs w:val="26"/>
              </w:rPr>
            </w:pPr>
            <w:r w:rsidRPr="00351151">
              <w:rPr>
                <w:rFonts w:ascii="Times New Roman" w:hAnsi="Times New Roman" w:cs="Times New Roman"/>
                <w:color w:val="000000"/>
                <w:sz w:val="26"/>
                <w:szCs w:val="26"/>
              </w:rPr>
              <w:t>Chẩn đoán của bệnh viện trong lần khám/nằm viện này của Ông/Bà là gì?</w:t>
            </w:r>
          </w:p>
          <w:p w14:paraId="1CEB7206" w14:textId="77777777" w:rsidR="00096B67" w:rsidRPr="00351151" w:rsidRDefault="00096B67" w:rsidP="004E3DA0">
            <w:pPr>
              <w:spacing w:after="0" w:line="336" w:lineRule="auto"/>
              <w:rPr>
                <w:rFonts w:ascii="Times New Roman" w:hAnsi="Times New Roman" w:cs="Times New Roman"/>
                <w:color w:val="000000"/>
                <w:sz w:val="26"/>
                <w:szCs w:val="26"/>
              </w:rPr>
            </w:pPr>
            <w:r w:rsidRPr="00351151">
              <w:rPr>
                <w:rFonts w:ascii="Times New Roman" w:hAnsi="Times New Roman" w:cs="Times New Roman"/>
                <w:i/>
                <w:sz w:val="26"/>
                <w:szCs w:val="26"/>
              </w:rPr>
              <w:t>( Câu hỏi nhiều lựa chọn)</w:t>
            </w:r>
          </w:p>
        </w:tc>
        <w:tc>
          <w:tcPr>
            <w:tcW w:w="4170" w:type="dxa"/>
            <w:tcBorders>
              <w:top w:val="single" w:sz="4" w:space="0" w:color="auto"/>
              <w:left w:val="single" w:sz="4" w:space="0" w:color="auto"/>
              <w:bottom w:val="single" w:sz="4" w:space="0" w:color="auto"/>
              <w:right w:val="single" w:sz="4" w:space="0" w:color="auto"/>
            </w:tcBorders>
            <w:shd w:val="clear" w:color="auto" w:fill="auto"/>
            <w:vAlign w:val="center"/>
          </w:tcPr>
          <w:p w14:paraId="0F821411" w14:textId="3B419685" w:rsidR="00096B67" w:rsidRPr="00351151" w:rsidRDefault="00096B67" w:rsidP="004E3DA0">
            <w:pPr>
              <w:numPr>
                <w:ilvl w:val="3"/>
                <w:numId w:val="51"/>
              </w:numPr>
              <w:tabs>
                <w:tab w:val="left" w:pos="374"/>
              </w:tabs>
              <w:spacing w:after="0" w:line="336" w:lineRule="auto"/>
              <w:rPr>
                <w:rFonts w:ascii="Times New Roman" w:hAnsi="Times New Roman" w:cs="Times New Roman"/>
                <w:bCs/>
                <w:color w:val="000000"/>
                <w:sz w:val="26"/>
                <w:szCs w:val="26"/>
              </w:rPr>
            </w:pPr>
            <w:r w:rsidRPr="00351151">
              <w:rPr>
                <w:rFonts w:ascii="Times New Roman" w:hAnsi="Times New Roman" w:cs="Times New Roman"/>
                <w:color w:val="000000"/>
                <w:sz w:val="26"/>
                <w:szCs w:val="26"/>
              </w:rPr>
              <w:t>U/bướu (cụ thể:………… ……..)</w:t>
            </w:r>
          </w:p>
          <w:p w14:paraId="0C489962" w14:textId="7CDA2378" w:rsidR="00096B67" w:rsidRPr="00351151" w:rsidRDefault="00096B67" w:rsidP="004E3DA0">
            <w:pPr>
              <w:numPr>
                <w:ilvl w:val="3"/>
                <w:numId w:val="51"/>
              </w:numPr>
              <w:tabs>
                <w:tab w:val="left" w:pos="374"/>
              </w:tabs>
              <w:spacing w:after="0" w:line="336" w:lineRule="auto"/>
              <w:rPr>
                <w:rFonts w:ascii="Times New Roman" w:hAnsi="Times New Roman" w:cs="Times New Roman"/>
                <w:bCs/>
                <w:color w:val="000000"/>
                <w:sz w:val="26"/>
                <w:szCs w:val="26"/>
              </w:rPr>
            </w:pPr>
            <w:r w:rsidRPr="00351151">
              <w:rPr>
                <w:rFonts w:ascii="Times New Roman" w:hAnsi="Times New Roman" w:cs="Times New Roman"/>
                <w:color w:val="000000"/>
                <w:sz w:val="26"/>
                <w:szCs w:val="26"/>
              </w:rPr>
              <w:t>Tim, mạch (cụ thể:……… …….)</w:t>
            </w:r>
          </w:p>
          <w:p w14:paraId="583109D6" w14:textId="212771F3" w:rsidR="00096B67" w:rsidRPr="00351151" w:rsidRDefault="00096B67" w:rsidP="004E3DA0">
            <w:pPr>
              <w:numPr>
                <w:ilvl w:val="3"/>
                <w:numId w:val="51"/>
              </w:numPr>
              <w:tabs>
                <w:tab w:val="left" w:pos="374"/>
              </w:tabs>
              <w:spacing w:after="0" w:line="336" w:lineRule="auto"/>
              <w:rPr>
                <w:rFonts w:ascii="Times New Roman" w:hAnsi="Times New Roman" w:cs="Times New Roman"/>
                <w:bCs/>
                <w:color w:val="000000"/>
                <w:sz w:val="26"/>
                <w:szCs w:val="26"/>
              </w:rPr>
            </w:pPr>
            <w:r w:rsidRPr="00351151">
              <w:rPr>
                <w:rFonts w:ascii="Times New Roman" w:hAnsi="Times New Roman" w:cs="Times New Roman"/>
                <w:color w:val="000000"/>
                <w:sz w:val="26"/>
                <w:szCs w:val="26"/>
              </w:rPr>
              <w:t>Nhi khoa (cụ thể:…… …………)</w:t>
            </w:r>
          </w:p>
          <w:p w14:paraId="6C532A49" w14:textId="3185F856" w:rsidR="00096B67" w:rsidRPr="00351151" w:rsidRDefault="00096B67" w:rsidP="004E3DA0">
            <w:pPr>
              <w:numPr>
                <w:ilvl w:val="3"/>
                <w:numId w:val="51"/>
              </w:numPr>
              <w:tabs>
                <w:tab w:val="left" w:pos="374"/>
              </w:tabs>
              <w:spacing w:after="0" w:line="336" w:lineRule="auto"/>
              <w:rPr>
                <w:rFonts w:ascii="Times New Roman" w:hAnsi="Times New Roman" w:cs="Times New Roman"/>
                <w:bCs/>
                <w:color w:val="000000"/>
                <w:sz w:val="26"/>
                <w:szCs w:val="26"/>
              </w:rPr>
            </w:pPr>
            <w:r w:rsidRPr="00351151">
              <w:rPr>
                <w:rFonts w:ascii="Times New Roman" w:hAnsi="Times New Roman" w:cs="Times New Roman"/>
                <w:color w:val="000000"/>
                <w:sz w:val="26"/>
                <w:szCs w:val="26"/>
              </w:rPr>
              <w:t>Sản khoa (cụ thể:…… ………..)</w:t>
            </w:r>
          </w:p>
          <w:p w14:paraId="4D8A20AA" w14:textId="7D9E2CCC" w:rsidR="00096B67" w:rsidRPr="00351151" w:rsidRDefault="00096B67" w:rsidP="004E3DA0">
            <w:pPr>
              <w:numPr>
                <w:ilvl w:val="3"/>
                <w:numId w:val="51"/>
              </w:numPr>
              <w:tabs>
                <w:tab w:val="left" w:pos="374"/>
              </w:tabs>
              <w:spacing w:after="0" w:line="336" w:lineRule="auto"/>
              <w:rPr>
                <w:rFonts w:ascii="Times New Roman" w:hAnsi="Times New Roman" w:cs="Times New Roman"/>
                <w:bCs/>
                <w:color w:val="000000"/>
                <w:sz w:val="26"/>
                <w:szCs w:val="26"/>
              </w:rPr>
            </w:pPr>
            <w:r w:rsidRPr="00351151">
              <w:rPr>
                <w:rFonts w:ascii="Times New Roman" w:hAnsi="Times New Roman" w:cs="Times New Roman"/>
                <w:color w:val="000000"/>
                <w:sz w:val="26"/>
                <w:szCs w:val="26"/>
              </w:rPr>
              <w:t>Chấn thương, tai nạn thương tích, ngộ độc, bỏng (cụ thể:……….)</w:t>
            </w:r>
          </w:p>
          <w:p w14:paraId="4713F432" w14:textId="7B87477F" w:rsidR="00096B67" w:rsidRPr="00351151" w:rsidRDefault="00096B67" w:rsidP="004E3DA0">
            <w:pPr>
              <w:numPr>
                <w:ilvl w:val="3"/>
                <w:numId w:val="51"/>
              </w:numPr>
              <w:tabs>
                <w:tab w:val="left" w:pos="374"/>
              </w:tabs>
              <w:spacing w:after="0" w:line="336" w:lineRule="auto"/>
              <w:rPr>
                <w:rFonts w:ascii="Times New Roman" w:hAnsi="Times New Roman" w:cs="Times New Roman"/>
                <w:bCs/>
                <w:color w:val="000000"/>
                <w:sz w:val="26"/>
                <w:szCs w:val="26"/>
              </w:rPr>
            </w:pPr>
            <w:r w:rsidRPr="00351151">
              <w:rPr>
                <w:rFonts w:ascii="Times New Roman" w:hAnsi="Times New Roman" w:cs="Times New Roman"/>
                <w:color w:val="000000"/>
                <w:sz w:val="26"/>
                <w:szCs w:val="26"/>
              </w:rPr>
              <w:t>Khác (ghi rõ)…………… ………</w:t>
            </w:r>
          </w:p>
          <w:p w14:paraId="638C0538" w14:textId="77777777" w:rsidR="00096B67" w:rsidRPr="00351151" w:rsidRDefault="00096B67" w:rsidP="004E3DA0">
            <w:pPr>
              <w:numPr>
                <w:ilvl w:val="3"/>
                <w:numId w:val="51"/>
              </w:numPr>
              <w:tabs>
                <w:tab w:val="left" w:pos="374"/>
              </w:tabs>
              <w:spacing w:after="0" w:line="336" w:lineRule="auto"/>
              <w:rPr>
                <w:rFonts w:ascii="Times New Roman" w:hAnsi="Times New Roman" w:cs="Times New Roman"/>
                <w:b/>
                <w:bCs/>
                <w:color w:val="000000"/>
                <w:sz w:val="26"/>
                <w:szCs w:val="26"/>
              </w:rPr>
            </w:pPr>
            <w:r w:rsidRPr="00351151">
              <w:rPr>
                <w:rFonts w:ascii="Times New Roman" w:hAnsi="Times New Roman" w:cs="Times New Roman"/>
                <w:color w:val="000000"/>
                <w:sz w:val="26"/>
                <w:szCs w:val="26"/>
              </w:rPr>
              <w:t xml:space="preserve"> Không biết/không trả lời</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14:paraId="0DB11422" w14:textId="77777777" w:rsidR="00096B67" w:rsidRPr="00351151" w:rsidRDefault="00096B67" w:rsidP="00E924E6">
            <w:pPr>
              <w:spacing w:after="0" w:line="360" w:lineRule="auto"/>
              <w:jc w:val="center"/>
              <w:rPr>
                <w:rFonts w:ascii="Times New Roman" w:hAnsi="Times New Roman" w:cs="Times New Roman"/>
                <w:sz w:val="26"/>
                <w:szCs w:val="26"/>
              </w:rPr>
            </w:pPr>
          </w:p>
        </w:tc>
      </w:tr>
      <w:tr w:rsidR="00096B67" w:rsidRPr="00351151" w14:paraId="08F97825" w14:textId="77777777" w:rsidTr="00A24938">
        <w:trPr>
          <w:trHeight w:val="737"/>
        </w:trPr>
        <w:tc>
          <w:tcPr>
            <w:tcW w:w="714" w:type="dxa"/>
            <w:tcBorders>
              <w:top w:val="single" w:sz="4" w:space="0" w:color="auto"/>
              <w:left w:val="single" w:sz="4" w:space="0" w:color="auto"/>
              <w:bottom w:val="single" w:sz="4" w:space="0" w:color="auto"/>
              <w:right w:val="single" w:sz="4" w:space="0" w:color="auto"/>
            </w:tcBorders>
            <w:shd w:val="clear" w:color="auto" w:fill="auto"/>
            <w:vAlign w:val="center"/>
          </w:tcPr>
          <w:p w14:paraId="7B47788F" w14:textId="29198E6D" w:rsidR="00096B67" w:rsidRPr="00351151" w:rsidRDefault="00096B67" w:rsidP="00E924E6">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D17</w:t>
            </w:r>
          </w:p>
        </w:tc>
        <w:tc>
          <w:tcPr>
            <w:tcW w:w="3046" w:type="dxa"/>
            <w:tcBorders>
              <w:top w:val="single" w:sz="4" w:space="0" w:color="auto"/>
              <w:left w:val="single" w:sz="4" w:space="0" w:color="auto"/>
              <w:bottom w:val="single" w:sz="4" w:space="0" w:color="auto"/>
              <w:right w:val="single" w:sz="4" w:space="0" w:color="auto"/>
            </w:tcBorders>
            <w:shd w:val="clear" w:color="auto" w:fill="auto"/>
            <w:vAlign w:val="center"/>
          </w:tcPr>
          <w:p w14:paraId="7FE8ECE6" w14:textId="77777777" w:rsidR="00096B67" w:rsidRPr="00351151" w:rsidRDefault="00096B67" w:rsidP="004E3DA0">
            <w:pPr>
              <w:tabs>
                <w:tab w:val="left" w:pos="6840"/>
              </w:tabs>
              <w:spacing w:after="0" w:line="336" w:lineRule="auto"/>
              <w:jc w:val="both"/>
              <w:rPr>
                <w:rFonts w:ascii="Times New Roman" w:hAnsi="Times New Roman" w:cs="Times New Roman"/>
                <w:noProof/>
                <w:sz w:val="26"/>
                <w:szCs w:val="26"/>
              </w:rPr>
            </w:pPr>
            <w:r w:rsidRPr="00351151">
              <w:rPr>
                <w:rFonts w:ascii="Times New Roman" w:hAnsi="Times New Roman" w:cs="Times New Roman"/>
                <w:noProof/>
                <w:sz w:val="26"/>
                <w:szCs w:val="26"/>
              </w:rPr>
              <w:t xml:space="preserve">Trong lần KCB gần đây nhất </w:t>
            </w:r>
            <w:r w:rsidRPr="00351151">
              <w:rPr>
                <w:rFonts w:ascii="Times New Roman" w:hAnsi="Times New Roman" w:cs="Times New Roman"/>
                <w:sz w:val="26"/>
                <w:szCs w:val="26"/>
              </w:rPr>
              <w:t xml:space="preserve">Ông/Bà </w:t>
            </w:r>
            <w:r w:rsidRPr="00351151">
              <w:rPr>
                <w:rFonts w:ascii="Times New Roman" w:hAnsi="Times New Roman" w:cs="Times New Roman"/>
                <w:noProof/>
                <w:sz w:val="26"/>
                <w:szCs w:val="26"/>
              </w:rPr>
              <w:t>có cần thiết phải chuyển đến CSYT chuyên khoa hoặc CSYT tuyến cao hơn?</w:t>
            </w:r>
          </w:p>
          <w:p w14:paraId="25D52393" w14:textId="77777777" w:rsidR="00096B67" w:rsidRPr="00351151" w:rsidRDefault="00096B67" w:rsidP="004E3DA0">
            <w:pPr>
              <w:tabs>
                <w:tab w:val="left" w:pos="6840"/>
              </w:tabs>
              <w:spacing w:after="0" w:line="336" w:lineRule="auto"/>
              <w:jc w:val="both"/>
              <w:rPr>
                <w:rFonts w:ascii="Times New Roman" w:hAnsi="Times New Roman" w:cs="Times New Roman"/>
                <w:color w:val="000000"/>
                <w:sz w:val="26"/>
                <w:szCs w:val="26"/>
              </w:rPr>
            </w:pPr>
            <w:r w:rsidRPr="00351151">
              <w:rPr>
                <w:rFonts w:ascii="Times New Roman" w:hAnsi="Times New Roman" w:cs="Times New Roman"/>
                <w:i/>
                <w:sz w:val="26"/>
                <w:szCs w:val="26"/>
              </w:rPr>
              <w:t>( Câu hỏi một lựa chọn)</w:t>
            </w:r>
          </w:p>
        </w:tc>
        <w:tc>
          <w:tcPr>
            <w:tcW w:w="4170" w:type="dxa"/>
            <w:tcBorders>
              <w:top w:val="single" w:sz="4" w:space="0" w:color="auto"/>
              <w:left w:val="single" w:sz="4" w:space="0" w:color="auto"/>
              <w:bottom w:val="single" w:sz="4" w:space="0" w:color="auto"/>
              <w:right w:val="single" w:sz="4" w:space="0" w:color="auto"/>
            </w:tcBorders>
            <w:shd w:val="clear" w:color="auto" w:fill="auto"/>
            <w:vAlign w:val="center"/>
          </w:tcPr>
          <w:p w14:paraId="7CC28728" w14:textId="77777777" w:rsidR="00096B67" w:rsidRPr="00351151" w:rsidRDefault="00096B67" w:rsidP="004E3DA0">
            <w:pPr>
              <w:tabs>
                <w:tab w:val="left" w:pos="6746"/>
              </w:tabs>
              <w:spacing w:after="0" w:line="336" w:lineRule="auto"/>
              <w:ind w:left="4680" w:right="4004"/>
              <w:rPr>
                <w:rFonts w:ascii="Times New Roman" w:hAnsi="Times New Roman" w:cs="Times New Roman"/>
                <w:color w:val="000000"/>
                <w:sz w:val="26"/>
                <w:szCs w:val="26"/>
              </w:rPr>
            </w:pPr>
          </w:p>
          <w:p w14:paraId="4DC7F1AE" w14:textId="77777777" w:rsidR="00096B67" w:rsidRPr="00351151" w:rsidRDefault="00096B67" w:rsidP="004E3DA0">
            <w:pPr>
              <w:pStyle w:val="ListParagraph"/>
              <w:numPr>
                <w:ilvl w:val="0"/>
                <w:numId w:val="53"/>
              </w:numPr>
              <w:tabs>
                <w:tab w:val="left" w:pos="6746"/>
              </w:tabs>
              <w:spacing w:after="0" w:line="336" w:lineRule="auto"/>
              <w:ind w:right="2502"/>
              <w:contextualSpacing w:val="0"/>
              <w:rPr>
                <w:rFonts w:ascii="Times New Roman" w:hAnsi="Times New Roman" w:cs="Times New Roman"/>
                <w:color w:val="000000"/>
                <w:sz w:val="26"/>
                <w:szCs w:val="26"/>
              </w:rPr>
            </w:pPr>
            <w:r w:rsidRPr="00351151">
              <w:rPr>
                <w:rFonts w:ascii="Times New Roman" w:hAnsi="Times New Roman" w:cs="Times New Roman"/>
                <w:color w:val="000000"/>
                <w:sz w:val="26"/>
                <w:szCs w:val="26"/>
              </w:rPr>
              <w:t>Có</w:t>
            </w:r>
          </w:p>
          <w:p w14:paraId="0A8F8CA3" w14:textId="77777777" w:rsidR="00096B67" w:rsidRPr="00351151" w:rsidRDefault="00096B67" w:rsidP="004E3DA0">
            <w:pPr>
              <w:pStyle w:val="ListParagraph"/>
              <w:numPr>
                <w:ilvl w:val="0"/>
                <w:numId w:val="53"/>
              </w:numPr>
              <w:tabs>
                <w:tab w:val="left" w:pos="6746"/>
              </w:tabs>
              <w:spacing w:after="0" w:line="336" w:lineRule="auto"/>
              <w:ind w:right="2502"/>
              <w:contextualSpacing w:val="0"/>
              <w:rPr>
                <w:rFonts w:ascii="Times New Roman" w:hAnsi="Times New Roman" w:cs="Times New Roman"/>
                <w:color w:val="000000"/>
                <w:sz w:val="26"/>
                <w:szCs w:val="26"/>
              </w:rPr>
            </w:pPr>
            <w:r w:rsidRPr="00351151">
              <w:rPr>
                <w:rFonts w:ascii="Times New Roman" w:hAnsi="Times New Roman" w:cs="Times New Roman"/>
                <w:color w:val="000000"/>
                <w:sz w:val="26"/>
                <w:szCs w:val="26"/>
              </w:rPr>
              <w:t xml:space="preserve">Không </w:t>
            </w:r>
          </w:p>
          <w:p w14:paraId="4012F652" w14:textId="77777777" w:rsidR="00096B67" w:rsidRPr="00351151" w:rsidRDefault="00096B67" w:rsidP="004E3DA0">
            <w:pPr>
              <w:tabs>
                <w:tab w:val="left" w:pos="6746"/>
              </w:tabs>
              <w:spacing w:after="0" w:line="336" w:lineRule="auto"/>
              <w:ind w:right="4004"/>
              <w:rPr>
                <w:rFonts w:ascii="Times New Roman" w:hAnsi="Times New Roman" w:cs="Times New Roman"/>
                <w:color w:val="000000"/>
                <w:sz w:val="26"/>
                <w:szCs w:val="26"/>
              </w:rPr>
            </w:pP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14:paraId="32808EF7" w14:textId="4C61C8F4" w:rsidR="00096B67" w:rsidRPr="00351151" w:rsidRDefault="00096B67" w:rsidP="00E924E6">
            <w:pPr>
              <w:spacing w:after="0" w:line="360" w:lineRule="auto"/>
              <w:jc w:val="both"/>
              <w:rPr>
                <w:rFonts w:ascii="Times New Roman" w:hAnsi="Times New Roman" w:cs="Times New Roman"/>
                <w:b/>
                <w:sz w:val="26"/>
                <w:szCs w:val="26"/>
              </w:rPr>
            </w:pPr>
            <w:r w:rsidRPr="00351151">
              <w:rPr>
                <w:rFonts w:ascii="Times New Roman" w:hAnsi="Times New Roman" w:cs="Times New Roman"/>
                <w:b/>
                <w:sz w:val="26"/>
                <w:szCs w:val="26"/>
              </w:rPr>
              <w:t xml:space="preserve">Chọn 2 chuyển câu </w:t>
            </w:r>
            <w:r w:rsidR="00082056" w:rsidRPr="00351151">
              <w:rPr>
                <w:rFonts w:ascii="Times New Roman" w:hAnsi="Times New Roman" w:cs="Times New Roman"/>
                <w:b/>
                <w:sz w:val="26"/>
                <w:szCs w:val="26"/>
              </w:rPr>
              <w:t>D</w:t>
            </w:r>
            <w:r w:rsidRPr="00351151">
              <w:rPr>
                <w:rFonts w:ascii="Times New Roman" w:hAnsi="Times New Roman" w:cs="Times New Roman"/>
                <w:b/>
                <w:sz w:val="26"/>
                <w:szCs w:val="26"/>
              </w:rPr>
              <w:t>22</w:t>
            </w:r>
          </w:p>
        </w:tc>
      </w:tr>
      <w:tr w:rsidR="00096B67" w:rsidRPr="00351151" w14:paraId="7B9663A1" w14:textId="77777777" w:rsidTr="00A24938">
        <w:trPr>
          <w:trHeight w:val="737"/>
        </w:trPr>
        <w:tc>
          <w:tcPr>
            <w:tcW w:w="714" w:type="dxa"/>
            <w:tcBorders>
              <w:top w:val="single" w:sz="4" w:space="0" w:color="auto"/>
              <w:left w:val="single" w:sz="4" w:space="0" w:color="auto"/>
              <w:bottom w:val="single" w:sz="4" w:space="0" w:color="auto"/>
              <w:right w:val="single" w:sz="4" w:space="0" w:color="auto"/>
            </w:tcBorders>
            <w:shd w:val="clear" w:color="auto" w:fill="auto"/>
            <w:vAlign w:val="center"/>
          </w:tcPr>
          <w:p w14:paraId="6582D1D2" w14:textId="1DB7876E" w:rsidR="00096B67" w:rsidRPr="00351151" w:rsidRDefault="00096B67" w:rsidP="00E924E6">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D18</w:t>
            </w:r>
          </w:p>
        </w:tc>
        <w:tc>
          <w:tcPr>
            <w:tcW w:w="3046" w:type="dxa"/>
            <w:tcBorders>
              <w:top w:val="single" w:sz="4" w:space="0" w:color="auto"/>
              <w:left w:val="single" w:sz="4" w:space="0" w:color="auto"/>
              <w:bottom w:val="single" w:sz="4" w:space="0" w:color="auto"/>
              <w:right w:val="single" w:sz="4" w:space="0" w:color="auto"/>
            </w:tcBorders>
            <w:shd w:val="clear" w:color="auto" w:fill="auto"/>
            <w:vAlign w:val="center"/>
          </w:tcPr>
          <w:p w14:paraId="66B84FD6" w14:textId="77777777" w:rsidR="00096B67" w:rsidRPr="00351151" w:rsidRDefault="00096B67" w:rsidP="004E3DA0">
            <w:pPr>
              <w:tabs>
                <w:tab w:val="left" w:pos="6840"/>
              </w:tabs>
              <w:spacing w:after="0" w:line="336" w:lineRule="auto"/>
              <w:jc w:val="both"/>
              <w:rPr>
                <w:rFonts w:ascii="Times New Roman" w:hAnsi="Times New Roman" w:cs="Times New Roman"/>
                <w:color w:val="000000"/>
                <w:sz w:val="26"/>
                <w:szCs w:val="26"/>
              </w:rPr>
            </w:pPr>
            <w:r w:rsidRPr="00351151">
              <w:rPr>
                <w:rFonts w:ascii="Times New Roman" w:hAnsi="Times New Roman" w:cs="Times New Roman"/>
                <w:color w:val="000000"/>
                <w:sz w:val="26"/>
                <w:szCs w:val="26"/>
              </w:rPr>
              <w:t xml:space="preserve">Nơi chuyển đến sau lần khám gần đây nhất của Ông/Bà? </w:t>
            </w:r>
          </w:p>
          <w:p w14:paraId="47DBA9D2" w14:textId="77777777" w:rsidR="00096B67" w:rsidRPr="00351151" w:rsidRDefault="00096B67" w:rsidP="004E3DA0">
            <w:pPr>
              <w:tabs>
                <w:tab w:val="left" w:pos="6840"/>
              </w:tabs>
              <w:spacing w:after="0" w:line="336" w:lineRule="auto"/>
              <w:jc w:val="both"/>
              <w:rPr>
                <w:rFonts w:ascii="Times New Roman" w:hAnsi="Times New Roman" w:cs="Times New Roman"/>
                <w:color w:val="000000"/>
                <w:sz w:val="26"/>
                <w:szCs w:val="26"/>
              </w:rPr>
            </w:pPr>
            <w:r w:rsidRPr="00351151">
              <w:rPr>
                <w:rFonts w:ascii="Times New Roman" w:hAnsi="Times New Roman" w:cs="Times New Roman"/>
                <w:i/>
                <w:sz w:val="26"/>
                <w:szCs w:val="26"/>
              </w:rPr>
              <w:t>( Câu hỏi nhiều lựa chọn)</w:t>
            </w:r>
          </w:p>
        </w:tc>
        <w:tc>
          <w:tcPr>
            <w:tcW w:w="4170" w:type="dxa"/>
            <w:tcBorders>
              <w:top w:val="single" w:sz="4" w:space="0" w:color="auto"/>
              <w:left w:val="single" w:sz="4" w:space="0" w:color="auto"/>
              <w:bottom w:val="single" w:sz="4" w:space="0" w:color="auto"/>
              <w:right w:val="single" w:sz="4" w:space="0" w:color="auto"/>
            </w:tcBorders>
            <w:shd w:val="clear" w:color="auto" w:fill="auto"/>
            <w:vAlign w:val="center"/>
          </w:tcPr>
          <w:p w14:paraId="510EB867" w14:textId="77777777" w:rsidR="00096B67" w:rsidRPr="00351151" w:rsidRDefault="00096B67" w:rsidP="004E3DA0">
            <w:pPr>
              <w:pStyle w:val="ListParagraph"/>
              <w:numPr>
                <w:ilvl w:val="0"/>
                <w:numId w:val="52"/>
              </w:numPr>
              <w:tabs>
                <w:tab w:val="left" w:pos="326"/>
              </w:tabs>
              <w:spacing w:after="0" w:line="336" w:lineRule="auto"/>
              <w:contextualSpacing w:val="0"/>
              <w:jc w:val="both"/>
              <w:rPr>
                <w:rFonts w:ascii="Times New Roman" w:hAnsi="Times New Roman" w:cs="Times New Roman"/>
                <w:color w:val="000000"/>
                <w:sz w:val="26"/>
                <w:szCs w:val="26"/>
              </w:rPr>
            </w:pPr>
            <w:r w:rsidRPr="00351151">
              <w:rPr>
                <w:rFonts w:ascii="Times New Roman" w:hAnsi="Times New Roman" w:cs="Times New Roman"/>
                <w:color w:val="000000"/>
                <w:sz w:val="26"/>
                <w:szCs w:val="26"/>
              </w:rPr>
              <w:t>Bệnh viện tuyến Trung ương</w:t>
            </w:r>
          </w:p>
          <w:p w14:paraId="3CC51C76" w14:textId="77777777" w:rsidR="00096B67" w:rsidRPr="00351151" w:rsidRDefault="00096B67" w:rsidP="004E3DA0">
            <w:pPr>
              <w:pStyle w:val="ListParagraph"/>
              <w:numPr>
                <w:ilvl w:val="0"/>
                <w:numId w:val="52"/>
              </w:numPr>
              <w:tabs>
                <w:tab w:val="left" w:pos="326"/>
              </w:tabs>
              <w:spacing w:after="0" w:line="336" w:lineRule="auto"/>
              <w:contextualSpacing w:val="0"/>
              <w:jc w:val="both"/>
              <w:rPr>
                <w:rFonts w:ascii="Times New Roman" w:hAnsi="Times New Roman" w:cs="Times New Roman"/>
                <w:color w:val="000000"/>
                <w:sz w:val="26"/>
                <w:szCs w:val="26"/>
              </w:rPr>
            </w:pPr>
            <w:r w:rsidRPr="00351151">
              <w:rPr>
                <w:rFonts w:ascii="Times New Roman" w:hAnsi="Times New Roman" w:cs="Times New Roman"/>
                <w:color w:val="000000"/>
                <w:sz w:val="26"/>
                <w:szCs w:val="26"/>
              </w:rPr>
              <w:t>Bệnh viện tuyến tỉnh</w:t>
            </w:r>
          </w:p>
          <w:p w14:paraId="70E1BAEC" w14:textId="77777777" w:rsidR="00096B67" w:rsidRPr="00351151" w:rsidRDefault="00096B67" w:rsidP="004E3DA0">
            <w:pPr>
              <w:pStyle w:val="ListParagraph"/>
              <w:numPr>
                <w:ilvl w:val="0"/>
                <w:numId w:val="52"/>
              </w:numPr>
              <w:tabs>
                <w:tab w:val="left" w:pos="326"/>
              </w:tabs>
              <w:spacing w:after="0" w:line="336" w:lineRule="auto"/>
              <w:contextualSpacing w:val="0"/>
              <w:jc w:val="both"/>
              <w:rPr>
                <w:rFonts w:ascii="Times New Roman" w:hAnsi="Times New Roman" w:cs="Times New Roman"/>
                <w:color w:val="000000"/>
                <w:sz w:val="26"/>
                <w:szCs w:val="26"/>
              </w:rPr>
            </w:pPr>
            <w:r w:rsidRPr="00351151">
              <w:rPr>
                <w:rFonts w:ascii="Times New Roman" w:hAnsi="Times New Roman" w:cs="Times New Roman"/>
                <w:color w:val="000000"/>
                <w:sz w:val="26"/>
                <w:szCs w:val="26"/>
              </w:rPr>
              <w:t>Bệnh viện tuyến huyện</w:t>
            </w:r>
          </w:p>
          <w:p w14:paraId="1ECCEAB2" w14:textId="77777777" w:rsidR="00096B67" w:rsidRPr="00351151" w:rsidRDefault="00096B67" w:rsidP="004E3DA0">
            <w:pPr>
              <w:pStyle w:val="ListParagraph"/>
              <w:numPr>
                <w:ilvl w:val="0"/>
                <w:numId w:val="52"/>
              </w:numPr>
              <w:tabs>
                <w:tab w:val="left" w:pos="326"/>
              </w:tabs>
              <w:spacing w:after="0" w:line="336" w:lineRule="auto"/>
              <w:contextualSpacing w:val="0"/>
              <w:jc w:val="both"/>
              <w:rPr>
                <w:rFonts w:ascii="Times New Roman" w:hAnsi="Times New Roman" w:cs="Times New Roman"/>
                <w:color w:val="000000"/>
                <w:sz w:val="26"/>
                <w:szCs w:val="26"/>
              </w:rPr>
            </w:pPr>
            <w:r w:rsidRPr="00351151">
              <w:rPr>
                <w:rFonts w:ascii="Times New Roman" w:hAnsi="Times New Roman" w:cs="Times New Roman"/>
                <w:color w:val="000000"/>
                <w:sz w:val="26"/>
                <w:szCs w:val="26"/>
              </w:rPr>
              <w:t>Trạm Y tế xã/phường</w:t>
            </w:r>
          </w:p>
          <w:p w14:paraId="365464FD" w14:textId="77777777" w:rsidR="00096B67" w:rsidRPr="00351151" w:rsidRDefault="00096B67" w:rsidP="004E3DA0">
            <w:pPr>
              <w:pStyle w:val="ListParagraph"/>
              <w:numPr>
                <w:ilvl w:val="0"/>
                <w:numId w:val="52"/>
              </w:numPr>
              <w:tabs>
                <w:tab w:val="left" w:pos="326"/>
              </w:tabs>
              <w:spacing w:after="0" w:line="336" w:lineRule="auto"/>
              <w:contextualSpacing w:val="0"/>
              <w:jc w:val="both"/>
              <w:rPr>
                <w:rFonts w:ascii="Times New Roman" w:hAnsi="Times New Roman" w:cs="Times New Roman"/>
                <w:color w:val="000000"/>
                <w:sz w:val="26"/>
                <w:szCs w:val="26"/>
              </w:rPr>
            </w:pPr>
            <w:r w:rsidRPr="00351151">
              <w:rPr>
                <w:rFonts w:ascii="Times New Roman" w:hAnsi="Times New Roman" w:cs="Times New Roman"/>
                <w:color w:val="000000"/>
                <w:sz w:val="26"/>
                <w:szCs w:val="26"/>
              </w:rPr>
              <w:t>Bệnh viện đa khoa khu vực</w:t>
            </w:r>
          </w:p>
          <w:p w14:paraId="5EB30BD6" w14:textId="77777777" w:rsidR="00096B67" w:rsidRPr="00351151" w:rsidRDefault="00096B67" w:rsidP="004E3DA0">
            <w:pPr>
              <w:pStyle w:val="ListParagraph"/>
              <w:numPr>
                <w:ilvl w:val="0"/>
                <w:numId w:val="52"/>
              </w:numPr>
              <w:tabs>
                <w:tab w:val="left" w:pos="326"/>
              </w:tabs>
              <w:spacing w:after="0" w:line="336" w:lineRule="auto"/>
              <w:contextualSpacing w:val="0"/>
              <w:jc w:val="both"/>
              <w:rPr>
                <w:rFonts w:ascii="Times New Roman" w:hAnsi="Times New Roman" w:cs="Times New Roman"/>
                <w:color w:val="000000"/>
                <w:sz w:val="26"/>
                <w:szCs w:val="26"/>
              </w:rPr>
            </w:pPr>
            <w:r w:rsidRPr="00351151">
              <w:rPr>
                <w:rFonts w:ascii="Times New Roman" w:hAnsi="Times New Roman" w:cs="Times New Roman"/>
                <w:color w:val="000000"/>
                <w:sz w:val="26"/>
                <w:szCs w:val="26"/>
              </w:rPr>
              <w:t>Phòng khám đa khoa khu vực</w:t>
            </w:r>
          </w:p>
          <w:p w14:paraId="15D9E6FD" w14:textId="77777777" w:rsidR="00096B67" w:rsidRPr="00351151" w:rsidRDefault="00096B67" w:rsidP="004E3DA0">
            <w:pPr>
              <w:pStyle w:val="ListParagraph"/>
              <w:numPr>
                <w:ilvl w:val="0"/>
                <w:numId w:val="52"/>
              </w:numPr>
              <w:tabs>
                <w:tab w:val="left" w:pos="326"/>
              </w:tabs>
              <w:spacing w:after="0" w:line="336" w:lineRule="auto"/>
              <w:contextualSpacing w:val="0"/>
              <w:jc w:val="both"/>
              <w:rPr>
                <w:rFonts w:ascii="Times New Roman" w:hAnsi="Times New Roman" w:cs="Times New Roman"/>
                <w:color w:val="000000"/>
                <w:sz w:val="26"/>
                <w:szCs w:val="26"/>
              </w:rPr>
            </w:pPr>
            <w:r w:rsidRPr="00351151">
              <w:rPr>
                <w:rFonts w:ascii="Times New Roman" w:hAnsi="Times New Roman" w:cs="Times New Roman"/>
                <w:color w:val="000000"/>
                <w:sz w:val="26"/>
                <w:szCs w:val="26"/>
              </w:rPr>
              <w:t>Bệnh viện/phòng khám tư nhân</w:t>
            </w:r>
          </w:p>
          <w:p w14:paraId="637F2E02" w14:textId="3846BF54" w:rsidR="00096B67" w:rsidRPr="00351151" w:rsidRDefault="00096B67" w:rsidP="004E3DA0">
            <w:pPr>
              <w:pStyle w:val="ListParagraph"/>
              <w:numPr>
                <w:ilvl w:val="0"/>
                <w:numId w:val="52"/>
              </w:numPr>
              <w:tabs>
                <w:tab w:val="left" w:pos="326"/>
              </w:tabs>
              <w:spacing w:after="0" w:line="336" w:lineRule="auto"/>
              <w:contextualSpacing w:val="0"/>
              <w:jc w:val="both"/>
              <w:rPr>
                <w:rFonts w:ascii="Times New Roman" w:hAnsi="Times New Roman" w:cs="Times New Roman"/>
                <w:color w:val="000000"/>
                <w:sz w:val="26"/>
                <w:szCs w:val="26"/>
              </w:rPr>
            </w:pPr>
            <w:r w:rsidRPr="00351151">
              <w:rPr>
                <w:rFonts w:ascii="Times New Roman" w:hAnsi="Times New Roman" w:cs="Times New Roman"/>
                <w:color w:val="000000"/>
                <w:sz w:val="26"/>
                <w:szCs w:val="26"/>
              </w:rPr>
              <w:t>Khác (Ghi rõ): …………….</w:t>
            </w:r>
          </w:p>
          <w:p w14:paraId="2114E21D" w14:textId="55BFA9BE" w:rsidR="004E3DA0" w:rsidRPr="00351151" w:rsidRDefault="00096B67" w:rsidP="004E3DA0">
            <w:pPr>
              <w:pStyle w:val="ListParagraph"/>
              <w:numPr>
                <w:ilvl w:val="0"/>
                <w:numId w:val="52"/>
              </w:numPr>
              <w:tabs>
                <w:tab w:val="left" w:pos="326"/>
              </w:tabs>
              <w:spacing w:after="0" w:line="336" w:lineRule="auto"/>
              <w:contextualSpacing w:val="0"/>
              <w:jc w:val="both"/>
              <w:rPr>
                <w:rFonts w:ascii="Times New Roman" w:hAnsi="Times New Roman" w:cs="Times New Roman"/>
                <w:color w:val="000000"/>
                <w:sz w:val="26"/>
                <w:szCs w:val="26"/>
              </w:rPr>
            </w:pPr>
            <w:r w:rsidRPr="00351151">
              <w:rPr>
                <w:rFonts w:ascii="Times New Roman" w:hAnsi="Times New Roman" w:cs="Times New Roman"/>
                <w:color w:val="000000"/>
                <w:sz w:val="26"/>
                <w:szCs w:val="26"/>
              </w:rPr>
              <w:t>Không biết</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14:paraId="39332EC7" w14:textId="77777777" w:rsidR="00096B67" w:rsidRPr="00351151" w:rsidRDefault="00096B67" w:rsidP="00E924E6">
            <w:pPr>
              <w:spacing w:after="0" w:line="360" w:lineRule="auto"/>
              <w:jc w:val="center"/>
              <w:rPr>
                <w:rFonts w:ascii="Times New Roman" w:hAnsi="Times New Roman" w:cs="Times New Roman"/>
                <w:sz w:val="26"/>
                <w:szCs w:val="26"/>
              </w:rPr>
            </w:pPr>
          </w:p>
        </w:tc>
      </w:tr>
      <w:tr w:rsidR="00096B67" w:rsidRPr="00351151" w14:paraId="20FEEA35" w14:textId="77777777" w:rsidTr="00A24938">
        <w:trPr>
          <w:trHeight w:val="737"/>
        </w:trPr>
        <w:tc>
          <w:tcPr>
            <w:tcW w:w="714" w:type="dxa"/>
            <w:tcBorders>
              <w:top w:val="single" w:sz="4" w:space="0" w:color="auto"/>
              <w:left w:val="single" w:sz="4" w:space="0" w:color="auto"/>
              <w:bottom w:val="single" w:sz="4" w:space="0" w:color="auto"/>
              <w:right w:val="single" w:sz="4" w:space="0" w:color="auto"/>
            </w:tcBorders>
            <w:shd w:val="clear" w:color="auto" w:fill="auto"/>
            <w:vAlign w:val="center"/>
          </w:tcPr>
          <w:p w14:paraId="53790170" w14:textId="51F924AC" w:rsidR="00096B67" w:rsidRPr="00351151" w:rsidRDefault="00096B67" w:rsidP="00E924E6">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D19</w:t>
            </w:r>
          </w:p>
        </w:tc>
        <w:tc>
          <w:tcPr>
            <w:tcW w:w="3046" w:type="dxa"/>
            <w:tcBorders>
              <w:top w:val="single" w:sz="4" w:space="0" w:color="auto"/>
              <w:left w:val="single" w:sz="4" w:space="0" w:color="auto"/>
              <w:bottom w:val="single" w:sz="4" w:space="0" w:color="auto"/>
              <w:right w:val="single" w:sz="4" w:space="0" w:color="auto"/>
            </w:tcBorders>
            <w:shd w:val="clear" w:color="auto" w:fill="auto"/>
            <w:vAlign w:val="center"/>
          </w:tcPr>
          <w:p w14:paraId="6438F988" w14:textId="77777777" w:rsidR="00096B67" w:rsidRPr="00351151" w:rsidRDefault="00096B67" w:rsidP="00E924E6">
            <w:pPr>
              <w:tabs>
                <w:tab w:val="left" w:pos="6840"/>
              </w:tabs>
              <w:spacing w:after="0" w:line="360" w:lineRule="auto"/>
              <w:jc w:val="both"/>
              <w:rPr>
                <w:rFonts w:ascii="Times New Roman" w:hAnsi="Times New Roman" w:cs="Times New Roman"/>
                <w:color w:val="000000"/>
                <w:sz w:val="26"/>
                <w:szCs w:val="26"/>
              </w:rPr>
            </w:pPr>
            <w:r w:rsidRPr="00351151">
              <w:rPr>
                <w:rFonts w:ascii="Times New Roman" w:hAnsi="Times New Roman" w:cs="Times New Roman"/>
                <w:color w:val="000000"/>
                <w:sz w:val="26"/>
                <w:szCs w:val="26"/>
              </w:rPr>
              <w:t>Lý do Ông/bà phải chuyển tuyến/chuyển viện chuyên khoa?</w:t>
            </w:r>
          </w:p>
          <w:p w14:paraId="78C9BA0F" w14:textId="77777777" w:rsidR="00096B67" w:rsidRPr="00351151" w:rsidRDefault="00096B67" w:rsidP="00E924E6">
            <w:pPr>
              <w:tabs>
                <w:tab w:val="left" w:pos="6840"/>
              </w:tabs>
              <w:spacing w:after="0" w:line="360" w:lineRule="auto"/>
              <w:jc w:val="both"/>
              <w:rPr>
                <w:rFonts w:ascii="Times New Roman" w:hAnsi="Times New Roman" w:cs="Times New Roman"/>
                <w:color w:val="000000"/>
                <w:sz w:val="26"/>
                <w:szCs w:val="26"/>
              </w:rPr>
            </w:pPr>
            <w:r w:rsidRPr="00351151">
              <w:rPr>
                <w:rFonts w:ascii="Times New Roman" w:hAnsi="Times New Roman" w:cs="Times New Roman"/>
                <w:i/>
                <w:sz w:val="26"/>
                <w:szCs w:val="26"/>
              </w:rPr>
              <w:lastRenderedPageBreak/>
              <w:t>( Câu hỏi nhiều lựa chọn)</w:t>
            </w:r>
          </w:p>
        </w:tc>
        <w:tc>
          <w:tcPr>
            <w:tcW w:w="4170" w:type="dxa"/>
            <w:tcBorders>
              <w:top w:val="single" w:sz="4" w:space="0" w:color="auto"/>
              <w:left w:val="single" w:sz="4" w:space="0" w:color="auto"/>
              <w:bottom w:val="single" w:sz="4" w:space="0" w:color="auto"/>
              <w:right w:val="single" w:sz="4" w:space="0" w:color="auto"/>
            </w:tcBorders>
            <w:shd w:val="clear" w:color="auto" w:fill="auto"/>
            <w:vAlign w:val="center"/>
          </w:tcPr>
          <w:p w14:paraId="6DF3C19D" w14:textId="77777777" w:rsidR="00096B67" w:rsidRPr="00351151" w:rsidRDefault="00096B67" w:rsidP="00F8783A">
            <w:pPr>
              <w:pStyle w:val="ListParagraph"/>
              <w:numPr>
                <w:ilvl w:val="0"/>
                <w:numId w:val="57"/>
              </w:numPr>
              <w:tabs>
                <w:tab w:val="left" w:pos="6746"/>
              </w:tabs>
              <w:spacing w:after="0" w:line="360" w:lineRule="auto"/>
              <w:ind w:left="342" w:hanging="331"/>
              <w:contextualSpacing w:val="0"/>
              <w:rPr>
                <w:rFonts w:ascii="Times New Roman" w:hAnsi="Times New Roman" w:cs="Times New Roman"/>
                <w:color w:val="000000"/>
                <w:sz w:val="26"/>
                <w:szCs w:val="26"/>
              </w:rPr>
            </w:pPr>
            <w:r w:rsidRPr="00351151">
              <w:rPr>
                <w:rFonts w:ascii="Times New Roman" w:hAnsi="Times New Roman" w:cs="Times New Roman"/>
                <w:color w:val="000000"/>
                <w:sz w:val="26"/>
                <w:szCs w:val="26"/>
              </w:rPr>
              <w:lastRenderedPageBreak/>
              <w:t>Tự chuyển</w:t>
            </w:r>
          </w:p>
          <w:p w14:paraId="3B57A117" w14:textId="77777777" w:rsidR="00096B67" w:rsidRPr="00351151" w:rsidRDefault="00096B67" w:rsidP="00F8783A">
            <w:pPr>
              <w:pStyle w:val="ListParagraph"/>
              <w:numPr>
                <w:ilvl w:val="0"/>
                <w:numId w:val="57"/>
              </w:numPr>
              <w:tabs>
                <w:tab w:val="left" w:pos="6746"/>
              </w:tabs>
              <w:spacing w:after="0" w:line="360" w:lineRule="auto"/>
              <w:ind w:left="342" w:hanging="331"/>
              <w:contextualSpacing w:val="0"/>
              <w:rPr>
                <w:rFonts w:ascii="Times New Roman" w:hAnsi="Times New Roman" w:cs="Times New Roman"/>
                <w:color w:val="000000"/>
                <w:sz w:val="26"/>
                <w:szCs w:val="26"/>
              </w:rPr>
            </w:pPr>
            <w:r w:rsidRPr="00351151">
              <w:rPr>
                <w:rFonts w:ascii="Times New Roman" w:hAnsi="Times New Roman" w:cs="Times New Roman"/>
                <w:color w:val="000000"/>
                <w:sz w:val="26"/>
                <w:szCs w:val="26"/>
              </w:rPr>
              <w:t>Bệnh nặng</w:t>
            </w:r>
          </w:p>
          <w:p w14:paraId="2BCBCF57" w14:textId="77777777" w:rsidR="00096B67" w:rsidRPr="00351151" w:rsidRDefault="00096B67" w:rsidP="00F8783A">
            <w:pPr>
              <w:pStyle w:val="ListParagraph"/>
              <w:numPr>
                <w:ilvl w:val="0"/>
                <w:numId w:val="57"/>
              </w:numPr>
              <w:tabs>
                <w:tab w:val="left" w:pos="6746"/>
              </w:tabs>
              <w:spacing w:after="0" w:line="360" w:lineRule="auto"/>
              <w:ind w:left="342" w:hanging="331"/>
              <w:contextualSpacing w:val="0"/>
              <w:rPr>
                <w:rFonts w:ascii="Times New Roman" w:hAnsi="Times New Roman" w:cs="Times New Roman"/>
                <w:color w:val="000000"/>
                <w:sz w:val="26"/>
                <w:szCs w:val="26"/>
              </w:rPr>
            </w:pPr>
            <w:r w:rsidRPr="00351151">
              <w:rPr>
                <w:rFonts w:ascii="Times New Roman" w:hAnsi="Times New Roman" w:cs="Times New Roman"/>
                <w:color w:val="000000"/>
                <w:sz w:val="26"/>
                <w:szCs w:val="26"/>
              </w:rPr>
              <w:t xml:space="preserve">CSYT khám gần đây nhất không </w:t>
            </w:r>
            <w:r w:rsidRPr="00351151">
              <w:rPr>
                <w:rFonts w:ascii="Times New Roman" w:hAnsi="Times New Roman" w:cs="Times New Roman"/>
                <w:color w:val="000000"/>
                <w:sz w:val="26"/>
                <w:szCs w:val="26"/>
              </w:rPr>
              <w:lastRenderedPageBreak/>
              <w:t>đúng chuyên khoa bệnh mà Ông/Bà mắc phải</w:t>
            </w:r>
          </w:p>
          <w:p w14:paraId="44DE0A3B" w14:textId="464B6B66" w:rsidR="00096B67" w:rsidRPr="00351151" w:rsidRDefault="00096B67" w:rsidP="009520D4">
            <w:pPr>
              <w:pStyle w:val="ListParagraph"/>
              <w:numPr>
                <w:ilvl w:val="0"/>
                <w:numId w:val="57"/>
              </w:numPr>
              <w:tabs>
                <w:tab w:val="left" w:pos="6746"/>
              </w:tabs>
              <w:spacing w:after="0" w:line="360" w:lineRule="auto"/>
              <w:ind w:left="342" w:hanging="331"/>
              <w:contextualSpacing w:val="0"/>
              <w:rPr>
                <w:rFonts w:ascii="Times New Roman" w:hAnsi="Times New Roman" w:cs="Times New Roman"/>
                <w:color w:val="000000"/>
                <w:sz w:val="26"/>
                <w:szCs w:val="26"/>
              </w:rPr>
            </w:pPr>
            <w:r w:rsidRPr="00351151">
              <w:rPr>
                <w:rFonts w:ascii="Times New Roman" w:hAnsi="Times New Roman" w:cs="Times New Roman"/>
                <w:color w:val="000000"/>
                <w:sz w:val="26"/>
                <w:szCs w:val="26"/>
              </w:rPr>
              <w:t>Khác (ghi rõ):……………………</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14:paraId="153B5A2B" w14:textId="77777777" w:rsidR="00096B67" w:rsidRPr="00351151" w:rsidRDefault="00096B67" w:rsidP="00E924E6">
            <w:pPr>
              <w:spacing w:after="0" w:line="360" w:lineRule="auto"/>
              <w:jc w:val="center"/>
              <w:rPr>
                <w:rFonts w:ascii="Times New Roman" w:hAnsi="Times New Roman" w:cs="Times New Roman"/>
                <w:sz w:val="26"/>
                <w:szCs w:val="26"/>
              </w:rPr>
            </w:pPr>
          </w:p>
        </w:tc>
      </w:tr>
      <w:tr w:rsidR="00096B67" w:rsidRPr="00351151" w14:paraId="0558A8B9" w14:textId="77777777" w:rsidTr="00A24938">
        <w:trPr>
          <w:trHeight w:val="737"/>
        </w:trPr>
        <w:tc>
          <w:tcPr>
            <w:tcW w:w="714" w:type="dxa"/>
            <w:tcBorders>
              <w:top w:val="single" w:sz="4" w:space="0" w:color="auto"/>
              <w:left w:val="single" w:sz="4" w:space="0" w:color="auto"/>
              <w:bottom w:val="single" w:sz="4" w:space="0" w:color="auto"/>
              <w:right w:val="single" w:sz="4" w:space="0" w:color="auto"/>
            </w:tcBorders>
            <w:shd w:val="clear" w:color="auto" w:fill="auto"/>
            <w:vAlign w:val="center"/>
          </w:tcPr>
          <w:p w14:paraId="6E6BAAC6" w14:textId="699B1BAC" w:rsidR="00096B67" w:rsidRPr="00351151" w:rsidRDefault="00096B67" w:rsidP="00E924E6">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lastRenderedPageBreak/>
              <w:t>D20</w:t>
            </w:r>
          </w:p>
        </w:tc>
        <w:tc>
          <w:tcPr>
            <w:tcW w:w="3046" w:type="dxa"/>
            <w:tcBorders>
              <w:top w:val="single" w:sz="4" w:space="0" w:color="auto"/>
              <w:left w:val="single" w:sz="4" w:space="0" w:color="auto"/>
              <w:bottom w:val="single" w:sz="4" w:space="0" w:color="auto"/>
              <w:right w:val="single" w:sz="4" w:space="0" w:color="auto"/>
            </w:tcBorders>
            <w:shd w:val="clear" w:color="auto" w:fill="auto"/>
            <w:vAlign w:val="center"/>
          </w:tcPr>
          <w:p w14:paraId="33835E9F" w14:textId="77777777" w:rsidR="00096B67" w:rsidRPr="00351151" w:rsidRDefault="00096B67" w:rsidP="00E924E6">
            <w:pPr>
              <w:tabs>
                <w:tab w:val="left" w:pos="6840"/>
              </w:tabs>
              <w:spacing w:after="0" w:line="360" w:lineRule="auto"/>
              <w:jc w:val="both"/>
              <w:rPr>
                <w:rFonts w:ascii="Times New Roman" w:hAnsi="Times New Roman" w:cs="Times New Roman"/>
                <w:noProof/>
                <w:sz w:val="26"/>
                <w:szCs w:val="26"/>
              </w:rPr>
            </w:pPr>
            <w:r w:rsidRPr="00351151">
              <w:rPr>
                <w:rFonts w:ascii="Times New Roman" w:hAnsi="Times New Roman" w:cs="Times New Roman"/>
                <w:noProof/>
                <w:sz w:val="26"/>
                <w:szCs w:val="26"/>
              </w:rPr>
              <w:t>Trong lần KCB gần nhất Ông/Bà có phải chi trả thêm ngoài khoản BHYT đã chi trả không?</w:t>
            </w:r>
          </w:p>
          <w:p w14:paraId="51D1DACB" w14:textId="77777777" w:rsidR="00096B67" w:rsidRPr="00351151" w:rsidRDefault="00096B67" w:rsidP="00E924E6">
            <w:pPr>
              <w:tabs>
                <w:tab w:val="left" w:pos="6840"/>
              </w:tabs>
              <w:spacing w:after="0" w:line="360" w:lineRule="auto"/>
              <w:jc w:val="both"/>
              <w:rPr>
                <w:rFonts w:ascii="Times New Roman" w:hAnsi="Times New Roman" w:cs="Times New Roman"/>
                <w:noProof/>
                <w:sz w:val="26"/>
                <w:szCs w:val="26"/>
              </w:rPr>
            </w:pPr>
            <w:r w:rsidRPr="00351151">
              <w:rPr>
                <w:rFonts w:ascii="Times New Roman" w:hAnsi="Times New Roman" w:cs="Times New Roman"/>
                <w:i/>
                <w:sz w:val="26"/>
                <w:szCs w:val="26"/>
              </w:rPr>
              <w:t>( Câu hỏi một lựa chọn)</w:t>
            </w:r>
          </w:p>
        </w:tc>
        <w:tc>
          <w:tcPr>
            <w:tcW w:w="4170" w:type="dxa"/>
            <w:tcBorders>
              <w:top w:val="single" w:sz="4" w:space="0" w:color="auto"/>
              <w:left w:val="single" w:sz="4" w:space="0" w:color="auto"/>
              <w:bottom w:val="single" w:sz="4" w:space="0" w:color="auto"/>
              <w:right w:val="single" w:sz="4" w:space="0" w:color="auto"/>
            </w:tcBorders>
            <w:shd w:val="clear" w:color="auto" w:fill="auto"/>
            <w:vAlign w:val="center"/>
          </w:tcPr>
          <w:p w14:paraId="7AC38033" w14:textId="77777777" w:rsidR="00096B67" w:rsidRPr="00351151" w:rsidRDefault="00096B67" w:rsidP="00F8783A">
            <w:pPr>
              <w:pStyle w:val="ListParagraph"/>
              <w:numPr>
                <w:ilvl w:val="3"/>
                <w:numId w:val="57"/>
              </w:numPr>
              <w:tabs>
                <w:tab w:val="left" w:pos="6746"/>
              </w:tabs>
              <w:spacing w:after="0" w:line="360" w:lineRule="auto"/>
              <w:ind w:left="1692"/>
              <w:contextualSpacing w:val="0"/>
              <w:rPr>
                <w:rFonts w:ascii="Times New Roman" w:hAnsi="Times New Roman" w:cs="Times New Roman"/>
                <w:color w:val="000000"/>
                <w:sz w:val="26"/>
                <w:szCs w:val="26"/>
              </w:rPr>
            </w:pPr>
            <w:r w:rsidRPr="00351151">
              <w:rPr>
                <w:rFonts w:ascii="Times New Roman" w:hAnsi="Times New Roman" w:cs="Times New Roman"/>
                <w:color w:val="000000"/>
                <w:sz w:val="26"/>
                <w:szCs w:val="26"/>
              </w:rPr>
              <w:t>Có</w:t>
            </w:r>
          </w:p>
          <w:p w14:paraId="391A184B" w14:textId="77777777" w:rsidR="00096B67" w:rsidRPr="00351151" w:rsidRDefault="00096B67" w:rsidP="00F8783A">
            <w:pPr>
              <w:pStyle w:val="ListParagraph"/>
              <w:numPr>
                <w:ilvl w:val="3"/>
                <w:numId w:val="57"/>
              </w:numPr>
              <w:tabs>
                <w:tab w:val="left" w:pos="6746"/>
              </w:tabs>
              <w:spacing w:after="0" w:line="360" w:lineRule="auto"/>
              <w:ind w:left="1692"/>
              <w:contextualSpacing w:val="0"/>
              <w:rPr>
                <w:rFonts w:ascii="Times New Roman" w:hAnsi="Times New Roman" w:cs="Times New Roman"/>
                <w:color w:val="000000"/>
                <w:sz w:val="26"/>
                <w:szCs w:val="26"/>
              </w:rPr>
            </w:pPr>
            <w:r w:rsidRPr="00351151">
              <w:rPr>
                <w:rFonts w:ascii="Times New Roman" w:hAnsi="Times New Roman" w:cs="Times New Roman"/>
                <w:color w:val="000000"/>
                <w:sz w:val="26"/>
                <w:szCs w:val="26"/>
              </w:rPr>
              <w:t xml:space="preserve">Không </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14:paraId="3922C126" w14:textId="77777777" w:rsidR="00096B67" w:rsidRPr="00351151" w:rsidRDefault="00096B67" w:rsidP="00E924E6">
            <w:pPr>
              <w:spacing w:after="0" w:line="360" w:lineRule="auto"/>
              <w:jc w:val="center"/>
              <w:rPr>
                <w:rFonts w:ascii="Times New Roman" w:hAnsi="Times New Roman" w:cs="Times New Roman"/>
                <w:sz w:val="26"/>
                <w:szCs w:val="26"/>
              </w:rPr>
            </w:pPr>
          </w:p>
        </w:tc>
      </w:tr>
      <w:tr w:rsidR="00096B67" w:rsidRPr="00351151" w14:paraId="0D4C3B4B" w14:textId="77777777" w:rsidTr="00A24938">
        <w:trPr>
          <w:trHeight w:val="737"/>
        </w:trPr>
        <w:tc>
          <w:tcPr>
            <w:tcW w:w="714" w:type="dxa"/>
            <w:tcBorders>
              <w:top w:val="single" w:sz="4" w:space="0" w:color="auto"/>
              <w:left w:val="single" w:sz="4" w:space="0" w:color="auto"/>
              <w:bottom w:val="single" w:sz="4" w:space="0" w:color="auto"/>
              <w:right w:val="single" w:sz="4" w:space="0" w:color="auto"/>
            </w:tcBorders>
            <w:shd w:val="clear" w:color="auto" w:fill="auto"/>
            <w:vAlign w:val="center"/>
          </w:tcPr>
          <w:p w14:paraId="354D737C" w14:textId="6AB9ED16" w:rsidR="00096B67" w:rsidRPr="00351151" w:rsidRDefault="00096B67" w:rsidP="00E924E6">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D21</w:t>
            </w:r>
          </w:p>
        </w:tc>
        <w:tc>
          <w:tcPr>
            <w:tcW w:w="3046" w:type="dxa"/>
            <w:tcBorders>
              <w:top w:val="single" w:sz="4" w:space="0" w:color="auto"/>
              <w:left w:val="single" w:sz="4" w:space="0" w:color="auto"/>
              <w:bottom w:val="single" w:sz="4" w:space="0" w:color="auto"/>
              <w:right w:val="single" w:sz="4" w:space="0" w:color="auto"/>
            </w:tcBorders>
            <w:shd w:val="clear" w:color="auto" w:fill="auto"/>
            <w:vAlign w:val="center"/>
          </w:tcPr>
          <w:p w14:paraId="77543150" w14:textId="77777777" w:rsidR="00096B67" w:rsidRPr="00351151" w:rsidRDefault="00096B67" w:rsidP="00E924E6">
            <w:pPr>
              <w:tabs>
                <w:tab w:val="left" w:pos="6840"/>
              </w:tabs>
              <w:spacing w:after="0" w:line="360" w:lineRule="auto"/>
              <w:jc w:val="both"/>
              <w:rPr>
                <w:rFonts w:ascii="Times New Roman" w:hAnsi="Times New Roman" w:cs="Times New Roman"/>
                <w:noProof/>
                <w:sz w:val="26"/>
                <w:szCs w:val="26"/>
              </w:rPr>
            </w:pPr>
            <w:r w:rsidRPr="00351151">
              <w:rPr>
                <w:rFonts w:ascii="Times New Roman" w:hAnsi="Times New Roman" w:cs="Times New Roman"/>
                <w:sz w:val="26"/>
                <w:szCs w:val="26"/>
              </w:rPr>
              <w:t xml:space="preserve">Lý do Ông/Bà phải chi trả thêm </w:t>
            </w:r>
            <w:r w:rsidRPr="00351151">
              <w:rPr>
                <w:rFonts w:ascii="Times New Roman" w:hAnsi="Times New Roman" w:cs="Times New Roman"/>
                <w:noProof/>
                <w:sz w:val="26"/>
                <w:szCs w:val="26"/>
              </w:rPr>
              <w:t xml:space="preserve">ngoài khoản BHYT đã chi trả? </w:t>
            </w:r>
          </w:p>
          <w:p w14:paraId="73F4BF06" w14:textId="77777777" w:rsidR="00096B67" w:rsidRPr="00351151" w:rsidRDefault="00096B67" w:rsidP="00E924E6">
            <w:pPr>
              <w:tabs>
                <w:tab w:val="left" w:pos="6840"/>
              </w:tabs>
              <w:spacing w:after="0" w:line="360" w:lineRule="auto"/>
              <w:jc w:val="both"/>
              <w:rPr>
                <w:rFonts w:ascii="Times New Roman" w:hAnsi="Times New Roman" w:cs="Times New Roman"/>
                <w:color w:val="000000"/>
                <w:sz w:val="26"/>
                <w:szCs w:val="26"/>
              </w:rPr>
            </w:pPr>
            <w:r w:rsidRPr="00351151">
              <w:rPr>
                <w:rFonts w:ascii="Times New Roman" w:hAnsi="Times New Roman" w:cs="Times New Roman"/>
                <w:i/>
                <w:sz w:val="26"/>
                <w:szCs w:val="26"/>
              </w:rPr>
              <w:t>( Câu hỏi nhiều lựa chọn)</w:t>
            </w:r>
          </w:p>
        </w:tc>
        <w:tc>
          <w:tcPr>
            <w:tcW w:w="4170" w:type="dxa"/>
            <w:tcBorders>
              <w:top w:val="single" w:sz="4" w:space="0" w:color="auto"/>
              <w:left w:val="single" w:sz="4" w:space="0" w:color="auto"/>
              <w:bottom w:val="single" w:sz="4" w:space="0" w:color="auto"/>
              <w:right w:val="single" w:sz="4" w:space="0" w:color="auto"/>
            </w:tcBorders>
            <w:shd w:val="clear" w:color="auto" w:fill="auto"/>
            <w:vAlign w:val="center"/>
          </w:tcPr>
          <w:p w14:paraId="0F5137DA" w14:textId="77777777" w:rsidR="00096B67" w:rsidRPr="00351151" w:rsidRDefault="00096B67" w:rsidP="00F8783A">
            <w:pPr>
              <w:pStyle w:val="ListParagraph"/>
              <w:numPr>
                <w:ilvl w:val="0"/>
                <w:numId w:val="62"/>
              </w:numPr>
              <w:tabs>
                <w:tab w:val="left" w:pos="6746"/>
              </w:tabs>
              <w:spacing w:after="0" w:line="360" w:lineRule="auto"/>
              <w:ind w:left="432" w:hanging="375"/>
              <w:contextualSpacing w:val="0"/>
              <w:rPr>
                <w:rFonts w:ascii="Times New Roman" w:hAnsi="Times New Roman" w:cs="Times New Roman"/>
                <w:color w:val="000000"/>
                <w:sz w:val="26"/>
                <w:szCs w:val="26"/>
              </w:rPr>
            </w:pPr>
            <w:r w:rsidRPr="00351151">
              <w:rPr>
                <w:rFonts w:ascii="Times New Roman" w:hAnsi="Times New Roman" w:cs="Times New Roman"/>
                <w:color w:val="000000"/>
                <w:sz w:val="26"/>
                <w:szCs w:val="26"/>
              </w:rPr>
              <w:t>KCB không đúng tuyến</w:t>
            </w:r>
          </w:p>
          <w:p w14:paraId="39D8649C" w14:textId="77777777" w:rsidR="00096B67" w:rsidRPr="00351151" w:rsidRDefault="00096B67" w:rsidP="00F8783A">
            <w:pPr>
              <w:pStyle w:val="ListParagraph"/>
              <w:numPr>
                <w:ilvl w:val="0"/>
                <w:numId w:val="62"/>
              </w:numPr>
              <w:tabs>
                <w:tab w:val="left" w:pos="6746"/>
              </w:tabs>
              <w:spacing w:after="0" w:line="360" w:lineRule="auto"/>
              <w:ind w:left="432" w:hanging="375"/>
              <w:contextualSpacing w:val="0"/>
              <w:rPr>
                <w:rFonts w:ascii="Times New Roman" w:hAnsi="Times New Roman" w:cs="Times New Roman"/>
                <w:color w:val="000000"/>
                <w:sz w:val="26"/>
                <w:szCs w:val="26"/>
              </w:rPr>
            </w:pPr>
            <w:r w:rsidRPr="00351151">
              <w:rPr>
                <w:rFonts w:ascii="Times New Roman" w:hAnsi="Times New Roman" w:cs="Times New Roman"/>
                <w:color w:val="000000"/>
                <w:sz w:val="26"/>
                <w:szCs w:val="26"/>
              </w:rPr>
              <w:t>Thuốc điều trị/xét nghiệm/phẫu thuật vượt mức bảo hiểm Y tế chi trả</w:t>
            </w:r>
          </w:p>
          <w:p w14:paraId="3D989A46" w14:textId="77777777" w:rsidR="00096B67" w:rsidRPr="00351151" w:rsidRDefault="00096B67" w:rsidP="00F8783A">
            <w:pPr>
              <w:pStyle w:val="ListParagraph"/>
              <w:numPr>
                <w:ilvl w:val="0"/>
                <w:numId w:val="62"/>
              </w:numPr>
              <w:tabs>
                <w:tab w:val="left" w:pos="6746"/>
              </w:tabs>
              <w:spacing w:after="0" w:line="360" w:lineRule="auto"/>
              <w:ind w:left="432" w:hanging="375"/>
              <w:contextualSpacing w:val="0"/>
              <w:rPr>
                <w:rFonts w:ascii="Times New Roman" w:hAnsi="Times New Roman" w:cs="Times New Roman"/>
                <w:color w:val="000000"/>
                <w:sz w:val="26"/>
                <w:szCs w:val="26"/>
              </w:rPr>
            </w:pPr>
            <w:r w:rsidRPr="00351151">
              <w:rPr>
                <w:rFonts w:ascii="Times New Roman" w:hAnsi="Times New Roman" w:cs="Times New Roman"/>
                <w:color w:val="000000"/>
                <w:sz w:val="26"/>
                <w:szCs w:val="26"/>
              </w:rPr>
              <w:t>Thuốc điều trị/xét nghiệm/phẫu thuật không có trong mục bảo hiểm Y tế chi trả</w:t>
            </w:r>
          </w:p>
          <w:p w14:paraId="226354F6" w14:textId="77777777" w:rsidR="00096B67" w:rsidRPr="00351151" w:rsidRDefault="00096B67" w:rsidP="00F8783A">
            <w:pPr>
              <w:pStyle w:val="ListParagraph"/>
              <w:numPr>
                <w:ilvl w:val="0"/>
                <w:numId w:val="62"/>
              </w:numPr>
              <w:tabs>
                <w:tab w:val="left" w:pos="6746"/>
              </w:tabs>
              <w:spacing w:after="0" w:line="360" w:lineRule="auto"/>
              <w:ind w:left="432" w:hanging="375"/>
              <w:contextualSpacing w:val="0"/>
              <w:rPr>
                <w:rFonts w:ascii="Times New Roman" w:hAnsi="Times New Roman" w:cs="Times New Roman"/>
                <w:color w:val="000000"/>
                <w:sz w:val="26"/>
                <w:szCs w:val="26"/>
              </w:rPr>
            </w:pPr>
            <w:r w:rsidRPr="00351151">
              <w:rPr>
                <w:rFonts w:ascii="Times New Roman" w:hAnsi="Times New Roman" w:cs="Times New Roman"/>
                <w:color w:val="000000"/>
                <w:sz w:val="26"/>
                <w:szCs w:val="26"/>
              </w:rPr>
              <w:t>Sử dụng các dịch vụ khác theo yêu cầu cá nhân</w:t>
            </w:r>
          </w:p>
          <w:p w14:paraId="57BF1990" w14:textId="77777777" w:rsidR="00096B67" w:rsidRPr="00351151" w:rsidRDefault="00096B67" w:rsidP="00F8783A">
            <w:pPr>
              <w:pStyle w:val="ListParagraph"/>
              <w:numPr>
                <w:ilvl w:val="0"/>
                <w:numId w:val="62"/>
              </w:numPr>
              <w:tabs>
                <w:tab w:val="left" w:pos="6746"/>
              </w:tabs>
              <w:spacing w:after="0" w:line="360" w:lineRule="auto"/>
              <w:ind w:left="432" w:hanging="375"/>
              <w:contextualSpacing w:val="0"/>
              <w:rPr>
                <w:rFonts w:ascii="Times New Roman" w:hAnsi="Times New Roman" w:cs="Times New Roman"/>
                <w:color w:val="000000"/>
                <w:sz w:val="26"/>
                <w:szCs w:val="26"/>
              </w:rPr>
            </w:pPr>
            <w:r w:rsidRPr="00351151">
              <w:rPr>
                <w:rFonts w:ascii="Times New Roman" w:hAnsi="Times New Roman" w:cs="Times New Roman"/>
                <w:color w:val="000000"/>
                <w:sz w:val="26"/>
                <w:szCs w:val="26"/>
              </w:rPr>
              <w:t>Bố dưỡng cho VNYT</w:t>
            </w:r>
          </w:p>
          <w:p w14:paraId="59448BFE" w14:textId="38D7B0BB" w:rsidR="00096B67" w:rsidRPr="00351151" w:rsidRDefault="00096B67" w:rsidP="00F8783A">
            <w:pPr>
              <w:pStyle w:val="ListParagraph"/>
              <w:numPr>
                <w:ilvl w:val="0"/>
                <w:numId w:val="62"/>
              </w:numPr>
              <w:tabs>
                <w:tab w:val="left" w:pos="6746"/>
              </w:tabs>
              <w:spacing w:after="0" w:line="360" w:lineRule="auto"/>
              <w:ind w:left="432" w:hanging="375"/>
              <w:contextualSpacing w:val="0"/>
              <w:rPr>
                <w:rFonts w:ascii="Times New Roman" w:hAnsi="Times New Roman" w:cs="Times New Roman"/>
                <w:color w:val="000000"/>
                <w:sz w:val="26"/>
                <w:szCs w:val="26"/>
              </w:rPr>
            </w:pPr>
            <w:r w:rsidRPr="00351151">
              <w:rPr>
                <w:rFonts w:ascii="Times New Roman" w:hAnsi="Times New Roman" w:cs="Times New Roman"/>
                <w:color w:val="000000"/>
                <w:sz w:val="26"/>
                <w:szCs w:val="26"/>
              </w:rPr>
              <w:t>Khác: ………………………</w:t>
            </w:r>
          </w:p>
          <w:p w14:paraId="35BB7195" w14:textId="77777777" w:rsidR="00096B67" w:rsidRPr="00351151" w:rsidRDefault="00096B67" w:rsidP="00F8783A">
            <w:pPr>
              <w:pStyle w:val="ListParagraph"/>
              <w:numPr>
                <w:ilvl w:val="0"/>
                <w:numId w:val="62"/>
              </w:numPr>
              <w:tabs>
                <w:tab w:val="left" w:pos="6746"/>
              </w:tabs>
              <w:spacing w:after="0" w:line="360" w:lineRule="auto"/>
              <w:ind w:left="432" w:hanging="375"/>
              <w:contextualSpacing w:val="0"/>
              <w:rPr>
                <w:rFonts w:ascii="Times New Roman" w:hAnsi="Times New Roman" w:cs="Times New Roman"/>
                <w:color w:val="000000"/>
                <w:sz w:val="26"/>
                <w:szCs w:val="26"/>
              </w:rPr>
            </w:pPr>
            <w:r w:rsidRPr="00351151">
              <w:rPr>
                <w:rFonts w:ascii="Times New Roman" w:hAnsi="Times New Roman" w:cs="Times New Roman"/>
                <w:color w:val="000000"/>
                <w:sz w:val="26"/>
                <w:szCs w:val="26"/>
              </w:rPr>
              <w:t>Không biết/Không trả lời</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14:paraId="73012097" w14:textId="77777777" w:rsidR="00096B67" w:rsidRPr="00351151" w:rsidRDefault="00096B67" w:rsidP="00E924E6">
            <w:pPr>
              <w:spacing w:after="0" w:line="360" w:lineRule="auto"/>
              <w:jc w:val="center"/>
              <w:rPr>
                <w:rFonts w:ascii="Times New Roman" w:hAnsi="Times New Roman" w:cs="Times New Roman"/>
                <w:sz w:val="26"/>
                <w:szCs w:val="26"/>
              </w:rPr>
            </w:pPr>
          </w:p>
        </w:tc>
      </w:tr>
      <w:tr w:rsidR="00096B67" w:rsidRPr="00351151" w14:paraId="534F5203" w14:textId="77777777" w:rsidTr="00A24938">
        <w:trPr>
          <w:trHeight w:val="737"/>
        </w:trPr>
        <w:tc>
          <w:tcPr>
            <w:tcW w:w="714" w:type="dxa"/>
            <w:tcBorders>
              <w:top w:val="single" w:sz="4" w:space="0" w:color="auto"/>
              <w:left w:val="single" w:sz="4" w:space="0" w:color="auto"/>
              <w:bottom w:val="single" w:sz="4" w:space="0" w:color="auto"/>
              <w:right w:val="single" w:sz="4" w:space="0" w:color="auto"/>
            </w:tcBorders>
            <w:shd w:val="clear" w:color="auto" w:fill="auto"/>
            <w:vAlign w:val="center"/>
          </w:tcPr>
          <w:p w14:paraId="408B583B" w14:textId="569686DD" w:rsidR="00096B67" w:rsidRPr="00351151" w:rsidRDefault="00096B67" w:rsidP="00E924E6">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D22</w:t>
            </w:r>
          </w:p>
        </w:tc>
        <w:tc>
          <w:tcPr>
            <w:tcW w:w="3046" w:type="dxa"/>
            <w:tcBorders>
              <w:top w:val="single" w:sz="4" w:space="0" w:color="auto"/>
              <w:left w:val="single" w:sz="4" w:space="0" w:color="auto"/>
              <w:bottom w:val="single" w:sz="4" w:space="0" w:color="auto"/>
              <w:right w:val="single" w:sz="4" w:space="0" w:color="auto"/>
            </w:tcBorders>
            <w:shd w:val="clear" w:color="auto" w:fill="auto"/>
            <w:vAlign w:val="center"/>
          </w:tcPr>
          <w:p w14:paraId="3CC49AD0" w14:textId="77777777" w:rsidR="00096B67" w:rsidRPr="00351151" w:rsidRDefault="00096B67" w:rsidP="00E924E6">
            <w:pPr>
              <w:spacing w:after="0" w:line="360" w:lineRule="auto"/>
              <w:rPr>
                <w:rFonts w:ascii="Times New Roman" w:hAnsi="Times New Roman" w:cs="Times New Roman"/>
                <w:sz w:val="26"/>
                <w:szCs w:val="26"/>
              </w:rPr>
            </w:pPr>
            <w:r w:rsidRPr="00351151">
              <w:rPr>
                <w:rFonts w:ascii="Times New Roman" w:hAnsi="Times New Roman" w:cs="Times New Roman"/>
                <w:sz w:val="26"/>
                <w:szCs w:val="26"/>
              </w:rPr>
              <w:t>Kết quả khám/điều trị bệnh lần gần nhất của Ông/bà?</w:t>
            </w:r>
          </w:p>
          <w:p w14:paraId="5D73ED0F" w14:textId="77777777" w:rsidR="00096B67" w:rsidRPr="00351151" w:rsidRDefault="00096B67" w:rsidP="00E924E6">
            <w:pPr>
              <w:spacing w:after="0" w:line="360" w:lineRule="auto"/>
              <w:rPr>
                <w:rFonts w:ascii="Times New Roman" w:hAnsi="Times New Roman" w:cs="Times New Roman"/>
                <w:color w:val="000000"/>
                <w:sz w:val="26"/>
                <w:szCs w:val="26"/>
              </w:rPr>
            </w:pPr>
            <w:r w:rsidRPr="00351151">
              <w:rPr>
                <w:rFonts w:ascii="Times New Roman" w:hAnsi="Times New Roman" w:cs="Times New Roman"/>
                <w:i/>
                <w:sz w:val="26"/>
                <w:szCs w:val="26"/>
              </w:rPr>
              <w:t>( Câu hỏi một lựa chọn)</w:t>
            </w:r>
          </w:p>
        </w:tc>
        <w:tc>
          <w:tcPr>
            <w:tcW w:w="4170" w:type="dxa"/>
            <w:tcBorders>
              <w:top w:val="single" w:sz="4" w:space="0" w:color="auto"/>
              <w:left w:val="single" w:sz="4" w:space="0" w:color="auto"/>
              <w:bottom w:val="single" w:sz="4" w:space="0" w:color="auto"/>
              <w:right w:val="single" w:sz="4" w:space="0" w:color="auto"/>
            </w:tcBorders>
            <w:shd w:val="clear" w:color="auto" w:fill="auto"/>
            <w:vAlign w:val="center"/>
          </w:tcPr>
          <w:p w14:paraId="435A4DF0" w14:textId="77777777" w:rsidR="00096B67" w:rsidRPr="00351151" w:rsidRDefault="00096B67" w:rsidP="00F8783A">
            <w:pPr>
              <w:pStyle w:val="ListParagraph"/>
              <w:numPr>
                <w:ilvl w:val="0"/>
                <w:numId w:val="56"/>
              </w:numPr>
              <w:spacing w:after="0" w:line="360" w:lineRule="auto"/>
              <w:contextualSpacing w:val="0"/>
              <w:jc w:val="both"/>
              <w:rPr>
                <w:rFonts w:ascii="Times New Roman" w:hAnsi="Times New Roman" w:cs="Times New Roman"/>
                <w:noProof/>
                <w:sz w:val="26"/>
                <w:szCs w:val="26"/>
              </w:rPr>
            </w:pPr>
            <w:r w:rsidRPr="00351151">
              <w:rPr>
                <w:rFonts w:ascii="Times New Roman" w:hAnsi="Times New Roman" w:cs="Times New Roman"/>
                <w:noProof/>
                <w:sz w:val="26"/>
                <w:szCs w:val="26"/>
              </w:rPr>
              <w:t>Khỏi hoàn toàn</w:t>
            </w:r>
          </w:p>
          <w:p w14:paraId="7A6CC2D5" w14:textId="77777777" w:rsidR="00096B67" w:rsidRPr="00351151" w:rsidRDefault="00096B67" w:rsidP="00F8783A">
            <w:pPr>
              <w:pStyle w:val="ListParagraph"/>
              <w:numPr>
                <w:ilvl w:val="0"/>
                <w:numId w:val="56"/>
              </w:numPr>
              <w:spacing w:after="0" w:line="360" w:lineRule="auto"/>
              <w:contextualSpacing w:val="0"/>
              <w:jc w:val="both"/>
              <w:rPr>
                <w:rFonts w:ascii="Times New Roman" w:hAnsi="Times New Roman" w:cs="Times New Roman"/>
                <w:noProof/>
                <w:sz w:val="26"/>
                <w:szCs w:val="26"/>
              </w:rPr>
            </w:pPr>
            <w:r w:rsidRPr="00351151">
              <w:rPr>
                <w:rFonts w:ascii="Times New Roman" w:hAnsi="Times New Roman" w:cs="Times New Roman"/>
                <w:noProof/>
                <w:sz w:val="26"/>
                <w:szCs w:val="26"/>
              </w:rPr>
              <w:t>Đỡ</w:t>
            </w:r>
          </w:p>
          <w:p w14:paraId="397B4CA1" w14:textId="77777777" w:rsidR="00096B67" w:rsidRPr="00351151" w:rsidRDefault="00096B67" w:rsidP="00F8783A">
            <w:pPr>
              <w:pStyle w:val="ListParagraph"/>
              <w:numPr>
                <w:ilvl w:val="0"/>
                <w:numId w:val="56"/>
              </w:numPr>
              <w:spacing w:after="0" w:line="360" w:lineRule="auto"/>
              <w:contextualSpacing w:val="0"/>
              <w:jc w:val="both"/>
              <w:rPr>
                <w:rFonts w:ascii="Times New Roman" w:hAnsi="Times New Roman" w:cs="Times New Roman"/>
                <w:noProof/>
                <w:sz w:val="26"/>
                <w:szCs w:val="26"/>
              </w:rPr>
            </w:pPr>
            <w:r w:rsidRPr="00351151">
              <w:rPr>
                <w:rFonts w:ascii="Times New Roman" w:hAnsi="Times New Roman" w:cs="Times New Roman"/>
                <w:noProof/>
                <w:sz w:val="26"/>
                <w:szCs w:val="26"/>
              </w:rPr>
              <w:t>Nặng hơn</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14:paraId="4A37A204" w14:textId="77777777" w:rsidR="00096B67" w:rsidRPr="00351151" w:rsidRDefault="00096B67" w:rsidP="00E924E6">
            <w:pPr>
              <w:spacing w:after="0" w:line="360" w:lineRule="auto"/>
              <w:jc w:val="center"/>
              <w:rPr>
                <w:rFonts w:ascii="Times New Roman" w:hAnsi="Times New Roman" w:cs="Times New Roman"/>
                <w:sz w:val="26"/>
                <w:szCs w:val="26"/>
              </w:rPr>
            </w:pPr>
          </w:p>
        </w:tc>
      </w:tr>
      <w:tr w:rsidR="00096B67" w:rsidRPr="00351151" w14:paraId="1071AAE0" w14:textId="77777777" w:rsidTr="00A24938">
        <w:trPr>
          <w:trHeight w:val="512"/>
        </w:trPr>
        <w:tc>
          <w:tcPr>
            <w:tcW w:w="9914" w:type="dxa"/>
            <w:gridSpan w:val="4"/>
            <w:tcBorders>
              <w:top w:val="single" w:sz="4" w:space="0" w:color="auto"/>
              <w:left w:val="single" w:sz="4" w:space="0" w:color="auto"/>
              <w:bottom w:val="single" w:sz="4" w:space="0" w:color="auto"/>
              <w:right w:val="single" w:sz="4" w:space="0" w:color="auto"/>
            </w:tcBorders>
            <w:shd w:val="clear" w:color="auto" w:fill="auto"/>
            <w:vAlign w:val="center"/>
          </w:tcPr>
          <w:p w14:paraId="250A1FC6" w14:textId="77777777" w:rsidR="00096B67" w:rsidRPr="00351151" w:rsidRDefault="00096B67" w:rsidP="00D33287">
            <w:pPr>
              <w:pStyle w:val="ListParagraph"/>
              <w:numPr>
                <w:ilvl w:val="0"/>
                <w:numId w:val="72"/>
              </w:numPr>
              <w:spacing w:after="0" w:line="360" w:lineRule="auto"/>
              <w:contextualSpacing w:val="0"/>
              <w:jc w:val="center"/>
              <w:rPr>
                <w:rFonts w:ascii="Times New Roman" w:hAnsi="Times New Roman" w:cs="Times New Roman"/>
                <w:sz w:val="26"/>
                <w:szCs w:val="26"/>
              </w:rPr>
            </w:pPr>
            <w:r w:rsidRPr="00351151">
              <w:rPr>
                <w:rFonts w:ascii="Times New Roman" w:hAnsi="Times New Roman" w:cs="Times New Roman"/>
                <w:b/>
                <w:sz w:val="26"/>
                <w:szCs w:val="26"/>
              </w:rPr>
              <w:t>Mức độ hài lòng về CSYT KCB gần đây nhất</w:t>
            </w:r>
          </w:p>
        </w:tc>
      </w:tr>
      <w:tr w:rsidR="00096B67" w:rsidRPr="00351151" w14:paraId="04A0962E" w14:textId="77777777" w:rsidTr="00A24938">
        <w:trPr>
          <w:trHeight w:val="539"/>
        </w:trPr>
        <w:tc>
          <w:tcPr>
            <w:tcW w:w="9914" w:type="dxa"/>
            <w:gridSpan w:val="4"/>
            <w:tcBorders>
              <w:top w:val="single" w:sz="4" w:space="0" w:color="auto"/>
              <w:left w:val="single" w:sz="4" w:space="0" w:color="auto"/>
              <w:bottom w:val="single" w:sz="4" w:space="0" w:color="auto"/>
              <w:right w:val="single" w:sz="4" w:space="0" w:color="auto"/>
            </w:tcBorders>
            <w:shd w:val="clear" w:color="auto" w:fill="auto"/>
            <w:vAlign w:val="center"/>
          </w:tcPr>
          <w:p w14:paraId="73B512D6" w14:textId="77777777" w:rsidR="00096B67" w:rsidRPr="00351151" w:rsidRDefault="00096B67" w:rsidP="00E924E6">
            <w:pPr>
              <w:spacing w:after="0" w:line="360" w:lineRule="auto"/>
              <w:jc w:val="center"/>
              <w:rPr>
                <w:rFonts w:ascii="Times New Roman" w:hAnsi="Times New Roman" w:cs="Times New Roman"/>
                <w:sz w:val="26"/>
                <w:szCs w:val="26"/>
              </w:rPr>
            </w:pPr>
            <w:r w:rsidRPr="00351151">
              <w:rPr>
                <w:rFonts w:ascii="Times New Roman" w:hAnsi="Times New Roman" w:cs="Times New Roman"/>
                <w:b/>
                <w:color w:val="000000"/>
                <w:sz w:val="26"/>
                <w:szCs w:val="26"/>
              </w:rPr>
              <w:t>Sự hài lòng về thái độ và năng lực của NVYT</w:t>
            </w:r>
          </w:p>
        </w:tc>
      </w:tr>
      <w:tr w:rsidR="00096B67" w:rsidRPr="00351151" w14:paraId="21243E62" w14:textId="77777777" w:rsidTr="00A24938">
        <w:trPr>
          <w:trHeight w:val="737"/>
        </w:trPr>
        <w:tc>
          <w:tcPr>
            <w:tcW w:w="714" w:type="dxa"/>
            <w:tcBorders>
              <w:top w:val="single" w:sz="4" w:space="0" w:color="auto"/>
              <w:left w:val="single" w:sz="4" w:space="0" w:color="auto"/>
              <w:bottom w:val="single" w:sz="4" w:space="0" w:color="auto"/>
              <w:right w:val="single" w:sz="4" w:space="0" w:color="auto"/>
            </w:tcBorders>
            <w:shd w:val="clear" w:color="auto" w:fill="auto"/>
            <w:vAlign w:val="center"/>
          </w:tcPr>
          <w:p w14:paraId="1FAE0EB2" w14:textId="68B13D41" w:rsidR="00096B67" w:rsidRPr="00351151" w:rsidRDefault="00096B67" w:rsidP="00E924E6">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E1</w:t>
            </w:r>
          </w:p>
        </w:tc>
        <w:tc>
          <w:tcPr>
            <w:tcW w:w="3046" w:type="dxa"/>
            <w:tcBorders>
              <w:top w:val="single" w:sz="4" w:space="0" w:color="auto"/>
              <w:left w:val="single" w:sz="4" w:space="0" w:color="auto"/>
              <w:bottom w:val="single" w:sz="4" w:space="0" w:color="auto"/>
              <w:right w:val="single" w:sz="4" w:space="0" w:color="auto"/>
            </w:tcBorders>
            <w:shd w:val="clear" w:color="auto" w:fill="auto"/>
            <w:vAlign w:val="center"/>
          </w:tcPr>
          <w:p w14:paraId="73768E0A" w14:textId="77777777" w:rsidR="00096B67" w:rsidRPr="00351151" w:rsidRDefault="00096B67" w:rsidP="00E924E6">
            <w:pPr>
              <w:spacing w:after="0" w:line="360" w:lineRule="auto"/>
              <w:jc w:val="both"/>
              <w:rPr>
                <w:rFonts w:ascii="Times New Roman" w:hAnsi="Times New Roman" w:cs="Times New Roman"/>
                <w:color w:val="000000"/>
                <w:sz w:val="26"/>
                <w:szCs w:val="26"/>
              </w:rPr>
            </w:pPr>
            <w:r w:rsidRPr="00351151">
              <w:rPr>
                <w:rFonts w:ascii="Times New Roman" w:hAnsi="Times New Roman" w:cs="Times New Roman"/>
                <w:color w:val="000000"/>
                <w:sz w:val="26"/>
                <w:szCs w:val="26"/>
              </w:rPr>
              <w:t xml:space="preserve">Trong thời gian khám bệnh/nằm viện, anh/chị hài lòng ở mức độ nào với tinh thần, thái độ phục vụ của cán bộ y tế  bệnh viện? </w:t>
            </w:r>
            <w:r w:rsidRPr="00351151">
              <w:rPr>
                <w:rFonts w:ascii="Times New Roman" w:hAnsi="Times New Roman" w:cs="Times New Roman"/>
                <w:i/>
                <w:color w:val="000000"/>
                <w:sz w:val="26"/>
                <w:szCs w:val="26"/>
              </w:rPr>
              <w:lastRenderedPageBreak/>
              <w:t xml:space="preserve">(ĐTV </w:t>
            </w:r>
            <w:r w:rsidRPr="00351151">
              <w:rPr>
                <w:rFonts w:ascii="Times New Roman" w:hAnsi="Times New Roman" w:cs="Times New Roman"/>
                <w:b/>
                <w:i/>
                <w:color w:val="000000"/>
                <w:sz w:val="26"/>
                <w:szCs w:val="26"/>
                <w:u w:val="single"/>
              </w:rPr>
              <w:t>đọc phương án trả lời</w:t>
            </w:r>
            <w:r w:rsidRPr="00351151">
              <w:rPr>
                <w:rFonts w:ascii="Times New Roman" w:hAnsi="Times New Roman" w:cs="Times New Roman"/>
                <w:i/>
                <w:color w:val="000000"/>
                <w:sz w:val="26"/>
                <w:szCs w:val="26"/>
              </w:rPr>
              <w:t>, câu hỏi một lựa chọn)</w:t>
            </w:r>
          </w:p>
        </w:tc>
        <w:tc>
          <w:tcPr>
            <w:tcW w:w="4170" w:type="dxa"/>
            <w:tcBorders>
              <w:top w:val="single" w:sz="4" w:space="0" w:color="auto"/>
              <w:left w:val="single" w:sz="4" w:space="0" w:color="auto"/>
              <w:bottom w:val="single" w:sz="4" w:space="0" w:color="auto"/>
              <w:right w:val="single" w:sz="4" w:space="0" w:color="auto"/>
            </w:tcBorders>
            <w:shd w:val="clear" w:color="auto" w:fill="auto"/>
            <w:vAlign w:val="center"/>
          </w:tcPr>
          <w:p w14:paraId="26340B7F" w14:textId="311CDA8C" w:rsidR="00096B67" w:rsidRPr="00351151" w:rsidRDefault="00096B67" w:rsidP="00F8783A">
            <w:pPr>
              <w:pStyle w:val="ListParagraph"/>
              <w:numPr>
                <w:ilvl w:val="0"/>
                <w:numId w:val="34"/>
              </w:numPr>
              <w:spacing w:after="0" w:line="360" w:lineRule="auto"/>
              <w:contextualSpacing w:val="0"/>
              <w:rPr>
                <w:rFonts w:ascii="Times New Roman" w:hAnsi="Times New Roman" w:cs="Times New Roman"/>
                <w:bCs/>
                <w:color w:val="000000"/>
                <w:sz w:val="26"/>
                <w:szCs w:val="26"/>
              </w:rPr>
            </w:pPr>
            <w:r w:rsidRPr="00351151">
              <w:rPr>
                <w:rFonts w:ascii="Times New Roman" w:hAnsi="Times New Roman" w:cs="Times New Roman"/>
                <w:bCs/>
                <w:color w:val="000000"/>
                <w:sz w:val="26"/>
                <w:szCs w:val="26"/>
              </w:rPr>
              <w:lastRenderedPageBreak/>
              <w:t xml:space="preserve">Rất hài lòng          </w:t>
            </w:r>
            <w:r w:rsidRPr="00351151">
              <w:rPr>
                <w:rFonts w:ascii="Times New Roman" w:hAnsi="Times New Roman" w:cs="Times New Roman"/>
                <w:sz w:val="26"/>
                <w:szCs w:val="26"/>
                <w:lang w:val="es-ES"/>
              </w:rPr>
              <w:sym w:font="Wingdings" w:char="F0E0"/>
            </w:r>
            <w:r w:rsidRPr="00351151">
              <w:rPr>
                <w:rFonts w:ascii="Times New Roman" w:hAnsi="Times New Roman" w:cs="Times New Roman"/>
                <w:b/>
                <w:color w:val="000000"/>
                <w:sz w:val="26"/>
                <w:szCs w:val="26"/>
                <w:lang w:val="es-ES"/>
              </w:rPr>
              <w:t xml:space="preserve"> Chuyển </w:t>
            </w:r>
            <w:r w:rsidR="00082056" w:rsidRPr="00351151">
              <w:rPr>
                <w:rFonts w:ascii="Times New Roman" w:hAnsi="Times New Roman" w:cs="Times New Roman"/>
                <w:b/>
                <w:color w:val="000000"/>
                <w:sz w:val="26"/>
                <w:szCs w:val="26"/>
                <w:lang w:val="es-ES"/>
              </w:rPr>
              <w:t>E</w:t>
            </w:r>
            <w:r w:rsidRPr="00351151">
              <w:rPr>
                <w:rFonts w:ascii="Times New Roman" w:hAnsi="Times New Roman" w:cs="Times New Roman"/>
                <w:b/>
                <w:color w:val="000000"/>
                <w:sz w:val="26"/>
                <w:szCs w:val="26"/>
                <w:lang w:val="es-ES"/>
              </w:rPr>
              <w:t>3</w:t>
            </w:r>
          </w:p>
          <w:p w14:paraId="35A9D656" w14:textId="7F20EB95" w:rsidR="00096B67" w:rsidRPr="00351151" w:rsidRDefault="00096B67" w:rsidP="00F8783A">
            <w:pPr>
              <w:pStyle w:val="ListParagraph"/>
              <w:numPr>
                <w:ilvl w:val="0"/>
                <w:numId w:val="34"/>
              </w:numPr>
              <w:tabs>
                <w:tab w:val="left" w:pos="6840"/>
              </w:tabs>
              <w:spacing w:after="0" w:line="360" w:lineRule="auto"/>
              <w:contextualSpacing w:val="0"/>
              <w:rPr>
                <w:rFonts w:ascii="Times New Roman" w:hAnsi="Times New Roman" w:cs="Times New Roman"/>
                <w:bCs/>
                <w:color w:val="000000"/>
                <w:sz w:val="26"/>
                <w:szCs w:val="26"/>
              </w:rPr>
            </w:pPr>
            <w:r w:rsidRPr="00351151">
              <w:rPr>
                <w:rFonts w:ascii="Times New Roman" w:hAnsi="Times New Roman" w:cs="Times New Roman"/>
                <w:bCs/>
                <w:color w:val="000000"/>
                <w:sz w:val="26"/>
                <w:szCs w:val="26"/>
              </w:rPr>
              <w:t xml:space="preserve">Hài lòng                 </w:t>
            </w:r>
            <w:r w:rsidRPr="00351151">
              <w:rPr>
                <w:rFonts w:ascii="Times New Roman" w:hAnsi="Times New Roman" w:cs="Times New Roman"/>
                <w:sz w:val="26"/>
                <w:szCs w:val="26"/>
                <w:lang w:val="es-ES"/>
              </w:rPr>
              <w:sym w:font="Wingdings" w:char="F0E0"/>
            </w:r>
            <w:r w:rsidRPr="00351151">
              <w:rPr>
                <w:rFonts w:ascii="Times New Roman" w:hAnsi="Times New Roman" w:cs="Times New Roman"/>
                <w:b/>
                <w:color w:val="000000"/>
                <w:sz w:val="26"/>
                <w:szCs w:val="26"/>
                <w:lang w:val="es-ES"/>
              </w:rPr>
              <w:t xml:space="preserve"> Chuyển </w:t>
            </w:r>
            <w:r w:rsidR="00082056" w:rsidRPr="00351151">
              <w:rPr>
                <w:rFonts w:ascii="Times New Roman" w:hAnsi="Times New Roman" w:cs="Times New Roman"/>
                <w:b/>
                <w:color w:val="000000"/>
                <w:sz w:val="26"/>
                <w:szCs w:val="26"/>
                <w:lang w:val="es-ES"/>
              </w:rPr>
              <w:t>E</w:t>
            </w:r>
            <w:r w:rsidRPr="00351151">
              <w:rPr>
                <w:rFonts w:ascii="Times New Roman" w:hAnsi="Times New Roman" w:cs="Times New Roman"/>
                <w:b/>
                <w:color w:val="000000"/>
                <w:sz w:val="26"/>
                <w:szCs w:val="26"/>
                <w:lang w:val="es-ES"/>
              </w:rPr>
              <w:t>3</w:t>
            </w:r>
          </w:p>
          <w:p w14:paraId="4F907ADB" w14:textId="29347040" w:rsidR="00096B67" w:rsidRPr="00351151" w:rsidRDefault="00096B67" w:rsidP="00F8783A">
            <w:pPr>
              <w:pStyle w:val="ListParagraph"/>
              <w:numPr>
                <w:ilvl w:val="0"/>
                <w:numId w:val="34"/>
              </w:numPr>
              <w:tabs>
                <w:tab w:val="left" w:pos="6840"/>
              </w:tabs>
              <w:spacing w:after="0" w:line="360" w:lineRule="auto"/>
              <w:contextualSpacing w:val="0"/>
              <w:rPr>
                <w:rFonts w:ascii="Times New Roman" w:hAnsi="Times New Roman" w:cs="Times New Roman"/>
                <w:bCs/>
                <w:color w:val="000000"/>
                <w:sz w:val="26"/>
                <w:szCs w:val="26"/>
              </w:rPr>
            </w:pPr>
            <w:r w:rsidRPr="00351151">
              <w:rPr>
                <w:rFonts w:ascii="Times New Roman" w:hAnsi="Times New Roman" w:cs="Times New Roman"/>
                <w:bCs/>
                <w:color w:val="000000"/>
                <w:sz w:val="26"/>
                <w:szCs w:val="26"/>
              </w:rPr>
              <w:t xml:space="preserve">Bình thường         </w:t>
            </w:r>
            <w:r w:rsidRPr="00351151">
              <w:rPr>
                <w:rFonts w:ascii="Times New Roman" w:hAnsi="Times New Roman" w:cs="Times New Roman"/>
                <w:sz w:val="26"/>
                <w:szCs w:val="26"/>
                <w:lang w:val="es-ES"/>
              </w:rPr>
              <w:sym w:font="Wingdings" w:char="F0E0"/>
            </w:r>
            <w:r w:rsidRPr="00351151">
              <w:rPr>
                <w:rFonts w:ascii="Times New Roman" w:hAnsi="Times New Roman" w:cs="Times New Roman"/>
                <w:b/>
                <w:color w:val="000000"/>
                <w:sz w:val="26"/>
                <w:szCs w:val="26"/>
                <w:lang w:val="es-ES"/>
              </w:rPr>
              <w:t xml:space="preserve"> Chuyển </w:t>
            </w:r>
            <w:r w:rsidR="00082056" w:rsidRPr="00351151">
              <w:rPr>
                <w:rFonts w:ascii="Times New Roman" w:hAnsi="Times New Roman" w:cs="Times New Roman"/>
                <w:b/>
                <w:color w:val="000000"/>
                <w:sz w:val="26"/>
                <w:szCs w:val="26"/>
                <w:lang w:val="es-ES"/>
              </w:rPr>
              <w:lastRenderedPageBreak/>
              <w:t>E</w:t>
            </w:r>
            <w:r w:rsidRPr="00351151">
              <w:rPr>
                <w:rFonts w:ascii="Times New Roman" w:hAnsi="Times New Roman" w:cs="Times New Roman"/>
                <w:b/>
                <w:color w:val="000000"/>
                <w:sz w:val="26"/>
                <w:szCs w:val="26"/>
                <w:lang w:val="es-ES"/>
              </w:rPr>
              <w:t>4</w:t>
            </w:r>
          </w:p>
          <w:p w14:paraId="74C606B0" w14:textId="6574FC92" w:rsidR="00096B67" w:rsidRPr="00351151" w:rsidRDefault="00096B67" w:rsidP="00F8783A">
            <w:pPr>
              <w:pStyle w:val="ListParagraph"/>
              <w:numPr>
                <w:ilvl w:val="0"/>
                <w:numId w:val="34"/>
              </w:numPr>
              <w:tabs>
                <w:tab w:val="left" w:pos="6840"/>
              </w:tabs>
              <w:spacing w:after="0" w:line="360" w:lineRule="auto"/>
              <w:contextualSpacing w:val="0"/>
              <w:rPr>
                <w:rFonts w:ascii="Times New Roman" w:hAnsi="Times New Roman" w:cs="Times New Roman"/>
                <w:bCs/>
                <w:color w:val="000000"/>
                <w:sz w:val="26"/>
                <w:szCs w:val="26"/>
              </w:rPr>
            </w:pPr>
            <w:r w:rsidRPr="00351151">
              <w:rPr>
                <w:rFonts w:ascii="Times New Roman" w:hAnsi="Times New Roman" w:cs="Times New Roman"/>
                <w:bCs/>
                <w:color w:val="000000"/>
                <w:sz w:val="26"/>
                <w:szCs w:val="26"/>
              </w:rPr>
              <w:t xml:space="preserve">Không hài lòng  </w:t>
            </w:r>
            <w:r w:rsidRPr="00351151">
              <w:rPr>
                <w:rFonts w:ascii="Times New Roman" w:hAnsi="Times New Roman" w:cs="Times New Roman"/>
                <w:sz w:val="26"/>
                <w:szCs w:val="26"/>
                <w:lang w:val="es-ES"/>
              </w:rPr>
              <w:sym w:font="Wingdings" w:char="F0E0"/>
            </w:r>
            <w:r w:rsidRPr="00351151">
              <w:rPr>
                <w:rFonts w:ascii="Times New Roman" w:hAnsi="Times New Roman" w:cs="Times New Roman"/>
                <w:b/>
                <w:color w:val="000000"/>
                <w:sz w:val="26"/>
                <w:szCs w:val="26"/>
                <w:lang w:val="es-ES"/>
              </w:rPr>
              <w:t xml:space="preserve"> Chuyển </w:t>
            </w:r>
            <w:r w:rsidR="00082056" w:rsidRPr="00351151">
              <w:rPr>
                <w:rFonts w:ascii="Times New Roman" w:hAnsi="Times New Roman" w:cs="Times New Roman"/>
                <w:b/>
                <w:color w:val="000000"/>
                <w:sz w:val="26"/>
                <w:szCs w:val="26"/>
                <w:lang w:val="es-ES"/>
              </w:rPr>
              <w:t>E</w:t>
            </w:r>
            <w:r w:rsidRPr="00351151">
              <w:rPr>
                <w:rFonts w:ascii="Times New Roman" w:hAnsi="Times New Roman" w:cs="Times New Roman"/>
                <w:b/>
                <w:color w:val="000000"/>
                <w:sz w:val="26"/>
                <w:szCs w:val="26"/>
                <w:lang w:val="es-ES"/>
              </w:rPr>
              <w:t>2</w:t>
            </w:r>
          </w:p>
          <w:p w14:paraId="6BFB73B0" w14:textId="2E4D1DDD" w:rsidR="00096B67" w:rsidRPr="00351151" w:rsidRDefault="00096B67" w:rsidP="00F8783A">
            <w:pPr>
              <w:pStyle w:val="ListParagraph"/>
              <w:numPr>
                <w:ilvl w:val="0"/>
                <w:numId w:val="34"/>
              </w:numPr>
              <w:tabs>
                <w:tab w:val="left" w:pos="6840"/>
              </w:tabs>
              <w:spacing w:after="0" w:line="360" w:lineRule="auto"/>
              <w:contextualSpacing w:val="0"/>
              <w:rPr>
                <w:rFonts w:ascii="Times New Roman" w:hAnsi="Times New Roman" w:cs="Times New Roman"/>
                <w:bCs/>
                <w:color w:val="000000"/>
                <w:sz w:val="26"/>
                <w:szCs w:val="26"/>
              </w:rPr>
            </w:pPr>
            <w:r w:rsidRPr="00351151">
              <w:rPr>
                <w:rFonts w:ascii="Times New Roman" w:hAnsi="Times New Roman" w:cs="Times New Roman"/>
                <w:bCs/>
                <w:color w:val="000000"/>
                <w:sz w:val="26"/>
                <w:szCs w:val="26"/>
              </w:rPr>
              <w:t xml:space="preserve">Rất không hài lòng </w:t>
            </w:r>
            <w:r w:rsidRPr="00351151">
              <w:rPr>
                <w:rFonts w:ascii="Times New Roman" w:hAnsi="Times New Roman" w:cs="Times New Roman"/>
                <w:sz w:val="26"/>
                <w:szCs w:val="26"/>
                <w:lang w:val="es-ES"/>
              </w:rPr>
              <w:sym w:font="Wingdings" w:char="F0E0"/>
            </w:r>
            <w:r w:rsidRPr="00351151">
              <w:rPr>
                <w:rFonts w:ascii="Times New Roman" w:hAnsi="Times New Roman" w:cs="Times New Roman"/>
                <w:b/>
                <w:color w:val="000000"/>
                <w:sz w:val="26"/>
                <w:szCs w:val="26"/>
                <w:lang w:val="es-ES"/>
              </w:rPr>
              <w:t xml:space="preserve"> Chuyển </w:t>
            </w:r>
            <w:r w:rsidR="00082056" w:rsidRPr="00351151">
              <w:rPr>
                <w:rFonts w:ascii="Times New Roman" w:hAnsi="Times New Roman" w:cs="Times New Roman"/>
                <w:b/>
                <w:color w:val="000000"/>
                <w:sz w:val="26"/>
                <w:szCs w:val="26"/>
                <w:lang w:val="es-ES"/>
              </w:rPr>
              <w:t>E</w:t>
            </w:r>
            <w:r w:rsidRPr="00351151">
              <w:rPr>
                <w:rFonts w:ascii="Times New Roman" w:hAnsi="Times New Roman" w:cs="Times New Roman"/>
                <w:b/>
                <w:color w:val="000000"/>
                <w:sz w:val="26"/>
                <w:szCs w:val="26"/>
                <w:lang w:val="es-ES"/>
              </w:rPr>
              <w:t>2</w:t>
            </w:r>
          </w:p>
          <w:p w14:paraId="28921A8E" w14:textId="34DAD03A" w:rsidR="00096B67" w:rsidRPr="00351151" w:rsidRDefault="00096B67" w:rsidP="00F8783A">
            <w:pPr>
              <w:pStyle w:val="ListParagraph"/>
              <w:numPr>
                <w:ilvl w:val="0"/>
                <w:numId w:val="34"/>
              </w:numPr>
              <w:tabs>
                <w:tab w:val="left" w:pos="326"/>
              </w:tabs>
              <w:spacing w:after="0" w:line="360" w:lineRule="auto"/>
              <w:contextualSpacing w:val="0"/>
              <w:jc w:val="both"/>
              <w:rPr>
                <w:rFonts w:ascii="Times New Roman" w:hAnsi="Times New Roman" w:cs="Times New Roman"/>
                <w:color w:val="000000"/>
                <w:sz w:val="26"/>
                <w:szCs w:val="26"/>
              </w:rPr>
            </w:pPr>
            <w:r w:rsidRPr="00351151">
              <w:rPr>
                <w:rFonts w:ascii="Times New Roman" w:hAnsi="Times New Roman" w:cs="Times New Roman"/>
                <w:bCs/>
                <w:color w:val="000000"/>
                <w:sz w:val="26"/>
                <w:szCs w:val="26"/>
              </w:rPr>
              <w:t xml:space="preserve">Không biết/ không trả lời  </w:t>
            </w:r>
            <w:r w:rsidRPr="00351151">
              <w:rPr>
                <w:rFonts w:ascii="Times New Roman" w:hAnsi="Times New Roman" w:cs="Times New Roman"/>
                <w:sz w:val="26"/>
                <w:szCs w:val="26"/>
                <w:lang w:val="es-ES"/>
              </w:rPr>
              <w:sym w:font="Wingdings" w:char="F0E0"/>
            </w:r>
            <w:r w:rsidRPr="00351151">
              <w:rPr>
                <w:rFonts w:ascii="Times New Roman" w:hAnsi="Times New Roman" w:cs="Times New Roman"/>
                <w:b/>
                <w:color w:val="000000"/>
                <w:sz w:val="26"/>
                <w:szCs w:val="26"/>
                <w:lang w:val="es-ES"/>
              </w:rPr>
              <w:t xml:space="preserve"> Chuyển </w:t>
            </w:r>
            <w:r w:rsidR="00082056" w:rsidRPr="00351151">
              <w:rPr>
                <w:rFonts w:ascii="Times New Roman" w:hAnsi="Times New Roman" w:cs="Times New Roman"/>
                <w:b/>
                <w:color w:val="000000"/>
                <w:sz w:val="26"/>
                <w:szCs w:val="26"/>
                <w:lang w:val="es-ES"/>
              </w:rPr>
              <w:t>E</w:t>
            </w:r>
            <w:r w:rsidRPr="00351151">
              <w:rPr>
                <w:rFonts w:ascii="Times New Roman" w:hAnsi="Times New Roman" w:cs="Times New Roman"/>
                <w:b/>
                <w:color w:val="000000"/>
                <w:sz w:val="26"/>
                <w:szCs w:val="26"/>
                <w:lang w:val="es-ES"/>
              </w:rPr>
              <w:t>4</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14:paraId="0811778E" w14:textId="77777777" w:rsidR="00096B67" w:rsidRPr="00351151" w:rsidRDefault="00096B67" w:rsidP="00E924E6">
            <w:pPr>
              <w:spacing w:after="0" w:line="360" w:lineRule="auto"/>
              <w:jc w:val="center"/>
              <w:rPr>
                <w:rFonts w:ascii="Times New Roman" w:hAnsi="Times New Roman" w:cs="Times New Roman"/>
                <w:sz w:val="26"/>
                <w:szCs w:val="26"/>
              </w:rPr>
            </w:pPr>
          </w:p>
        </w:tc>
      </w:tr>
      <w:tr w:rsidR="00096B67" w:rsidRPr="00351151" w14:paraId="2DAA85B2" w14:textId="77777777" w:rsidTr="00A24938">
        <w:trPr>
          <w:trHeight w:val="737"/>
        </w:trPr>
        <w:tc>
          <w:tcPr>
            <w:tcW w:w="714" w:type="dxa"/>
            <w:tcBorders>
              <w:top w:val="single" w:sz="4" w:space="0" w:color="auto"/>
              <w:left w:val="single" w:sz="4" w:space="0" w:color="auto"/>
              <w:bottom w:val="single" w:sz="4" w:space="0" w:color="auto"/>
              <w:right w:val="single" w:sz="4" w:space="0" w:color="auto"/>
            </w:tcBorders>
            <w:shd w:val="clear" w:color="auto" w:fill="auto"/>
            <w:vAlign w:val="center"/>
          </w:tcPr>
          <w:p w14:paraId="0679E722" w14:textId="61390269" w:rsidR="00096B67" w:rsidRPr="00351151" w:rsidRDefault="00096B67" w:rsidP="00E924E6">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lastRenderedPageBreak/>
              <w:t>E2</w:t>
            </w:r>
          </w:p>
        </w:tc>
        <w:tc>
          <w:tcPr>
            <w:tcW w:w="3046" w:type="dxa"/>
            <w:tcBorders>
              <w:top w:val="single" w:sz="4" w:space="0" w:color="auto"/>
              <w:left w:val="single" w:sz="4" w:space="0" w:color="auto"/>
              <w:bottom w:val="single" w:sz="4" w:space="0" w:color="auto"/>
              <w:right w:val="single" w:sz="4" w:space="0" w:color="auto"/>
            </w:tcBorders>
            <w:shd w:val="clear" w:color="auto" w:fill="auto"/>
            <w:vAlign w:val="center"/>
          </w:tcPr>
          <w:p w14:paraId="0DA4B94E" w14:textId="77777777" w:rsidR="00096B67" w:rsidRPr="00351151" w:rsidRDefault="00096B67" w:rsidP="00E924E6">
            <w:pPr>
              <w:tabs>
                <w:tab w:val="left" w:pos="6840"/>
              </w:tabs>
              <w:spacing w:after="0" w:line="360" w:lineRule="auto"/>
              <w:jc w:val="both"/>
              <w:rPr>
                <w:rFonts w:ascii="Times New Roman" w:hAnsi="Times New Roman" w:cs="Times New Roman"/>
                <w:color w:val="000000"/>
                <w:sz w:val="26"/>
                <w:szCs w:val="26"/>
              </w:rPr>
            </w:pPr>
            <w:r w:rsidRPr="00351151">
              <w:rPr>
                <w:rFonts w:ascii="Times New Roman" w:hAnsi="Times New Roman" w:cs="Times New Roman"/>
                <w:color w:val="000000"/>
                <w:sz w:val="26"/>
                <w:szCs w:val="26"/>
              </w:rPr>
              <w:t>Những điều gì làm anh/chị chưa hài lòng với tinh thần, thái độ phục vụ của cán bộ y tế  bệnh viện?</w:t>
            </w:r>
          </w:p>
          <w:p w14:paraId="0365906C" w14:textId="77777777" w:rsidR="00096B67" w:rsidRPr="00351151" w:rsidRDefault="00096B67" w:rsidP="00E924E6">
            <w:pPr>
              <w:spacing w:after="0" w:line="360" w:lineRule="auto"/>
              <w:jc w:val="both"/>
              <w:rPr>
                <w:rFonts w:ascii="Times New Roman" w:hAnsi="Times New Roman" w:cs="Times New Roman"/>
                <w:color w:val="000000"/>
                <w:sz w:val="26"/>
                <w:szCs w:val="26"/>
              </w:rPr>
            </w:pPr>
            <w:r w:rsidRPr="00351151">
              <w:rPr>
                <w:rFonts w:ascii="Times New Roman" w:hAnsi="Times New Roman" w:cs="Times New Roman"/>
                <w:i/>
                <w:color w:val="000000"/>
                <w:sz w:val="26"/>
                <w:szCs w:val="26"/>
              </w:rPr>
              <w:t xml:space="preserve">(ĐTV </w:t>
            </w:r>
            <w:r w:rsidRPr="00351151">
              <w:rPr>
                <w:rFonts w:ascii="Times New Roman" w:hAnsi="Times New Roman" w:cs="Times New Roman"/>
                <w:b/>
                <w:i/>
                <w:color w:val="000000"/>
                <w:sz w:val="26"/>
                <w:szCs w:val="26"/>
                <w:u w:val="single"/>
              </w:rPr>
              <w:t>không đọc phương án trả lời</w:t>
            </w:r>
            <w:r w:rsidRPr="00351151">
              <w:rPr>
                <w:rFonts w:ascii="Times New Roman" w:hAnsi="Times New Roman" w:cs="Times New Roman"/>
                <w:i/>
                <w:color w:val="000000"/>
                <w:sz w:val="26"/>
                <w:szCs w:val="26"/>
              </w:rPr>
              <w:t>, câu hỏi nhiều lựa chọn)</w:t>
            </w:r>
          </w:p>
        </w:tc>
        <w:tc>
          <w:tcPr>
            <w:tcW w:w="4170" w:type="dxa"/>
            <w:tcBorders>
              <w:top w:val="single" w:sz="4" w:space="0" w:color="auto"/>
              <w:left w:val="single" w:sz="4" w:space="0" w:color="auto"/>
              <w:bottom w:val="single" w:sz="4" w:space="0" w:color="auto"/>
              <w:right w:val="single" w:sz="4" w:space="0" w:color="auto"/>
            </w:tcBorders>
            <w:shd w:val="clear" w:color="auto" w:fill="auto"/>
            <w:vAlign w:val="center"/>
          </w:tcPr>
          <w:p w14:paraId="6A6243B7" w14:textId="77777777" w:rsidR="00096B67" w:rsidRPr="00351151" w:rsidRDefault="00096B67" w:rsidP="00F8783A">
            <w:pPr>
              <w:pStyle w:val="ListParagraph"/>
              <w:numPr>
                <w:ilvl w:val="0"/>
                <w:numId w:val="35"/>
              </w:numPr>
              <w:spacing w:after="0" w:line="360" w:lineRule="auto"/>
              <w:ind w:left="342"/>
              <w:contextualSpacing w:val="0"/>
              <w:rPr>
                <w:rFonts w:ascii="Times New Roman" w:hAnsi="Times New Roman" w:cs="Times New Roman"/>
                <w:bCs/>
                <w:color w:val="000000"/>
                <w:sz w:val="26"/>
                <w:szCs w:val="26"/>
              </w:rPr>
            </w:pPr>
            <w:r w:rsidRPr="00351151">
              <w:rPr>
                <w:rFonts w:ascii="Times New Roman" w:hAnsi="Times New Roman" w:cs="Times New Roman"/>
                <w:color w:val="000000"/>
                <w:sz w:val="26"/>
                <w:szCs w:val="26"/>
              </w:rPr>
              <w:t xml:space="preserve">Không niềm nở, vui vẻ  </w:t>
            </w:r>
          </w:p>
          <w:p w14:paraId="56CCC46E" w14:textId="77777777" w:rsidR="00096B67" w:rsidRPr="00351151" w:rsidRDefault="00096B67" w:rsidP="00F8783A">
            <w:pPr>
              <w:pStyle w:val="ListParagraph"/>
              <w:numPr>
                <w:ilvl w:val="0"/>
                <w:numId w:val="35"/>
              </w:numPr>
              <w:tabs>
                <w:tab w:val="left" w:pos="6840"/>
              </w:tabs>
              <w:spacing w:after="0" w:line="360" w:lineRule="auto"/>
              <w:ind w:left="342"/>
              <w:contextualSpacing w:val="0"/>
              <w:rPr>
                <w:rFonts w:ascii="Times New Roman" w:hAnsi="Times New Roman" w:cs="Times New Roman"/>
                <w:color w:val="000000"/>
                <w:sz w:val="26"/>
                <w:szCs w:val="26"/>
              </w:rPr>
            </w:pPr>
            <w:r w:rsidRPr="00351151">
              <w:rPr>
                <w:rFonts w:ascii="Times New Roman" w:hAnsi="Times New Roman" w:cs="Times New Roman"/>
                <w:color w:val="000000"/>
                <w:sz w:val="26"/>
                <w:szCs w:val="26"/>
              </w:rPr>
              <w:t>Không giải thích tận tình những thắc mắc của bệnh nhân</w:t>
            </w:r>
          </w:p>
          <w:p w14:paraId="0898A0F5" w14:textId="77777777" w:rsidR="00096B67" w:rsidRPr="00351151" w:rsidRDefault="00096B67" w:rsidP="00F8783A">
            <w:pPr>
              <w:pStyle w:val="ListParagraph"/>
              <w:numPr>
                <w:ilvl w:val="0"/>
                <w:numId w:val="35"/>
              </w:numPr>
              <w:tabs>
                <w:tab w:val="left" w:pos="6840"/>
              </w:tabs>
              <w:spacing w:after="0" w:line="360" w:lineRule="auto"/>
              <w:ind w:left="342"/>
              <w:contextualSpacing w:val="0"/>
              <w:rPr>
                <w:rFonts w:ascii="Times New Roman" w:hAnsi="Times New Roman" w:cs="Times New Roman"/>
                <w:color w:val="000000"/>
                <w:sz w:val="26"/>
                <w:szCs w:val="26"/>
              </w:rPr>
            </w:pPr>
            <w:r w:rsidRPr="00351151">
              <w:rPr>
                <w:rFonts w:ascii="Times New Roman" w:hAnsi="Times New Roman" w:cs="Times New Roman"/>
                <w:color w:val="000000"/>
                <w:sz w:val="26"/>
                <w:szCs w:val="26"/>
              </w:rPr>
              <w:t>Không hướng dẫn chế độ ăn</w:t>
            </w:r>
          </w:p>
          <w:p w14:paraId="6263872E" w14:textId="77777777" w:rsidR="00096B67" w:rsidRPr="00351151" w:rsidRDefault="00096B67" w:rsidP="00F8783A">
            <w:pPr>
              <w:pStyle w:val="ListParagraph"/>
              <w:numPr>
                <w:ilvl w:val="0"/>
                <w:numId w:val="35"/>
              </w:numPr>
              <w:tabs>
                <w:tab w:val="left" w:pos="6840"/>
              </w:tabs>
              <w:spacing w:after="0" w:line="360" w:lineRule="auto"/>
              <w:ind w:left="342"/>
              <w:contextualSpacing w:val="0"/>
              <w:rPr>
                <w:rFonts w:ascii="Times New Roman" w:hAnsi="Times New Roman" w:cs="Times New Roman"/>
                <w:color w:val="000000"/>
                <w:sz w:val="26"/>
                <w:szCs w:val="26"/>
              </w:rPr>
            </w:pPr>
            <w:r w:rsidRPr="00351151">
              <w:rPr>
                <w:rFonts w:ascii="Times New Roman" w:hAnsi="Times New Roman" w:cs="Times New Roman"/>
                <w:color w:val="000000"/>
                <w:sz w:val="26"/>
                <w:szCs w:val="26"/>
              </w:rPr>
              <w:t>Không hướng dẫn cách chăm sóc bệnh nhân</w:t>
            </w:r>
          </w:p>
          <w:p w14:paraId="1F45E80C" w14:textId="77777777" w:rsidR="00096B67" w:rsidRPr="00351151" w:rsidRDefault="00096B67" w:rsidP="00F8783A">
            <w:pPr>
              <w:pStyle w:val="ListParagraph"/>
              <w:numPr>
                <w:ilvl w:val="0"/>
                <w:numId w:val="35"/>
              </w:numPr>
              <w:tabs>
                <w:tab w:val="left" w:pos="6840"/>
              </w:tabs>
              <w:spacing w:after="0" w:line="360" w:lineRule="auto"/>
              <w:ind w:left="342"/>
              <w:contextualSpacing w:val="0"/>
              <w:rPr>
                <w:rFonts w:ascii="Times New Roman" w:hAnsi="Times New Roman" w:cs="Times New Roman"/>
                <w:color w:val="000000"/>
                <w:sz w:val="26"/>
                <w:szCs w:val="26"/>
              </w:rPr>
            </w:pPr>
            <w:r w:rsidRPr="00351151">
              <w:rPr>
                <w:rFonts w:ascii="Times New Roman" w:hAnsi="Times New Roman" w:cs="Times New Roman"/>
                <w:color w:val="000000"/>
                <w:sz w:val="26"/>
                <w:szCs w:val="26"/>
              </w:rPr>
              <w:t>Không hướng dẫn nội qui, quyền lợi người bệnh</w:t>
            </w:r>
          </w:p>
          <w:p w14:paraId="57E3E342" w14:textId="77777777" w:rsidR="00096B67" w:rsidRPr="00351151" w:rsidRDefault="00096B67" w:rsidP="00F8783A">
            <w:pPr>
              <w:pStyle w:val="ListParagraph"/>
              <w:numPr>
                <w:ilvl w:val="0"/>
                <w:numId w:val="35"/>
              </w:numPr>
              <w:tabs>
                <w:tab w:val="left" w:pos="6840"/>
              </w:tabs>
              <w:spacing w:after="0" w:line="360" w:lineRule="auto"/>
              <w:ind w:left="342"/>
              <w:contextualSpacing w:val="0"/>
              <w:rPr>
                <w:rFonts w:ascii="Times New Roman" w:hAnsi="Times New Roman" w:cs="Times New Roman"/>
                <w:color w:val="000000"/>
                <w:sz w:val="26"/>
                <w:szCs w:val="26"/>
              </w:rPr>
            </w:pPr>
            <w:r w:rsidRPr="00351151">
              <w:rPr>
                <w:rFonts w:ascii="Times New Roman" w:hAnsi="Times New Roman" w:cs="Times New Roman"/>
                <w:color w:val="000000"/>
                <w:sz w:val="26"/>
                <w:szCs w:val="26"/>
              </w:rPr>
              <w:t>Phiền hà, sách nhiễu</w:t>
            </w:r>
          </w:p>
          <w:p w14:paraId="5C923F14" w14:textId="77777777" w:rsidR="00096B67" w:rsidRPr="00351151" w:rsidRDefault="00096B67" w:rsidP="00F8783A">
            <w:pPr>
              <w:pStyle w:val="ListParagraph"/>
              <w:numPr>
                <w:ilvl w:val="0"/>
                <w:numId w:val="35"/>
              </w:numPr>
              <w:tabs>
                <w:tab w:val="left" w:pos="6840"/>
              </w:tabs>
              <w:spacing w:after="0" w:line="360" w:lineRule="auto"/>
              <w:ind w:left="342"/>
              <w:contextualSpacing w:val="0"/>
              <w:rPr>
                <w:rFonts w:ascii="Times New Roman" w:hAnsi="Times New Roman" w:cs="Times New Roman"/>
                <w:color w:val="000000"/>
                <w:sz w:val="26"/>
                <w:szCs w:val="26"/>
              </w:rPr>
            </w:pPr>
            <w:r w:rsidRPr="00351151">
              <w:rPr>
                <w:rFonts w:ascii="Times New Roman" w:hAnsi="Times New Roman" w:cs="Times New Roman"/>
                <w:color w:val="000000"/>
                <w:sz w:val="26"/>
                <w:szCs w:val="26"/>
              </w:rPr>
              <w:t xml:space="preserve">Gợi ý đưa tiền, quà biếu </w:t>
            </w:r>
          </w:p>
          <w:p w14:paraId="718AD5E1" w14:textId="1FDAA970" w:rsidR="00096B67" w:rsidRPr="00351151" w:rsidRDefault="00096B67" w:rsidP="00F8783A">
            <w:pPr>
              <w:pStyle w:val="ListParagraph"/>
              <w:numPr>
                <w:ilvl w:val="0"/>
                <w:numId w:val="35"/>
              </w:numPr>
              <w:tabs>
                <w:tab w:val="left" w:pos="6840"/>
              </w:tabs>
              <w:spacing w:after="0" w:line="360" w:lineRule="auto"/>
              <w:ind w:left="342"/>
              <w:contextualSpacing w:val="0"/>
              <w:rPr>
                <w:rFonts w:ascii="Times New Roman" w:hAnsi="Times New Roman" w:cs="Times New Roman"/>
                <w:color w:val="000000"/>
                <w:sz w:val="26"/>
                <w:szCs w:val="26"/>
              </w:rPr>
            </w:pPr>
            <w:r w:rsidRPr="00351151">
              <w:rPr>
                <w:rFonts w:ascii="Times New Roman" w:hAnsi="Times New Roman" w:cs="Times New Roman"/>
                <w:color w:val="000000"/>
                <w:sz w:val="26"/>
                <w:szCs w:val="26"/>
              </w:rPr>
              <w:t>Khác (ghi rõ) …………………</w:t>
            </w:r>
          </w:p>
          <w:p w14:paraId="763BFCFD" w14:textId="77777777" w:rsidR="00096B67" w:rsidRPr="00351151" w:rsidRDefault="00096B67" w:rsidP="00F8783A">
            <w:pPr>
              <w:pStyle w:val="ListParagraph"/>
              <w:numPr>
                <w:ilvl w:val="0"/>
                <w:numId w:val="35"/>
              </w:numPr>
              <w:tabs>
                <w:tab w:val="left" w:pos="6840"/>
              </w:tabs>
              <w:spacing w:after="0" w:line="360" w:lineRule="auto"/>
              <w:ind w:left="342"/>
              <w:contextualSpacing w:val="0"/>
              <w:rPr>
                <w:rFonts w:ascii="Times New Roman" w:hAnsi="Times New Roman" w:cs="Times New Roman"/>
                <w:color w:val="000000"/>
                <w:sz w:val="26"/>
                <w:szCs w:val="26"/>
              </w:rPr>
            </w:pPr>
            <w:r w:rsidRPr="00351151">
              <w:rPr>
                <w:rFonts w:ascii="Times New Roman" w:hAnsi="Times New Roman" w:cs="Times New Roman"/>
                <w:color w:val="000000"/>
                <w:sz w:val="26"/>
                <w:szCs w:val="26"/>
              </w:rPr>
              <w:t xml:space="preserve"> Không biết/không trả lời</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14:paraId="7665779C" w14:textId="77777777" w:rsidR="00096B67" w:rsidRPr="00351151" w:rsidRDefault="00096B67" w:rsidP="00E924E6">
            <w:pPr>
              <w:spacing w:after="0" w:line="360" w:lineRule="auto"/>
              <w:jc w:val="center"/>
              <w:rPr>
                <w:rFonts w:ascii="Times New Roman" w:hAnsi="Times New Roman" w:cs="Times New Roman"/>
                <w:sz w:val="26"/>
                <w:szCs w:val="26"/>
              </w:rPr>
            </w:pPr>
          </w:p>
        </w:tc>
      </w:tr>
      <w:tr w:rsidR="00096B67" w:rsidRPr="00351151" w14:paraId="773CB384" w14:textId="77777777" w:rsidTr="00A24938">
        <w:trPr>
          <w:trHeight w:val="440"/>
        </w:trPr>
        <w:tc>
          <w:tcPr>
            <w:tcW w:w="714" w:type="dxa"/>
            <w:tcBorders>
              <w:top w:val="single" w:sz="4" w:space="0" w:color="auto"/>
              <w:left w:val="single" w:sz="4" w:space="0" w:color="auto"/>
              <w:bottom w:val="single" w:sz="4" w:space="0" w:color="auto"/>
              <w:right w:val="single" w:sz="4" w:space="0" w:color="auto"/>
            </w:tcBorders>
            <w:shd w:val="clear" w:color="auto" w:fill="auto"/>
            <w:vAlign w:val="center"/>
          </w:tcPr>
          <w:p w14:paraId="01D7D868" w14:textId="1CAA4B53" w:rsidR="00096B67" w:rsidRPr="00351151" w:rsidRDefault="00096B67" w:rsidP="00E924E6">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E3</w:t>
            </w:r>
          </w:p>
        </w:tc>
        <w:tc>
          <w:tcPr>
            <w:tcW w:w="3046" w:type="dxa"/>
            <w:tcBorders>
              <w:top w:val="single" w:sz="4" w:space="0" w:color="auto"/>
              <w:left w:val="single" w:sz="4" w:space="0" w:color="auto"/>
              <w:bottom w:val="single" w:sz="4" w:space="0" w:color="auto"/>
              <w:right w:val="single" w:sz="4" w:space="0" w:color="auto"/>
            </w:tcBorders>
            <w:shd w:val="clear" w:color="auto" w:fill="auto"/>
            <w:vAlign w:val="center"/>
          </w:tcPr>
          <w:p w14:paraId="5095BFFC" w14:textId="77777777" w:rsidR="00096B67" w:rsidRPr="00351151" w:rsidRDefault="00096B67" w:rsidP="00E924E6">
            <w:pPr>
              <w:tabs>
                <w:tab w:val="left" w:pos="6840"/>
              </w:tabs>
              <w:spacing w:after="0" w:line="360" w:lineRule="auto"/>
              <w:jc w:val="both"/>
              <w:rPr>
                <w:rFonts w:ascii="Times New Roman" w:hAnsi="Times New Roman" w:cs="Times New Roman"/>
                <w:color w:val="000000"/>
                <w:sz w:val="26"/>
                <w:szCs w:val="26"/>
              </w:rPr>
            </w:pPr>
            <w:r w:rsidRPr="00351151">
              <w:rPr>
                <w:rFonts w:ascii="Times New Roman" w:hAnsi="Times New Roman" w:cs="Times New Roman"/>
                <w:color w:val="000000"/>
                <w:sz w:val="26"/>
                <w:szCs w:val="26"/>
              </w:rPr>
              <w:t>Những điều gì làm anh/chị hài lòng với tinh thần, thái độ phục vụ của cán bộ y tế  bệnh viện?</w:t>
            </w:r>
          </w:p>
          <w:p w14:paraId="1BF2F4DA" w14:textId="77777777" w:rsidR="00096B67" w:rsidRPr="00351151" w:rsidRDefault="00096B67" w:rsidP="00E924E6">
            <w:pPr>
              <w:spacing w:after="0" w:line="360" w:lineRule="auto"/>
              <w:jc w:val="both"/>
              <w:rPr>
                <w:rFonts w:ascii="Times New Roman" w:hAnsi="Times New Roman" w:cs="Times New Roman"/>
                <w:color w:val="000000"/>
                <w:sz w:val="26"/>
                <w:szCs w:val="26"/>
              </w:rPr>
            </w:pPr>
            <w:r w:rsidRPr="00351151">
              <w:rPr>
                <w:rFonts w:ascii="Times New Roman" w:hAnsi="Times New Roman" w:cs="Times New Roman"/>
                <w:i/>
                <w:color w:val="000000"/>
                <w:sz w:val="26"/>
                <w:szCs w:val="26"/>
              </w:rPr>
              <w:t xml:space="preserve">(ĐTV </w:t>
            </w:r>
            <w:r w:rsidRPr="00351151">
              <w:rPr>
                <w:rFonts w:ascii="Times New Roman" w:hAnsi="Times New Roman" w:cs="Times New Roman"/>
                <w:b/>
                <w:i/>
                <w:color w:val="000000"/>
                <w:sz w:val="26"/>
                <w:szCs w:val="26"/>
                <w:u w:val="single"/>
              </w:rPr>
              <w:t>không đọc phương án trả lời</w:t>
            </w:r>
            <w:r w:rsidRPr="00351151">
              <w:rPr>
                <w:rFonts w:ascii="Times New Roman" w:hAnsi="Times New Roman" w:cs="Times New Roman"/>
                <w:i/>
                <w:color w:val="000000"/>
                <w:sz w:val="26"/>
                <w:szCs w:val="26"/>
              </w:rPr>
              <w:t>, câu hỏi nhiều lựa chọn)</w:t>
            </w:r>
          </w:p>
        </w:tc>
        <w:tc>
          <w:tcPr>
            <w:tcW w:w="4170" w:type="dxa"/>
            <w:tcBorders>
              <w:top w:val="single" w:sz="4" w:space="0" w:color="auto"/>
              <w:left w:val="single" w:sz="4" w:space="0" w:color="auto"/>
              <w:bottom w:val="single" w:sz="4" w:space="0" w:color="auto"/>
              <w:right w:val="single" w:sz="4" w:space="0" w:color="auto"/>
            </w:tcBorders>
            <w:shd w:val="clear" w:color="auto" w:fill="auto"/>
            <w:vAlign w:val="center"/>
          </w:tcPr>
          <w:p w14:paraId="52A8128E" w14:textId="77777777" w:rsidR="00096B67" w:rsidRPr="00351151" w:rsidRDefault="00096B67" w:rsidP="00F8783A">
            <w:pPr>
              <w:pStyle w:val="ListParagraph"/>
              <w:numPr>
                <w:ilvl w:val="0"/>
                <w:numId w:val="36"/>
              </w:numPr>
              <w:spacing w:after="0" w:line="360" w:lineRule="auto"/>
              <w:ind w:left="342"/>
              <w:contextualSpacing w:val="0"/>
              <w:rPr>
                <w:rFonts w:ascii="Times New Roman" w:hAnsi="Times New Roman" w:cs="Times New Roman"/>
                <w:bCs/>
                <w:color w:val="000000"/>
                <w:sz w:val="26"/>
                <w:szCs w:val="26"/>
              </w:rPr>
            </w:pPr>
            <w:r w:rsidRPr="00351151">
              <w:rPr>
                <w:rFonts w:ascii="Times New Roman" w:hAnsi="Times New Roman" w:cs="Times New Roman"/>
                <w:color w:val="000000"/>
                <w:sz w:val="26"/>
                <w:szCs w:val="26"/>
              </w:rPr>
              <w:t xml:space="preserve">Niềm nở, vui vẻ  </w:t>
            </w:r>
          </w:p>
          <w:p w14:paraId="14DCB6BE" w14:textId="77777777" w:rsidR="00096B67" w:rsidRPr="00351151" w:rsidRDefault="00096B67" w:rsidP="00F8783A">
            <w:pPr>
              <w:pStyle w:val="ListParagraph"/>
              <w:numPr>
                <w:ilvl w:val="0"/>
                <w:numId w:val="36"/>
              </w:numPr>
              <w:tabs>
                <w:tab w:val="left" w:pos="6840"/>
              </w:tabs>
              <w:spacing w:after="0" w:line="360" w:lineRule="auto"/>
              <w:ind w:left="342"/>
              <w:contextualSpacing w:val="0"/>
              <w:rPr>
                <w:rFonts w:ascii="Times New Roman" w:hAnsi="Times New Roman" w:cs="Times New Roman"/>
                <w:color w:val="000000"/>
                <w:sz w:val="26"/>
                <w:szCs w:val="26"/>
              </w:rPr>
            </w:pPr>
            <w:r w:rsidRPr="00351151">
              <w:rPr>
                <w:rFonts w:ascii="Times New Roman" w:hAnsi="Times New Roman" w:cs="Times New Roman"/>
                <w:color w:val="000000"/>
                <w:sz w:val="26"/>
                <w:szCs w:val="26"/>
              </w:rPr>
              <w:t>Giải thích tận tình những thắc mắc của bệnh nhân</w:t>
            </w:r>
          </w:p>
          <w:p w14:paraId="725B52BD" w14:textId="77777777" w:rsidR="00096B67" w:rsidRPr="00351151" w:rsidRDefault="00096B67" w:rsidP="00F8783A">
            <w:pPr>
              <w:pStyle w:val="ListParagraph"/>
              <w:numPr>
                <w:ilvl w:val="0"/>
                <w:numId w:val="36"/>
              </w:numPr>
              <w:tabs>
                <w:tab w:val="left" w:pos="6840"/>
              </w:tabs>
              <w:spacing w:after="0" w:line="360" w:lineRule="auto"/>
              <w:ind w:left="342"/>
              <w:contextualSpacing w:val="0"/>
              <w:rPr>
                <w:rFonts w:ascii="Times New Roman" w:hAnsi="Times New Roman" w:cs="Times New Roman"/>
                <w:color w:val="000000"/>
                <w:sz w:val="26"/>
                <w:szCs w:val="26"/>
              </w:rPr>
            </w:pPr>
            <w:r w:rsidRPr="00351151">
              <w:rPr>
                <w:rFonts w:ascii="Times New Roman" w:hAnsi="Times New Roman" w:cs="Times New Roman"/>
                <w:color w:val="000000"/>
                <w:sz w:val="26"/>
                <w:szCs w:val="26"/>
              </w:rPr>
              <w:t>Hướng dẫn chế độ ăn kỹ lưỡng</w:t>
            </w:r>
          </w:p>
          <w:p w14:paraId="348213F2" w14:textId="77777777" w:rsidR="00096B67" w:rsidRPr="00351151" w:rsidRDefault="00096B67" w:rsidP="00F8783A">
            <w:pPr>
              <w:pStyle w:val="ListParagraph"/>
              <w:numPr>
                <w:ilvl w:val="0"/>
                <w:numId w:val="36"/>
              </w:numPr>
              <w:tabs>
                <w:tab w:val="left" w:pos="6840"/>
              </w:tabs>
              <w:spacing w:after="0" w:line="360" w:lineRule="auto"/>
              <w:ind w:left="342"/>
              <w:contextualSpacing w:val="0"/>
              <w:rPr>
                <w:rFonts w:ascii="Times New Roman" w:hAnsi="Times New Roman" w:cs="Times New Roman"/>
                <w:color w:val="000000"/>
                <w:sz w:val="26"/>
                <w:szCs w:val="26"/>
              </w:rPr>
            </w:pPr>
            <w:r w:rsidRPr="00351151">
              <w:rPr>
                <w:rFonts w:ascii="Times New Roman" w:hAnsi="Times New Roman" w:cs="Times New Roman"/>
                <w:color w:val="000000"/>
                <w:sz w:val="26"/>
                <w:szCs w:val="26"/>
              </w:rPr>
              <w:t>Hướng dẫn cách chăm sóc bệnh nhân kỹ lưỡng</w:t>
            </w:r>
          </w:p>
          <w:p w14:paraId="7D440B58" w14:textId="77777777" w:rsidR="00096B67" w:rsidRPr="00351151" w:rsidRDefault="00096B67" w:rsidP="00F8783A">
            <w:pPr>
              <w:pStyle w:val="ListParagraph"/>
              <w:numPr>
                <w:ilvl w:val="0"/>
                <w:numId w:val="36"/>
              </w:numPr>
              <w:tabs>
                <w:tab w:val="left" w:pos="6840"/>
              </w:tabs>
              <w:spacing w:after="0" w:line="360" w:lineRule="auto"/>
              <w:ind w:left="342"/>
              <w:contextualSpacing w:val="0"/>
              <w:rPr>
                <w:rFonts w:ascii="Times New Roman" w:hAnsi="Times New Roman" w:cs="Times New Roman"/>
                <w:color w:val="000000"/>
                <w:sz w:val="26"/>
                <w:szCs w:val="26"/>
              </w:rPr>
            </w:pPr>
            <w:r w:rsidRPr="00351151">
              <w:rPr>
                <w:rFonts w:ascii="Times New Roman" w:hAnsi="Times New Roman" w:cs="Times New Roman"/>
                <w:color w:val="000000"/>
                <w:sz w:val="26"/>
                <w:szCs w:val="26"/>
              </w:rPr>
              <w:t xml:space="preserve">Hướng dẫn nội qui, quyền lợi người bệnh kỹ lưỡng </w:t>
            </w:r>
          </w:p>
          <w:p w14:paraId="36742668" w14:textId="77777777" w:rsidR="00096B67" w:rsidRPr="00351151" w:rsidRDefault="00096B67" w:rsidP="00F8783A">
            <w:pPr>
              <w:pStyle w:val="ListParagraph"/>
              <w:numPr>
                <w:ilvl w:val="0"/>
                <w:numId w:val="36"/>
              </w:numPr>
              <w:tabs>
                <w:tab w:val="left" w:pos="6840"/>
              </w:tabs>
              <w:spacing w:after="0" w:line="360" w:lineRule="auto"/>
              <w:ind w:left="342"/>
              <w:contextualSpacing w:val="0"/>
              <w:rPr>
                <w:rFonts w:ascii="Times New Roman" w:hAnsi="Times New Roman" w:cs="Times New Roman"/>
                <w:color w:val="000000"/>
                <w:sz w:val="26"/>
                <w:szCs w:val="26"/>
              </w:rPr>
            </w:pPr>
            <w:r w:rsidRPr="00351151">
              <w:rPr>
                <w:rFonts w:ascii="Times New Roman" w:hAnsi="Times New Roman" w:cs="Times New Roman"/>
                <w:color w:val="000000"/>
                <w:sz w:val="26"/>
                <w:szCs w:val="26"/>
              </w:rPr>
              <w:t>Khác (ghi rõ) …….……………………</w:t>
            </w:r>
          </w:p>
          <w:p w14:paraId="34DFAEA6" w14:textId="77777777" w:rsidR="00096B67" w:rsidRDefault="00096B67" w:rsidP="00F8783A">
            <w:pPr>
              <w:pStyle w:val="ListParagraph"/>
              <w:numPr>
                <w:ilvl w:val="0"/>
                <w:numId w:val="36"/>
              </w:numPr>
              <w:tabs>
                <w:tab w:val="left" w:pos="6840"/>
              </w:tabs>
              <w:spacing w:after="0" w:line="360" w:lineRule="auto"/>
              <w:ind w:left="342"/>
              <w:contextualSpacing w:val="0"/>
              <w:rPr>
                <w:rFonts w:ascii="Times New Roman" w:hAnsi="Times New Roman" w:cs="Times New Roman"/>
                <w:color w:val="000000"/>
                <w:sz w:val="26"/>
                <w:szCs w:val="26"/>
              </w:rPr>
            </w:pPr>
            <w:r w:rsidRPr="00351151">
              <w:rPr>
                <w:rFonts w:ascii="Times New Roman" w:hAnsi="Times New Roman" w:cs="Times New Roman"/>
                <w:color w:val="000000"/>
                <w:sz w:val="26"/>
                <w:szCs w:val="26"/>
              </w:rPr>
              <w:t>Không biết/không trả lời</w:t>
            </w:r>
          </w:p>
          <w:p w14:paraId="20F22BF0" w14:textId="77777777" w:rsidR="004E3DA0" w:rsidRPr="00351151" w:rsidRDefault="004E3DA0" w:rsidP="004E3DA0">
            <w:pPr>
              <w:pStyle w:val="ListParagraph"/>
              <w:tabs>
                <w:tab w:val="left" w:pos="6840"/>
              </w:tabs>
              <w:spacing w:after="0" w:line="360" w:lineRule="auto"/>
              <w:ind w:left="342"/>
              <w:contextualSpacing w:val="0"/>
              <w:rPr>
                <w:rFonts w:ascii="Times New Roman" w:hAnsi="Times New Roman" w:cs="Times New Roman"/>
                <w:color w:val="000000"/>
                <w:sz w:val="26"/>
                <w:szCs w:val="26"/>
              </w:rPr>
            </w:pP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14:paraId="058C6CF5" w14:textId="77777777" w:rsidR="00096B67" w:rsidRPr="00351151" w:rsidRDefault="00096B67" w:rsidP="00E924E6">
            <w:pPr>
              <w:spacing w:after="0" w:line="360" w:lineRule="auto"/>
              <w:jc w:val="center"/>
              <w:rPr>
                <w:rFonts w:ascii="Times New Roman" w:hAnsi="Times New Roman" w:cs="Times New Roman"/>
                <w:sz w:val="26"/>
                <w:szCs w:val="26"/>
              </w:rPr>
            </w:pPr>
          </w:p>
        </w:tc>
      </w:tr>
      <w:tr w:rsidR="00096B67" w:rsidRPr="00351151" w14:paraId="3414420A" w14:textId="77777777" w:rsidTr="00A24938">
        <w:trPr>
          <w:trHeight w:val="737"/>
        </w:trPr>
        <w:tc>
          <w:tcPr>
            <w:tcW w:w="714" w:type="dxa"/>
            <w:tcBorders>
              <w:top w:val="single" w:sz="4" w:space="0" w:color="auto"/>
              <w:left w:val="single" w:sz="4" w:space="0" w:color="auto"/>
              <w:bottom w:val="single" w:sz="4" w:space="0" w:color="auto"/>
              <w:right w:val="single" w:sz="4" w:space="0" w:color="auto"/>
            </w:tcBorders>
            <w:shd w:val="clear" w:color="auto" w:fill="auto"/>
            <w:vAlign w:val="center"/>
          </w:tcPr>
          <w:p w14:paraId="6EBFB7DA" w14:textId="61CE26A7" w:rsidR="00096B67" w:rsidRPr="00351151" w:rsidRDefault="00096B67" w:rsidP="00E924E6">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lastRenderedPageBreak/>
              <w:t>E4</w:t>
            </w:r>
          </w:p>
        </w:tc>
        <w:tc>
          <w:tcPr>
            <w:tcW w:w="3046" w:type="dxa"/>
            <w:tcBorders>
              <w:top w:val="single" w:sz="4" w:space="0" w:color="auto"/>
              <w:left w:val="single" w:sz="4" w:space="0" w:color="auto"/>
              <w:bottom w:val="single" w:sz="4" w:space="0" w:color="auto"/>
              <w:right w:val="single" w:sz="4" w:space="0" w:color="auto"/>
            </w:tcBorders>
            <w:shd w:val="clear" w:color="auto" w:fill="auto"/>
            <w:vAlign w:val="center"/>
          </w:tcPr>
          <w:p w14:paraId="4BFD0B6C" w14:textId="77777777" w:rsidR="00096B67" w:rsidRPr="00351151" w:rsidRDefault="00096B67" w:rsidP="00E924E6">
            <w:pPr>
              <w:tabs>
                <w:tab w:val="left" w:pos="6840"/>
              </w:tabs>
              <w:spacing w:after="0" w:line="360" w:lineRule="auto"/>
              <w:jc w:val="both"/>
              <w:rPr>
                <w:rFonts w:ascii="Times New Roman" w:hAnsi="Times New Roman" w:cs="Times New Roman"/>
                <w:color w:val="000000"/>
                <w:sz w:val="26"/>
                <w:szCs w:val="26"/>
              </w:rPr>
            </w:pPr>
            <w:r w:rsidRPr="00351151">
              <w:rPr>
                <w:rFonts w:ascii="Times New Roman" w:hAnsi="Times New Roman" w:cs="Times New Roman"/>
                <w:color w:val="000000"/>
                <w:sz w:val="26"/>
                <w:szCs w:val="26"/>
              </w:rPr>
              <w:t>Trong thời gian khám bệnh/nằm viện anh/chị nhận thấy trình độ chuyên môn của các y, bác sỹ ở đây như thế nào?</w:t>
            </w:r>
          </w:p>
          <w:p w14:paraId="45AC175C" w14:textId="77777777" w:rsidR="00096B67" w:rsidRPr="00351151" w:rsidRDefault="00096B67" w:rsidP="00E924E6">
            <w:pPr>
              <w:spacing w:after="0" w:line="360" w:lineRule="auto"/>
              <w:jc w:val="both"/>
              <w:rPr>
                <w:rFonts w:ascii="Times New Roman" w:hAnsi="Times New Roman" w:cs="Times New Roman"/>
                <w:color w:val="000000"/>
                <w:sz w:val="26"/>
                <w:szCs w:val="26"/>
              </w:rPr>
            </w:pPr>
            <w:r w:rsidRPr="00351151">
              <w:rPr>
                <w:rFonts w:ascii="Times New Roman" w:hAnsi="Times New Roman" w:cs="Times New Roman"/>
                <w:i/>
                <w:color w:val="000000"/>
                <w:sz w:val="26"/>
                <w:szCs w:val="26"/>
              </w:rPr>
              <w:t xml:space="preserve">(ĐTV </w:t>
            </w:r>
            <w:r w:rsidRPr="00351151">
              <w:rPr>
                <w:rFonts w:ascii="Times New Roman" w:hAnsi="Times New Roman" w:cs="Times New Roman"/>
                <w:b/>
                <w:i/>
                <w:color w:val="000000"/>
                <w:sz w:val="26"/>
                <w:szCs w:val="26"/>
                <w:u w:val="single"/>
              </w:rPr>
              <w:t>không đọc phương án trả lời</w:t>
            </w:r>
            <w:r w:rsidRPr="00351151">
              <w:rPr>
                <w:rFonts w:ascii="Times New Roman" w:hAnsi="Times New Roman" w:cs="Times New Roman"/>
                <w:i/>
                <w:color w:val="000000"/>
                <w:sz w:val="26"/>
                <w:szCs w:val="26"/>
              </w:rPr>
              <w:t>, câu hỏi nhiều lựa chọn)</w:t>
            </w:r>
          </w:p>
        </w:tc>
        <w:tc>
          <w:tcPr>
            <w:tcW w:w="4170" w:type="dxa"/>
            <w:tcBorders>
              <w:top w:val="single" w:sz="4" w:space="0" w:color="auto"/>
              <w:left w:val="single" w:sz="4" w:space="0" w:color="auto"/>
              <w:bottom w:val="single" w:sz="4" w:space="0" w:color="auto"/>
              <w:right w:val="single" w:sz="4" w:space="0" w:color="auto"/>
            </w:tcBorders>
            <w:shd w:val="clear" w:color="auto" w:fill="auto"/>
            <w:vAlign w:val="center"/>
          </w:tcPr>
          <w:p w14:paraId="7608F830" w14:textId="60D43F74" w:rsidR="00096B67" w:rsidRPr="00351151" w:rsidRDefault="00096B67" w:rsidP="00F8783A">
            <w:pPr>
              <w:pStyle w:val="ListParagraph"/>
              <w:numPr>
                <w:ilvl w:val="0"/>
                <w:numId w:val="37"/>
              </w:numPr>
              <w:tabs>
                <w:tab w:val="left" w:pos="6840"/>
              </w:tabs>
              <w:spacing w:after="0" w:line="360" w:lineRule="auto"/>
              <w:ind w:left="522"/>
              <w:contextualSpacing w:val="0"/>
              <w:rPr>
                <w:rFonts w:ascii="Times New Roman" w:hAnsi="Times New Roman" w:cs="Times New Roman"/>
                <w:color w:val="000000"/>
                <w:sz w:val="26"/>
                <w:szCs w:val="26"/>
              </w:rPr>
            </w:pPr>
            <w:r w:rsidRPr="00351151">
              <w:rPr>
                <w:rFonts w:ascii="Times New Roman" w:hAnsi="Times New Roman" w:cs="Times New Roman"/>
                <w:color w:val="000000"/>
                <w:sz w:val="26"/>
                <w:szCs w:val="26"/>
              </w:rPr>
              <w:t xml:space="preserve">Rất giỏi              </w:t>
            </w:r>
            <w:r w:rsidRPr="00351151">
              <w:rPr>
                <w:rFonts w:ascii="Times New Roman" w:hAnsi="Times New Roman" w:cs="Times New Roman"/>
                <w:sz w:val="26"/>
                <w:szCs w:val="26"/>
              </w:rPr>
              <w:sym w:font="Wingdings" w:char="F0E0"/>
            </w:r>
            <w:r w:rsidRPr="00351151">
              <w:rPr>
                <w:rFonts w:ascii="Times New Roman" w:hAnsi="Times New Roman" w:cs="Times New Roman"/>
                <w:b/>
                <w:color w:val="000000"/>
                <w:sz w:val="26"/>
                <w:szCs w:val="26"/>
                <w:lang w:val="es-ES"/>
              </w:rPr>
              <w:t xml:space="preserve"> Chuyển </w:t>
            </w:r>
            <w:r w:rsidR="00082056" w:rsidRPr="00351151">
              <w:rPr>
                <w:rFonts w:ascii="Times New Roman" w:hAnsi="Times New Roman" w:cs="Times New Roman"/>
                <w:b/>
                <w:color w:val="000000"/>
                <w:sz w:val="26"/>
                <w:szCs w:val="26"/>
                <w:lang w:val="es-ES"/>
              </w:rPr>
              <w:t>E</w:t>
            </w:r>
            <w:r w:rsidRPr="00351151">
              <w:rPr>
                <w:rFonts w:ascii="Times New Roman" w:hAnsi="Times New Roman" w:cs="Times New Roman"/>
                <w:b/>
                <w:color w:val="000000"/>
                <w:sz w:val="26"/>
                <w:szCs w:val="26"/>
                <w:lang w:val="es-ES"/>
              </w:rPr>
              <w:t>5</w:t>
            </w:r>
          </w:p>
          <w:p w14:paraId="51264C7D" w14:textId="302EA5C8" w:rsidR="00096B67" w:rsidRPr="00351151" w:rsidRDefault="00096B67" w:rsidP="00F8783A">
            <w:pPr>
              <w:pStyle w:val="ListParagraph"/>
              <w:numPr>
                <w:ilvl w:val="0"/>
                <w:numId w:val="37"/>
              </w:numPr>
              <w:tabs>
                <w:tab w:val="left" w:pos="6840"/>
              </w:tabs>
              <w:spacing w:after="0" w:line="360" w:lineRule="auto"/>
              <w:ind w:left="522"/>
              <w:contextualSpacing w:val="0"/>
              <w:rPr>
                <w:rFonts w:ascii="Times New Roman" w:hAnsi="Times New Roman" w:cs="Times New Roman"/>
                <w:color w:val="000000"/>
                <w:sz w:val="26"/>
                <w:szCs w:val="26"/>
              </w:rPr>
            </w:pPr>
            <w:r w:rsidRPr="00351151">
              <w:rPr>
                <w:rFonts w:ascii="Times New Roman" w:hAnsi="Times New Roman" w:cs="Times New Roman"/>
                <w:color w:val="000000"/>
                <w:sz w:val="26"/>
                <w:szCs w:val="26"/>
              </w:rPr>
              <w:t xml:space="preserve">Giỏi                    </w:t>
            </w:r>
            <w:r w:rsidRPr="00351151">
              <w:rPr>
                <w:rFonts w:ascii="Times New Roman" w:hAnsi="Times New Roman" w:cs="Times New Roman"/>
                <w:sz w:val="26"/>
                <w:szCs w:val="26"/>
              </w:rPr>
              <w:sym w:font="Wingdings" w:char="F0E0"/>
            </w:r>
            <w:r w:rsidRPr="00351151">
              <w:rPr>
                <w:rFonts w:ascii="Times New Roman" w:hAnsi="Times New Roman" w:cs="Times New Roman"/>
                <w:b/>
                <w:color w:val="000000"/>
                <w:sz w:val="26"/>
                <w:szCs w:val="26"/>
                <w:lang w:val="es-ES"/>
              </w:rPr>
              <w:t xml:space="preserve"> Chuyển </w:t>
            </w:r>
            <w:r w:rsidR="00082056" w:rsidRPr="00351151">
              <w:rPr>
                <w:rFonts w:ascii="Times New Roman" w:hAnsi="Times New Roman" w:cs="Times New Roman"/>
                <w:b/>
                <w:color w:val="000000"/>
                <w:sz w:val="26"/>
                <w:szCs w:val="26"/>
                <w:lang w:val="es-ES"/>
              </w:rPr>
              <w:t>E</w:t>
            </w:r>
            <w:r w:rsidRPr="00351151">
              <w:rPr>
                <w:rFonts w:ascii="Times New Roman" w:hAnsi="Times New Roman" w:cs="Times New Roman"/>
                <w:b/>
                <w:color w:val="000000"/>
                <w:sz w:val="26"/>
                <w:szCs w:val="26"/>
                <w:lang w:val="es-ES"/>
              </w:rPr>
              <w:t>5</w:t>
            </w:r>
          </w:p>
          <w:p w14:paraId="45512569" w14:textId="33A3F84F" w:rsidR="00096B67" w:rsidRPr="00351151" w:rsidRDefault="00096B67" w:rsidP="00F8783A">
            <w:pPr>
              <w:pStyle w:val="ListParagraph"/>
              <w:numPr>
                <w:ilvl w:val="0"/>
                <w:numId w:val="37"/>
              </w:numPr>
              <w:tabs>
                <w:tab w:val="left" w:pos="6840"/>
              </w:tabs>
              <w:spacing w:after="0" w:line="360" w:lineRule="auto"/>
              <w:ind w:left="522"/>
              <w:contextualSpacing w:val="0"/>
              <w:rPr>
                <w:rFonts w:ascii="Times New Roman" w:hAnsi="Times New Roman" w:cs="Times New Roman"/>
                <w:color w:val="000000"/>
                <w:sz w:val="26"/>
                <w:szCs w:val="26"/>
              </w:rPr>
            </w:pPr>
            <w:r w:rsidRPr="00351151">
              <w:rPr>
                <w:rFonts w:ascii="Times New Roman" w:hAnsi="Times New Roman" w:cs="Times New Roman"/>
                <w:color w:val="000000"/>
                <w:sz w:val="26"/>
                <w:szCs w:val="26"/>
              </w:rPr>
              <w:t xml:space="preserve">Bình thường       </w:t>
            </w:r>
            <w:r w:rsidRPr="00351151">
              <w:rPr>
                <w:rFonts w:ascii="Times New Roman" w:hAnsi="Times New Roman" w:cs="Times New Roman"/>
                <w:sz w:val="26"/>
                <w:szCs w:val="26"/>
              </w:rPr>
              <w:sym w:font="Wingdings" w:char="F0E0"/>
            </w:r>
            <w:r w:rsidRPr="00351151">
              <w:rPr>
                <w:rFonts w:ascii="Times New Roman" w:hAnsi="Times New Roman" w:cs="Times New Roman"/>
                <w:b/>
                <w:color w:val="000000"/>
                <w:sz w:val="26"/>
                <w:szCs w:val="26"/>
                <w:lang w:val="es-ES"/>
              </w:rPr>
              <w:t xml:space="preserve"> Chuyển </w:t>
            </w:r>
            <w:r w:rsidR="00082056" w:rsidRPr="00351151">
              <w:rPr>
                <w:rFonts w:ascii="Times New Roman" w:hAnsi="Times New Roman" w:cs="Times New Roman"/>
                <w:b/>
                <w:color w:val="000000"/>
                <w:sz w:val="26"/>
                <w:szCs w:val="26"/>
                <w:lang w:val="es-ES"/>
              </w:rPr>
              <w:t>E</w:t>
            </w:r>
            <w:r w:rsidRPr="00351151">
              <w:rPr>
                <w:rFonts w:ascii="Times New Roman" w:hAnsi="Times New Roman" w:cs="Times New Roman"/>
                <w:b/>
                <w:color w:val="000000"/>
                <w:sz w:val="26"/>
                <w:szCs w:val="26"/>
                <w:lang w:val="es-ES"/>
              </w:rPr>
              <w:t>5</w:t>
            </w:r>
          </w:p>
          <w:p w14:paraId="55150A5B" w14:textId="40511952" w:rsidR="00096B67" w:rsidRPr="00351151" w:rsidRDefault="00096B67" w:rsidP="00F8783A">
            <w:pPr>
              <w:pStyle w:val="ListParagraph"/>
              <w:numPr>
                <w:ilvl w:val="0"/>
                <w:numId w:val="37"/>
              </w:numPr>
              <w:tabs>
                <w:tab w:val="left" w:pos="6840"/>
              </w:tabs>
              <w:spacing w:after="0" w:line="360" w:lineRule="auto"/>
              <w:ind w:left="522"/>
              <w:contextualSpacing w:val="0"/>
              <w:rPr>
                <w:rFonts w:ascii="Times New Roman" w:hAnsi="Times New Roman" w:cs="Times New Roman"/>
                <w:color w:val="000000"/>
                <w:sz w:val="26"/>
                <w:szCs w:val="26"/>
              </w:rPr>
            </w:pPr>
            <w:r w:rsidRPr="00351151">
              <w:rPr>
                <w:rFonts w:ascii="Times New Roman" w:hAnsi="Times New Roman" w:cs="Times New Roman"/>
                <w:color w:val="000000"/>
                <w:sz w:val="26"/>
                <w:szCs w:val="26"/>
              </w:rPr>
              <w:t xml:space="preserve">Không giỏi lắm    </w:t>
            </w:r>
            <w:r w:rsidRPr="00351151">
              <w:rPr>
                <w:rFonts w:ascii="Times New Roman" w:hAnsi="Times New Roman" w:cs="Times New Roman"/>
                <w:sz w:val="26"/>
                <w:szCs w:val="26"/>
                <w:lang w:val="es-ES"/>
              </w:rPr>
              <w:sym w:font="Wingdings" w:char="F0E0"/>
            </w:r>
            <w:r w:rsidRPr="00351151">
              <w:rPr>
                <w:rFonts w:ascii="Times New Roman" w:hAnsi="Times New Roman" w:cs="Times New Roman"/>
                <w:b/>
                <w:color w:val="000000"/>
                <w:sz w:val="26"/>
                <w:szCs w:val="26"/>
                <w:lang w:val="es-ES"/>
              </w:rPr>
              <w:t xml:space="preserve"> Chuyển </w:t>
            </w:r>
            <w:r w:rsidR="00082056" w:rsidRPr="00351151">
              <w:rPr>
                <w:rFonts w:ascii="Times New Roman" w:hAnsi="Times New Roman" w:cs="Times New Roman"/>
                <w:b/>
                <w:color w:val="000000"/>
                <w:sz w:val="26"/>
                <w:szCs w:val="26"/>
                <w:lang w:val="es-ES"/>
              </w:rPr>
              <w:t>E</w:t>
            </w:r>
            <w:r w:rsidRPr="00351151">
              <w:rPr>
                <w:rFonts w:ascii="Times New Roman" w:hAnsi="Times New Roman" w:cs="Times New Roman"/>
                <w:b/>
                <w:color w:val="000000"/>
                <w:sz w:val="26"/>
                <w:szCs w:val="26"/>
                <w:lang w:val="es-ES"/>
              </w:rPr>
              <w:t>6</w:t>
            </w:r>
          </w:p>
          <w:p w14:paraId="233B1D67" w14:textId="345B0D02" w:rsidR="00096B67" w:rsidRPr="00351151" w:rsidRDefault="00096B67" w:rsidP="00F8783A">
            <w:pPr>
              <w:pStyle w:val="ListParagraph"/>
              <w:numPr>
                <w:ilvl w:val="0"/>
                <w:numId w:val="37"/>
              </w:numPr>
              <w:tabs>
                <w:tab w:val="left" w:pos="6840"/>
              </w:tabs>
              <w:spacing w:after="0" w:line="360" w:lineRule="auto"/>
              <w:ind w:left="522"/>
              <w:contextualSpacing w:val="0"/>
              <w:rPr>
                <w:rFonts w:ascii="Times New Roman" w:hAnsi="Times New Roman" w:cs="Times New Roman"/>
                <w:color w:val="000000"/>
                <w:sz w:val="26"/>
                <w:szCs w:val="26"/>
              </w:rPr>
            </w:pPr>
            <w:r w:rsidRPr="00351151">
              <w:rPr>
                <w:rFonts w:ascii="Times New Roman" w:hAnsi="Times New Roman" w:cs="Times New Roman"/>
                <w:color w:val="000000"/>
                <w:sz w:val="26"/>
                <w:szCs w:val="26"/>
              </w:rPr>
              <w:t xml:space="preserve"> Kém                    </w:t>
            </w:r>
            <w:r w:rsidRPr="00351151">
              <w:rPr>
                <w:rFonts w:ascii="Times New Roman" w:hAnsi="Times New Roman" w:cs="Times New Roman"/>
                <w:sz w:val="26"/>
                <w:szCs w:val="26"/>
                <w:lang w:val="es-ES"/>
              </w:rPr>
              <w:sym w:font="Wingdings" w:char="F0E0"/>
            </w:r>
            <w:r w:rsidRPr="00351151">
              <w:rPr>
                <w:rFonts w:ascii="Times New Roman" w:hAnsi="Times New Roman" w:cs="Times New Roman"/>
                <w:b/>
                <w:color w:val="000000"/>
                <w:sz w:val="26"/>
                <w:szCs w:val="26"/>
                <w:lang w:val="es-ES"/>
              </w:rPr>
              <w:t xml:space="preserve"> Chuyển </w:t>
            </w:r>
            <w:r w:rsidR="00082056" w:rsidRPr="00351151">
              <w:rPr>
                <w:rFonts w:ascii="Times New Roman" w:hAnsi="Times New Roman" w:cs="Times New Roman"/>
                <w:b/>
                <w:color w:val="000000"/>
                <w:sz w:val="26"/>
                <w:szCs w:val="26"/>
                <w:lang w:val="es-ES"/>
              </w:rPr>
              <w:t>E</w:t>
            </w:r>
            <w:r w:rsidRPr="00351151">
              <w:rPr>
                <w:rFonts w:ascii="Times New Roman" w:hAnsi="Times New Roman" w:cs="Times New Roman"/>
                <w:b/>
                <w:color w:val="000000"/>
                <w:sz w:val="26"/>
                <w:szCs w:val="26"/>
                <w:lang w:val="es-ES"/>
              </w:rPr>
              <w:t>6</w:t>
            </w:r>
          </w:p>
          <w:p w14:paraId="2DE3B1D1" w14:textId="65E95149" w:rsidR="00096B67" w:rsidRPr="00351151" w:rsidRDefault="00096B67" w:rsidP="00F8783A">
            <w:pPr>
              <w:pStyle w:val="ListParagraph"/>
              <w:numPr>
                <w:ilvl w:val="0"/>
                <w:numId w:val="37"/>
              </w:numPr>
              <w:tabs>
                <w:tab w:val="left" w:pos="326"/>
              </w:tabs>
              <w:spacing w:after="0" w:line="360" w:lineRule="auto"/>
              <w:ind w:left="522"/>
              <w:contextualSpacing w:val="0"/>
              <w:jc w:val="both"/>
              <w:rPr>
                <w:rFonts w:ascii="Times New Roman" w:hAnsi="Times New Roman" w:cs="Times New Roman"/>
                <w:color w:val="000000"/>
                <w:sz w:val="26"/>
                <w:szCs w:val="26"/>
              </w:rPr>
            </w:pPr>
            <w:r w:rsidRPr="00351151">
              <w:rPr>
                <w:rFonts w:ascii="Times New Roman" w:hAnsi="Times New Roman" w:cs="Times New Roman"/>
                <w:color w:val="000000"/>
                <w:sz w:val="26"/>
                <w:szCs w:val="26"/>
              </w:rPr>
              <w:t xml:space="preserve">Không biết/không trả lời </w:t>
            </w:r>
            <w:r w:rsidRPr="00351151">
              <w:rPr>
                <w:rFonts w:ascii="Times New Roman" w:hAnsi="Times New Roman" w:cs="Times New Roman"/>
                <w:sz w:val="26"/>
                <w:szCs w:val="26"/>
              </w:rPr>
              <w:sym w:font="Wingdings" w:char="F0E0"/>
            </w:r>
            <w:r w:rsidRPr="00351151">
              <w:rPr>
                <w:rFonts w:ascii="Times New Roman" w:hAnsi="Times New Roman" w:cs="Times New Roman"/>
                <w:b/>
                <w:color w:val="000000"/>
                <w:sz w:val="26"/>
                <w:szCs w:val="26"/>
                <w:lang w:val="es-ES"/>
              </w:rPr>
              <w:t xml:space="preserve"> Chuyển </w:t>
            </w:r>
            <w:r w:rsidR="00082056" w:rsidRPr="00351151">
              <w:rPr>
                <w:rFonts w:ascii="Times New Roman" w:hAnsi="Times New Roman" w:cs="Times New Roman"/>
                <w:b/>
                <w:color w:val="000000"/>
                <w:sz w:val="26"/>
                <w:szCs w:val="26"/>
                <w:lang w:val="es-ES"/>
              </w:rPr>
              <w:t>E</w:t>
            </w:r>
            <w:r w:rsidRPr="00351151">
              <w:rPr>
                <w:rFonts w:ascii="Times New Roman" w:hAnsi="Times New Roman" w:cs="Times New Roman"/>
                <w:b/>
                <w:color w:val="000000"/>
                <w:sz w:val="26"/>
                <w:szCs w:val="26"/>
                <w:lang w:val="es-ES"/>
              </w:rPr>
              <w:t>7</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14:paraId="132957A6" w14:textId="77777777" w:rsidR="00096B67" w:rsidRPr="00351151" w:rsidRDefault="00096B67" w:rsidP="00E924E6">
            <w:pPr>
              <w:spacing w:after="0" w:line="360" w:lineRule="auto"/>
              <w:jc w:val="center"/>
              <w:rPr>
                <w:rFonts w:ascii="Times New Roman" w:hAnsi="Times New Roman" w:cs="Times New Roman"/>
                <w:sz w:val="26"/>
                <w:szCs w:val="26"/>
              </w:rPr>
            </w:pPr>
          </w:p>
        </w:tc>
      </w:tr>
      <w:tr w:rsidR="00096B67" w:rsidRPr="00351151" w14:paraId="3470D0CC" w14:textId="77777777" w:rsidTr="00A24938">
        <w:trPr>
          <w:trHeight w:val="737"/>
        </w:trPr>
        <w:tc>
          <w:tcPr>
            <w:tcW w:w="714" w:type="dxa"/>
            <w:tcBorders>
              <w:top w:val="single" w:sz="4" w:space="0" w:color="auto"/>
              <w:left w:val="single" w:sz="4" w:space="0" w:color="auto"/>
              <w:bottom w:val="single" w:sz="4" w:space="0" w:color="auto"/>
              <w:right w:val="single" w:sz="4" w:space="0" w:color="auto"/>
            </w:tcBorders>
            <w:shd w:val="clear" w:color="auto" w:fill="auto"/>
            <w:vAlign w:val="center"/>
          </w:tcPr>
          <w:p w14:paraId="08363F18" w14:textId="72DACB8B" w:rsidR="00096B67" w:rsidRPr="00351151" w:rsidRDefault="00096B67" w:rsidP="00E924E6">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E5</w:t>
            </w:r>
          </w:p>
        </w:tc>
        <w:tc>
          <w:tcPr>
            <w:tcW w:w="3046" w:type="dxa"/>
            <w:tcBorders>
              <w:top w:val="single" w:sz="4" w:space="0" w:color="auto"/>
              <w:left w:val="single" w:sz="4" w:space="0" w:color="auto"/>
              <w:bottom w:val="single" w:sz="4" w:space="0" w:color="auto"/>
              <w:right w:val="single" w:sz="4" w:space="0" w:color="auto"/>
            </w:tcBorders>
            <w:shd w:val="clear" w:color="auto" w:fill="auto"/>
            <w:vAlign w:val="center"/>
          </w:tcPr>
          <w:p w14:paraId="241F3DCF" w14:textId="77777777" w:rsidR="00096B67" w:rsidRPr="00351151" w:rsidRDefault="00096B67" w:rsidP="00E924E6">
            <w:pPr>
              <w:tabs>
                <w:tab w:val="left" w:pos="6840"/>
              </w:tabs>
              <w:spacing w:after="0" w:line="360" w:lineRule="auto"/>
              <w:jc w:val="both"/>
              <w:rPr>
                <w:rFonts w:ascii="Times New Roman" w:hAnsi="Times New Roman" w:cs="Times New Roman"/>
                <w:color w:val="000000"/>
                <w:sz w:val="26"/>
                <w:szCs w:val="26"/>
              </w:rPr>
            </w:pPr>
            <w:r w:rsidRPr="00351151">
              <w:rPr>
                <w:rFonts w:ascii="Times New Roman" w:hAnsi="Times New Roman" w:cs="Times New Roman"/>
                <w:color w:val="000000"/>
                <w:sz w:val="26"/>
                <w:szCs w:val="26"/>
              </w:rPr>
              <w:t>Những điều gì làm anh/chị đánh giá trình độ chuyên môn của các y, bác sỹ cao như vậy?</w:t>
            </w:r>
          </w:p>
          <w:p w14:paraId="5D92E99E" w14:textId="77777777" w:rsidR="00096B67" w:rsidRPr="00351151" w:rsidRDefault="00096B67" w:rsidP="00E924E6">
            <w:pPr>
              <w:spacing w:after="0" w:line="360" w:lineRule="auto"/>
              <w:jc w:val="both"/>
              <w:rPr>
                <w:rFonts w:ascii="Times New Roman" w:hAnsi="Times New Roman" w:cs="Times New Roman"/>
                <w:color w:val="000000"/>
                <w:sz w:val="26"/>
                <w:szCs w:val="26"/>
              </w:rPr>
            </w:pPr>
            <w:r w:rsidRPr="00351151">
              <w:rPr>
                <w:rFonts w:ascii="Times New Roman" w:hAnsi="Times New Roman" w:cs="Times New Roman"/>
                <w:i/>
                <w:color w:val="000000"/>
                <w:sz w:val="26"/>
                <w:szCs w:val="26"/>
              </w:rPr>
              <w:t xml:space="preserve">(ĐTV </w:t>
            </w:r>
            <w:r w:rsidRPr="00351151">
              <w:rPr>
                <w:rFonts w:ascii="Times New Roman" w:hAnsi="Times New Roman" w:cs="Times New Roman"/>
                <w:b/>
                <w:i/>
                <w:color w:val="000000"/>
                <w:sz w:val="26"/>
                <w:szCs w:val="26"/>
                <w:u w:val="single"/>
              </w:rPr>
              <w:t>không đọc phương án trả lời</w:t>
            </w:r>
            <w:r w:rsidRPr="00351151">
              <w:rPr>
                <w:rFonts w:ascii="Times New Roman" w:hAnsi="Times New Roman" w:cs="Times New Roman"/>
                <w:i/>
                <w:color w:val="000000"/>
                <w:sz w:val="26"/>
                <w:szCs w:val="26"/>
              </w:rPr>
              <w:t>, câu hỏi nhiều lựa chọn)</w:t>
            </w:r>
          </w:p>
        </w:tc>
        <w:tc>
          <w:tcPr>
            <w:tcW w:w="4170" w:type="dxa"/>
            <w:tcBorders>
              <w:top w:val="single" w:sz="4" w:space="0" w:color="auto"/>
              <w:left w:val="single" w:sz="4" w:space="0" w:color="auto"/>
              <w:bottom w:val="single" w:sz="4" w:space="0" w:color="auto"/>
              <w:right w:val="single" w:sz="4" w:space="0" w:color="auto"/>
            </w:tcBorders>
            <w:shd w:val="clear" w:color="auto" w:fill="auto"/>
            <w:vAlign w:val="center"/>
          </w:tcPr>
          <w:p w14:paraId="68192DCF" w14:textId="77777777" w:rsidR="00096B67" w:rsidRPr="00351151" w:rsidRDefault="00096B67" w:rsidP="00F8783A">
            <w:pPr>
              <w:pStyle w:val="ListParagraph"/>
              <w:numPr>
                <w:ilvl w:val="0"/>
                <w:numId w:val="38"/>
              </w:numPr>
              <w:tabs>
                <w:tab w:val="left" w:pos="6746"/>
              </w:tabs>
              <w:spacing w:after="0" w:line="360" w:lineRule="auto"/>
              <w:contextualSpacing w:val="0"/>
              <w:rPr>
                <w:rFonts w:ascii="Times New Roman" w:hAnsi="Times New Roman" w:cs="Times New Roman"/>
                <w:color w:val="000000"/>
                <w:sz w:val="26"/>
                <w:szCs w:val="26"/>
              </w:rPr>
            </w:pPr>
            <w:r w:rsidRPr="00351151">
              <w:rPr>
                <w:rFonts w:ascii="Times New Roman" w:hAnsi="Times New Roman" w:cs="Times New Roman"/>
                <w:color w:val="000000"/>
                <w:sz w:val="26"/>
                <w:szCs w:val="26"/>
              </w:rPr>
              <w:t>Thao tác nhanh, thành thạo</w:t>
            </w:r>
          </w:p>
          <w:p w14:paraId="28FF4F1E" w14:textId="77777777" w:rsidR="00096B67" w:rsidRPr="00351151" w:rsidRDefault="00096B67" w:rsidP="00F8783A">
            <w:pPr>
              <w:pStyle w:val="ListParagraph"/>
              <w:numPr>
                <w:ilvl w:val="0"/>
                <w:numId w:val="38"/>
              </w:numPr>
              <w:tabs>
                <w:tab w:val="left" w:pos="6840"/>
              </w:tabs>
              <w:spacing w:after="0" w:line="360" w:lineRule="auto"/>
              <w:contextualSpacing w:val="0"/>
              <w:rPr>
                <w:rFonts w:ascii="Times New Roman" w:hAnsi="Times New Roman" w:cs="Times New Roman"/>
                <w:color w:val="000000"/>
                <w:sz w:val="26"/>
                <w:szCs w:val="26"/>
              </w:rPr>
            </w:pPr>
            <w:r w:rsidRPr="00351151">
              <w:rPr>
                <w:rFonts w:ascii="Times New Roman" w:hAnsi="Times New Roman" w:cs="Times New Roman"/>
                <w:color w:val="000000"/>
                <w:sz w:val="26"/>
                <w:szCs w:val="26"/>
              </w:rPr>
              <w:t>Bệnh tiến triển tốt</w:t>
            </w:r>
          </w:p>
          <w:p w14:paraId="658B0178" w14:textId="77777777" w:rsidR="00096B67" w:rsidRPr="00351151" w:rsidRDefault="00096B67" w:rsidP="00F8783A">
            <w:pPr>
              <w:pStyle w:val="ListParagraph"/>
              <w:numPr>
                <w:ilvl w:val="0"/>
                <w:numId w:val="38"/>
              </w:numPr>
              <w:tabs>
                <w:tab w:val="left" w:pos="6840"/>
              </w:tabs>
              <w:spacing w:after="0" w:line="360" w:lineRule="auto"/>
              <w:contextualSpacing w:val="0"/>
              <w:rPr>
                <w:rFonts w:ascii="Times New Roman" w:hAnsi="Times New Roman" w:cs="Times New Roman"/>
                <w:color w:val="000000"/>
                <w:sz w:val="26"/>
                <w:szCs w:val="26"/>
              </w:rPr>
            </w:pPr>
            <w:r w:rsidRPr="00351151">
              <w:rPr>
                <w:rFonts w:ascii="Times New Roman" w:hAnsi="Times New Roman" w:cs="Times New Roman"/>
                <w:color w:val="000000"/>
                <w:sz w:val="26"/>
                <w:szCs w:val="26"/>
              </w:rPr>
              <w:t>Các bệnh nhân khác đều nói như vậy</w:t>
            </w:r>
          </w:p>
          <w:p w14:paraId="20C4550D" w14:textId="77777777" w:rsidR="00096B67" w:rsidRPr="00351151" w:rsidRDefault="00096B67" w:rsidP="00F8783A">
            <w:pPr>
              <w:pStyle w:val="ListParagraph"/>
              <w:numPr>
                <w:ilvl w:val="0"/>
                <w:numId w:val="38"/>
              </w:numPr>
              <w:tabs>
                <w:tab w:val="left" w:pos="6840"/>
              </w:tabs>
              <w:spacing w:after="0" w:line="360" w:lineRule="auto"/>
              <w:contextualSpacing w:val="0"/>
              <w:rPr>
                <w:rFonts w:ascii="Times New Roman" w:hAnsi="Times New Roman" w:cs="Times New Roman"/>
                <w:color w:val="000000"/>
                <w:sz w:val="26"/>
                <w:szCs w:val="26"/>
              </w:rPr>
            </w:pPr>
            <w:r w:rsidRPr="00351151">
              <w:rPr>
                <w:rFonts w:ascii="Times New Roman" w:hAnsi="Times New Roman" w:cs="Times New Roman"/>
                <w:color w:val="000000"/>
                <w:sz w:val="26"/>
                <w:szCs w:val="26"/>
              </w:rPr>
              <w:t>Cảm nhận như vậy</w:t>
            </w:r>
          </w:p>
          <w:p w14:paraId="26FFA240" w14:textId="1559951C" w:rsidR="00096B67" w:rsidRPr="00351151" w:rsidRDefault="00096B67" w:rsidP="00F8783A">
            <w:pPr>
              <w:pStyle w:val="ListParagraph"/>
              <w:numPr>
                <w:ilvl w:val="0"/>
                <w:numId w:val="38"/>
              </w:numPr>
              <w:tabs>
                <w:tab w:val="left" w:pos="6840"/>
              </w:tabs>
              <w:spacing w:after="0" w:line="360" w:lineRule="auto"/>
              <w:contextualSpacing w:val="0"/>
              <w:rPr>
                <w:rFonts w:ascii="Times New Roman" w:hAnsi="Times New Roman" w:cs="Times New Roman"/>
                <w:color w:val="000000"/>
                <w:sz w:val="26"/>
                <w:szCs w:val="26"/>
              </w:rPr>
            </w:pPr>
            <w:r w:rsidRPr="00351151">
              <w:rPr>
                <w:rFonts w:ascii="Times New Roman" w:hAnsi="Times New Roman" w:cs="Times New Roman"/>
                <w:color w:val="000000"/>
                <w:sz w:val="26"/>
                <w:szCs w:val="26"/>
              </w:rPr>
              <w:t>Khác (ghi rõ)…………………</w:t>
            </w:r>
          </w:p>
          <w:p w14:paraId="38003283" w14:textId="77777777" w:rsidR="00096B67" w:rsidRPr="00351151" w:rsidRDefault="00096B67" w:rsidP="00F8783A">
            <w:pPr>
              <w:pStyle w:val="ListParagraph"/>
              <w:numPr>
                <w:ilvl w:val="0"/>
                <w:numId w:val="38"/>
              </w:numPr>
              <w:tabs>
                <w:tab w:val="left" w:pos="6840"/>
              </w:tabs>
              <w:spacing w:after="0" w:line="360" w:lineRule="auto"/>
              <w:contextualSpacing w:val="0"/>
              <w:rPr>
                <w:rFonts w:ascii="Times New Roman" w:hAnsi="Times New Roman" w:cs="Times New Roman"/>
                <w:color w:val="000000"/>
                <w:sz w:val="26"/>
                <w:szCs w:val="26"/>
              </w:rPr>
            </w:pPr>
            <w:r w:rsidRPr="00351151">
              <w:rPr>
                <w:rFonts w:ascii="Times New Roman" w:hAnsi="Times New Roman" w:cs="Times New Roman"/>
                <w:color w:val="000000"/>
                <w:sz w:val="26"/>
                <w:szCs w:val="26"/>
              </w:rPr>
              <w:t xml:space="preserve"> Không biết/không trả lời  </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14:paraId="7A9EAD71" w14:textId="77777777" w:rsidR="00096B67" w:rsidRPr="00351151" w:rsidRDefault="00096B67" w:rsidP="00E924E6">
            <w:pPr>
              <w:spacing w:after="0" w:line="360" w:lineRule="auto"/>
              <w:jc w:val="center"/>
              <w:rPr>
                <w:rFonts w:ascii="Times New Roman" w:hAnsi="Times New Roman" w:cs="Times New Roman"/>
                <w:sz w:val="26"/>
                <w:szCs w:val="26"/>
              </w:rPr>
            </w:pPr>
          </w:p>
        </w:tc>
      </w:tr>
      <w:tr w:rsidR="00096B67" w:rsidRPr="00351151" w14:paraId="015A173C" w14:textId="77777777" w:rsidTr="00A24938">
        <w:trPr>
          <w:trHeight w:val="737"/>
        </w:trPr>
        <w:tc>
          <w:tcPr>
            <w:tcW w:w="714" w:type="dxa"/>
            <w:tcBorders>
              <w:top w:val="single" w:sz="4" w:space="0" w:color="auto"/>
              <w:left w:val="single" w:sz="4" w:space="0" w:color="auto"/>
              <w:bottom w:val="single" w:sz="4" w:space="0" w:color="auto"/>
              <w:right w:val="single" w:sz="4" w:space="0" w:color="auto"/>
            </w:tcBorders>
            <w:shd w:val="clear" w:color="auto" w:fill="auto"/>
            <w:vAlign w:val="center"/>
          </w:tcPr>
          <w:p w14:paraId="6706E89D" w14:textId="26A34B00" w:rsidR="00096B67" w:rsidRPr="00351151" w:rsidRDefault="00096B67" w:rsidP="00E924E6">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E6</w:t>
            </w:r>
          </w:p>
        </w:tc>
        <w:tc>
          <w:tcPr>
            <w:tcW w:w="3046" w:type="dxa"/>
            <w:tcBorders>
              <w:top w:val="single" w:sz="4" w:space="0" w:color="auto"/>
              <w:left w:val="single" w:sz="4" w:space="0" w:color="auto"/>
              <w:bottom w:val="single" w:sz="4" w:space="0" w:color="auto"/>
              <w:right w:val="single" w:sz="4" w:space="0" w:color="auto"/>
            </w:tcBorders>
            <w:shd w:val="clear" w:color="auto" w:fill="auto"/>
            <w:vAlign w:val="center"/>
          </w:tcPr>
          <w:p w14:paraId="0F16CC52" w14:textId="77777777" w:rsidR="00096B67" w:rsidRPr="00351151" w:rsidRDefault="00096B67" w:rsidP="00E924E6">
            <w:pPr>
              <w:tabs>
                <w:tab w:val="left" w:pos="6840"/>
              </w:tabs>
              <w:spacing w:after="0" w:line="360" w:lineRule="auto"/>
              <w:jc w:val="both"/>
              <w:rPr>
                <w:rFonts w:ascii="Times New Roman" w:hAnsi="Times New Roman" w:cs="Times New Roman"/>
                <w:color w:val="000000"/>
                <w:sz w:val="26"/>
                <w:szCs w:val="26"/>
              </w:rPr>
            </w:pPr>
            <w:r w:rsidRPr="00351151">
              <w:rPr>
                <w:rFonts w:ascii="Times New Roman" w:hAnsi="Times New Roman" w:cs="Times New Roman"/>
                <w:color w:val="000000"/>
                <w:sz w:val="26"/>
                <w:szCs w:val="26"/>
              </w:rPr>
              <w:t>Những điều gì làm anh/chị đánh giá trình độ chuyên môn của các y, bác sỹ không cao như vậy?</w:t>
            </w:r>
          </w:p>
          <w:p w14:paraId="78A90DDF" w14:textId="77777777" w:rsidR="00096B67" w:rsidRPr="00351151" w:rsidRDefault="00096B67" w:rsidP="00E924E6">
            <w:pPr>
              <w:spacing w:after="0" w:line="360" w:lineRule="auto"/>
              <w:jc w:val="both"/>
              <w:rPr>
                <w:rFonts w:ascii="Times New Roman" w:hAnsi="Times New Roman" w:cs="Times New Roman"/>
                <w:color w:val="000000"/>
                <w:sz w:val="26"/>
                <w:szCs w:val="26"/>
              </w:rPr>
            </w:pPr>
            <w:r w:rsidRPr="00351151">
              <w:rPr>
                <w:rFonts w:ascii="Times New Roman" w:hAnsi="Times New Roman" w:cs="Times New Roman"/>
                <w:i/>
                <w:color w:val="000000"/>
                <w:sz w:val="26"/>
                <w:szCs w:val="26"/>
              </w:rPr>
              <w:t xml:space="preserve">(ĐTV </w:t>
            </w:r>
            <w:r w:rsidRPr="00351151">
              <w:rPr>
                <w:rFonts w:ascii="Times New Roman" w:hAnsi="Times New Roman" w:cs="Times New Roman"/>
                <w:b/>
                <w:i/>
                <w:color w:val="000000"/>
                <w:sz w:val="26"/>
                <w:szCs w:val="26"/>
                <w:u w:val="single"/>
              </w:rPr>
              <w:t>không đọc phương án trả lời</w:t>
            </w:r>
            <w:r w:rsidRPr="00351151">
              <w:rPr>
                <w:rFonts w:ascii="Times New Roman" w:hAnsi="Times New Roman" w:cs="Times New Roman"/>
                <w:i/>
                <w:color w:val="000000"/>
                <w:sz w:val="26"/>
                <w:szCs w:val="26"/>
              </w:rPr>
              <w:t>, câu hỏi nhiều lựa chọn)</w:t>
            </w:r>
          </w:p>
        </w:tc>
        <w:tc>
          <w:tcPr>
            <w:tcW w:w="4170" w:type="dxa"/>
            <w:tcBorders>
              <w:top w:val="single" w:sz="4" w:space="0" w:color="auto"/>
              <w:left w:val="single" w:sz="4" w:space="0" w:color="auto"/>
              <w:bottom w:val="single" w:sz="4" w:space="0" w:color="auto"/>
              <w:right w:val="single" w:sz="4" w:space="0" w:color="auto"/>
            </w:tcBorders>
            <w:shd w:val="clear" w:color="auto" w:fill="auto"/>
            <w:vAlign w:val="center"/>
          </w:tcPr>
          <w:p w14:paraId="08862B09" w14:textId="77777777" w:rsidR="00096B67" w:rsidRPr="00351151" w:rsidRDefault="00096B67" w:rsidP="00F8783A">
            <w:pPr>
              <w:pStyle w:val="ListParagraph"/>
              <w:numPr>
                <w:ilvl w:val="0"/>
                <w:numId w:val="39"/>
              </w:numPr>
              <w:tabs>
                <w:tab w:val="left" w:pos="6746"/>
              </w:tabs>
              <w:spacing w:after="0" w:line="360" w:lineRule="auto"/>
              <w:contextualSpacing w:val="0"/>
              <w:rPr>
                <w:rFonts w:ascii="Times New Roman" w:hAnsi="Times New Roman" w:cs="Times New Roman"/>
                <w:color w:val="000000"/>
                <w:sz w:val="26"/>
                <w:szCs w:val="26"/>
              </w:rPr>
            </w:pPr>
            <w:r w:rsidRPr="00351151">
              <w:rPr>
                <w:rFonts w:ascii="Times New Roman" w:hAnsi="Times New Roman" w:cs="Times New Roman"/>
                <w:color w:val="000000"/>
                <w:sz w:val="26"/>
                <w:szCs w:val="26"/>
              </w:rPr>
              <w:t>Thao tác không thành thạo, lóng ngóng</w:t>
            </w:r>
          </w:p>
          <w:p w14:paraId="1E2DB809" w14:textId="77777777" w:rsidR="00096B67" w:rsidRPr="00351151" w:rsidRDefault="00096B67" w:rsidP="00F8783A">
            <w:pPr>
              <w:pStyle w:val="ListParagraph"/>
              <w:numPr>
                <w:ilvl w:val="0"/>
                <w:numId w:val="39"/>
              </w:numPr>
              <w:tabs>
                <w:tab w:val="left" w:pos="6840"/>
              </w:tabs>
              <w:spacing w:after="0" w:line="360" w:lineRule="auto"/>
              <w:contextualSpacing w:val="0"/>
              <w:rPr>
                <w:rFonts w:ascii="Times New Roman" w:hAnsi="Times New Roman" w:cs="Times New Roman"/>
                <w:color w:val="000000"/>
                <w:sz w:val="26"/>
                <w:szCs w:val="26"/>
              </w:rPr>
            </w:pPr>
            <w:r w:rsidRPr="00351151">
              <w:rPr>
                <w:rFonts w:ascii="Times New Roman" w:hAnsi="Times New Roman" w:cs="Times New Roman"/>
                <w:color w:val="000000"/>
                <w:sz w:val="26"/>
                <w:szCs w:val="26"/>
              </w:rPr>
              <w:t>Bệnh tiến triển chậm</w:t>
            </w:r>
          </w:p>
          <w:p w14:paraId="5AF9FAD9" w14:textId="77777777" w:rsidR="00096B67" w:rsidRPr="00351151" w:rsidRDefault="00096B67" w:rsidP="00F8783A">
            <w:pPr>
              <w:pStyle w:val="ListParagraph"/>
              <w:numPr>
                <w:ilvl w:val="0"/>
                <w:numId w:val="39"/>
              </w:numPr>
              <w:tabs>
                <w:tab w:val="left" w:pos="6840"/>
              </w:tabs>
              <w:spacing w:after="0" w:line="360" w:lineRule="auto"/>
              <w:contextualSpacing w:val="0"/>
              <w:rPr>
                <w:rFonts w:ascii="Times New Roman" w:hAnsi="Times New Roman" w:cs="Times New Roman"/>
                <w:color w:val="000000"/>
                <w:sz w:val="26"/>
                <w:szCs w:val="26"/>
              </w:rPr>
            </w:pPr>
            <w:r w:rsidRPr="00351151">
              <w:rPr>
                <w:rFonts w:ascii="Times New Roman" w:hAnsi="Times New Roman" w:cs="Times New Roman"/>
                <w:color w:val="000000"/>
                <w:sz w:val="26"/>
                <w:szCs w:val="26"/>
              </w:rPr>
              <w:t>Các bệnh nhân khác đều nói như vậy</w:t>
            </w:r>
          </w:p>
          <w:p w14:paraId="43193EE8" w14:textId="77777777" w:rsidR="00096B67" w:rsidRPr="00351151" w:rsidRDefault="00096B67" w:rsidP="00F8783A">
            <w:pPr>
              <w:pStyle w:val="ListParagraph"/>
              <w:numPr>
                <w:ilvl w:val="0"/>
                <w:numId w:val="39"/>
              </w:numPr>
              <w:tabs>
                <w:tab w:val="left" w:pos="6840"/>
              </w:tabs>
              <w:spacing w:after="0" w:line="360" w:lineRule="auto"/>
              <w:contextualSpacing w:val="0"/>
              <w:rPr>
                <w:rFonts w:ascii="Times New Roman" w:hAnsi="Times New Roman" w:cs="Times New Roman"/>
                <w:color w:val="000000"/>
                <w:sz w:val="26"/>
                <w:szCs w:val="26"/>
              </w:rPr>
            </w:pPr>
            <w:r w:rsidRPr="00351151">
              <w:rPr>
                <w:rFonts w:ascii="Times New Roman" w:hAnsi="Times New Roman" w:cs="Times New Roman"/>
                <w:color w:val="000000"/>
                <w:sz w:val="26"/>
                <w:szCs w:val="26"/>
              </w:rPr>
              <w:t>Cảm nhận như vậy</w:t>
            </w:r>
          </w:p>
          <w:p w14:paraId="3A8F2F96" w14:textId="6793531C" w:rsidR="00096B67" w:rsidRPr="00351151" w:rsidRDefault="00096B67" w:rsidP="00F8783A">
            <w:pPr>
              <w:pStyle w:val="ListParagraph"/>
              <w:numPr>
                <w:ilvl w:val="0"/>
                <w:numId w:val="39"/>
              </w:numPr>
              <w:tabs>
                <w:tab w:val="left" w:pos="6840"/>
              </w:tabs>
              <w:spacing w:after="0" w:line="360" w:lineRule="auto"/>
              <w:contextualSpacing w:val="0"/>
              <w:rPr>
                <w:rFonts w:ascii="Times New Roman" w:hAnsi="Times New Roman" w:cs="Times New Roman"/>
                <w:color w:val="000000"/>
                <w:sz w:val="26"/>
                <w:szCs w:val="26"/>
              </w:rPr>
            </w:pPr>
            <w:r w:rsidRPr="00351151">
              <w:rPr>
                <w:rFonts w:ascii="Times New Roman" w:hAnsi="Times New Roman" w:cs="Times New Roman"/>
                <w:color w:val="000000"/>
                <w:sz w:val="26"/>
                <w:szCs w:val="26"/>
              </w:rPr>
              <w:t>Khác (ghi rõ)………………</w:t>
            </w:r>
          </w:p>
          <w:p w14:paraId="22215726" w14:textId="77777777" w:rsidR="00096B67" w:rsidRPr="00351151" w:rsidRDefault="00096B67" w:rsidP="00F8783A">
            <w:pPr>
              <w:pStyle w:val="ListParagraph"/>
              <w:numPr>
                <w:ilvl w:val="0"/>
                <w:numId w:val="39"/>
              </w:numPr>
              <w:tabs>
                <w:tab w:val="left" w:pos="6840"/>
              </w:tabs>
              <w:spacing w:after="0" w:line="360" w:lineRule="auto"/>
              <w:contextualSpacing w:val="0"/>
              <w:rPr>
                <w:rFonts w:ascii="Times New Roman" w:hAnsi="Times New Roman" w:cs="Times New Roman"/>
                <w:color w:val="000000"/>
                <w:sz w:val="26"/>
                <w:szCs w:val="26"/>
              </w:rPr>
            </w:pPr>
            <w:r w:rsidRPr="00351151">
              <w:rPr>
                <w:rFonts w:ascii="Times New Roman" w:hAnsi="Times New Roman" w:cs="Times New Roman"/>
                <w:color w:val="000000"/>
                <w:sz w:val="26"/>
                <w:szCs w:val="26"/>
              </w:rPr>
              <w:t xml:space="preserve"> Không biết/không trả lời  </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14:paraId="7419157B" w14:textId="77777777" w:rsidR="00096B67" w:rsidRPr="00351151" w:rsidRDefault="00096B67" w:rsidP="00E924E6">
            <w:pPr>
              <w:spacing w:after="0" w:line="360" w:lineRule="auto"/>
              <w:jc w:val="center"/>
              <w:rPr>
                <w:rFonts w:ascii="Times New Roman" w:hAnsi="Times New Roman" w:cs="Times New Roman"/>
                <w:sz w:val="26"/>
                <w:szCs w:val="26"/>
              </w:rPr>
            </w:pPr>
          </w:p>
        </w:tc>
      </w:tr>
      <w:tr w:rsidR="00096B67" w:rsidRPr="00351151" w14:paraId="639A0642" w14:textId="77777777" w:rsidTr="00A24938">
        <w:trPr>
          <w:trHeight w:val="737"/>
        </w:trPr>
        <w:tc>
          <w:tcPr>
            <w:tcW w:w="9914" w:type="dxa"/>
            <w:gridSpan w:val="4"/>
            <w:tcBorders>
              <w:top w:val="single" w:sz="4" w:space="0" w:color="auto"/>
              <w:left w:val="single" w:sz="4" w:space="0" w:color="auto"/>
              <w:bottom w:val="single" w:sz="4" w:space="0" w:color="auto"/>
              <w:right w:val="single" w:sz="4" w:space="0" w:color="auto"/>
            </w:tcBorders>
            <w:shd w:val="clear" w:color="auto" w:fill="auto"/>
            <w:vAlign w:val="center"/>
          </w:tcPr>
          <w:p w14:paraId="28BA18EF" w14:textId="77777777" w:rsidR="009520D4" w:rsidRPr="00351151" w:rsidRDefault="009520D4" w:rsidP="00E924E6">
            <w:pPr>
              <w:spacing w:after="0" w:line="360" w:lineRule="auto"/>
              <w:jc w:val="center"/>
              <w:rPr>
                <w:rFonts w:ascii="Times New Roman" w:hAnsi="Times New Roman" w:cs="Times New Roman"/>
                <w:b/>
                <w:color w:val="000000"/>
                <w:sz w:val="26"/>
                <w:szCs w:val="26"/>
              </w:rPr>
            </w:pPr>
          </w:p>
          <w:p w14:paraId="7839FC89" w14:textId="77777777" w:rsidR="00096B67" w:rsidRPr="00351151" w:rsidRDefault="00096B67" w:rsidP="00E924E6">
            <w:pPr>
              <w:spacing w:after="0" w:line="360" w:lineRule="auto"/>
              <w:jc w:val="center"/>
              <w:rPr>
                <w:rFonts w:ascii="Times New Roman" w:hAnsi="Times New Roman" w:cs="Times New Roman"/>
                <w:sz w:val="26"/>
                <w:szCs w:val="26"/>
              </w:rPr>
            </w:pPr>
            <w:r w:rsidRPr="00351151">
              <w:rPr>
                <w:rFonts w:ascii="Times New Roman" w:hAnsi="Times New Roman" w:cs="Times New Roman"/>
                <w:b/>
                <w:color w:val="000000"/>
                <w:sz w:val="26"/>
                <w:szCs w:val="26"/>
              </w:rPr>
              <w:t>Sự sẵn có các dịch vụ để chẩn đoán và điều trị</w:t>
            </w:r>
          </w:p>
        </w:tc>
      </w:tr>
      <w:tr w:rsidR="00096B67" w:rsidRPr="00351151" w14:paraId="781EF1A6" w14:textId="77777777" w:rsidTr="00A24938">
        <w:trPr>
          <w:trHeight w:val="737"/>
        </w:trPr>
        <w:tc>
          <w:tcPr>
            <w:tcW w:w="714" w:type="dxa"/>
            <w:tcBorders>
              <w:top w:val="single" w:sz="4" w:space="0" w:color="auto"/>
              <w:left w:val="single" w:sz="4" w:space="0" w:color="auto"/>
              <w:bottom w:val="single" w:sz="4" w:space="0" w:color="auto"/>
              <w:right w:val="single" w:sz="4" w:space="0" w:color="auto"/>
            </w:tcBorders>
            <w:shd w:val="clear" w:color="auto" w:fill="auto"/>
            <w:vAlign w:val="center"/>
          </w:tcPr>
          <w:p w14:paraId="26EF0C56" w14:textId="2DE84134" w:rsidR="00096B67" w:rsidRPr="00351151" w:rsidRDefault="00096B67" w:rsidP="00E924E6">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E7</w:t>
            </w:r>
          </w:p>
        </w:tc>
        <w:tc>
          <w:tcPr>
            <w:tcW w:w="3046" w:type="dxa"/>
            <w:tcBorders>
              <w:top w:val="single" w:sz="4" w:space="0" w:color="auto"/>
              <w:left w:val="single" w:sz="4" w:space="0" w:color="auto"/>
              <w:bottom w:val="single" w:sz="4" w:space="0" w:color="auto"/>
              <w:right w:val="single" w:sz="4" w:space="0" w:color="auto"/>
            </w:tcBorders>
            <w:shd w:val="clear" w:color="auto" w:fill="auto"/>
            <w:vAlign w:val="center"/>
          </w:tcPr>
          <w:p w14:paraId="3BB90A79" w14:textId="77777777" w:rsidR="00096B67" w:rsidRPr="00351151" w:rsidRDefault="00096B67" w:rsidP="00E924E6">
            <w:pPr>
              <w:spacing w:after="0" w:line="360" w:lineRule="auto"/>
              <w:jc w:val="both"/>
              <w:rPr>
                <w:rFonts w:ascii="Times New Roman" w:hAnsi="Times New Roman" w:cs="Times New Roman"/>
                <w:color w:val="000000"/>
                <w:sz w:val="26"/>
                <w:szCs w:val="26"/>
              </w:rPr>
            </w:pPr>
            <w:r w:rsidRPr="00351151">
              <w:rPr>
                <w:rFonts w:ascii="Times New Roman" w:hAnsi="Times New Roman" w:cs="Times New Roman"/>
                <w:color w:val="000000"/>
                <w:sz w:val="26"/>
                <w:szCs w:val="26"/>
              </w:rPr>
              <w:t>Theo anh/chị, bệnh viện có cung cấp các đầy đủ các dịch vụ KCB không</w:t>
            </w:r>
          </w:p>
          <w:p w14:paraId="44D38585" w14:textId="77777777" w:rsidR="00096B67" w:rsidRPr="00351151" w:rsidRDefault="00096B67" w:rsidP="00E924E6">
            <w:pPr>
              <w:tabs>
                <w:tab w:val="left" w:pos="6840"/>
              </w:tabs>
              <w:spacing w:after="0" w:line="360" w:lineRule="auto"/>
              <w:jc w:val="both"/>
              <w:rPr>
                <w:rFonts w:ascii="Times New Roman" w:hAnsi="Times New Roman" w:cs="Times New Roman"/>
                <w:color w:val="000000"/>
                <w:sz w:val="26"/>
                <w:szCs w:val="26"/>
              </w:rPr>
            </w:pPr>
            <w:r w:rsidRPr="00351151">
              <w:rPr>
                <w:rFonts w:ascii="Times New Roman" w:hAnsi="Times New Roman" w:cs="Times New Roman"/>
                <w:i/>
                <w:color w:val="000000"/>
                <w:sz w:val="26"/>
                <w:szCs w:val="26"/>
              </w:rPr>
              <w:t xml:space="preserve">(ĐTV </w:t>
            </w:r>
            <w:r w:rsidRPr="00351151">
              <w:rPr>
                <w:rFonts w:ascii="Times New Roman" w:hAnsi="Times New Roman" w:cs="Times New Roman"/>
                <w:b/>
                <w:i/>
                <w:color w:val="000000"/>
                <w:sz w:val="26"/>
                <w:szCs w:val="26"/>
                <w:u w:val="single"/>
              </w:rPr>
              <w:t>đọc phương án trả lời</w:t>
            </w:r>
            <w:r w:rsidRPr="00351151">
              <w:rPr>
                <w:rFonts w:ascii="Times New Roman" w:hAnsi="Times New Roman" w:cs="Times New Roman"/>
                <w:i/>
                <w:color w:val="000000"/>
                <w:sz w:val="26"/>
                <w:szCs w:val="26"/>
              </w:rPr>
              <w:t>, câu hỏi một lựa chọn)</w:t>
            </w:r>
          </w:p>
        </w:tc>
        <w:tc>
          <w:tcPr>
            <w:tcW w:w="4170" w:type="dxa"/>
            <w:tcBorders>
              <w:top w:val="single" w:sz="4" w:space="0" w:color="auto"/>
              <w:left w:val="single" w:sz="4" w:space="0" w:color="auto"/>
              <w:bottom w:val="single" w:sz="4" w:space="0" w:color="auto"/>
              <w:right w:val="single" w:sz="4" w:space="0" w:color="auto"/>
            </w:tcBorders>
            <w:shd w:val="clear" w:color="auto" w:fill="auto"/>
            <w:vAlign w:val="center"/>
          </w:tcPr>
          <w:p w14:paraId="01B616B0" w14:textId="77777777" w:rsidR="00096B67" w:rsidRPr="00351151" w:rsidRDefault="00096B67" w:rsidP="00F8783A">
            <w:pPr>
              <w:pStyle w:val="ListParagraph"/>
              <w:numPr>
                <w:ilvl w:val="0"/>
                <w:numId w:val="40"/>
              </w:numPr>
              <w:tabs>
                <w:tab w:val="left" w:pos="6746"/>
              </w:tabs>
              <w:spacing w:after="0" w:line="360" w:lineRule="auto"/>
              <w:ind w:right="343"/>
              <w:contextualSpacing w:val="0"/>
              <w:rPr>
                <w:rFonts w:ascii="Times New Roman" w:hAnsi="Times New Roman" w:cs="Times New Roman"/>
                <w:color w:val="000000"/>
                <w:sz w:val="26"/>
                <w:szCs w:val="26"/>
              </w:rPr>
            </w:pPr>
            <w:r w:rsidRPr="00351151">
              <w:rPr>
                <w:rFonts w:ascii="Times New Roman" w:hAnsi="Times New Roman" w:cs="Times New Roman"/>
                <w:color w:val="000000"/>
                <w:sz w:val="26"/>
                <w:szCs w:val="26"/>
              </w:rPr>
              <w:t xml:space="preserve">Rất đầy đủ </w:t>
            </w:r>
          </w:p>
          <w:p w14:paraId="41910979" w14:textId="77777777" w:rsidR="00096B67" w:rsidRPr="00351151" w:rsidRDefault="00096B67" w:rsidP="00F8783A">
            <w:pPr>
              <w:pStyle w:val="ListParagraph"/>
              <w:numPr>
                <w:ilvl w:val="0"/>
                <w:numId w:val="40"/>
              </w:numPr>
              <w:tabs>
                <w:tab w:val="left" w:pos="6746"/>
              </w:tabs>
              <w:spacing w:after="0" w:line="360" w:lineRule="auto"/>
              <w:ind w:right="343"/>
              <w:contextualSpacing w:val="0"/>
              <w:rPr>
                <w:rFonts w:ascii="Times New Roman" w:hAnsi="Times New Roman" w:cs="Times New Roman"/>
                <w:color w:val="000000"/>
                <w:sz w:val="26"/>
                <w:szCs w:val="26"/>
              </w:rPr>
            </w:pPr>
            <w:r w:rsidRPr="00351151">
              <w:rPr>
                <w:rFonts w:ascii="Times New Roman" w:hAnsi="Times New Roman" w:cs="Times New Roman"/>
                <w:color w:val="000000"/>
                <w:sz w:val="26"/>
                <w:szCs w:val="26"/>
              </w:rPr>
              <w:t xml:space="preserve">Đầy đủ </w:t>
            </w:r>
          </w:p>
          <w:p w14:paraId="74252EE3" w14:textId="77777777" w:rsidR="00096B67" w:rsidRPr="00351151" w:rsidRDefault="00096B67" w:rsidP="00F8783A">
            <w:pPr>
              <w:pStyle w:val="ListParagraph"/>
              <w:numPr>
                <w:ilvl w:val="0"/>
                <w:numId w:val="40"/>
              </w:numPr>
              <w:tabs>
                <w:tab w:val="left" w:pos="6746"/>
              </w:tabs>
              <w:spacing w:after="0" w:line="360" w:lineRule="auto"/>
              <w:ind w:right="343"/>
              <w:contextualSpacing w:val="0"/>
              <w:rPr>
                <w:rFonts w:ascii="Times New Roman" w:hAnsi="Times New Roman" w:cs="Times New Roman"/>
                <w:color w:val="000000"/>
                <w:sz w:val="26"/>
                <w:szCs w:val="26"/>
              </w:rPr>
            </w:pPr>
            <w:r w:rsidRPr="00351151">
              <w:rPr>
                <w:rFonts w:ascii="Times New Roman" w:hAnsi="Times New Roman" w:cs="Times New Roman"/>
                <w:color w:val="000000"/>
                <w:sz w:val="26"/>
                <w:szCs w:val="26"/>
              </w:rPr>
              <w:t>Bình thường</w:t>
            </w:r>
          </w:p>
          <w:p w14:paraId="5184B9B1" w14:textId="77777777" w:rsidR="00096B67" w:rsidRPr="00351151" w:rsidRDefault="00096B67" w:rsidP="00F8783A">
            <w:pPr>
              <w:pStyle w:val="ListParagraph"/>
              <w:numPr>
                <w:ilvl w:val="0"/>
                <w:numId w:val="40"/>
              </w:numPr>
              <w:tabs>
                <w:tab w:val="left" w:pos="6746"/>
              </w:tabs>
              <w:spacing w:after="0" w:line="360" w:lineRule="auto"/>
              <w:ind w:right="343"/>
              <w:contextualSpacing w:val="0"/>
              <w:rPr>
                <w:rFonts w:ascii="Times New Roman" w:hAnsi="Times New Roman" w:cs="Times New Roman"/>
                <w:color w:val="000000"/>
                <w:sz w:val="26"/>
                <w:szCs w:val="26"/>
                <w:lang w:val="es-ES"/>
              </w:rPr>
            </w:pPr>
            <w:r w:rsidRPr="00351151">
              <w:rPr>
                <w:rFonts w:ascii="Times New Roman" w:hAnsi="Times New Roman" w:cs="Times New Roman"/>
                <w:color w:val="000000"/>
                <w:sz w:val="26"/>
                <w:szCs w:val="26"/>
              </w:rPr>
              <w:t>Không đầy đủ</w:t>
            </w:r>
          </w:p>
          <w:p w14:paraId="6BD4A59F" w14:textId="77777777" w:rsidR="00096B67" w:rsidRPr="00351151" w:rsidRDefault="00096B67" w:rsidP="00F8783A">
            <w:pPr>
              <w:pStyle w:val="ListParagraph"/>
              <w:numPr>
                <w:ilvl w:val="0"/>
                <w:numId w:val="40"/>
              </w:numPr>
              <w:tabs>
                <w:tab w:val="left" w:pos="6746"/>
              </w:tabs>
              <w:spacing w:after="0" w:line="360" w:lineRule="auto"/>
              <w:ind w:right="343"/>
              <w:contextualSpacing w:val="0"/>
              <w:rPr>
                <w:rFonts w:ascii="Times New Roman" w:hAnsi="Times New Roman" w:cs="Times New Roman"/>
                <w:color w:val="000000"/>
                <w:sz w:val="26"/>
                <w:szCs w:val="26"/>
                <w:lang w:val="es-ES"/>
              </w:rPr>
            </w:pPr>
            <w:r w:rsidRPr="00351151">
              <w:rPr>
                <w:rFonts w:ascii="Times New Roman" w:hAnsi="Times New Roman" w:cs="Times New Roman"/>
                <w:color w:val="000000"/>
                <w:sz w:val="26"/>
                <w:szCs w:val="26"/>
              </w:rPr>
              <w:t>Rất không đầy đủ</w:t>
            </w:r>
          </w:p>
          <w:p w14:paraId="57E2BB4C" w14:textId="77777777" w:rsidR="00096B67" w:rsidRPr="00351151" w:rsidRDefault="00096B67" w:rsidP="00F8783A">
            <w:pPr>
              <w:pStyle w:val="ListParagraph"/>
              <w:numPr>
                <w:ilvl w:val="0"/>
                <w:numId w:val="40"/>
              </w:numPr>
              <w:tabs>
                <w:tab w:val="left" w:pos="6746"/>
              </w:tabs>
              <w:spacing w:after="0" w:line="360" w:lineRule="auto"/>
              <w:ind w:right="343"/>
              <w:contextualSpacing w:val="0"/>
              <w:rPr>
                <w:rFonts w:ascii="Times New Roman" w:hAnsi="Times New Roman" w:cs="Times New Roman"/>
                <w:color w:val="000000"/>
                <w:sz w:val="26"/>
                <w:szCs w:val="26"/>
                <w:lang w:val="es-ES"/>
              </w:rPr>
            </w:pPr>
            <w:r w:rsidRPr="00351151">
              <w:rPr>
                <w:rFonts w:ascii="Times New Roman" w:hAnsi="Times New Roman" w:cs="Times New Roman"/>
                <w:color w:val="000000"/>
                <w:sz w:val="26"/>
                <w:szCs w:val="26"/>
                <w:lang w:val="es-ES"/>
              </w:rPr>
              <w:t>Không biết/không trả lời</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14:paraId="30383A3D" w14:textId="77777777" w:rsidR="00096B67" w:rsidRPr="00351151" w:rsidRDefault="00096B67" w:rsidP="00E924E6">
            <w:pPr>
              <w:spacing w:after="0" w:line="360" w:lineRule="auto"/>
              <w:jc w:val="center"/>
              <w:rPr>
                <w:rFonts w:ascii="Times New Roman" w:hAnsi="Times New Roman" w:cs="Times New Roman"/>
                <w:sz w:val="26"/>
                <w:szCs w:val="26"/>
                <w:lang w:val="es-ES"/>
              </w:rPr>
            </w:pPr>
          </w:p>
        </w:tc>
      </w:tr>
      <w:tr w:rsidR="00096B67" w:rsidRPr="00351151" w14:paraId="0FA2973C" w14:textId="77777777" w:rsidTr="00A24938">
        <w:trPr>
          <w:trHeight w:val="737"/>
        </w:trPr>
        <w:tc>
          <w:tcPr>
            <w:tcW w:w="9914" w:type="dxa"/>
            <w:gridSpan w:val="4"/>
            <w:tcBorders>
              <w:top w:val="single" w:sz="4" w:space="0" w:color="auto"/>
              <w:left w:val="single" w:sz="4" w:space="0" w:color="auto"/>
              <w:bottom w:val="single" w:sz="4" w:space="0" w:color="auto"/>
            </w:tcBorders>
            <w:shd w:val="clear" w:color="auto" w:fill="auto"/>
            <w:vAlign w:val="center"/>
          </w:tcPr>
          <w:p w14:paraId="5629760C" w14:textId="77777777" w:rsidR="00096B67" w:rsidRPr="00351151" w:rsidRDefault="00096B67" w:rsidP="00E924E6">
            <w:pPr>
              <w:spacing w:after="0" w:line="360" w:lineRule="auto"/>
              <w:jc w:val="center"/>
              <w:rPr>
                <w:rFonts w:ascii="Times New Roman" w:hAnsi="Times New Roman" w:cs="Times New Roman"/>
                <w:sz w:val="26"/>
                <w:szCs w:val="26"/>
              </w:rPr>
            </w:pPr>
            <w:r w:rsidRPr="00351151">
              <w:rPr>
                <w:rFonts w:ascii="Times New Roman" w:hAnsi="Times New Roman" w:cs="Times New Roman"/>
                <w:b/>
                <w:color w:val="000000"/>
                <w:sz w:val="26"/>
                <w:szCs w:val="26"/>
              </w:rPr>
              <w:lastRenderedPageBreak/>
              <w:t>Cơ sở vật chất, trang thiết bị</w:t>
            </w:r>
          </w:p>
        </w:tc>
      </w:tr>
      <w:tr w:rsidR="00096B67" w:rsidRPr="00351151" w14:paraId="23307BFB" w14:textId="77777777" w:rsidTr="00A24938">
        <w:trPr>
          <w:trHeight w:val="737"/>
        </w:trPr>
        <w:tc>
          <w:tcPr>
            <w:tcW w:w="714" w:type="dxa"/>
            <w:tcBorders>
              <w:top w:val="single" w:sz="4" w:space="0" w:color="auto"/>
              <w:left w:val="single" w:sz="4" w:space="0" w:color="auto"/>
              <w:bottom w:val="single" w:sz="4" w:space="0" w:color="auto"/>
              <w:right w:val="single" w:sz="4" w:space="0" w:color="auto"/>
            </w:tcBorders>
            <w:shd w:val="clear" w:color="auto" w:fill="auto"/>
            <w:vAlign w:val="center"/>
          </w:tcPr>
          <w:p w14:paraId="6B908959" w14:textId="04DF8E88" w:rsidR="00096B67" w:rsidRPr="00351151" w:rsidRDefault="00096B67" w:rsidP="00E924E6">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E8</w:t>
            </w:r>
          </w:p>
        </w:tc>
        <w:tc>
          <w:tcPr>
            <w:tcW w:w="3046" w:type="dxa"/>
            <w:tcBorders>
              <w:top w:val="single" w:sz="4" w:space="0" w:color="auto"/>
              <w:left w:val="single" w:sz="4" w:space="0" w:color="auto"/>
              <w:bottom w:val="single" w:sz="4" w:space="0" w:color="auto"/>
              <w:right w:val="single" w:sz="4" w:space="0" w:color="auto"/>
            </w:tcBorders>
            <w:shd w:val="clear" w:color="auto" w:fill="auto"/>
            <w:vAlign w:val="center"/>
          </w:tcPr>
          <w:p w14:paraId="22F21026" w14:textId="77777777" w:rsidR="00096B67" w:rsidRPr="00351151" w:rsidRDefault="00096B67" w:rsidP="00E924E6">
            <w:pPr>
              <w:autoSpaceDE w:val="0"/>
              <w:autoSpaceDN w:val="0"/>
              <w:adjustRightInd w:val="0"/>
              <w:spacing w:after="0" w:line="360" w:lineRule="auto"/>
              <w:jc w:val="both"/>
              <w:rPr>
                <w:rFonts w:ascii="Times New Roman" w:hAnsi="Times New Roman" w:cs="Times New Roman"/>
                <w:color w:val="000000"/>
                <w:sz w:val="26"/>
                <w:szCs w:val="26"/>
              </w:rPr>
            </w:pPr>
            <w:r w:rsidRPr="00351151">
              <w:rPr>
                <w:rFonts w:ascii="Times New Roman" w:hAnsi="Times New Roman" w:cs="Times New Roman"/>
                <w:color w:val="000000"/>
                <w:sz w:val="26"/>
                <w:szCs w:val="26"/>
              </w:rPr>
              <w:t xml:space="preserve">Theo anh/chị tình trạng nhà cửa của bệnh viện này như thế nào? </w:t>
            </w:r>
          </w:p>
          <w:p w14:paraId="3B623C2D" w14:textId="77777777" w:rsidR="00096B67" w:rsidRPr="00351151" w:rsidRDefault="00096B67" w:rsidP="00E924E6">
            <w:pPr>
              <w:tabs>
                <w:tab w:val="left" w:pos="6840"/>
              </w:tabs>
              <w:spacing w:after="0" w:line="360" w:lineRule="auto"/>
              <w:jc w:val="both"/>
              <w:rPr>
                <w:rFonts w:ascii="Times New Roman" w:hAnsi="Times New Roman" w:cs="Times New Roman"/>
                <w:color w:val="000000"/>
                <w:sz w:val="26"/>
                <w:szCs w:val="26"/>
              </w:rPr>
            </w:pPr>
            <w:r w:rsidRPr="00351151">
              <w:rPr>
                <w:rFonts w:ascii="Times New Roman" w:hAnsi="Times New Roman" w:cs="Times New Roman"/>
                <w:i/>
                <w:color w:val="000000"/>
                <w:sz w:val="26"/>
                <w:szCs w:val="26"/>
              </w:rPr>
              <w:t xml:space="preserve">(ĐTV </w:t>
            </w:r>
            <w:r w:rsidRPr="00351151">
              <w:rPr>
                <w:rFonts w:ascii="Times New Roman" w:hAnsi="Times New Roman" w:cs="Times New Roman"/>
                <w:b/>
                <w:i/>
                <w:color w:val="000000"/>
                <w:sz w:val="26"/>
                <w:szCs w:val="26"/>
                <w:u w:val="single"/>
              </w:rPr>
              <w:t>đọc phương án trả lời</w:t>
            </w:r>
            <w:r w:rsidRPr="00351151">
              <w:rPr>
                <w:rFonts w:ascii="Times New Roman" w:hAnsi="Times New Roman" w:cs="Times New Roman"/>
                <w:i/>
                <w:color w:val="000000"/>
                <w:sz w:val="26"/>
                <w:szCs w:val="26"/>
              </w:rPr>
              <w:t>, câu hỏi một lựa chọn)</w:t>
            </w:r>
          </w:p>
        </w:tc>
        <w:tc>
          <w:tcPr>
            <w:tcW w:w="4170" w:type="dxa"/>
            <w:tcBorders>
              <w:top w:val="single" w:sz="4" w:space="0" w:color="auto"/>
              <w:left w:val="single" w:sz="4" w:space="0" w:color="auto"/>
              <w:bottom w:val="single" w:sz="4" w:space="0" w:color="auto"/>
              <w:right w:val="single" w:sz="4" w:space="0" w:color="auto"/>
            </w:tcBorders>
            <w:shd w:val="clear" w:color="auto" w:fill="auto"/>
            <w:vAlign w:val="center"/>
          </w:tcPr>
          <w:p w14:paraId="42AB50EE" w14:textId="77777777" w:rsidR="00096B67" w:rsidRPr="00351151" w:rsidRDefault="00096B67" w:rsidP="00F8783A">
            <w:pPr>
              <w:pStyle w:val="ListParagraph"/>
              <w:numPr>
                <w:ilvl w:val="0"/>
                <w:numId w:val="41"/>
              </w:numPr>
              <w:tabs>
                <w:tab w:val="left" w:pos="6840"/>
              </w:tabs>
              <w:spacing w:after="0" w:line="360" w:lineRule="auto"/>
              <w:contextualSpacing w:val="0"/>
              <w:rPr>
                <w:rFonts w:ascii="Times New Roman" w:hAnsi="Times New Roman" w:cs="Times New Roman"/>
                <w:bCs/>
                <w:color w:val="000000"/>
                <w:sz w:val="26"/>
                <w:szCs w:val="26"/>
              </w:rPr>
            </w:pPr>
            <w:r w:rsidRPr="00351151">
              <w:rPr>
                <w:rFonts w:ascii="Times New Roman" w:hAnsi="Times New Roman" w:cs="Times New Roman"/>
                <w:bCs/>
                <w:color w:val="000000"/>
                <w:sz w:val="26"/>
                <w:szCs w:val="26"/>
              </w:rPr>
              <w:t>Khang trang, rộng rãi</w:t>
            </w:r>
          </w:p>
          <w:p w14:paraId="414C9859" w14:textId="77777777" w:rsidR="00096B67" w:rsidRPr="00351151" w:rsidRDefault="00096B67" w:rsidP="00F8783A">
            <w:pPr>
              <w:pStyle w:val="ListParagraph"/>
              <w:numPr>
                <w:ilvl w:val="0"/>
                <w:numId w:val="41"/>
              </w:numPr>
              <w:tabs>
                <w:tab w:val="left" w:pos="6840"/>
              </w:tabs>
              <w:spacing w:after="0" w:line="360" w:lineRule="auto"/>
              <w:contextualSpacing w:val="0"/>
              <w:rPr>
                <w:rFonts w:ascii="Times New Roman" w:hAnsi="Times New Roman" w:cs="Times New Roman"/>
                <w:bCs/>
                <w:color w:val="000000"/>
                <w:sz w:val="26"/>
                <w:szCs w:val="26"/>
              </w:rPr>
            </w:pPr>
            <w:r w:rsidRPr="00351151">
              <w:rPr>
                <w:rFonts w:ascii="Times New Roman" w:hAnsi="Times New Roman" w:cs="Times New Roman"/>
                <w:bCs/>
                <w:color w:val="000000"/>
                <w:sz w:val="26"/>
                <w:szCs w:val="26"/>
              </w:rPr>
              <w:t>Đủ rộng, vừa phải</w:t>
            </w:r>
          </w:p>
          <w:p w14:paraId="327D58A9" w14:textId="77777777" w:rsidR="00096B67" w:rsidRPr="00351151" w:rsidRDefault="00096B67" w:rsidP="00F8783A">
            <w:pPr>
              <w:pStyle w:val="ListParagraph"/>
              <w:numPr>
                <w:ilvl w:val="0"/>
                <w:numId w:val="41"/>
              </w:numPr>
              <w:tabs>
                <w:tab w:val="left" w:pos="6840"/>
              </w:tabs>
              <w:spacing w:after="0" w:line="360" w:lineRule="auto"/>
              <w:contextualSpacing w:val="0"/>
              <w:rPr>
                <w:rFonts w:ascii="Times New Roman" w:hAnsi="Times New Roman" w:cs="Times New Roman"/>
                <w:bCs/>
                <w:color w:val="000000"/>
                <w:sz w:val="26"/>
                <w:szCs w:val="26"/>
              </w:rPr>
            </w:pPr>
            <w:r w:rsidRPr="00351151">
              <w:rPr>
                <w:rFonts w:ascii="Times New Roman" w:hAnsi="Times New Roman" w:cs="Times New Roman"/>
                <w:bCs/>
                <w:color w:val="000000"/>
                <w:sz w:val="26"/>
                <w:szCs w:val="26"/>
              </w:rPr>
              <w:t>Bình thường</w:t>
            </w:r>
          </w:p>
          <w:p w14:paraId="0DBF2C6E" w14:textId="77777777" w:rsidR="00096B67" w:rsidRPr="00351151" w:rsidRDefault="00096B67" w:rsidP="00F8783A">
            <w:pPr>
              <w:pStyle w:val="ListParagraph"/>
              <w:numPr>
                <w:ilvl w:val="0"/>
                <w:numId w:val="41"/>
              </w:numPr>
              <w:tabs>
                <w:tab w:val="left" w:pos="6840"/>
              </w:tabs>
              <w:spacing w:after="0" w:line="360" w:lineRule="auto"/>
              <w:contextualSpacing w:val="0"/>
              <w:rPr>
                <w:rFonts w:ascii="Times New Roman" w:hAnsi="Times New Roman" w:cs="Times New Roman"/>
                <w:bCs/>
                <w:color w:val="000000"/>
                <w:sz w:val="26"/>
                <w:szCs w:val="26"/>
              </w:rPr>
            </w:pPr>
            <w:r w:rsidRPr="00351151">
              <w:rPr>
                <w:rFonts w:ascii="Times New Roman" w:hAnsi="Times New Roman" w:cs="Times New Roman"/>
                <w:bCs/>
                <w:color w:val="000000"/>
                <w:sz w:val="26"/>
                <w:szCs w:val="26"/>
              </w:rPr>
              <w:t>Xuống cấp</w:t>
            </w:r>
          </w:p>
          <w:p w14:paraId="7A18340D" w14:textId="77777777" w:rsidR="00096B67" w:rsidRPr="00351151" w:rsidRDefault="00096B67" w:rsidP="00F8783A">
            <w:pPr>
              <w:pStyle w:val="ListParagraph"/>
              <w:numPr>
                <w:ilvl w:val="0"/>
                <w:numId w:val="41"/>
              </w:numPr>
              <w:tabs>
                <w:tab w:val="left" w:pos="6840"/>
              </w:tabs>
              <w:spacing w:after="0" w:line="360" w:lineRule="auto"/>
              <w:contextualSpacing w:val="0"/>
              <w:rPr>
                <w:rFonts w:ascii="Times New Roman" w:hAnsi="Times New Roman" w:cs="Times New Roman"/>
                <w:bCs/>
                <w:color w:val="000000"/>
                <w:sz w:val="26"/>
                <w:szCs w:val="26"/>
              </w:rPr>
            </w:pPr>
            <w:r w:rsidRPr="00351151">
              <w:rPr>
                <w:rFonts w:ascii="Times New Roman" w:hAnsi="Times New Roman" w:cs="Times New Roman"/>
                <w:bCs/>
                <w:color w:val="000000"/>
                <w:sz w:val="26"/>
                <w:szCs w:val="26"/>
              </w:rPr>
              <w:t>Chật chội</w:t>
            </w:r>
          </w:p>
          <w:p w14:paraId="0D91CA7E" w14:textId="77777777" w:rsidR="00096B67" w:rsidRPr="00351151" w:rsidRDefault="00096B67" w:rsidP="00F8783A">
            <w:pPr>
              <w:pStyle w:val="ListParagraph"/>
              <w:numPr>
                <w:ilvl w:val="0"/>
                <w:numId w:val="41"/>
              </w:numPr>
              <w:tabs>
                <w:tab w:val="left" w:pos="6840"/>
              </w:tabs>
              <w:spacing w:after="0" w:line="360" w:lineRule="auto"/>
              <w:contextualSpacing w:val="0"/>
              <w:rPr>
                <w:rFonts w:ascii="Times New Roman" w:hAnsi="Times New Roman" w:cs="Times New Roman"/>
                <w:bCs/>
                <w:color w:val="000000"/>
                <w:sz w:val="26"/>
                <w:szCs w:val="26"/>
              </w:rPr>
            </w:pPr>
            <w:r w:rsidRPr="00351151">
              <w:rPr>
                <w:rFonts w:ascii="Times New Roman" w:hAnsi="Times New Roman" w:cs="Times New Roman"/>
                <w:bCs/>
                <w:color w:val="000000"/>
                <w:sz w:val="26"/>
                <w:szCs w:val="26"/>
              </w:rPr>
              <w:t xml:space="preserve">  Không biết/không trả lời</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14:paraId="2D11E950" w14:textId="77777777" w:rsidR="00096B67" w:rsidRPr="00351151" w:rsidRDefault="00096B67" w:rsidP="00E924E6">
            <w:pPr>
              <w:spacing w:after="0" w:line="360" w:lineRule="auto"/>
              <w:jc w:val="center"/>
              <w:rPr>
                <w:rFonts w:ascii="Times New Roman" w:hAnsi="Times New Roman" w:cs="Times New Roman"/>
                <w:sz w:val="26"/>
                <w:szCs w:val="26"/>
              </w:rPr>
            </w:pPr>
          </w:p>
        </w:tc>
      </w:tr>
      <w:tr w:rsidR="00096B67" w:rsidRPr="00351151" w14:paraId="71B14F68" w14:textId="77777777" w:rsidTr="00A24938">
        <w:trPr>
          <w:trHeight w:val="737"/>
        </w:trPr>
        <w:tc>
          <w:tcPr>
            <w:tcW w:w="714" w:type="dxa"/>
            <w:tcBorders>
              <w:top w:val="single" w:sz="4" w:space="0" w:color="auto"/>
              <w:left w:val="single" w:sz="4" w:space="0" w:color="auto"/>
              <w:bottom w:val="single" w:sz="4" w:space="0" w:color="auto"/>
              <w:right w:val="single" w:sz="4" w:space="0" w:color="auto"/>
            </w:tcBorders>
            <w:shd w:val="clear" w:color="auto" w:fill="auto"/>
            <w:vAlign w:val="center"/>
          </w:tcPr>
          <w:p w14:paraId="1610FE77" w14:textId="302E55C9" w:rsidR="00096B67" w:rsidRPr="00351151" w:rsidRDefault="00096B67" w:rsidP="00E924E6">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E9</w:t>
            </w:r>
          </w:p>
        </w:tc>
        <w:tc>
          <w:tcPr>
            <w:tcW w:w="3046" w:type="dxa"/>
            <w:tcBorders>
              <w:top w:val="single" w:sz="4" w:space="0" w:color="auto"/>
              <w:left w:val="single" w:sz="4" w:space="0" w:color="auto"/>
              <w:bottom w:val="single" w:sz="4" w:space="0" w:color="auto"/>
              <w:right w:val="single" w:sz="4" w:space="0" w:color="auto"/>
            </w:tcBorders>
            <w:shd w:val="clear" w:color="auto" w:fill="auto"/>
            <w:vAlign w:val="center"/>
          </w:tcPr>
          <w:p w14:paraId="24FECA23" w14:textId="77777777" w:rsidR="00096B67" w:rsidRPr="00351151" w:rsidRDefault="00096B67" w:rsidP="004E3DA0">
            <w:pPr>
              <w:autoSpaceDE w:val="0"/>
              <w:autoSpaceDN w:val="0"/>
              <w:adjustRightInd w:val="0"/>
              <w:spacing w:after="0" w:line="326" w:lineRule="auto"/>
              <w:jc w:val="both"/>
              <w:rPr>
                <w:rFonts w:ascii="Times New Roman" w:hAnsi="Times New Roman" w:cs="Times New Roman"/>
                <w:color w:val="000000"/>
                <w:sz w:val="26"/>
                <w:szCs w:val="26"/>
              </w:rPr>
            </w:pPr>
            <w:r w:rsidRPr="00351151">
              <w:rPr>
                <w:rFonts w:ascii="Times New Roman" w:hAnsi="Times New Roman" w:cs="Times New Roman"/>
                <w:color w:val="000000"/>
                <w:sz w:val="26"/>
                <w:szCs w:val="26"/>
              </w:rPr>
              <w:t xml:space="preserve">Anh/chị có nhận xét như thế nào về điều kiện vệ sinh của bệnh viện? </w:t>
            </w:r>
          </w:p>
          <w:p w14:paraId="5D9D6F50" w14:textId="77777777" w:rsidR="00096B67" w:rsidRPr="00351151" w:rsidRDefault="00096B67" w:rsidP="004E3DA0">
            <w:pPr>
              <w:tabs>
                <w:tab w:val="left" w:pos="6840"/>
              </w:tabs>
              <w:spacing w:after="0" w:line="326" w:lineRule="auto"/>
              <w:jc w:val="both"/>
              <w:rPr>
                <w:rFonts w:ascii="Times New Roman" w:hAnsi="Times New Roman" w:cs="Times New Roman"/>
                <w:color w:val="000000"/>
                <w:sz w:val="26"/>
                <w:szCs w:val="26"/>
              </w:rPr>
            </w:pPr>
            <w:r w:rsidRPr="00351151">
              <w:rPr>
                <w:rFonts w:ascii="Times New Roman" w:hAnsi="Times New Roman" w:cs="Times New Roman"/>
                <w:i/>
                <w:color w:val="000000"/>
                <w:sz w:val="26"/>
                <w:szCs w:val="26"/>
              </w:rPr>
              <w:t xml:space="preserve">(ĐTV </w:t>
            </w:r>
            <w:r w:rsidRPr="00351151">
              <w:rPr>
                <w:rFonts w:ascii="Times New Roman" w:hAnsi="Times New Roman" w:cs="Times New Roman"/>
                <w:b/>
                <w:i/>
                <w:color w:val="000000"/>
                <w:sz w:val="26"/>
                <w:szCs w:val="26"/>
                <w:u w:val="single"/>
              </w:rPr>
              <w:t>đọc phương án trả lời</w:t>
            </w:r>
            <w:r w:rsidRPr="00351151">
              <w:rPr>
                <w:rFonts w:ascii="Times New Roman" w:hAnsi="Times New Roman" w:cs="Times New Roman"/>
                <w:i/>
                <w:color w:val="000000"/>
                <w:sz w:val="26"/>
                <w:szCs w:val="26"/>
              </w:rPr>
              <w:t>, câu hỏi một lựa chọn)</w:t>
            </w:r>
          </w:p>
        </w:tc>
        <w:tc>
          <w:tcPr>
            <w:tcW w:w="4170" w:type="dxa"/>
            <w:tcBorders>
              <w:top w:val="single" w:sz="4" w:space="0" w:color="auto"/>
              <w:left w:val="single" w:sz="4" w:space="0" w:color="auto"/>
              <w:bottom w:val="single" w:sz="4" w:space="0" w:color="auto"/>
              <w:right w:val="single" w:sz="4" w:space="0" w:color="auto"/>
            </w:tcBorders>
            <w:shd w:val="clear" w:color="auto" w:fill="auto"/>
            <w:vAlign w:val="center"/>
          </w:tcPr>
          <w:p w14:paraId="7BC43EA7" w14:textId="77777777" w:rsidR="00096B67" w:rsidRPr="00351151" w:rsidRDefault="00096B67" w:rsidP="004E3DA0">
            <w:pPr>
              <w:numPr>
                <w:ilvl w:val="0"/>
                <w:numId w:val="42"/>
              </w:numPr>
              <w:tabs>
                <w:tab w:val="left" w:pos="231"/>
              </w:tabs>
              <w:spacing w:after="0" w:line="326" w:lineRule="auto"/>
              <w:jc w:val="both"/>
              <w:rPr>
                <w:rFonts w:ascii="Times New Roman" w:hAnsi="Times New Roman" w:cs="Times New Roman"/>
                <w:b/>
                <w:bCs/>
                <w:color w:val="000000"/>
                <w:sz w:val="26"/>
                <w:szCs w:val="26"/>
              </w:rPr>
            </w:pPr>
            <w:r w:rsidRPr="00351151">
              <w:rPr>
                <w:rFonts w:ascii="Times New Roman" w:hAnsi="Times New Roman" w:cs="Times New Roman"/>
                <w:color w:val="000000"/>
                <w:sz w:val="26"/>
                <w:szCs w:val="26"/>
              </w:rPr>
              <w:t>Rất sạch</w:t>
            </w:r>
          </w:p>
          <w:p w14:paraId="32A490C5" w14:textId="77777777" w:rsidR="00096B67" w:rsidRPr="00351151" w:rsidRDefault="00096B67" w:rsidP="004E3DA0">
            <w:pPr>
              <w:numPr>
                <w:ilvl w:val="0"/>
                <w:numId w:val="42"/>
              </w:numPr>
              <w:tabs>
                <w:tab w:val="left" w:pos="326"/>
              </w:tabs>
              <w:spacing w:after="0" w:line="326" w:lineRule="auto"/>
              <w:jc w:val="both"/>
              <w:rPr>
                <w:rFonts w:ascii="Times New Roman" w:hAnsi="Times New Roman" w:cs="Times New Roman"/>
                <w:b/>
                <w:bCs/>
                <w:color w:val="000000"/>
                <w:sz w:val="26"/>
                <w:szCs w:val="26"/>
              </w:rPr>
            </w:pPr>
            <w:r w:rsidRPr="00351151">
              <w:rPr>
                <w:rFonts w:ascii="Times New Roman" w:hAnsi="Times New Roman" w:cs="Times New Roman"/>
                <w:color w:val="000000"/>
                <w:sz w:val="26"/>
                <w:szCs w:val="26"/>
              </w:rPr>
              <w:t>Sạch</w:t>
            </w:r>
          </w:p>
          <w:p w14:paraId="6E529208" w14:textId="77777777" w:rsidR="00096B67" w:rsidRPr="00351151" w:rsidRDefault="00096B67" w:rsidP="004E3DA0">
            <w:pPr>
              <w:numPr>
                <w:ilvl w:val="0"/>
                <w:numId w:val="42"/>
              </w:numPr>
              <w:tabs>
                <w:tab w:val="left" w:pos="326"/>
              </w:tabs>
              <w:spacing w:after="0" w:line="326" w:lineRule="auto"/>
              <w:jc w:val="both"/>
              <w:rPr>
                <w:rFonts w:ascii="Times New Roman" w:hAnsi="Times New Roman" w:cs="Times New Roman"/>
                <w:b/>
                <w:bCs/>
                <w:color w:val="000000"/>
                <w:sz w:val="26"/>
                <w:szCs w:val="26"/>
              </w:rPr>
            </w:pPr>
            <w:r w:rsidRPr="00351151">
              <w:rPr>
                <w:rFonts w:ascii="Times New Roman" w:hAnsi="Times New Roman" w:cs="Times New Roman"/>
                <w:color w:val="000000"/>
                <w:sz w:val="26"/>
                <w:szCs w:val="26"/>
              </w:rPr>
              <w:t>Không sạch lắm</w:t>
            </w:r>
          </w:p>
          <w:p w14:paraId="70B92D25" w14:textId="77777777" w:rsidR="00096B67" w:rsidRPr="00351151" w:rsidRDefault="00096B67" w:rsidP="004E3DA0">
            <w:pPr>
              <w:numPr>
                <w:ilvl w:val="0"/>
                <w:numId w:val="42"/>
              </w:numPr>
              <w:tabs>
                <w:tab w:val="left" w:pos="326"/>
              </w:tabs>
              <w:spacing w:after="0" w:line="326" w:lineRule="auto"/>
              <w:jc w:val="both"/>
              <w:rPr>
                <w:rFonts w:ascii="Times New Roman" w:hAnsi="Times New Roman" w:cs="Times New Roman"/>
                <w:b/>
                <w:bCs/>
                <w:color w:val="000000"/>
                <w:sz w:val="26"/>
                <w:szCs w:val="26"/>
              </w:rPr>
            </w:pPr>
            <w:r w:rsidRPr="00351151">
              <w:rPr>
                <w:rFonts w:ascii="Times New Roman" w:hAnsi="Times New Roman" w:cs="Times New Roman"/>
                <w:color w:val="000000"/>
                <w:sz w:val="26"/>
                <w:szCs w:val="26"/>
              </w:rPr>
              <w:t>Bẩn</w:t>
            </w:r>
          </w:p>
          <w:p w14:paraId="0B05E88B" w14:textId="77777777" w:rsidR="00096B67" w:rsidRPr="00351151" w:rsidRDefault="00096B67" w:rsidP="004E3DA0">
            <w:pPr>
              <w:numPr>
                <w:ilvl w:val="0"/>
                <w:numId w:val="42"/>
              </w:numPr>
              <w:tabs>
                <w:tab w:val="left" w:pos="326"/>
              </w:tabs>
              <w:spacing w:after="0" w:line="326" w:lineRule="auto"/>
              <w:jc w:val="both"/>
              <w:rPr>
                <w:rFonts w:ascii="Times New Roman" w:hAnsi="Times New Roman" w:cs="Times New Roman"/>
                <w:b/>
                <w:bCs/>
                <w:color w:val="000000"/>
                <w:sz w:val="26"/>
                <w:szCs w:val="26"/>
              </w:rPr>
            </w:pPr>
            <w:r w:rsidRPr="00351151">
              <w:rPr>
                <w:rFonts w:ascii="Times New Roman" w:hAnsi="Times New Roman" w:cs="Times New Roman"/>
                <w:color w:val="000000"/>
                <w:sz w:val="26"/>
                <w:szCs w:val="26"/>
              </w:rPr>
              <w:t>Rất bẩn</w:t>
            </w:r>
          </w:p>
          <w:p w14:paraId="7CB6D8F6" w14:textId="77777777" w:rsidR="00096B67" w:rsidRPr="00351151" w:rsidRDefault="00096B67" w:rsidP="004E3DA0">
            <w:pPr>
              <w:numPr>
                <w:ilvl w:val="0"/>
                <w:numId w:val="42"/>
              </w:numPr>
              <w:tabs>
                <w:tab w:val="left" w:pos="326"/>
              </w:tabs>
              <w:spacing w:after="0" w:line="326" w:lineRule="auto"/>
              <w:jc w:val="both"/>
              <w:rPr>
                <w:rFonts w:ascii="Times New Roman" w:hAnsi="Times New Roman" w:cs="Times New Roman"/>
                <w:b/>
                <w:bCs/>
                <w:color w:val="000000"/>
                <w:sz w:val="26"/>
                <w:szCs w:val="26"/>
              </w:rPr>
            </w:pPr>
            <w:r w:rsidRPr="00351151">
              <w:rPr>
                <w:rFonts w:ascii="Times New Roman" w:hAnsi="Times New Roman" w:cs="Times New Roman"/>
                <w:bCs/>
                <w:color w:val="000000"/>
                <w:sz w:val="26"/>
                <w:szCs w:val="26"/>
              </w:rPr>
              <w:t xml:space="preserve"> Không biết/không trả lời</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14:paraId="0DAE459D" w14:textId="77777777" w:rsidR="00096B67" w:rsidRPr="00351151" w:rsidRDefault="00096B67" w:rsidP="00E924E6">
            <w:pPr>
              <w:spacing w:after="0" w:line="360" w:lineRule="auto"/>
              <w:jc w:val="center"/>
              <w:rPr>
                <w:rFonts w:ascii="Times New Roman" w:hAnsi="Times New Roman" w:cs="Times New Roman"/>
                <w:sz w:val="26"/>
                <w:szCs w:val="26"/>
              </w:rPr>
            </w:pPr>
          </w:p>
        </w:tc>
      </w:tr>
      <w:tr w:rsidR="00096B67" w:rsidRPr="00351151" w14:paraId="6D0C448E" w14:textId="77777777" w:rsidTr="00A24938">
        <w:trPr>
          <w:trHeight w:val="737"/>
        </w:trPr>
        <w:tc>
          <w:tcPr>
            <w:tcW w:w="714" w:type="dxa"/>
            <w:tcBorders>
              <w:top w:val="single" w:sz="4" w:space="0" w:color="auto"/>
              <w:left w:val="single" w:sz="4" w:space="0" w:color="auto"/>
              <w:bottom w:val="single" w:sz="4" w:space="0" w:color="auto"/>
              <w:right w:val="single" w:sz="4" w:space="0" w:color="auto"/>
            </w:tcBorders>
            <w:shd w:val="clear" w:color="auto" w:fill="auto"/>
            <w:vAlign w:val="center"/>
          </w:tcPr>
          <w:p w14:paraId="3A402B8A" w14:textId="4AD06BBA" w:rsidR="00096B67" w:rsidRPr="00351151" w:rsidRDefault="00096B67" w:rsidP="00E924E6">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E10</w:t>
            </w:r>
          </w:p>
        </w:tc>
        <w:tc>
          <w:tcPr>
            <w:tcW w:w="3046" w:type="dxa"/>
            <w:tcBorders>
              <w:top w:val="single" w:sz="4" w:space="0" w:color="auto"/>
              <w:left w:val="single" w:sz="4" w:space="0" w:color="auto"/>
              <w:bottom w:val="single" w:sz="4" w:space="0" w:color="auto"/>
              <w:right w:val="single" w:sz="4" w:space="0" w:color="auto"/>
            </w:tcBorders>
            <w:shd w:val="clear" w:color="auto" w:fill="auto"/>
            <w:vAlign w:val="center"/>
          </w:tcPr>
          <w:p w14:paraId="4AD31031" w14:textId="77777777" w:rsidR="00096B67" w:rsidRPr="00351151" w:rsidRDefault="00096B67" w:rsidP="004E3DA0">
            <w:pPr>
              <w:tabs>
                <w:tab w:val="left" w:pos="6840"/>
              </w:tabs>
              <w:spacing w:after="0" w:line="326" w:lineRule="auto"/>
              <w:jc w:val="both"/>
              <w:rPr>
                <w:rFonts w:ascii="Times New Roman" w:hAnsi="Times New Roman" w:cs="Times New Roman"/>
                <w:color w:val="000000"/>
                <w:sz w:val="26"/>
                <w:szCs w:val="26"/>
              </w:rPr>
            </w:pPr>
            <w:r w:rsidRPr="00351151">
              <w:rPr>
                <w:rFonts w:ascii="Times New Roman" w:hAnsi="Times New Roman" w:cs="Times New Roman"/>
                <w:color w:val="000000"/>
                <w:sz w:val="26"/>
                <w:szCs w:val="26"/>
              </w:rPr>
              <w:t xml:space="preserve">Anh/chị nhận xét thế nào về sự sẵn có trang thiết bị cho khám chữa bệnh của bệnh viện?  </w:t>
            </w:r>
            <w:r w:rsidRPr="00351151">
              <w:rPr>
                <w:rFonts w:ascii="Times New Roman" w:hAnsi="Times New Roman" w:cs="Times New Roman"/>
                <w:i/>
                <w:color w:val="000000"/>
                <w:sz w:val="26"/>
                <w:szCs w:val="26"/>
              </w:rPr>
              <w:t xml:space="preserve">(ĐTV </w:t>
            </w:r>
            <w:r w:rsidRPr="00351151">
              <w:rPr>
                <w:rFonts w:ascii="Times New Roman" w:hAnsi="Times New Roman" w:cs="Times New Roman"/>
                <w:b/>
                <w:i/>
                <w:color w:val="000000"/>
                <w:sz w:val="26"/>
                <w:szCs w:val="26"/>
                <w:u w:val="single"/>
              </w:rPr>
              <w:t>đọc phương án trả lời</w:t>
            </w:r>
            <w:r w:rsidRPr="00351151">
              <w:rPr>
                <w:rFonts w:ascii="Times New Roman" w:hAnsi="Times New Roman" w:cs="Times New Roman"/>
                <w:i/>
                <w:color w:val="000000"/>
                <w:sz w:val="26"/>
                <w:szCs w:val="26"/>
              </w:rPr>
              <w:t>, câu hỏi một lựa chọn)</w:t>
            </w:r>
          </w:p>
        </w:tc>
        <w:tc>
          <w:tcPr>
            <w:tcW w:w="4170" w:type="dxa"/>
            <w:tcBorders>
              <w:top w:val="single" w:sz="4" w:space="0" w:color="auto"/>
              <w:left w:val="single" w:sz="4" w:space="0" w:color="auto"/>
              <w:bottom w:val="single" w:sz="4" w:space="0" w:color="auto"/>
              <w:right w:val="single" w:sz="4" w:space="0" w:color="auto"/>
            </w:tcBorders>
            <w:shd w:val="clear" w:color="auto" w:fill="auto"/>
            <w:vAlign w:val="center"/>
          </w:tcPr>
          <w:p w14:paraId="1E211772" w14:textId="77777777" w:rsidR="00096B67" w:rsidRPr="00351151" w:rsidRDefault="00096B67" w:rsidP="004E3DA0">
            <w:pPr>
              <w:pStyle w:val="ListParagraph"/>
              <w:numPr>
                <w:ilvl w:val="0"/>
                <w:numId w:val="43"/>
              </w:numPr>
              <w:tabs>
                <w:tab w:val="left" w:pos="6746"/>
              </w:tabs>
              <w:spacing w:after="0" w:line="326" w:lineRule="auto"/>
              <w:ind w:left="702" w:right="343"/>
              <w:contextualSpacing w:val="0"/>
              <w:rPr>
                <w:rFonts w:ascii="Times New Roman" w:hAnsi="Times New Roman" w:cs="Times New Roman"/>
                <w:color w:val="000000"/>
                <w:sz w:val="26"/>
                <w:szCs w:val="26"/>
              </w:rPr>
            </w:pPr>
            <w:r w:rsidRPr="00351151">
              <w:rPr>
                <w:rFonts w:ascii="Times New Roman" w:hAnsi="Times New Roman" w:cs="Times New Roman"/>
                <w:color w:val="000000"/>
                <w:sz w:val="26"/>
                <w:szCs w:val="26"/>
              </w:rPr>
              <w:t xml:space="preserve">Rất đầy đủ </w:t>
            </w:r>
          </w:p>
          <w:p w14:paraId="768D3C9D" w14:textId="77777777" w:rsidR="00096B67" w:rsidRPr="00351151" w:rsidRDefault="00096B67" w:rsidP="004E3DA0">
            <w:pPr>
              <w:pStyle w:val="ListParagraph"/>
              <w:numPr>
                <w:ilvl w:val="0"/>
                <w:numId w:val="43"/>
              </w:numPr>
              <w:tabs>
                <w:tab w:val="left" w:pos="6746"/>
              </w:tabs>
              <w:spacing w:after="0" w:line="326" w:lineRule="auto"/>
              <w:ind w:left="702" w:right="343"/>
              <w:contextualSpacing w:val="0"/>
              <w:rPr>
                <w:rFonts w:ascii="Times New Roman" w:hAnsi="Times New Roman" w:cs="Times New Roman"/>
                <w:color w:val="000000"/>
                <w:sz w:val="26"/>
                <w:szCs w:val="26"/>
              </w:rPr>
            </w:pPr>
            <w:r w:rsidRPr="00351151">
              <w:rPr>
                <w:rFonts w:ascii="Times New Roman" w:hAnsi="Times New Roman" w:cs="Times New Roman"/>
                <w:color w:val="000000"/>
                <w:sz w:val="26"/>
                <w:szCs w:val="26"/>
              </w:rPr>
              <w:t xml:space="preserve">Đầy đủ </w:t>
            </w:r>
          </w:p>
          <w:p w14:paraId="235B48D3" w14:textId="77777777" w:rsidR="00096B67" w:rsidRPr="00351151" w:rsidRDefault="00096B67" w:rsidP="004E3DA0">
            <w:pPr>
              <w:pStyle w:val="ListParagraph"/>
              <w:numPr>
                <w:ilvl w:val="0"/>
                <w:numId w:val="43"/>
              </w:numPr>
              <w:tabs>
                <w:tab w:val="left" w:pos="6746"/>
              </w:tabs>
              <w:spacing w:after="0" w:line="326" w:lineRule="auto"/>
              <w:ind w:left="702" w:right="343"/>
              <w:contextualSpacing w:val="0"/>
              <w:rPr>
                <w:rFonts w:ascii="Times New Roman" w:hAnsi="Times New Roman" w:cs="Times New Roman"/>
                <w:color w:val="000000"/>
                <w:sz w:val="26"/>
                <w:szCs w:val="26"/>
              </w:rPr>
            </w:pPr>
            <w:r w:rsidRPr="00351151">
              <w:rPr>
                <w:rFonts w:ascii="Times New Roman" w:hAnsi="Times New Roman" w:cs="Times New Roman"/>
                <w:color w:val="000000"/>
                <w:sz w:val="26"/>
                <w:szCs w:val="26"/>
              </w:rPr>
              <w:t>Bình thường</w:t>
            </w:r>
          </w:p>
          <w:p w14:paraId="00058ED0" w14:textId="77777777" w:rsidR="00096B67" w:rsidRPr="00351151" w:rsidRDefault="00096B67" w:rsidP="004E3DA0">
            <w:pPr>
              <w:pStyle w:val="ListParagraph"/>
              <w:numPr>
                <w:ilvl w:val="0"/>
                <w:numId w:val="43"/>
              </w:numPr>
              <w:tabs>
                <w:tab w:val="left" w:pos="6746"/>
              </w:tabs>
              <w:spacing w:after="0" w:line="326" w:lineRule="auto"/>
              <w:ind w:left="702" w:right="343"/>
              <w:contextualSpacing w:val="0"/>
              <w:rPr>
                <w:rFonts w:ascii="Times New Roman" w:hAnsi="Times New Roman" w:cs="Times New Roman"/>
                <w:color w:val="000000"/>
                <w:sz w:val="26"/>
                <w:szCs w:val="26"/>
              </w:rPr>
            </w:pPr>
            <w:r w:rsidRPr="00351151">
              <w:rPr>
                <w:rFonts w:ascii="Times New Roman" w:hAnsi="Times New Roman" w:cs="Times New Roman"/>
                <w:color w:val="000000"/>
                <w:sz w:val="26"/>
                <w:szCs w:val="26"/>
              </w:rPr>
              <w:t>Không đầy đủ</w:t>
            </w:r>
          </w:p>
          <w:p w14:paraId="704471F7" w14:textId="77777777" w:rsidR="00096B67" w:rsidRPr="00351151" w:rsidRDefault="00096B67" w:rsidP="004E3DA0">
            <w:pPr>
              <w:pStyle w:val="ListParagraph"/>
              <w:numPr>
                <w:ilvl w:val="0"/>
                <w:numId w:val="43"/>
              </w:numPr>
              <w:tabs>
                <w:tab w:val="left" w:pos="6746"/>
              </w:tabs>
              <w:spacing w:after="0" w:line="326" w:lineRule="auto"/>
              <w:ind w:left="702" w:right="343"/>
              <w:contextualSpacing w:val="0"/>
              <w:rPr>
                <w:rFonts w:ascii="Times New Roman" w:hAnsi="Times New Roman" w:cs="Times New Roman"/>
                <w:color w:val="000000"/>
                <w:sz w:val="26"/>
                <w:szCs w:val="26"/>
              </w:rPr>
            </w:pPr>
            <w:r w:rsidRPr="00351151">
              <w:rPr>
                <w:rFonts w:ascii="Times New Roman" w:hAnsi="Times New Roman" w:cs="Times New Roman"/>
                <w:color w:val="000000"/>
                <w:sz w:val="26"/>
                <w:szCs w:val="26"/>
              </w:rPr>
              <w:t xml:space="preserve">Rất không đầy đủ </w:t>
            </w:r>
          </w:p>
          <w:p w14:paraId="0CD4F79D" w14:textId="77777777" w:rsidR="00096B67" w:rsidRPr="00351151" w:rsidRDefault="00096B67" w:rsidP="004E3DA0">
            <w:pPr>
              <w:pStyle w:val="ListParagraph"/>
              <w:numPr>
                <w:ilvl w:val="0"/>
                <w:numId w:val="43"/>
              </w:numPr>
              <w:tabs>
                <w:tab w:val="left" w:pos="6746"/>
              </w:tabs>
              <w:spacing w:after="0" w:line="326" w:lineRule="auto"/>
              <w:ind w:left="702" w:right="343"/>
              <w:contextualSpacing w:val="0"/>
              <w:rPr>
                <w:rFonts w:ascii="Times New Roman" w:hAnsi="Times New Roman" w:cs="Times New Roman"/>
                <w:color w:val="000000"/>
                <w:sz w:val="26"/>
                <w:szCs w:val="26"/>
              </w:rPr>
            </w:pPr>
            <w:r w:rsidRPr="00351151">
              <w:rPr>
                <w:rFonts w:ascii="Times New Roman" w:hAnsi="Times New Roman" w:cs="Times New Roman"/>
                <w:color w:val="000000"/>
                <w:sz w:val="26"/>
                <w:szCs w:val="26"/>
              </w:rPr>
              <w:t>Không biết/không trả lời</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14:paraId="612BEC11" w14:textId="77777777" w:rsidR="00096B67" w:rsidRPr="00351151" w:rsidRDefault="00096B67" w:rsidP="00E924E6">
            <w:pPr>
              <w:spacing w:after="0" w:line="360" w:lineRule="auto"/>
              <w:jc w:val="center"/>
              <w:rPr>
                <w:rFonts w:ascii="Times New Roman" w:hAnsi="Times New Roman" w:cs="Times New Roman"/>
                <w:sz w:val="26"/>
                <w:szCs w:val="26"/>
              </w:rPr>
            </w:pPr>
          </w:p>
        </w:tc>
      </w:tr>
      <w:tr w:rsidR="00096B67" w:rsidRPr="00351151" w14:paraId="4F44B891" w14:textId="77777777" w:rsidTr="00A24938">
        <w:trPr>
          <w:trHeight w:val="737"/>
        </w:trPr>
        <w:tc>
          <w:tcPr>
            <w:tcW w:w="714" w:type="dxa"/>
            <w:tcBorders>
              <w:top w:val="single" w:sz="4" w:space="0" w:color="auto"/>
              <w:left w:val="single" w:sz="4" w:space="0" w:color="auto"/>
              <w:bottom w:val="single" w:sz="4" w:space="0" w:color="auto"/>
              <w:right w:val="single" w:sz="4" w:space="0" w:color="auto"/>
            </w:tcBorders>
            <w:shd w:val="clear" w:color="auto" w:fill="auto"/>
            <w:vAlign w:val="center"/>
          </w:tcPr>
          <w:p w14:paraId="0AAEE982" w14:textId="78C3E600" w:rsidR="00096B67" w:rsidRPr="00351151" w:rsidRDefault="00096B67" w:rsidP="00E924E6">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E11</w:t>
            </w:r>
          </w:p>
        </w:tc>
        <w:tc>
          <w:tcPr>
            <w:tcW w:w="3046" w:type="dxa"/>
            <w:tcBorders>
              <w:top w:val="single" w:sz="4" w:space="0" w:color="auto"/>
              <w:left w:val="single" w:sz="4" w:space="0" w:color="auto"/>
              <w:bottom w:val="single" w:sz="4" w:space="0" w:color="auto"/>
              <w:right w:val="single" w:sz="4" w:space="0" w:color="auto"/>
            </w:tcBorders>
            <w:shd w:val="clear" w:color="auto" w:fill="auto"/>
            <w:vAlign w:val="center"/>
          </w:tcPr>
          <w:p w14:paraId="7340E5AF" w14:textId="77777777" w:rsidR="00096B67" w:rsidRPr="00351151" w:rsidRDefault="00096B67" w:rsidP="004E3DA0">
            <w:pPr>
              <w:tabs>
                <w:tab w:val="left" w:pos="6840"/>
              </w:tabs>
              <w:spacing w:after="0" w:line="326" w:lineRule="auto"/>
              <w:jc w:val="both"/>
              <w:rPr>
                <w:rFonts w:ascii="Times New Roman" w:hAnsi="Times New Roman" w:cs="Times New Roman"/>
                <w:color w:val="000000"/>
                <w:sz w:val="26"/>
                <w:szCs w:val="26"/>
              </w:rPr>
            </w:pPr>
            <w:r w:rsidRPr="00351151">
              <w:rPr>
                <w:rFonts w:ascii="Times New Roman" w:hAnsi="Times New Roman" w:cs="Times New Roman"/>
                <w:color w:val="000000"/>
                <w:sz w:val="26"/>
                <w:szCs w:val="26"/>
              </w:rPr>
              <w:t xml:space="preserve">Anh/chị nhận xét thế nào về chất lượng trang thiết bị cho khám chữa bệnh của bệnh viện? </w:t>
            </w:r>
            <w:r w:rsidRPr="00351151">
              <w:rPr>
                <w:rFonts w:ascii="Times New Roman" w:hAnsi="Times New Roman" w:cs="Times New Roman"/>
                <w:i/>
                <w:color w:val="000000"/>
                <w:sz w:val="26"/>
                <w:szCs w:val="26"/>
              </w:rPr>
              <w:t xml:space="preserve">(ĐTV </w:t>
            </w:r>
            <w:r w:rsidRPr="00351151">
              <w:rPr>
                <w:rFonts w:ascii="Times New Roman" w:hAnsi="Times New Roman" w:cs="Times New Roman"/>
                <w:b/>
                <w:i/>
                <w:color w:val="000000"/>
                <w:sz w:val="26"/>
                <w:szCs w:val="26"/>
                <w:u w:val="single"/>
              </w:rPr>
              <w:t>đọc phương án trả lời</w:t>
            </w:r>
            <w:r w:rsidRPr="00351151">
              <w:rPr>
                <w:rFonts w:ascii="Times New Roman" w:hAnsi="Times New Roman" w:cs="Times New Roman"/>
                <w:i/>
                <w:color w:val="000000"/>
                <w:sz w:val="26"/>
                <w:szCs w:val="26"/>
              </w:rPr>
              <w:t>, câu hỏi một lựa chọn)</w:t>
            </w:r>
          </w:p>
        </w:tc>
        <w:tc>
          <w:tcPr>
            <w:tcW w:w="4170" w:type="dxa"/>
            <w:tcBorders>
              <w:top w:val="single" w:sz="4" w:space="0" w:color="auto"/>
              <w:left w:val="single" w:sz="4" w:space="0" w:color="auto"/>
              <w:bottom w:val="single" w:sz="4" w:space="0" w:color="auto"/>
              <w:right w:val="single" w:sz="4" w:space="0" w:color="auto"/>
            </w:tcBorders>
            <w:shd w:val="clear" w:color="auto" w:fill="auto"/>
            <w:vAlign w:val="center"/>
          </w:tcPr>
          <w:p w14:paraId="1BB85307" w14:textId="77777777" w:rsidR="00096B67" w:rsidRPr="00351151" w:rsidRDefault="00096B67" w:rsidP="004E3DA0">
            <w:pPr>
              <w:pStyle w:val="ListParagraph"/>
              <w:numPr>
                <w:ilvl w:val="0"/>
                <w:numId w:val="44"/>
              </w:numPr>
              <w:tabs>
                <w:tab w:val="left" w:pos="6746"/>
              </w:tabs>
              <w:spacing w:after="0" w:line="326" w:lineRule="auto"/>
              <w:ind w:left="792" w:right="343"/>
              <w:contextualSpacing w:val="0"/>
              <w:rPr>
                <w:rFonts w:ascii="Times New Roman" w:hAnsi="Times New Roman" w:cs="Times New Roman"/>
                <w:color w:val="000000"/>
                <w:sz w:val="26"/>
                <w:szCs w:val="26"/>
              </w:rPr>
            </w:pPr>
            <w:r w:rsidRPr="00351151">
              <w:rPr>
                <w:rFonts w:ascii="Times New Roman" w:hAnsi="Times New Roman" w:cs="Times New Roman"/>
                <w:color w:val="000000"/>
                <w:sz w:val="26"/>
                <w:szCs w:val="26"/>
              </w:rPr>
              <w:t>Rất tốt</w:t>
            </w:r>
          </w:p>
          <w:p w14:paraId="0955EF1D" w14:textId="77777777" w:rsidR="00096B67" w:rsidRPr="00351151" w:rsidRDefault="00096B67" w:rsidP="004E3DA0">
            <w:pPr>
              <w:pStyle w:val="ListParagraph"/>
              <w:numPr>
                <w:ilvl w:val="0"/>
                <w:numId w:val="44"/>
              </w:numPr>
              <w:tabs>
                <w:tab w:val="left" w:pos="6746"/>
              </w:tabs>
              <w:spacing w:after="0" w:line="326" w:lineRule="auto"/>
              <w:ind w:left="792" w:right="343"/>
              <w:contextualSpacing w:val="0"/>
              <w:rPr>
                <w:rFonts w:ascii="Times New Roman" w:hAnsi="Times New Roman" w:cs="Times New Roman"/>
                <w:color w:val="000000"/>
                <w:sz w:val="26"/>
                <w:szCs w:val="26"/>
              </w:rPr>
            </w:pPr>
            <w:r w:rsidRPr="00351151">
              <w:rPr>
                <w:rFonts w:ascii="Times New Roman" w:hAnsi="Times New Roman" w:cs="Times New Roman"/>
                <w:color w:val="000000"/>
                <w:sz w:val="26"/>
                <w:szCs w:val="26"/>
              </w:rPr>
              <w:t>Tốt</w:t>
            </w:r>
          </w:p>
          <w:p w14:paraId="40C2EE85" w14:textId="77777777" w:rsidR="00096B67" w:rsidRPr="00351151" w:rsidRDefault="00096B67" w:rsidP="004E3DA0">
            <w:pPr>
              <w:pStyle w:val="ListParagraph"/>
              <w:numPr>
                <w:ilvl w:val="0"/>
                <w:numId w:val="44"/>
              </w:numPr>
              <w:tabs>
                <w:tab w:val="left" w:pos="6746"/>
              </w:tabs>
              <w:spacing w:after="0" w:line="326" w:lineRule="auto"/>
              <w:ind w:left="792" w:right="343"/>
              <w:contextualSpacing w:val="0"/>
              <w:rPr>
                <w:rFonts w:ascii="Times New Roman" w:hAnsi="Times New Roman" w:cs="Times New Roman"/>
                <w:color w:val="000000"/>
                <w:sz w:val="26"/>
                <w:szCs w:val="26"/>
              </w:rPr>
            </w:pPr>
            <w:r w:rsidRPr="00351151">
              <w:rPr>
                <w:rFonts w:ascii="Times New Roman" w:hAnsi="Times New Roman" w:cs="Times New Roman"/>
                <w:color w:val="000000"/>
                <w:sz w:val="26"/>
                <w:szCs w:val="26"/>
              </w:rPr>
              <w:t>Bình thường</w:t>
            </w:r>
          </w:p>
          <w:p w14:paraId="11454CFF" w14:textId="77777777" w:rsidR="00096B67" w:rsidRPr="00351151" w:rsidRDefault="00096B67" w:rsidP="004E3DA0">
            <w:pPr>
              <w:pStyle w:val="ListParagraph"/>
              <w:numPr>
                <w:ilvl w:val="0"/>
                <w:numId w:val="44"/>
              </w:numPr>
              <w:tabs>
                <w:tab w:val="left" w:pos="6746"/>
              </w:tabs>
              <w:spacing w:after="0" w:line="326" w:lineRule="auto"/>
              <w:ind w:left="792" w:right="343"/>
              <w:contextualSpacing w:val="0"/>
              <w:rPr>
                <w:rFonts w:ascii="Times New Roman" w:hAnsi="Times New Roman" w:cs="Times New Roman"/>
                <w:color w:val="000000"/>
                <w:sz w:val="26"/>
                <w:szCs w:val="26"/>
              </w:rPr>
            </w:pPr>
            <w:r w:rsidRPr="00351151">
              <w:rPr>
                <w:rFonts w:ascii="Times New Roman" w:hAnsi="Times New Roman" w:cs="Times New Roman"/>
                <w:color w:val="000000"/>
                <w:sz w:val="26"/>
                <w:szCs w:val="26"/>
              </w:rPr>
              <w:t>Không tốt</w:t>
            </w:r>
          </w:p>
          <w:p w14:paraId="2AA77C99" w14:textId="77777777" w:rsidR="00096B67" w:rsidRPr="00351151" w:rsidRDefault="00096B67" w:rsidP="004E3DA0">
            <w:pPr>
              <w:pStyle w:val="ListParagraph"/>
              <w:numPr>
                <w:ilvl w:val="0"/>
                <w:numId w:val="44"/>
              </w:numPr>
              <w:tabs>
                <w:tab w:val="left" w:pos="6746"/>
              </w:tabs>
              <w:spacing w:after="0" w:line="326" w:lineRule="auto"/>
              <w:ind w:left="792" w:right="343"/>
              <w:contextualSpacing w:val="0"/>
              <w:rPr>
                <w:rFonts w:ascii="Times New Roman" w:hAnsi="Times New Roman" w:cs="Times New Roman"/>
                <w:color w:val="000000"/>
                <w:sz w:val="26"/>
                <w:szCs w:val="26"/>
              </w:rPr>
            </w:pPr>
            <w:r w:rsidRPr="00351151">
              <w:rPr>
                <w:rFonts w:ascii="Times New Roman" w:hAnsi="Times New Roman" w:cs="Times New Roman"/>
                <w:color w:val="000000"/>
                <w:sz w:val="26"/>
                <w:szCs w:val="26"/>
              </w:rPr>
              <w:t>Rất không tốt</w:t>
            </w:r>
          </w:p>
          <w:p w14:paraId="7663C8A1" w14:textId="77777777" w:rsidR="00096B67" w:rsidRPr="00351151" w:rsidRDefault="00096B67" w:rsidP="004E3DA0">
            <w:pPr>
              <w:pStyle w:val="ListParagraph"/>
              <w:numPr>
                <w:ilvl w:val="0"/>
                <w:numId w:val="44"/>
              </w:numPr>
              <w:tabs>
                <w:tab w:val="left" w:pos="6746"/>
              </w:tabs>
              <w:spacing w:after="0" w:line="326" w:lineRule="auto"/>
              <w:ind w:left="792" w:right="343"/>
              <w:contextualSpacing w:val="0"/>
              <w:rPr>
                <w:rFonts w:ascii="Times New Roman" w:hAnsi="Times New Roman" w:cs="Times New Roman"/>
                <w:color w:val="000000"/>
                <w:sz w:val="26"/>
                <w:szCs w:val="26"/>
              </w:rPr>
            </w:pPr>
            <w:r w:rsidRPr="00351151">
              <w:rPr>
                <w:rFonts w:ascii="Times New Roman" w:hAnsi="Times New Roman" w:cs="Times New Roman"/>
                <w:color w:val="000000"/>
                <w:sz w:val="26"/>
                <w:szCs w:val="26"/>
              </w:rPr>
              <w:t>Không biết/không trả lời</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14:paraId="6D14BA87" w14:textId="77777777" w:rsidR="00096B67" w:rsidRPr="00351151" w:rsidRDefault="00096B67" w:rsidP="00E924E6">
            <w:pPr>
              <w:spacing w:after="0" w:line="360" w:lineRule="auto"/>
              <w:jc w:val="center"/>
              <w:rPr>
                <w:rFonts w:ascii="Times New Roman" w:hAnsi="Times New Roman" w:cs="Times New Roman"/>
                <w:sz w:val="26"/>
                <w:szCs w:val="26"/>
              </w:rPr>
            </w:pPr>
          </w:p>
        </w:tc>
      </w:tr>
      <w:tr w:rsidR="00096B67" w:rsidRPr="00351151" w14:paraId="1AF4E80C" w14:textId="77777777" w:rsidTr="000B0B86">
        <w:tc>
          <w:tcPr>
            <w:tcW w:w="714" w:type="dxa"/>
            <w:tcBorders>
              <w:top w:val="single" w:sz="4" w:space="0" w:color="auto"/>
              <w:left w:val="single" w:sz="4" w:space="0" w:color="auto"/>
              <w:bottom w:val="single" w:sz="4" w:space="0" w:color="auto"/>
              <w:right w:val="single" w:sz="4" w:space="0" w:color="auto"/>
            </w:tcBorders>
            <w:shd w:val="clear" w:color="auto" w:fill="auto"/>
            <w:vAlign w:val="center"/>
          </w:tcPr>
          <w:p w14:paraId="1A695F54" w14:textId="66E74F9B" w:rsidR="00096B67" w:rsidRPr="00351151" w:rsidRDefault="00096B67" w:rsidP="00E924E6">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E12</w:t>
            </w:r>
          </w:p>
        </w:tc>
        <w:tc>
          <w:tcPr>
            <w:tcW w:w="3046" w:type="dxa"/>
            <w:tcBorders>
              <w:top w:val="single" w:sz="4" w:space="0" w:color="auto"/>
              <w:left w:val="single" w:sz="4" w:space="0" w:color="auto"/>
              <w:bottom w:val="single" w:sz="4" w:space="0" w:color="auto"/>
              <w:right w:val="single" w:sz="4" w:space="0" w:color="auto"/>
            </w:tcBorders>
            <w:shd w:val="clear" w:color="auto" w:fill="auto"/>
            <w:vAlign w:val="center"/>
          </w:tcPr>
          <w:p w14:paraId="577AEC63" w14:textId="77777777" w:rsidR="00096B67" w:rsidRPr="00351151" w:rsidRDefault="00096B67" w:rsidP="004E3DA0">
            <w:pPr>
              <w:spacing w:after="0" w:line="326" w:lineRule="auto"/>
              <w:jc w:val="both"/>
              <w:rPr>
                <w:rFonts w:ascii="Times New Roman" w:hAnsi="Times New Roman" w:cs="Times New Roman"/>
                <w:color w:val="000000"/>
                <w:sz w:val="26"/>
                <w:szCs w:val="26"/>
              </w:rPr>
            </w:pPr>
            <w:r w:rsidRPr="00351151">
              <w:rPr>
                <w:rFonts w:ascii="Times New Roman" w:hAnsi="Times New Roman" w:cs="Times New Roman"/>
                <w:color w:val="000000"/>
                <w:sz w:val="26"/>
                <w:szCs w:val="26"/>
              </w:rPr>
              <w:t>Anh/chị cho biết mức độ hài lòng của mình về thuốc điều trị trong quá trình nằm viện</w:t>
            </w:r>
          </w:p>
          <w:p w14:paraId="21CB67C3" w14:textId="77777777" w:rsidR="00096B67" w:rsidRPr="00351151" w:rsidRDefault="00096B67" w:rsidP="004E3DA0">
            <w:pPr>
              <w:tabs>
                <w:tab w:val="left" w:pos="6840"/>
              </w:tabs>
              <w:spacing w:after="0" w:line="326" w:lineRule="auto"/>
              <w:jc w:val="both"/>
              <w:rPr>
                <w:rFonts w:ascii="Times New Roman" w:hAnsi="Times New Roman" w:cs="Times New Roman"/>
                <w:color w:val="000000"/>
                <w:sz w:val="26"/>
                <w:szCs w:val="26"/>
              </w:rPr>
            </w:pPr>
            <w:r w:rsidRPr="00351151">
              <w:rPr>
                <w:rFonts w:ascii="Times New Roman" w:hAnsi="Times New Roman" w:cs="Times New Roman"/>
                <w:i/>
                <w:color w:val="000000"/>
                <w:sz w:val="26"/>
                <w:szCs w:val="26"/>
              </w:rPr>
              <w:t xml:space="preserve">(ĐTV </w:t>
            </w:r>
            <w:r w:rsidRPr="00351151">
              <w:rPr>
                <w:rFonts w:ascii="Times New Roman" w:hAnsi="Times New Roman" w:cs="Times New Roman"/>
                <w:b/>
                <w:i/>
                <w:color w:val="000000"/>
                <w:sz w:val="26"/>
                <w:szCs w:val="26"/>
                <w:u w:val="single"/>
              </w:rPr>
              <w:t>đọc phương án trả lời</w:t>
            </w:r>
            <w:r w:rsidRPr="00351151">
              <w:rPr>
                <w:rFonts w:ascii="Times New Roman" w:hAnsi="Times New Roman" w:cs="Times New Roman"/>
                <w:i/>
                <w:color w:val="000000"/>
                <w:sz w:val="26"/>
                <w:szCs w:val="26"/>
              </w:rPr>
              <w:t>, câu hỏi một lựa chọn)</w:t>
            </w:r>
          </w:p>
        </w:tc>
        <w:tc>
          <w:tcPr>
            <w:tcW w:w="4170" w:type="dxa"/>
            <w:tcBorders>
              <w:top w:val="single" w:sz="4" w:space="0" w:color="auto"/>
              <w:left w:val="single" w:sz="4" w:space="0" w:color="auto"/>
              <w:bottom w:val="single" w:sz="4" w:space="0" w:color="auto"/>
              <w:right w:val="single" w:sz="4" w:space="0" w:color="auto"/>
            </w:tcBorders>
            <w:shd w:val="clear" w:color="auto" w:fill="auto"/>
            <w:vAlign w:val="center"/>
          </w:tcPr>
          <w:p w14:paraId="1358567F" w14:textId="77777777" w:rsidR="00096B67" w:rsidRPr="00351151" w:rsidRDefault="00096B67" w:rsidP="004E3DA0">
            <w:pPr>
              <w:pStyle w:val="ListParagraph"/>
              <w:numPr>
                <w:ilvl w:val="0"/>
                <w:numId w:val="45"/>
              </w:numPr>
              <w:tabs>
                <w:tab w:val="left" w:pos="6840"/>
              </w:tabs>
              <w:spacing w:after="0" w:line="326" w:lineRule="auto"/>
              <w:ind w:left="792"/>
              <w:contextualSpacing w:val="0"/>
              <w:rPr>
                <w:rFonts w:ascii="Times New Roman" w:hAnsi="Times New Roman" w:cs="Times New Roman"/>
                <w:color w:val="000000"/>
                <w:sz w:val="26"/>
                <w:szCs w:val="26"/>
              </w:rPr>
            </w:pPr>
            <w:r w:rsidRPr="00351151">
              <w:rPr>
                <w:rFonts w:ascii="Times New Roman" w:hAnsi="Times New Roman" w:cs="Times New Roman"/>
                <w:bCs/>
                <w:color w:val="000000"/>
                <w:sz w:val="26"/>
                <w:szCs w:val="26"/>
              </w:rPr>
              <w:t xml:space="preserve">Rất hài lòng   </w:t>
            </w:r>
          </w:p>
          <w:p w14:paraId="3EFAF185" w14:textId="77777777" w:rsidR="00096B67" w:rsidRPr="00351151" w:rsidRDefault="00096B67" w:rsidP="004E3DA0">
            <w:pPr>
              <w:pStyle w:val="ListParagraph"/>
              <w:numPr>
                <w:ilvl w:val="0"/>
                <w:numId w:val="45"/>
              </w:numPr>
              <w:tabs>
                <w:tab w:val="left" w:pos="6840"/>
              </w:tabs>
              <w:spacing w:after="0" w:line="326" w:lineRule="auto"/>
              <w:ind w:left="792"/>
              <w:contextualSpacing w:val="0"/>
              <w:rPr>
                <w:rFonts w:ascii="Times New Roman" w:hAnsi="Times New Roman" w:cs="Times New Roman"/>
                <w:color w:val="000000"/>
                <w:sz w:val="26"/>
                <w:szCs w:val="26"/>
              </w:rPr>
            </w:pPr>
            <w:r w:rsidRPr="00351151">
              <w:rPr>
                <w:rFonts w:ascii="Times New Roman" w:hAnsi="Times New Roman" w:cs="Times New Roman"/>
                <w:bCs/>
                <w:color w:val="000000"/>
                <w:sz w:val="26"/>
                <w:szCs w:val="26"/>
              </w:rPr>
              <w:t xml:space="preserve">Hài lòng          </w:t>
            </w:r>
          </w:p>
          <w:p w14:paraId="3C105BAD" w14:textId="44D4222F" w:rsidR="00096B67" w:rsidRPr="00351151" w:rsidRDefault="00096B67" w:rsidP="004E3DA0">
            <w:pPr>
              <w:pStyle w:val="ListParagraph"/>
              <w:numPr>
                <w:ilvl w:val="0"/>
                <w:numId w:val="45"/>
              </w:numPr>
              <w:tabs>
                <w:tab w:val="left" w:pos="6840"/>
              </w:tabs>
              <w:spacing w:after="0" w:line="326" w:lineRule="auto"/>
              <w:ind w:left="792"/>
              <w:contextualSpacing w:val="0"/>
              <w:rPr>
                <w:rFonts w:ascii="Times New Roman" w:hAnsi="Times New Roman" w:cs="Times New Roman"/>
                <w:bCs/>
                <w:color w:val="000000"/>
                <w:sz w:val="26"/>
                <w:szCs w:val="26"/>
              </w:rPr>
            </w:pPr>
            <w:r w:rsidRPr="00351151">
              <w:rPr>
                <w:rFonts w:ascii="Times New Roman" w:hAnsi="Times New Roman" w:cs="Times New Roman"/>
                <w:bCs/>
                <w:color w:val="000000"/>
                <w:sz w:val="26"/>
                <w:szCs w:val="26"/>
              </w:rPr>
              <w:t xml:space="preserve">Bình thường </w:t>
            </w:r>
          </w:p>
          <w:p w14:paraId="5A99C5F3" w14:textId="5D62C091" w:rsidR="00096B67" w:rsidRPr="00351151" w:rsidRDefault="00096B67" w:rsidP="004E3DA0">
            <w:pPr>
              <w:pStyle w:val="ListParagraph"/>
              <w:numPr>
                <w:ilvl w:val="0"/>
                <w:numId w:val="45"/>
              </w:numPr>
              <w:tabs>
                <w:tab w:val="left" w:pos="6840"/>
              </w:tabs>
              <w:spacing w:after="0" w:line="326" w:lineRule="auto"/>
              <w:ind w:left="792"/>
              <w:contextualSpacing w:val="0"/>
              <w:rPr>
                <w:rFonts w:ascii="Times New Roman" w:hAnsi="Times New Roman" w:cs="Times New Roman"/>
                <w:bCs/>
                <w:color w:val="000000"/>
                <w:sz w:val="26"/>
                <w:szCs w:val="26"/>
              </w:rPr>
            </w:pPr>
            <w:r w:rsidRPr="00351151">
              <w:rPr>
                <w:rFonts w:ascii="Times New Roman" w:hAnsi="Times New Roman" w:cs="Times New Roman"/>
                <w:bCs/>
                <w:color w:val="000000"/>
                <w:sz w:val="26"/>
                <w:szCs w:val="26"/>
              </w:rPr>
              <w:t xml:space="preserve">Không hài lòng </w:t>
            </w:r>
            <w:r w:rsidRPr="00351151">
              <w:rPr>
                <w:rFonts w:ascii="Times New Roman" w:hAnsi="Times New Roman" w:cs="Times New Roman"/>
                <w:sz w:val="26"/>
                <w:szCs w:val="26"/>
                <w:lang w:val="es-ES"/>
              </w:rPr>
              <w:sym w:font="Wingdings" w:char="F0E0"/>
            </w:r>
            <w:r w:rsidRPr="00351151">
              <w:rPr>
                <w:rFonts w:ascii="Times New Roman" w:hAnsi="Times New Roman" w:cs="Times New Roman"/>
                <w:b/>
                <w:color w:val="000000"/>
                <w:sz w:val="26"/>
                <w:szCs w:val="26"/>
                <w:lang w:val="es-ES"/>
              </w:rPr>
              <w:t xml:space="preserve"> Chuyển </w:t>
            </w:r>
            <w:r w:rsidR="00082056" w:rsidRPr="00351151">
              <w:rPr>
                <w:rFonts w:ascii="Times New Roman" w:hAnsi="Times New Roman" w:cs="Times New Roman"/>
                <w:b/>
                <w:color w:val="000000"/>
                <w:sz w:val="26"/>
                <w:szCs w:val="26"/>
                <w:lang w:val="es-ES"/>
              </w:rPr>
              <w:t>E</w:t>
            </w:r>
            <w:r w:rsidRPr="00351151">
              <w:rPr>
                <w:rFonts w:ascii="Times New Roman" w:hAnsi="Times New Roman" w:cs="Times New Roman"/>
                <w:b/>
                <w:color w:val="000000"/>
                <w:sz w:val="26"/>
                <w:szCs w:val="26"/>
                <w:lang w:val="es-ES"/>
              </w:rPr>
              <w:t>13</w:t>
            </w:r>
          </w:p>
          <w:p w14:paraId="584BEDC4" w14:textId="16833481" w:rsidR="00096B67" w:rsidRPr="00351151" w:rsidRDefault="00096B67" w:rsidP="004E3DA0">
            <w:pPr>
              <w:pStyle w:val="ListParagraph"/>
              <w:numPr>
                <w:ilvl w:val="0"/>
                <w:numId w:val="45"/>
              </w:numPr>
              <w:tabs>
                <w:tab w:val="left" w:pos="6840"/>
              </w:tabs>
              <w:spacing w:after="0" w:line="326" w:lineRule="auto"/>
              <w:ind w:left="792"/>
              <w:contextualSpacing w:val="0"/>
              <w:rPr>
                <w:rFonts w:ascii="Times New Roman" w:hAnsi="Times New Roman" w:cs="Times New Roman"/>
                <w:bCs/>
                <w:color w:val="000000"/>
                <w:sz w:val="26"/>
                <w:szCs w:val="26"/>
              </w:rPr>
            </w:pPr>
            <w:r w:rsidRPr="00351151">
              <w:rPr>
                <w:rFonts w:ascii="Times New Roman" w:hAnsi="Times New Roman" w:cs="Times New Roman"/>
                <w:bCs/>
                <w:color w:val="000000"/>
                <w:sz w:val="26"/>
                <w:szCs w:val="26"/>
              </w:rPr>
              <w:t xml:space="preserve">Rất không hài lòng </w:t>
            </w:r>
            <w:r w:rsidRPr="00351151">
              <w:rPr>
                <w:rFonts w:ascii="Times New Roman" w:hAnsi="Times New Roman" w:cs="Times New Roman"/>
                <w:sz w:val="26"/>
                <w:szCs w:val="26"/>
                <w:lang w:val="es-ES"/>
              </w:rPr>
              <w:sym w:font="Wingdings" w:char="F0E0"/>
            </w:r>
            <w:r w:rsidRPr="00351151">
              <w:rPr>
                <w:rFonts w:ascii="Times New Roman" w:hAnsi="Times New Roman" w:cs="Times New Roman"/>
                <w:b/>
                <w:color w:val="000000"/>
                <w:sz w:val="26"/>
                <w:szCs w:val="26"/>
                <w:lang w:val="es-ES"/>
              </w:rPr>
              <w:t xml:space="preserve"> Chuyển </w:t>
            </w:r>
            <w:r w:rsidR="00082056" w:rsidRPr="00351151">
              <w:rPr>
                <w:rFonts w:ascii="Times New Roman" w:hAnsi="Times New Roman" w:cs="Times New Roman"/>
                <w:b/>
                <w:color w:val="000000"/>
                <w:sz w:val="26"/>
                <w:szCs w:val="26"/>
                <w:lang w:val="es-ES"/>
              </w:rPr>
              <w:t>E</w:t>
            </w:r>
            <w:r w:rsidRPr="00351151">
              <w:rPr>
                <w:rFonts w:ascii="Times New Roman" w:hAnsi="Times New Roman" w:cs="Times New Roman"/>
                <w:b/>
                <w:color w:val="000000"/>
                <w:sz w:val="26"/>
                <w:szCs w:val="26"/>
                <w:lang w:val="es-ES"/>
              </w:rPr>
              <w:t>13</w:t>
            </w:r>
          </w:p>
          <w:p w14:paraId="73ED6705" w14:textId="0C57A2A9" w:rsidR="00096B67" w:rsidRPr="00351151" w:rsidRDefault="00096B67" w:rsidP="004E3DA0">
            <w:pPr>
              <w:pStyle w:val="ListParagraph"/>
              <w:numPr>
                <w:ilvl w:val="0"/>
                <w:numId w:val="45"/>
              </w:numPr>
              <w:tabs>
                <w:tab w:val="left" w:pos="6840"/>
              </w:tabs>
              <w:spacing w:after="0" w:line="326" w:lineRule="auto"/>
              <w:ind w:left="792"/>
              <w:contextualSpacing w:val="0"/>
              <w:rPr>
                <w:rFonts w:ascii="Times New Roman" w:hAnsi="Times New Roman" w:cs="Times New Roman"/>
                <w:bCs/>
                <w:color w:val="000000"/>
                <w:sz w:val="26"/>
                <w:szCs w:val="26"/>
              </w:rPr>
            </w:pPr>
            <w:r w:rsidRPr="00351151">
              <w:rPr>
                <w:rFonts w:ascii="Times New Roman" w:hAnsi="Times New Roman" w:cs="Times New Roman"/>
                <w:bCs/>
                <w:color w:val="000000"/>
                <w:sz w:val="26"/>
                <w:szCs w:val="26"/>
              </w:rPr>
              <w:t xml:space="preserve">Không trả lời </w:t>
            </w:r>
            <w:r w:rsidRPr="00351151">
              <w:rPr>
                <w:rFonts w:ascii="Times New Roman" w:hAnsi="Times New Roman" w:cs="Times New Roman"/>
                <w:sz w:val="26"/>
                <w:szCs w:val="26"/>
                <w:lang w:val="es-ES"/>
              </w:rPr>
              <w:sym w:font="Wingdings" w:char="F0E0"/>
            </w:r>
            <w:r w:rsidRPr="00351151">
              <w:rPr>
                <w:rFonts w:ascii="Times New Roman" w:hAnsi="Times New Roman" w:cs="Times New Roman"/>
                <w:b/>
                <w:color w:val="000000"/>
                <w:sz w:val="26"/>
                <w:szCs w:val="26"/>
                <w:lang w:val="es-ES"/>
              </w:rPr>
              <w:t xml:space="preserve"> Chuyển </w:t>
            </w:r>
            <w:r w:rsidR="00082056" w:rsidRPr="00351151">
              <w:rPr>
                <w:rFonts w:ascii="Times New Roman" w:hAnsi="Times New Roman" w:cs="Times New Roman"/>
                <w:b/>
                <w:color w:val="000000"/>
                <w:sz w:val="26"/>
                <w:szCs w:val="26"/>
                <w:lang w:val="es-ES"/>
              </w:rPr>
              <w:t>E</w:t>
            </w:r>
            <w:r w:rsidRPr="00351151">
              <w:rPr>
                <w:rFonts w:ascii="Times New Roman" w:hAnsi="Times New Roman" w:cs="Times New Roman"/>
                <w:b/>
                <w:color w:val="000000"/>
                <w:sz w:val="26"/>
                <w:szCs w:val="26"/>
                <w:lang w:val="es-ES"/>
              </w:rPr>
              <w:t>14</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14:paraId="75961D74" w14:textId="77777777" w:rsidR="00096B67" w:rsidRPr="00351151" w:rsidRDefault="00096B67" w:rsidP="00E924E6">
            <w:pPr>
              <w:spacing w:after="0" w:line="360" w:lineRule="auto"/>
              <w:jc w:val="center"/>
              <w:rPr>
                <w:rFonts w:ascii="Times New Roman" w:hAnsi="Times New Roman" w:cs="Times New Roman"/>
                <w:sz w:val="26"/>
                <w:szCs w:val="26"/>
              </w:rPr>
            </w:pPr>
          </w:p>
        </w:tc>
      </w:tr>
      <w:tr w:rsidR="00096B67" w:rsidRPr="00351151" w14:paraId="6CE8D0CC" w14:textId="77777777" w:rsidTr="004E3DA0">
        <w:tc>
          <w:tcPr>
            <w:tcW w:w="714" w:type="dxa"/>
            <w:tcBorders>
              <w:top w:val="single" w:sz="4" w:space="0" w:color="auto"/>
              <w:left w:val="single" w:sz="4" w:space="0" w:color="auto"/>
              <w:bottom w:val="single" w:sz="4" w:space="0" w:color="auto"/>
              <w:right w:val="single" w:sz="4" w:space="0" w:color="auto"/>
            </w:tcBorders>
            <w:shd w:val="clear" w:color="auto" w:fill="auto"/>
            <w:vAlign w:val="center"/>
          </w:tcPr>
          <w:p w14:paraId="4076E668" w14:textId="556BDF16" w:rsidR="00096B67" w:rsidRPr="00351151" w:rsidRDefault="00096B67" w:rsidP="00E924E6">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lastRenderedPageBreak/>
              <w:t>E13</w:t>
            </w:r>
          </w:p>
        </w:tc>
        <w:tc>
          <w:tcPr>
            <w:tcW w:w="3046" w:type="dxa"/>
            <w:tcBorders>
              <w:top w:val="single" w:sz="4" w:space="0" w:color="auto"/>
              <w:left w:val="single" w:sz="4" w:space="0" w:color="auto"/>
              <w:bottom w:val="single" w:sz="4" w:space="0" w:color="auto"/>
              <w:right w:val="single" w:sz="4" w:space="0" w:color="auto"/>
            </w:tcBorders>
            <w:shd w:val="clear" w:color="auto" w:fill="auto"/>
            <w:vAlign w:val="center"/>
          </w:tcPr>
          <w:p w14:paraId="2C71F9A7" w14:textId="77777777" w:rsidR="00096B67" w:rsidRPr="00351151" w:rsidRDefault="00096B67" w:rsidP="004E3DA0">
            <w:pPr>
              <w:spacing w:after="0" w:line="336" w:lineRule="auto"/>
              <w:jc w:val="both"/>
              <w:rPr>
                <w:rFonts w:ascii="Times New Roman" w:hAnsi="Times New Roman" w:cs="Times New Roman"/>
                <w:color w:val="000000"/>
                <w:sz w:val="26"/>
                <w:szCs w:val="26"/>
              </w:rPr>
            </w:pPr>
            <w:r w:rsidRPr="00351151">
              <w:rPr>
                <w:rFonts w:ascii="Times New Roman" w:hAnsi="Times New Roman" w:cs="Times New Roman"/>
                <w:color w:val="000000"/>
                <w:sz w:val="26"/>
                <w:szCs w:val="26"/>
              </w:rPr>
              <w:t>Những điều chưa hài lòng về thuốc điều trị của anh/chị là gì?</w:t>
            </w:r>
          </w:p>
          <w:p w14:paraId="2B83354A" w14:textId="77777777" w:rsidR="00096B67" w:rsidRPr="00351151" w:rsidRDefault="00096B67" w:rsidP="004E3DA0">
            <w:pPr>
              <w:tabs>
                <w:tab w:val="left" w:pos="6840"/>
              </w:tabs>
              <w:spacing w:after="0" w:line="336" w:lineRule="auto"/>
              <w:jc w:val="both"/>
              <w:rPr>
                <w:rFonts w:ascii="Times New Roman" w:hAnsi="Times New Roman" w:cs="Times New Roman"/>
                <w:color w:val="000000"/>
                <w:sz w:val="26"/>
                <w:szCs w:val="26"/>
              </w:rPr>
            </w:pPr>
            <w:r w:rsidRPr="00351151">
              <w:rPr>
                <w:rFonts w:ascii="Times New Roman" w:hAnsi="Times New Roman" w:cs="Times New Roman"/>
                <w:i/>
                <w:color w:val="000000"/>
                <w:sz w:val="26"/>
                <w:szCs w:val="26"/>
              </w:rPr>
              <w:t xml:space="preserve">(ĐTV </w:t>
            </w:r>
            <w:r w:rsidRPr="00351151">
              <w:rPr>
                <w:rFonts w:ascii="Times New Roman" w:hAnsi="Times New Roman" w:cs="Times New Roman"/>
                <w:b/>
                <w:i/>
                <w:color w:val="000000"/>
                <w:sz w:val="26"/>
                <w:szCs w:val="26"/>
                <w:u w:val="single"/>
              </w:rPr>
              <w:t>không đọc phương án trả lời</w:t>
            </w:r>
            <w:r w:rsidRPr="00351151">
              <w:rPr>
                <w:rFonts w:ascii="Times New Roman" w:hAnsi="Times New Roman" w:cs="Times New Roman"/>
                <w:i/>
                <w:color w:val="000000"/>
                <w:sz w:val="26"/>
                <w:szCs w:val="26"/>
              </w:rPr>
              <w:t>, câu hỏi nhiều lựa chọn)</w:t>
            </w:r>
          </w:p>
        </w:tc>
        <w:tc>
          <w:tcPr>
            <w:tcW w:w="4170" w:type="dxa"/>
            <w:tcBorders>
              <w:top w:val="single" w:sz="4" w:space="0" w:color="auto"/>
              <w:left w:val="single" w:sz="4" w:space="0" w:color="auto"/>
              <w:bottom w:val="single" w:sz="4" w:space="0" w:color="auto"/>
              <w:right w:val="single" w:sz="4" w:space="0" w:color="auto"/>
            </w:tcBorders>
            <w:shd w:val="clear" w:color="auto" w:fill="auto"/>
            <w:vAlign w:val="center"/>
          </w:tcPr>
          <w:p w14:paraId="63A02582" w14:textId="77777777" w:rsidR="00096B67" w:rsidRPr="00351151" w:rsidRDefault="00096B67" w:rsidP="004E3DA0">
            <w:pPr>
              <w:pStyle w:val="ListParagraph"/>
              <w:numPr>
                <w:ilvl w:val="0"/>
                <w:numId w:val="46"/>
              </w:numPr>
              <w:tabs>
                <w:tab w:val="left" w:pos="6840"/>
              </w:tabs>
              <w:spacing w:after="0" w:line="312" w:lineRule="auto"/>
              <w:ind w:left="432"/>
              <w:contextualSpacing w:val="0"/>
              <w:rPr>
                <w:rFonts w:ascii="Times New Roman" w:hAnsi="Times New Roman" w:cs="Times New Roman"/>
                <w:color w:val="000000"/>
                <w:sz w:val="26"/>
                <w:szCs w:val="26"/>
              </w:rPr>
            </w:pPr>
            <w:r w:rsidRPr="00351151">
              <w:rPr>
                <w:rFonts w:ascii="Times New Roman" w:hAnsi="Times New Roman" w:cs="Times New Roman"/>
                <w:color w:val="000000"/>
                <w:sz w:val="26"/>
                <w:szCs w:val="26"/>
              </w:rPr>
              <w:t>Thiếu thuốc phải mua ngoài</w:t>
            </w:r>
          </w:p>
          <w:p w14:paraId="11CBCCF6" w14:textId="77777777" w:rsidR="00096B67" w:rsidRPr="00351151" w:rsidRDefault="00096B67" w:rsidP="004E3DA0">
            <w:pPr>
              <w:pStyle w:val="ListParagraph"/>
              <w:numPr>
                <w:ilvl w:val="0"/>
                <w:numId w:val="46"/>
              </w:numPr>
              <w:tabs>
                <w:tab w:val="left" w:pos="6840"/>
              </w:tabs>
              <w:spacing w:after="0" w:line="312" w:lineRule="auto"/>
              <w:ind w:left="432"/>
              <w:contextualSpacing w:val="0"/>
              <w:rPr>
                <w:rFonts w:ascii="Times New Roman" w:hAnsi="Times New Roman" w:cs="Times New Roman"/>
                <w:color w:val="000000"/>
                <w:sz w:val="26"/>
                <w:szCs w:val="26"/>
              </w:rPr>
            </w:pPr>
            <w:r w:rsidRPr="00351151">
              <w:rPr>
                <w:rFonts w:ascii="Times New Roman" w:hAnsi="Times New Roman" w:cs="Times New Roman"/>
                <w:color w:val="000000"/>
                <w:sz w:val="26"/>
                <w:szCs w:val="26"/>
              </w:rPr>
              <w:t>Chất lượng thuốc không tốt</w:t>
            </w:r>
          </w:p>
          <w:p w14:paraId="5282BFF3" w14:textId="77777777" w:rsidR="00096B67" w:rsidRPr="004E3DA0" w:rsidRDefault="00096B67" w:rsidP="004E3DA0">
            <w:pPr>
              <w:pStyle w:val="ListParagraph"/>
              <w:numPr>
                <w:ilvl w:val="0"/>
                <w:numId w:val="46"/>
              </w:numPr>
              <w:tabs>
                <w:tab w:val="left" w:pos="6840"/>
              </w:tabs>
              <w:spacing w:after="0" w:line="312" w:lineRule="auto"/>
              <w:ind w:left="432"/>
              <w:contextualSpacing w:val="0"/>
              <w:rPr>
                <w:rFonts w:ascii="Times New Roman" w:hAnsi="Times New Roman" w:cs="Times New Roman"/>
                <w:color w:val="000000"/>
                <w:spacing w:val="-4"/>
                <w:sz w:val="26"/>
                <w:szCs w:val="26"/>
              </w:rPr>
            </w:pPr>
            <w:r w:rsidRPr="00351151">
              <w:rPr>
                <w:rFonts w:ascii="Times New Roman" w:hAnsi="Times New Roman" w:cs="Times New Roman"/>
                <w:color w:val="000000"/>
                <w:spacing w:val="-4"/>
                <w:w w:val="95"/>
                <w:sz w:val="26"/>
                <w:szCs w:val="26"/>
              </w:rPr>
              <w:t>C</w:t>
            </w:r>
            <w:r w:rsidRPr="004E3DA0">
              <w:rPr>
                <w:rFonts w:ascii="Times New Roman" w:hAnsi="Times New Roman" w:cs="Times New Roman"/>
                <w:color w:val="000000"/>
                <w:spacing w:val="-4"/>
                <w:sz w:val="26"/>
                <w:szCs w:val="26"/>
              </w:rPr>
              <w:t xml:space="preserve">BYT không hướng dẫn sử dụng thuốc </w:t>
            </w:r>
          </w:p>
          <w:p w14:paraId="7D0AAB29" w14:textId="77777777" w:rsidR="00096B67" w:rsidRPr="004E3DA0" w:rsidRDefault="00096B67" w:rsidP="004E3DA0">
            <w:pPr>
              <w:pStyle w:val="ListParagraph"/>
              <w:numPr>
                <w:ilvl w:val="0"/>
                <w:numId w:val="46"/>
              </w:numPr>
              <w:tabs>
                <w:tab w:val="left" w:pos="6840"/>
              </w:tabs>
              <w:spacing w:after="0" w:line="312" w:lineRule="auto"/>
              <w:ind w:left="432"/>
              <w:contextualSpacing w:val="0"/>
              <w:rPr>
                <w:rFonts w:ascii="Times New Roman" w:hAnsi="Times New Roman" w:cs="Times New Roman"/>
                <w:color w:val="000000"/>
                <w:sz w:val="26"/>
                <w:szCs w:val="26"/>
              </w:rPr>
            </w:pPr>
            <w:r w:rsidRPr="004E3DA0">
              <w:rPr>
                <w:rFonts w:ascii="Times New Roman" w:hAnsi="Times New Roman" w:cs="Times New Roman"/>
                <w:color w:val="000000"/>
                <w:sz w:val="26"/>
                <w:szCs w:val="26"/>
              </w:rPr>
              <w:t>Phát thuốc chậm</w:t>
            </w:r>
          </w:p>
          <w:p w14:paraId="1D553497" w14:textId="77777777" w:rsidR="00096B67" w:rsidRPr="004E3DA0" w:rsidRDefault="00096B67" w:rsidP="004E3DA0">
            <w:pPr>
              <w:pStyle w:val="ListParagraph"/>
              <w:numPr>
                <w:ilvl w:val="0"/>
                <w:numId w:val="46"/>
              </w:numPr>
              <w:tabs>
                <w:tab w:val="left" w:pos="6840"/>
              </w:tabs>
              <w:spacing w:after="0" w:line="312" w:lineRule="auto"/>
              <w:ind w:left="432"/>
              <w:contextualSpacing w:val="0"/>
              <w:rPr>
                <w:rFonts w:ascii="Times New Roman" w:hAnsi="Times New Roman" w:cs="Times New Roman"/>
                <w:color w:val="000000"/>
                <w:spacing w:val="-4"/>
                <w:sz w:val="26"/>
                <w:szCs w:val="26"/>
              </w:rPr>
            </w:pPr>
            <w:r w:rsidRPr="004E3DA0">
              <w:rPr>
                <w:rFonts w:ascii="Times New Roman" w:hAnsi="Times New Roman" w:cs="Times New Roman"/>
                <w:color w:val="000000"/>
                <w:spacing w:val="-4"/>
                <w:sz w:val="26"/>
                <w:szCs w:val="26"/>
              </w:rPr>
              <w:t>BV không công khai thuốc hàng ngày</w:t>
            </w:r>
          </w:p>
          <w:p w14:paraId="68CF3F86" w14:textId="1EC06C6C" w:rsidR="00096B67" w:rsidRPr="00351151" w:rsidRDefault="00096B67" w:rsidP="004E3DA0">
            <w:pPr>
              <w:pStyle w:val="ListParagraph"/>
              <w:numPr>
                <w:ilvl w:val="0"/>
                <w:numId w:val="46"/>
              </w:numPr>
              <w:tabs>
                <w:tab w:val="left" w:pos="6840"/>
              </w:tabs>
              <w:spacing w:after="0" w:line="312" w:lineRule="auto"/>
              <w:ind w:left="432"/>
              <w:contextualSpacing w:val="0"/>
              <w:rPr>
                <w:rFonts w:ascii="Times New Roman" w:hAnsi="Times New Roman" w:cs="Times New Roman"/>
                <w:color w:val="000000"/>
                <w:sz w:val="26"/>
                <w:szCs w:val="26"/>
              </w:rPr>
            </w:pPr>
            <w:r w:rsidRPr="00351151">
              <w:rPr>
                <w:rFonts w:ascii="Times New Roman" w:hAnsi="Times New Roman" w:cs="Times New Roman"/>
                <w:color w:val="000000"/>
                <w:sz w:val="26"/>
                <w:szCs w:val="26"/>
              </w:rPr>
              <w:t>Khác (ghi rõ):.……......................</w:t>
            </w:r>
          </w:p>
          <w:p w14:paraId="71C4DA22" w14:textId="77777777" w:rsidR="00096B67" w:rsidRPr="00351151" w:rsidRDefault="00096B67" w:rsidP="004E3DA0">
            <w:pPr>
              <w:pStyle w:val="ListParagraph"/>
              <w:numPr>
                <w:ilvl w:val="0"/>
                <w:numId w:val="46"/>
              </w:numPr>
              <w:tabs>
                <w:tab w:val="left" w:pos="6840"/>
              </w:tabs>
              <w:spacing w:after="0" w:line="312" w:lineRule="auto"/>
              <w:ind w:left="432"/>
              <w:contextualSpacing w:val="0"/>
              <w:rPr>
                <w:rFonts w:ascii="Times New Roman" w:hAnsi="Times New Roman" w:cs="Times New Roman"/>
                <w:color w:val="000000"/>
                <w:sz w:val="26"/>
                <w:szCs w:val="26"/>
              </w:rPr>
            </w:pPr>
            <w:r w:rsidRPr="00351151">
              <w:rPr>
                <w:rFonts w:ascii="Times New Roman" w:hAnsi="Times New Roman" w:cs="Times New Roman"/>
                <w:color w:val="000000"/>
                <w:sz w:val="26"/>
                <w:szCs w:val="26"/>
              </w:rPr>
              <w:t xml:space="preserve"> Không biết/không trả lời</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14:paraId="27F13E1E" w14:textId="77777777" w:rsidR="00096B67" w:rsidRPr="00351151" w:rsidRDefault="00096B67" w:rsidP="00E924E6">
            <w:pPr>
              <w:spacing w:after="0" w:line="360" w:lineRule="auto"/>
              <w:jc w:val="center"/>
              <w:rPr>
                <w:rFonts w:ascii="Times New Roman" w:hAnsi="Times New Roman" w:cs="Times New Roman"/>
                <w:sz w:val="26"/>
                <w:szCs w:val="26"/>
              </w:rPr>
            </w:pPr>
          </w:p>
        </w:tc>
      </w:tr>
      <w:tr w:rsidR="00096B67" w:rsidRPr="00351151" w14:paraId="05F7089C" w14:textId="77777777" w:rsidTr="004E3DA0">
        <w:tc>
          <w:tcPr>
            <w:tcW w:w="9914" w:type="dxa"/>
            <w:gridSpan w:val="4"/>
            <w:tcBorders>
              <w:top w:val="single" w:sz="4" w:space="0" w:color="auto"/>
              <w:left w:val="single" w:sz="4" w:space="0" w:color="auto"/>
              <w:bottom w:val="single" w:sz="4" w:space="0" w:color="auto"/>
              <w:right w:val="single" w:sz="4" w:space="0" w:color="auto"/>
            </w:tcBorders>
            <w:shd w:val="clear" w:color="auto" w:fill="auto"/>
            <w:vAlign w:val="center"/>
          </w:tcPr>
          <w:p w14:paraId="3A9F2263" w14:textId="77777777" w:rsidR="00096B67" w:rsidRPr="00351151" w:rsidRDefault="00096B67" w:rsidP="004E3DA0">
            <w:pPr>
              <w:spacing w:after="0" w:line="312" w:lineRule="auto"/>
              <w:jc w:val="center"/>
              <w:rPr>
                <w:rFonts w:ascii="Times New Roman" w:hAnsi="Times New Roman" w:cs="Times New Roman"/>
                <w:b/>
                <w:sz w:val="26"/>
                <w:szCs w:val="26"/>
              </w:rPr>
            </w:pPr>
            <w:r w:rsidRPr="00351151">
              <w:rPr>
                <w:rFonts w:ascii="Times New Roman" w:hAnsi="Times New Roman" w:cs="Times New Roman"/>
                <w:b/>
                <w:sz w:val="26"/>
                <w:szCs w:val="26"/>
              </w:rPr>
              <w:t>Thời gian khám/điều trị bệnh lần gần đây nhất</w:t>
            </w:r>
          </w:p>
        </w:tc>
      </w:tr>
      <w:tr w:rsidR="00096B67" w:rsidRPr="00351151" w14:paraId="396EF727" w14:textId="77777777" w:rsidTr="004E3DA0">
        <w:tc>
          <w:tcPr>
            <w:tcW w:w="714" w:type="dxa"/>
            <w:tcBorders>
              <w:top w:val="single" w:sz="4" w:space="0" w:color="auto"/>
              <w:left w:val="single" w:sz="4" w:space="0" w:color="auto"/>
              <w:bottom w:val="single" w:sz="4" w:space="0" w:color="auto"/>
              <w:right w:val="single" w:sz="4" w:space="0" w:color="auto"/>
            </w:tcBorders>
            <w:shd w:val="clear" w:color="auto" w:fill="auto"/>
            <w:vAlign w:val="center"/>
          </w:tcPr>
          <w:p w14:paraId="7111F793" w14:textId="6D0B1778" w:rsidR="00096B67" w:rsidRPr="00351151" w:rsidRDefault="00096B67" w:rsidP="00E924E6">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E14</w:t>
            </w:r>
          </w:p>
        </w:tc>
        <w:tc>
          <w:tcPr>
            <w:tcW w:w="3046" w:type="dxa"/>
            <w:tcBorders>
              <w:top w:val="single" w:sz="4" w:space="0" w:color="auto"/>
              <w:left w:val="single" w:sz="4" w:space="0" w:color="auto"/>
              <w:bottom w:val="single" w:sz="4" w:space="0" w:color="auto"/>
              <w:right w:val="single" w:sz="4" w:space="0" w:color="auto"/>
            </w:tcBorders>
            <w:shd w:val="clear" w:color="auto" w:fill="auto"/>
            <w:vAlign w:val="center"/>
          </w:tcPr>
          <w:p w14:paraId="5953B75D" w14:textId="77777777" w:rsidR="00096B67" w:rsidRPr="00351151" w:rsidRDefault="00096B67" w:rsidP="004E3DA0">
            <w:pPr>
              <w:spacing w:after="0" w:line="288" w:lineRule="auto"/>
              <w:jc w:val="both"/>
              <w:rPr>
                <w:rFonts w:ascii="Times New Roman" w:hAnsi="Times New Roman" w:cs="Times New Roman"/>
                <w:color w:val="000000"/>
                <w:sz w:val="26"/>
                <w:szCs w:val="26"/>
              </w:rPr>
            </w:pPr>
            <w:r w:rsidRPr="00351151">
              <w:rPr>
                <w:rFonts w:ascii="Times New Roman" w:hAnsi="Times New Roman" w:cs="Times New Roman"/>
                <w:color w:val="000000"/>
                <w:sz w:val="26"/>
                <w:szCs w:val="26"/>
              </w:rPr>
              <w:t>Ông/Bà cho biết số phút phải chờ đến lượt Ông/Bà ở lần khám/điều trị gần nhất?</w:t>
            </w:r>
          </w:p>
        </w:tc>
        <w:tc>
          <w:tcPr>
            <w:tcW w:w="4170" w:type="dxa"/>
            <w:tcBorders>
              <w:top w:val="single" w:sz="4" w:space="0" w:color="auto"/>
              <w:left w:val="single" w:sz="4" w:space="0" w:color="auto"/>
              <w:bottom w:val="single" w:sz="4" w:space="0" w:color="auto"/>
              <w:right w:val="single" w:sz="4" w:space="0" w:color="auto"/>
            </w:tcBorders>
            <w:shd w:val="clear" w:color="auto" w:fill="auto"/>
            <w:vAlign w:val="center"/>
          </w:tcPr>
          <w:p w14:paraId="7BAE5973" w14:textId="77777777" w:rsidR="00096B67" w:rsidRPr="00351151" w:rsidRDefault="00096B67" w:rsidP="004E3DA0">
            <w:pPr>
              <w:pStyle w:val="ListParagraph"/>
              <w:widowControl w:val="0"/>
              <w:numPr>
                <w:ilvl w:val="0"/>
                <w:numId w:val="58"/>
              </w:numPr>
              <w:spacing w:after="0" w:line="312" w:lineRule="auto"/>
              <w:ind w:left="432" w:hanging="375"/>
              <w:contextualSpacing w:val="0"/>
              <w:jc w:val="both"/>
              <w:rPr>
                <w:rFonts w:ascii="Times New Roman" w:hAnsi="Times New Roman" w:cs="Times New Roman"/>
                <w:noProof/>
                <w:sz w:val="26"/>
                <w:szCs w:val="26"/>
              </w:rPr>
            </w:pPr>
            <w:r w:rsidRPr="00351151">
              <w:rPr>
                <w:rFonts w:ascii="Times New Roman" w:hAnsi="Times New Roman" w:cs="Times New Roman"/>
                <w:noProof/>
                <w:sz w:val="26"/>
                <w:szCs w:val="26"/>
              </w:rPr>
              <w:t>Chờ đợi để được khám bệnh: ……..</w:t>
            </w:r>
          </w:p>
          <w:p w14:paraId="6AAA9BD8" w14:textId="77777777" w:rsidR="00096B67" w:rsidRPr="00351151" w:rsidRDefault="00096B67" w:rsidP="004E3DA0">
            <w:pPr>
              <w:pStyle w:val="ListParagraph"/>
              <w:widowControl w:val="0"/>
              <w:numPr>
                <w:ilvl w:val="0"/>
                <w:numId w:val="58"/>
              </w:numPr>
              <w:spacing w:after="0" w:line="312" w:lineRule="auto"/>
              <w:ind w:left="432" w:hanging="375"/>
              <w:contextualSpacing w:val="0"/>
              <w:jc w:val="both"/>
              <w:rPr>
                <w:rFonts w:ascii="Times New Roman" w:hAnsi="Times New Roman" w:cs="Times New Roman"/>
                <w:noProof/>
                <w:sz w:val="26"/>
                <w:szCs w:val="26"/>
              </w:rPr>
            </w:pPr>
            <w:r w:rsidRPr="00351151">
              <w:rPr>
                <w:rFonts w:ascii="Times New Roman" w:hAnsi="Times New Roman" w:cs="Times New Roman"/>
                <w:noProof/>
                <w:sz w:val="26"/>
                <w:szCs w:val="26"/>
              </w:rPr>
              <w:t>Trung bình thời gian chờ đợi làm xét nghiệm: …..</w:t>
            </w:r>
          </w:p>
          <w:p w14:paraId="2E298C1B" w14:textId="206B1BE3" w:rsidR="00096B67" w:rsidRPr="00351151" w:rsidRDefault="00096B67" w:rsidP="004E3DA0">
            <w:pPr>
              <w:pStyle w:val="ListParagraph"/>
              <w:widowControl w:val="0"/>
              <w:numPr>
                <w:ilvl w:val="0"/>
                <w:numId w:val="58"/>
              </w:numPr>
              <w:spacing w:after="0" w:line="312" w:lineRule="auto"/>
              <w:ind w:left="432" w:hanging="375"/>
              <w:contextualSpacing w:val="0"/>
              <w:jc w:val="both"/>
              <w:rPr>
                <w:rFonts w:ascii="Times New Roman" w:hAnsi="Times New Roman" w:cs="Times New Roman"/>
                <w:noProof/>
                <w:sz w:val="26"/>
                <w:szCs w:val="26"/>
              </w:rPr>
            </w:pPr>
            <w:r w:rsidRPr="00351151">
              <w:rPr>
                <w:rFonts w:ascii="Times New Roman" w:hAnsi="Times New Roman" w:cs="Times New Roman"/>
                <w:noProof/>
                <w:sz w:val="26"/>
                <w:szCs w:val="26"/>
              </w:rPr>
              <w:t>Trung bình thời gian chờ đợi để làm các chẩn đoán hình ảnh:……</w:t>
            </w:r>
          </w:p>
          <w:p w14:paraId="0AF0AB19" w14:textId="18B8549A" w:rsidR="00096B67" w:rsidRPr="00351151" w:rsidRDefault="00096B67" w:rsidP="004E3DA0">
            <w:pPr>
              <w:pStyle w:val="ListParagraph"/>
              <w:widowControl w:val="0"/>
              <w:numPr>
                <w:ilvl w:val="0"/>
                <w:numId w:val="58"/>
              </w:numPr>
              <w:spacing w:after="0" w:line="312" w:lineRule="auto"/>
              <w:ind w:left="432" w:hanging="375"/>
              <w:contextualSpacing w:val="0"/>
              <w:jc w:val="both"/>
              <w:rPr>
                <w:rFonts w:ascii="Times New Roman" w:hAnsi="Times New Roman" w:cs="Times New Roman"/>
                <w:noProof/>
                <w:sz w:val="26"/>
                <w:szCs w:val="26"/>
              </w:rPr>
            </w:pPr>
            <w:r w:rsidRPr="00351151">
              <w:rPr>
                <w:rFonts w:ascii="Times New Roman" w:hAnsi="Times New Roman" w:cs="Times New Roman"/>
                <w:noProof/>
                <w:sz w:val="26"/>
                <w:szCs w:val="26"/>
              </w:rPr>
              <w:t xml:space="preserve">Thời </w:t>
            </w:r>
            <w:r w:rsidRPr="004E3DA0">
              <w:rPr>
                <w:rFonts w:ascii="Times New Roman" w:hAnsi="Times New Roman" w:cs="Times New Roman"/>
                <w:noProof/>
                <w:spacing w:val="-10"/>
                <w:sz w:val="26"/>
                <w:szCs w:val="26"/>
              </w:rPr>
              <w:t>gian chờ đợi để được nhập viện (đối với bệnh nhân nộ</w:t>
            </w:r>
            <w:r w:rsidR="004E3DA0">
              <w:rPr>
                <w:rFonts w:ascii="Times New Roman" w:hAnsi="Times New Roman" w:cs="Times New Roman"/>
                <w:noProof/>
                <w:spacing w:val="-10"/>
                <w:sz w:val="26"/>
                <w:szCs w:val="26"/>
              </w:rPr>
              <w:t>i trú):…</w:t>
            </w:r>
          </w:p>
          <w:p w14:paraId="4DE095E7" w14:textId="065B406D" w:rsidR="00096B67" w:rsidRPr="00351151" w:rsidRDefault="00096B67" w:rsidP="004E3DA0">
            <w:pPr>
              <w:pStyle w:val="ListParagraph"/>
              <w:widowControl w:val="0"/>
              <w:numPr>
                <w:ilvl w:val="0"/>
                <w:numId w:val="58"/>
              </w:numPr>
              <w:spacing w:after="0" w:line="312" w:lineRule="auto"/>
              <w:ind w:left="432" w:hanging="375"/>
              <w:contextualSpacing w:val="0"/>
              <w:jc w:val="both"/>
              <w:rPr>
                <w:rFonts w:ascii="Times New Roman" w:hAnsi="Times New Roman" w:cs="Times New Roman"/>
                <w:noProof/>
                <w:sz w:val="26"/>
                <w:szCs w:val="26"/>
              </w:rPr>
            </w:pPr>
            <w:r w:rsidRPr="00351151">
              <w:rPr>
                <w:rFonts w:ascii="Times New Roman" w:hAnsi="Times New Roman" w:cs="Times New Roman"/>
                <w:noProof/>
                <w:sz w:val="26"/>
                <w:szCs w:val="26"/>
              </w:rPr>
              <w:t>Thời gian chờ đợi để làm thủ tục thanh toán:………………………</w:t>
            </w:r>
          </w:p>
          <w:p w14:paraId="3BE3A51F" w14:textId="5769B425" w:rsidR="00096B67" w:rsidRPr="00351151" w:rsidRDefault="00096B67" w:rsidP="004E3DA0">
            <w:pPr>
              <w:pStyle w:val="ListParagraph"/>
              <w:widowControl w:val="0"/>
              <w:numPr>
                <w:ilvl w:val="0"/>
                <w:numId w:val="58"/>
              </w:numPr>
              <w:spacing w:after="0" w:line="312" w:lineRule="auto"/>
              <w:ind w:left="432" w:hanging="375"/>
              <w:contextualSpacing w:val="0"/>
              <w:jc w:val="both"/>
              <w:rPr>
                <w:rFonts w:ascii="Times New Roman" w:hAnsi="Times New Roman" w:cs="Times New Roman"/>
                <w:noProof/>
                <w:sz w:val="26"/>
                <w:szCs w:val="26"/>
              </w:rPr>
            </w:pPr>
            <w:r w:rsidRPr="00351151">
              <w:rPr>
                <w:rFonts w:ascii="Times New Roman" w:hAnsi="Times New Roman" w:cs="Times New Roman"/>
                <w:noProof/>
                <w:sz w:val="26"/>
                <w:szCs w:val="26"/>
              </w:rPr>
              <w:t>Thời gian chờ đợi để được cấp thuốc BHYT (khi ra viện):……</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14:paraId="274266D0" w14:textId="77777777" w:rsidR="00096B67" w:rsidRPr="00351151" w:rsidRDefault="00096B67" w:rsidP="00E924E6">
            <w:pPr>
              <w:spacing w:after="0" w:line="360" w:lineRule="auto"/>
              <w:jc w:val="center"/>
              <w:rPr>
                <w:rFonts w:ascii="Times New Roman" w:hAnsi="Times New Roman" w:cs="Times New Roman"/>
                <w:sz w:val="26"/>
                <w:szCs w:val="26"/>
              </w:rPr>
            </w:pPr>
          </w:p>
        </w:tc>
      </w:tr>
      <w:tr w:rsidR="00096B67" w:rsidRPr="00351151" w14:paraId="50A88FB8" w14:textId="77777777" w:rsidTr="004E3DA0">
        <w:tc>
          <w:tcPr>
            <w:tcW w:w="714" w:type="dxa"/>
            <w:tcBorders>
              <w:top w:val="single" w:sz="4" w:space="0" w:color="auto"/>
              <w:left w:val="single" w:sz="4" w:space="0" w:color="auto"/>
              <w:bottom w:val="single" w:sz="4" w:space="0" w:color="auto"/>
              <w:right w:val="single" w:sz="4" w:space="0" w:color="auto"/>
            </w:tcBorders>
            <w:shd w:val="clear" w:color="auto" w:fill="auto"/>
            <w:vAlign w:val="center"/>
          </w:tcPr>
          <w:p w14:paraId="710C78D8" w14:textId="03B25534" w:rsidR="00096B67" w:rsidRPr="00351151" w:rsidRDefault="00096B67" w:rsidP="00E924E6">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E15</w:t>
            </w:r>
          </w:p>
        </w:tc>
        <w:tc>
          <w:tcPr>
            <w:tcW w:w="3046" w:type="dxa"/>
            <w:tcBorders>
              <w:top w:val="single" w:sz="4" w:space="0" w:color="auto"/>
              <w:left w:val="single" w:sz="4" w:space="0" w:color="auto"/>
              <w:bottom w:val="single" w:sz="4" w:space="0" w:color="auto"/>
              <w:right w:val="single" w:sz="4" w:space="0" w:color="auto"/>
            </w:tcBorders>
            <w:shd w:val="clear" w:color="auto" w:fill="auto"/>
            <w:vAlign w:val="center"/>
          </w:tcPr>
          <w:p w14:paraId="0684E2F8" w14:textId="77777777" w:rsidR="00096B67" w:rsidRPr="00351151" w:rsidRDefault="00096B67" w:rsidP="004E3DA0">
            <w:pPr>
              <w:tabs>
                <w:tab w:val="left" w:pos="326"/>
              </w:tabs>
              <w:spacing w:after="0" w:line="288" w:lineRule="auto"/>
              <w:jc w:val="both"/>
              <w:rPr>
                <w:rFonts w:ascii="Times New Roman" w:hAnsi="Times New Roman" w:cs="Times New Roman"/>
                <w:b/>
                <w:bCs/>
                <w:color w:val="000000"/>
                <w:sz w:val="26"/>
                <w:szCs w:val="26"/>
              </w:rPr>
            </w:pPr>
            <w:r w:rsidRPr="00351151">
              <w:rPr>
                <w:rFonts w:ascii="Times New Roman" w:hAnsi="Times New Roman" w:cs="Times New Roman"/>
                <w:color w:val="000000"/>
                <w:sz w:val="26"/>
                <w:szCs w:val="26"/>
              </w:rPr>
              <w:t>Anh/chị cảm thấy thời gian chờ đợi để được khám bệnh/điều trị như thế nào? (nhanh hay chậm)</w:t>
            </w:r>
          </w:p>
          <w:p w14:paraId="3303F82C" w14:textId="77777777" w:rsidR="00096B67" w:rsidRPr="00351151" w:rsidRDefault="00096B67" w:rsidP="004E3DA0">
            <w:pPr>
              <w:spacing w:after="0" w:line="288" w:lineRule="auto"/>
              <w:jc w:val="both"/>
              <w:rPr>
                <w:rFonts w:ascii="Times New Roman" w:hAnsi="Times New Roman" w:cs="Times New Roman"/>
                <w:color w:val="000000"/>
                <w:sz w:val="26"/>
                <w:szCs w:val="26"/>
              </w:rPr>
            </w:pPr>
            <w:r w:rsidRPr="00351151">
              <w:rPr>
                <w:rFonts w:ascii="Times New Roman" w:hAnsi="Times New Roman" w:cs="Times New Roman"/>
                <w:i/>
                <w:color w:val="000000"/>
                <w:sz w:val="26"/>
                <w:szCs w:val="26"/>
              </w:rPr>
              <w:t xml:space="preserve">(ĐTV </w:t>
            </w:r>
            <w:r w:rsidRPr="00351151">
              <w:rPr>
                <w:rFonts w:ascii="Times New Roman" w:hAnsi="Times New Roman" w:cs="Times New Roman"/>
                <w:b/>
                <w:i/>
                <w:color w:val="000000"/>
                <w:sz w:val="26"/>
                <w:szCs w:val="26"/>
                <w:u w:val="single"/>
              </w:rPr>
              <w:t>đọc phương án trả lời</w:t>
            </w:r>
            <w:r w:rsidRPr="00351151">
              <w:rPr>
                <w:rFonts w:ascii="Times New Roman" w:hAnsi="Times New Roman" w:cs="Times New Roman"/>
                <w:i/>
                <w:color w:val="000000"/>
                <w:sz w:val="26"/>
                <w:szCs w:val="26"/>
              </w:rPr>
              <w:t>, câu hỏi một lựa chọn)</w:t>
            </w:r>
          </w:p>
        </w:tc>
        <w:tc>
          <w:tcPr>
            <w:tcW w:w="4170" w:type="dxa"/>
            <w:tcBorders>
              <w:top w:val="single" w:sz="4" w:space="0" w:color="auto"/>
              <w:left w:val="single" w:sz="4" w:space="0" w:color="auto"/>
              <w:bottom w:val="single" w:sz="4" w:space="0" w:color="auto"/>
              <w:right w:val="single" w:sz="4" w:space="0" w:color="auto"/>
            </w:tcBorders>
            <w:shd w:val="clear" w:color="auto" w:fill="auto"/>
            <w:vAlign w:val="center"/>
          </w:tcPr>
          <w:p w14:paraId="3A546CAD" w14:textId="77777777" w:rsidR="00096B67" w:rsidRPr="00351151" w:rsidRDefault="00096B67" w:rsidP="004E3DA0">
            <w:pPr>
              <w:numPr>
                <w:ilvl w:val="0"/>
                <w:numId w:val="59"/>
              </w:numPr>
              <w:tabs>
                <w:tab w:val="left" w:pos="326"/>
              </w:tabs>
              <w:spacing w:after="0" w:line="312" w:lineRule="auto"/>
              <w:ind w:left="1692"/>
              <w:jc w:val="both"/>
              <w:rPr>
                <w:rFonts w:ascii="Times New Roman" w:hAnsi="Times New Roman" w:cs="Times New Roman"/>
                <w:b/>
                <w:bCs/>
                <w:color w:val="000000"/>
                <w:sz w:val="26"/>
                <w:szCs w:val="26"/>
              </w:rPr>
            </w:pPr>
            <w:r w:rsidRPr="00351151">
              <w:rPr>
                <w:rFonts w:ascii="Times New Roman" w:hAnsi="Times New Roman" w:cs="Times New Roman"/>
                <w:color w:val="000000"/>
                <w:sz w:val="26"/>
                <w:szCs w:val="26"/>
              </w:rPr>
              <w:t>Rất nhanh</w:t>
            </w:r>
          </w:p>
          <w:p w14:paraId="53DA07A2" w14:textId="77777777" w:rsidR="00096B67" w:rsidRPr="00351151" w:rsidRDefault="00096B67" w:rsidP="004E3DA0">
            <w:pPr>
              <w:numPr>
                <w:ilvl w:val="0"/>
                <w:numId w:val="59"/>
              </w:numPr>
              <w:tabs>
                <w:tab w:val="left" w:pos="326"/>
              </w:tabs>
              <w:spacing w:after="0" w:line="312" w:lineRule="auto"/>
              <w:ind w:left="1692"/>
              <w:jc w:val="both"/>
              <w:rPr>
                <w:rFonts w:ascii="Times New Roman" w:hAnsi="Times New Roman" w:cs="Times New Roman"/>
                <w:b/>
                <w:bCs/>
                <w:color w:val="000000"/>
                <w:sz w:val="26"/>
                <w:szCs w:val="26"/>
              </w:rPr>
            </w:pPr>
            <w:r w:rsidRPr="00351151">
              <w:rPr>
                <w:rFonts w:ascii="Times New Roman" w:hAnsi="Times New Roman" w:cs="Times New Roman"/>
                <w:color w:val="000000"/>
                <w:sz w:val="26"/>
                <w:szCs w:val="26"/>
              </w:rPr>
              <w:t>Nhanh</w:t>
            </w:r>
          </w:p>
          <w:p w14:paraId="6E63A312" w14:textId="77777777" w:rsidR="00096B67" w:rsidRPr="00351151" w:rsidRDefault="00096B67" w:rsidP="004E3DA0">
            <w:pPr>
              <w:numPr>
                <w:ilvl w:val="0"/>
                <w:numId w:val="59"/>
              </w:numPr>
              <w:tabs>
                <w:tab w:val="left" w:pos="326"/>
              </w:tabs>
              <w:spacing w:after="0" w:line="312" w:lineRule="auto"/>
              <w:ind w:left="1692"/>
              <w:jc w:val="both"/>
              <w:rPr>
                <w:rFonts w:ascii="Times New Roman" w:hAnsi="Times New Roman" w:cs="Times New Roman"/>
                <w:color w:val="000000"/>
                <w:sz w:val="26"/>
                <w:szCs w:val="26"/>
              </w:rPr>
            </w:pPr>
            <w:r w:rsidRPr="00351151">
              <w:rPr>
                <w:rFonts w:ascii="Times New Roman" w:hAnsi="Times New Roman" w:cs="Times New Roman"/>
                <w:color w:val="000000"/>
                <w:sz w:val="26"/>
                <w:szCs w:val="26"/>
              </w:rPr>
              <w:t>Chấp nhận được</w:t>
            </w:r>
          </w:p>
          <w:p w14:paraId="7F73E5D7" w14:textId="77777777" w:rsidR="00096B67" w:rsidRPr="00351151" w:rsidRDefault="00096B67" w:rsidP="004E3DA0">
            <w:pPr>
              <w:numPr>
                <w:ilvl w:val="0"/>
                <w:numId w:val="59"/>
              </w:numPr>
              <w:tabs>
                <w:tab w:val="left" w:pos="326"/>
              </w:tabs>
              <w:spacing w:after="0" w:line="312" w:lineRule="auto"/>
              <w:ind w:left="1692"/>
              <w:jc w:val="both"/>
              <w:rPr>
                <w:rFonts w:ascii="Times New Roman" w:hAnsi="Times New Roman" w:cs="Times New Roman"/>
                <w:b/>
                <w:bCs/>
                <w:color w:val="000000"/>
                <w:sz w:val="26"/>
                <w:szCs w:val="26"/>
              </w:rPr>
            </w:pPr>
            <w:r w:rsidRPr="00351151">
              <w:rPr>
                <w:rFonts w:ascii="Times New Roman" w:hAnsi="Times New Roman" w:cs="Times New Roman"/>
                <w:color w:val="000000"/>
                <w:sz w:val="26"/>
                <w:szCs w:val="26"/>
              </w:rPr>
              <w:t>Hơi lâu</w:t>
            </w:r>
          </w:p>
          <w:p w14:paraId="1C45767F" w14:textId="77777777" w:rsidR="00096B67" w:rsidRPr="00351151" w:rsidRDefault="00096B67" w:rsidP="004E3DA0">
            <w:pPr>
              <w:numPr>
                <w:ilvl w:val="0"/>
                <w:numId w:val="59"/>
              </w:numPr>
              <w:tabs>
                <w:tab w:val="left" w:pos="326"/>
              </w:tabs>
              <w:spacing w:after="0" w:line="312" w:lineRule="auto"/>
              <w:ind w:left="1692"/>
              <w:jc w:val="both"/>
              <w:rPr>
                <w:rFonts w:ascii="Times New Roman" w:hAnsi="Times New Roman" w:cs="Times New Roman"/>
                <w:b/>
                <w:bCs/>
                <w:color w:val="000000"/>
                <w:sz w:val="26"/>
                <w:szCs w:val="26"/>
              </w:rPr>
            </w:pPr>
            <w:r w:rsidRPr="00351151">
              <w:rPr>
                <w:rFonts w:ascii="Times New Roman" w:hAnsi="Times New Roman" w:cs="Times New Roman"/>
                <w:color w:val="000000"/>
                <w:sz w:val="26"/>
                <w:szCs w:val="26"/>
              </w:rPr>
              <w:t>Rất lâu</w:t>
            </w:r>
          </w:p>
          <w:p w14:paraId="2FDFB6B0" w14:textId="77777777" w:rsidR="00096B67" w:rsidRPr="00351151" w:rsidRDefault="00096B67" w:rsidP="004E3DA0">
            <w:pPr>
              <w:numPr>
                <w:ilvl w:val="0"/>
                <w:numId w:val="59"/>
              </w:numPr>
              <w:tabs>
                <w:tab w:val="left" w:pos="326"/>
              </w:tabs>
              <w:spacing w:after="0" w:line="312" w:lineRule="auto"/>
              <w:ind w:left="1692"/>
              <w:jc w:val="both"/>
              <w:rPr>
                <w:rFonts w:ascii="Times New Roman" w:hAnsi="Times New Roman" w:cs="Times New Roman"/>
                <w:b/>
                <w:bCs/>
                <w:color w:val="000000"/>
                <w:sz w:val="26"/>
                <w:szCs w:val="26"/>
              </w:rPr>
            </w:pPr>
            <w:r w:rsidRPr="00351151">
              <w:rPr>
                <w:rFonts w:ascii="Times New Roman" w:hAnsi="Times New Roman" w:cs="Times New Roman"/>
                <w:color w:val="000000"/>
                <w:sz w:val="26"/>
                <w:szCs w:val="26"/>
              </w:rPr>
              <w:t>Khô</w:t>
            </w:r>
            <w:r w:rsidRPr="004E3DA0">
              <w:rPr>
                <w:rFonts w:ascii="Times New Roman" w:hAnsi="Times New Roman" w:cs="Times New Roman"/>
                <w:color w:val="000000"/>
                <w:spacing w:val="-16"/>
                <w:sz w:val="26"/>
                <w:szCs w:val="26"/>
              </w:rPr>
              <w:t>ng biết/không trả lời</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14:paraId="34703B88" w14:textId="77777777" w:rsidR="00096B67" w:rsidRPr="00351151" w:rsidRDefault="00096B67" w:rsidP="00E924E6">
            <w:pPr>
              <w:spacing w:after="0" w:line="360" w:lineRule="auto"/>
              <w:jc w:val="center"/>
              <w:rPr>
                <w:rFonts w:ascii="Times New Roman" w:hAnsi="Times New Roman" w:cs="Times New Roman"/>
                <w:sz w:val="26"/>
                <w:szCs w:val="26"/>
              </w:rPr>
            </w:pPr>
          </w:p>
        </w:tc>
      </w:tr>
      <w:tr w:rsidR="00096B67" w:rsidRPr="00351151" w14:paraId="39CD8D48" w14:textId="77777777" w:rsidTr="004E3DA0">
        <w:tc>
          <w:tcPr>
            <w:tcW w:w="714" w:type="dxa"/>
            <w:tcBorders>
              <w:top w:val="single" w:sz="4" w:space="0" w:color="auto"/>
              <w:left w:val="single" w:sz="4" w:space="0" w:color="auto"/>
              <w:bottom w:val="single" w:sz="4" w:space="0" w:color="auto"/>
              <w:right w:val="single" w:sz="4" w:space="0" w:color="auto"/>
            </w:tcBorders>
            <w:shd w:val="clear" w:color="auto" w:fill="auto"/>
            <w:vAlign w:val="center"/>
          </w:tcPr>
          <w:p w14:paraId="6D9E7256" w14:textId="79147327" w:rsidR="00096B67" w:rsidRPr="00351151" w:rsidRDefault="00096B67" w:rsidP="00E924E6">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E16</w:t>
            </w:r>
          </w:p>
        </w:tc>
        <w:tc>
          <w:tcPr>
            <w:tcW w:w="3046" w:type="dxa"/>
            <w:tcBorders>
              <w:top w:val="single" w:sz="4" w:space="0" w:color="auto"/>
              <w:left w:val="single" w:sz="4" w:space="0" w:color="auto"/>
              <w:bottom w:val="single" w:sz="4" w:space="0" w:color="auto"/>
              <w:right w:val="single" w:sz="4" w:space="0" w:color="auto"/>
            </w:tcBorders>
            <w:shd w:val="clear" w:color="auto" w:fill="auto"/>
            <w:vAlign w:val="center"/>
          </w:tcPr>
          <w:p w14:paraId="72954E0B" w14:textId="77777777" w:rsidR="00096B67" w:rsidRPr="00351151" w:rsidRDefault="00096B67" w:rsidP="004E3DA0">
            <w:pPr>
              <w:spacing w:after="0" w:line="288" w:lineRule="auto"/>
              <w:jc w:val="both"/>
              <w:rPr>
                <w:rFonts w:ascii="Times New Roman" w:hAnsi="Times New Roman" w:cs="Times New Roman"/>
                <w:color w:val="000000"/>
                <w:sz w:val="26"/>
                <w:szCs w:val="26"/>
              </w:rPr>
            </w:pPr>
            <w:r w:rsidRPr="00351151">
              <w:rPr>
                <w:rFonts w:ascii="Times New Roman" w:hAnsi="Times New Roman" w:cs="Times New Roman"/>
                <w:color w:val="000000"/>
                <w:sz w:val="26"/>
                <w:szCs w:val="26"/>
              </w:rPr>
              <w:t xml:space="preserve">Anh/chị cho biết mức độ hài lòng của mình về thời gian chờ đợi để được khám bệnh/điều trị? </w:t>
            </w:r>
          </w:p>
          <w:p w14:paraId="64DFDF20" w14:textId="77777777" w:rsidR="00096B67" w:rsidRPr="00351151" w:rsidRDefault="00096B67" w:rsidP="004E3DA0">
            <w:pPr>
              <w:tabs>
                <w:tab w:val="left" w:pos="326"/>
              </w:tabs>
              <w:spacing w:after="0" w:line="288" w:lineRule="auto"/>
              <w:jc w:val="both"/>
              <w:rPr>
                <w:rFonts w:ascii="Times New Roman" w:hAnsi="Times New Roman" w:cs="Times New Roman"/>
                <w:color w:val="000000"/>
                <w:sz w:val="26"/>
                <w:szCs w:val="26"/>
              </w:rPr>
            </w:pPr>
            <w:r w:rsidRPr="00351151">
              <w:rPr>
                <w:rFonts w:ascii="Times New Roman" w:hAnsi="Times New Roman" w:cs="Times New Roman"/>
                <w:i/>
                <w:color w:val="000000"/>
                <w:sz w:val="26"/>
                <w:szCs w:val="26"/>
              </w:rPr>
              <w:t xml:space="preserve">(ĐTV </w:t>
            </w:r>
            <w:r w:rsidRPr="00351151">
              <w:rPr>
                <w:rFonts w:ascii="Times New Roman" w:hAnsi="Times New Roman" w:cs="Times New Roman"/>
                <w:b/>
                <w:i/>
                <w:color w:val="000000"/>
                <w:sz w:val="26"/>
                <w:szCs w:val="26"/>
                <w:u w:val="single"/>
              </w:rPr>
              <w:t>đọc phương án trả lời</w:t>
            </w:r>
            <w:r w:rsidRPr="00351151">
              <w:rPr>
                <w:rFonts w:ascii="Times New Roman" w:hAnsi="Times New Roman" w:cs="Times New Roman"/>
                <w:i/>
                <w:color w:val="000000"/>
                <w:sz w:val="26"/>
                <w:szCs w:val="26"/>
              </w:rPr>
              <w:t>, câu hỏi một lựa chọn)</w:t>
            </w:r>
          </w:p>
        </w:tc>
        <w:tc>
          <w:tcPr>
            <w:tcW w:w="4170" w:type="dxa"/>
            <w:tcBorders>
              <w:top w:val="single" w:sz="4" w:space="0" w:color="auto"/>
              <w:left w:val="single" w:sz="4" w:space="0" w:color="auto"/>
              <w:bottom w:val="single" w:sz="4" w:space="0" w:color="auto"/>
              <w:right w:val="single" w:sz="4" w:space="0" w:color="auto"/>
            </w:tcBorders>
            <w:shd w:val="clear" w:color="auto" w:fill="auto"/>
            <w:vAlign w:val="center"/>
          </w:tcPr>
          <w:p w14:paraId="7B7FB473" w14:textId="77777777" w:rsidR="00096B67" w:rsidRPr="00351151" w:rsidRDefault="00096B67" w:rsidP="004E3DA0">
            <w:pPr>
              <w:pStyle w:val="ListParagraph"/>
              <w:numPr>
                <w:ilvl w:val="3"/>
                <w:numId w:val="58"/>
              </w:numPr>
              <w:tabs>
                <w:tab w:val="left" w:pos="6840"/>
              </w:tabs>
              <w:spacing w:after="0" w:line="312" w:lineRule="auto"/>
              <w:ind w:left="1692"/>
              <w:contextualSpacing w:val="0"/>
              <w:rPr>
                <w:rFonts w:ascii="Times New Roman" w:hAnsi="Times New Roman" w:cs="Times New Roman"/>
                <w:bCs/>
                <w:color w:val="000000"/>
                <w:sz w:val="26"/>
                <w:szCs w:val="26"/>
              </w:rPr>
            </w:pPr>
            <w:r w:rsidRPr="00351151">
              <w:rPr>
                <w:rFonts w:ascii="Times New Roman" w:hAnsi="Times New Roman" w:cs="Times New Roman"/>
                <w:bCs/>
                <w:color w:val="000000"/>
                <w:sz w:val="26"/>
                <w:szCs w:val="26"/>
              </w:rPr>
              <w:t>Rất hài lòng</w:t>
            </w:r>
          </w:p>
          <w:p w14:paraId="6D3A9A35" w14:textId="77777777" w:rsidR="00096B67" w:rsidRPr="00351151" w:rsidRDefault="00096B67" w:rsidP="004E3DA0">
            <w:pPr>
              <w:pStyle w:val="ListParagraph"/>
              <w:numPr>
                <w:ilvl w:val="3"/>
                <w:numId w:val="58"/>
              </w:numPr>
              <w:tabs>
                <w:tab w:val="left" w:pos="6840"/>
              </w:tabs>
              <w:spacing w:after="0" w:line="312" w:lineRule="auto"/>
              <w:ind w:left="1692"/>
              <w:contextualSpacing w:val="0"/>
              <w:rPr>
                <w:rFonts w:ascii="Times New Roman" w:hAnsi="Times New Roman" w:cs="Times New Roman"/>
                <w:bCs/>
                <w:color w:val="000000"/>
                <w:sz w:val="26"/>
                <w:szCs w:val="26"/>
              </w:rPr>
            </w:pPr>
            <w:r w:rsidRPr="00351151">
              <w:rPr>
                <w:rFonts w:ascii="Times New Roman" w:hAnsi="Times New Roman" w:cs="Times New Roman"/>
                <w:bCs/>
                <w:color w:val="000000"/>
                <w:sz w:val="26"/>
                <w:szCs w:val="26"/>
              </w:rPr>
              <w:t>Hài lòng</w:t>
            </w:r>
          </w:p>
          <w:p w14:paraId="7C3ADBF6" w14:textId="77777777" w:rsidR="00096B67" w:rsidRPr="00351151" w:rsidRDefault="00096B67" w:rsidP="004E3DA0">
            <w:pPr>
              <w:pStyle w:val="ListParagraph"/>
              <w:numPr>
                <w:ilvl w:val="3"/>
                <w:numId w:val="58"/>
              </w:numPr>
              <w:tabs>
                <w:tab w:val="left" w:pos="6840"/>
              </w:tabs>
              <w:spacing w:after="0" w:line="312" w:lineRule="auto"/>
              <w:ind w:left="1692"/>
              <w:contextualSpacing w:val="0"/>
              <w:rPr>
                <w:rFonts w:ascii="Times New Roman" w:hAnsi="Times New Roman" w:cs="Times New Roman"/>
                <w:bCs/>
                <w:color w:val="000000"/>
                <w:sz w:val="26"/>
                <w:szCs w:val="26"/>
              </w:rPr>
            </w:pPr>
            <w:r w:rsidRPr="00351151">
              <w:rPr>
                <w:rFonts w:ascii="Times New Roman" w:hAnsi="Times New Roman" w:cs="Times New Roman"/>
                <w:bCs/>
                <w:color w:val="000000"/>
                <w:sz w:val="26"/>
                <w:szCs w:val="26"/>
              </w:rPr>
              <w:t>Bình thường</w:t>
            </w:r>
          </w:p>
          <w:p w14:paraId="79155E2E" w14:textId="77777777" w:rsidR="00096B67" w:rsidRPr="00351151" w:rsidRDefault="00096B67" w:rsidP="004E3DA0">
            <w:pPr>
              <w:pStyle w:val="ListParagraph"/>
              <w:numPr>
                <w:ilvl w:val="3"/>
                <w:numId w:val="58"/>
              </w:numPr>
              <w:tabs>
                <w:tab w:val="left" w:pos="6840"/>
              </w:tabs>
              <w:spacing w:after="0" w:line="312" w:lineRule="auto"/>
              <w:ind w:left="1692"/>
              <w:contextualSpacing w:val="0"/>
              <w:rPr>
                <w:rFonts w:ascii="Times New Roman" w:hAnsi="Times New Roman" w:cs="Times New Roman"/>
                <w:bCs/>
                <w:color w:val="000000"/>
                <w:sz w:val="26"/>
                <w:szCs w:val="26"/>
              </w:rPr>
            </w:pPr>
            <w:r w:rsidRPr="00351151">
              <w:rPr>
                <w:rFonts w:ascii="Times New Roman" w:hAnsi="Times New Roman" w:cs="Times New Roman"/>
                <w:bCs/>
                <w:color w:val="000000"/>
                <w:sz w:val="26"/>
                <w:szCs w:val="26"/>
              </w:rPr>
              <w:t>Không hài lòng</w:t>
            </w:r>
          </w:p>
          <w:p w14:paraId="43CB079E" w14:textId="77777777" w:rsidR="00096B67" w:rsidRPr="00351151" w:rsidRDefault="00096B67" w:rsidP="004E3DA0">
            <w:pPr>
              <w:pStyle w:val="ListParagraph"/>
              <w:numPr>
                <w:ilvl w:val="3"/>
                <w:numId w:val="58"/>
              </w:numPr>
              <w:tabs>
                <w:tab w:val="left" w:pos="6840"/>
              </w:tabs>
              <w:spacing w:after="0" w:line="312" w:lineRule="auto"/>
              <w:ind w:left="1692"/>
              <w:contextualSpacing w:val="0"/>
              <w:rPr>
                <w:rFonts w:ascii="Times New Roman" w:hAnsi="Times New Roman" w:cs="Times New Roman"/>
                <w:bCs/>
                <w:color w:val="000000"/>
                <w:sz w:val="26"/>
                <w:szCs w:val="26"/>
              </w:rPr>
            </w:pPr>
            <w:r w:rsidRPr="00351151">
              <w:rPr>
                <w:rFonts w:ascii="Times New Roman" w:hAnsi="Times New Roman" w:cs="Times New Roman"/>
                <w:bCs/>
                <w:color w:val="000000"/>
                <w:sz w:val="26"/>
                <w:szCs w:val="26"/>
              </w:rPr>
              <w:t>Rất không hài lòng</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14:paraId="5EF00A71" w14:textId="77777777" w:rsidR="00096B67" w:rsidRPr="00351151" w:rsidRDefault="00096B67" w:rsidP="00E924E6">
            <w:pPr>
              <w:spacing w:after="0" w:line="360" w:lineRule="auto"/>
              <w:jc w:val="center"/>
              <w:rPr>
                <w:rFonts w:ascii="Times New Roman" w:hAnsi="Times New Roman" w:cs="Times New Roman"/>
                <w:sz w:val="26"/>
                <w:szCs w:val="26"/>
              </w:rPr>
            </w:pPr>
          </w:p>
        </w:tc>
      </w:tr>
    </w:tbl>
    <w:p w14:paraId="2462AC78" w14:textId="77777777" w:rsidR="00B80521" w:rsidRPr="00351151" w:rsidRDefault="00B80521" w:rsidP="00E924E6">
      <w:pPr>
        <w:pStyle w:val="ListParagraph"/>
        <w:spacing w:after="0" w:line="360" w:lineRule="auto"/>
        <w:ind w:left="928"/>
        <w:contextualSpacing w:val="0"/>
        <w:jc w:val="center"/>
        <w:rPr>
          <w:rFonts w:ascii="Times New Roman" w:hAnsi="Times New Roman"/>
          <w:b/>
          <w:i/>
          <w:sz w:val="26"/>
          <w:szCs w:val="26"/>
        </w:rPr>
      </w:pPr>
    </w:p>
    <w:p w14:paraId="19302EE2" w14:textId="7D876921" w:rsidR="00791673" w:rsidRPr="00351151" w:rsidRDefault="006D46D6" w:rsidP="00E924E6">
      <w:pPr>
        <w:pStyle w:val="ListParagraph"/>
        <w:spacing w:after="0" w:line="360" w:lineRule="auto"/>
        <w:ind w:left="928"/>
        <w:contextualSpacing w:val="0"/>
        <w:jc w:val="center"/>
        <w:rPr>
          <w:rFonts w:ascii="Times New Roman" w:hAnsi="Times New Roman" w:cs="Times New Roman"/>
          <w:b/>
          <w:bCs/>
          <w:sz w:val="26"/>
          <w:szCs w:val="26"/>
        </w:rPr>
      </w:pPr>
      <w:r w:rsidRPr="00351151">
        <w:rPr>
          <w:rFonts w:ascii="Times New Roman" w:hAnsi="Times New Roman"/>
          <w:b/>
          <w:i/>
          <w:sz w:val="26"/>
          <w:szCs w:val="26"/>
        </w:rPr>
        <w:t xml:space="preserve">Cảm </w:t>
      </w:r>
      <w:r w:rsidR="001E4256" w:rsidRPr="00351151">
        <w:rPr>
          <w:rFonts w:ascii="Times New Roman" w:hAnsi="Times New Roman"/>
          <w:b/>
          <w:i/>
          <w:sz w:val="26"/>
          <w:szCs w:val="26"/>
        </w:rPr>
        <w:t>ơn Quý Ông/Bà!</w:t>
      </w:r>
    </w:p>
    <w:p w14:paraId="4ED90E59" w14:textId="780853CE" w:rsidR="003054C5" w:rsidRPr="00351151" w:rsidRDefault="003054C5" w:rsidP="003054C5">
      <w:pPr>
        <w:rPr>
          <w:sz w:val="26"/>
          <w:szCs w:val="26"/>
        </w:rPr>
      </w:pPr>
    </w:p>
    <w:p w14:paraId="0B5204F8" w14:textId="3AA8074E" w:rsidR="007863BA" w:rsidRPr="00351151" w:rsidRDefault="00167C18" w:rsidP="00F57AEB">
      <w:pPr>
        <w:spacing w:after="0" w:line="360" w:lineRule="auto"/>
        <w:jc w:val="center"/>
        <w:rPr>
          <w:rFonts w:ascii="Times New Roman" w:hAnsi="Times New Roman" w:cs="Times New Roman"/>
          <w:b/>
          <w:sz w:val="32"/>
          <w:szCs w:val="26"/>
        </w:rPr>
      </w:pPr>
      <w:r w:rsidRPr="00351151">
        <w:rPr>
          <w:rFonts w:ascii="Times New Roman" w:hAnsi="Times New Roman" w:cs="Times New Roman"/>
          <w:b/>
          <w:sz w:val="32"/>
          <w:szCs w:val="26"/>
        </w:rPr>
        <w:lastRenderedPageBreak/>
        <w:t>Phụ lục 2</w:t>
      </w:r>
    </w:p>
    <w:p w14:paraId="2487014D" w14:textId="04DD482E" w:rsidR="00F57AEB" w:rsidRPr="00351151" w:rsidRDefault="00F57AEB" w:rsidP="00F57AEB">
      <w:pPr>
        <w:spacing w:after="0" w:line="360" w:lineRule="auto"/>
        <w:jc w:val="center"/>
        <w:rPr>
          <w:rFonts w:ascii="Times New Roman" w:hAnsi="Times New Roman" w:cs="Times New Roman"/>
          <w:b/>
          <w:sz w:val="32"/>
          <w:szCs w:val="26"/>
        </w:rPr>
      </w:pPr>
      <w:r w:rsidRPr="00351151">
        <w:rPr>
          <w:rFonts w:ascii="Times New Roman" w:hAnsi="Times New Roman" w:cs="Times New Roman"/>
          <w:b/>
          <w:sz w:val="32"/>
          <w:szCs w:val="26"/>
        </w:rPr>
        <w:t>BẢNG BIẾN SỐ</w:t>
      </w:r>
      <w:r w:rsidR="00167C18" w:rsidRPr="00351151">
        <w:rPr>
          <w:rFonts w:ascii="Times New Roman" w:hAnsi="Times New Roman" w:cs="Times New Roman"/>
          <w:b/>
          <w:sz w:val="32"/>
          <w:szCs w:val="26"/>
        </w:rPr>
        <w:t xml:space="preserve"> NGHIÊN CỨU</w:t>
      </w:r>
    </w:p>
    <w:tbl>
      <w:tblPr>
        <w:tblW w:w="9687" w:type="dxa"/>
        <w:jc w:val="center"/>
        <w:tblInd w:w="-14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20"/>
        <w:gridCol w:w="2790"/>
        <w:gridCol w:w="3665"/>
        <w:gridCol w:w="1260"/>
        <w:gridCol w:w="1252"/>
      </w:tblGrid>
      <w:tr w:rsidR="00F57AEB" w:rsidRPr="00351151" w14:paraId="43A8826B" w14:textId="77777777" w:rsidTr="000B0B86">
        <w:trPr>
          <w:jc w:val="center"/>
        </w:trPr>
        <w:tc>
          <w:tcPr>
            <w:tcW w:w="720" w:type="dxa"/>
            <w:shd w:val="clear" w:color="auto" w:fill="BDD6EE" w:themeFill="accent1" w:themeFillTint="66"/>
            <w:vAlign w:val="center"/>
          </w:tcPr>
          <w:p w14:paraId="6A499E7E" w14:textId="2DBD05C9" w:rsidR="00F57AEB" w:rsidRPr="00351151" w:rsidRDefault="00F57AEB" w:rsidP="00624D5A">
            <w:pPr>
              <w:spacing w:after="0" w:line="360" w:lineRule="auto"/>
              <w:jc w:val="center"/>
              <w:rPr>
                <w:rFonts w:ascii="Times New Roman" w:hAnsi="Times New Roman" w:cs="Times New Roman"/>
                <w:b/>
                <w:sz w:val="26"/>
                <w:szCs w:val="26"/>
              </w:rPr>
            </w:pPr>
            <w:r w:rsidRPr="00351151">
              <w:rPr>
                <w:rFonts w:ascii="Times New Roman" w:hAnsi="Times New Roman" w:cs="Times New Roman"/>
                <w:b/>
                <w:sz w:val="26"/>
                <w:szCs w:val="26"/>
              </w:rPr>
              <w:t>TT</w:t>
            </w:r>
          </w:p>
        </w:tc>
        <w:tc>
          <w:tcPr>
            <w:tcW w:w="2790" w:type="dxa"/>
            <w:shd w:val="clear" w:color="auto" w:fill="BDD6EE" w:themeFill="accent1" w:themeFillTint="66"/>
            <w:vAlign w:val="center"/>
          </w:tcPr>
          <w:p w14:paraId="25523878" w14:textId="77777777" w:rsidR="00F57AEB" w:rsidRPr="00351151" w:rsidRDefault="00F57AEB" w:rsidP="00624D5A">
            <w:pPr>
              <w:spacing w:after="0" w:line="360" w:lineRule="auto"/>
              <w:jc w:val="center"/>
              <w:rPr>
                <w:rFonts w:ascii="Times New Roman" w:hAnsi="Times New Roman" w:cs="Times New Roman"/>
                <w:b/>
                <w:sz w:val="26"/>
                <w:szCs w:val="26"/>
              </w:rPr>
            </w:pPr>
            <w:r w:rsidRPr="00351151">
              <w:rPr>
                <w:rFonts w:ascii="Times New Roman" w:hAnsi="Times New Roman" w:cs="Times New Roman"/>
                <w:b/>
                <w:sz w:val="26"/>
                <w:szCs w:val="26"/>
              </w:rPr>
              <w:t>Biến số</w:t>
            </w:r>
          </w:p>
        </w:tc>
        <w:tc>
          <w:tcPr>
            <w:tcW w:w="3665" w:type="dxa"/>
            <w:shd w:val="clear" w:color="auto" w:fill="BDD6EE" w:themeFill="accent1" w:themeFillTint="66"/>
            <w:vAlign w:val="center"/>
          </w:tcPr>
          <w:p w14:paraId="5E4D0E43" w14:textId="77777777" w:rsidR="00F57AEB" w:rsidRPr="00351151" w:rsidRDefault="00F57AEB" w:rsidP="00624D5A">
            <w:pPr>
              <w:spacing w:after="0" w:line="360" w:lineRule="auto"/>
              <w:ind w:left="-192" w:firstLine="192"/>
              <w:jc w:val="center"/>
              <w:rPr>
                <w:rFonts w:ascii="Times New Roman" w:hAnsi="Times New Roman"/>
                <w:b/>
                <w:sz w:val="26"/>
                <w:szCs w:val="26"/>
              </w:rPr>
            </w:pPr>
            <w:r w:rsidRPr="00351151">
              <w:rPr>
                <w:rFonts w:ascii="Times New Roman" w:hAnsi="Times New Roman"/>
                <w:b/>
                <w:sz w:val="26"/>
                <w:szCs w:val="26"/>
              </w:rPr>
              <w:t>Định nghĩa biến/chỉ số</w:t>
            </w:r>
          </w:p>
        </w:tc>
        <w:tc>
          <w:tcPr>
            <w:tcW w:w="1260" w:type="dxa"/>
            <w:shd w:val="clear" w:color="auto" w:fill="BDD6EE" w:themeFill="accent1" w:themeFillTint="66"/>
            <w:vAlign w:val="center"/>
          </w:tcPr>
          <w:p w14:paraId="4D2902CC" w14:textId="77777777" w:rsidR="00F57AEB" w:rsidRPr="00351151" w:rsidRDefault="00F57AEB" w:rsidP="00624D5A">
            <w:pPr>
              <w:spacing w:after="0" w:line="360" w:lineRule="auto"/>
              <w:jc w:val="center"/>
              <w:rPr>
                <w:rFonts w:ascii="Times New Roman" w:hAnsi="Times New Roman"/>
                <w:b/>
                <w:sz w:val="26"/>
                <w:szCs w:val="26"/>
              </w:rPr>
            </w:pPr>
            <w:r w:rsidRPr="00351151">
              <w:rPr>
                <w:rFonts w:ascii="Times New Roman" w:hAnsi="Times New Roman"/>
                <w:b/>
                <w:sz w:val="26"/>
                <w:szCs w:val="26"/>
              </w:rPr>
              <w:t>Phân loại biến</w:t>
            </w:r>
          </w:p>
        </w:tc>
        <w:tc>
          <w:tcPr>
            <w:tcW w:w="1252" w:type="dxa"/>
            <w:shd w:val="clear" w:color="auto" w:fill="BDD6EE" w:themeFill="accent1" w:themeFillTint="66"/>
            <w:vAlign w:val="center"/>
          </w:tcPr>
          <w:p w14:paraId="395D1983" w14:textId="77777777" w:rsidR="00F57AEB" w:rsidRPr="00351151" w:rsidRDefault="00F57AEB" w:rsidP="00624D5A">
            <w:pPr>
              <w:spacing w:after="0" w:line="360" w:lineRule="auto"/>
              <w:jc w:val="center"/>
              <w:rPr>
                <w:rFonts w:ascii="Times New Roman" w:hAnsi="Times New Roman"/>
                <w:b/>
                <w:sz w:val="26"/>
                <w:szCs w:val="26"/>
              </w:rPr>
            </w:pPr>
            <w:r w:rsidRPr="00351151">
              <w:rPr>
                <w:rFonts w:ascii="Times New Roman" w:hAnsi="Times New Roman"/>
                <w:b/>
                <w:sz w:val="26"/>
                <w:szCs w:val="26"/>
              </w:rPr>
              <w:t>PP thu thập</w:t>
            </w:r>
          </w:p>
        </w:tc>
      </w:tr>
      <w:tr w:rsidR="00F57AEB" w:rsidRPr="00351151" w14:paraId="4271CFB0" w14:textId="77777777" w:rsidTr="000B0B86">
        <w:trPr>
          <w:jc w:val="center"/>
        </w:trPr>
        <w:tc>
          <w:tcPr>
            <w:tcW w:w="9687" w:type="dxa"/>
            <w:gridSpan w:val="5"/>
            <w:shd w:val="clear" w:color="auto" w:fill="auto"/>
            <w:vAlign w:val="center"/>
          </w:tcPr>
          <w:p w14:paraId="32A015D1" w14:textId="77777777" w:rsidR="00F57AEB" w:rsidRPr="00351151" w:rsidRDefault="00F57AEB" w:rsidP="00624D5A">
            <w:pPr>
              <w:spacing w:after="0" w:line="360" w:lineRule="auto"/>
              <w:ind w:left="360"/>
              <w:jc w:val="center"/>
              <w:rPr>
                <w:rFonts w:ascii="Times New Roman" w:hAnsi="Times New Roman" w:cs="Times New Roman"/>
                <w:b/>
                <w:sz w:val="26"/>
                <w:szCs w:val="26"/>
              </w:rPr>
            </w:pPr>
            <w:r w:rsidRPr="00351151">
              <w:rPr>
                <w:rFonts w:ascii="Times New Roman" w:hAnsi="Times New Roman" w:cs="Times New Roman"/>
                <w:b/>
                <w:sz w:val="26"/>
                <w:szCs w:val="26"/>
              </w:rPr>
              <w:t>Thông tin chung</w:t>
            </w:r>
          </w:p>
        </w:tc>
      </w:tr>
      <w:tr w:rsidR="00F57AEB" w:rsidRPr="00351151" w14:paraId="5F9302CC" w14:textId="77777777" w:rsidTr="000B0B86">
        <w:trPr>
          <w:trHeight w:val="584"/>
          <w:jc w:val="center"/>
        </w:trPr>
        <w:tc>
          <w:tcPr>
            <w:tcW w:w="720" w:type="dxa"/>
            <w:shd w:val="clear" w:color="auto" w:fill="auto"/>
            <w:vAlign w:val="center"/>
          </w:tcPr>
          <w:p w14:paraId="233967D5" w14:textId="77777777" w:rsidR="00F57AEB" w:rsidRPr="00351151" w:rsidRDefault="00F57AEB" w:rsidP="00624D5A">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A1</w:t>
            </w:r>
          </w:p>
        </w:tc>
        <w:tc>
          <w:tcPr>
            <w:tcW w:w="2790" w:type="dxa"/>
            <w:shd w:val="clear" w:color="auto" w:fill="auto"/>
            <w:vAlign w:val="center"/>
          </w:tcPr>
          <w:p w14:paraId="6C51287F" w14:textId="77777777" w:rsidR="00F57AEB" w:rsidRPr="00351151" w:rsidRDefault="00F57AEB" w:rsidP="00624D5A">
            <w:pPr>
              <w:spacing w:after="0" w:line="360" w:lineRule="auto"/>
              <w:jc w:val="both"/>
              <w:rPr>
                <w:rFonts w:ascii="Times New Roman" w:hAnsi="Times New Roman"/>
                <w:sz w:val="26"/>
                <w:szCs w:val="26"/>
              </w:rPr>
            </w:pPr>
            <w:r w:rsidRPr="00351151">
              <w:rPr>
                <w:rFonts w:ascii="Times New Roman" w:hAnsi="Times New Roman"/>
                <w:sz w:val="26"/>
                <w:szCs w:val="26"/>
              </w:rPr>
              <w:t>Tuổi</w:t>
            </w:r>
          </w:p>
        </w:tc>
        <w:tc>
          <w:tcPr>
            <w:tcW w:w="3665" w:type="dxa"/>
            <w:shd w:val="clear" w:color="auto" w:fill="auto"/>
            <w:vAlign w:val="center"/>
          </w:tcPr>
          <w:p w14:paraId="008B9357" w14:textId="77777777" w:rsidR="00F57AEB" w:rsidRPr="00351151" w:rsidRDefault="00F57AEB" w:rsidP="00624D5A">
            <w:pPr>
              <w:spacing w:after="0" w:line="360" w:lineRule="auto"/>
              <w:jc w:val="both"/>
              <w:rPr>
                <w:rFonts w:ascii="Times New Roman" w:hAnsi="Times New Roman"/>
                <w:sz w:val="26"/>
                <w:szCs w:val="26"/>
              </w:rPr>
            </w:pPr>
            <w:r w:rsidRPr="00351151">
              <w:rPr>
                <w:rFonts w:ascii="Times New Roman" w:hAnsi="Times New Roman"/>
                <w:sz w:val="26"/>
                <w:szCs w:val="26"/>
              </w:rPr>
              <w:t>Lấy 2018 trừ đi năm sinh</w:t>
            </w:r>
          </w:p>
        </w:tc>
        <w:tc>
          <w:tcPr>
            <w:tcW w:w="1260" w:type="dxa"/>
            <w:shd w:val="clear" w:color="auto" w:fill="auto"/>
            <w:vAlign w:val="center"/>
          </w:tcPr>
          <w:p w14:paraId="05A0262F" w14:textId="77777777" w:rsidR="00F57AEB" w:rsidRPr="00351151" w:rsidRDefault="00F57AEB" w:rsidP="00624D5A">
            <w:pPr>
              <w:spacing w:after="0" w:line="360" w:lineRule="auto"/>
              <w:jc w:val="center"/>
              <w:rPr>
                <w:rFonts w:ascii="Times New Roman" w:hAnsi="Times New Roman"/>
                <w:sz w:val="26"/>
                <w:szCs w:val="26"/>
              </w:rPr>
            </w:pPr>
            <w:r w:rsidRPr="00351151">
              <w:rPr>
                <w:rFonts w:ascii="Times New Roman" w:hAnsi="Times New Roman"/>
                <w:sz w:val="26"/>
                <w:szCs w:val="26"/>
              </w:rPr>
              <w:t>Rời rạc</w:t>
            </w:r>
          </w:p>
        </w:tc>
        <w:tc>
          <w:tcPr>
            <w:tcW w:w="1252" w:type="dxa"/>
            <w:vAlign w:val="center"/>
          </w:tcPr>
          <w:p w14:paraId="6BE587AE" w14:textId="77777777" w:rsidR="00F57AEB" w:rsidRPr="00351151" w:rsidRDefault="00F57AEB" w:rsidP="00624D5A">
            <w:pPr>
              <w:spacing w:after="0" w:line="360" w:lineRule="auto"/>
              <w:jc w:val="center"/>
              <w:rPr>
                <w:rFonts w:ascii="Times New Roman" w:hAnsi="Times New Roman"/>
                <w:sz w:val="26"/>
                <w:szCs w:val="26"/>
              </w:rPr>
            </w:pPr>
            <w:r w:rsidRPr="00351151">
              <w:rPr>
                <w:rFonts w:ascii="Times New Roman" w:hAnsi="Times New Roman"/>
                <w:sz w:val="26"/>
                <w:szCs w:val="26"/>
              </w:rPr>
              <w:t>Bộ câu hỏi</w:t>
            </w:r>
          </w:p>
        </w:tc>
      </w:tr>
      <w:tr w:rsidR="00F57AEB" w:rsidRPr="00351151" w14:paraId="5935DD60" w14:textId="77777777" w:rsidTr="000B0B86">
        <w:trPr>
          <w:jc w:val="center"/>
        </w:trPr>
        <w:tc>
          <w:tcPr>
            <w:tcW w:w="720" w:type="dxa"/>
            <w:shd w:val="clear" w:color="auto" w:fill="auto"/>
            <w:vAlign w:val="center"/>
          </w:tcPr>
          <w:p w14:paraId="25DF2BF2" w14:textId="77777777" w:rsidR="00F57AEB" w:rsidRPr="00351151" w:rsidRDefault="00F57AEB" w:rsidP="00624D5A">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A2</w:t>
            </w:r>
          </w:p>
        </w:tc>
        <w:tc>
          <w:tcPr>
            <w:tcW w:w="2790" w:type="dxa"/>
            <w:shd w:val="clear" w:color="auto" w:fill="auto"/>
            <w:vAlign w:val="center"/>
          </w:tcPr>
          <w:p w14:paraId="7DA5A29A" w14:textId="77777777" w:rsidR="00F57AEB" w:rsidRPr="00351151" w:rsidRDefault="00F57AEB" w:rsidP="00624D5A">
            <w:pPr>
              <w:spacing w:after="0" w:line="360" w:lineRule="auto"/>
              <w:jc w:val="both"/>
              <w:rPr>
                <w:rFonts w:ascii="Times New Roman" w:hAnsi="Times New Roman" w:cs="Times New Roman"/>
                <w:sz w:val="26"/>
                <w:szCs w:val="26"/>
              </w:rPr>
            </w:pPr>
            <w:r w:rsidRPr="00351151">
              <w:rPr>
                <w:rFonts w:ascii="Times New Roman" w:hAnsi="Times New Roman" w:cs="Times New Roman"/>
                <w:sz w:val="26"/>
                <w:szCs w:val="26"/>
              </w:rPr>
              <w:t>Giới tính</w:t>
            </w:r>
          </w:p>
        </w:tc>
        <w:tc>
          <w:tcPr>
            <w:tcW w:w="3665" w:type="dxa"/>
            <w:shd w:val="clear" w:color="auto" w:fill="auto"/>
            <w:vAlign w:val="center"/>
          </w:tcPr>
          <w:p w14:paraId="565BD6EB" w14:textId="77777777" w:rsidR="00F57AEB" w:rsidRPr="00351151" w:rsidRDefault="00F57AEB" w:rsidP="00624D5A">
            <w:pPr>
              <w:spacing w:after="0" w:line="360" w:lineRule="auto"/>
              <w:ind w:left="1"/>
              <w:jc w:val="both"/>
              <w:rPr>
                <w:rFonts w:ascii="Times New Roman" w:hAnsi="Times New Roman" w:cs="Times New Roman"/>
                <w:sz w:val="26"/>
                <w:szCs w:val="26"/>
              </w:rPr>
            </w:pPr>
            <w:r w:rsidRPr="00351151">
              <w:rPr>
                <w:rFonts w:ascii="Times New Roman" w:hAnsi="Times New Roman" w:cs="Times New Roman"/>
                <w:sz w:val="26"/>
                <w:szCs w:val="26"/>
              </w:rPr>
              <w:t>Nam hoặc nữ</w:t>
            </w:r>
          </w:p>
        </w:tc>
        <w:tc>
          <w:tcPr>
            <w:tcW w:w="1260" w:type="dxa"/>
            <w:shd w:val="clear" w:color="auto" w:fill="auto"/>
            <w:vAlign w:val="center"/>
          </w:tcPr>
          <w:p w14:paraId="1C50E1A5" w14:textId="77777777" w:rsidR="00F57AEB" w:rsidRPr="00351151" w:rsidRDefault="00F57AEB" w:rsidP="00624D5A">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Nhị phân</w:t>
            </w:r>
          </w:p>
        </w:tc>
        <w:tc>
          <w:tcPr>
            <w:tcW w:w="1252" w:type="dxa"/>
            <w:vAlign w:val="center"/>
          </w:tcPr>
          <w:p w14:paraId="65ED3C79" w14:textId="77777777" w:rsidR="00F57AEB" w:rsidRPr="00351151" w:rsidRDefault="00F57AEB" w:rsidP="00624D5A">
            <w:pPr>
              <w:spacing w:after="0" w:line="360" w:lineRule="auto"/>
              <w:jc w:val="center"/>
              <w:rPr>
                <w:rFonts w:ascii="Times New Roman" w:hAnsi="Times New Roman" w:cs="Times New Roman"/>
                <w:sz w:val="26"/>
                <w:szCs w:val="26"/>
              </w:rPr>
            </w:pPr>
            <w:r w:rsidRPr="00351151">
              <w:rPr>
                <w:rFonts w:ascii="Times New Roman" w:hAnsi="Times New Roman"/>
                <w:sz w:val="26"/>
                <w:szCs w:val="26"/>
              </w:rPr>
              <w:t>Bộ câu hỏi</w:t>
            </w:r>
          </w:p>
        </w:tc>
      </w:tr>
      <w:tr w:rsidR="00F57AEB" w:rsidRPr="00351151" w14:paraId="272E7416" w14:textId="77777777" w:rsidTr="000B0B86">
        <w:trPr>
          <w:trHeight w:val="827"/>
          <w:jc w:val="center"/>
        </w:trPr>
        <w:tc>
          <w:tcPr>
            <w:tcW w:w="720" w:type="dxa"/>
            <w:shd w:val="clear" w:color="auto" w:fill="auto"/>
            <w:vAlign w:val="center"/>
          </w:tcPr>
          <w:p w14:paraId="027A898A" w14:textId="77777777" w:rsidR="00F57AEB" w:rsidRPr="00351151" w:rsidRDefault="00F57AEB" w:rsidP="00624D5A">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A3</w:t>
            </w:r>
          </w:p>
        </w:tc>
        <w:tc>
          <w:tcPr>
            <w:tcW w:w="2790" w:type="dxa"/>
            <w:shd w:val="clear" w:color="auto" w:fill="auto"/>
            <w:vAlign w:val="center"/>
          </w:tcPr>
          <w:p w14:paraId="31FB288F" w14:textId="77777777" w:rsidR="00F57AEB" w:rsidRPr="00351151" w:rsidRDefault="00F57AEB" w:rsidP="00624D5A">
            <w:pPr>
              <w:spacing w:after="0" w:line="360" w:lineRule="auto"/>
              <w:jc w:val="both"/>
              <w:rPr>
                <w:rFonts w:ascii="Times New Roman" w:hAnsi="Times New Roman" w:cs="Times New Roman"/>
                <w:i/>
                <w:sz w:val="26"/>
                <w:szCs w:val="26"/>
              </w:rPr>
            </w:pPr>
            <w:r w:rsidRPr="00351151">
              <w:rPr>
                <w:rFonts w:ascii="Times New Roman" w:hAnsi="Times New Roman"/>
                <w:sz w:val="26"/>
                <w:szCs w:val="26"/>
              </w:rPr>
              <w:t>Trình độ học vấn</w:t>
            </w:r>
          </w:p>
        </w:tc>
        <w:tc>
          <w:tcPr>
            <w:tcW w:w="3665" w:type="dxa"/>
            <w:shd w:val="clear" w:color="auto" w:fill="auto"/>
            <w:vAlign w:val="center"/>
          </w:tcPr>
          <w:p w14:paraId="0B4FBCFD" w14:textId="77777777" w:rsidR="00F57AEB" w:rsidRPr="00351151" w:rsidRDefault="00F57AEB" w:rsidP="00624D5A">
            <w:pPr>
              <w:spacing w:after="0" w:line="360" w:lineRule="auto"/>
              <w:jc w:val="both"/>
              <w:rPr>
                <w:rFonts w:ascii="Times New Roman" w:hAnsi="Times New Roman"/>
                <w:sz w:val="26"/>
                <w:szCs w:val="26"/>
              </w:rPr>
            </w:pPr>
            <w:r w:rsidRPr="00351151">
              <w:rPr>
                <w:rFonts w:ascii="Times New Roman" w:hAnsi="Times New Roman"/>
                <w:sz w:val="26"/>
                <w:szCs w:val="26"/>
              </w:rPr>
              <w:t>Cấp học cao nhất mà đối tượng đạt được</w:t>
            </w:r>
          </w:p>
        </w:tc>
        <w:tc>
          <w:tcPr>
            <w:tcW w:w="1260" w:type="dxa"/>
            <w:shd w:val="clear" w:color="auto" w:fill="auto"/>
            <w:vAlign w:val="center"/>
          </w:tcPr>
          <w:p w14:paraId="0D11E186" w14:textId="77777777" w:rsidR="00F57AEB" w:rsidRPr="00351151" w:rsidRDefault="00F57AEB" w:rsidP="00624D5A">
            <w:pPr>
              <w:spacing w:after="0" w:line="360" w:lineRule="auto"/>
              <w:jc w:val="center"/>
              <w:rPr>
                <w:rFonts w:ascii="Times New Roman" w:hAnsi="Times New Roman"/>
                <w:sz w:val="26"/>
                <w:szCs w:val="26"/>
              </w:rPr>
            </w:pPr>
            <w:r w:rsidRPr="00351151">
              <w:rPr>
                <w:rFonts w:ascii="Times New Roman" w:hAnsi="Times New Roman"/>
                <w:sz w:val="26"/>
                <w:szCs w:val="26"/>
              </w:rPr>
              <w:t>Thứ bậc</w:t>
            </w:r>
          </w:p>
        </w:tc>
        <w:tc>
          <w:tcPr>
            <w:tcW w:w="1252" w:type="dxa"/>
            <w:vAlign w:val="center"/>
          </w:tcPr>
          <w:p w14:paraId="02057A38" w14:textId="77777777" w:rsidR="00F57AEB" w:rsidRPr="00351151" w:rsidRDefault="00F57AEB" w:rsidP="00624D5A">
            <w:pPr>
              <w:spacing w:after="0" w:line="360" w:lineRule="auto"/>
              <w:jc w:val="center"/>
              <w:rPr>
                <w:rFonts w:ascii="Times New Roman" w:hAnsi="Times New Roman"/>
                <w:sz w:val="26"/>
                <w:szCs w:val="26"/>
              </w:rPr>
            </w:pPr>
            <w:r w:rsidRPr="00351151">
              <w:rPr>
                <w:rFonts w:ascii="Times New Roman" w:hAnsi="Times New Roman"/>
                <w:sz w:val="26"/>
                <w:szCs w:val="26"/>
              </w:rPr>
              <w:t>Bộ câu hỏi</w:t>
            </w:r>
          </w:p>
        </w:tc>
      </w:tr>
      <w:tr w:rsidR="00F57AEB" w:rsidRPr="00351151" w14:paraId="586D1932" w14:textId="77777777" w:rsidTr="000B0B86">
        <w:trPr>
          <w:trHeight w:val="269"/>
          <w:jc w:val="center"/>
        </w:trPr>
        <w:tc>
          <w:tcPr>
            <w:tcW w:w="720" w:type="dxa"/>
            <w:shd w:val="clear" w:color="auto" w:fill="auto"/>
            <w:vAlign w:val="center"/>
          </w:tcPr>
          <w:p w14:paraId="3C283D3F" w14:textId="77777777" w:rsidR="00F57AEB" w:rsidRPr="00351151" w:rsidRDefault="00F57AEB" w:rsidP="00624D5A">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A4</w:t>
            </w:r>
          </w:p>
        </w:tc>
        <w:tc>
          <w:tcPr>
            <w:tcW w:w="2790" w:type="dxa"/>
            <w:shd w:val="clear" w:color="auto" w:fill="auto"/>
            <w:vAlign w:val="center"/>
          </w:tcPr>
          <w:p w14:paraId="6EC26EC7" w14:textId="77777777" w:rsidR="00F57AEB" w:rsidRPr="00351151" w:rsidRDefault="00F57AEB" w:rsidP="00624D5A">
            <w:pPr>
              <w:spacing w:after="0" w:line="360" w:lineRule="auto"/>
              <w:jc w:val="both"/>
              <w:rPr>
                <w:rFonts w:ascii="Times New Roman" w:hAnsi="Times New Roman"/>
                <w:sz w:val="26"/>
                <w:szCs w:val="26"/>
              </w:rPr>
            </w:pPr>
            <w:r w:rsidRPr="00351151">
              <w:rPr>
                <w:rFonts w:ascii="Times New Roman" w:hAnsi="Times New Roman"/>
                <w:sz w:val="26"/>
                <w:szCs w:val="26"/>
              </w:rPr>
              <w:t>Nghề nghiệp</w:t>
            </w:r>
          </w:p>
        </w:tc>
        <w:tc>
          <w:tcPr>
            <w:tcW w:w="3665" w:type="dxa"/>
            <w:shd w:val="clear" w:color="auto" w:fill="auto"/>
            <w:vAlign w:val="center"/>
          </w:tcPr>
          <w:p w14:paraId="3420C0C7" w14:textId="77777777" w:rsidR="00F57AEB" w:rsidRPr="00351151" w:rsidRDefault="00F57AEB" w:rsidP="00624D5A">
            <w:pPr>
              <w:spacing w:after="0" w:line="360" w:lineRule="auto"/>
              <w:jc w:val="both"/>
              <w:rPr>
                <w:rFonts w:ascii="Times New Roman" w:hAnsi="Times New Roman"/>
                <w:sz w:val="26"/>
                <w:szCs w:val="26"/>
              </w:rPr>
            </w:pPr>
            <w:r w:rsidRPr="00351151">
              <w:rPr>
                <w:rFonts w:ascii="Times New Roman" w:hAnsi="Times New Roman"/>
                <w:sz w:val="26"/>
                <w:szCs w:val="26"/>
              </w:rPr>
              <w:t>Nghề nghiệp chính tạo nên phần lớn thu nhập của đối tượng</w:t>
            </w:r>
          </w:p>
        </w:tc>
        <w:tc>
          <w:tcPr>
            <w:tcW w:w="1260" w:type="dxa"/>
            <w:shd w:val="clear" w:color="auto" w:fill="auto"/>
            <w:vAlign w:val="center"/>
          </w:tcPr>
          <w:p w14:paraId="67906F21" w14:textId="77777777" w:rsidR="00F57AEB" w:rsidRPr="00351151" w:rsidRDefault="00F57AEB" w:rsidP="00624D5A">
            <w:pPr>
              <w:spacing w:after="0" w:line="360" w:lineRule="auto"/>
              <w:jc w:val="center"/>
              <w:rPr>
                <w:rFonts w:ascii="Times New Roman" w:hAnsi="Times New Roman"/>
                <w:sz w:val="26"/>
                <w:szCs w:val="26"/>
              </w:rPr>
            </w:pPr>
            <w:r w:rsidRPr="00351151">
              <w:rPr>
                <w:rFonts w:ascii="Times New Roman" w:hAnsi="Times New Roman"/>
                <w:sz w:val="26"/>
                <w:szCs w:val="26"/>
              </w:rPr>
              <w:t>Danh mục</w:t>
            </w:r>
          </w:p>
        </w:tc>
        <w:tc>
          <w:tcPr>
            <w:tcW w:w="1252" w:type="dxa"/>
            <w:vAlign w:val="center"/>
          </w:tcPr>
          <w:p w14:paraId="2B0420DA" w14:textId="77777777" w:rsidR="00F57AEB" w:rsidRPr="00351151" w:rsidRDefault="00F57AEB" w:rsidP="00624D5A">
            <w:pPr>
              <w:spacing w:after="0" w:line="360" w:lineRule="auto"/>
              <w:jc w:val="center"/>
              <w:rPr>
                <w:rFonts w:ascii="Times New Roman" w:hAnsi="Times New Roman"/>
                <w:sz w:val="26"/>
                <w:szCs w:val="26"/>
              </w:rPr>
            </w:pPr>
            <w:r w:rsidRPr="00351151">
              <w:rPr>
                <w:rFonts w:ascii="Times New Roman" w:hAnsi="Times New Roman"/>
                <w:sz w:val="26"/>
                <w:szCs w:val="26"/>
              </w:rPr>
              <w:t>Bộ câu hỏi</w:t>
            </w:r>
          </w:p>
        </w:tc>
      </w:tr>
      <w:tr w:rsidR="00F57AEB" w:rsidRPr="00351151" w14:paraId="72BDADEC" w14:textId="77777777" w:rsidTr="000B0B86">
        <w:trPr>
          <w:trHeight w:val="800"/>
          <w:jc w:val="center"/>
        </w:trPr>
        <w:tc>
          <w:tcPr>
            <w:tcW w:w="720" w:type="dxa"/>
            <w:shd w:val="clear" w:color="auto" w:fill="auto"/>
            <w:vAlign w:val="center"/>
          </w:tcPr>
          <w:p w14:paraId="6C6C705F" w14:textId="77777777" w:rsidR="00F57AEB" w:rsidRPr="00351151" w:rsidRDefault="00F57AEB" w:rsidP="00624D5A">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A5</w:t>
            </w:r>
          </w:p>
        </w:tc>
        <w:tc>
          <w:tcPr>
            <w:tcW w:w="2790" w:type="dxa"/>
            <w:shd w:val="clear" w:color="auto" w:fill="auto"/>
            <w:vAlign w:val="center"/>
          </w:tcPr>
          <w:p w14:paraId="171FEB38" w14:textId="77777777" w:rsidR="00F57AEB" w:rsidRPr="00351151" w:rsidRDefault="00F57AEB" w:rsidP="00624D5A">
            <w:pPr>
              <w:spacing w:after="0" w:line="360" w:lineRule="auto"/>
              <w:jc w:val="both"/>
              <w:rPr>
                <w:rFonts w:ascii="Times New Roman" w:hAnsi="Times New Roman" w:cs="Times New Roman"/>
                <w:sz w:val="26"/>
                <w:szCs w:val="26"/>
              </w:rPr>
            </w:pPr>
            <w:r w:rsidRPr="00351151">
              <w:rPr>
                <w:rFonts w:ascii="Times New Roman" w:hAnsi="Times New Roman" w:cs="Times New Roman"/>
                <w:sz w:val="26"/>
                <w:szCs w:val="26"/>
              </w:rPr>
              <w:t>Dân tộc</w:t>
            </w:r>
          </w:p>
        </w:tc>
        <w:tc>
          <w:tcPr>
            <w:tcW w:w="3665" w:type="dxa"/>
            <w:shd w:val="clear" w:color="auto" w:fill="auto"/>
            <w:vAlign w:val="center"/>
          </w:tcPr>
          <w:p w14:paraId="3E8F7CD0" w14:textId="77777777" w:rsidR="00F57AEB" w:rsidRPr="00351151" w:rsidRDefault="00F57AEB" w:rsidP="00624D5A">
            <w:pPr>
              <w:tabs>
                <w:tab w:val="left" w:pos="374"/>
              </w:tabs>
              <w:spacing w:after="0" w:line="360" w:lineRule="auto"/>
              <w:ind w:left="1"/>
              <w:rPr>
                <w:rFonts w:ascii="Times New Roman" w:hAnsi="Times New Roman" w:cs="Times New Roman"/>
                <w:color w:val="000000"/>
                <w:sz w:val="26"/>
                <w:szCs w:val="26"/>
              </w:rPr>
            </w:pPr>
            <w:r w:rsidRPr="00351151">
              <w:rPr>
                <w:rFonts w:ascii="Times New Roman" w:hAnsi="Times New Roman" w:cs="Times New Roman"/>
                <w:color w:val="000000"/>
                <w:sz w:val="26"/>
                <w:szCs w:val="26"/>
              </w:rPr>
              <w:t>Đối tượng nghiên cứu thuộc nhóm dân tộc nào.</w:t>
            </w:r>
          </w:p>
        </w:tc>
        <w:tc>
          <w:tcPr>
            <w:tcW w:w="1260" w:type="dxa"/>
            <w:shd w:val="clear" w:color="auto" w:fill="auto"/>
            <w:vAlign w:val="center"/>
          </w:tcPr>
          <w:p w14:paraId="21B41D9E" w14:textId="77777777" w:rsidR="00F57AEB" w:rsidRPr="00351151" w:rsidRDefault="00F57AEB" w:rsidP="00624D5A">
            <w:pPr>
              <w:spacing w:after="0" w:line="360" w:lineRule="auto"/>
              <w:jc w:val="center"/>
              <w:rPr>
                <w:rFonts w:ascii="Times New Roman" w:hAnsi="Times New Roman"/>
                <w:sz w:val="26"/>
                <w:szCs w:val="26"/>
              </w:rPr>
            </w:pPr>
            <w:r w:rsidRPr="00351151">
              <w:rPr>
                <w:rFonts w:ascii="Times New Roman" w:hAnsi="Times New Roman"/>
                <w:sz w:val="26"/>
                <w:szCs w:val="26"/>
              </w:rPr>
              <w:t>Danh mục</w:t>
            </w:r>
          </w:p>
        </w:tc>
        <w:tc>
          <w:tcPr>
            <w:tcW w:w="1252" w:type="dxa"/>
            <w:vAlign w:val="center"/>
          </w:tcPr>
          <w:p w14:paraId="15E0F903" w14:textId="77777777" w:rsidR="00F57AEB" w:rsidRPr="00351151" w:rsidRDefault="00F57AEB" w:rsidP="00624D5A">
            <w:pPr>
              <w:spacing w:after="0" w:line="360" w:lineRule="auto"/>
              <w:jc w:val="center"/>
              <w:rPr>
                <w:rFonts w:ascii="Times New Roman" w:hAnsi="Times New Roman"/>
                <w:sz w:val="26"/>
                <w:szCs w:val="26"/>
              </w:rPr>
            </w:pPr>
            <w:r w:rsidRPr="00351151">
              <w:rPr>
                <w:rFonts w:ascii="Times New Roman" w:hAnsi="Times New Roman"/>
                <w:sz w:val="26"/>
                <w:szCs w:val="26"/>
              </w:rPr>
              <w:t>Bộ câu hỏi</w:t>
            </w:r>
          </w:p>
        </w:tc>
      </w:tr>
      <w:tr w:rsidR="00F57AEB" w:rsidRPr="00351151" w14:paraId="21DB16D2" w14:textId="77777777" w:rsidTr="000B0B86">
        <w:trPr>
          <w:trHeight w:val="890"/>
          <w:jc w:val="center"/>
        </w:trPr>
        <w:tc>
          <w:tcPr>
            <w:tcW w:w="720" w:type="dxa"/>
            <w:shd w:val="clear" w:color="auto" w:fill="auto"/>
            <w:vAlign w:val="center"/>
          </w:tcPr>
          <w:p w14:paraId="71C61BA9" w14:textId="77777777" w:rsidR="00F57AEB" w:rsidRPr="00351151" w:rsidRDefault="00F57AEB" w:rsidP="00624D5A">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A6</w:t>
            </w:r>
          </w:p>
        </w:tc>
        <w:tc>
          <w:tcPr>
            <w:tcW w:w="2790" w:type="dxa"/>
            <w:shd w:val="clear" w:color="auto" w:fill="auto"/>
            <w:vAlign w:val="center"/>
          </w:tcPr>
          <w:p w14:paraId="58201602" w14:textId="77777777" w:rsidR="00F57AEB" w:rsidRPr="00351151" w:rsidRDefault="00F57AEB" w:rsidP="00624D5A">
            <w:pPr>
              <w:spacing w:after="0" w:line="360" w:lineRule="auto"/>
              <w:jc w:val="both"/>
              <w:rPr>
                <w:rFonts w:ascii="Times New Roman" w:hAnsi="Times New Roman" w:cs="Times New Roman"/>
                <w:sz w:val="26"/>
                <w:szCs w:val="26"/>
              </w:rPr>
            </w:pPr>
            <w:r w:rsidRPr="00351151">
              <w:rPr>
                <w:rFonts w:ascii="Times New Roman" w:hAnsi="Times New Roman" w:cs="Times New Roman"/>
                <w:sz w:val="26"/>
                <w:szCs w:val="26"/>
              </w:rPr>
              <w:t>Tôn giáo</w:t>
            </w:r>
          </w:p>
        </w:tc>
        <w:tc>
          <w:tcPr>
            <w:tcW w:w="3665" w:type="dxa"/>
            <w:shd w:val="clear" w:color="auto" w:fill="auto"/>
            <w:vAlign w:val="center"/>
          </w:tcPr>
          <w:p w14:paraId="61F92F0E" w14:textId="77777777" w:rsidR="00F57AEB" w:rsidRPr="00351151" w:rsidRDefault="00F57AEB" w:rsidP="00624D5A">
            <w:pPr>
              <w:tabs>
                <w:tab w:val="left" w:pos="374"/>
              </w:tabs>
              <w:spacing w:after="0" w:line="360" w:lineRule="auto"/>
              <w:ind w:left="1"/>
              <w:jc w:val="both"/>
              <w:rPr>
                <w:rFonts w:ascii="Times New Roman" w:hAnsi="Times New Roman" w:cs="Times New Roman"/>
                <w:color w:val="000000"/>
                <w:sz w:val="26"/>
                <w:szCs w:val="26"/>
              </w:rPr>
            </w:pPr>
            <w:r w:rsidRPr="00351151">
              <w:rPr>
                <w:rFonts w:ascii="Times New Roman" w:hAnsi="Times New Roman" w:cs="Times New Roman"/>
                <w:color w:val="000000"/>
                <w:sz w:val="26"/>
                <w:szCs w:val="26"/>
              </w:rPr>
              <w:t xml:space="preserve">Tôn giáo mà đối tượng nghiên cứu tham gia </w:t>
            </w:r>
          </w:p>
        </w:tc>
        <w:tc>
          <w:tcPr>
            <w:tcW w:w="1260" w:type="dxa"/>
            <w:shd w:val="clear" w:color="auto" w:fill="auto"/>
            <w:vAlign w:val="center"/>
          </w:tcPr>
          <w:p w14:paraId="2F8F0E3E" w14:textId="77777777" w:rsidR="00F57AEB" w:rsidRPr="00351151" w:rsidRDefault="00F57AEB" w:rsidP="00624D5A">
            <w:pPr>
              <w:spacing w:after="0" w:line="360" w:lineRule="auto"/>
              <w:jc w:val="center"/>
              <w:rPr>
                <w:rFonts w:ascii="Times New Roman" w:hAnsi="Times New Roman"/>
                <w:sz w:val="26"/>
                <w:szCs w:val="26"/>
              </w:rPr>
            </w:pPr>
            <w:r w:rsidRPr="00351151">
              <w:rPr>
                <w:rFonts w:ascii="Times New Roman" w:hAnsi="Times New Roman"/>
                <w:sz w:val="26"/>
                <w:szCs w:val="26"/>
              </w:rPr>
              <w:t>Danh mục</w:t>
            </w:r>
          </w:p>
        </w:tc>
        <w:tc>
          <w:tcPr>
            <w:tcW w:w="1252" w:type="dxa"/>
            <w:vAlign w:val="center"/>
          </w:tcPr>
          <w:p w14:paraId="1E22386B" w14:textId="77777777" w:rsidR="00F57AEB" w:rsidRPr="00351151" w:rsidRDefault="00F57AEB" w:rsidP="00624D5A">
            <w:pPr>
              <w:spacing w:after="0" w:line="360" w:lineRule="auto"/>
              <w:jc w:val="center"/>
              <w:rPr>
                <w:rFonts w:ascii="Times New Roman" w:hAnsi="Times New Roman"/>
                <w:sz w:val="26"/>
                <w:szCs w:val="26"/>
              </w:rPr>
            </w:pPr>
            <w:r w:rsidRPr="00351151">
              <w:rPr>
                <w:rFonts w:ascii="Times New Roman" w:hAnsi="Times New Roman"/>
                <w:sz w:val="26"/>
                <w:szCs w:val="26"/>
              </w:rPr>
              <w:t>Bộ câu hỏi</w:t>
            </w:r>
          </w:p>
        </w:tc>
      </w:tr>
      <w:tr w:rsidR="00F57AEB" w:rsidRPr="00351151" w14:paraId="5D42BA70" w14:textId="77777777" w:rsidTr="000B0B86">
        <w:trPr>
          <w:trHeight w:val="890"/>
          <w:jc w:val="center"/>
        </w:trPr>
        <w:tc>
          <w:tcPr>
            <w:tcW w:w="720" w:type="dxa"/>
            <w:shd w:val="clear" w:color="auto" w:fill="auto"/>
            <w:vAlign w:val="center"/>
          </w:tcPr>
          <w:p w14:paraId="6D0747BC" w14:textId="77777777" w:rsidR="00F57AEB" w:rsidRPr="00351151" w:rsidRDefault="00F57AEB" w:rsidP="00624D5A">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A7</w:t>
            </w:r>
          </w:p>
        </w:tc>
        <w:tc>
          <w:tcPr>
            <w:tcW w:w="2790" w:type="dxa"/>
            <w:shd w:val="clear" w:color="auto" w:fill="auto"/>
            <w:vAlign w:val="center"/>
          </w:tcPr>
          <w:p w14:paraId="4B57E225" w14:textId="77777777" w:rsidR="00F57AEB" w:rsidRPr="00351151" w:rsidRDefault="00F57AEB" w:rsidP="00624D5A">
            <w:pPr>
              <w:spacing w:after="0" w:line="360" w:lineRule="auto"/>
              <w:jc w:val="both"/>
              <w:rPr>
                <w:rFonts w:ascii="Times New Roman" w:hAnsi="Times New Roman"/>
                <w:sz w:val="26"/>
                <w:szCs w:val="26"/>
              </w:rPr>
            </w:pPr>
            <w:r w:rsidRPr="00351151">
              <w:rPr>
                <w:rFonts w:ascii="Times New Roman" w:hAnsi="Times New Roman"/>
                <w:sz w:val="26"/>
                <w:szCs w:val="26"/>
              </w:rPr>
              <w:t>Tình trạng hôn nhân</w:t>
            </w:r>
          </w:p>
        </w:tc>
        <w:tc>
          <w:tcPr>
            <w:tcW w:w="3665" w:type="dxa"/>
            <w:shd w:val="clear" w:color="auto" w:fill="auto"/>
            <w:vAlign w:val="center"/>
          </w:tcPr>
          <w:p w14:paraId="058B802F" w14:textId="77777777" w:rsidR="00F57AEB" w:rsidRPr="00351151" w:rsidRDefault="00F57AEB" w:rsidP="00624D5A">
            <w:pPr>
              <w:spacing w:after="0" w:line="360" w:lineRule="auto"/>
              <w:jc w:val="both"/>
              <w:rPr>
                <w:rFonts w:ascii="Times New Roman" w:hAnsi="Times New Roman"/>
                <w:sz w:val="26"/>
                <w:szCs w:val="26"/>
              </w:rPr>
            </w:pPr>
            <w:r w:rsidRPr="00351151">
              <w:rPr>
                <w:rFonts w:ascii="Times New Roman" w:hAnsi="Times New Roman"/>
                <w:sz w:val="26"/>
                <w:szCs w:val="26"/>
              </w:rPr>
              <w:t>Tình trạng hôn nhân của đối tượng tại thời điểm nghiên cứu</w:t>
            </w:r>
          </w:p>
        </w:tc>
        <w:tc>
          <w:tcPr>
            <w:tcW w:w="1260" w:type="dxa"/>
            <w:shd w:val="clear" w:color="auto" w:fill="auto"/>
            <w:vAlign w:val="center"/>
          </w:tcPr>
          <w:p w14:paraId="53C13D46" w14:textId="77777777" w:rsidR="00F57AEB" w:rsidRPr="00351151" w:rsidRDefault="00F57AEB" w:rsidP="00624D5A">
            <w:pPr>
              <w:spacing w:after="0" w:line="360" w:lineRule="auto"/>
              <w:jc w:val="center"/>
              <w:rPr>
                <w:rFonts w:ascii="Times New Roman" w:hAnsi="Times New Roman"/>
                <w:sz w:val="26"/>
                <w:szCs w:val="26"/>
              </w:rPr>
            </w:pPr>
            <w:r w:rsidRPr="00351151">
              <w:rPr>
                <w:rFonts w:ascii="Times New Roman" w:hAnsi="Times New Roman"/>
                <w:sz w:val="26"/>
                <w:szCs w:val="26"/>
              </w:rPr>
              <w:t>Danh mục</w:t>
            </w:r>
          </w:p>
        </w:tc>
        <w:tc>
          <w:tcPr>
            <w:tcW w:w="1252" w:type="dxa"/>
            <w:vAlign w:val="center"/>
          </w:tcPr>
          <w:p w14:paraId="37589B18" w14:textId="77777777" w:rsidR="00F57AEB" w:rsidRPr="00351151" w:rsidRDefault="00F57AEB" w:rsidP="00624D5A">
            <w:pPr>
              <w:spacing w:after="0" w:line="360" w:lineRule="auto"/>
              <w:jc w:val="center"/>
              <w:rPr>
                <w:rFonts w:ascii="Times New Roman" w:hAnsi="Times New Roman"/>
                <w:sz w:val="26"/>
                <w:szCs w:val="26"/>
              </w:rPr>
            </w:pPr>
            <w:r w:rsidRPr="00351151">
              <w:rPr>
                <w:rFonts w:ascii="Times New Roman" w:hAnsi="Times New Roman"/>
                <w:sz w:val="26"/>
                <w:szCs w:val="26"/>
              </w:rPr>
              <w:t>Bộ câu hỏi</w:t>
            </w:r>
          </w:p>
        </w:tc>
      </w:tr>
      <w:tr w:rsidR="00F57AEB" w:rsidRPr="00351151" w14:paraId="5B33D089" w14:textId="77777777" w:rsidTr="000B0B86">
        <w:trPr>
          <w:trHeight w:val="512"/>
          <w:jc w:val="center"/>
        </w:trPr>
        <w:tc>
          <w:tcPr>
            <w:tcW w:w="720" w:type="dxa"/>
            <w:shd w:val="clear" w:color="auto" w:fill="auto"/>
            <w:vAlign w:val="center"/>
          </w:tcPr>
          <w:p w14:paraId="63F748E8" w14:textId="77777777" w:rsidR="00F57AEB" w:rsidRPr="00351151" w:rsidRDefault="00F57AEB" w:rsidP="00624D5A">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A8</w:t>
            </w:r>
          </w:p>
        </w:tc>
        <w:tc>
          <w:tcPr>
            <w:tcW w:w="2790" w:type="dxa"/>
            <w:shd w:val="clear" w:color="auto" w:fill="auto"/>
            <w:vAlign w:val="center"/>
          </w:tcPr>
          <w:p w14:paraId="20B4CD8A" w14:textId="77777777" w:rsidR="00F57AEB" w:rsidRPr="00351151" w:rsidRDefault="00F57AEB" w:rsidP="00624D5A">
            <w:pPr>
              <w:spacing w:after="0" w:line="360" w:lineRule="auto"/>
              <w:jc w:val="both"/>
              <w:rPr>
                <w:rFonts w:ascii="Times New Roman" w:hAnsi="Times New Roman" w:cs="Times New Roman"/>
                <w:sz w:val="26"/>
                <w:szCs w:val="26"/>
              </w:rPr>
            </w:pPr>
            <w:r w:rsidRPr="00351151">
              <w:rPr>
                <w:rFonts w:ascii="Times New Roman" w:hAnsi="Times New Roman" w:cs="Times New Roman"/>
                <w:sz w:val="26"/>
                <w:szCs w:val="26"/>
              </w:rPr>
              <w:t>Khu vực sinh sống</w:t>
            </w:r>
          </w:p>
        </w:tc>
        <w:tc>
          <w:tcPr>
            <w:tcW w:w="3665" w:type="dxa"/>
            <w:shd w:val="clear" w:color="auto" w:fill="auto"/>
            <w:vAlign w:val="center"/>
          </w:tcPr>
          <w:p w14:paraId="533DF821" w14:textId="77777777" w:rsidR="00F57AEB" w:rsidRPr="00351151" w:rsidRDefault="00F57AEB" w:rsidP="00624D5A">
            <w:pPr>
              <w:spacing w:after="0" w:line="360" w:lineRule="auto"/>
              <w:jc w:val="both"/>
              <w:rPr>
                <w:rFonts w:ascii="Times New Roman" w:hAnsi="Times New Roman" w:cs="Times New Roman"/>
                <w:sz w:val="26"/>
                <w:szCs w:val="26"/>
              </w:rPr>
            </w:pPr>
            <w:r w:rsidRPr="00351151">
              <w:rPr>
                <w:rFonts w:ascii="Times New Roman" w:hAnsi="Times New Roman" w:cs="Times New Roman"/>
                <w:sz w:val="26"/>
                <w:szCs w:val="26"/>
              </w:rPr>
              <w:t>Thành thị hoặc Nông thôn</w:t>
            </w:r>
          </w:p>
        </w:tc>
        <w:tc>
          <w:tcPr>
            <w:tcW w:w="1260" w:type="dxa"/>
            <w:shd w:val="clear" w:color="auto" w:fill="auto"/>
            <w:vAlign w:val="center"/>
          </w:tcPr>
          <w:p w14:paraId="0B64F165" w14:textId="77777777" w:rsidR="00F57AEB" w:rsidRPr="00351151" w:rsidRDefault="00F57AEB" w:rsidP="00624D5A">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Nhị phân</w:t>
            </w:r>
          </w:p>
        </w:tc>
        <w:tc>
          <w:tcPr>
            <w:tcW w:w="1252" w:type="dxa"/>
            <w:vAlign w:val="center"/>
          </w:tcPr>
          <w:p w14:paraId="3A8D5648" w14:textId="77777777" w:rsidR="00F57AEB" w:rsidRPr="00351151" w:rsidRDefault="00F57AEB" w:rsidP="00624D5A">
            <w:pPr>
              <w:spacing w:after="0" w:line="360" w:lineRule="auto"/>
              <w:jc w:val="center"/>
              <w:rPr>
                <w:rFonts w:ascii="Times New Roman" w:hAnsi="Times New Roman" w:cs="Times New Roman"/>
                <w:sz w:val="26"/>
                <w:szCs w:val="26"/>
              </w:rPr>
            </w:pPr>
            <w:r w:rsidRPr="00351151">
              <w:rPr>
                <w:rFonts w:ascii="Times New Roman" w:hAnsi="Times New Roman"/>
                <w:sz w:val="26"/>
                <w:szCs w:val="26"/>
              </w:rPr>
              <w:t>Bộ câu hỏi</w:t>
            </w:r>
          </w:p>
        </w:tc>
      </w:tr>
      <w:tr w:rsidR="00F57AEB" w:rsidRPr="00351151" w14:paraId="60775571" w14:textId="77777777" w:rsidTr="000B0B86">
        <w:trPr>
          <w:trHeight w:val="818"/>
          <w:jc w:val="center"/>
        </w:trPr>
        <w:tc>
          <w:tcPr>
            <w:tcW w:w="720" w:type="dxa"/>
            <w:shd w:val="clear" w:color="auto" w:fill="auto"/>
            <w:vAlign w:val="center"/>
          </w:tcPr>
          <w:p w14:paraId="6DD40370" w14:textId="77777777" w:rsidR="00F57AEB" w:rsidRPr="00351151" w:rsidRDefault="00F57AEB" w:rsidP="00624D5A">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A9</w:t>
            </w:r>
          </w:p>
        </w:tc>
        <w:tc>
          <w:tcPr>
            <w:tcW w:w="2790" w:type="dxa"/>
            <w:shd w:val="clear" w:color="auto" w:fill="auto"/>
            <w:vAlign w:val="center"/>
          </w:tcPr>
          <w:p w14:paraId="5F77DE56" w14:textId="345A99E6" w:rsidR="00F57AEB" w:rsidRPr="00351151" w:rsidRDefault="00F57AEB" w:rsidP="00733D49">
            <w:pPr>
              <w:spacing w:after="0" w:line="360" w:lineRule="auto"/>
              <w:jc w:val="both"/>
              <w:rPr>
                <w:rFonts w:ascii="Times New Roman" w:hAnsi="Times New Roman" w:cs="Times New Roman"/>
                <w:b/>
                <w:color w:val="000000"/>
                <w:sz w:val="26"/>
                <w:szCs w:val="26"/>
              </w:rPr>
            </w:pPr>
            <w:r w:rsidRPr="00351151">
              <w:rPr>
                <w:rFonts w:ascii="Times New Roman" w:hAnsi="Times New Roman" w:cs="Times New Roman"/>
                <w:color w:val="000000"/>
                <w:sz w:val="26"/>
                <w:szCs w:val="26"/>
              </w:rPr>
              <w:t xml:space="preserve">Điều kiện kinh tế </w:t>
            </w:r>
          </w:p>
        </w:tc>
        <w:tc>
          <w:tcPr>
            <w:tcW w:w="3665" w:type="dxa"/>
            <w:shd w:val="clear" w:color="auto" w:fill="auto"/>
            <w:vAlign w:val="center"/>
          </w:tcPr>
          <w:p w14:paraId="149963FC" w14:textId="1C2CF853" w:rsidR="00F57AEB" w:rsidRPr="00351151" w:rsidRDefault="00F57AEB" w:rsidP="00624D5A">
            <w:pPr>
              <w:tabs>
                <w:tab w:val="left" w:pos="374"/>
              </w:tabs>
              <w:spacing w:after="0" w:line="360" w:lineRule="auto"/>
              <w:jc w:val="both"/>
              <w:rPr>
                <w:rFonts w:ascii="Times New Roman" w:hAnsi="Times New Roman" w:cs="Times New Roman"/>
                <w:color w:val="000000"/>
                <w:sz w:val="26"/>
                <w:szCs w:val="26"/>
              </w:rPr>
            </w:pPr>
            <w:r w:rsidRPr="00351151">
              <w:rPr>
                <w:rFonts w:ascii="Times New Roman" w:hAnsi="Times New Roman" w:cs="Times New Roman"/>
                <w:color w:val="000000"/>
                <w:sz w:val="26"/>
                <w:szCs w:val="26"/>
              </w:rPr>
              <w:t xml:space="preserve">Nghèo/Cận nghèo/Không </w:t>
            </w:r>
            <w:r w:rsidR="007863BA" w:rsidRPr="00351151">
              <w:rPr>
                <w:rFonts w:ascii="Times New Roman" w:hAnsi="Times New Roman" w:cs="Times New Roman"/>
                <w:color w:val="000000"/>
                <w:sz w:val="26"/>
                <w:szCs w:val="26"/>
              </w:rPr>
              <w:t>n</w:t>
            </w:r>
            <w:r w:rsidRPr="00351151">
              <w:rPr>
                <w:rFonts w:ascii="Times New Roman" w:hAnsi="Times New Roman" w:cs="Times New Roman"/>
                <w:color w:val="000000"/>
                <w:sz w:val="26"/>
                <w:szCs w:val="26"/>
              </w:rPr>
              <w:t>ghèo/Không biết</w:t>
            </w:r>
          </w:p>
        </w:tc>
        <w:tc>
          <w:tcPr>
            <w:tcW w:w="1260" w:type="dxa"/>
            <w:shd w:val="clear" w:color="auto" w:fill="auto"/>
            <w:vAlign w:val="center"/>
          </w:tcPr>
          <w:p w14:paraId="5B9D6CBF" w14:textId="77777777" w:rsidR="00F57AEB" w:rsidRPr="00351151" w:rsidRDefault="00F57AEB" w:rsidP="00624D5A">
            <w:pPr>
              <w:spacing w:after="0" w:line="360" w:lineRule="auto"/>
              <w:jc w:val="center"/>
              <w:rPr>
                <w:rFonts w:ascii="Times New Roman" w:hAnsi="Times New Roman"/>
                <w:sz w:val="26"/>
                <w:szCs w:val="26"/>
              </w:rPr>
            </w:pPr>
            <w:r w:rsidRPr="00351151">
              <w:rPr>
                <w:rFonts w:ascii="Times New Roman" w:hAnsi="Times New Roman"/>
                <w:sz w:val="26"/>
                <w:szCs w:val="26"/>
              </w:rPr>
              <w:t>Danh mục</w:t>
            </w:r>
          </w:p>
        </w:tc>
        <w:tc>
          <w:tcPr>
            <w:tcW w:w="1252" w:type="dxa"/>
            <w:vAlign w:val="center"/>
          </w:tcPr>
          <w:p w14:paraId="4161D00D" w14:textId="77777777" w:rsidR="00F57AEB" w:rsidRPr="00351151" w:rsidRDefault="00F57AEB" w:rsidP="00624D5A">
            <w:pPr>
              <w:spacing w:after="0" w:line="360" w:lineRule="auto"/>
              <w:jc w:val="center"/>
              <w:rPr>
                <w:rFonts w:ascii="Times New Roman" w:hAnsi="Times New Roman"/>
                <w:sz w:val="26"/>
                <w:szCs w:val="26"/>
              </w:rPr>
            </w:pPr>
            <w:r w:rsidRPr="00351151">
              <w:rPr>
                <w:rFonts w:ascii="Times New Roman" w:hAnsi="Times New Roman"/>
                <w:sz w:val="26"/>
                <w:szCs w:val="26"/>
              </w:rPr>
              <w:t>Bộ câu hỏi</w:t>
            </w:r>
          </w:p>
        </w:tc>
      </w:tr>
      <w:tr w:rsidR="00F57AEB" w:rsidRPr="00351151" w14:paraId="3CCCC3A3" w14:textId="77777777" w:rsidTr="000B0B86">
        <w:trPr>
          <w:trHeight w:val="1115"/>
          <w:jc w:val="center"/>
        </w:trPr>
        <w:tc>
          <w:tcPr>
            <w:tcW w:w="720" w:type="dxa"/>
            <w:shd w:val="clear" w:color="auto" w:fill="auto"/>
            <w:vAlign w:val="center"/>
          </w:tcPr>
          <w:p w14:paraId="5D15BE45" w14:textId="77777777" w:rsidR="00F57AEB" w:rsidRPr="00351151" w:rsidRDefault="00F57AEB" w:rsidP="00624D5A">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A10</w:t>
            </w:r>
          </w:p>
        </w:tc>
        <w:tc>
          <w:tcPr>
            <w:tcW w:w="2790" w:type="dxa"/>
            <w:shd w:val="clear" w:color="auto" w:fill="auto"/>
            <w:vAlign w:val="center"/>
          </w:tcPr>
          <w:p w14:paraId="26313E53" w14:textId="77777777" w:rsidR="00F57AEB" w:rsidRPr="00351151" w:rsidRDefault="00F57AEB" w:rsidP="00624D5A">
            <w:pPr>
              <w:spacing w:after="0" w:line="360" w:lineRule="auto"/>
              <w:jc w:val="both"/>
              <w:rPr>
                <w:rFonts w:ascii="Times New Roman" w:hAnsi="Times New Roman" w:cs="Times New Roman"/>
                <w:color w:val="000000"/>
                <w:sz w:val="26"/>
                <w:szCs w:val="26"/>
              </w:rPr>
            </w:pPr>
            <w:r w:rsidRPr="00351151">
              <w:rPr>
                <w:rFonts w:ascii="Times New Roman" w:hAnsi="Times New Roman" w:cs="Times New Roman"/>
                <w:color w:val="000000"/>
                <w:sz w:val="26"/>
                <w:szCs w:val="26"/>
              </w:rPr>
              <w:t>Thu nhập</w:t>
            </w:r>
          </w:p>
        </w:tc>
        <w:tc>
          <w:tcPr>
            <w:tcW w:w="3665" w:type="dxa"/>
            <w:shd w:val="clear" w:color="auto" w:fill="auto"/>
            <w:vAlign w:val="center"/>
          </w:tcPr>
          <w:p w14:paraId="4A30C726" w14:textId="77777777" w:rsidR="00F57AEB" w:rsidRPr="00351151" w:rsidRDefault="00F57AEB" w:rsidP="00624D5A">
            <w:pPr>
              <w:pStyle w:val="ListParagraph"/>
              <w:tabs>
                <w:tab w:val="left" w:pos="374"/>
              </w:tabs>
              <w:spacing w:after="0" w:line="360" w:lineRule="auto"/>
              <w:ind w:left="0"/>
              <w:contextualSpacing w:val="0"/>
              <w:jc w:val="both"/>
              <w:rPr>
                <w:rFonts w:ascii="Times New Roman" w:hAnsi="Times New Roman" w:cs="Times New Roman"/>
                <w:color w:val="000000"/>
                <w:sz w:val="26"/>
                <w:szCs w:val="26"/>
              </w:rPr>
            </w:pPr>
            <w:r w:rsidRPr="00351151">
              <w:rPr>
                <w:rFonts w:ascii="Times New Roman" w:hAnsi="Times New Roman" w:cs="Times New Roman"/>
                <w:color w:val="000000"/>
                <w:sz w:val="26"/>
                <w:szCs w:val="26"/>
              </w:rPr>
              <w:t xml:space="preserve">Tổng bình quân thu nhập </w:t>
            </w:r>
            <w:r w:rsidRPr="00351151">
              <w:rPr>
                <w:rFonts w:ascii="Times New Roman" w:hAnsi="Times New Roman" w:cs="Times New Roman"/>
                <w:noProof/>
                <w:sz w:val="26"/>
                <w:szCs w:val="26"/>
              </w:rPr>
              <w:t>bình quân người /năm của gia đình đối tượng</w:t>
            </w:r>
          </w:p>
        </w:tc>
        <w:tc>
          <w:tcPr>
            <w:tcW w:w="1260" w:type="dxa"/>
            <w:shd w:val="clear" w:color="auto" w:fill="auto"/>
            <w:vAlign w:val="center"/>
          </w:tcPr>
          <w:p w14:paraId="4C54E435" w14:textId="77777777" w:rsidR="00F57AEB" w:rsidRPr="00351151" w:rsidRDefault="00F57AEB" w:rsidP="00624D5A">
            <w:pPr>
              <w:spacing w:after="0" w:line="360" w:lineRule="auto"/>
              <w:jc w:val="center"/>
              <w:rPr>
                <w:rFonts w:ascii="Times New Roman" w:hAnsi="Times New Roman"/>
                <w:sz w:val="26"/>
                <w:szCs w:val="26"/>
              </w:rPr>
            </w:pPr>
            <w:r w:rsidRPr="00351151">
              <w:rPr>
                <w:rFonts w:ascii="Times New Roman" w:hAnsi="Times New Roman"/>
                <w:sz w:val="26"/>
                <w:szCs w:val="26"/>
              </w:rPr>
              <w:t>Rời rạc</w:t>
            </w:r>
          </w:p>
        </w:tc>
        <w:tc>
          <w:tcPr>
            <w:tcW w:w="1252" w:type="dxa"/>
            <w:vAlign w:val="center"/>
          </w:tcPr>
          <w:p w14:paraId="6FC39234" w14:textId="77777777" w:rsidR="00F57AEB" w:rsidRPr="00351151" w:rsidRDefault="00F57AEB" w:rsidP="00624D5A">
            <w:pPr>
              <w:spacing w:after="0" w:line="360" w:lineRule="auto"/>
              <w:jc w:val="center"/>
              <w:rPr>
                <w:rFonts w:ascii="Times New Roman" w:hAnsi="Times New Roman"/>
                <w:sz w:val="26"/>
                <w:szCs w:val="26"/>
              </w:rPr>
            </w:pPr>
            <w:r w:rsidRPr="00351151">
              <w:rPr>
                <w:rFonts w:ascii="Times New Roman" w:hAnsi="Times New Roman"/>
                <w:sz w:val="26"/>
                <w:szCs w:val="26"/>
              </w:rPr>
              <w:t>Bộ câu hỏi</w:t>
            </w:r>
          </w:p>
        </w:tc>
      </w:tr>
      <w:tr w:rsidR="00F57AEB" w:rsidRPr="00351151" w14:paraId="6958F969" w14:textId="77777777" w:rsidTr="000B0B86">
        <w:trPr>
          <w:trHeight w:val="1358"/>
          <w:jc w:val="center"/>
        </w:trPr>
        <w:tc>
          <w:tcPr>
            <w:tcW w:w="720" w:type="dxa"/>
            <w:shd w:val="clear" w:color="auto" w:fill="auto"/>
            <w:vAlign w:val="center"/>
          </w:tcPr>
          <w:p w14:paraId="167A09AD" w14:textId="77777777" w:rsidR="00F57AEB" w:rsidRPr="00351151" w:rsidRDefault="00F57AEB" w:rsidP="00624D5A">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A11</w:t>
            </w:r>
          </w:p>
        </w:tc>
        <w:tc>
          <w:tcPr>
            <w:tcW w:w="2790" w:type="dxa"/>
            <w:shd w:val="clear" w:color="auto" w:fill="auto"/>
            <w:vAlign w:val="center"/>
          </w:tcPr>
          <w:p w14:paraId="62D1F3EF" w14:textId="55B618CC" w:rsidR="00F57AEB" w:rsidRPr="00351151" w:rsidRDefault="00F57AEB" w:rsidP="00624D5A">
            <w:pPr>
              <w:spacing w:after="0" w:line="360" w:lineRule="auto"/>
              <w:jc w:val="both"/>
              <w:rPr>
                <w:rFonts w:ascii="Times New Roman" w:hAnsi="Times New Roman" w:cs="Times New Roman"/>
                <w:b/>
                <w:color w:val="000000"/>
                <w:sz w:val="26"/>
                <w:szCs w:val="26"/>
              </w:rPr>
            </w:pPr>
            <w:r w:rsidRPr="00351151">
              <w:rPr>
                <w:rFonts w:ascii="Times New Roman" w:hAnsi="Times New Roman" w:cs="Times New Roman"/>
                <w:color w:val="000000"/>
                <w:sz w:val="26"/>
                <w:szCs w:val="26"/>
              </w:rPr>
              <w:t xml:space="preserve">Vay tiền </w:t>
            </w:r>
          </w:p>
        </w:tc>
        <w:tc>
          <w:tcPr>
            <w:tcW w:w="3665" w:type="dxa"/>
            <w:shd w:val="clear" w:color="auto" w:fill="auto"/>
            <w:vAlign w:val="center"/>
          </w:tcPr>
          <w:p w14:paraId="2B87F99B" w14:textId="64B48E84" w:rsidR="00F57AEB" w:rsidRPr="00351151" w:rsidRDefault="00F57AEB" w:rsidP="00F57AEB">
            <w:pPr>
              <w:tabs>
                <w:tab w:val="left" w:pos="374"/>
              </w:tabs>
              <w:spacing w:after="0" w:line="360" w:lineRule="auto"/>
              <w:ind w:left="76"/>
              <w:jc w:val="both"/>
              <w:rPr>
                <w:rFonts w:ascii="Times New Roman" w:hAnsi="Times New Roman" w:cs="Times New Roman"/>
                <w:color w:val="000000"/>
                <w:sz w:val="26"/>
                <w:szCs w:val="26"/>
              </w:rPr>
            </w:pPr>
            <w:r w:rsidRPr="00351151">
              <w:rPr>
                <w:rFonts w:ascii="Times New Roman" w:hAnsi="Times New Roman" w:cs="Times New Roman"/>
                <w:color w:val="000000"/>
                <w:sz w:val="26"/>
                <w:szCs w:val="26"/>
              </w:rPr>
              <w:t>Trong 12 tháng qua, gia đình đối tượng có/không phải vay tiền để sử dụng cho mục đích cá nhân</w:t>
            </w:r>
          </w:p>
        </w:tc>
        <w:tc>
          <w:tcPr>
            <w:tcW w:w="1260" w:type="dxa"/>
            <w:shd w:val="clear" w:color="auto" w:fill="auto"/>
            <w:vAlign w:val="center"/>
          </w:tcPr>
          <w:p w14:paraId="1A7F8AB9" w14:textId="77777777" w:rsidR="00F57AEB" w:rsidRPr="00351151" w:rsidRDefault="00F57AEB" w:rsidP="00624D5A">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Nhị phân</w:t>
            </w:r>
          </w:p>
        </w:tc>
        <w:tc>
          <w:tcPr>
            <w:tcW w:w="1252" w:type="dxa"/>
            <w:vAlign w:val="center"/>
          </w:tcPr>
          <w:p w14:paraId="29F9A5C3" w14:textId="77777777" w:rsidR="00F57AEB" w:rsidRPr="00351151" w:rsidRDefault="00F57AEB" w:rsidP="00624D5A">
            <w:pPr>
              <w:spacing w:after="0" w:line="360" w:lineRule="auto"/>
              <w:jc w:val="center"/>
              <w:rPr>
                <w:rFonts w:ascii="Times New Roman" w:hAnsi="Times New Roman" w:cs="Times New Roman"/>
                <w:sz w:val="26"/>
                <w:szCs w:val="26"/>
              </w:rPr>
            </w:pPr>
            <w:r w:rsidRPr="00351151">
              <w:rPr>
                <w:rFonts w:ascii="Times New Roman" w:hAnsi="Times New Roman"/>
                <w:sz w:val="26"/>
                <w:szCs w:val="26"/>
              </w:rPr>
              <w:t>Bộ câu hỏi</w:t>
            </w:r>
          </w:p>
        </w:tc>
      </w:tr>
      <w:tr w:rsidR="00F57AEB" w:rsidRPr="00351151" w14:paraId="7BCCEF13" w14:textId="77777777" w:rsidTr="000B0B86">
        <w:trPr>
          <w:trHeight w:val="890"/>
          <w:jc w:val="center"/>
        </w:trPr>
        <w:tc>
          <w:tcPr>
            <w:tcW w:w="720" w:type="dxa"/>
            <w:shd w:val="clear" w:color="auto" w:fill="auto"/>
            <w:vAlign w:val="center"/>
          </w:tcPr>
          <w:p w14:paraId="15652D9A" w14:textId="77777777" w:rsidR="00F57AEB" w:rsidRPr="00351151" w:rsidRDefault="00F57AEB" w:rsidP="00624D5A">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lastRenderedPageBreak/>
              <w:t>A12</w:t>
            </w:r>
          </w:p>
        </w:tc>
        <w:tc>
          <w:tcPr>
            <w:tcW w:w="2790" w:type="dxa"/>
            <w:shd w:val="clear" w:color="auto" w:fill="auto"/>
            <w:vAlign w:val="center"/>
          </w:tcPr>
          <w:p w14:paraId="65933B78" w14:textId="77777777" w:rsidR="00F57AEB" w:rsidRPr="00351151" w:rsidRDefault="00F57AEB" w:rsidP="00624D5A">
            <w:pPr>
              <w:spacing w:after="0" w:line="360" w:lineRule="auto"/>
              <w:jc w:val="both"/>
              <w:rPr>
                <w:rFonts w:ascii="Times New Roman" w:hAnsi="Times New Roman" w:cs="Times New Roman"/>
                <w:b/>
                <w:color w:val="000000"/>
                <w:sz w:val="26"/>
                <w:szCs w:val="26"/>
              </w:rPr>
            </w:pPr>
            <w:r w:rsidRPr="00351151">
              <w:rPr>
                <w:rFonts w:ascii="Times New Roman" w:hAnsi="Times New Roman" w:cs="Times New Roman"/>
                <w:color w:val="000000"/>
                <w:sz w:val="26"/>
                <w:szCs w:val="26"/>
              </w:rPr>
              <w:t>Mục đích</w:t>
            </w:r>
            <w:r w:rsidRPr="00351151">
              <w:rPr>
                <w:rFonts w:ascii="Times New Roman" w:hAnsi="Times New Roman" w:cs="Times New Roman"/>
                <w:b/>
                <w:color w:val="000000"/>
                <w:sz w:val="26"/>
                <w:szCs w:val="26"/>
              </w:rPr>
              <w:t xml:space="preserve"> </w:t>
            </w:r>
            <w:r w:rsidRPr="00351151">
              <w:rPr>
                <w:rFonts w:ascii="Times New Roman" w:hAnsi="Times New Roman" w:cs="Times New Roman"/>
                <w:color w:val="000000"/>
                <w:sz w:val="26"/>
                <w:szCs w:val="26"/>
              </w:rPr>
              <w:t xml:space="preserve">vay tiền </w:t>
            </w:r>
          </w:p>
        </w:tc>
        <w:tc>
          <w:tcPr>
            <w:tcW w:w="3665" w:type="dxa"/>
            <w:shd w:val="clear" w:color="auto" w:fill="auto"/>
            <w:vAlign w:val="center"/>
          </w:tcPr>
          <w:p w14:paraId="5C5D5238" w14:textId="0DCB63D0" w:rsidR="00F57AEB" w:rsidRPr="00351151" w:rsidRDefault="00F57AEB" w:rsidP="00733D49">
            <w:pPr>
              <w:tabs>
                <w:tab w:val="left" w:pos="374"/>
              </w:tabs>
              <w:spacing w:after="0" w:line="360" w:lineRule="auto"/>
              <w:ind w:left="72"/>
              <w:jc w:val="both"/>
              <w:rPr>
                <w:rFonts w:ascii="Times New Roman" w:hAnsi="Times New Roman" w:cs="Times New Roman"/>
                <w:color w:val="000000"/>
                <w:sz w:val="26"/>
                <w:szCs w:val="26"/>
              </w:rPr>
            </w:pPr>
            <w:r w:rsidRPr="00351151">
              <w:rPr>
                <w:rFonts w:ascii="Times New Roman" w:hAnsi="Times New Roman" w:cs="Times New Roman"/>
                <w:color w:val="000000"/>
                <w:sz w:val="26"/>
                <w:szCs w:val="26"/>
              </w:rPr>
              <w:t>Mục đích</w:t>
            </w:r>
            <w:r w:rsidRPr="00351151">
              <w:rPr>
                <w:rFonts w:ascii="Times New Roman" w:hAnsi="Times New Roman" w:cs="Times New Roman"/>
                <w:b/>
                <w:color w:val="000000"/>
                <w:sz w:val="26"/>
                <w:szCs w:val="26"/>
              </w:rPr>
              <w:t xml:space="preserve"> </w:t>
            </w:r>
            <w:r w:rsidRPr="00351151">
              <w:rPr>
                <w:rFonts w:ascii="Times New Roman" w:hAnsi="Times New Roman" w:cs="Times New Roman"/>
                <w:color w:val="000000"/>
                <w:sz w:val="26"/>
                <w:szCs w:val="26"/>
              </w:rPr>
              <w:t xml:space="preserve">vay tiền của đối tượng </w:t>
            </w:r>
            <w:r w:rsidR="00733D49" w:rsidRPr="00351151">
              <w:rPr>
                <w:rFonts w:ascii="Times New Roman" w:hAnsi="Times New Roman" w:cs="Times New Roman"/>
                <w:color w:val="000000"/>
                <w:sz w:val="26"/>
                <w:szCs w:val="26"/>
              </w:rPr>
              <w:t>n</w:t>
            </w:r>
            <w:r w:rsidRPr="00351151">
              <w:rPr>
                <w:rFonts w:ascii="Times New Roman" w:hAnsi="Times New Roman" w:cs="Times New Roman"/>
                <w:color w:val="000000"/>
                <w:sz w:val="26"/>
                <w:szCs w:val="26"/>
              </w:rPr>
              <w:t>ghiên cứu trong 12 tháng qua</w:t>
            </w:r>
          </w:p>
        </w:tc>
        <w:tc>
          <w:tcPr>
            <w:tcW w:w="1260" w:type="dxa"/>
            <w:shd w:val="clear" w:color="auto" w:fill="auto"/>
            <w:vAlign w:val="center"/>
          </w:tcPr>
          <w:p w14:paraId="03281034" w14:textId="77777777" w:rsidR="00F57AEB" w:rsidRPr="00351151" w:rsidRDefault="00F57AEB" w:rsidP="00624D5A">
            <w:pPr>
              <w:spacing w:after="0" w:line="360" w:lineRule="auto"/>
              <w:jc w:val="center"/>
              <w:rPr>
                <w:rFonts w:ascii="Times New Roman" w:hAnsi="Times New Roman"/>
                <w:sz w:val="26"/>
                <w:szCs w:val="26"/>
              </w:rPr>
            </w:pPr>
            <w:r w:rsidRPr="00351151">
              <w:rPr>
                <w:rFonts w:ascii="Times New Roman" w:hAnsi="Times New Roman"/>
                <w:sz w:val="26"/>
                <w:szCs w:val="26"/>
              </w:rPr>
              <w:t>Danh mục</w:t>
            </w:r>
          </w:p>
        </w:tc>
        <w:tc>
          <w:tcPr>
            <w:tcW w:w="1252" w:type="dxa"/>
            <w:vAlign w:val="center"/>
          </w:tcPr>
          <w:p w14:paraId="330256E9" w14:textId="77777777" w:rsidR="00F57AEB" w:rsidRPr="00351151" w:rsidRDefault="00F57AEB" w:rsidP="00624D5A">
            <w:pPr>
              <w:spacing w:after="0" w:line="360" w:lineRule="auto"/>
              <w:jc w:val="center"/>
              <w:rPr>
                <w:rFonts w:ascii="Times New Roman" w:hAnsi="Times New Roman"/>
                <w:sz w:val="26"/>
                <w:szCs w:val="26"/>
              </w:rPr>
            </w:pPr>
            <w:r w:rsidRPr="00351151">
              <w:rPr>
                <w:rFonts w:ascii="Times New Roman" w:hAnsi="Times New Roman"/>
                <w:sz w:val="26"/>
                <w:szCs w:val="26"/>
              </w:rPr>
              <w:t>Bộ câu hỏi</w:t>
            </w:r>
          </w:p>
        </w:tc>
      </w:tr>
      <w:tr w:rsidR="00F57AEB" w:rsidRPr="00351151" w14:paraId="1D5A6300" w14:textId="77777777" w:rsidTr="000B0B86">
        <w:trPr>
          <w:trHeight w:val="503"/>
          <w:jc w:val="center"/>
        </w:trPr>
        <w:tc>
          <w:tcPr>
            <w:tcW w:w="9687" w:type="dxa"/>
            <w:gridSpan w:val="5"/>
            <w:shd w:val="clear" w:color="auto" w:fill="auto"/>
            <w:vAlign w:val="center"/>
          </w:tcPr>
          <w:p w14:paraId="7FFCB937" w14:textId="77777777" w:rsidR="00F57AEB" w:rsidRPr="00351151" w:rsidRDefault="00F57AEB" w:rsidP="00624D5A">
            <w:pPr>
              <w:spacing w:after="0" w:line="360" w:lineRule="auto"/>
              <w:ind w:left="360"/>
              <w:jc w:val="center"/>
              <w:rPr>
                <w:rFonts w:ascii="Times New Roman" w:hAnsi="Times New Roman" w:cs="Times New Roman"/>
                <w:b/>
                <w:sz w:val="26"/>
                <w:szCs w:val="26"/>
              </w:rPr>
            </w:pPr>
            <w:r w:rsidRPr="00351151">
              <w:rPr>
                <w:rFonts w:ascii="Times New Roman" w:hAnsi="Times New Roman" w:cs="Times New Roman"/>
                <w:b/>
                <w:sz w:val="26"/>
                <w:szCs w:val="26"/>
              </w:rPr>
              <w:t>B. Thẻ Bảo hiểm Y tế</w:t>
            </w:r>
          </w:p>
        </w:tc>
      </w:tr>
      <w:tr w:rsidR="00F57AEB" w:rsidRPr="00351151" w14:paraId="738E4A3A" w14:textId="77777777" w:rsidTr="000B0B86">
        <w:trPr>
          <w:trHeight w:val="998"/>
          <w:jc w:val="center"/>
        </w:trPr>
        <w:tc>
          <w:tcPr>
            <w:tcW w:w="720" w:type="dxa"/>
            <w:shd w:val="clear" w:color="auto" w:fill="auto"/>
            <w:vAlign w:val="center"/>
          </w:tcPr>
          <w:p w14:paraId="2F94BFC2" w14:textId="77777777" w:rsidR="00F57AEB" w:rsidRPr="00351151" w:rsidRDefault="00F57AEB" w:rsidP="00624D5A">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B1.</w:t>
            </w:r>
          </w:p>
        </w:tc>
        <w:tc>
          <w:tcPr>
            <w:tcW w:w="2790" w:type="dxa"/>
            <w:shd w:val="clear" w:color="auto" w:fill="auto"/>
            <w:vAlign w:val="center"/>
          </w:tcPr>
          <w:p w14:paraId="788D3743" w14:textId="77777777" w:rsidR="00F57AEB" w:rsidRPr="00351151" w:rsidRDefault="00F57AEB" w:rsidP="00624D5A">
            <w:pPr>
              <w:spacing w:after="0" w:line="360" w:lineRule="auto"/>
              <w:jc w:val="both"/>
              <w:rPr>
                <w:rFonts w:ascii="Times New Roman" w:hAnsi="Times New Roman" w:cs="Times New Roman"/>
                <w:sz w:val="26"/>
                <w:szCs w:val="26"/>
              </w:rPr>
            </w:pPr>
            <w:r w:rsidRPr="00351151">
              <w:rPr>
                <w:rFonts w:ascii="Times New Roman" w:hAnsi="Times New Roman" w:cs="Times New Roman"/>
                <w:sz w:val="26"/>
                <w:szCs w:val="26"/>
              </w:rPr>
              <w:t>Loại thẻ BHYT</w:t>
            </w:r>
          </w:p>
          <w:p w14:paraId="5C8DF19C" w14:textId="77777777" w:rsidR="00F57AEB" w:rsidRPr="00351151" w:rsidRDefault="00F57AEB" w:rsidP="00624D5A">
            <w:pPr>
              <w:spacing w:after="0" w:line="360" w:lineRule="auto"/>
              <w:jc w:val="both"/>
              <w:rPr>
                <w:rFonts w:ascii="Times New Roman" w:hAnsi="Times New Roman" w:cs="Times New Roman"/>
                <w:sz w:val="26"/>
                <w:szCs w:val="26"/>
              </w:rPr>
            </w:pPr>
          </w:p>
        </w:tc>
        <w:tc>
          <w:tcPr>
            <w:tcW w:w="3665" w:type="dxa"/>
            <w:shd w:val="clear" w:color="auto" w:fill="auto"/>
            <w:vAlign w:val="center"/>
          </w:tcPr>
          <w:p w14:paraId="4C7AD9A5" w14:textId="77777777" w:rsidR="00F57AEB" w:rsidRPr="00351151" w:rsidRDefault="00F57AEB" w:rsidP="00624D5A">
            <w:pPr>
              <w:tabs>
                <w:tab w:val="left" w:pos="318"/>
              </w:tabs>
              <w:spacing w:after="0" w:line="360" w:lineRule="auto"/>
              <w:ind w:left="-18"/>
              <w:jc w:val="both"/>
              <w:rPr>
                <w:rFonts w:ascii="Times New Roman" w:hAnsi="Times New Roman" w:cs="Times New Roman"/>
                <w:color w:val="000000"/>
                <w:spacing w:val="-6"/>
                <w:sz w:val="26"/>
                <w:szCs w:val="26"/>
              </w:rPr>
            </w:pPr>
            <w:r w:rsidRPr="00351151">
              <w:rPr>
                <w:rFonts w:ascii="Times New Roman" w:hAnsi="Times New Roman" w:cs="Times New Roman"/>
                <w:color w:val="000000"/>
                <w:spacing w:val="-6"/>
                <w:sz w:val="26"/>
                <w:szCs w:val="26"/>
              </w:rPr>
              <w:t xml:space="preserve">Loại thẻ BHYT mà đối tượng nghiên cứu đã mua  </w:t>
            </w:r>
          </w:p>
        </w:tc>
        <w:tc>
          <w:tcPr>
            <w:tcW w:w="1260" w:type="dxa"/>
            <w:shd w:val="clear" w:color="auto" w:fill="auto"/>
            <w:vAlign w:val="center"/>
          </w:tcPr>
          <w:p w14:paraId="1FFC5EF8" w14:textId="77777777" w:rsidR="00F57AEB" w:rsidRPr="00351151" w:rsidRDefault="00F57AEB" w:rsidP="00624D5A">
            <w:pPr>
              <w:spacing w:after="0" w:line="360" w:lineRule="auto"/>
              <w:jc w:val="center"/>
              <w:rPr>
                <w:rFonts w:ascii="Times New Roman" w:hAnsi="Times New Roman"/>
                <w:sz w:val="26"/>
                <w:szCs w:val="26"/>
              </w:rPr>
            </w:pPr>
            <w:r w:rsidRPr="00351151">
              <w:rPr>
                <w:rFonts w:ascii="Times New Roman" w:hAnsi="Times New Roman"/>
                <w:sz w:val="26"/>
                <w:szCs w:val="26"/>
              </w:rPr>
              <w:t>Danh mục</w:t>
            </w:r>
          </w:p>
        </w:tc>
        <w:tc>
          <w:tcPr>
            <w:tcW w:w="1252" w:type="dxa"/>
            <w:vAlign w:val="center"/>
          </w:tcPr>
          <w:p w14:paraId="2FD40345" w14:textId="77777777" w:rsidR="00F57AEB" w:rsidRPr="00351151" w:rsidRDefault="00F57AEB" w:rsidP="00624D5A">
            <w:pPr>
              <w:spacing w:after="0" w:line="360" w:lineRule="auto"/>
              <w:jc w:val="center"/>
              <w:rPr>
                <w:rFonts w:ascii="Times New Roman" w:hAnsi="Times New Roman"/>
                <w:sz w:val="26"/>
                <w:szCs w:val="26"/>
              </w:rPr>
            </w:pPr>
            <w:r w:rsidRPr="00351151">
              <w:rPr>
                <w:rFonts w:ascii="Times New Roman" w:hAnsi="Times New Roman"/>
                <w:sz w:val="26"/>
                <w:szCs w:val="26"/>
              </w:rPr>
              <w:t>Bộ câu hỏi</w:t>
            </w:r>
          </w:p>
        </w:tc>
      </w:tr>
      <w:tr w:rsidR="00F57AEB" w:rsidRPr="00351151" w14:paraId="38D0AA0F" w14:textId="77777777" w:rsidTr="000B0B86">
        <w:trPr>
          <w:trHeight w:val="800"/>
          <w:jc w:val="center"/>
        </w:trPr>
        <w:tc>
          <w:tcPr>
            <w:tcW w:w="720" w:type="dxa"/>
            <w:shd w:val="clear" w:color="auto" w:fill="auto"/>
            <w:vAlign w:val="center"/>
          </w:tcPr>
          <w:p w14:paraId="34C27CF2" w14:textId="77777777" w:rsidR="00F57AEB" w:rsidRPr="00351151" w:rsidRDefault="00F57AEB" w:rsidP="00624D5A">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B2</w:t>
            </w:r>
          </w:p>
        </w:tc>
        <w:tc>
          <w:tcPr>
            <w:tcW w:w="2790" w:type="dxa"/>
            <w:shd w:val="clear" w:color="auto" w:fill="auto"/>
            <w:vAlign w:val="center"/>
          </w:tcPr>
          <w:p w14:paraId="24401CB8" w14:textId="77777777" w:rsidR="00F57AEB" w:rsidRPr="00351151" w:rsidRDefault="00F57AEB" w:rsidP="00624D5A">
            <w:pPr>
              <w:spacing w:after="0" w:line="360" w:lineRule="auto"/>
              <w:jc w:val="both"/>
              <w:rPr>
                <w:rFonts w:ascii="Times New Roman" w:hAnsi="Times New Roman" w:cs="Times New Roman"/>
                <w:sz w:val="26"/>
                <w:szCs w:val="26"/>
              </w:rPr>
            </w:pPr>
            <w:r w:rsidRPr="00351151">
              <w:rPr>
                <w:rFonts w:ascii="Times New Roman" w:hAnsi="Times New Roman" w:cs="Times New Roman"/>
                <w:sz w:val="26"/>
                <w:szCs w:val="26"/>
              </w:rPr>
              <w:t>Người mua thẻ BHYT</w:t>
            </w:r>
          </w:p>
        </w:tc>
        <w:tc>
          <w:tcPr>
            <w:tcW w:w="3665" w:type="dxa"/>
            <w:shd w:val="clear" w:color="auto" w:fill="auto"/>
            <w:vAlign w:val="center"/>
          </w:tcPr>
          <w:p w14:paraId="4A9A794A" w14:textId="77777777" w:rsidR="00F57AEB" w:rsidRPr="00351151" w:rsidRDefault="00F57AEB" w:rsidP="00624D5A">
            <w:pPr>
              <w:spacing w:after="0" w:line="360" w:lineRule="auto"/>
              <w:jc w:val="both"/>
              <w:rPr>
                <w:rFonts w:ascii="Times New Roman" w:hAnsi="Times New Roman" w:cs="Times New Roman"/>
                <w:color w:val="000000"/>
                <w:sz w:val="26"/>
                <w:szCs w:val="26"/>
              </w:rPr>
            </w:pPr>
            <w:r w:rsidRPr="00351151">
              <w:rPr>
                <w:rFonts w:ascii="Times New Roman" w:hAnsi="Times New Roman" w:cs="Times New Roman"/>
                <w:sz w:val="26"/>
                <w:szCs w:val="26"/>
              </w:rPr>
              <w:t>Người chi trả thẻ BHYT cho đối tượng nghiên cứu</w:t>
            </w:r>
          </w:p>
        </w:tc>
        <w:tc>
          <w:tcPr>
            <w:tcW w:w="1260" w:type="dxa"/>
            <w:shd w:val="clear" w:color="auto" w:fill="auto"/>
            <w:vAlign w:val="center"/>
          </w:tcPr>
          <w:p w14:paraId="232BD970" w14:textId="77777777" w:rsidR="00F57AEB" w:rsidRPr="00351151" w:rsidRDefault="00F57AEB" w:rsidP="00624D5A">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Nhị phân</w:t>
            </w:r>
          </w:p>
        </w:tc>
        <w:tc>
          <w:tcPr>
            <w:tcW w:w="1252" w:type="dxa"/>
            <w:vAlign w:val="center"/>
          </w:tcPr>
          <w:p w14:paraId="64415116" w14:textId="77777777" w:rsidR="00F57AEB" w:rsidRPr="00351151" w:rsidRDefault="00F57AEB" w:rsidP="00624D5A">
            <w:pPr>
              <w:spacing w:after="0" w:line="360" w:lineRule="auto"/>
              <w:jc w:val="center"/>
              <w:rPr>
                <w:rFonts w:ascii="Times New Roman" w:hAnsi="Times New Roman" w:cs="Times New Roman"/>
                <w:sz w:val="26"/>
                <w:szCs w:val="26"/>
              </w:rPr>
            </w:pPr>
            <w:r w:rsidRPr="00351151">
              <w:rPr>
                <w:rFonts w:ascii="Times New Roman" w:hAnsi="Times New Roman"/>
                <w:sz w:val="26"/>
                <w:szCs w:val="26"/>
              </w:rPr>
              <w:t>Bộ câu hỏi</w:t>
            </w:r>
          </w:p>
        </w:tc>
      </w:tr>
      <w:tr w:rsidR="00F57AEB" w:rsidRPr="00351151" w14:paraId="3F481EEE" w14:textId="77777777" w:rsidTr="000B0B86">
        <w:trPr>
          <w:trHeight w:val="1070"/>
          <w:jc w:val="center"/>
        </w:trPr>
        <w:tc>
          <w:tcPr>
            <w:tcW w:w="720" w:type="dxa"/>
            <w:shd w:val="clear" w:color="auto" w:fill="auto"/>
            <w:vAlign w:val="center"/>
          </w:tcPr>
          <w:p w14:paraId="3818DEF6" w14:textId="77777777" w:rsidR="00F57AEB" w:rsidRPr="00351151" w:rsidRDefault="00F57AEB" w:rsidP="00624D5A">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B3</w:t>
            </w:r>
          </w:p>
        </w:tc>
        <w:tc>
          <w:tcPr>
            <w:tcW w:w="2790" w:type="dxa"/>
            <w:shd w:val="clear" w:color="auto" w:fill="auto"/>
            <w:vAlign w:val="center"/>
          </w:tcPr>
          <w:p w14:paraId="2D2E5138" w14:textId="77777777" w:rsidR="00F57AEB" w:rsidRPr="00351151" w:rsidRDefault="00F57AEB" w:rsidP="00624D5A">
            <w:pPr>
              <w:spacing w:after="0" w:line="360" w:lineRule="auto"/>
              <w:jc w:val="both"/>
              <w:rPr>
                <w:rFonts w:ascii="Times New Roman" w:hAnsi="Times New Roman" w:cs="Times New Roman"/>
                <w:sz w:val="26"/>
                <w:szCs w:val="26"/>
              </w:rPr>
            </w:pPr>
            <w:r w:rsidRPr="00351151">
              <w:rPr>
                <w:rFonts w:ascii="Times New Roman" w:hAnsi="Times New Roman" w:cs="Times New Roman"/>
                <w:sz w:val="26"/>
                <w:szCs w:val="26"/>
              </w:rPr>
              <w:t>Thời gian tham gia BHYT</w:t>
            </w:r>
          </w:p>
        </w:tc>
        <w:tc>
          <w:tcPr>
            <w:tcW w:w="3665" w:type="dxa"/>
            <w:shd w:val="clear" w:color="auto" w:fill="auto"/>
            <w:vAlign w:val="center"/>
          </w:tcPr>
          <w:p w14:paraId="64EEA09E" w14:textId="77777777" w:rsidR="00F57AEB" w:rsidRPr="00351151" w:rsidRDefault="00F57AEB" w:rsidP="00624D5A">
            <w:pPr>
              <w:tabs>
                <w:tab w:val="left" w:pos="318"/>
              </w:tabs>
              <w:spacing w:after="0" w:line="360" w:lineRule="auto"/>
              <w:ind w:left="91"/>
              <w:jc w:val="both"/>
              <w:rPr>
                <w:rFonts w:ascii="Times New Roman" w:hAnsi="Times New Roman" w:cs="Times New Roman"/>
                <w:color w:val="000000"/>
                <w:sz w:val="26"/>
                <w:szCs w:val="26"/>
              </w:rPr>
            </w:pPr>
            <w:r w:rsidRPr="00351151">
              <w:rPr>
                <w:rFonts w:ascii="Times New Roman" w:hAnsi="Times New Roman" w:cs="Times New Roman"/>
                <w:color w:val="000000"/>
                <w:sz w:val="26"/>
                <w:szCs w:val="26"/>
              </w:rPr>
              <w:t>Thời gian đối tượng nghiên cứu tham gia BHYT liên tục hay ngắt quãng</w:t>
            </w:r>
          </w:p>
        </w:tc>
        <w:tc>
          <w:tcPr>
            <w:tcW w:w="1260" w:type="dxa"/>
            <w:shd w:val="clear" w:color="auto" w:fill="auto"/>
            <w:vAlign w:val="center"/>
          </w:tcPr>
          <w:p w14:paraId="3194ADFB" w14:textId="77777777" w:rsidR="00F57AEB" w:rsidRPr="00351151" w:rsidRDefault="00F57AEB" w:rsidP="00624D5A">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Nhị phân</w:t>
            </w:r>
          </w:p>
        </w:tc>
        <w:tc>
          <w:tcPr>
            <w:tcW w:w="1252" w:type="dxa"/>
            <w:vAlign w:val="center"/>
          </w:tcPr>
          <w:p w14:paraId="2FE35532" w14:textId="77777777" w:rsidR="00F57AEB" w:rsidRPr="00351151" w:rsidRDefault="00F57AEB" w:rsidP="00624D5A">
            <w:pPr>
              <w:spacing w:after="0" w:line="360" w:lineRule="auto"/>
              <w:jc w:val="center"/>
              <w:rPr>
                <w:rFonts w:ascii="Times New Roman" w:hAnsi="Times New Roman" w:cs="Times New Roman"/>
                <w:sz w:val="26"/>
                <w:szCs w:val="26"/>
              </w:rPr>
            </w:pPr>
            <w:r w:rsidRPr="00351151">
              <w:rPr>
                <w:rFonts w:ascii="Times New Roman" w:hAnsi="Times New Roman"/>
                <w:sz w:val="26"/>
                <w:szCs w:val="26"/>
              </w:rPr>
              <w:t>Bộ câu hỏi</w:t>
            </w:r>
          </w:p>
        </w:tc>
      </w:tr>
      <w:tr w:rsidR="00F57AEB" w:rsidRPr="00351151" w14:paraId="21813398" w14:textId="77777777" w:rsidTr="000B0B86">
        <w:trPr>
          <w:trHeight w:val="1070"/>
          <w:jc w:val="center"/>
        </w:trPr>
        <w:tc>
          <w:tcPr>
            <w:tcW w:w="720" w:type="dxa"/>
            <w:shd w:val="clear" w:color="auto" w:fill="auto"/>
            <w:vAlign w:val="center"/>
          </w:tcPr>
          <w:p w14:paraId="4CD75A0A" w14:textId="77777777" w:rsidR="00F57AEB" w:rsidRPr="00351151" w:rsidRDefault="00F57AEB" w:rsidP="00624D5A">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B4</w:t>
            </w:r>
          </w:p>
        </w:tc>
        <w:tc>
          <w:tcPr>
            <w:tcW w:w="2790" w:type="dxa"/>
            <w:shd w:val="clear" w:color="auto" w:fill="auto"/>
            <w:vAlign w:val="center"/>
          </w:tcPr>
          <w:p w14:paraId="7CA619B4" w14:textId="77777777" w:rsidR="00F57AEB" w:rsidRPr="00351151" w:rsidRDefault="00F57AEB" w:rsidP="00624D5A">
            <w:pPr>
              <w:spacing w:after="0" w:line="360" w:lineRule="auto"/>
              <w:jc w:val="both"/>
              <w:rPr>
                <w:rFonts w:ascii="Times New Roman" w:hAnsi="Times New Roman" w:cs="Times New Roman"/>
                <w:sz w:val="26"/>
                <w:szCs w:val="26"/>
              </w:rPr>
            </w:pPr>
            <w:r w:rsidRPr="00351151">
              <w:rPr>
                <w:rFonts w:ascii="Times New Roman" w:hAnsi="Times New Roman" w:cs="Times New Roman"/>
                <w:sz w:val="26"/>
                <w:szCs w:val="26"/>
              </w:rPr>
              <w:t xml:space="preserve">Số năm tham gia </w:t>
            </w:r>
          </w:p>
        </w:tc>
        <w:tc>
          <w:tcPr>
            <w:tcW w:w="3665" w:type="dxa"/>
            <w:shd w:val="clear" w:color="auto" w:fill="auto"/>
            <w:vAlign w:val="center"/>
          </w:tcPr>
          <w:p w14:paraId="0B351A0F" w14:textId="77777777" w:rsidR="00F57AEB" w:rsidRPr="00351151" w:rsidRDefault="00F57AEB" w:rsidP="00624D5A">
            <w:pPr>
              <w:pStyle w:val="ListParagraph"/>
              <w:tabs>
                <w:tab w:val="left" w:pos="318"/>
              </w:tabs>
              <w:spacing w:after="0" w:line="360" w:lineRule="auto"/>
              <w:ind w:left="91"/>
              <w:contextualSpacing w:val="0"/>
              <w:jc w:val="both"/>
              <w:rPr>
                <w:rFonts w:ascii="Times New Roman" w:hAnsi="Times New Roman" w:cs="Times New Roman"/>
                <w:color w:val="000000"/>
                <w:sz w:val="26"/>
                <w:szCs w:val="26"/>
              </w:rPr>
            </w:pPr>
            <w:r w:rsidRPr="00351151">
              <w:rPr>
                <w:rFonts w:ascii="Times New Roman" w:hAnsi="Times New Roman" w:cs="Times New Roman"/>
                <w:color w:val="000000"/>
                <w:sz w:val="26"/>
                <w:szCs w:val="26"/>
              </w:rPr>
              <w:t xml:space="preserve">Số năm liên tục đối tượng tham gia BHYT </w:t>
            </w:r>
          </w:p>
        </w:tc>
        <w:tc>
          <w:tcPr>
            <w:tcW w:w="1260" w:type="dxa"/>
            <w:shd w:val="clear" w:color="auto" w:fill="auto"/>
            <w:vAlign w:val="center"/>
          </w:tcPr>
          <w:p w14:paraId="0F357B1B" w14:textId="77777777" w:rsidR="00F57AEB" w:rsidRPr="00351151" w:rsidRDefault="00F57AEB" w:rsidP="00624D5A">
            <w:pPr>
              <w:spacing w:after="0" w:line="360" w:lineRule="auto"/>
              <w:jc w:val="center"/>
              <w:rPr>
                <w:rFonts w:ascii="Times New Roman" w:hAnsi="Times New Roman"/>
                <w:sz w:val="26"/>
                <w:szCs w:val="26"/>
              </w:rPr>
            </w:pPr>
            <w:r w:rsidRPr="00351151">
              <w:rPr>
                <w:rFonts w:ascii="Times New Roman" w:hAnsi="Times New Roman"/>
                <w:sz w:val="26"/>
                <w:szCs w:val="26"/>
              </w:rPr>
              <w:t>Rời rạc</w:t>
            </w:r>
          </w:p>
        </w:tc>
        <w:tc>
          <w:tcPr>
            <w:tcW w:w="1252" w:type="dxa"/>
            <w:vAlign w:val="center"/>
          </w:tcPr>
          <w:p w14:paraId="11C0837E" w14:textId="77777777" w:rsidR="00F57AEB" w:rsidRPr="00351151" w:rsidRDefault="00F57AEB" w:rsidP="00624D5A">
            <w:pPr>
              <w:spacing w:after="0" w:line="360" w:lineRule="auto"/>
              <w:jc w:val="center"/>
              <w:rPr>
                <w:rFonts w:ascii="Times New Roman" w:hAnsi="Times New Roman"/>
                <w:sz w:val="26"/>
                <w:szCs w:val="26"/>
              </w:rPr>
            </w:pPr>
            <w:r w:rsidRPr="00351151">
              <w:rPr>
                <w:rFonts w:ascii="Times New Roman" w:hAnsi="Times New Roman"/>
                <w:sz w:val="26"/>
                <w:szCs w:val="26"/>
              </w:rPr>
              <w:t>Bộ câu hỏi</w:t>
            </w:r>
          </w:p>
        </w:tc>
      </w:tr>
      <w:tr w:rsidR="00F57AEB" w:rsidRPr="00351151" w14:paraId="7228A3B9" w14:textId="77777777" w:rsidTr="000B0B86">
        <w:trPr>
          <w:trHeight w:val="719"/>
          <w:jc w:val="center"/>
        </w:trPr>
        <w:tc>
          <w:tcPr>
            <w:tcW w:w="720" w:type="dxa"/>
            <w:shd w:val="clear" w:color="auto" w:fill="auto"/>
            <w:vAlign w:val="center"/>
          </w:tcPr>
          <w:p w14:paraId="74A5183F" w14:textId="77777777" w:rsidR="00F57AEB" w:rsidRPr="00351151" w:rsidRDefault="00F57AEB" w:rsidP="00624D5A">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B5</w:t>
            </w:r>
          </w:p>
        </w:tc>
        <w:tc>
          <w:tcPr>
            <w:tcW w:w="2790" w:type="dxa"/>
            <w:shd w:val="clear" w:color="auto" w:fill="auto"/>
            <w:vAlign w:val="center"/>
          </w:tcPr>
          <w:p w14:paraId="7CA01468" w14:textId="77777777" w:rsidR="00F57AEB" w:rsidRPr="00351151" w:rsidRDefault="00F57AEB" w:rsidP="00624D5A">
            <w:pPr>
              <w:spacing w:after="0" w:line="360" w:lineRule="auto"/>
              <w:jc w:val="both"/>
              <w:rPr>
                <w:rFonts w:ascii="Times New Roman" w:hAnsi="Times New Roman" w:cs="Times New Roman"/>
                <w:sz w:val="26"/>
                <w:szCs w:val="26"/>
              </w:rPr>
            </w:pPr>
            <w:r w:rsidRPr="00351151">
              <w:rPr>
                <w:rFonts w:ascii="Times New Roman" w:hAnsi="Times New Roman" w:cs="Times New Roman"/>
                <w:sz w:val="26"/>
                <w:szCs w:val="26"/>
              </w:rPr>
              <w:t>Tổng số năm tham gia</w:t>
            </w:r>
          </w:p>
        </w:tc>
        <w:tc>
          <w:tcPr>
            <w:tcW w:w="3665" w:type="dxa"/>
            <w:shd w:val="clear" w:color="auto" w:fill="auto"/>
            <w:vAlign w:val="center"/>
          </w:tcPr>
          <w:p w14:paraId="243BCCCC" w14:textId="77777777" w:rsidR="00F57AEB" w:rsidRPr="00351151" w:rsidRDefault="00F57AEB" w:rsidP="00624D5A">
            <w:pPr>
              <w:pStyle w:val="ListParagraph"/>
              <w:tabs>
                <w:tab w:val="left" w:pos="318"/>
              </w:tabs>
              <w:spacing w:after="0" w:line="360" w:lineRule="auto"/>
              <w:ind w:left="-18"/>
              <w:contextualSpacing w:val="0"/>
              <w:jc w:val="both"/>
              <w:rPr>
                <w:rFonts w:ascii="Times New Roman" w:hAnsi="Times New Roman" w:cs="Times New Roman"/>
                <w:color w:val="000000"/>
                <w:sz w:val="26"/>
                <w:szCs w:val="26"/>
              </w:rPr>
            </w:pPr>
            <w:r w:rsidRPr="00351151">
              <w:rPr>
                <w:rFonts w:ascii="Times New Roman" w:hAnsi="Times New Roman" w:cs="Times New Roman"/>
                <w:color w:val="000000"/>
                <w:sz w:val="26"/>
                <w:szCs w:val="26"/>
              </w:rPr>
              <w:t xml:space="preserve">Số năm liên tục và ngắt quãng tham gia BHYT của đối tượng </w:t>
            </w:r>
          </w:p>
        </w:tc>
        <w:tc>
          <w:tcPr>
            <w:tcW w:w="1260" w:type="dxa"/>
            <w:shd w:val="clear" w:color="auto" w:fill="auto"/>
            <w:vAlign w:val="center"/>
          </w:tcPr>
          <w:p w14:paraId="252C810F" w14:textId="77777777" w:rsidR="00F57AEB" w:rsidRPr="00351151" w:rsidRDefault="00F57AEB" w:rsidP="00624D5A">
            <w:pPr>
              <w:spacing w:after="0" w:line="360" w:lineRule="auto"/>
              <w:jc w:val="center"/>
              <w:rPr>
                <w:rFonts w:ascii="Times New Roman" w:hAnsi="Times New Roman"/>
                <w:sz w:val="26"/>
                <w:szCs w:val="26"/>
              </w:rPr>
            </w:pPr>
            <w:r w:rsidRPr="00351151">
              <w:rPr>
                <w:rFonts w:ascii="Times New Roman" w:hAnsi="Times New Roman"/>
                <w:sz w:val="26"/>
                <w:szCs w:val="26"/>
              </w:rPr>
              <w:t>Rời rạc</w:t>
            </w:r>
          </w:p>
        </w:tc>
        <w:tc>
          <w:tcPr>
            <w:tcW w:w="1252" w:type="dxa"/>
            <w:vAlign w:val="center"/>
          </w:tcPr>
          <w:p w14:paraId="375FD2D9" w14:textId="77777777" w:rsidR="00F57AEB" w:rsidRPr="00351151" w:rsidRDefault="00F57AEB" w:rsidP="00624D5A">
            <w:pPr>
              <w:spacing w:after="0" w:line="360" w:lineRule="auto"/>
              <w:jc w:val="center"/>
              <w:rPr>
                <w:rFonts w:ascii="Times New Roman" w:hAnsi="Times New Roman"/>
                <w:sz w:val="26"/>
                <w:szCs w:val="26"/>
              </w:rPr>
            </w:pPr>
            <w:r w:rsidRPr="00351151">
              <w:rPr>
                <w:rFonts w:ascii="Times New Roman" w:hAnsi="Times New Roman"/>
                <w:sz w:val="26"/>
                <w:szCs w:val="26"/>
              </w:rPr>
              <w:t>Bộ câu hỏi</w:t>
            </w:r>
          </w:p>
        </w:tc>
      </w:tr>
      <w:tr w:rsidR="00F57AEB" w:rsidRPr="00351151" w14:paraId="50D9B6D9" w14:textId="77777777" w:rsidTr="000B0B86">
        <w:trPr>
          <w:trHeight w:val="1070"/>
          <w:jc w:val="center"/>
        </w:trPr>
        <w:tc>
          <w:tcPr>
            <w:tcW w:w="720" w:type="dxa"/>
            <w:shd w:val="clear" w:color="auto" w:fill="auto"/>
            <w:vAlign w:val="center"/>
          </w:tcPr>
          <w:p w14:paraId="1C1DE8B2" w14:textId="77777777" w:rsidR="00F57AEB" w:rsidRPr="00351151" w:rsidRDefault="00F57AEB" w:rsidP="00624D5A">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B6</w:t>
            </w:r>
          </w:p>
        </w:tc>
        <w:tc>
          <w:tcPr>
            <w:tcW w:w="2790" w:type="dxa"/>
            <w:shd w:val="clear" w:color="auto" w:fill="auto"/>
            <w:vAlign w:val="center"/>
          </w:tcPr>
          <w:p w14:paraId="4274AB23" w14:textId="77777777" w:rsidR="00F57AEB" w:rsidRPr="00351151" w:rsidRDefault="00F57AEB" w:rsidP="00624D5A">
            <w:pPr>
              <w:spacing w:after="0" w:line="360" w:lineRule="auto"/>
              <w:jc w:val="both"/>
              <w:rPr>
                <w:rFonts w:ascii="Times New Roman" w:hAnsi="Times New Roman" w:cs="Times New Roman"/>
                <w:sz w:val="26"/>
                <w:szCs w:val="26"/>
              </w:rPr>
            </w:pPr>
            <w:r w:rsidRPr="00351151">
              <w:rPr>
                <w:rFonts w:ascii="Times New Roman" w:hAnsi="Times New Roman" w:cs="Times New Roman"/>
                <w:sz w:val="26"/>
                <w:szCs w:val="26"/>
              </w:rPr>
              <w:t>Lý do mua/được cấp thẻ BHYT</w:t>
            </w:r>
          </w:p>
        </w:tc>
        <w:tc>
          <w:tcPr>
            <w:tcW w:w="3665" w:type="dxa"/>
            <w:shd w:val="clear" w:color="auto" w:fill="auto"/>
            <w:vAlign w:val="center"/>
          </w:tcPr>
          <w:p w14:paraId="10D63995" w14:textId="77777777" w:rsidR="00F57AEB" w:rsidRPr="00351151" w:rsidRDefault="00F57AEB" w:rsidP="00624D5A">
            <w:pPr>
              <w:tabs>
                <w:tab w:val="left" w:pos="318"/>
              </w:tabs>
              <w:spacing w:after="0" w:line="360" w:lineRule="auto"/>
              <w:ind w:left="1"/>
              <w:jc w:val="both"/>
              <w:rPr>
                <w:rFonts w:ascii="Times New Roman" w:hAnsi="Times New Roman" w:cs="Times New Roman"/>
                <w:color w:val="000000"/>
                <w:sz w:val="26"/>
                <w:szCs w:val="26"/>
              </w:rPr>
            </w:pPr>
            <w:r w:rsidRPr="00351151">
              <w:rPr>
                <w:rFonts w:ascii="Times New Roman" w:hAnsi="Times New Roman" w:cs="Times New Roman"/>
                <w:color w:val="000000"/>
                <w:sz w:val="26"/>
                <w:szCs w:val="26"/>
              </w:rPr>
              <w:t xml:space="preserve">Lý do đối tượng mua hay được cấp thẻ BHYT  </w:t>
            </w:r>
          </w:p>
        </w:tc>
        <w:tc>
          <w:tcPr>
            <w:tcW w:w="1260" w:type="dxa"/>
            <w:shd w:val="clear" w:color="auto" w:fill="auto"/>
            <w:vAlign w:val="center"/>
          </w:tcPr>
          <w:p w14:paraId="056BB0C5" w14:textId="77777777" w:rsidR="00F57AEB" w:rsidRPr="00351151" w:rsidRDefault="00F57AEB" w:rsidP="00624D5A">
            <w:pPr>
              <w:spacing w:after="0" w:line="360" w:lineRule="auto"/>
              <w:jc w:val="center"/>
              <w:rPr>
                <w:rFonts w:ascii="Times New Roman" w:hAnsi="Times New Roman"/>
                <w:sz w:val="26"/>
                <w:szCs w:val="26"/>
              </w:rPr>
            </w:pPr>
            <w:r w:rsidRPr="00351151">
              <w:rPr>
                <w:rFonts w:ascii="Times New Roman" w:hAnsi="Times New Roman"/>
                <w:sz w:val="26"/>
                <w:szCs w:val="26"/>
              </w:rPr>
              <w:t>Danh mục</w:t>
            </w:r>
          </w:p>
        </w:tc>
        <w:tc>
          <w:tcPr>
            <w:tcW w:w="1252" w:type="dxa"/>
            <w:vAlign w:val="center"/>
          </w:tcPr>
          <w:p w14:paraId="0F692C6B" w14:textId="77777777" w:rsidR="00F57AEB" w:rsidRPr="00351151" w:rsidRDefault="00F57AEB" w:rsidP="00624D5A">
            <w:pPr>
              <w:spacing w:after="0" w:line="360" w:lineRule="auto"/>
              <w:jc w:val="center"/>
              <w:rPr>
                <w:rFonts w:ascii="Times New Roman" w:hAnsi="Times New Roman"/>
                <w:sz w:val="26"/>
                <w:szCs w:val="26"/>
              </w:rPr>
            </w:pPr>
            <w:r w:rsidRPr="00351151">
              <w:rPr>
                <w:rFonts w:ascii="Times New Roman" w:hAnsi="Times New Roman"/>
                <w:sz w:val="26"/>
                <w:szCs w:val="26"/>
              </w:rPr>
              <w:t>Bộ câu hỏi</w:t>
            </w:r>
          </w:p>
        </w:tc>
      </w:tr>
      <w:tr w:rsidR="00F57AEB" w:rsidRPr="00351151" w14:paraId="37C6B9F1" w14:textId="77777777" w:rsidTr="000B0B86">
        <w:trPr>
          <w:trHeight w:val="620"/>
          <w:jc w:val="center"/>
        </w:trPr>
        <w:tc>
          <w:tcPr>
            <w:tcW w:w="9687" w:type="dxa"/>
            <w:gridSpan w:val="5"/>
            <w:shd w:val="clear" w:color="auto" w:fill="auto"/>
            <w:vAlign w:val="center"/>
          </w:tcPr>
          <w:p w14:paraId="4B488297" w14:textId="77777777" w:rsidR="00F57AEB" w:rsidRPr="00351151" w:rsidRDefault="00F57AEB" w:rsidP="00624D5A">
            <w:pPr>
              <w:spacing w:after="0" w:line="360" w:lineRule="auto"/>
              <w:ind w:left="360"/>
              <w:jc w:val="center"/>
              <w:rPr>
                <w:rFonts w:ascii="Times New Roman" w:hAnsi="Times New Roman" w:cs="Times New Roman"/>
                <w:b/>
                <w:noProof/>
                <w:sz w:val="26"/>
                <w:szCs w:val="26"/>
              </w:rPr>
            </w:pPr>
            <w:r w:rsidRPr="00351151">
              <w:rPr>
                <w:rFonts w:ascii="Times New Roman" w:hAnsi="Times New Roman" w:cs="Times New Roman"/>
                <w:b/>
                <w:noProof/>
                <w:sz w:val="26"/>
                <w:szCs w:val="26"/>
              </w:rPr>
              <w:t>Kiến thức về tiếp cận DVKCB bằng thẻ BHYT tại cơ sở y tế</w:t>
            </w:r>
          </w:p>
        </w:tc>
      </w:tr>
      <w:tr w:rsidR="00F57AEB" w:rsidRPr="00351151" w14:paraId="7131D870" w14:textId="77777777" w:rsidTr="000B0B86">
        <w:trPr>
          <w:trHeight w:val="440"/>
          <w:jc w:val="center"/>
        </w:trPr>
        <w:tc>
          <w:tcPr>
            <w:tcW w:w="720" w:type="dxa"/>
            <w:shd w:val="clear" w:color="auto" w:fill="auto"/>
            <w:vAlign w:val="center"/>
          </w:tcPr>
          <w:p w14:paraId="5DD81948" w14:textId="77777777" w:rsidR="00F57AEB" w:rsidRPr="00351151" w:rsidRDefault="00F57AEB" w:rsidP="00624D5A">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C1</w:t>
            </w:r>
          </w:p>
        </w:tc>
        <w:tc>
          <w:tcPr>
            <w:tcW w:w="2790" w:type="dxa"/>
            <w:shd w:val="clear" w:color="auto" w:fill="auto"/>
            <w:vAlign w:val="center"/>
          </w:tcPr>
          <w:p w14:paraId="464ECAFA" w14:textId="77777777" w:rsidR="00F57AEB" w:rsidRPr="00351151" w:rsidRDefault="00F57AEB" w:rsidP="00624D5A">
            <w:pPr>
              <w:spacing w:after="0" w:line="360" w:lineRule="auto"/>
              <w:rPr>
                <w:rFonts w:ascii="Times New Roman" w:hAnsi="Times New Roman" w:cs="Times New Roman"/>
                <w:sz w:val="26"/>
                <w:szCs w:val="26"/>
              </w:rPr>
            </w:pPr>
            <w:r w:rsidRPr="00351151">
              <w:rPr>
                <w:rFonts w:ascii="Times New Roman" w:hAnsi="Times New Roman" w:cs="Times New Roman"/>
                <w:sz w:val="26"/>
                <w:szCs w:val="26"/>
              </w:rPr>
              <w:t>Số km từ nhà đến cơ sở y tế gần nhất</w:t>
            </w:r>
          </w:p>
        </w:tc>
        <w:tc>
          <w:tcPr>
            <w:tcW w:w="3665" w:type="dxa"/>
            <w:shd w:val="clear" w:color="auto" w:fill="auto"/>
            <w:vAlign w:val="center"/>
          </w:tcPr>
          <w:p w14:paraId="57CDC145" w14:textId="77777777" w:rsidR="00F57AEB" w:rsidRPr="00351151" w:rsidRDefault="00F57AEB" w:rsidP="00624D5A">
            <w:pPr>
              <w:tabs>
                <w:tab w:val="left" w:pos="541"/>
              </w:tabs>
              <w:spacing w:after="0" w:line="360" w:lineRule="auto"/>
              <w:ind w:left="1"/>
              <w:jc w:val="both"/>
              <w:rPr>
                <w:rFonts w:ascii="Times New Roman" w:hAnsi="Times New Roman" w:cs="Times New Roman"/>
                <w:color w:val="000000"/>
                <w:sz w:val="26"/>
                <w:szCs w:val="26"/>
              </w:rPr>
            </w:pPr>
            <w:r w:rsidRPr="00351151">
              <w:rPr>
                <w:rFonts w:ascii="Times New Roman" w:hAnsi="Times New Roman" w:cs="Times New Roman"/>
                <w:sz w:val="26"/>
                <w:szCs w:val="26"/>
              </w:rPr>
              <w:t>Kh</w:t>
            </w:r>
            <w:r w:rsidRPr="00351151">
              <w:rPr>
                <w:rFonts w:ascii="Times New Roman" w:hAnsi="Times New Roman" w:cs="Times New Roman"/>
                <w:spacing w:val="-4"/>
                <w:sz w:val="26"/>
                <w:szCs w:val="26"/>
              </w:rPr>
              <w:t>oảng cách từ nhà đến cơ sở y tế gần nhất được tính bằng số km</w:t>
            </w:r>
          </w:p>
        </w:tc>
        <w:tc>
          <w:tcPr>
            <w:tcW w:w="1260" w:type="dxa"/>
            <w:shd w:val="clear" w:color="auto" w:fill="auto"/>
            <w:vAlign w:val="center"/>
          </w:tcPr>
          <w:p w14:paraId="0B7C55DA" w14:textId="77777777" w:rsidR="00F57AEB" w:rsidRPr="00351151" w:rsidRDefault="00F57AEB" w:rsidP="00624D5A">
            <w:pPr>
              <w:spacing w:after="0" w:line="360" w:lineRule="auto"/>
              <w:jc w:val="center"/>
              <w:rPr>
                <w:rFonts w:ascii="Times New Roman" w:hAnsi="Times New Roman"/>
                <w:sz w:val="26"/>
                <w:szCs w:val="26"/>
              </w:rPr>
            </w:pPr>
            <w:r w:rsidRPr="00351151">
              <w:rPr>
                <w:rFonts w:ascii="Times New Roman" w:hAnsi="Times New Roman"/>
                <w:sz w:val="26"/>
                <w:szCs w:val="26"/>
              </w:rPr>
              <w:t>Rời rạc</w:t>
            </w:r>
          </w:p>
        </w:tc>
        <w:tc>
          <w:tcPr>
            <w:tcW w:w="1252" w:type="dxa"/>
            <w:vAlign w:val="center"/>
          </w:tcPr>
          <w:p w14:paraId="3BF6413F" w14:textId="77777777" w:rsidR="00F57AEB" w:rsidRPr="00351151" w:rsidRDefault="00F57AEB" w:rsidP="00624D5A">
            <w:pPr>
              <w:spacing w:after="0" w:line="360" w:lineRule="auto"/>
              <w:jc w:val="center"/>
              <w:rPr>
                <w:rFonts w:ascii="Times New Roman" w:hAnsi="Times New Roman"/>
                <w:sz w:val="26"/>
                <w:szCs w:val="26"/>
              </w:rPr>
            </w:pPr>
            <w:r w:rsidRPr="00351151">
              <w:rPr>
                <w:rFonts w:ascii="Times New Roman" w:hAnsi="Times New Roman"/>
                <w:sz w:val="26"/>
                <w:szCs w:val="26"/>
              </w:rPr>
              <w:t>Bộ câu hỏi</w:t>
            </w:r>
          </w:p>
        </w:tc>
      </w:tr>
      <w:tr w:rsidR="00F57AEB" w:rsidRPr="00351151" w14:paraId="70D94F29" w14:textId="77777777" w:rsidTr="000B0B86">
        <w:trPr>
          <w:trHeight w:val="440"/>
          <w:jc w:val="center"/>
        </w:trPr>
        <w:tc>
          <w:tcPr>
            <w:tcW w:w="720" w:type="dxa"/>
            <w:shd w:val="clear" w:color="auto" w:fill="auto"/>
            <w:vAlign w:val="center"/>
          </w:tcPr>
          <w:p w14:paraId="204936A0" w14:textId="77777777" w:rsidR="00F57AEB" w:rsidRPr="00351151" w:rsidRDefault="00F57AEB" w:rsidP="00624D5A">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C2</w:t>
            </w:r>
          </w:p>
        </w:tc>
        <w:tc>
          <w:tcPr>
            <w:tcW w:w="2790" w:type="dxa"/>
            <w:shd w:val="clear" w:color="auto" w:fill="auto"/>
            <w:vAlign w:val="center"/>
          </w:tcPr>
          <w:p w14:paraId="1EB3E89D" w14:textId="553B6A42" w:rsidR="00F57AEB" w:rsidRPr="00351151" w:rsidRDefault="00F57AEB" w:rsidP="00AB5C9A">
            <w:pPr>
              <w:spacing w:after="0" w:line="360" w:lineRule="auto"/>
              <w:jc w:val="both"/>
              <w:rPr>
                <w:rFonts w:ascii="Times New Roman" w:hAnsi="Times New Roman" w:cs="Times New Roman"/>
                <w:color w:val="000000"/>
                <w:sz w:val="26"/>
                <w:szCs w:val="26"/>
              </w:rPr>
            </w:pPr>
            <w:r w:rsidRPr="00351151">
              <w:rPr>
                <w:rFonts w:ascii="Times New Roman" w:hAnsi="Times New Roman" w:cs="Times New Roman"/>
                <w:color w:val="000000"/>
                <w:sz w:val="26"/>
                <w:szCs w:val="26"/>
              </w:rPr>
              <w:t>Quyền lợi BHYT</w:t>
            </w:r>
          </w:p>
        </w:tc>
        <w:tc>
          <w:tcPr>
            <w:tcW w:w="3665" w:type="dxa"/>
            <w:shd w:val="clear" w:color="auto" w:fill="auto"/>
            <w:vAlign w:val="center"/>
          </w:tcPr>
          <w:p w14:paraId="76EF880D" w14:textId="77777777" w:rsidR="00F57AEB" w:rsidRPr="00351151" w:rsidRDefault="00F57AEB" w:rsidP="00624D5A">
            <w:pPr>
              <w:tabs>
                <w:tab w:val="left" w:pos="326"/>
              </w:tabs>
              <w:spacing w:after="0" w:line="360" w:lineRule="auto"/>
              <w:jc w:val="both"/>
              <w:rPr>
                <w:rFonts w:ascii="Times New Roman" w:hAnsi="Times New Roman" w:cs="Times New Roman"/>
                <w:color w:val="000000"/>
                <w:sz w:val="26"/>
                <w:szCs w:val="26"/>
              </w:rPr>
            </w:pPr>
            <w:r w:rsidRPr="00351151">
              <w:rPr>
                <w:rFonts w:ascii="Times New Roman" w:hAnsi="Times New Roman" w:cs="Times New Roman"/>
                <w:color w:val="000000"/>
                <w:sz w:val="26"/>
                <w:szCs w:val="26"/>
              </w:rPr>
              <w:t xml:space="preserve">Kiến thức của đối tượng nghiên cứu về quyền của người tham gia BHYT </w:t>
            </w:r>
          </w:p>
        </w:tc>
        <w:tc>
          <w:tcPr>
            <w:tcW w:w="1260" w:type="dxa"/>
            <w:shd w:val="clear" w:color="auto" w:fill="auto"/>
            <w:vAlign w:val="center"/>
          </w:tcPr>
          <w:p w14:paraId="5E4363B1" w14:textId="77777777" w:rsidR="00F57AEB" w:rsidRPr="00351151" w:rsidRDefault="00F57AEB" w:rsidP="00624D5A">
            <w:pPr>
              <w:spacing w:after="0" w:line="360" w:lineRule="auto"/>
              <w:jc w:val="center"/>
              <w:rPr>
                <w:rFonts w:ascii="Times New Roman" w:hAnsi="Times New Roman"/>
                <w:sz w:val="26"/>
                <w:szCs w:val="26"/>
              </w:rPr>
            </w:pPr>
            <w:r w:rsidRPr="00351151">
              <w:rPr>
                <w:rFonts w:ascii="Times New Roman" w:hAnsi="Times New Roman"/>
                <w:sz w:val="26"/>
                <w:szCs w:val="26"/>
              </w:rPr>
              <w:t>Danh mục</w:t>
            </w:r>
          </w:p>
        </w:tc>
        <w:tc>
          <w:tcPr>
            <w:tcW w:w="1252" w:type="dxa"/>
            <w:vAlign w:val="center"/>
          </w:tcPr>
          <w:p w14:paraId="5A5458A3" w14:textId="77777777" w:rsidR="00F57AEB" w:rsidRPr="00351151" w:rsidRDefault="00F57AEB" w:rsidP="00624D5A">
            <w:pPr>
              <w:spacing w:after="0" w:line="360" w:lineRule="auto"/>
              <w:jc w:val="center"/>
              <w:rPr>
                <w:rFonts w:ascii="Times New Roman" w:hAnsi="Times New Roman"/>
                <w:sz w:val="26"/>
                <w:szCs w:val="26"/>
              </w:rPr>
            </w:pPr>
            <w:r w:rsidRPr="00351151">
              <w:rPr>
                <w:rFonts w:ascii="Times New Roman" w:hAnsi="Times New Roman"/>
                <w:sz w:val="26"/>
                <w:szCs w:val="26"/>
              </w:rPr>
              <w:t>Bộ câu hỏi</w:t>
            </w:r>
          </w:p>
        </w:tc>
      </w:tr>
      <w:tr w:rsidR="00F57AEB" w:rsidRPr="00351151" w14:paraId="3DC828EE" w14:textId="77777777" w:rsidTr="000B0B86">
        <w:trPr>
          <w:trHeight w:val="1043"/>
          <w:jc w:val="center"/>
        </w:trPr>
        <w:tc>
          <w:tcPr>
            <w:tcW w:w="720" w:type="dxa"/>
            <w:shd w:val="clear" w:color="auto" w:fill="auto"/>
            <w:vAlign w:val="center"/>
          </w:tcPr>
          <w:p w14:paraId="5BBED1F4" w14:textId="77777777" w:rsidR="00F57AEB" w:rsidRPr="00351151" w:rsidRDefault="00F57AEB" w:rsidP="00624D5A">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C2</w:t>
            </w:r>
          </w:p>
        </w:tc>
        <w:tc>
          <w:tcPr>
            <w:tcW w:w="2790" w:type="dxa"/>
            <w:shd w:val="clear" w:color="auto" w:fill="auto"/>
            <w:vAlign w:val="center"/>
          </w:tcPr>
          <w:p w14:paraId="2952A257" w14:textId="4511C18F" w:rsidR="00F57AEB" w:rsidRPr="00351151" w:rsidRDefault="00F57AEB" w:rsidP="00AB5C9A">
            <w:pPr>
              <w:spacing w:after="0" w:line="360" w:lineRule="auto"/>
              <w:jc w:val="both"/>
              <w:rPr>
                <w:rFonts w:ascii="Times New Roman" w:hAnsi="Times New Roman" w:cs="Times New Roman"/>
                <w:sz w:val="26"/>
                <w:szCs w:val="26"/>
              </w:rPr>
            </w:pPr>
            <w:r w:rsidRPr="00351151">
              <w:rPr>
                <w:rFonts w:ascii="Times New Roman" w:hAnsi="Times New Roman" w:cs="Times New Roman"/>
                <w:color w:val="000000"/>
                <w:sz w:val="26"/>
                <w:szCs w:val="26"/>
              </w:rPr>
              <w:t>Mục chi trả</w:t>
            </w:r>
          </w:p>
        </w:tc>
        <w:tc>
          <w:tcPr>
            <w:tcW w:w="3665" w:type="dxa"/>
            <w:shd w:val="clear" w:color="auto" w:fill="auto"/>
            <w:vAlign w:val="center"/>
          </w:tcPr>
          <w:p w14:paraId="622AB55A" w14:textId="77777777" w:rsidR="00F57AEB" w:rsidRPr="00351151" w:rsidRDefault="00F57AEB" w:rsidP="00624D5A">
            <w:pPr>
              <w:tabs>
                <w:tab w:val="left" w:pos="326"/>
              </w:tabs>
              <w:spacing w:after="0" w:line="360" w:lineRule="auto"/>
              <w:jc w:val="both"/>
              <w:rPr>
                <w:rFonts w:ascii="Times New Roman" w:hAnsi="Times New Roman" w:cs="Times New Roman"/>
                <w:color w:val="000000"/>
                <w:sz w:val="26"/>
                <w:szCs w:val="26"/>
              </w:rPr>
            </w:pPr>
            <w:r w:rsidRPr="00351151">
              <w:rPr>
                <w:rFonts w:ascii="Times New Roman" w:hAnsi="Times New Roman" w:cs="Times New Roman"/>
                <w:color w:val="000000"/>
                <w:sz w:val="26"/>
                <w:szCs w:val="26"/>
              </w:rPr>
              <w:t>Kiến thức của đối tượng nghiên cứu về những mục được BHYT chi trả KCB</w:t>
            </w:r>
          </w:p>
        </w:tc>
        <w:tc>
          <w:tcPr>
            <w:tcW w:w="1260" w:type="dxa"/>
            <w:shd w:val="clear" w:color="auto" w:fill="auto"/>
            <w:vAlign w:val="center"/>
          </w:tcPr>
          <w:p w14:paraId="1B7C1E0E" w14:textId="77777777" w:rsidR="00F57AEB" w:rsidRPr="00351151" w:rsidRDefault="00F57AEB" w:rsidP="00624D5A">
            <w:pPr>
              <w:spacing w:after="0" w:line="360" w:lineRule="auto"/>
              <w:jc w:val="center"/>
              <w:rPr>
                <w:rFonts w:ascii="Times New Roman" w:hAnsi="Times New Roman"/>
                <w:sz w:val="26"/>
                <w:szCs w:val="26"/>
              </w:rPr>
            </w:pPr>
            <w:r w:rsidRPr="00351151">
              <w:rPr>
                <w:rFonts w:ascii="Times New Roman" w:hAnsi="Times New Roman"/>
                <w:sz w:val="26"/>
                <w:szCs w:val="26"/>
              </w:rPr>
              <w:t>Danh mục</w:t>
            </w:r>
          </w:p>
        </w:tc>
        <w:tc>
          <w:tcPr>
            <w:tcW w:w="1252" w:type="dxa"/>
            <w:vAlign w:val="center"/>
          </w:tcPr>
          <w:p w14:paraId="0399C932" w14:textId="77777777" w:rsidR="00F57AEB" w:rsidRPr="00351151" w:rsidRDefault="00F57AEB" w:rsidP="00624D5A">
            <w:pPr>
              <w:spacing w:after="0" w:line="360" w:lineRule="auto"/>
              <w:jc w:val="center"/>
              <w:rPr>
                <w:rFonts w:ascii="Times New Roman" w:hAnsi="Times New Roman"/>
                <w:sz w:val="26"/>
                <w:szCs w:val="26"/>
              </w:rPr>
            </w:pPr>
            <w:r w:rsidRPr="00351151">
              <w:rPr>
                <w:rFonts w:ascii="Times New Roman" w:hAnsi="Times New Roman"/>
                <w:sz w:val="26"/>
                <w:szCs w:val="26"/>
              </w:rPr>
              <w:t>Bộ câu hỏi</w:t>
            </w:r>
          </w:p>
        </w:tc>
      </w:tr>
      <w:tr w:rsidR="00F57AEB" w:rsidRPr="00351151" w14:paraId="782441FE" w14:textId="77777777" w:rsidTr="000B0B86">
        <w:trPr>
          <w:trHeight w:val="539"/>
          <w:jc w:val="center"/>
        </w:trPr>
        <w:tc>
          <w:tcPr>
            <w:tcW w:w="720" w:type="dxa"/>
            <w:shd w:val="clear" w:color="auto" w:fill="auto"/>
            <w:vAlign w:val="center"/>
          </w:tcPr>
          <w:p w14:paraId="42D6FAEB" w14:textId="77777777" w:rsidR="00F57AEB" w:rsidRPr="00351151" w:rsidRDefault="00F57AEB" w:rsidP="00624D5A">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C3</w:t>
            </w:r>
          </w:p>
        </w:tc>
        <w:tc>
          <w:tcPr>
            <w:tcW w:w="2790" w:type="dxa"/>
            <w:shd w:val="clear" w:color="auto" w:fill="auto"/>
            <w:vAlign w:val="center"/>
          </w:tcPr>
          <w:p w14:paraId="4C64D5A6" w14:textId="77777777" w:rsidR="00F57AEB" w:rsidRPr="00351151" w:rsidRDefault="00F57AEB" w:rsidP="00624D5A">
            <w:pPr>
              <w:spacing w:after="0" w:line="360" w:lineRule="auto"/>
              <w:jc w:val="both"/>
              <w:rPr>
                <w:rFonts w:ascii="Times New Roman" w:hAnsi="Times New Roman" w:cs="Times New Roman"/>
                <w:sz w:val="26"/>
                <w:szCs w:val="26"/>
              </w:rPr>
            </w:pPr>
            <w:r w:rsidRPr="00351151">
              <w:rPr>
                <w:rFonts w:ascii="Times New Roman" w:hAnsi="Times New Roman" w:cs="Times New Roman"/>
                <w:color w:val="000000"/>
                <w:sz w:val="26"/>
                <w:szCs w:val="26"/>
              </w:rPr>
              <w:t>Mức hưởng của người có thẻ BHYT</w:t>
            </w:r>
          </w:p>
        </w:tc>
        <w:tc>
          <w:tcPr>
            <w:tcW w:w="3665" w:type="dxa"/>
            <w:shd w:val="clear" w:color="auto" w:fill="auto"/>
            <w:vAlign w:val="center"/>
          </w:tcPr>
          <w:p w14:paraId="536517B2" w14:textId="77777777" w:rsidR="00F57AEB" w:rsidRPr="00351151" w:rsidRDefault="00F57AEB" w:rsidP="00624D5A">
            <w:pPr>
              <w:tabs>
                <w:tab w:val="left" w:pos="326"/>
              </w:tabs>
              <w:spacing w:after="0" w:line="360" w:lineRule="auto"/>
              <w:jc w:val="both"/>
              <w:rPr>
                <w:rFonts w:ascii="Times New Roman" w:eastAsia="Times New Roman" w:hAnsi="Times New Roman" w:cs="Times New Roman"/>
                <w:b/>
                <w:color w:val="000000"/>
                <w:sz w:val="26"/>
                <w:szCs w:val="26"/>
              </w:rPr>
            </w:pPr>
            <w:r w:rsidRPr="00351151">
              <w:rPr>
                <w:rFonts w:ascii="Times New Roman" w:hAnsi="Times New Roman" w:cs="Times New Roman"/>
                <w:color w:val="000000"/>
                <w:sz w:val="26"/>
                <w:szCs w:val="26"/>
              </w:rPr>
              <w:t>Kiến thức của đối tượng nghiên cứu về mức hưởng hiện nay đối với trường hợp người có thẻ BHYT đi KCB đúng tuyến</w:t>
            </w:r>
          </w:p>
        </w:tc>
        <w:tc>
          <w:tcPr>
            <w:tcW w:w="1260" w:type="dxa"/>
            <w:shd w:val="clear" w:color="auto" w:fill="auto"/>
            <w:vAlign w:val="center"/>
          </w:tcPr>
          <w:p w14:paraId="684AF20F" w14:textId="77777777" w:rsidR="00F57AEB" w:rsidRPr="00351151" w:rsidRDefault="00F57AEB" w:rsidP="00624D5A">
            <w:pPr>
              <w:spacing w:after="0" w:line="360" w:lineRule="auto"/>
              <w:jc w:val="center"/>
              <w:rPr>
                <w:rFonts w:ascii="Times New Roman" w:hAnsi="Times New Roman"/>
                <w:sz w:val="26"/>
                <w:szCs w:val="26"/>
              </w:rPr>
            </w:pPr>
            <w:r w:rsidRPr="00351151">
              <w:rPr>
                <w:rFonts w:ascii="Times New Roman" w:hAnsi="Times New Roman"/>
                <w:sz w:val="26"/>
                <w:szCs w:val="26"/>
              </w:rPr>
              <w:t>Danh mục</w:t>
            </w:r>
          </w:p>
        </w:tc>
        <w:tc>
          <w:tcPr>
            <w:tcW w:w="1252" w:type="dxa"/>
            <w:vAlign w:val="center"/>
          </w:tcPr>
          <w:p w14:paraId="1E3526F5" w14:textId="77777777" w:rsidR="00F57AEB" w:rsidRPr="00351151" w:rsidRDefault="00F57AEB" w:rsidP="00624D5A">
            <w:pPr>
              <w:spacing w:after="0" w:line="360" w:lineRule="auto"/>
              <w:jc w:val="center"/>
              <w:rPr>
                <w:rFonts w:ascii="Times New Roman" w:hAnsi="Times New Roman"/>
                <w:sz w:val="26"/>
                <w:szCs w:val="26"/>
              </w:rPr>
            </w:pPr>
            <w:r w:rsidRPr="00351151">
              <w:rPr>
                <w:rFonts w:ascii="Times New Roman" w:hAnsi="Times New Roman"/>
                <w:sz w:val="26"/>
                <w:szCs w:val="26"/>
              </w:rPr>
              <w:t>Bộ câu hỏi</w:t>
            </w:r>
          </w:p>
        </w:tc>
      </w:tr>
      <w:tr w:rsidR="00F57AEB" w:rsidRPr="00351151" w14:paraId="4716871D" w14:textId="77777777" w:rsidTr="000B0B86">
        <w:trPr>
          <w:trHeight w:val="1824"/>
          <w:jc w:val="center"/>
        </w:trPr>
        <w:tc>
          <w:tcPr>
            <w:tcW w:w="720" w:type="dxa"/>
            <w:shd w:val="clear" w:color="auto" w:fill="auto"/>
            <w:vAlign w:val="center"/>
          </w:tcPr>
          <w:p w14:paraId="2204A7EF" w14:textId="77777777" w:rsidR="00F57AEB" w:rsidRPr="00351151" w:rsidRDefault="00F57AEB" w:rsidP="00624D5A">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lastRenderedPageBreak/>
              <w:t>C4</w:t>
            </w:r>
          </w:p>
        </w:tc>
        <w:tc>
          <w:tcPr>
            <w:tcW w:w="2790" w:type="dxa"/>
            <w:shd w:val="clear" w:color="auto" w:fill="auto"/>
            <w:vAlign w:val="center"/>
          </w:tcPr>
          <w:p w14:paraId="27AB3CA4" w14:textId="77777777" w:rsidR="00F57AEB" w:rsidRPr="00351151" w:rsidRDefault="00F57AEB" w:rsidP="00624D5A">
            <w:pPr>
              <w:spacing w:after="0" w:line="360" w:lineRule="auto"/>
              <w:jc w:val="both"/>
              <w:rPr>
                <w:rFonts w:ascii="Times New Roman" w:hAnsi="Times New Roman" w:cs="Times New Roman"/>
                <w:sz w:val="26"/>
                <w:szCs w:val="26"/>
              </w:rPr>
            </w:pPr>
            <w:r w:rsidRPr="00351151">
              <w:rPr>
                <w:rFonts w:ascii="Times New Roman" w:hAnsi="Times New Roman" w:cs="Times New Roman"/>
                <w:color w:val="000000"/>
                <w:sz w:val="26"/>
                <w:szCs w:val="26"/>
              </w:rPr>
              <w:t>Mức hưởng của người không có thẻ BHYT</w:t>
            </w:r>
          </w:p>
        </w:tc>
        <w:tc>
          <w:tcPr>
            <w:tcW w:w="3665" w:type="dxa"/>
            <w:shd w:val="clear" w:color="auto" w:fill="auto"/>
            <w:vAlign w:val="center"/>
          </w:tcPr>
          <w:p w14:paraId="6F42179F" w14:textId="77777777" w:rsidR="00F57AEB" w:rsidRPr="00351151" w:rsidRDefault="00F57AEB" w:rsidP="00624D5A">
            <w:pPr>
              <w:tabs>
                <w:tab w:val="left" w:pos="326"/>
              </w:tabs>
              <w:spacing w:after="0" w:line="360" w:lineRule="auto"/>
              <w:jc w:val="both"/>
              <w:rPr>
                <w:rFonts w:ascii="Times New Roman" w:eastAsia="Times New Roman" w:hAnsi="Times New Roman" w:cs="Times New Roman"/>
                <w:b/>
                <w:color w:val="000000"/>
                <w:sz w:val="26"/>
                <w:szCs w:val="26"/>
              </w:rPr>
            </w:pPr>
            <w:r w:rsidRPr="00351151">
              <w:rPr>
                <w:rFonts w:ascii="Times New Roman" w:hAnsi="Times New Roman" w:cs="Times New Roman"/>
                <w:color w:val="000000"/>
                <w:sz w:val="26"/>
                <w:szCs w:val="26"/>
              </w:rPr>
              <w:t>Kiến thức của đối tượng nghiên cứu về mức hưởng hiện nay đối với trường hợp người không có thẻ BHYT đi KCB đúng tuyến</w:t>
            </w:r>
          </w:p>
        </w:tc>
        <w:tc>
          <w:tcPr>
            <w:tcW w:w="1260" w:type="dxa"/>
            <w:shd w:val="clear" w:color="auto" w:fill="auto"/>
            <w:vAlign w:val="center"/>
          </w:tcPr>
          <w:p w14:paraId="559129DE" w14:textId="77777777" w:rsidR="00F57AEB" w:rsidRPr="00351151" w:rsidRDefault="00F57AEB" w:rsidP="00624D5A">
            <w:pPr>
              <w:spacing w:after="0" w:line="360" w:lineRule="auto"/>
              <w:jc w:val="center"/>
              <w:rPr>
                <w:rFonts w:ascii="Times New Roman" w:hAnsi="Times New Roman"/>
                <w:sz w:val="26"/>
                <w:szCs w:val="26"/>
              </w:rPr>
            </w:pPr>
            <w:r w:rsidRPr="00351151">
              <w:rPr>
                <w:rFonts w:ascii="Times New Roman" w:hAnsi="Times New Roman"/>
                <w:sz w:val="26"/>
                <w:szCs w:val="26"/>
              </w:rPr>
              <w:t>Danh mục</w:t>
            </w:r>
          </w:p>
        </w:tc>
        <w:tc>
          <w:tcPr>
            <w:tcW w:w="1252" w:type="dxa"/>
            <w:vAlign w:val="center"/>
          </w:tcPr>
          <w:p w14:paraId="3D001446" w14:textId="77777777" w:rsidR="00F57AEB" w:rsidRPr="00351151" w:rsidRDefault="00F57AEB" w:rsidP="00624D5A">
            <w:pPr>
              <w:spacing w:after="0" w:line="360" w:lineRule="auto"/>
              <w:jc w:val="center"/>
              <w:rPr>
                <w:rFonts w:ascii="Times New Roman" w:hAnsi="Times New Roman"/>
                <w:sz w:val="26"/>
                <w:szCs w:val="26"/>
              </w:rPr>
            </w:pPr>
            <w:r w:rsidRPr="00351151">
              <w:rPr>
                <w:rFonts w:ascii="Times New Roman" w:hAnsi="Times New Roman"/>
                <w:sz w:val="26"/>
                <w:szCs w:val="26"/>
              </w:rPr>
              <w:t>Bộ câu hỏi</w:t>
            </w:r>
          </w:p>
        </w:tc>
      </w:tr>
      <w:tr w:rsidR="00F57AEB" w:rsidRPr="00351151" w14:paraId="78BC80C0" w14:textId="77777777" w:rsidTr="000B0B86">
        <w:trPr>
          <w:trHeight w:val="719"/>
          <w:jc w:val="center"/>
        </w:trPr>
        <w:tc>
          <w:tcPr>
            <w:tcW w:w="720" w:type="dxa"/>
            <w:shd w:val="clear" w:color="auto" w:fill="auto"/>
            <w:vAlign w:val="center"/>
          </w:tcPr>
          <w:p w14:paraId="464A3A87" w14:textId="77777777" w:rsidR="00F57AEB" w:rsidRPr="00351151" w:rsidRDefault="00F57AEB" w:rsidP="00624D5A">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C5</w:t>
            </w:r>
          </w:p>
        </w:tc>
        <w:tc>
          <w:tcPr>
            <w:tcW w:w="2790" w:type="dxa"/>
            <w:shd w:val="clear" w:color="auto" w:fill="auto"/>
            <w:vAlign w:val="center"/>
          </w:tcPr>
          <w:p w14:paraId="28B42277" w14:textId="77777777" w:rsidR="00F57AEB" w:rsidRPr="00351151" w:rsidRDefault="00F57AEB" w:rsidP="00624D5A">
            <w:pPr>
              <w:spacing w:after="0" w:line="360" w:lineRule="auto"/>
              <w:jc w:val="both"/>
              <w:rPr>
                <w:rFonts w:ascii="Times New Roman" w:hAnsi="Times New Roman" w:cs="Times New Roman"/>
                <w:i/>
                <w:color w:val="000000"/>
                <w:sz w:val="26"/>
                <w:szCs w:val="26"/>
              </w:rPr>
            </w:pPr>
            <w:r w:rsidRPr="00351151">
              <w:rPr>
                <w:rFonts w:ascii="Times New Roman" w:hAnsi="Times New Roman" w:cs="Times New Roman"/>
                <w:color w:val="000000"/>
                <w:sz w:val="26"/>
                <w:szCs w:val="26"/>
              </w:rPr>
              <w:t>Trách nhiệm khi tham gia BHYT</w:t>
            </w:r>
          </w:p>
          <w:p w14:paraId="219AE568" w14:textId="77777777" w:rsidR="00F57AEB" w:rsidRPr="00351151" w:rsidRDefault="00F57AEB" w:rsidP="00624D5A">
            <w:pPr>
              <w:spacing w:after="0" w:line="360" w:lineRule="auto"/>
              <w:jc w:val="both"/>
              <w:rPr>
                <w:rFonts w:ascii="Times New Roman" w:hAnsi="Times New Roman" w:cs="Times New Roman"/>
                <w:color w:val="000000"/>
                <w:sz w:val="26"/>
                <w:szCs w:val="26"/>
              </w:rPr>
            </w:pPr>
          </w:p>
        </w:tc>
        <w:tc>
          <w:tcPr>
            <w:tcW w:w="3665" w:type="dxa"/>
            <w:shd w:val="clear" w:color="auto" w:fill="auto"/>
            <w:vAlign w:val="center"/>
          </w:tcPr>
          <w:p w14:paraId="4E5F86C5" w14:textId="77777777" w:rsidR="00F57AEB" w:rsidRPr="00351151" w:rsidRDefault="00F57AEB" w:rsidP="00624D5A">
            <w:pPr>
              <w:tabs>
                <w:tab w:val="left" w:pos="326"/>
              </w:tabs>
              <w:spacing w:after="0" w:line="360" w:lineRule="auto"/>
              <w:ind w:left="-41"/>
              <w:jc w:val="both"/>
              <w:rPr>
                <w:rFonts w:ascii="Times New Roman" w:hAnsi="Times New Roman" w:cs="Times New Roman"/>
                <w:color w:val="000000"/>
                <w:sz w:val="26"/>
                <w:szCs w:val="26"/>
              </w:rPr>
            </w:pPr>
            <w:r w:rsidRPr="00351151">
              <w:rPr>
                <w:rFonts w:ascii="Times New Roman" w:hAnsi="Times New Roman" w:cs="Times New Roman"/>
                <w:color w:val="000000"/>
                <w:sz w:val="26"/>
                <w:szCs w:val="26"/>
              </w:rPr>
              <w:t xml:space="preserve">Kiến thức của đối tượng nghiên cứu về  trách nghiệm của người dân khi tham gia BHYT </w:t>
            </w:r>
          </w:p>
        </w:tc>
        <w:tc>
          <w:tcPr>
            <w:tcW w:w="1260" w:type="dxa"/>
            <w:shd w:val="clear" w:color="auto" w:fill="auto"/>
            <w:vAlign w:val="center"/>
          </w:tcPr>
          <w:p w14:paraId="41C2120D" w14:textId="77777777" w:rsidR="00F57AEB" w:rsidRPr="00351151" w:rsidRDefault="00F57AEB" w:rsidP="00624D5A">
            <w:pPr>
              <w:spacing w:after="0" w:line="360" w:lineRule="auto"/>
              <w:jc w:val="center"/>
              <w:rPr>
                <w:rFonts w:ascii="Times New Roman" w:hAnsi="Times New Roman"/>
                <w:sz w:val="26"/>
                <w:szCs w:val="26"/>
              </w:rPr>
            </w:pPr>
            <w:r w:rsidRPr="00351151">
              <w:rPr>
                <w:rFonts w:ascii="Times New Roman" w:hAnsi="Times New Roman"/>
                <w:sz w:val="26"/>
                <w:szCs w:val="26"/>
              </w:rPr>
              <w:t>Danh mục</w:t>
            </w:r>
          </w:p>
        </w:tc>
        <w:tc>
          <w:tcPr>
            <w:tcW w:w="1252" w:type="dxa"/>
            <w:vAlign w:val="center"/>
          </w:tcPr>
          <w:p w14:paraId="4D3B586F" w14:textId="77777777" w:rsidR="00F57AEB" w:rsidRPr="00351151" w:rsidRDefault="00F57AEB" w:rsidP="00624D5A">
            <w:pPr>
              <w:spacing w:after="0" w:line="360" w:lineRule="auto"/>
              <w:jc w:val="center"/>
              <w:rPr>
                <w:rFonts w:ascii="Times New Roman" w:hAnsi="Times New Roman"/>
                <w:sz w:val="26"/>
                <w:szCs w:val="26"/>
              </w:rPr>
            </w:pPr>
            <w:r w:rsidRPr="00351151">
              <w:rPr>
                <w:rFonts w:ascii="Times New Roman" w:hAnsi="Times New Roman"/>
                <w:sz w:val="26"/>
                <w:szCs w:val="26"/>
              </w:rPr>
              <w:t>Bộ câu hỏi</w:t>
            </w:r>
          </w:p>
        </w:tc>
      </w:tr>
      <w:tr w:rsidR="00F57AEB" w:rsidRPr="00351151" w14:paraId="3C9A993D" w14:textId="77777777" w:rsidTr="000B0B86">
        <w:trPr>
          <w:trHeight w:val="440"/>
          <w:jc w:val="center"/>
        </w:trPr>
        <w:tc>
          <w:tcPr>
            <w:tcW w:w="720" w:type="dxa"/>
            <w:shd w:val="clear" w:color="auto" w:fill="auto"/>
            <w:vAlign w:val="center"/>
          </w:tcPr>
          <w:p w14:paraId="72A42B33" w14:textId="77777777" w:rsidR="00F57AEB" w:rsidRPr="00351151" w:rsidRDefault="00F57AEB" w:rsidP="00624D5A">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C6</w:t>
            </w:r>
          </w:p>
        </w:tc>
        <w:tc>
          <w:tcPr>
            <w:tcW w:w="2790" w:type="dxa"/>
            <w:shd w:val="clear" w:color="auto" w:fill="auto"/>
            <w:vAlign w:val="center"/>
          </w:tcPr>
          <w:p w14:paraId="1F1A41A2" w14:textId="77777777" w:rsidR="00F57AEB" w:rsidRPr="00351151" w:rsidRDefault="00F57AEB" w:rsidP="00624D5A">
            <w:pPr>
              <w:spacing w:after="0" w:line="360" w:lineRule="auto"/>
              <w:jc w:val="both"/>
              <w:rPr>
                <w:rFonts w:ascii="Times New Roman" w:hAnsi="Times New Roman" w:cs="Times New Roman"/>
                <w:sz w:val="26"/>
                <w:szCs w:val="26"/>
              </w:rPr>
            </w:pPr>
            <w:r w:rsidRPr="00351151">
              <w:rPr>
                <w:rFonts w:ascii="Times New Roman" w:hAnsi="Times New Roman" w:cs="Times New Roman"/>
                <w:sz w:val="26"/>
                <w:szCs w:val="26"/>
              </w:rPr>
              <w:t>Thủ tục khi khám, chữa bệnh BHYT</w:t>
            </w:r>
          </w:p>
        </w:tc>
        <w:tc>
          <w:tcPr>
            <w:tcW w:w="3665" w:type="dxa"/>
            <w:shd w:val="clear" w:color="auto" w:fill="auto"/>
            <w:vAlign w:val="center"/>
          </w:tcPr>
          <w:p w14:paraId="4D54B24D" w14:textId="77777777" w:rsidR="00F57AEB" w:rsidRPr="00351151" w:rsidRDefault="00F57AEB" w:rsidP="00624D5A">
            <w:pPr>
              <w:tabs>
                <w:tab w:val="left" w:pos="326"/>
              </w:tabs>
              <w:spacing w:after="0" w:line="360" w:lineRule="auto"/>
              <w:ind w:left="-41"/>
              <w:jc w:val="both"/>
              <w:rPr>
                <w:rFonts w:ascii="Times New Roman" w:eastAsia="Times New Roman" w:hAnsi="Times New Roman" w:cs="Times New Roman"/>
                <w:b/>
                <w:color w:val="000000"/>
                <w:sz w:val="26"/>
                <w:szCs w:val="26"/>
              </w:rPr>
            </w:pPr>
            <w:r w:rsidRPr="00351151">
              <w:rPr>
                <w:rFonts w:ascii="Times New Roman" w:hAnsi="Times New Roman" w:cs="Times New Roman"/>
                <w:color w:val="000000"/>
                <w:sz w:val="26"/>
                <w:szCs w:val="26"/>
              </w:rPr>
              <w:t>Kiến thức của đối tượng nghiên cứu về  các thủ tục giấy tờ để được khám thẻ BHYT tại cơ sở Y tế</w:t>
            </w:r>
          </w:p>
        </w:tc>
        <w:tc>
          <w:tcPr>
            <w:tcW w:w="1260" w:type="dxa"/>
            <w:shd w:val="clear" w:color="auto" w:fill="auto"/>
            <w:vAlign w:val="center"/>
          </w:tcPr>
          <w:p w14:paraId="454914A1" w14:textId="77777777" w:rsidR="00F57AEB" w:rsidRPr="00351151" w:rsidRDefault="00F57AEB" w:rsidP="00624D5A">
            <w:pPr>
              <w:spacing w:after="0" w:line="360" w:lineRule="auto"/>
              <w:jc w:val="center"/>
              <w:rPr>
                <w:rFonts w:ascii="Times New Roman" w:hAnsi="Times New Roman"/>
                <w:sz w:val="26"/>
                <w:szCs w:val="26"/>
              </w:rPr>
            </w:pPr>
            <w:r w:rsidRPr="00351151">
              <w:rPr>
                <w:rFonts w:ascii="Times New Roman" w:hAnsi="Times New Roman"/>
                <w:sz w:val="26"/>
                <w:szCs w:val="26"/>
              </w:rPr>
              <w:t>Danh mục</w:t>
            </w:r>
          </w:p>
        </w:tc>
        <w:tc>
          <w:tcPr>
            <w:tcW w:w="1252" w:type="dxa"/>
            <w:vAlign w:val="center"/>
          </w:tcPr>
          <w:p w14:paraId="1FA94A78" w14:textId="77777777" w:rsidR="00F57AEB" w:rsidRPr="00351151" w:rsidRDefault="00F57AEB" w:rsidP="00624D5A">
            <w:pPr>
              <w:spacing w:after="0" w:line="360" w:lineRule="auto"/>
              <w:jc w:val="center"/>
              <w:rPr>
                <w:rFonts w:ascii="Times New Roman" w:hAnsi="Times New Roman"/>
                <w:sz w:val="26"/>
                <w:szCs w:val="26"/>
              </w:rPr>
            </w:pPr>
            <w:r w:rsidRPr="00351151">
              <w:rPr>
                <w:rFonts w:ascii="Times New Roman" w:hAnsi="Times New Roman"/>
                <w:sz w:val="26"/>
                <w:szCs w:val="26"/>
              </w:rPr>
              <w:t>Bộ câu hỏi</w:t>
            </w:r>
          </w:p>
        </w:tc>
      </w:tr>
      <w:tr w:rsidR="00F57AEB" w:rsidRPr="00351151" w14:paraId="4AF9A3EA" w14:textId="77777777" w:rsidTr="000B0B86">
        <w:trPr>
          <w:trHeight w:val="1824"/>
          <w:jc w:val="center"/>
        </w:trPr>
        <w:tc>
          <w:tcPr>
            <w:tcW w:w="720" w:type="dxa"/>
            <w:shd w:val="clear" w:color="auto" w:fill="auto"/>
            <w:vAlign w:val="center"/>
          </w:tcPr>
          <w:p w14:paraId="11F5831E" w14:textId="77777777" w:rsidR="00F57AEB" w:rsidRPr="00351151" w:rsidRDefault="00F57AEB" w:rsidP="00624D5A">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C7</w:t>
            </w:r>
          </w:p>
        </w:tc>
        <w:tc>
          <w:tcPr>
            <w:tcW w:w="2790" w:type="dxa"/>
            <w:shd w:val="clear" w:color="auto" w:fill="auto"/>
            <w:vAlign w:val="center"/>
          </w:tcPr>
          <w:p w14:paraId="12B3D418" w14:textId="77777777" w:rsidR="00F57AEB" w:rsidRPr="00351151" w:rsidRDefault="00F57AEB" w:rsidP="00624D5A">
            <w:pPr>
              <w:spacing w:after="0" w:line="360" w:lineRule="auto"/>
              <w:jc w:val="both"/>
              <w:rPr>
                <w:rFonts w:ascii="Times New Roman" w:hAnsi="Times New Roman" w:cs="Times New Roman"/>
                <w:sz w:val="26"/>
                <w:szCs w:val="26"/>
              </w:rPr>
            </w:pPr>
            <w:r w:rsidRPr="00351151">
              <w:rPr>
                <w:rFonts w:ascii="Times New Roman" w:hAnsi="Times New Roman" w:cs="Times New Roman"/>
                <w:sz w:val="26"/>
                <w:szCs w:val="26"/>
              </w:rPr>
              <w:t>Trường hợp thẻ BHYT bị mất giá trị</w:t>
            </w:r>
          </w:p>
        </w:tc>
        <w:tc>
          <w:tcPr>
            <w:tcW w:w="3665" w:type="dxa"/>
            <w:shd w:val="clear" w:color="auto" w:fill="auto"/>
            <w:vAlign w:val="center"/>
          </w:tcPr>
          <w:p w14:paraId="17DC470E" w14:textId="77777777" w:rsidR="00F57AEB" w:rsidRPr="00351151" w:rsidRDefault="00F57AEB" w:rsidP="00624D5A">
            <w:pPr>
              <w:tabs>
                <w:tab w:val="left" w:pos="326"/>
              </w:tabs>
              <w:spacing w:after="0" w:line="360" w:lineRule="auto"/>
              <w:jc w:val="both"/>
              <w:rPr>
                <w:rFonts w:ascii="Times New Roman" w:eastAsia="Times New Roman" w:hAnsi="Times New Roman" w:cs="Times New Roman"/>
                <w:b/>
                <w:color w:val="000000"/>
                <w:sz w:val="26"/>
                <w:szCs w:val="26"/>
              </w:rPr>
            </w:pPr>
            <w:r w:rsidRPr="00351151">
              <w:rPr>
                <w:rFonts w:ascii="Times New Roman" w:hAnsi="Times New Roman" w:cs="Times New Roman"/>
                <w:color w:val="000000"/>
                <w:sz w:val="26"/>
                <w:szCs w:val="26"/>
              </w:rPr>
              <w:t>Kiến thức của đối tượng nghiên cứu về  các trường hợp thẻ BHYT bị mất giá trị/không hợp lệ khi xuất thẻ BHYT để thanh toán dịch vụ Y tế</w:t>
            </w:r>
          </w:p>
        </w:tc>
        <w:tc>
          <w:tcPr>
            <w:tcW w:w="1260" w:type="dxa"/>
            <w:shd w:val="clear" w:color="auto" w:fill="auto"/>
            <w:vAlign w:val="center"/>
          </w:tcPr>
          <w:p w14:paraId="789EAF9C" w14:textId="77777777" w:rsidR="00F57AEB" w:rsidRPr="00351151" w:rsidRDefault="00F57AEB" w:rsidP="00624D5A">
            <w:pPr>
              <w:spacing w:after="0" w:line="360" w:lineRule="auto"/>
              <w:jc w:val="center"/>
              <w:rPr>
                <w:rFonts w:ascii="Times New Roman" w:hAnsi="Times New Roman"/>
                <w:sz w:val="26"/>
                <w:szCs w:val="26"/>
              </w:rPr>
            </w:pPr>
            <w:r w:rsidRPr="00351151">
              <w:rPr>
                <w:rFonts w:ascii="Times New Roman" w:hAnsi="Times New Roman"/>
                <w:sz w:val="26"/>
                <w:szCs w:val="26"/>
              </w:rPr>
              <w:t>Danh mục</w:t>
            </w:r>
          </w:p>
        </w:tc>
        <w:tc>
          <w:tcPr>
            <w:tcW w:w="1252" w:type="dxa"/>
            <w:vAlign w:val="center"/>
          </w:tcPr>
          <w:p w14:paraId="7AC3F778" w14:textId="77777777" w:rsidR="00F57AEB" w:rsidRPr="00351151" w:rsidRDefault="00F57AEB" w:rsidP="00624D5A">
            <w:pPr>
              <w:spacing w:after="0" w:line="360" w:lineRule="auto"/>
              <w:jc w:val="center"/>
              <w:rPr>
                <w:rFonts w:ascii="Times New Roman" w:hAnsi="Times New Roman"/>
                <w:sz w:val="26"/>
                <w:szCs w:val="26"/>
              </w:rPr>
            </w:pPr>
            <w:r w:rsidRPr="00351151">
              <w:rPr>
                <w:rFonts w:ascii="Times New Roman" w:hAnsi="Times New Roman"/>
                <w:sz w:val="26"/>
                <w:szCs w:val="26"/>
              </w:rPr>
              <w:t>Bộ câu hỏi</w:t>
            </w:r>
          </w:p>
        </w:tc>
      </w:tr>
      <w:tr w:rsidR="00F57AEB" w:rsidRPr="00351151" w14:paraId="0AB0BE27" w14:textId="77777777" w:rsidTr="000B0B86">
        <w:trPr>
          <w:trHeight w:val="1367"/>
          <w:jc w:val="center"/>
        </w:trPr>
        <w:tc>
          <w:tcPr>
            <w:tcW w:w="720" w:type="dxa"/>
            <w:shd w:val="clear" w:color="auto" w:fill="auto"/>
            <w:vAlign w:val="center"/>
          </w:tcPr>
          <w:p w14:paraId="66122272" w14:textId="77777777" w:rsidR="00F57AEB" w:rsidRPr="00351151" w:rsidRDefault="00F57AEB" w:rsidP="00624D5A">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C8</w:t>
            </w:r>
          </w:p>
        </w:tc>
        <w:tc>
          <w:tcPr>
            <w:tcW w:w="2790" w:type="dxa"/>
            <w:shd w:val="clear" w:color="auto" w:fill="auto"/>
            <w:vAlign w:val="center"/>
          </w:tcPr>
          <w:p w14:paraId="60C05278" w14:textId="77777777" w:rsidR="00F57AEB" w:rsidRPr="00351151" w:rsidRDefault="00F57AEB" w:rsidP="00624D5A">
            <w:pPr>
              <w:spacing w:after="0" w:line="360" w:lineRule="auto"/>
              <w:jc w:val="both"/>
              <w:rPr>
                <w:rFonts w:ascii="Times New Roman" w:hAnsi="Times New Roman" w:cs="Times New Roman"/>
                <w:sz w:val="26"/>
                <w:szCs w:val="26"/>
              </w:rPr>
            </w:pPr>
            <w:r w:rsidRPr="00351151">
              <w:rPr>
                <w:rFonts w:ascii="Times New Roman" w:hAnsi="Times New Roman" w:cs="Times New Roman"/>
                <w:sz w:val="26"/>
                <w:szCs w:val="26"/>
              </w:rPr>
              <w:t>Đối tượng miễn phí thẻ BHYT</w:t>
            </w:r>
          </w:p>
        </w:tc>
        <w:tc>
          <w:tcPr>
            <w:tcW w:w="3665" w:type="dxa"/>
            <w:shd w:val="clear" w:color="auto" w:fill="auto"/>
            <w:vAlign w:val="center"/>
          </w:tcPr>
          <w:p w14:paraId="4D28A461" w14:textId="77777777" w:rsidR="00F57AEB" w:rsidRPr="00351151" w:rsidRDefault="00F57AEB" w:rsidP="00624D5A">
            <w:pPr>
              <w:tabs>
                <w:tab w:val="left" w:pos="326"/>
              </w:tabs>
              <w:spacing w:after="0" w:line="360" w:lineRule="auto"/>
              <w:jc w:val="both"/>
              <w:rPr>
                <w:rFonts w:ascii="Times New Roman" w:hAnsi="Times New Roman" w:cs="Times New Roman"/>
                <w:color w:val="000000"/>
                <w:sz w:val="26"/>
                <w:szCs w:val="26"/>
              </w:rPr>
            </w:pPr>
            <w:r w:rsidRPr="00351151">
              <w:rPr>
                <w:rFonts w:ascii="Times New Roman" w:hAnsi="Times New Roman" w:cs="Times New Roman"/>
                <w:color w:val="000000"/>
                <w:sz w:val="26"/>
                <w:szCs w:val="26"/>
              </w:rPr>
              <w:t>Kiến thức của đối tượng nghiên cứu về  các trường hợp được cấp thẻ BHYT miễn phí</w:t>
            </w:r>
          </w:p>
        </w:tc>
        <w:tc>
          <w:tcPr>
            <w:tcW w:w="1260" w:type="dxa"/>
            <w:shd w:val="clear" w:color="auto" w:fill="auto"/>
            <w:vAlign w:val="center"/>
          </w:tcPr>
          <w:p w14:paraId="2B36EE76" w14:textId="77777777" w:rsidR="00F57AEB" w:rsidRPr="00351151" w:rsidRDefault="00F57AEB" w:rsidP="00624D5A">
            <w:pPr>
              <w:spacing w:after="0" w:line="360" w:lineRule="auto"/>
              <w:jc w:val="center"/>
              <w:rPr>
                <w:rFonts w:ascii="Times New Roman" w:hAnsi="Times New Roman"/>
                <w:sz w:val="26"/>
                <w:szCs w:val="26"/>
              </w:rPr>
            </w:pPr>
            <w:r w:rsidRPr="00351151">
              <w:rPr>
                <w:rFonts w:ascii="Times New Roman" w:hAnsi="Times New Roman"/>
                <w:sz w:val="26"/>
                <w:szCs w:val="26"/>
              </w:rPr>
              <w:t>Danh mục</w:t>
            </w:r>
          </w:p>
        </w:tc>
        <w:tc>
          <w:tcPr>
            <w:tcW w:w="1252" w:type="dxa"/>
            <w:vAlign w:val="center"/>
          </w:tcPr>
          <w:p w14:paraId="7566FACF" w14:textId="77777777" w:rsidR="00F57AEB" w:rsidRPr="00351151" w:rsidRDefault="00F57AEB" w:rsidP="00624D5A">
            <w:pPr>
              <w:spacing w:after="0" w:line="360" w:lineRule="auto"/>
              <w:jc w:val="center"/>
              <w:rPr>
                <w:rFonts w:ascii="Times New Roman" w:hAnsi="Times New Roman"/>
                <w:sz w:val="26"/>
                <w:szCs w:val="26"/>
              </w:rPr>
            </w:pPr>
            <w:r w:rsidRPr="00351151">
              <w:rPr>
                <w:rFonts w:ascii="Times New Roman" w:hAnsi="Times New Roman"/>
                <w:sz w:val="26"/>
                <w:szCs w:val="26"/>
              </w:rPr>
              <w:t>Bộ câu hỏi</w:t>
            </w:r>
          </w:p>
        </w:tc>
      </w:tr>
      <w:tr w:rsidR="00F57AEB" w:rsidRPr="00351151" w14:paraId="6D1A5310" w14:textId="77777777" w:rsidTr="000B0B86">
        <w:trPr>
          <w:trHeight w:val="1824"/>
          <w:jc w:val="center"/>
        </w:trPr>
        <w:tc>
          <w:tcPr>
            <w:tcW w:w="720" w:type="dxa"/>
            <w:shd w:val="clear" w:color="auto" w:fill="auto"/>
            <w:vAlign w:val="center"/>
          </w:tcPr>
          <w:p w14:paraId="397BA7D3" w14:textId="77777777" w:rsidR="00F57AEB" w:rsidRPr="00351151" w:rsidRDefault="00F57AEB" w:rsidP="00624D5A">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C9</w:t>
            </w:r>
          </w:p>
        </w:tc>
        <w:tc>
          <w:tcPr>
            <w:tcW w:w="2790" w:type="dxa"/>
            <w:shd w:val="clear" w:color="auto" w:fill="auto"/>
            <w:vAlign w:val="center"/>
          </w:tcPr>
          <w:p w14:paraId="57E21255" w14:textId="77777777" w:rsidR="00F57AEB" w:rsidRPr="00351151" w:rsidRDefault="00F57AEB" w:rsidP="00624D5A">
            <w:pPr>
              <w:spacing w:after="0" w:line="360" w:lineRule="auto"/>
              <w:jc w:val="both"/>
              <w:rPr>
                <w:rFonts w:ascii="Times New Roman" w:hAnsi="Times New Roman" w:cs="Times New Roman"/>
                <w:sz w:val="26"/>
                <w:szCs w:val="26"/>
              </w:rPr>
            </w:pPr>
            <w:r w:rsidRPr="00351151">
              <w:rPr>
                <w:rFonts w:ascii="Times New Roman" w:hAnsi="Times New Roman" w:cs="Times New Roman"/>
                <w:sz w:val="26"/>
                <w:szCs w:val="26"/>
              </w:rPr>
              <w:t>Kinh phí mua thẻ BHYT hộ gia đình</w:t>
            </w:r>
          </w:p>
        </w:tc>
        <w:tc>
          <w:tcPr>
            <w:tcW w:w="3665" w:type="dxa"/>
            <w:shd w:val="clear" w:color="auto" w:fill="auto"/>
            <w:vAlign w:val="center"/>
          </w:tcPr>
          <w:p w14:paraId="16E62810" w14:textId="77777777" w:rsidR="00F57AEB" w:rsidRPr="00351151" w:rsidRDefault="00F57AEB" w:rsidP="00624D5A">
            <w:pPr>
              <w:tabs>
                <w:tab w:val="left" w:pos="326"/>
              </w:tabs>
              <w:spacing w:after="0" w:line="360" w:lineRule="auto"/>
              <w:jc w:val="both"/>
              <w:rPr>
                <w:rFonts w:ascii="Times New Roman" w:hAnsi="Times New Roman" w:cs="Times New Roman"/>
                <w:color w:val="000000"/>
                <w:sz w:val="26"/>
                <w:szCs w:val="26"/>
              </w:rPr>
            </w:pPr>
            <w:r w:rsidRPr="00351151">
              <w:rPr>
                <w:rFonts w:ascii="Times New Roman" w:hAnsi="Times New Roman" w:cs="Times New Roman"/>
                <w:color w:val="000000"/>
                <w:sz w:val="26"/>
                <w:szCs w:val="26"/>
              </w:rPr>
              <w:t>Kiến thức của đối tượng nghiên cứu về  kinh phí mua thẻ BHYT theo số lượng người trong một hộ gia đình</w:t>
            </w:r>
          </w:p>
        </w:tc>
        <w:tc>
          <w:tcPr>
            <w:tcW w:w="1260" w:type="dxa"/>
            <w:shd w:val="clear" w:color="auto" w:fill="auto"/>
            <w:vAlign w:val="center"/>
          </w:tcPr>
          <w:p w14:paraId="169BB7D8" w14:textId="77777777" w:rsidR="00F57AEB" w:rsidRPr="00351151" w:rsidRDefault="00F57AEB" w:rsidP="00624D5A">
            <w:pPr>
              <w:spacing w:after="0" w:line="360" w:lineRule="auto"/>
              <w:jc w:val="center"/>
              <w:rPr>
                <w:rFonts w:ascii="Times New Roman" w:hAnsi="Times New Roman"/>
                <w:sz w:val="26"/>
                <w:szCs w:val="26"/>
              </w:rPr>
            </w:pPr>
            <w:r w:rsidRPr="00351151">
              <w:rPr>
                <w:rFonts w:ascii="Times New Roman" w:hAnsi="Times New Roman"/>
                <w:sz w:val="26"/>
                <w:szCs w:val="26"/>
              </w:rPr>
              <w:t>Danh mục</w:t>
            </w:r>
          </w:p>
        </w:tc>
        <w:tc>
          <w:tcPr>
            <w:tcW w:w="1252" w:type="dxa"/>
            <w:vAlign w:val="center"/>
          </w:tcPr>
          <w:p w14:paraId="6EE89EA0" w14:textId="77777777" w:rsidR="00F57AEB" w:rsidRPr="00351151" w:rsidRDefault="00F57AEB" w:rsidP="00624D5A">
            <w:pPr>
              <w:spacing w:after="0" w:line="360" w:lineRule="auto"/>
              <w:jc w:val="center"/>
              <w:rPr>
                <w:rFonts w:ascii="Times New Roman" w:hAnsi="Times New Roman"/>
                <w:sz w:val="26"/>
                <w:szCs w:val="26"/>
              </w:rPr>
            </w:pPr>
            <w:r w:rsidRPr="00351151">
              <w:rPr>
                <w:rFonts w:ascii="Times New Roman" w:hAnsi="Times New Roman"/>
                <w:sz w:val="26"/>
                <w:szCs w:val="26"/>
              </w:rPr>
              <w:t>Bộ câu hỏi</w:t>
            </w:r>
          </w:p>
        </w:tc>
      </w:tr>
      <w:tr w:rsidR="00F57AEB" w:rsidRPr="00351151" w14:paraId="3B66122A" w14:textId="77777777" w:rsidTr="000B0B86">
        <w:trPr>
          <w:trHeight w:val="1349"/>
          <w:jc w:val="center"/>
        </w:trPr>
        <w:tc>
          <w:tcPr>
            <w:tcW w:w="720" w:type="dxa"/>
            <w:shd w:val="clear" w:color="auto" w:fill="auto"/>
            <w:vAlign w:val="center"/>
          </w:tcPr>
          <w:p w14:paraId="25F17F3B" w14:textId="77777777" w:rsidR="00F57AEB" w:rsidRPr="00351151" w:rsidRDefault="00F57AEB" w:rsidP="00624D5A">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C10</w:t>
            </w:r>
          </w:p>
        </w:tc>
        <w:tc>
          <w:tcPr>
            <w:tcW w:w="2790" w:type="dxa"/>
            <w:shd w:val="clear" w:color="auto" w:fill="auto"/>
            <w:vAlign w:val="center"/>
          </w:tcPr>
          <w:p w14:paraId="3CAABBFF" w14:textId="77777777" w:rsidR="00F57AEB" w:rsidRPr="00351151" w:rsidRDefault="00F57AEB" w:rsidP="00624D5A">
            <w:pPr>
              <w:spacing w:after="0" w:line="360" w:lineRule="auto"/>
              <w:jc w:val="both"/>
              <w:rPr>
                <w:rFonts w:ascii="Times New Roman" w:hAnsi="Times New Roman" w:cs="Times New Roman"/>
                <w:sz w:val="26"/>
                <w:szCs w:val="26"/>
              </w:rPr>
            </w:pPr>
            <w:r w:rsidRPr="00351151">
              <w:rPr>
                <w:rFonts w:ascii="Times New Roman" w:hAnsi="Times New Roman" w:cs="Times New Roman"/>
                <w:sz w:val="26"/>
                <w:szCs w:val="26"/>
              </w:rPr>
              <w:t>Nghe/thấy về tin tức BHYT trong 12 tháng qua</w:t>
            </w:r>
          </w:p>
        </w:tc>
        <w:tc>
          <w:tcPr>
            <w:tcW w:w="3665" w:type="dxa"/>
            <w:shd w:val="clear" w:color="auto" w:fill="auto"/>
            <w:vAlign w:val="center"/>
          </w:tcPr>
          <w:p w14:paraId="7CFAFD00" w14:textId="77777777" w:rsidR="00F57AEB" w:rsidRPr="00351151" w:rsidRDefault="00F57AEB" w:rsidP="00624D5A">
            <w:pPr>
              <w:spacing w:after="0" w:line="360" w:lineRule="auto"/>
              <w:jc w:val="both"/>
              <w:rPr>
                <w:rFonts w:ascii="Times New Roman" w:hAnsi="Times New Roman" w:cs="Times New Roman"/>
                <w:b/>
                <w:color w:val="000000"/>
                <w:sz w:val="26"/>
                <w:szCs w:val="26"/>
              </w:rPr>
            </w:pPr>
            <w:r w:rsidRPr="00351151">
              <w:rPr>
                <w:rFonts w:ascii="Times New Roman" w:hAnsi="Times New Roman" w:cs="Times New Roman"/>
                <w:sz w:val="26"/>
                <w:szCs w:val="26"/>
              </w:rPr>
              <w:t>Trong 12 tháng qua đối tượng có/không nghe/thấy phương tiện truyền thông đại chúng (Tivi, loa, đài, báo…) tuyên truyền thông tin về lợi ích, quyền lợi, trách nhiệm của người tham gia BHYT</w:t>
            </w:r>
          </w:p>
        </w:tc>
        <w:tc>
          <w:tcPr>
            <w:tcW w:w="1260" w:type="dxa"/>
            <w:shd w:val="clear" w:color="auto" w:fill="auto"/>
            <w:vAlign w:val="center"/>
          </w:tcPr>
          <w:p w14:paraId="43C8E143" w14:textId="77777777" w:rsidR="00F57AEB" w:rsidRPr="00351151" w:rsidRDefault="00F57AEB" w:rsidP="00624D5A">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Nhị phân</w:t>
            </w:r>
          </w:p>
        </w:tc>
        <w:tc>
          <w:tcPr>
            <w:tcW w:w="1252" w:type="dxa"/>
            <w:vAlign w:val="center"/>
          </w:tcPr>
          <w:p w14:paraId="0C768F59" w14:textId="77777777" w:rsidR="00F57AEB" w:rsidRPr="00351151" w:rsidRDefault="00F57AEB" w:rsidP="00624D5A">
            <w:pPr>
              <w:spacing w:after="0" w:line="360" w:lineRule="auto"/>
              <w:jc w:val="center"/>
              <w:rPr>
                <w:rFonts w:ascii="Times New Roman" w:hAnsi="Times New Roman" w:cs="Times New Roman"/>
                <w:sz w:val="26"/>
                <w:szCs w:val="26"/>
              </w:rPr>
            </w:pPr>
            <w:r w:rsidRPr="00351151">
              <w:rPr>
                <w:rFonts w:ascii="Times New Roman" w:hAnsi="Times New Roman"/>
                <w:sz w:val="26"/>
                <w:szCs w:val="26"/>
              </w:rPr>
              <w:t>Bộ câu hỏi</w:t>
            </w:r>
          </w:p>
        </w:tc>
      </w:tr>
      <w:tr w:rsidR="00F57AEB" w:rsidRPr="00351151" w14:paraId="51482E57" w14:textId="77777777" w:rsidTr="000B0B86">
        <w:trPr>
          <w:trHeight w:val="1824"/>
          <w:jc w:val="center"/>
        </w:trPr>
        <w:tc>
          <w:tcPr>
            <w:tcW w:w="720" w:type="dxa"/>
            <w:shd w:val="clear" w:color="auto" w:fill="auto"/>
            <w:vAlign w:val="center"/>
          </w:tcPr>
          <w:p w14:paraId="55D39E03" w14:textId="77777777" w:rsidR="00F57AEB" w:rsidRPr="00351151" w:rsidRDefault="00F57AEB" w:rsidP="00624D5A">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lastRenderedPageBreak/>
              <w:t>C11</w:t>
            </w:r>
          </w:p>
        </w:tc>
        <w:tc>
          <w:tcPr>
            <w:tcW w:w="2790" w:type="dxa"/>
            <w:shd w:val="clear" w:color="auto" w:fill="auto"/>
            <w:vAlign w:val="center"/>
          </w:tcPr>
          <w:p w14:paraId="3261C13E" w14:textId="77777777" w:rsidR="00F57AEB" w:rsidRPr="00351151" w:rsidRDefault="00F57AEB" w:rsidP="00624D5A">
            <w:pPr>
              <w:spacing w:after="0" w:line="360" w:lineRule="auto"/>
              <w:jc w:val="both"/>
              <w:rPr>
                <w:rFonts w:ascii="Times New Roman" w:hAnsi="Times New Roman" w:cs="Times New Roman"/>
                <w:sz w:val="26"/>
                <w:szCs w:val="26"/>
              </w:rPr>
            </w:pPr>
            <w:r w:rsidRPr="00351151">
              <w:rPr>
                <w:rFonts w:ascii="Times New Roman" w:hAnsi="Times New Roman" w:cs="Times New Roman"/>
                <w:sz w:val="26"/>
                <w:szCs w:val="26"/>
              </w:rPr>
              <w:t xml:space="preserve">Truyền thông BHYT của BVYT trong 12 tháng qua </w:t>
            </w:r>
          </w:p>
          <w:p w14:paraId="6B3F2D6E" w14:textId="77777777" w:rsidR="00F57AEB" w:rsidRPr="00351151" w:rsidRDefault="00F57AEB" w:rsidP="00624D5A">
            <w:pPr>
              <w:spacing w:after="0" w:line="360" w:lineRule="auto"/>
              <w:jc w:val="both"/>
              <w:rPr>
                <w:rFonts w:ascii="Times New Roman" w:hAnsi="Times New Roman" w:cs="Times New Roman"/>
                <w:sz w:val="26"/>
                <w:szCs w:val="26"/>
              </w:rPr>
            </w:pPr>
          </w:p>
        </w:tc>
        <w:tc>
          <w:tcPr>
            <w:tcW w:w="3665" w:type="dxa"/>
            <w:shd w:val="clear" w:color="auto" w:fill="auto"/>
            <w:vAlign w:val="center"/>
          </w:tcPr>
          <w:p w14:paraId="71BEC0DB" w14:textId="77777777" w:rsidR="00F57AEB" w:rsidRPr="00351151" w:rsidRDefault="00F57AEB" w:rsidP="00624D5A">
            <w:pPr>
              <w:tabs>
                <w:tab w:val="left" w:pos="326"/>
              </w:tabs>
              <w:spacing w:after="0" w:line="360" w:lineRule="auto"/>
              <w:jc w:val="both"/>
              <w:rPr>
                <w:rFonts w:ascii="Times New Roman" w:hAnsi="Times New Roman" w:cs="Times New Roman"/>
                <w:b/>
                <w:color w:val="000000"/>
                <w:sz w:val="26"/>
                <w:szCs w:val="26"/>
              </w:rPr>
            </w:pPr>
            <w:r w:rsidRPr="00351151">
              <w:rPr>
                <w:rFonts w:ascii="Times New Roman" w:hAnsi="Times New Roman" w:cs="Times New Roman"/>
                <w:sz w:val="26"/>
                <w:szCs w:val="26"/>
              </w:rPr>
              <w:t>Trong 12 tháng qua đối tượng có/không nghe/thấy phương tiện truyền thông đại chúng (Tivi, loa, đài, báo…) tuyên truyền thông tin về lợi ích, quyền lợi, trách nhiệm của người tham gia BHYT từ nhân viên Y tế</w:t>
            </w:r>
          </w:p>
        </w:tc>
        <w:tc>
          <w:tcPr>
            <w:tcW w:w="1260" w:type="dxa"/>
            <w:shd w:val="clear" w:color="auto" w:fill="auto"/>
            <w:vAlign w:val="center"/>
          </w:tcPr>
          <w:p w14:paraId="3DF980FA" w14:textId="77777777" w:rsidR="00F57AEB" w:rsidRPr="00351151" w:rsidRDefault="00F57AEB" w:rsidP="00624D5A">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Nhị phân</w:t>
            </w:r>
          </w:p>
        </w:tc>
        <w:tc>
          <w:tcPr>
            <w:tcW w:w="1252" w:type="dxa"/>
            <w:vAlign w:val="center"/>
          </w:tcPr>
          <w:p w14:paraId="27D5D48F" w14:textId="77777777" w:rsidR="00F57AEB" w:rsidRPr="00351151" w:rsidRDefault="00F57AEB" w:rsidP="00624D5A">
            <w:pPr>
              <w:spacing w:after="0" w:line="360" w:lineRule="auto"/>
              <w:jc w:val="center"/>
              <w:rPr>
                <w:rFonts w:ascii="Times New Roman" w:hAnsi="Times New Roman" w:cs="Times New Roman"/>
                <w:sz w:val="26"/>
                <w:szCs w:val="26"/>
              </w:rPr>
            </w:pPr>
            <w:r w:rsidRPr="00351151">
              <w:rPr>
                <w:rFonts w:ascii="Times New Roman" w:hAnsi="Times New Roman"/>
                <w:sz w:val="26"/>
                <w:szCs w:val="26"/>
              </w:rPr>
              <w:t>Bộ câu hỏi</w:t>
            </w:r>
          </w:p>
        </w:tc>
      </w:tr>
      <w:tr w:rsidR="00F57AEB" w:rsidRPr="00351151" w14:paraId="3B29A172" w14:textId="77777777" w:rsidTr="000B0B86">
        <w:trPr>
          <w:trHeight w:val="557"/>
          <w:jc w:val="center"/>
        </w:trPr>
        <w:tc>
          <w:tcPr>
            <w:tcW w:w="9687" w:type="dxa"/>
            <w:gridSpan w:val="5"/>
            <w:shd w:val="clear" w:color="auto" w:fill="auto"/>
            <w:vAlign w:val="center"/>
          </w:tcPr>
          <w:p w14:paraId="5926A8E1" w14:textId="77777777" w:rsidR="00F57AEB" w:rsidRPr="00351151" w:rsidRDefault="00F57AEB" w:rsidP="00624D5A">
            <w:pPr>
              <w:spacing w:after="0" w:line="360" w:lineRule="auto"/>
              <w:ind w:left="360"/>
              <w:jc w:val="center"/>
              <w:rPr>
                <w:rFonts w:ascii="Times New Roman" w:hAnsi="Times New Roman" w:cs="Times New Roman"/>
                <w:b/>
                <w:sz w:val="26"/>
                <w:szCs w:val="26"/>
              </w:rPr>
            </w:pPr>
            <w:r w:rsidRPr="00351151">
              <w:rPr>
                <w:rFonts w:ascii="Times New Roman" w:hAnsi="Times New Roman" w:cs="Times New Roman"/>
                <w:b/>
                <w:sz w:val="26"/>
                <w:szCs w:val="26"/>
              </w:rPr>
              <w:t>Thực hành sử dụng thẻ BHYT trong KCB tại CSYT Trong 12 tháng vừa qua</w:t>
            </w:r>
          </w:p>
        </w:tc>
      </w:tr>
      <w:tr w:rsidR="00F57AEB" w:rsidRPr="00351151" w14:paraId="751217EA" w14:textId="77777777" w:rsidTr="000B0B86">
        <w:trPr>
          <w:trHeight w:val="350"/>
          <w:jc w:val="center"/>
        </w:trPr>
        <w:tc>
          <w:tcPr>
            <w:tcW w:w="720" w:type="dxa"/>
            <w:shd w:val="clear" w:color="auto" w:fill="auto"/>
            <w:vAlign w:val="center"/>
          </w:tcPr>
          <w:p w14:paraId="472366DC" w14:textId="77777777" w:rsidR="00F57AEB" w:rsidRPr="00351151" w:rsidRDefault="00F57AEB" w:rsidP="00624D5A">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D1</w:t>
            </w:r>
          </w:p>
        </w:tc>
        <w:tc>
          <w:tcPr>
            <w:tcW w:w="2790" w:type="dxa"/>
            <w:shd w:val="clear" w:color="auto" w:fill="auto"/>
            <w:vAlign w:val="center"/>
          </w:tcPr>
          <w:p w14:paraId="342DD499" w14:textId="77777777" w:rsidR="00F57AEB" w:rsidRPr="00351151" w:rsidRDefault="00F57AEB" w:rsidP="00624D5A">
            <w:pPr>
              <w:spacing w:after="0" w:line="360" w:lineRule="auto"/>
              <w:jc w:val="both"/>
              <w:rPr>
                <w:rFonts w:ascii="Times New Roman" w:hAnsi="Times New Roman" w:cs="Times New Roman"/>
                <w:color w:val="000000"/>
                <w:sz w:val="26"/>
                <w:szCs w:val="26"/>
              </w:rPr>
            </w:pPr>
            <w:r w:rsidRPr="00351151">
              <w:rPr>
                <w:rFonts w:ascii="Times New Roman" w:hAnsi="Times New Roman" w:cs="Times New Roman"/>
                <w:color w:val="000000"/>
                <w:sz w:val="26"/>
                <w:szCs w:val="26"/>
              </w:rPr>
              <w:t>Nơi đăng ký thẻ BHYT</w:t>
            </w:r>
          </w:p>
        </w:tc>
        <w:tc>
          <w:tcPr>
            <w:tcW w:w="3665" w:type="dxa"/>
            <w:shd w:val="clear" w:color="auto" w:fill="auto"/>
            <w:vAlign w:val="center"/>
          </w:tcPr>
          <w:p w14:paraId="5D41C0C8" w14:textId="77777777" w:rsidR="00F57AEB" w:rsidRPr="00351151" w:rsidRDefault="00F57AEB" w:rsidP="00624D5A">
            <w:pPr>
              <w:tabs>
                <w:tab w:val="left" w:pos="326"/>
              </w:tabs>
              <w:spacing w:after="0" w:line="360" w:lineRule="auto"/>
              <w:ind w:left="360"/>
              <w:jc w:val="both"/>
              <w:rPr>
                <w:rFonts w:ascii="Times New Roman" w:hAnsi="Times New Roman" w:cs="Times New Roman"/>
                <w:color w:val="000000"/>
                <w:sz w:val="26"/>
                <w:szCs w:val="26"/>
              </w:rPr>
            </w:pPr>
            <w:r w:rsidRPr="00351151">
              <w:rPr>
                <w:rFonts w:ascii="Times New Roman" w:hAnsi="Times New Roman" w:cs="Times New Roman"/>
                <w:color w:val="000000"/>
                <w:sz w:val="26"/>
                <w:szCs w:val="26"/>
              </w:rPr>
              <w:t>Cơ sở Y tế đăng ký thẻ BHYT hiện tại của đối tượng nghiên cứu</w:t>
            </w:r>
          </w:p>
        </w:tc>
        <w:tc>
          <w:tcPr>
            <w:tcW w:w="1260" w:type="dxa"/>
            <w:shd w:val="clear" w:color="auto" w:fill="auto"/>
            <w:vAlign w:val="center"/>
          </w:tcPr>
          <w:p w14:paraId="3E8D9245" w14:textId="77777777" w:rsidR="00F57AEB" w:rsidRPr="00351151" w:rsidRDefault="00F57AEB" w:rsidP="00624D5A">
            <w:pPr>
              <w:spacing w:after="0" w:line="360" w:lineRule="auto"/>
              <w:jc w:val="center"/>
              <w:rPr>
                <w:rFonts w:ascii="Times New Roman" w:hAnsi="Times New Roman"/>
                <w:sz w:val="26"/>
                <w:szCs w:val="26"/>
              </w:rPr>
            </w:pPr>
            <w:r w:rsidRPr="00351151">
              <w:rPr>
                <w:rFonts w:ascii="Times New Roman" w:hAnsi="Times New Roman"/>
                <w:sz w:val="26"/>
                <w:szCs w:val="26"/>
              </w:rPr>
              <w:t>Danh mục</w:t>
            </w:r>
          </w:p>
        </w:tc>
        <w:tc>
          <w:tcPr>
            <w:tcW w:w="1252" w:type="dxa"/>
            <w:vAlign w:val="center"/>
          </w:tcPr>
          <w:p w14:paraId="58314432" w14:textId="77777777" w:rsidR="00F57AEB" w:rsidRPr="00351151" w:rsidRDefault="00F57AEB" w:rsidP="00624D5A">
            <w:pPr>
              <w:spacing w:after="0" w:line="360" w:lineRule="auto"/>
              <w:jc w:val="center"/>
              <w:rPr>
                <w:rFonts w:ascii="Times New Roman" w:hAnsi="Times New Roman"/>
                <w:sz w:val="26"/>
                <w:szCs w:val="26"/>
              </w:rPr>
            </w:pPr>
            <w:r w:rsidRPr="00351151">
              <w:rPr>
                <w:rFonts w:ascii="Times New Roman" w:hAnsi="Times New Roman"/>
                <w:sz w:val="26"/>
                <w:szCs w:val="26"/>
              </w:rPr>
              <w:t>Bộ câu hỏi</w:t>
            </w:r>
          </w:p>
        </w:tc>
      </w:tr>
      <w:tr w:rsidR="00F57AEB" w:rsidRPr="00351151" w14:paraId="16C2222C" w14:textId="77777777" w:rsidTr="000B0B86">
        <w:trPr>
          <w:trHeight w:val="737"/>
          <w:jc w:val="center"/>
        </w:trPr>
        <w:tc>
          <w:tcPr>
            <w:tcW w:w="720" w:type="dxa"/>
            <w:shd w:val="clear" w:color="auto" w:fill="auto"/>
            <w:vAlign w:val="center"/>
          </w:tcPr>
          <w:p w14:paraId="522C5F79" w14:textId="77777777" w:rsidR="00F57AEB" w:rsidRPr="00351151" w:rsidRDefault="00F57AEB" w:rsidP="00624D5A">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D2</w:t>
            </w:r>
          </w:p>
        </w:tc>
        <w:tc>
          <w:tcPr>
            <w:tcW w:w="2790" w:type="dxa"/>
            <w:shd w:val="clear" w:color="auto" w:fill="auto"/>
            <w:vAlign w:val="center"/>
          </w:tcPr>
          <w:p w14:paraId="3623EFBB" w14:textId="0C7CB2E3" w:rsidR="00F57AEB" w:rsidRPr="00351151" w:rsidRDefault="00F57AEB" w:rsidP="00AB5C9A">
            <w:pPr>
              <w:spacing w:after="0" w:line="360" w:lineRule="auto"/>
              <w:jc w:val="both"/>
              <w:rPr>
                <w:rFonts w:ascii="Times New Roman" w:hAnsi="Times New Roman" w:cs="Times New Roman"/>
                <w:color w:val="000000"/>
                <w:sz w:val="26"/>
                <w:szCs w:val="26"/>
              </w:rPr>
            </w:pPr>
            <w:r w:rsidRPr="00351151">
              <w:rPr>
                <w:rFonts w:ascii="Times New Roman" w:hAnsi="Times New Roman" w:cs="Times New Roman"/>
                <w:color w:val="000000"/>
                <w:sz w:val="26"/>
                <w:szCs w:val="26"/>
              </w:rPr>
              <w:t xml:space="preserve">Lý do lựa chọn cơ sở Y tế </w:t>
            </w:r>
          </w:p>
        </w:tc>
        <w:tc>
          <w:tcPr>
            <w:tcW w:w="3665" w:type="dxa"/>
            <w:shd w:val="clear" w:color="auto" w:fill="auto"/>
            <w:vAlign w:val="center"/>
          </w:tcPr>
          <w:p w14:paraId="1BB0B014" w14:textId="77777777" w:rsidR="00F57AEB" w:rsidRPr="00351151" w:rsidRDefault="00F57AEB" w:rsidP="00624D5A">
            <w:pPr>
              <w:tabs>
                <w:tab w:val="left" w:pos="326"/>
              </w:tabs>
              <w:spacing w:after="0" w:line="360" w:lineRule="auto"/>
              <w:ind w:left="72"/>
              <w:jc w:val="both"/>
              <w:rPr>
                <w:rFonts w:ascii="Times New Roman" w:hAnsi="Times New Roman" w:cs="Times New Roman"/>
                <w:color w:val="000000"/>
                <w:sz w:val="26"/>
                <w:szCs w:val="26"/>
              </w:rPr>
            </w:pPr>
            <w:r w:rsidRPr="00351151">
              <w:rPr>
                <w:rFonts w:ascii="Times New Roman" w:hAnsi="Times New Roman" w:cs="Times New Roman"/>
                <w:color w:val="000000"/>
                <w:sz w:val="26"/>
                <w:szCs w:val="26"/>
              </w:rPr>
              <w:t>Lý do lựa chọn cơ sở Y tế trên để đăng ký mua thẻ BHYT</w:t>
            </w:r>
          </w:p>
        </w:tc>
        <w:tc>
          <w:tcPr>
            <w:tcW w:w="1260" w:type="dxa"/>
            <w:shd w:val="clear" w:color="auto" w:fill="auto"/>
            <w:vAlign w:val="center"/>
          </w:tcPr>
          <w:p w14:paraId="645FAC41" w14:textId="77777777" w:rsidR="00F57AEB" w:rsidRPr="00351151" w:rsidRDefault="00F57AEB" w:rsidP="00624D5A">
            <w:pPr>
              <w:spacing w:after="0" w:line="360" w:lineRule="auto"/>
              <w:jc w:val="center"/>
              <w:rPr>
                <w:rFonts w:ascii="Times New Roman" w:hAnsi="Times New Roman"/>
                <w:sz w:val="26"/>
                <w:szCs w:val="26"/>
              </w:rPr>
            </w:pPr>
            <w:r w:rsidRPr="00351151">
              <w:rPr>
                <w:rFonts w:ascii="Times New Roman" w:hAnsi="Times New Roman"/>
                <w:sz w:val="26"/>
                <w:szCs w:val="26"/>
              </w:rPr>
              <w:t>Danh mục</w:t>
            </w:r>
          </w:p>
        </w:tc>
        <w:tc>
          <w:tcPr>
            <w:tcW w:w="1252" w:type="dxa"/>
            <w:vAlign w:val="center"/>
          </w:tcPr>
          <w:p w14:paraId="45603445" w14:textId="77777777" w:rsidR="00F57AEB" w:rsidRPr="00351151" w:rsidRDefault="00F57AEB" w:rsidP="00624D5A">
            <w:pPr>
              <w:spacing w:after="0" w:line="360" w:lineRule="auto"/>
              <w:jc w:val="center"/>
              <w:rPr>
                <w:rFonts w:ascii="Times New Roman" w:hAnsi="Times New Roman"/>
                <w:sz w:val="26"/>
                <w:szCs w:val="26"/>
              </w:rPr>
            </w:pPr>
            <w:r w:rsidRPr="00351151">
              <w:rPr>
                <w:rFonts w:ascii="Times New Roman" w:hAnsi="Times New Roman"/>
                <w:sz w:val="26"/>
                <w:szCs w:val="26"/>
              </w:rPr>
              <w:t>Bộ câu hỏi</w:t>
            </w:r>
          </w:p>
        </w:tc>
      </w:tr>
      <w:tr w:rsidR="00F57AEB" w:rsidRPr="00351151" w14:paraId="6BA46E3D" w14:textId="77777777" w:rsidTr="000B0B86">
        <w:trPr>
          <w:trHeight w:val="737"/>
          <w:jc w:val="center"/>
        </w:trPr>
        <w:tc>
          <w:tcPr>
            <w:tcW w:w="720" w:type="dxa"/>
            <w:shd w:val="clear" w:color="auto" w:fill="auto"/>
            <w:vAlign w:val="center"/>
          </w:tcPr>
          <w:p w14:paraId="30A5A310" w14:textId="77777777" w:rsidR="00F57AEB" w:rsidRPr="00351151" w:rsidRDefault="00F57AEB" w:rsidP="00624D5A">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D3</w:t>
            </w:r>
          </w:p>
        </w:tc>
        <w:tc>
          <w:tcPr>
            <w:tcW w:w="2790" w:type="dxa"/>
            <w:shd w:val="clear" w:color="auto" w:fill="auto"/>
            <w:vAlign w:val="center"/>
          </w:tcPr>
          <w:p w14:paraId="5D6D75AD" w14:textId="77777777" w:rsidR="00F57AEB" w:rsidRPr="00351151" w:rsidRDefault="00F57AEB" w:rsidP="00624D5A">
            <w:pPr>
              <w:spacing w:after="0" w:line="360" w:lineRule="auto"/>
              <w:jc w:val="both"/>
              <w:rPr>
                <w:rFonts w:ascii="Times New Roman" w:hAnsi="Times New Roman" w:cs="Times New Roman"/>
                <w:color w:val="000000"/>
                <w:sz w:val="26"/>
                <w:szCs w:val="26"/>
              </w:rPr>
            </w:pPr>
            <w:r w:rsidRPr="00351151">
              <w:rPr>
                <w:rFonts w:ascii="Times New Roman" w:hAnsi="Times New Roman" w:cs="Times New Roman"/>
                <w:noProof/>
                <w:sz w:val="26"/>
                <w:szCs w:val="26"/>
              </w:rPr>
              <w:t>Mượn thẻ BHYT</w:t>
            </w:r>
          </w:p>
        </w:tc>
        <w:tc>
          <w:tcPr>
            <w:tcW w:w="3665" w:type="dxa"/>
            <w:shd w:val="clear" w:color="auto" w:fill="auto"/>
            <w:vAlign w:val="center"/>
          </w:tcPr>
          <w:p w14:paraId="4B485805" w14:textId="77777777" w:rsidR="00F57AEB" w:rsidRPr="00351151" w:rsidRDefault="00F57AEB" w:rsidP="00624D5A">
            <w:pPr>
              <w:tabs>
                <w:tab w:val="left" w:pos="326"/>
              </w:tabs>
              <w:spacing w:after="0" w:line="360" w:lineRule="auto"/>
              <w:ind w:left="85"/>
              <w:jc w:val="both"/>
              <w:rPr>
                <w:rFonts w:ascii="Times New Roman" w:hAnsi="Times New Roman" w:cs="Times New Roman"/>
                <w:color w:val="000000"/>
                <w:sz w:val="26"/>
                <w:szCs w:val="26"/>
              </w:rPr>
            </w:pPr>
            <w:r w:rsidRPr="00351151">
              <w:rPr>
                <w:rFonts w:ascii="Times New Roman" w:hAnsi="Times New Roman" w:cs="Times New Roman"/>
                <w:noProof/>
                <w:sz w:val="26"/>
                <w:szCs w:val="26"/>
              </w:rPr>
              <w:t>Trong 12 tháng vừa qua, đối tượng nghiên cứu có/không cho người khác mượn thẻ BHYT</w:t>
            </w:r>
          </w:p>
        </w:tc>
        <w:tc>
          <w:tcPr>
            <w:tcW w:w="1260" w:type="dxa"/>
            <w:shd w:val="clear" w:color="auto" w:fill="auto"/>
            <w:vAlign w:val="center"/>
          </w:tcPr>
          <w:p w14:paraId="3165A06B" w14:textId="77777777" w:rsidR="00F57AEB" w:rsidRPr="00351151" w:rsidRDefault="00F57AEB" w:rsidP="00624D5A">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Nhị phân</w:t>
            </w:r>
          </w:p>
        </w:tc>
        <w:tc>
          <w:tcPr>
            <w:tcW w:w="1252" w:type="dxa"/>
            <w:vAlign w:val="center"/>
          </w:tcPr>
          <w:p w14:paraId="22C7F23A" w14:textId="77777777" w:rsidR="00F57AEB" w:rsidRPr="00351151" w:rsidRDefault="00F57AEB" w:rsidP="00624D5A">
            <w:pPr>
              <w:spacing w:after="0" w:line="360" w:lineRule="auto"/>
              <w:jc w:val="center"/>
              <w:rPr>
                <w:rFonts w:ascii="Times New Roman" w:hAnsi="Times New Roman" w:cs="Times New Roman"/>
                <w:sz w:val="26"/>
                <w:szCs w:val="26"/>
              </w:rPr>
            </w:pPr>
            <w:r w:rsidRPr="00351151">
              <w:rPr>
                <w:rFonts w:ascii="Times New Roman" w:hAnsi="Times New Roman"/>
                <w:sz w:val="26"/>
                <w:szCs w:val="26"/>
              </w:rPr>
              <w:t>Bộ câu hỏi</w:t>
            </w:r>
          </w:p>
        </w:tc>
      </w:tr>
      <w:tr w:rsidR="00F57AEB" w:rsidRPr="00351151" w14:paraId="41E6BF1B" w14:textId="77777777" w:rsidTr="000B0B86">
        <w:trPr>
          <w:trHeight w:val="953"/>
          <w:jc w:val="center"/>
        </w:trPr>
        <w:tc>
          <w:tcPr>
            <w:tcW w:w="720" w:type="dxa"/>
            <w:shd w:val="clear" w:color="auto" w:fill="auto"/>
            <w:vAlign w:val="center"/>
          </w:tcPr>
          <w:p w14:paraId="1E260BD4" w14:textId="77777777" w:rsidR="00F57AEB" w:rsidRPr="00351151" w:rsidRDefault="00F57AEB" w:rsidP="00624D5A">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D4</w:t>
            </w:r>
          </w:p>
        </w:tc>
        <w:tc>
          <w:tcPr>
            <w:tcW w:w="2790" w:type="dxa"/>
            <w:shd w:val="clear" w:color="auto" w:fill="auto"/>
            <w:vAlign w:val="center"/>
          </w:tcPr>
          <w:p w14:paraId="0E3F89FB" w14:textId="39ABBCF4" w:rsidR="00F57AEB" w:rsidRPr="00351151" w:rsidRDefault="00F57AEB" w:rsidP="00AB5C9A">
            <w:pPr>
              <w:spacing w:after="0" w:line="360" w:lineRule="auto"/>
              <w:rPr>
                <w:rFonts w:ascii="Times New Roman" w:hAnsi="Times New Roman" w:cs="Times New Roman"/>
                <w:color w:val="000000"/>
                <w:sz w:val="26"/>
                <w:szCs w:val="26"/>
              </w:rPr>
            </w:pPr>
            <w:r w:rsidRPr="00351151">
              <w:rPr>
                <w:rFonts w:ascii="Times New Roman" w:hAnsi="Times New Roman" w:cs="Times New Roman"/>
                <w:noProof/>
                <w:sz w:val="26"/>
                <w:szCs w:val="26"/>
              </w:rPr>
              <w:t xml:space="preserve">Mất thẻ BHYT </w:t>
            </w:r>
          </w:p>
        </w:tc>
        <w:tc>
          <w:tcPr>
            <w:tcW w:w="3665" w:type="dxa"/>
            <w:shd w:val="clear" w:color="auto" w:fill="auto"/>
            <w:vAlign w:val="center"/>
          </w:tcPr>
          <w:p w14:paraId="41945A3E" w14:textId="3CB3468A" w:rsidR="00F57AEB" w:rsidRPr="00351151" w:rsidRDefault="00F57AEB" w:rsidP="00B82F5B">
            <w:pPr>
              <w:spacing w:after="0" w:line="360" w:lineRule="auto"/>
              <w:rPr>
                <w:rFonts w:ascii="Times New Roman" w:hAnsi="Times New Roman" w:cs="Times New Roman"/>
                <w:color w:val="000000"/>
                <w:sz w:val="26"/>
                <w:szCs w:val="26"/>
              </w:rPr>
            </w:pPr>
            <w:r w:rsidRPr="00351151">
              <w:rPr>
                <w:rFonts w:ascii="Times New Roman" w:hAnsi="Times New Roman" w:cs="Times New Roman"/>
                <w:noProof/>
                <w:sz w:val="26"/>
                <w:szCs w:val="26"/>
              </w:rPr>
              <w:t xml:space="preserve">Trong 12 tháng vừa qua, đối tượng nghiên cứu có/không mất thẻ BHYT </w:t>
            </w:r>
          </w:p>
        </w:tc>
        <w:tc>
          <w:tcPr>
            <w:tcW w:w="1260" w:type="dxa"/>
            <w:shd w:val="clear" w:color="auto" w:fill="auto"/>
            <w:vAlign w:val="center"/>
          </w:tcPr>
          <w:p w14:paraId="7356CC9E" w14:textId="77777777" w:rsidR="00F57AEB" w:rsidRPr="00351151" w:rsidRDefault="00F57AEB" w:rsidP="00624D5A">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Nhị phân</w:t>
            </w:r>
          </w:p>
        </w:tc>
        <w:tc>
          <w:tcPr>
            <w:tcW w:w="1252" w:type="dxa"/>
            <w:vAlign w:val="center"/>
          </w:tcPr>
          <w:p w14:paraId="63F4D044" w14:textId="77777777" w:rsidR="00F57AEB" w:rsidRPr="00351151" w:rsidRDefault="00F57AEB" w:rsidP="00624D5A">
            <w:pPr>
              <w:spacing w:after="0" w:line="360" w:lineRule="auto"/>
              <w:jc w:val="center"/>
              <w:rPr>
                <w:rFonts w:ascii="Times New Roman" w:hAnsi="Times New Roman" w:cs="Times New Roman"/>
                <w:sz w:val="26"/>
                <w:szCs w:val="26"/>
              </w:rPr>
            </w:pPr>
            <w:r w:rsidRPr="00351151">
              <w:rPr>
                <w:rFonts w:ascii="Times New Roman" w:hAnsi="Times New Roman"/>
                <w:sz w:val="26"/>
                <w:szCs w:val="26"/>
              </w:rPr>
              <w:t>Bộ câu hỏi</w:t>
            </w:r>
          </w:p>
        </w:tc>
      </w:tr>
      <w:tr w:rsidR="00F57AEB" w:rsidRPr="00351151" w14:paraId="26B13B24" w14:textId="77777777" w:rsidTr="000B0B86">
        <w:trPr>
          <w:trHeight w:val="737"/>
          <w:jc w:val="center"/>
        </w:trPr>
        <w:tc>
          <w:tcPr>
            <w:tcW w:w="720" w:type="dxa"/>
            <w:tcBorders>
              <w:top w:val="single" w:sz="4" w:space="0" w:color="auto"/>
              <w:left w:val="single" w:sz="4" w:space="0" w:color="auto"/>
              <w:bottom w:val="single" w:sz="4" w:space="0" w:color="auto"/>
              <w:right w:val="single" w:sz="4" w:space="0" w:color="auto"/>
            </w:tcBorders>
            <w:shd w:val="clear" w:color="auto" w:fill="auto"/>
            <w:vAlign w:val="center"/>
          </w:tcPr>
          <w:p w14:paraId="4C3E590E" w14:textId="77777777" w:rsidR="00F57AEB" w:rsidRPr="00351151" w:rsidRDefault="00F57AEB" w:rsidP="00624D5A">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D5</w:t>
            </w:r>
          </w:p>
        </w:tc>
        <w:tc>
          <w:tcPr>
            <w:tcW w:w="2790" w:type="dxa"/>
            <w:tcBorders>
              <w:top w:val="single" w:sz="4" w:space="0" w:color="auto"/>
              <w:left w:val="single" w:sz="4" w:space="0" w:color="auto"/>
              <w:bottom w:val="single" w:sz="4" w:space="0" w:color="auto"/>
              <w:right w:val="single" w:sz="4" w:space="0" w:color="auto"/>
            </w:tcBorders>
            <w:shd w:val="clear" w:color="auto" w:fill="auto"/>
            <w:vAlign w:val="center"/>
          </w:tcPr>
          <w:p w14:paraId="0EEB5DA8" w14:textId="77777777" w:rsidR="00F57AEB" w:rsidRPr="00351151" w:rsidRDefault="00F57AEB" w:rsidP="00624D5A">
            <w:pPr>
              <w:spacing w:after="0" w:line="360" w:lineRule="auto"/>
              <w:jc w:val="both"/>
              <w:rPr>
                <w:rFonts w:ascii="Times New Roman" w:hAnsi="Times New Roman" w:cs="Times New Roman"/>
                <w:color w:val="000000"/>
                <w:sz w:val="26"/>
                <w:szCs w:val="26"/>
              </w:rPr>
            </w:pPr>
            <w:r w:rsidRPr="00351151">
              <w:rPr>
                <w:rFonts w:ascii="Times New Roman" w:hAnsi="Times New Roman" w:cs="Times New Roman"/>
                <w:color w:val="000000"/>
                <w:sz w:val="26"/>
                <w:szCs w:val="26"/>
              </w:rPr>
              <w:t>Số lần cấp lại thẻ BHYT</w:t>
            </w:r>
          </w:p>
        </w:tc>
        <w:tc>
          <w:tcPr>
            <w:tcW w:w="3665" w:type="dxa"/>
            <w:tcBorders>
              <w:top w:val="single" w:sz="4" w:space="0" w:color="auto"/>
              <w:left w:val="single" w:sz="4" w:space="0" w:color="auto"/>
              <w:bottom w:val="single" w:sz="4" w:space="0" w:color="auto"/>
              <w:right w:val="single" w:sz="4" w:space="0" w:color="auto"/>
            </w:tcBorders>
            <w:shd w:val="clear" w:color="auto" w:fill="auto"/>
            <w:vAlign w:val="center"/>
          </w:tcPr>
          <w:p w14:paraId="7674BB43" w14:textId="77777777" w:rsidR="00F57AEB" w:rsidRPr="00351151" w:rsidRDefault="00F57AEB" w:rsidP="00624D5A">
            <w:pPr>
              <w:tabs>
                <w:tab w:val="left" w:pos="326"/>
              </w:tabs>
              <w:spacing w:after="0" w:line="360" w:lineRule="auto"/>
              <w:ind w:left="85"/>
              <w:jc w:val="both"/>
              <w:rPr>
                <w:rFonts w:ascii="Times New Roman" w:hAnsi="Times New Roman" w:cs="Times New Roman"/>
                <w:color w:val="000000"/>
                <w:sz w:val="26"/>
                <w:szCs w:val="26"/>
              </w:rPr>
            </w:pPr>
            <w:r w:rsidRPr="00351151">
              <w:rPr>
                <w:rFonts w:ascii="Times New Roman" w:hAnsi="Times New Roman" w:cs="Times New Roman"/>
                <w:noProof/>
                <w:sz w:val="26"/>
                <w:szCs w:val="26"/>
              </w:rPr>
              <w:t xml:space="preserve">Trong 12 tháng vừa qua, số lần đối tượng nghiên cứu được </w:t>
            </w:r>
            <w:r w:rsidRPr="00351151">
              <w:rPr>
                <w:rFonts w:ascii="Times New Roman" w:hAnsi="Times New Roman" w:cs="Times New Roman"/>
                <w:color w:val="000000"/>
                <w:sz w:val="26"/>
                <w:szCs w:val="26"/>
              </w:rPr>
              <w:t>cấp lại thẻ BHYT</w:t>
            </w:r>
            <w:r w:rsidRPr="00351151">
              <w:rPr>
                <w:rFonts w:ascii="Times New Roman" w:hAnsi="Times New Roman" w:cs="Times New Roman"/>
                <w:noProof/>
                <w:sz w:val="26"/>
                <w:szCs w:val="26"/>
              </w:rPr>
              <w:t xml:space="preserve"> </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14:paraId="7740F33F" w14:textId="77777777" w:rsidR="00F57AEB" w:rsidRPr="00351151" w:rsidRDefault="00F57AEB" w:rsidP="00624D5A">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Rời rạc</w:t>
            </w:r>
          </w:p>
        </w:tc>
        <w:tc>
          <w:tcPr>
            <w:tcW w:w="1252" w:type="dxa"/>
            <w:tcBorders>
              <w:top w:val="single" w:sz="4" w:space="0" w:color="auto"/>
              <w:left w:val="single" w:sz="4" w:space="0" w:color="auto"/>
              <w:bottom w:val="single" w:sz="4" w:space="0" w:color="auto"/>
              <w:right w:val="single" w:sz="4" w:space="0" w:color="auto"/>
            </w:tcBorders>
            <w:vAlign w:val="center"/>
          </w:tcPr>
          <w:p w14:paraId="11C0A61C" w14:textId="77777777" w:rsidR="00F57AEB" w:rsidRPr="00351151" w:rsidRDefault="00F57AEB" w:rsidP="00624D5A">
            <w:pPr>
              <w:spacing w:after="0" w:line="360" w:lineRule="auto"/>
              <w:jc w:val="center"/>
              <w:rPr>
                <w:rFonts w:ascii="Times New Roman" w:hAnsi="Times New Roman" w:cs="Times New Roman"/>
                <w:sz w:val="26"/>
                <w:szCs w:val="26"/>
              </w:rPr>
            </w:pPr>
            <w:r w:rsidRPr="00351151">
              <w:rPr>
                <w:rFonts w:ascii="Times New Roman" w:hAnsi="Times New Roman"/>
                <w:sz w:val="26"/>
                <w:szCs w:val="26"/>
              </w:rPr>
              <w:t>Bộ câu hỏi</w:t>
            </w:r>
          </w:p>
        </w:tc>
      </w:tr>
      <w:tr w:rsidR="00F57AEB" w:rsidRPr="00351151" w14:paraId="772CE792" w14:textId="77777777" w:rsidTr="000B0B86">
        <w:trPr>
          <w:trHeight w:val="737"/>
          <w:jc w:val="center"/>
        </w:trPr>
        <w:tc>
          <w:tcPr>
            <w:tcW w:w="720" w:type="dxa"/>
            <w:tcBorders>
              <w:top w:val="single" w:sz="4" w:space="0" w:color="auto"/>
              <w:left w:val="single" w:sz="4" w:space="0" w:color="auto"/>
              <w:bottom w:val="single" w:sz="4" w:space="0" w:color="auto"/>
              <w:right w:val="single" w:sz="4" w:space="0" w:color="auto"/>
            </w:tcBorders>
            <w:shd w:val="clear" w:color="auto" w:fill="auto"/>
            <w:vAlign w:val="center"/>
          </w:tcPr>
          <w:p w14:paraId="7836AC0A" w14:textId="77777777" w:rsidR="00F57AEB" w:rsidRPr="00351151" w:rsidRDefault="00F57AEB" w:rsidP="00624D5A">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D6</w:t>
            </w:r>
          </w:p>
        </w:tc>
        <w:tc>
          <w:tcPr>
            <w:tcW w:w="2790" w:type="dxa"/>
            <w:tcBorders>
              <w:top w:val="single" w:sz="4" w:space="0" w:color="auto"/>
              <w:left w:val="single" w:sz="4" w:space="0" w:color="auto"/>
              <w:bottom w:val="single" w:sz="4" w:space="0" w:color="auto"/>
              <w:right w:val="single" w:sz="4" w:space="0" w:color="auto"/>
            </w:tcBorders>
            <w:shd w:val="clear" w:color="auto" w:fill="auto"/>
            <w:vAlign w:val="center"/>
          </w:tcPr>
          <w:p w14:paraId="64730546" w14:textId="77777777" w:rsidR="00F57AEB" w:rsidRPr="00351151" w:rsidRDefault="00F57AEB" w:rsidP="00624D5A">
            <w:pPr>
              <w:spacing w:after="0" w:line="360" w:lineRule="auto"/>
              <w:rPr>
                <w:rFonts w:ascii="Times New Roman" w:eastAsia="Times New Roman" w:hAnsi="Times New Roman" w:cs="Times New Roman"/>
                <w:b/>
                <w:i/>
                <w:color w:val="000000"/>
                <w:sz w:val="26"/>
                <w:szCs w:val="26"/>
              </w:rPr>
            </w:pPr>
            <w:r w:rsidRPr="00351151">
              <w:rPr>
                <w:rFonts w:ascii="Times New Roman" w:hAnsi="Times New Roman" w:cs="Times New Roman"/>
                <w:color w:val="000000"/>
                <w:sz w:val="26"/>
                <w:szCs w:val="26"/>
              </w:rPr>
              <w:t>Trường hợp sử dụng thẻ BHYT</w:t>
            </w:r>
          </w:p>
          <w:p w14:paraId="2B9E4232" w14:textId="77777777" w:rsidR="00F57AEB" w:rsidRPr="00351151" w:rsidRDefault="00F57AEB" w:rsidP="00624D5A">
            <w:pPr>
              <w:spacing w:after="0" w:line="360" w:lineRule="auto"/>
              <w:jc w:val="both"/>
              <w:rPr>
                <w:rFonts w:ascii="Times New Roman" w:hAnsi="Times New Roman" w:cs="Times New Roman"/>
                <w:noProof/>
                <w:sz w:val="26"/>
                <w:szCs w:val="26"/>
              </w:rPr>
            </w:pPr>
          </w:p>
        </w:tc>
        <w:tc>
          <w:tcPr>
            <w:tcW w:w="3665" w:type="dxa"/>
            <w:tcBorders>
              <w:top w:val="single" w:sz="4" w:space="0" w:color="auto"/>
              <w:left w:val="single" w:sz="4" w:space="0" w:color="auto"/>
              <w:bottom w:val="single" w:sz="4" w:space="0" w:color="auto"/>
              <w:right w:val="single" w:sz="4" w:space="0" w:color="auto"/>
            </w:tcBorders>
            <w:shd w:val="clear" w:color="auto" w:fill="auto"/>
            <w:vAlign w:val="center"/>
          </w:tcPr>
          <w:p w14:paraId="715E43FD" w14:textId="77777777" w:rsidR="00F57AEB" w:rsidRPr="00351151" w:rsidRDefault="00F57AEB" w:rsidP="00624D5A">
            <w:pPr>
              <w:tabs>
                <w:tab w:val="left" w:pos="326"/>
              </w:tabs>
              <w:spacing w:after="0" w:line="360" w:lineRule="auto"/>
              <w:ind w:left="-18"/>
              <w:jc w:val="both"/>
              <w:rPr>
                <w:rFonts w:ascii="Times New Roman" w:hAnsi="Times New Roman" w:cs="Times New Roman"/>
                <w:color w:val="000000"/>
                <w:sz w:val="26"/>
                <w:szCs w:val="26"/>
              </w:rPr>
            </w:pPr>
            <w:r w:rsidRPr="00351151">
              <w:rPr>
                <w:rFonts w:ascii="Times New Roman" w:hAnsi="Times New Roman" w:cs="Times New Roman"/>
                <w:color w:val="000000"/>
                <w:sz w:val="26"/>
                <w:szCs w:val="26"/>
              </w:rPr>
              <w:t xml:space="preserve">Đối tượng nghiên cứu đã sử dụng thẻ BHYT trong những trường hợp như thế nào trong 12 tháng qua </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14:paraId="48633A38" w14:textId="77777777" w:rsidR="00F57AEB" w:rsidRPr="00351151" w:rsidRDefault="00F57AEB" w:rsidP="00624D5A">
            <w:pPr>
              <w:spacing w:after="0" w:line="360" w:lineRule="auto"/>
              <w:jc w:val="center"/>
              <w:rPr>
                <w:rFonts w:ascii="Times New Roman" w:hAnsi="Times New Roman"/>
                <w:sz w:val="26"/>
                <w:szCs w:val="26"/>
              </w:rPr>
            </w:pPr>
            <w:r w:rsidRPr="00351151">
              <w:rPr>
                <w:rFonts w:ascii="Times New Roman" w:hAnsi="Times New Roman"/>
                <w:sz w:val="26"/>
                <w:szCs w:val="26"/>
              </w:rPr>
              <w:t>Danh mục</w:t>
            </w:r>
          </w:p>
        </w:tc>
        <w:tc>
          <w:tcPr>
            <w:tcW w:w="1252" w:type="dxa"/>
            <w:tcBorders>
              <w:top w:val="single" w:sz="4" w:space="0" w:color="auto"/>
              <w:left w:val="single" w:sz="4" w:space="0" w:color="auto"/>
              <w:bottom w:val="single" w:sz="4" w:space="0" w:color="auto"/>
              <w:right w:val="single" w:sz="4" w:space="0" w:color="auto"/>
            </w:tcBorders>
            <w:vAlign w:val="center"/>
          </w:tcPr>
          <w:p w14:paraId="21BD532F" w14:textId="77777777" w:rsidR="00F57AEB" w:rsidRPr="00351151" w:rsidRDefault="00F57AEB" w:rsidP="00624D5A">
            <w:pPr>
              <w:spacing w:after="0" w:line="360" w:lineRule="auto"/>
              <w:jc w:val="center"/>
              <w:rPr>
                <w:rFonts w:ascii="Times New Roman" w:hAnsi="Times New Roman"/>
                <w:sz w:val="26"/>
                <w:szCs w:val="26"/>
              </w:rPr>
            </w:pPr>
            <w:r w:rsidRPr="00351151">
              <w:rPr>
                <w:rFonts w:ascii="Times New Roman" w:hAnsi="Times New Roman"/>
                <w:sz w:val="26"/>
                <w:szCs w:val="26"/>
              </w:rPr>
              <w:t>Bộ câu hỏi</w:t>
            </w:r>
          </w:p>
        </w:tc>
      </w:tr>
      <w:tr w:rsidR="00F57AEB" w:rsidRPr="00351151" w14:paraId="69CA1E8D" w14:textId="77777777" w:rsidTr="000B0B86">
        <w:trPr>
          <w:trHeight w:val="737"/>
          <w:jc w:val="center"/>
        </w:trPr>
        <w:tc>
          <w:tcPr>
            <w:tcW w:w="720" w:type="dxa"/>
            <w:tcBorders>
              <w:top w:val="single" w:sz="4" w:space="0" w:color="auto"/>
              <w:left w:val="single" w:sz="4" w:space="0" w:color="auto"/>
              <w:bottom w:val="single" w:sz="4" w:space="0" w:color="auto"/>
              <w:right w:val="single" w:sz="4" w:space="0" w:color="auto"/>
            </w:tcBorders>
            <w:shd w:val="clear" w:color="auto" w:fill="auto"/>
            <w:vAlign w:val="center"/>
          </w:tcPr>
          <w:p w14:paraId="10BCC068" w14:textId="77777777" w:rsidR="00F57AEB" w:rsidRPr="00351151" w:rsidRDefault="00F57AEB" w:rsidP="00624D5A">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D7</w:t>
            </w:r>
          </w:p>
        </w:tc>
        <w:tc>
          <w:tcPr>
            <w:tcW w:w="2790" w:type="dxa"/>
            <w:tcBorders>
              <w:top w:val="single" w:sz="4" w:space="0" w:color="auto"/>
              <w:left w:val="single" w:sz="4" w:space="0" w:color="auto"/>
              <w:bottom w:val="single" w:sz="4" w:space="0" w:color="auto"/>
              <w:right w:val="single" w:sz="4" w:space="0" w:color="auto"/>
            </w:tcBorders>
            <w:shd w:val="clear" w:color="auto" w:fill="auto"/>
            <w:vAlign w:val="center"/>
          </w:tcPr>
          <w:p w14:paraId="342E0CB4" w14:textId="77777777" w:rsidR="00F57AEB" w:rsidRPr="00351151" w:rsidRDefault="00F57AEB" w:rsidP="00624D5A">
            <w:pPr>
              <w:spacing w:after="0" w:line="360" w:lineRule="auto"/>
              <w:jc w:val="both"/>
              <w:rPr>
                <w:rFonts w:ascii="Times New Roman" w:hAnsi="Times New Roman" w:cs="Times New Roman"/>
                <w:color w:val="000000"/>
                <w:sz w:val="26"/>
                <w:szCs w:val="26"/>
              </w:rPr>
            </w:pPr>
            <w:r w:rsidRPr="00351151">
              <w:rPr>
                <w:rFonts w:ascii="Times New Roman" w:hAnsi="Times New Roman" w:cs="Times New Roman"/>
                <w:color w:val="000000"/>
                <w:sz w:val="26"/>
                <w:szCs w:val="26"/>
              </w:rPr>
              <w:t>Đã sử dụng thẻ BHYT</w:t>
            </w:r>
          </w:p>
        </w:tc>
        <w:tc>
          <w:tcPr>
            <w:tcW w:w="3665" w:type="dxa"/>
            <w:tcBorders>
              <w:top w:val="single" w:sz="4" w:space="0" w:color="auto"/>
              <w:left w:val="single" w:sz="4" w:space="0" w:color="auto"/>
              <w:bottom w:val="single" w:sz="4" w:space="0" w:color="auto"/>
              <w:right w:val="single" w:sz="4" w:space="0" w:color="auto"/>
            </w:tcBorders>
            <w:shd w:val="clear" w:color="auto" w:fill="auto"/>
            <w:vAlign w:val="center"/>
          </w:tcPr>
          <w:p w14:paraId="65AA34B3" w14:textId="77777777" w:rsidR="00F57AEB" w:rsidRPr="00351151" w:rsidRDefault="00F57AEB" w:rsidP="00624D5A">
            <w:pPr>
              <w:tabs>
                <w:tab w:val="left" w:pos="326"/>
              </w:tabs>
              <w:spacing w:after="0" w:line="360" w:lineRule="auto"/>
              <w:jc w:val="both"/>
              <w:rPr>
                <w:rFonts w:ascii="Times New Roman" w:hAnsi="Times New Roman" w:cs="Times New Roman"/>
                <w:color w:val="000000"/>
                <w:sz w:val="26"/>
                <w:szCs w:val="26"/>
              </w:rPr>
            </w:pPr>
            <w:r w:rsidRPr="00351151">
              <w:rPr>
                <w:rFonts w:ascii="Times New Roman" w:hAnsi="Times New Roman" w:cs="Times New Roman"/>
                <w:color w:val="000000"/>
                <w:sz w:val="26"/>
                <w:szCs w:val="26"/>
              </w:rPr>
              <w:t>Đối tượng nghiên cứu đã sử dụng thẻ BHYT từ khi bắt đầu có thẻ cho đến nay</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14:paraId="4DB492AA" w14:textId="77777777" w:rsidR="00F57AEB" w:rsidRPr="00351151" w:rsidRDefault="00F57AEB" w:rsidP="00624D5A">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Nhị phân</w:t>
            </w:r>
          </w:p>
        </w:tc>
        <w:tc>
          <w:tcPr>
            <w:tcW w:w="1252" w:type="dxa"/>
            <w:tcBorders>
              <w:top w:val="single" w:sz="4" w:space="0" w:color="auto"/>
              <w:left w:val="single" w:sz="4" w:space="0" w:color="auto"/>
              <w:bottom w:val="single" w:sz="4" w:space="0" w:color="auto"/>
              <w:right w:val="single" w:sz="4" w:space="0" w:color="auto"/>
            </w:tcBorders>
            <w:vAlign w:val="center"/>
          </w:tcPr>
          <w:p w14:paraId="236B6338" w14:textId="77777777" w:rsidR="00F57AEB" w:rsidRPr="00351151" w:rsidRDefault="00F57AEB" w:rsidP="00624D5A">
            <w:pPr>
              <w:spacing w:after="0" w:line="360" w:lineRule="auto"/>
              <w:jc w:val="center"/>
              <w:rPr>
                <w:rFonts w:ascii="Times New Roman" w:hAnsi="Times New Roman" w:cs="Times New Roman"/>
                <w:sz w:val="26"/>
                <w:szCs w:val="26"/>
              </w:rPr>
            </w:pPr>
            <w:r w:rsidRPr="00351151">
              <w:rPr>
                <w:rFonts w:ascii="Times New Roman" w:hAnsi="Times New Roman"/>
                <w:sz w:val="26"/>
                <w:szCs w:val="26"/>
              </w:rPr>
              <w:t>Bộ câu hỏi</w:t>
            </w:r>
          </w:p>
        </w:tc>
      </w:tr>
      <w:tr w:rsidR="00F57AEB" w:rsidRPr="00351151" w14:paraId="2EB8BB31" w14:textId="77777777" w:rsidTr="000B0B86">
        <w:trPr>
          <w:trHeight w:val="737"/>
          <w:jc w:val="center"/>
        </w:trPr>
        <w:tc>
          <w:tcPr>
            <w:tcW w:w="720" w:type="dxa"/>
            <w:tcBorders>
              <w:top w:val="single" w:sz="4" w:space="0" w:color="auto"/>
              <w:left w:val="single" w:sz="4" w:space="0" w:color="auto"/>
              <w:bottom w:val="single" w:sz="4" w:space="0" w:color="auto"/>
              <w:right w:val="single" w:sz="4" w:space="0" w:color="auto"/>
            </w:tcBorders>
            <w:shd w:val="clear" w:color="auto" w:fill="auto"/>
            <w:vAlign w:val="center"/>
          </w:tcPr>
          <w:p w14:paraId="0A0304CE" w14:textId="77777777" w:rsidR="00F57AEB" w:rsidRPr="00351151" w:rsidRDefault="00F57AEB" w:rsidP="00624D5A">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D8</w:t>
            </w:r>
          </w:p>
        </w:tc>
        <w:tc>
          <w:tcPr>
            <w:tcW w:w="2790" w:type="dxa"/>
            <w:tcBorders>
              <w:top w:val="single" w:sz="4" w:space="0" w:color="auto"/>
              <w:left w:val="single" w:sz="4" w:space="0" w:color="auto"/>
              <w:bottom w:val="single" w:sz="4" w:space="0" w:color="auto"/>
              <w:right w:val="single" w:sz="4" w:space="0" w:color="auto"/>
            </w:tcBorders>
            <w:shd w:val="clear" w:color="auto" w:fill="auto"/>
            <w:vAlign w:val="center"/>
          </w:tcPr>
          <w:p w14:paraId="30DC16CC" w14:textId="77777777" w:rsidR="00F57AEB" w:rsidRPr="00351151" w:rsidRDefault="00F57AEB" w:rsidP="00624D5A">
            <w:pPr>
              <w:spacing w:after="0" w:line="360" w:lineRule="auto"/>
              <w:jc w:val="both"/>
              <w:rPr>
                <w:rFonts w:ascii="Times New Roman" w:hAnsi="Times New Roman" w:cs="Times New Roman"/>
                <w:noProof/>
                <w:sz w:val="26"/>
                <w:szCs w:val="26"/>
              </w:rPr>
            </w:pPr>
            <w:r w:rsidRPr="00351151">
              <w:rPr>
                <w:rFonts w:ascii="Times New Roman" w:hAnsi="Times New Roman" w:cs="Times New Roman"/>
                <w:color w:val="000000"/>
                <w:sz w:val="26"/>
                <w:szCs w:val="26"/>
              </w:rPr>
              <w:t>Đã sử</w:t>
            </w:r>
            <w:r w:rsidRPr="00351151">
              <w:rPr>
                <w:rFonts w:ascii="Times New Roman" w:hAnsi="Times New Roman" w:cs="Times New Roman"/>
                <w:color w:val="000000"/>
                <w:spacing w:val="-6"/>
                <w:sz w:val="26"/>
                <w:szCs w:val="26"/>
              </w:rPr>
              <w:t xml:space="preserve"> dụng thẻ BHYT</w:t>
            </w:r>
            <w:r w:rsidRPr="00351151">
              <w:rPr>
                <w:rFonts w:ascii="Times New Roman" w:hAnsi="Times New Roman" w:cs="Times New Roman"/>
                <w:noProof/>
                <w:spacing w:val="-6"/>
                <w:sz w:val="26"/>
                <w:szCs w:val="26"/>
              </w:rPr>
              <w:t xml:space="preserve">  trong 12 tháng qua</w:t>
            </w:r>
          </w:p>
        </w:tc>
        <w:tc>
          <w:tcPr>
            <w:tcW w:w="3665" w:type="dxa"/>
            <w:tcBorders>
              <w:top w:val="single" w:sz="4" w:space="0" w:color="auto"/>
              <w:left w:val="single" w:sz="4" w:space="0" w:color="auto"/>
              <w:bottom w:val="single" w:sz="4" w:space="0" w:color="auto"/>
              <w:right w:val="single" w:sz="4" w:space="0" w:color="auto"/>
            </w:tcBorders>
            <w:shd w:val="clear" w:color="auto" w:fill="auto"/>
            <w:vAlign w:val="center"/>
          </w:tcPr>
          <w:p w14:paraId="06636049" w14:textId="77777777" w:rsidR="00F57AEB" w:rsidRPr="00351151" w:rsidRDefault="00F57AEB" w:rsidP="00624D5A">
            <w:pPr>
              <w:tabs>
                <w:tab w:val="left" w:pos="326"/>
              </w:tabs>
              <w:spacing w:after="0" w:line="360" w:lineRule="auto"/>
              <w:jc w:val="both"/>
              <w:rPr>
                <w:rFonts w:ascii="Times New Roman" w:hAnsi="Times New Roman" w:cs="Times New Roman"/>
                <w:color w:val="000000"/>
                <w:sz w:val="26"/>
                <w:szCs w:val="26"/>
              </w:rPr>
            </w:pPr>
            <w:r w:rsidRPr="00351151">
              <w:rPr>
                <w:rFonts w:ascii="Times New Roman" w:hAnsi="Times New Roman" w:cs="Times New Roman"/>
                <w:color w:val="000000"/>
                <w:sz w:val="26"/>
                <w:szCs w:val="26"/>
              </w:rPr>
              <w:t>Đối t</w:t>
            </w:r>
            <w:r w:rsidRPr="00351151">
              <w:rPr>
                <w:rFonts w:ascii="Times New Roman" w:hAnsi="Times New Roman" w:cs="Times New Roman"/>
                <w:color w:val="000000"/>
                <w:spacing w:val="-6"/>
                <w:sz w:val="26"/>
                <w:szCs w:val="26"/>
              </w:rPr>
              <w:t>ượng nghiên cứu đã sử dụng thẻ BHYT trong 12 tháng qua</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14:paraId="2D7191A2" w14:textId="77777777" w:rsidR="00F57AEB" w:rsidRPr="00351151" w:rsidRDefault="00F57AEB" w:rsidP="00624D5A">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Nhị phân</w:t>
            </w:r>
          </w:p>
        </w:tc>
        <w:tc>
          <w:tcPr>
            <w:tcW w:w="1252" w:type="dxa"/>
            <w:tcBorders>
              <w:top w:val="single" w:sz="4" w:space="0" w:color="auto"/>
              <w:left w:val="single" w:sz="4" w:space="0" w:color="auto"/>
              <w:bottom w:val="single" w:sz="4" w:space="0" w:color="auto"/>
              <w:right w:val="single" w:sz="4" w:space="0" w:color="auto"/>
            </w:tcBorders>
            <w:vAlign w:val="center"/>
          </w:tcPr>
          <w:p w14:paraId="78ECC7C5" w14:textId="77777777" w:rsidR="00F57AEB" w:rsidRPr="00351151" w:rsidRDefault="00F57AEB" w:rsidP="00624D5A">
            <w:pPr>
              <w:spacing w:after="0" w:line="360" w:lineRule="auto"/>
              <w:jc w:val="center"/>
              <w:rPr>
                <w:rFonts w:ascii="Times New Roman" w:hAnsi="Times New Roman" w:cs="Times New Roman"/>
                <w:sz w:val="26"/>
                <w:szCs w:val="26"/>
              </w:rPr>
            </w:pPr>
            <w:r w:rsidRPr="00351151">
              <w:rPr>
                <w:rFonts w:ascii="Times New Roman" w:hAnsi="Times New Roman"/>
                <w:sz w:val="26"/>
                <w:szCs w:val="26"/>
              </w:rPr>
              <w:t>Bộ câu hỏi</w:t>
            </w:r>
          </w:p>
        </w:tc>
      </w:tr>
      <w:tr w:rsidR="00F57AEB" w:rsidRPr="00351151" w14:paraId="2F7F3250" w14:textId="77777777" w:rsidTr="000B0B86">
        <w:trPr>
          <w:trHeight w:val="737"/>
          <w:jc w:val="center"/>
        </w:trPr>
        <w:tc>
          <w:tcPr>
            <w:tcW w:w="720" w:type="dxa"/>
            <w:tcBorders>
              <w:top w:val="single" w:sz="4" w:space="0" w:color="auto"/>
              <w:left w:val="single" w:sz="4" w:space="0" w:color="auto"/>
              <w:bottom w:val="single" w:sz="4" w:space="0" w:color="auto"/>
              <w:right w:val="single" w:sz="4" w:space="0" w:color="auto"/>
            </w:tcBorders>
            <w:shd w:val="clear" w:color="auto" w:fill="auto"/>
            <w:vAlign w:val="center"/>
          </w:tcPr>
          <w:p w14:paraId="7FF20C8E" w14:textId="77777777" w:rsidR="00F57AEB" w:rsidRPr="00351151" w:rsidRDefault="00F57AEB" w:rsidP="00624D5A">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lastRenderedPageBreak/>
              <w:t>D9</w:t>
            </w:r>
          </w:p>
        </w:tc>
        <w:tc>
          <w:tcPr>
            <w:tcW w:w="2790" w:type="dxa"/>
            <w:tcBorders>
              <w:top w:val="single" w:sz="4" w:space="0" w:color="auto"/>
              <w:left w:val="single" w:sz="4" w:space="0" w:color="auto"/>
              <w:bottom w:val="single" w:sz="4" w:space="0" w:color="auto"/>
              <w:right w:val="single" w:sz="4" w:space="0" w:color="auto"/>
            </w:tcBorders>
            <w:shd w:val="clear" w:color="auto" w:fill="auto"/>
            <w:vAlign w:val="center"/>
          </w:tcPr>
          <w:p w14:paraId="03D8A7EA" w14:textId="77777777" w:rsidR="00F57AEB" w:rsidRPr="00351151" w:rsidRDefault="00F57AEB" w:rsidP="00624D5A">
            <w:pPr>
              <w:spacing w:after="0" w:line="360" w:lineRule="auto"/>
              <w:jc w:val="both"/>
              <w:rPr>
                <w:rFonts w:ascii="Times New Roman" w:hAnsi="Times New Roman" w:cs="Times New Roman"/>
                <w:noProof/>
                <w:sz w:val="26"/>
                <w:szCs w:val="26"/>
              </w:rPr>
            </w:pPr>
            <w:r w:rsidRPr="00351151">
              <w:rPr>
                <w:rFonts w:ascii="Times New Roman" w:hAnsi="Times New Roman" w:cs="Times New Roman"/>
                <w:noProof/>
                <w:sz w:val="26"/>
                <w:szCs w:val="26"/>
              </w:rPr>
              <w:t>Số lần sử dụng thẻ BHYT trong 12 tháng qua</w:t>
            </w:r>
          </w:p>
        </w:tc>
        <w:tc>
          <w:tcPr>
            <w:tcW w:w="3665" w:type="dxa"/>
            <w:tcBorders>
              <w:top w:val="single" w:sz="4" w:space="0" w:color="auto"/>
              <w:left w:val="single" w:sz="4" w:space="0" w:color="auto"/>
              <w:bottom w:val="single" w:sz="4" w:space="0" w:color="auto"/>
              <w:right w:val="single" w:sz="4" w:space="0" w:color="auto"/>
            </w:tcBorders>
            <w:shd w:val="clear" w:color="auto" w:fill="auto"/>
            <w:vAlign w:val="center"/>
          </w:tcPr>
          <w:p w14:paraId="29AE6718" w14:textId="77777777" w:rsidR="00F57AEB" w:rsidRPr="00351151" w:rsidRDefault="00F57AEB" w:rsidP="00624D5A">
            <w:pPr>
              <w:pStyle w:val="ListParagraph"/>
              <w:tabs>
                <w:tab w:val="left" w:pos="326"/>
              </w:tabs>
              <w:spacing w:after="0" w:line="360" w:lineRule="auto"/>
              <w:ind w:left="-5"/>
              <w:contextualSpacing w:val="0"/>
              <w:jc w:val="both"/>
              <w:rPr>
                <w:rFonts w:ascii="Times New Roman" w:hAnsi="Times New Roman" w:cs="Times New Roman"/>
                <w:color w:val="000000"/>
                <w:sz w:val="26"/>
                <w:szCs w:val="26"/>
              </w:rPr>
            </w:pPr>
            <w:r w:rsidRPr="00351151">
              <w:rPr>
                <w:rFonts w:ascii="Times New Roman" w:hAnsi="Times New Roman" w:cs="Times New Roman"/>
                <w:color w:val="000000"/>
                <w:sz w:val="26"/>
                <w:szCs w:val="26"/>
              </w:rPr>
              <w:t>Số lần đối tượng nghiên cứu sử dụng thẻ BHYT trong 12 tháng qua</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14:paraId="22B5C835" w14:textId="77777777" w:rsidR="00F57AEB" w:rsidRPr="00351151" w:rsidRDefault="00F57AEB" w:rsidP="00624D5A">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Rời rạc</w:t>
            </w:r>
          </w:p>
        </w:tc>
        <w:tc>
          <w:tcPr>
            <w:tcW w:w="1252" w:type="dxa"/>
            <w:tcBorders>
              <w:top w:val="single" w:sz="4" w:space="0" w:color="auto"/>
              <w:left w:val="single" w:sz="4" w:space="0" w:color="auto"/>
              <w:bottom w:val="single" w:sz="4" w:space="0" w:color="auto"/>
              <w:right w:val="single" w:sz="4" w:space="0" w:color="auto"/>
            </w:tcBorders>
            <w:vAlign w:val="center"/>
          </w:tcPr>
          <w:p w14:paraId="32CE4D7B" w14:textId="77777777" w:rsidR="00F57AEB" w:rsidRPr="00351151" w:rsidRDefault="00F57AEB" w:rsidP="00624D5A">
            <w:pPr>
              <w:spacing w:after="0" w:line="360" w:lineRule="auto"/>
              <w:jc w:val="center"/>
              <w:rPr>
                <w:rFonts w:ascii="Times New Roman" w:hAnsi="Times New Roman" w:cs="Times New Roman"/>
                <w:sz w:val="26"/>
                <w:szCs w:val="26"/>
              </w:rPr>
            </w:pPr>
            <w:r w:rsidRPr="00351151">
              <w:rPr>
                <w:rFonts w:ascii="Times New Roman" w:hAnsi="Times New Roman"/>
                <w:sz w:val="26"/>
                <w:szCs w:val="26"/>
              </w:rPr>
              <w:t>Bộ câu hỏi</w:t>
            </w:r>
          </w:p>
        </w:tc>
      </w:tr>
      <w:tr w:rsidR="00F57AEB" w:rsidRPr="00351151" w14:paraId="382AC829" w14:textId="77777777" w:rsidTr="000B0B86">
        <w:trPr>
          <w:trHeight w:val="737"/>
          <w:jc w:val="center"/>
        </w:trPr>
        <w:tc>
          <w:tcPr>
            <w:tcW w:w="720" w:type="dxa"/>
            <w:tcBorders>
              <w:top w:val="single" w:sz="4" w:space="0" w:color="auto"/>
              <w:left w:val="single" w:sz="4" w:space="0" w:color="auto"/>
              <w:bottom w:val="single" w:sz="4" w:space="0" w:color="auto"/>
              <w:right w:val="single" w:sz="4" w:space="0" w:color="auto"/>
            </w:tcBorders>
            <w:shd w:val="clear" w:color="auto" w:fill="auto"/>
            <w:vAlign w:val="center"/>
          </w:tcPr>
          <w:p w14:paraId="3DB9FD9B" w14:textId="77777777" w:rsidR="00F57AEB" w:rsidRPr="00351151" w:rsidRDefault="00F57AEB" w:rsidP="00624D5A">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D10</w:t>
            </w:r>
          </w:p>
        </w:tc>
        <w:tc>
          <w:tcPr>
            <w:tcW w:w="2790" w:type="dxa"/>
            <w:tcBorders>
              <w:top w:val="single" w:sz="4" w:space="0" w:color="auto"/>
              <w:left w:val="single" w:sz="4" w:space="0" w:color="auto"/>
              <w:bottom w:val="single" w:sz="4" w:space="0" w:color="auto"/>
              <w:right w:val="single" w:sz="4" w:space="0" w:color="auto"/>
            </w:tcBorders>
            <w:shd w:val="clear" w:color="auto" w:fill="auto"/>
            <w:vAlign w:val="center"/>
          </w:tcPr>
          <w:p w14:paraId="5AC89A0E" w14:textId="12CED6E3" w:rsidR="00F57AEB" w:rsidRPr="00351151" w:rsidRDefault="00F57AEB" w:rsidP="00733D49">
            <w:pPr>
              <w:spacing w:after="0" w:line="360" w:lineRule="auto"/>
              <w:jc w:val="both"/>
              <w:rPr>
                <w:rFonts w:ascii="Times New Roman" w:hAnsi="Times New Roman" w:cs="Times New Roman"/>
                <w:color w:val="000000"/>
                <w:sz w:val="26"/>
                <w:szCs w:val="26"/>
              </w:rPr>
            </w:pPr>
            <w:r w:rsidRPr="00351151">
              <w:rPr>
                <w:rFonts w:ascii="Times New Roman" w:hAnsi="Times New Roman" w:cs="Times New Roman"/>
                <w:bCs/>
                <w:color w:val="000000"/>
                <w:sz w:val="26"/>
                <w:szCs w:val="26"/>
              </w:rPr>
              <w:t>Lý do không sử dụng thẻ BHYT</w:t>
            </w:r>
          </w:p>
        </w:tc>
        <w:tc>
          <w:tcPr>
            <w:tcW w:w="3665" w:type="dxa"/>
            <w:tcBorders>
              <w:top w:val="single" w:sz="4" w:space="0" w:color="auto"/>
              <w:left w:val="single" w:sz="4" w:space="0" w:color="auto"/>
              <w:bottom w:val="single" w:sz="4" w:space="0" w:color="auto"/>
              <w:right w:val="single" w:sz="4" w:space="0" w:color="auto"/>
            </w:tcBorders>
            <w:shd w:val="clear" w:color="auto" w:fill="auto"/>
            <w:vAlign w:val="center"/>
          </w:tcPr>
          <w:p w14:paraId="5CCAEF30" w14:textId="77777777" w:rsidR="00F57AEB" w:rsidRPr="00351151" w:rsidRDefault="00F57AEB" w:rsidP="00624D5A">
            <w:pPr>
              <w:tabs>
                <w:tab w:val="left" w:pos="384"/>
              </w:tabs>
              <w:spacing w:after="0" w:line="360" w:lineRule="auto"/>
              <w:ind w:left="40"/>
              <w:jc w:val="both"/>
              <w:rPr>
                <w:rFonts w:ascii="Times New Roman" w:hAnsi="Times New Roman" w:cs="Times New Roman"/>
                <w:color w:val="000000"/>
                <w:sz w:val="26"/>
                <w:szCs w:val="26"/>
              </w:rPr>
            </w:pPr>
            <w:r w:rsidRPr="00351151">
              <w:rPr>
                <w:rFonts w:ascii="Times New Roman" w:hAnsi="Times New Roman" w:cs="Times New Roman"/>
                <w:color w:val="000000"/>
                <w:sz w:val="26"/>
                <w:szCs w:val="26"/>
              </w:rPr>
              <w:t>Lý do đối tượng nghiên cứu chưa bao giờ sử dụng thẻ BHYT mặc dù có thẻ BHYT</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14:paraId="7046F80D" w14:textId="77777777" w:rsidR="00F57AEB" w:rsidRPr="00351151" w:rsidRDefault="00F57AEB" w:rsidP="00624D5A">
            <w:pPr>
              <w:spacing w:after="0" w:line="360" w:lineRule="auto"/>
              <w:jc w:val="center"/>
              <w:rPr>
                <w:rFonts w:ascii="Times New Roman" w:hAnsi="Times New Roman"/>
                <w:sz w:val="26"/>
                <w:szCs w:val="26"/>
              </w:rPr>
            </w:pPr>
            <w:r w:rsidRPr="00351151">
              <w:rPr>
                <w:rFonts w:ascii="Times New Roman" w:hAnsi="Times New Roman"/>
                <w:sz w:val="26"/>
                <w:szCs w:val="26"/>
              </w:rPr>
              <w:t>Danh mục</w:t>
            </w:r>
          </w:p>
        </w:tc>
        <w:tc>
          <w:tcPr>
            <w:tcW w:w="1252" w:type="dxa"/>
            <w:tcBorders>
              <w:top w:val="single" w:sz="4" w:space="0" w:color="auto"/>
              <w:left w:val="single" w:sz="4" w:space="0" w:color="auto"/>
              <w:bottom w:val="single" w:sz="4" w:space="0" w:color="auto"/>
              <w:right w:val="single" w:sz="4" w:space="0" w:color="auto"/>
            </w:tcBorders>
            <w:vAlign w:val="center"/>
          </w:tcPr>
          <w:p w14:paraId="6DA6EEF9" w14:textId="77777777" w:rsidR="00F57AEB" w:rsidRPr="00351151" w:rsidRDefault="00F57AEB" w:rsidP="00624D5A">
            <w:pPr>
              <w:spacing w:after="0" w:line="360" w:lineRule="auto"/>
              <w:jc w:val="center"/>
              <w:rPr>
                <w:rFonts w:ascii="Times New Roman" w:hAnsi="Times New Roman"/>
                <w:sz w:val="26"/>
                <w:szCs w:val="26"/>
              </w:rPr>
            </w:pPr>
            <w:r w:rsidRPr="00351151">
              <w:rPr>
                <w:rFonts w:ascii="Times New Roman" w:hAnsi="Times New Roman"/>
                <w:sz w:val="26"/>
                <w:szCs w:val="26"/>
              </w:rPr>
              <w:t>Bộ câu hỏi</w:t>
            </w:r>
          </w:p>
        </w:tc>
      </w:tr>
      <w:tr w:rsidR="00F57AEB" w:rsidRPr="00351151" w14:paraId="26AF7240" w14:textId="77777777" w:rsidTr="000B0B86">
        <w:trPr>
          <w:trHeight w:val="440"/>
          <w:jc w:val="center"/>
        </w:trPr>
        <w:tc>
          <w:tcPr>
            <w:tcW w:w="9687" w:type="dxa"/>
            <w:gridSpan w:val="5"/>
            <w:tcBorders>
              <w:top w:val="single" w:sz="4" w:space="0" w:color="auto"/>
              <w:left w:val="single" w:sz="4" w:space="0" w:color="auto"/>
              <w:bottom w:val="single" w:sz="4" w:space="0" w:color="auto"/>
              <w:right w:val="single" w:sz="4" w:space="0" w:color="auto"/>
            </w:tcBorders>
            <w:shd w:val="clear" w:color="auto" w:fill="auto"/>
            <w:vAlign w:val="center"/>
          </w:tcPr>
          <w:p w14:paraId="5C4D908E" w14:textId="77777777" w:rsidR="00F57AEB" w:rsidRPr="00351151" w:rsidRDefault="00F57AEB" w:rsidP="00624D5A">
            <w:pPr>
              <w:spacing w:after="0" w:line="360" w:lineRule="auto"/>
              <w:jc w:val="center"/>
              <w:rPr>
                <w:rFonts w:ascii="Times New Roman" w:hAnsi="Times New Roman" w:cs="Times New Roman"/>
                <w:b/>
                <w:sz w:val="26"/>
                <w:szCs w:val="26"/>
              </w:rPr>
            </w:pPr>
            <w:r w:rsidRPr="00351151">
              <w:rPr>
                <w:rFonts w:ascii="Times New Roman" w:hAnsi="Times New Roman" w:cs="Times New Roman"/>
                <w:b/>
                <w:sz w:val="26"/>
                <w:szCs w:val="26"/>
              </w:rPr>
              <w:t>Trong lần KCB gần đây nhất</w:t>
            </w:r>
          </w:p>
        </w:tc>
      </w:tr>
      <w:tr w:rsidR="00F57AEB" w:rsidRPr="00351151" w14:paraId="12A2ED98" w14:textId="77777777" w:rsidTr="000B0B86">
        <w:trPr>
          <w:trHeight w:val="737"/>
          <w:jc w:val="center"/>
        </w:trPr>
        <w:tc>
          <w:tcPr>
            <w:tcW w:w="720" w:type="dxa"/>
            <w:tcBorders>
              <w:top w:val="single" w:sz="4" w:space="0" w:color="auto"/>
              <w:left w:val="single" w:sz="4" w:space="0" w:color="auto"/>
              <w:bottom w:val="single" w:sz="4" w:space="0" w:color="auto"/>
              <w:right w:val="single" w:sz="4" w:space="0" w:color="auto"/>
            </w:tcBorders>
            <w:shd w:val="clear" w:color="auto" w:fill="auto"/>
            <w:vAlign w:val="center"/>
          </w:tcPr>
          <w:p w14:paraId="33BED2D9" w14:textId="77777777" w:rsidR="00F57AEB" w:rsidRPr="00351151" w:rsidRDefault="00F57AEB" w:rsidP="00624D5A">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D11</w:t>
            </w:r>
          </w:p>
        </w:tc>
        <w:tc>
          <w:tcPr>
            <w:tcW w:w="2790" w:type="dxa"/>
            <w:tcBorders>
              <w:top w:val="single" w:sz="4" w:space="0" w:color="auto"/>
              <w:left w:val="single" w:sz="4" w:space="0" w:color="auto"/>
              <w:bottom w:val="single" w:sz="4" w:space="0" w:color="auto"/>
              <w:right w:val="single" w:sz="4" w:space="0" w:color="auto"/>
            </w:tcBorders>
            <w:shd w:val="clear" w:color="auto" w:fill="auto"/>
            <w:vAlign w:val="center"/>
          </w:tcPr>
          <w:p w14:paraId="3AABA141" w14:textId="77777777" w:rsidR="00F57AEB" w:rsidRPr="00351151" w:rsidRDefault="00F57AEB" w:rsidP="00624D5A">
            <w:pPr>
              <w:spacing w:after="0" w:line="360" w:lineRule="auto"/>
              <w:jc w:val="both"/>
              <w:rPr>
                <w:rFonts w:ascii="Times New Roman" w:hAnsi="Times New Roman" w:cs="Times New Roman"/>
                <w:color w:val="000000"/>
                <w:sz w:val="26"/>
                <w:szCs w:val="26"/>
              </w:rPr>
            </w:pPr>
            <w:r w:rsidRPr="00351151">
              <w:rPr>
                <w:rFonts w:ascii="Times New Roman" w:hAnsi="Times New Roman" w:cs="Times New Roman"/>
                <w:noProof/>
                <w:sz w:val="26"/>
                <w:szCs w:val="26"/>
              </w:rPr>
              <w:t>Mục đích sử dụng thẻ BHYT lần gần đây nhất</w:t>
            </w:r>
          </w:p>
        </w:tc>
        <w:tc>
          <w:tcPr>
            <w:tcW w:w="3665" w:type="dxa"/>
            <w:tcBorders>
              <w:top w:val="single" w:sz="4" w:space="0" w:color="auto"/>
              <w:left w:val="single" w:sz="4" w:space="0" w:color="auto"/>
              <w:bottom w:val="single" w:sz="4" w:space="0" w:color="auto"/>
              <w:right w:val="single" w:sz="4" w:space="0" w:color="auto"/>
            </w:tcBorders>
            <w:shd w:val="clear" w:color="auto" w:fill="auto"/>
            <w:vAlign w:val="center"/>
          </w:tcPr>
          <w:p w14:paraId="65560CF5" w14:textId="77777777" w:rsidR="00F57AEB" w:rsidRPr="00351151" w:rsidRDefault="00F57AEB" w:rsidP="00624D5A">
            <w:pPr>
              <w:tabs>
                <w:tab w:val="left" w:pos="535"/>
              </w:tabs>
              <w:spacing w:after="0" w:line="360" w:lineRule="auto"/>
              <w:ind w:left="85"/>
              <w:jc w:val="both"/>
              <w:rPr>
                <w:rFonts w:ascii="Times New Roman" w:hAnsi="Times New Roman" w:cs="Times New Roman"/>
                <w:color w:val="000000"/>
                <w:sz w:val="26"/>
                <w:szCs w:val="26"/>
              </w:rPr>
            </w:pPr>
            <w:r w:rsidRPr="00351151">
              <w:rPr>
                <w:rFonts w:ascii="Times New Roman" w:hAnsi="Times New Roman" w:cs="Times New Roman"/>
                <w:noProof/>
                <w:sz w:val="26"/>
                <w:szCs w:val="26"/>
              </w:rPr>
              <w:t>Lần gần đây nhất đối tượng nghiên cứu sử dụng thẻ BHYT khám chữa bệnh nội trú hay ngoại trú</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14:paraId="313C04BF" w14:textId="77777777" w:rsidR="00F57AEB" w:rsidRPr="00351151" w:rsidRDefault="00F57AEB" w:rsidP="00624D5A">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Nhị phân</w:t>
            </w:r>
          </w:p>
        </w:tc>
        <w:tc>
          <w:tcPr>
            <w:tcW w:w="1252" w:type="dxa"/>
            <w:tcBorders>
              <w:top w:val="single" w:sz="4" w:space="0" w:color="auto"/>
              <w:left w:val="single" w:sz="4" w:space="0" w:color="auto"/>
              <w:bottom w:val="single" w:sz="4" w:space="0" w:color="auto"/>
              <w:right w:val="single" w:sz="4" w:space="0" w:color="auto"/>
            </w:tcBorders>
            <w:vAlign w:val="center"/>
          </w:tcPr>
          <w:p w14:paraId="668EE2E2" w14:textId="77777777" w:rsidR="00F57AEB" w:rsidRPr="00351151" w:rsidRDefault="00F57AEB" w:rsidP="00624D5A">
            <w:pPr>
              <w:spacing w:after="0" w:line="360" w:lineRule="auto"/>
              <w:jc w:val="center"/>
              <w:rPr>
                <w:rFonts w:ascii="Times New Roman" w:hAnsi="Times New Roman" w:cs="Times New Roman"/>
                <w:sz w:val="26"/>
                <w:szCs w:val="26"/>
              </w:rPr>
            </w:pPr>
            <w:r w:rsidRPr="00351151">
              <w:rPr>
                <w:rFonts w:ascii="Times New Roman" w:hAnsi="Times New Roman"/>
                <w:sz w:val="26"/>
                <w:szCs w:val="26"/>
              </w:rPr>
              <w:t>Bộ câu hỏi</w:t>
            </w:r>
          </w:p>
        </w:tc>
      </w:tr>
      <w:tr w:rsidR="00F57AEB" w:rsidRPr="00351151" w14:paraId="3DB49B8A" w14:textId="77777777" w:rsidTr="000B0B86">
        <w:trPr>
          <w:trHeight w:val="737"/>
          <w:jc w:val="center"/>
        </w:trPr>
        <w:tc>
          <w:tcPr>
            <w:tcW w:w="720" w:type="dxa"/>
            <w:tcBorders>
              <w:top w:val="single" w:sz="4" w:space="0" w:color="auto"/>
              <w:left w:val="single" w:sz="4" w:space="0" w:color="auto"/>
              <w:bottom w:val="single" w:sz="4" w:space="0" w:color="auto"/>
              <w:right w:val="single" w:sz="4" w:space="0" w:color="auto"/>
            </w:tcBorders>
            <w:shd w:val="clear" w:color="auto" w:fill="auto"/>
            <w:vAlign w:val="center"/>
          </w:tcPr>
          <w:p w14:paraId="0F818C81" w14:textId="77777777" w:rsidR="00F57AEB" w:rsidRPr="00351151" w:rsidRDefault="00F57AEB" w:rsidP="00624D5A">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D12</w:t>
            </w:r>
          </w:p>
        </w:tc>
        <w:tc>
          <w:tcPr>
            <w:tcW w:w="2790" w:type="dxa"/>
            <w:tcBorders>
              <w:top w:val="single" w:sz="4" w:space="0" w:color="auto"/>
              <w:left w:val="single" w:sz="4" w:space="0" w:color="auto"/>
              <w:bottom w:val="single" w:sz="4" w:space="0" w:color="auto"/>
              <w:right w:val="single" w:sz="4" w:space="0" w:color="auto"/>
            </w:tcBorders>
            <w:shd w:val="clear" w:color="auto" w:fill="auto"/>
            <w:vAlign w:val="center"/>
          </w:tcPr>
          <w:p w14:paraId="77F7F1C0" w14:textId="77777777" w:rsidR="00F57AEB" w:rsidRPr="00351151" w:rsidRDefault="00F57AEB" w:rsidP="00624D5A">
            <w:pPr>
              <w:spacing w:after="0" w:line="360" w:lineRule="auto"/>
              <w:jc w:val="both"/>
              <w:rPr>
                <w:rFonts w:ascii="Times New Roman" w:hAnsi="Times New Roman" w:cs="Times New Roman"/>
                <w:color w:val="000000"/>
                <w:sz w:val="26"/>
                <w:szCs w:val="26"/>
              </w:rPr>
            </w:pPr>
            <w:r w:rsidRPr="00351151">
              <w:rPr>
                <w:rFonts w:ascii="Times New Roman" w:hAnsi="Times New Roman" w:cs="Times New Roman"/>
                <w:sz w:val="26"/>
                <w:szCs w:val="26"/>
              </w:rPr>
              <w:t xml:space="preserve">Cơ sở Y tế KCB lần đầu gần nhất </w:t>
            </w:r>
          </w:p>
        </w:tc>
        <w:tc>
          <w:tcPr>
            <w:tcW w:w="3665" w:type="dxa"/>
            <w:tcBorders>
              <w:top w:val="single" w:sz="4" w:space="0" w:color="auto"/>
              <w:left w:val="single" w:sz="4" w:space="0" w:color="auto"/>
              <w:bottom w:val="single" w:sz="4" w:space="0" w:color="auto"/>
              <w:right w:val="single" w:sz="4" w:space="0" w:color="auto"/>
            </w:tcBorders>
            <w:shd w:val="clear" w:color="auto" w:fill="auto"/>
            <w:vAlign w:val="center"/>
          </w:tcPr>
          <w:p w14:paraId="7E023820" w14:textId="77777777" w:rsidR="00F57AEB" w:rsidRPr="00351151" w:rsidRDefault="00F57AEB" w:rsidP="00624D5A">
            <w:pPr>
              <w:tabs>
                <w:tab w:val="left" w:pos="535"/>
              </w:tabs>
              <w:spacing w:after="0" w:line="360" w:lineRule="auto"/>
              <w:ind w:left="85"/>
              <w:jc w:val="both"/>
              <w:rPr>
                <w:rFonts w:ascii="Times New Roman" w:hAnsi="Times New Roman" w:cs="Times New Roman"/>
                <w:color w:val="000000"/>
                <w:sz w:val="26"/>
                <w:szCs w:val="26"/>
              </w:rPr>
            </w:pPr>
            <w:r w:rsidRPr="00351151">
              <w:rPr>
                <w:rFonts w:ascii="Times New Roman" w:hAnsi="Times New Roman" w:cs="Times New Roman"/>
                <w:noProof/>
                <w:sz w:val="26"/>
                <w:szCs w:val="26"/>
              </w:rPr>
              <w:t xml:space="preserve">Cơ sở Y tế mà lần gần đây nhất đối tượng nghiên cứu sử dụng thẻ BHYT </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14:paraId="36301AB0" w14:textId="77777777" w:rsidR="00F57AEB" w:rsidRPr="00351151" w:rsidRDefault="00F57AEB" w:rsidP="00624D5A">
            <w:pPr>
              <w:spacing w:after="0" w:line="360" w:lineRule="auto"/>
              <w:jc w:val="center"/>
              <w:rPr>
                <w:rFonts w:ascii="Times New Roman" w:hAnsi="Times New Roman"/>
                <w:sz w:val="26"/>
                <w:szCs w:val="26"/>
              </w:rPr>
            </w:pPr>
            <w:r w:rsidRPr="00351151">
              <w:rPr>
                <w:rFonts w:ascii="Times New Roman" w:hAnsi="Times New Roman"/>
                <w:sz w:val="26"/>
                <w:szCs w:val="26"/>
              </w:rPr>
              <w:t>Danh mục</w:t>
            </w:r>
          </w:p>
        </w:tc>
        <w:tc>
          <w:tcPr>
            <w:tcW w:w="1252" w:type="dxa"/>
            <w:tcBorders>
              <w:top w:val="single" w:sz="4" w:space="0" w:color="auto"/>
              <w:left w:val="single" w:sz="4" w:space="0" w:color="auto"/>
              <w:bottom w:val="single" w:sz="4" w:space="0" w:color="auto"/>
              <w:right w:val="single" w:sz="4" w:space="0" w:color="auto"/>
            </w:tcBorders>
            <w:vAlign w:val="center"/>
          </w:tcPr>
          <w:p w14:paraId="6E7C9D8A" w14:textId="77777777" w:rsidR="00F57AEB" w:rsidRPr="00351151" w:rsidRDefault="00F57AEB" w:rsidP="00624D5A">
            <w:pPr>
              <w:spacing w:after="0" w:line="360" w:lineRule="auto"/>
              <w:jc w:val="center"/>
              <w:rPr>
                <w:rFonts w:ascii="Times New Roman" w:hAnsi="Times New Roman"/>
                <w:sz w:val="26"/>
                <w:szCs w:val="26"/>
              </w:rPr>
            </w:pPr>
            <w:r w:rsidRPr="00351151">
              <w:rPr>
                <w:rFonts w:ascii="Times New Roman" w:hAnsi="Times New Roman"/>
                <w:sz w:val="26"/>
                <w:szCs w:val="26"/>
              </w:rPr>
              <w:t>Bộ câu hỏi</w:t>
            </w:r>
          </w:p>
        </w:tc>
      </w:tr>
      <w:tr w:rsidR="00F57AEB" w:rsidRPr="00351151" w14:paraId="700A5656" w14:textId="77777777" w:rsidTr="000B0B86">
        <w:trPr>
          <w:trHeight w:val="737"/>
          <w:jc w:val="center"/>
        </w:trPr>
        <w:tc>
          <w:tcPr>
            <w:tcW w:w="720" w:type="dxa"/>
            <w:tcBorders>
              <w:top w:val="single" w:sz="4" w:space="0" w:color="auto"/>
              <w:left w:val="single" w:sz="4" w:space="0" w:color="auto"/>
              <w:bottom w:val="single" w:sz="4" w:space="0" w:color="auto"/>
              <w:right w:val="single" w:sz="4" w:space="0" w:color="auto"/>
            </w:tcBorders>
            <w:shd w:val="clear" w:color="auto" w:fill="auto"/>
            <w:vAlign w:val="center"/>
          </w:tcPr>
          <w:p w14:paraId="54BFBFE5" w14:textId="77777777" w:rsidR="00F57AEB" w:rsidRPr="00351151" w:rsidRDefault="00F57AEB" w:rsidP="00624D5A">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D13</w:t>
            </w:r>
          </w:p>
        </w:tc>
        <w:tc>
          <w:tcPr>
            <w:tcW w:w="2790" w:type="dxa"/>
            <w:tcBorders>
              <w:top w:val="single" w:sz="4" w:space="0" w:color="auto"/>
              <w:left w:val="single" w:sz="4" w:space="0" w:color="auto"/>
              <w:bottom w:val="single" w:sz="4" w:space="0" w:color="auto"/>
              <w:right w:val="single" w:sz="4" w:space="0" w:color="auto"/>
            </w:tcBorders>
            <w:shd w:val="clear" w:color="auto" w:fill="auto"/>
            <w:vAlign w:val="center"/>
          </w:tcPr>
          <w:p w14:paraId="5B3187F6" w14:textId="77777777" w:rsidR="00F57AEB" w:rsidRPr="00351151" w:rsidRDefault="00F57AEB" w:rsidP="00624D5A">
            <w:pPr>
              <w:spacing w:after="0" w:line="360" w:lineRule="auto"/>
              <w:jc w:val="both"/>
              <w:rPr>
                <w:rFonts w:ascii="Times New Roman" w:hAnsi="Times New Roman" w:cs="Times New Roman"/>
                <w:sz w:val="26"/>
                <w:szCs w:val="26"/>
              </w:rPr>
            </w:pPr>
            <w:r w:rsidRPr="00351151">
              <w:rPr>
                <w:rFonts w:ascii="Times New Roman" w:hAnsi="Times New Roman" w:cs="Times New Roman"/>
                <w:sz w:val="26"/>
                <w:szCs w:val="26"/>
              </w:rPr>
              <w:t xml:space="preserve">CSYT là nơi đăng ký thẻ BHYT </w:t>
            </w:r>
          </w:p>
        </w:tc>
        <w:tc>
          <w:tcPr>
            <w:tcW w:w="3665" w:type="dxa"/>
            <w:tcBorders>
              <w:top w:val="single" w:sz="4" w:space="0" w:color="auto"/>
              <w:left w:val="single" w:sz="4" w:space="0" w:color="auto"/>
              <w:bottom w:val="single" w:sz="4" w:space="0" w:color="auto"/>
              <w:right w:val="single" w:sz="4" w:space="0" w:color="auto"/>
            </w:tcBorders>
            <w:shd w:val="clear" w:color="auto" w:fill="auto"/>
            <w:vAlign w:val="center"/>
          </w:tcPr>
          <w:p w14:paraId="1639C50E" w14:textId="77777777" w:rsidR="00F57AEB" w:rsidRPr="00351151" w:rsidRDefault="00F57AEB" w:rsidP="00624D5A">
            <w:pPr>
              <w:tabs>
                <w:tab w:val="left" w:pos="326"/>
              </w:tabs>
              <w:spacing w:after="0" w:line="360" w:lineRule="auto"/>
              <w:ind w:left="85"/>
              <w:jc w:val="both"/>
              <w:rPr>
                <w:rFonts w:ascii="Times New Roman" w:hAnsi="Times New Roman" w:cs="Times New Roman"/>
                <w:color w:val="000000"/>
                <w:sz w:val="26"/>
                <w:szCs w:val="26"/>
              </w:rPr>
            </w:pPr>
            <w:r w:rsidRPr="00351151">
              <w:rPr>
                <w:rFonts w:ascii="Times New Roman" w:hAnsi="Times New Roman" w:cs="Times New Roman"/>
                <w:color w:val="000000"/>
                <w:sz w:val="26"/>
                <w:szCs w:val="26"/>
              </w:rPr>
              <w:t xml:space="preserve">CSYT lần gần nhất KCB có/không là cơ sở đăng ký thẻ BHYT để KCB ban đầu </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14:paraId="41497803" w14:textId="77777777" w:rsidR="00F57AEB" w:rsidRPr="00351151" w:rsidRDefault="00F57AEB" w:rsidP="00624D5A">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Nhị phân</w:t>
            </w:r>
          </w:p>
        </w:tc>
        <w:tc>
          <w:tcPr>
            <w:tcW w:w="1252" w:type="dxa"/>
            <w:tcBorders>
              <w:top w:val="single" w:sz="4" w:space="0" w:color="auto"/>
              <w:left w:val="single" w:sz="4" w:space="0" w:color="auto"/>
              <w:bottom w:val="single" w:sz="4" w:space="0" w:color="auto"/>
              <w:right w:val="single" w:sz="4" w:space="0" w:color="auto"/>
            </w:tcBorders>
            <w:vAlign w:val="center"/>
          </w:tcPr>
          <w:p w14:paraId="3A8DE155" w14:textId="77777777" w:rsidR="00F57AEB" w:rsidRPr="00351151" w:rsidRDefault="00F57AEB" w:rsidP="00624D5A">
            <w:pPr>
              <w:spacing w:after="0" w:line="360" w:lineRule="auto"/>
              <w:jc w:val="center"/>
              <w:rPr>
                <w:rFonts w:ascii="Times New Roman" w:hAnsi="Times New Roman" w:cs="Times New Roman"/>
                <w:sz w:val="26"/>
                <w:szCs w:val="26"/>
              </w:rPr>
            </w:pPr>
            <w:r w:rsidRPr="00351151">
              <w:rPr>
                <w:rFonts w:ascii="Times New Roman" w:hAnsi="Times New Roman"/>
                <w:sz w:val="26"/>
                <w:szCs w:val="26"/>
              </w:rPr>
              <w:t>Bộ câu hỏi</w:t>
            </w:r>
          </w:p>
        </w:tc>
      </w:tr>
      <w:tr w:rsidR="00F57AEB" w:rsidRPr="00351151" w14:paraId="79E9D1FC" w14:textId="77777777" w:rsidTr="000B0B86">
        <w:trPr>
          <w:trHeight w:val="737"/>
          <w:jc w:val="center"/>
        </w:trPr>
        <w:tc>
          <w:tcPr>
            <w:tcW w:w="720" w:type="dxa"/>
            <w:tcBorders>
              <w:top w:val="single" w:sz="4" w:space="0" w:color="auto"/>
              <w:left w:val="single" w:sz="4" w:space="0" w:color="auto"/>
              <w:bottom w:val="single" w:sz="4" w:space="0" w:color="auto"/>
              <w:right w:val="single" w:sz="4" w:space="0" w:color="auto"/>
            </w:tcBorders>
            <w:shd w:val="clear" w:color="auto" w:fill="auto"/>
            <w:vAlign w:val="center"/>
          </w:tcPr>
          <w:p w14:paraId="579F26FD" w14:textId="77777777" w:rsidR="00F57AEB" w:rsidRPr="00351151" w:rsidRDefault="00F57AEB" w:rsidP="00624D5A">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D14</w:t>
            </w:r>
          </w:p>
        </w:tc>
        <w:tc>
          <w:tcPr>
            <w:tcW w:w="2790" w:type="dxa"/>
            <w:tcBorders>
              <w:top w:val="single" w:sz="4" w:space="0" w:color="auto"/>
              <w:left w:val="single" w:sz="4" w:space="0" w:color="auto"/>
              <w:bottom w:val="single" w:sz="4" w:space="0" w:color="auto"/>
              <w:right w:val="single" w:sz="4" w:space="0" w:color="auto"/>
            </w:tcBorders>
            <w:shd w:val="clear" w:color="auto" w:fill="auto"/>
            <w:vAlign w:val="center"/>
          </w:tcPr>
          <w:p w14:paraId="0FA79A98" w14:textId="77777777" w:rsidR="00F57AEB" w:rsidRPr="00351151" w:rsidRDefault="00F57AEB" w:rsidP="00624D5A">
            <w:pPr>
              <w:spacing w:after="0" w:line="360" w:lineRule="auto"/>
              <w:jc w:val="both"/>
              <w:rPr>
                <w:rFonts w:ascii="Times New Roman" w:hAnsi="Times New Roman" w:cs="Times New Roman"/>
                <w:color w:val="000000"/>
                <w:sz w:val="26"/>
                <w:szCs w:val="26"/>
              </w:rPr>
            </w:pPr>
            <w:r w:rsidRPr="00351151">
              <w:rPr>
                <w:rFonts w:ascii="Times New Roman" w:hAnsi="Times New Roman" w:cs="Times New Roman"/>
                <w:color w:val="000000"/>
                <w:sz w:val="26"/>
                <w:szCs w:val="26"/>
              </w:rPr>
              <w:t>Lý do lựa chọn CSYT đó để KCB</w:t>
            </w:r>
          </w:p>
        </w:tc>
        <w:tc>
          <w:tcPr>
            <w:tcW w:w="3665" w:type="dxa"/>
            <w:tcBorders>
              <w:top w:val="single" w:sz="4" w:space="0" w:color="auto"/>
              <w:left w:val="single" w:sz="4" w:space="0" w:color="auto"/>
              <w:bottom w:val="single" w:sz="4" w:space="0" w:color="auto"/>
              <w:right w:val="single" w:sz="4" w:space="0" w:color="auto"/>
            </w:tcBorders>
            <w:shd w:val="clear" w:color="auto" w:fill="auto"/>
            <w:vAlign w:val="center"/>
          </w:tcPr>
          <w:p w14:paraId="2BE2752A" w14:textId="77777777" w:rsidR="00F57AEB" w:rsidRPr="00351151" w:rsidRDefault="00F57AEB" w:rsidP="00624D5A">
            <w:pPr>
              <w:spacing w:after="0" w:line="360" w:lineRule="auto"/>
              <w:ind w:left="72"/>
              <w:rPr>
                <w:rFonts w:ascii="Times New Roman" w:hAnsi="Times New Roman" w:cs="Times New Roman"/>
                <w:color w:val="000000"/>
                <w:sz w:val="26"/>
                <w:szCs w:val="26"/>
              </w:rPr>
            </w:pPr>
            <w:r w:rsidRPr="00351151">
              <w:rPr>
                <w:rFonts w:ascii="Times New Roman" w:hAnsi="Times New Roman" w:cs="Times New Roman"/>
                <w:color w:val="000000"/>
                <w:sz w:val="26"/>
                <w:szCs w:val="26"/>
                <w:lang w:val="es-ES"/>
              </w:rPr>
              <w:t xml:space="preserve">Lý do đối tượng nghiên cứu lựa chọn CSYT cho lần KCB gần nhất </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14:paraId="29B58BB9" w14:textId="77777777" w:rsidR="00F57AEB" w:rsidRPr="00351151" w:rsidRDefault="00F57AEB" w:rsidP="00624D5A">
            <w:pPr>
              <w:spacing w:after="0" w:line="360" w:lineRule="auto"/>
              <w:jc w:val="center"/>
              <w:rPr>
                <w:rFonts w:ascii="Times New Roman" w:hAnsi="Times New Roman"/>
                <w:sz w:val="26"/>
                <w:szCs w:val="26"/>
              </w:rPr>
            </w:pPr>
            <w:r w:rsidRPr="00351151">
              <w:rPr>
                <w:rFonts w:ascii="Times New Roman" w:hAnsi="Times New Roman"/>
                <w:sz w:val="26"/>
                <w:szCs w:val="26"/>
              </w:rPr>
              <w:t>Danh mục</w:t>
            </w:r>
          </w:p>
        </w:tc>
        <w:tc>
          <w:tcPr>
            <w:tcW w:w="1252" w:type="dxa"/>
            <w:tcBorders>
              <w:top w:val="single" w:sz="4" w:space="0" w:color="auto"/>
              <w:left w:val="single" w:sz="4" w:space="0" w:color="auto"/>
              <w:bottom w:val="single" w:sz="4" w:space="0" w:color="auto"/>
              <w:right w:val="single" w:sz="4" w:space="0" w:color="auto"/>
            </w:tcBorders>
            <w:vAlign w:val="center"/>
          </w:tcPr>
          <w:p w14:paraId="34BE0C47" w14:textId="77777777" w:rsidR="00F57AEB" w:rsidRPr="00351151" w:rsidRDefault="00F57AEB" w:rsidP="00624D5A">
            <w:pPr>
              <w:spacing w:after="0" w:line="360" w:lineRule="auto"/>
              <w:jc w:val="center"/>
              <w:rPr>
                <w:rFonts w:ascii="Times New Roman" w:hAnsi="Times New Roman"/>
                <w:sz w:val="26"/>
                <w:szCs w:val="26"/>
              </w:rPr>
            </w:pPr>
            <w:r w:rsidRPr="00351151">
              <w:rPr>
                <w:rFonts w:ascii="Times New Roman" w:hAnsi="Times New Roman"/>
                <w:sz w:val="26"/>
                <w:szCs w:val="26"/>
              </w:rPr>
              <w:t>Bộ câu hỏi</w:t>
            </w:r>
          </w:p>
        </w:tc>
      </w:tr>
      <w:tr w:rsidR="00F57AEB" w:rsidRPr="00351151" w14:paraId="33625950" w14:textId="77777777" w:rsidTr="000B0B86">
        <w:trPr>
          <w:trHeight w:val="737"/>
          <w:jc w:val="center"/>
        </w:trPr>
        <w:tc>
          <w:tcPr>
            <w:tcW w:w="720" w:type="dxa"/>
            <w:tcBorders>
              <w:top w:val="single" w:sz="4" w:space="0" w:color="auto"/>
              <w:left w:val="single" w:sz="4" w:space="0" w:color="auto"/>
              <w:bottom w:val="single" w:sz="4" w:space="0" w:color="auto"/>
              <w:right w:val="single" w:sz="4" w:space="0" w:color="auto"/>
            </w:tcBorders>
            <w:shd w:val="clear" w:color="auto" w:fill="auto"/>
            <w:vAlign w:val="center"/>
          </w:tcPr>
          <w:p w14:paraId="1A29BAB8" w14:textId="77777777" w:rsidR="00F57AEB" w:rsidRPr="00351151" w:rsidRDefault="00F57AEB" w:rsidP="00624D5A">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D15</w:t>
            </w:r>
          </w:p>
        </w:tc>
        <w:tc>
          <w:tcPr>
            <w:tcW w:w="2790" w:type="dxa"/>
            <w:tcBorders>
              <w:top w:val="single" w:sz="4" w:space="0" w:color="auto"/>
              <w:left w:val="single" w:sz="4" w:space="0" w:color="auto"/>
              <w:bottom w:val="single" w:sz="4" w:space="0" w:color="auto"/>
              <w:right w:val="single" w:sz="4" w:space="0" w:color="auto"/>
            </w:tcBorders>
            <w:shd w:val="clear" w:color="auto" w:fill="auto"/>
            <w:vAlign w:val="center"/>
          </w:tcPr>
          <w:p w14:paraId="4DECD639" w14:textId="77777777" w:rsidR="00F57AEB" w:rsidRPr="00351151" w:rsidRDefault="00F57AEB" w:rsidP="00624D5A">
            <w:pPr>
              <w:spacing w:after="0" w:line="360" w:lineRule="auto"/>
              <w:jc w:val="both"/>
              <w:rPr>
                <w:rFonts w:ascii="Times New Roman" w:hAnsi="Times New Roman" w:cs="Times New Roman"/>
                <w:color w:val="000000"/>
                <w:sz w:val="26"/>
                <w:szCs w:val="26"/>
              </w:rPr>
            </w:pPr>
            <w:r w:rsidRPr="00351151">
              <w:rPr>
                <w:rFonts w:ascii="Times New Roman" w:hAnsi="Times New Roman" w:cs="Times New Roman"/>
                <w:noProof/>
                <w:sz w:val="26"/>
                <w:szCs w:val="26"/>
              </w:rPr>
              <w:t>Mục đích chi tiết sử dụng thẻ BHYT lần gần đây nhất</w:t>
            </w:r>
          </w:p>
        </w:tc>
        <w:tc>
          <w:tcPr>
            <w:tcW w:w="3665" w:type="dxa"/>
            <w:tcBorders>
              <w:top w:val="single" w:sz="4" w:space="0" w:color="auto"/>
              <w:left w:val="single" w:sz="4" w:space="0" w:color="auto"/>
              <w:bottom w:val="single" w:sz="4" w:space="0" w:color="auto"/>
              <w:right w:val="single" w:sz="4" w:space="0" w:color="auto"/>
            </w:tcBorders>
            <w:shd w:val="clear" w:color="auto" w:fill="auto"/>
            <w:vAlign w:val="center"/>
          </w:tcPr>
          <w:p w14:paraId="11E31716" w14:textId="77777777" w:rsidR="00F57AEB" w:rsidRPr="00351151" w:rsidRDefault="00F57AEB" w:rsidP="00624D5A">
            <w:pPr>
              <w:tabs>
                <w:tab w:val="left" w:pos="326"/>
              </w:tabs>
              <w:spacing w:after="0" w:line="360" w:lineRule="auto"/>
              <w:ind w:left="-18"/>
              <w:jc w:val="both"/>
              <w:rPr>
                <w:rFonts w:ascii="Times New Roman" w:eastAsia="Times New Roman" w:hAnsi="Times New Roman" w:cs="Times New Roman"/>
                <w:b/>
                <w:color w:val="000000"/>
                <w:sz w:val="26"/>
                <w:szCs w:val="26"/>
              </w:rPr>
            </w:pPr>
            <w:r w:rsidRPr="00351151">
              <w:rPr>
                <w:rFonts w:ascii="Times New Roman" w:hAnsi="Times New Roman" w:cs="Times New Roman"/>
                <w:noProof/>
                <w:sz w:val="26"/>
                <w:szCs w:val="26"/>
              </w:rPr>
              <w:t>Lần gần đây nhất đối tượng nghiên cứu sử dụng thẻ BHYT khám bệnh hay k</w:t>
            </w:r>
            <w:r w:rsidRPr="00351151">
              <w:rPr>
                <w:rFonts w:ascii="Times New Roman" w:hAnsi="Times New Roman" w:cs="Times New Roman"/>
                <w:color w:val="000000"/>
                <w:sz w:val="26"/>
                <w:szCs w:val="26"/>
              </w:rPr>
              <w:t>iểm tra sức khoẻ định kỳ…</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14:paraId="4FF95A51" w14:textId="77777777" w:rsidR="00F57AEB" w:rsidRPr="00351151" w:rsidRDefault="00F57AEB" w:rsidP="00624D5A">
            <w:pPr>
              <w:spacing w:after="0" w:line="360" w:lineRule="auto"/>
              <w:jc w:val="center"/>
              <w:rPr>
                <w:rFonts w:ascii="Times New Roman" w:hAnsi="Times New Roman"/>
                <w:sz w:val="26"/>
                <w:szCs w:val="26"/>
              </w:rPr>
            </w:pPr>
            <w:r w:rsidRPr="00351151">
              <w:rPr>
                <w:rFonts w:ascii="Times New Roman" w:hAnsi="Times New Roman"/>
                <w:sz w:val="26"/>
                <w:szCs w:val="26"/>
              </w:rPr>
              <w:t>Danh mục</w:t>
            </w:r>
          </w:p>
        </w:tc>
        <w:tc>
          <w:tcPr>
            <w:tcW w:w="1252" w:type="dxa"/>
            <w:tcBorders>
              <w:top w:val="single" w:sz="4" w:space="0" w:color="auto"/>
              <w:left w:val="single" w:sz="4" w:space="0" w:color="auto"/>
              <w:bottom w:val="single" w:sz="4" w:space="0" w:color="auto"/>
              <w:right w:val="single" w:sz="4" w:space="0" w:color="auto"/>
            </w:tcBorders>
            <w:vAlign w:val="center"/>
          </w:tcPr>
          <w:p w14:paraId="2C0ABF87" w14:textId="77777777" w:rsidR="00F57AEB" w:rsidRPr="00351151" w:rsidRDefault="00F57AEB" w:rsidP="00624D5A">
            <w:pPr>
              <w:spacing w:after="0" w:line="360" w:lineRule="auto"/>
              <w:jc w:val="center"/>
              <w:rPr>
                <w:rFonts w:ascii="Times New Roman" w:hAnsi="Times New Roman"/>
                <w:sz w:val="26"/>
                <w:szCs w:val="26"/>
              </w:rPr>
            </w:pPr>
            <w:r w:rsidRPr="00351151">
              <w:rPr>
                <w:rFonts w:ascii="Times New Roman" w:hAnsi="Times New Roman"/>
                <w:sz w:val="26"/>
                <w:szCs w:val="26"/>
              </w:rPr>
              <w:t>Bộ câu hỏi</w:t>
            </w:r>
          </w:p>
        </w:tc>
      </w:tr>
      <w:tr w:rsidR="00F57AEB" w:rsidRPr="00351151" w14:paraId="69301E4C" w14:textId="77777777" w:rsidTr="000B0B86">
        <w:trPr>
          <w:trHeight w:val="737"/>
          <w:jc w:val="center"/>
        </w:trPr>
        <w:tc>
          <w:tcPr>
            <w:tcW w:w="720" w:type="dxa"/>
            <w:tcBorders>
              <w:top w:val="single" w:sz="4" w:space="0" w:color="auto"/>
              <w:left w:val="single" w:sz="4" w:space="0" w:color="auto"/>
              <w:bottom w:val="single" w:sz="4" w:space="0" w:color="auto"/>
              <w:right w:val="single" w:sz="4" w:space="0" w:color="auto"/>
            </w:tcBorders>
            <w:shd w:val="clear" w:color="auto" w:fill="auto"/>
            <w:vAlign w:val="center"/>
          </w:tcPr>
          <w:p w14:paraId="5F091F89" w14:textId="77777777" w:rsidR="00F57AEB" w:rsidRPr="00351151" w:rsidRDefault="00F57AEB" w:rsidP="00624D5A">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D16</w:t>
            </w:r>
          </w:p>
        </w:tc>
        <w:tc>
          <w:tcPr>
            <w:tcW w:w="2790" w:type="dxa"/>
            <w:tcBorders>
              <w:top w:val="single" w:sz="4" w:space="0" w:color="auto"/>
              <w:left w:val="single" w:sz="4" w:space="0" w:color="auto"/>
              <w:bottom w:val="single" w:sz="4" w:space="0" w:color="auto"/>
              <w:right w:val="single" w:sz="4" w:space="0" w:color="auto"/>
            </w:tcBorders>
            <w:shd w:val="clear" w:color="auto" w:fill="auto"/>
            <w:vAlign w:val="center"/>
          </w:tcPr>
          <w:p w14:paraId="7C0BC3ED" w14:textId="77777777" w:rsidR="00F57AEB" w:rsidRPr="00351151" w:rsidRDefault="00F57AEB" w:rsidP="00624D5A">
            <w:pPr>
              <w:spacing w:after="0" w:line="360" w:lineRule="auto"/>
              <w:rPr>
                <w:rFonts w:ascii="Times New Roman" w:hAnsi="Times New Roman" w:cs="Times New Roman"/>
                <w:color w:val="000000"/>
                <w:sz w:val="26"/>
                <w:szCs w:val="26"/>
              </w:rPr>
            </w:pPr>
            <w:r w:rsidRPr="00351151">
              <w:rPr>
                <w:rFonts w:ascii="Times New Roman" w:hAnsi="Times New Roman" w:cs="Times New Roman"/>
                <w:color w:val="000000"/>
                <w:sz w:val="26"/>
                <w:szCs w:val="26"/>
              </w:rPr>
              <w:t xml:space="preserve">Chẩn đoán của lần KCB gần nhất </w:t>
            </w:r>
          </w:p>
        </w:tc>
        <w:tc>
          <w:tcPr>
            <w:tcW w:w="3665" w:type="dxa"/>
            <w:tcBorders>
              <w:top w:val="single" w:sz="4" w:space="0" w:color="auto"/>
              <w:left w:val="single" w:sz="4" w:space="0" w:color="auto"/>
              <w:bottom w:val="single" w:sz="4" w:space="0" w:color="auto"/>
              <w:right w:val="single" w:sz="4" w:space="0" w:color="auto"/>
            </w:tcBorders>
            <w:shd w:val="clear" w:color="auto" w:fill="auto"/>
            <w:vAlign w:val="center"/>
          </w:tcPr>
          <w:p w14:paraId="6A685049" w14:textId="77777777" w:rsidR="00F57AEB" w:rsidRPr="00351151" w:rsidRDefault="00F57AEB" w:rsidP="00624D5A">
            <w:pPr>
              <w:tabs>
                <w:tab w:val="left" w:pos="374"/>
              </w:tabs>
              <w:spacing w:after="0" w:line="360" w:lineRule="auto"/>
              <w:ind w:left="90"/>
              <w:rPr>
                <w:rFonts w:ascii="Times New Roman" w:hAnsi="Times New Roman" w:cs="Times New Roman"/>
                <w:b/>
                <w:bCs/>
                <w:color w:val="000000"/>
                <w:sz w:val="26"/>
                <w:szCs w:val="26"/>
              </w:rPr>
            </w:pPr>
            <w:r w:rsidRPr="00351151">
              <w:rPr>
                <w:rFonts w:ascii="Times New Roman" w:hAnsi="Times New Roman" w:cs="Times New Roman"/>
                <w:color w:val="000000"/>
                <w:sz w:val="26"/>
                <w:szCs w:val="26"/>
              </w:rPr>
              <w:t xml:space="preserve">Chẩn đoán của bệnh viện trong lần khám/nằm viện gần nhất của đối tượng nghiên cứu </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14:paraId="3EDCDDA8" w14:textId="77777777" w:rsidR="00F57AEB" w:rsidRPr="00351151" w:rsidRDefault="00F57AEB" w:rsidP="00624D5A">
            <w:pPr>
              <w:spacing w:after="0" w:line="360" w:lineRule="auto"/>
              <w:jc w:val="center"/>
              <w:rPr>
                <w:rFonts w:ascii="Times New Roman" w:hAnsi="Times New Roman"/>
                <w:sz w:val="26"/>
                <w:szCs w:val="26"/>
              </w:rPr>
            </w:pPr>
            <w:r w:rsidRPr="00351151">
              <w:rPr>
                <w:rFonts w:ascii="Times New Roman" w:hAnsi="Times New Roman"/>
                <w:sz w:val="26"/>
                <w:szCs w:val="26"/>
              </w:rPr>
              <w:t>Danh mục</w:t>
            </w:r>
          </w:p>
        </w:tc>
        <w:tc>
          <w:tcPr>
            <w:tcW w:w="1252" w:type="dxa"/>
            <w:tcBorders>
              <w:top w:val="single" w:sz="4" w:space="0" w:color="auto"/>
              <w:left w:val="single" w:sz="4" w:space="0" w:color="auto"/>
              <w:bottom w:val="single" w:sz="4" w:space="0" w:color="auto"/>
              <w:right w:val="single" w:sz="4" w:space="0" w:color="auto"/>
            </w:tcBorders>
            <w:vAlign w:val="center"/>
          </w:tcPr>
          <w:p w14:paraId="3A304767" w14:textId="77777777" w:rsidR="00F57AEB" w:rsidRPr="00351151" w:rsidRDefault="00F57AEB" w:rsidP="00624D5A">
            <w:pPr>
              <w:spacing w:after="0" w:line="360" w:lineRule="auto"/>
              <w:jc w:val="center"/>
              <w:rPr>
                <w:rFonts w:ascii="Times New Roman" w:hAnsi="Times New Roman"/>
                <w:sz w:val="26"/>
                <w:szCs w:val="26"/>
              </w:rPr>
            </w:pPr>
            <w:r w:rsidRPr="00351151">
              <w:rPr>
                <w:rFonts w:ascii="Times New Roman" w:hAnsi="Times New Roman"/>
                <w:sz w:val="26"/>
                <w:szCs w:val="26"/>
              </w:rPr>
              <w:t>Bộ câu hỏi</w:t>
            </w:r>
          </w:p>
        </w:tc>
      </w:tr>
      <w:tr w:rsidR="00F57AEB" w:rsidRPr="00351151" w14:paraId="10734756" w14:textId="77777777" w:rsidTr="000B0B86">
        <w:trPr>
          <w:trHeight w:val="737"/>
          <w:jc w:val="center"/>
        </w:trPr>
        <w:tc>
          <w:tcPr>
            <w:tcW w:w="720" w:type="dxa"/>
            <w:tcBorders>
              <w:top w:val="single" w:sz="4" w:space="0" w:color="auto"/>
              <w:left w:val="single" w:sz="4" w:space="0" w:color="auto"/>
              <w:bottom w:val="single" w:sz="4" w:space="0" w:color="auto"/>
              <w:right w:val="single" w:sz="4" w:space="0" w:color="auto"/>
            </w:tcBorders>
            <w:shd w:val="clear" w:color="auto" w:fill="auto"/>
            <w:vAlign w:val="center"/>
          </w:tcPr>
          <w:p w14:paraId="76072851" w14:textId="77777777" w:rsidR="00F57AEB" w:rsidRPr="00351151" w:rsidRDefault="00F57AEB" w:rsidP="00624D5A">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D17</w:t>
            </w:r>
          </w:p>
        </w:tc>
        <w:tc>
          <w:tcPr>
            <w:tcW w:w="2790" w:type="dxa"/>
            <w:tcBorders>
              <w:top w:val="single" w:sz="4" w:space="0" w:color="auto"/>
              <w:left w:val="single" w:sz="4" w:space="0" w:color="auto"/>
              <w:bottom w:val="single" w:sz="4" w:space="0" w:color="auto"/>
              <w:right w:val="single" w:sz="4" w:space="0" w:color="auto"/>
            </w:tcBorders>
            <w:shd w:val="clear" w:color="auto" w:fill="auto"/>
            <w:vAlign w:val="center"/>
          </w:tcPr>
          <w:p w14:paraId="0BA29C0C" w14:textId="77777777" w:rsidR="00F57AEB" w:rsidRPr="00351151" w:rsidRDefault="00F57AEB" w:rsidP="00624D5A">
            <w:pPr>
              <w:tabs>
                <w:tab w:val="left" w:pos="6840"/>
              </w:tabs>
              <w:spacing w:after="0" w:line="360" w:lineRule="auto"/>
              <w:jc w:val="both"/>
              <w:rPr>
                <w:rFonts w:ascii="Times New Roman" w:hAnsi="Times New Roman" w:cs="Times New Roman"/>
                <w:color w:val="000000"/>
                <w:sz w:val="26"/>
                <w:szCs w:val="26"/>
              </w:rPr>
            </w:pPr>
            <w:r w:rsidRPr="00351151">
              <w:rPr>
                <w:rFonts w:ascii="Times New Roman" w:hAnsi="Times New Roman" w:cs="Times New Roman"/>
                <w:noProof/>
                <w:sz w:val="26"/>
                <w:szCs w:val="26"/>
              </w:rPr>
              <w:t>Chuyển tuyến trong lần KCB gần nhất</w:t>
            </w:r>
          </w:p>
        </w:tc>
        <w:tc>
          <w:tcPr>
            <w:tcW w:w="3665" w:type="dxa"/>
            <w:tcBorders>
              <w:top w:val="single" w:sz="4" w:space="0" w:color="auto"/>
              <w:left w:val="single" w:sz="4" w:space="0" w:color="auto"/>
              <w:bottom w:val="single" w:sz="4" w:space="0" w:color="auto"/>
              <w:right w:val="single" w:sz="4" w:space="0" w:color="auto"/>
            </w:tcBorders>
            <w:shd w:val="clear" w:color="auto" w:fill="auto"/>
            <w:vAlign w:val="center"/>
          </w:tcPr>
          <w:p w14:paraId="78492C22" w14:textId="77777777" w:rsidR="00F57AEB" w:rsidRPr="00351151" w:rsidRDefault="00F57AEB" w:rsidP="00624D5A">
            <w:pPr>
              <w:tabs>
                <w:tab w:val="left" w:pos="6746"/>
              </w:tabs>
              <w:spacing w:after="0" w:line="360" w:lineRule="auto"/>
              <w:ind w:right="75"/>
              <w:jc w:val="both"/>
              <w:rPr>
                <w:rFonts w:ascii="Times New Roman" w:hAnsi="Times New Roman" w:cs="Times New Roman"/>
                <w:color w:val="000000"/>
                <w:sz w:val="26"/>
                <w:szCs w:val="26"/>
              </w:rPr>
            </w:pPr>
            <w:r w:rsidRPr="00351151">
              <w:rPr>
                <w:rFonts w:ascii="Times New Roman" w:hAnsi="Times New Roman" w:cs="Times New Roman"/>
                <w:noProof/>
                <w:sz w:val="26"/>
                <w:szCs w:val="26"/>
              </w:rPr>
              <w:t xml:space="preserve">Trong lần KCB gần đây nhất </w:t>
            </w:r>
            <w:r w:rsidRPr="00351151">
              <w:rPr>
                <w:rFonts w:ascii="Times New Roman" w:hAnsi="Times New Roman" w:cs="Times New Roman"/>
                <w:sz w:val="26"/>
                <w:szCs w:val="26"/>
              </w:rPr>
              <w:t xml:space="preserve">đối tượng </w:t>
            </w:r>
            <w:r w:rsidRPr="00351151">
              <w:rPr>
                <w:rFonts w:ascii="Times New Roman" w:hAnsi="Times New Roman" w:cs="Times New Roman"/>
                <w:noProof/>
                <w:sz w:val="26"/>
                <w:szCs w:val="26"/>
              </w:rPr>
              <w:t>có/không phải chuyển đến CSYT chuyên khoa hoặc CSYT tuyến cao hơn</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14:paraId="2A2F01E6" w14:textId="77777777" w:rsidR="00F57AEB" w:rsidRPr="00351151" w:rsidRDefault="00F57AEB" w:rsidP="00624D5A">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Nhị phân</w:t>
            </w:r>
          </w:p>
        </w:tc>
        <w:tc>
          <w:tcPr>
            <w:tcW w:w="1252" w:type="dxa"/>
            <w:tcBorders>
              <w:top w:val="single" w:sz="4" w:space="0" w:color="auto"/>
              <w:left w:val="single" w:sz="4" w:space="0" w:color="auto"/>
              <w:bottom w:val="single" w:sz="4" w:space="0" w:color="auto"/>
              <w:right w:val="single" w:sz="4" w:space="0" w:color="auto"/>
            </w:tcBorders>
            <w:vAlign w:val="center"/>
          </w:tcPr>
          <w:p w14:paraId="68689D9C" w14:textId="77777777" w:rsidR="00F57AEB" w:rsidRPr="00351151" w:rsidRDefault="00F57AEB" w:rsidP="00624D5A">
            <w:pPr>
              <w:spacing w:after="0" w:line="360" w:lineRule="auto"/>
              <w:jc w:val="center"/>
              <w:rPr>
                <w:rFonts w:ascii="Times New Roman" w:hAnsi="Times New Roman" w:cs="Times New Roman"/>
                <w:sz w:val="26"/>
                <w:szCs w:val="26"/>
              </w:rPr>
            </w:pPr>
            <w:r w:rsidRPr="00351151">
              <w:rPr>
                <w:rFonts w:ascii="Times New Roman" w:hAnsi="Times New Roman"/>
                <w:sz w:val="26"/>
                <w:szCs w:val="26"/>
              </w:rPr>
              <w:t>Bộ câu hỏi</w:t>
            </w:r>
          </w:p>
        </w:tc>
      </w:tr>
      <w:tr w:rsidR="00F57AEB" w:rsidRPr="00351151" w14:paraId="6A2057EA" w14:textId="77777777" w:rsidTr="000B0B86">
        <w:trPr>
          <w:trHeight w:val="737"/>
          <w:jc w:val="center"/>
        </w:trPr>
        <w:tc>
          <w:tcPr>
            <w:tcW w:w="720" w:type="dxa"/>
            <w:tcBorders>
              <w:top w:val="single" w:sz="4" w:space="0" w:color="auto"/>
              <w:left w:val="single" w:sz="4" w:space="0" w:color="auto"/>
              <w:bottom w:val="single" w:sz="4" w:space="0" w:color="auto"/>
              <w:right w:val="single" w:sz="4" w:space="0" w:color="auto"/>
            </w:tcBorders>
            <w:shd w:val="clear" w:color="auto" w:fill="auto"/>
            <w:vAlign w:val="center"/>
          </w:tcPr>
          <w:p w14:paraId="318463AB" w14:textId="77777777" w:rsidR="00F57AEB" w:rsidRPr="00351151" w:rsidRDefault="00F57AEB" w:rsidP="00624D5A">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lastRenderedPageBreak/>
              <w:t>D18</w:t>
            </w:r>
          </w:p>
        </w:tc>
        <w:tc>
          <w:tcPr>
            <w:tcW w:w="2790" w:type="dxa"/>
            <w:tcBorders>
              <w:top w:val="single" w:sz="4" w:space="0" w:color="auto"/>
              <w:left w:val="single" w:sz="4" w:space="0" w:color="auto"/>
              <w:bottom w:val="single" w:sz="4" w:space="0" w:color="auto"/>
              <w:right w:val="single" w:sz="4" w:space="0" w:color="auto"/>
            </w:tcBorders>
            <w:shd w:val="clear" w:color="auto" w:fill="auto"/>
            <w:vAlign w:val="center"/>
          </w:tcPr>
          <w:p w14:paraId="3EF05E27" w14:textId="77777777" w:rsidR="00F57AEB" w:rsidRPr="00351151" w:rsidRDefault="00F57AEB" w:rsidP="00624D5A">
            <w:pPr>
              <w:tabs>
                <w:tab w:val="left" w:pos="6840"/>
              </w:tabs>
              <w:spacing w:after="0" w:line="360" w:lineRule="auto"/>
              <w:jc w:val="both"/>
              <w:rPr>
                <w:rFonts w:ascii="Times New Roman" w:hAnsi="Times New Roman" w:cs="Times New Roman"/>
                <w:color w:val="000000"/>
                <w:sz w:val="26"/>
                <w:szCs w:val="26"/>
              </w:rPr>
            </w:pPr>
            <w:r w:rsidRPr="00351151">
              <w:rPr>
                <w:rFonts w:ascii="Times New Roman" w:hAnsi="Times New Roman" w:cs="Times New Roman"/>
                <w:color w:val="000000"/>
                <w:sz w:val="26"/>
                <w:szCs w:val="26"/>
              </w:rPr>
              <w:t xml:space="preserve">Nơi chuyển đến sau lần khám gần đây nhất </w:t>
            </w:r>
          </w:p>
        </w:tc>
        <w:tc>
          <w:tcPr>
            <w:tcW w:w="3665" w:type="dxa"/>
            <w:tcBorders>
              <w:top w:val="single" w:sz="4" w:space="0" w:color="auto"/>
              <w:left w:val="single" w:sz="4" w:space="0" w:color="auto"/>
              <w:bottom w:val="single" w:sz="4" w:space="0" w:color="auto"/>
              <w:right w:val="single" w:sz="4" w:space="0" w:color="auto"/>
            </w:tcBorders>
            <w:shd w:val="clear" w:color="auto" w:fill="auto"/>
            <w:vAlign w:val="center"/>
          </w:tcPr>
          <w:p w14:paraId="2658DF80" w14:textId="77777777" w:rsidR="00F57AEB" w:rsidRPr="00351151" w:rsidRDefault="00F57AEB" w:rsidP="00624D5A">
            <w:pPr>
              <w:tabs>
                <w:tab w:val="left" w:pos="625"/>
              </w:tabs>
              <w:spacing w:after="0" w:line="360" w:lineRule="auto"/>
              <w:ind w:left="85"/>
              <w:jc w:val="both"/>
              <w:rPr>
                <w:rFonts w:ascii="Times New Roman" w:hAnsi="Times New Roman" w:cs="Times New Roman"/>
                <w:color w:val="000000"/>
                <w:sz w:val="26"/>
                <w:szCs w:val="26"/>
              </w:rPr>
            </w:pPr>
            <w:r w:rsidRPr="00351151">
              <w:rPr>
                <w:rFonts w:ascii="Times New Roman" w:hAnsi="Times New Roman" w:cs="Times New Roman"/>
                <w:color w:val="000000"/>
                <w:sz w:val="26"/>
                <w:szCs w:val="26"/>
              </w:rPr>
              <w:t>Cơ sở Y tế chuyển đến trong lần KCB gần nhất của đối tượng nghiên cứu</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14:paraId="3A830977" w14:textId="77777777" w:rsidR="00F57AEB" w:rsidRPr="00351151" w:rsidRDefault="00F57AEB" w:rsidP="00624D5A">
            <w:pPr>
              <w:spacing w:after="0" w:line="360" w:lineRule="auto"/>
              <w:jc w:val="center"/>
              <w:rPr>
                <w:rFonts w:ascii="Times New Roman" w:hAnsi="Times New Roman"/>
                <w:sz w:val="26"/>
                <w:szCs w:val="26"/>
              </w:rPr>
            </w:pPr>
            <w:r w:rsidRPr="00351151">
              <w:rPr>
                <w:rFonts w:ascii="Times New Roman" w:hAnsi="Times New Roman"/>
                <w:sz w:val="26"/>
                <w:szCs w:val="26"/>
              </w:rPr>
              <w:t>Danh mục</w:t>
            </w:r>
          </w:p>
        </w:tc>
        <w:tc>
          <w:tcPr>
            <w:tcW w:w="1252" w:type="dxa"/>
            <w:tcBorders>
              <w:top w:val="single" w:sz="4" w:space="0" w:color="auto"/>
              <w:left w:val="single" w:sz="4" w:space="0" w:color="auto"/>
              <w:bottom w:val="single" w:sz="4" w:space="0" w:color="auto"/>
              <w:right w:val="single" w:sz="4" w:space="0" w:color="auto"/>
            </w:tcBorders>
            <w:vAlign w:val="center"/>
          </w:tcPr>
          <w:p w14:paraId="500EFD83" w14:textId="77777777" w:rsidR="00F57AEB" w:rsidRPr="00351151" w:rsidRDefault="00F57AEB" w:rsidP="00624D5A">
            <w:pPr>
              <w:spacing w:after="0" w:line="360" w:lineRule="auto"/>
              <w:jc w:val="center"/>
              <w:rPr>
                <w:rFonts w:ascii="Times New Roman" w:hAnsi="Times New Roman"/>
                <w:sz w:val="26"/>
                <w:szCs w:val="26"/>
              </w:rPr>
            </w:pPr>
            <w:r w:rsidRPr="00351151">
              <w:rPr>
                <w:rFonts w:ascii="Times New Roman" w:hAnsi="Times New Roman"/>
                <w:sz w:val="26"/>
                <w:szCs w:val="26"/>
              </w:rPr>
              <w:t>Bộ câu hỏi</w:t>
            </w:r>
          </w:p>
        </w:tc>
      </w:tr>
      <w:tr w:rsidR="00F57AEB" w:rsidRPr="00351151" w14:paraId="6BD13D57" w14:textId="77777777" w:rsidTr="000B0B86">
        <w:trPr>
          <w:trHeight w:val="737"/>
          <w:jc w:val="center"/>
        </w:trPr>
        <w:tc>
          <w:tcPr>
            <w:tcW w:w="720" w:type="dxa"/>
            <w:tcBorders>
              <w:top w:val="single" w:sz="4" w:space="0" w:color="auto"/>
              <w:left w:val="single" w:sz="4" w:space="0" w:color="auto"/>
              <w:bottom w:val="single" w:sz="4" w:space="0" w:color="auto"/>
              <w:right w:val="single" w:sz="4" w:space="0" w:color="auto"/>
            </w:tcBorders>
            <w:shd w:val="clear" w:color="auto" w:fill="auto"/>
            <w:vAlign w:val="center"/>
          </w:tcPr>
          <w:p w14:paraId="75D9973A" w14:textId="77777777" w:rsidR="00F57AEB" w:rsidRPr="00351151" w:rsidRDefault="00F57AEB" w:rsidP="00624D5A">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D19</w:t>
            </w:r>
          </w:p>
        </w:tc>
        <w:tc>
          <w:tcPr>
            <w:tcW w:w="2790" w:type="dxa"/>
            <w:tcBorders>
              <w:top w:val="single" w:sz="4" w:space="0" w:color="auto"/>
              <w:left w:val="single" w:sz="4" w:space="0" w:color="auto"/>
              <w:bottom w:val="single" w:sz="4" w:space="0" w:color="auto"/>
              <w:right w:val="single" w:sz="4" w:space="0" w:color="auto"/>
            </w:tcBorders>
            <w:shd w:val="clear" w:color="auto" w:fill="auto"/>
            <w:vAlign w:val="center"/>
          </w:tcPr>
          <w:p w14:paraId="378B8980" w14:textId="77777777" w:rsidR="00F57AEB" w:rsidRPr="00351151" w:rsidRDefault="00F57AEB" w:rsidP="00624D5A">
            <w:pPr>
              <w:tabs>
                <w:tab w:val="left" w:pos="6840"/>
              </w:tabs>
              <w:spacing w:after="0" w:line="360" w:lineRule="auto"/>
              <w:jc w:val="both"/>
              <w:rPr>
                <w:rFonts w:ascii="Times New Roman" w:hAnsi="Times New Roman" w:cs="Times New Roman"/>
                <w:color w:val="000000"/>
                <w:sz w:val="26"/>
                <w:szCs w:val="26"/>
              </w:rPr>
            </w:pPr>
            <w:r w:rsidRPr="00351151">
              <w:rPr>
                <w:rFonts w:ascii="Times New Roman" w:hAnsi="Times New Roman" w:cs="Times New Roman"/>
                <w:color w:val="000000"/>
                <w:sz w:val="26"/>
                <w:szCs w:val="26"/>
              </w:rPr>
              <w:t>Lý do chuyển tuyến</w:t>
            </w:r>
          </w:p>
        </w:tc>
        <w:tc>
          <w:tcPr>
            <w:tcW w:w="3665" w:type="dxa"/>
            <w:tcBorders>
              <w:top w:val="single" w:sz="4" w:space="0" w:color="auto"/>
              <w:left w:val="single" w:sz="4" w:space="0" w:color="auto"/>
              <w:bottom w:val="single" w:sz="4" w:space="0" w:color="auto"/>
              <w:right w:val="single" w:sz="4" w:space="0" w:color="auto"/>
            </w:tcBorders>
            <w:shd w:val="clear" w:color="auto" w:fill="auto"/>
            <w:vAlign w:val="center"/>
          </w:tcPr>
          <w:p w14:paraId="7F26D008" w14:textId="77777777" w:rsidR="00F57AEB" w:rsidRPr="00351151" w:rsidRDefault="00F57AEB" w:rsidP="00624D5A">
            <w:pPr>
              <w:tabs>
                <w:tab w:val="left" w:pos="6746"/>
              </w:tabs>
              <w:spacing w:after="0" w:line="360" w:lineRule="auto"/>
              <w:ind w:left="11"/>
              <w:jc w:val="both"/>
              <w:rPr>
                <w:rFonts w:ascii="Times New Roman" w:hAnsi="Times New Roman" w:cs="Times New Roman"/>
                <w:color w:val="000000"/>
                <w:sz w:val="26"/>
                <w:szCs w:val="26"/>
              </w:rPr>
            </w:pPr>
            <w:r w:rsidRPr="00351151">
              <w:rPr>
                <w:rFonts w:ascii="Times New Roman" w:hAnsi="Times New Roman" w:cs="Times New Roman"/>
                <w:color w:val="000000"/>
                <w:sz w:val="26"/>
                <w:szCs w:val="26"/>
              </w:rPr>
              <w:t>Lý do đối tượng nghiên cứu phải chuyển đến cơ sở Y tế cao hơn</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14:paraId="0F07CFA0" w14:textId="77777777" w:rsidR="00F57AEB" w:rsidRPr="00351151" w:rsidRDefault="00F57AEB" w:rsidP="00624D5A">
            <w:pPr>
              <w:spacing w:after="0" w:line="360" w:lineRule="auto"/>
              <w:jc w:val="center"/>
              <w:rPr>
                <w:rFonts w:ascii="Times New Roman" w:hAnsi="Times New Roman"/>
                <w:sz w:val="26"/>
                <w:szCs w:val="26"/>
              </w:rPr>
            </w:pPr>
            <w:r w:rsidRPr="00351151">
              <w:rPr>
                <w:rFonts w:ascii="Times New Roman" w:hAnsi="Times New Roman"/>
                <w:sz w:val="26"/>
                <w:szCs w:val="26"/>
              </w:rPr>
              <w:t>Danh mục</w:t>
            </w:r>
          </w:p>
        </w:tc>
        <w:tc>
          <w:tcPr>
            <w:tcW w:w="1252" w:type="dxa"/>
            <w:tcBorders>
              <w:top w:val="single" w:sz="4" w:space="0" w:color="auto"/>
              <w:left w:val="single" w:sz="4" w:space="0" w:color="auto"/>
              <w:bottom w:val="single" w:sz="4" w:space="0" w:color="auto"/>
              <w:right w:val="single" w:sz="4" w:space="0" w:color="auto"/>
            </w:tcBorders>
            <w:vAlign w:val="center"/>
          </w:tcPr>
          <w:p w14:paraId="39B4E566" w14:textId="77777777" w:rsidR="00F57AEB" w:rsidRPr="00351151" w:rsidRDefault="00F57AEB" w:rsidP="00624D5A">
            <w:pPr>
              <w:spacing w:after="0" w:line="360" w:lineRule="auto"/>
              <w:jc w:val="center"/>
              <w:rPr>
                <w:rFonts w:ascii="Times New Roman" w:hAnsi="Times New Roman"/>
                <w:sz w:val="26"/>
                <w:szCs w:val="26"/>
              </w:rPr>
            </w:pPr>
            <w:r w:rsidRPr="00351151">
              <w:rPr>
                <w:rFonts w:ascii="Times New Roman" w:hAnsi="Times New Roman"/>
                <w:sz w:val="26"/>
                <w:szCs w:val="26"/>
              </w:rPr>
              <w:t>Bộ câu hỏi</w:t>
            </w:r>
          </w:p>
        </w:tc>
      </w:tr>
      <w:tr w:rsidR="00F57AEB" w:rsidRPr="00351151" w14:paraId="28A5125C" w14:textId="77777777" w:rsidTr="000B0B86">
        <w:trPr>
          <w:trHeight w:val="737"/>
          <w:jc w:val="center"/>
        </w:trPr>
        <w:tc>
          <w:tcPr>
            <w:tcW w:w="720" w:type="dxa"/>
            <w:tcBorders>
              <w:top w:val="single" w:sz="4" w:space="0" w:color="auto"/>
              <w:left w:val="single" w:sz="4" w:space="0" w:color="auto"/>
              <w:bottom w:val="single" w:sz="4" w:space="0" w:color="auto"/>
              <w:right w:val="single" w:sz="4" w:space="0" w:color="auto"/>
            </w:tcBorders>
            <w:shd w:val="clear" w:color="auto" w:fill="auto"/>
            <w:vAlign w:val="center"/>
          </w:tcPr>
          <w:p w14:paraId="552B10CA" w14:textId="77777777" w:rsidR="00F57AEB" w:rsidRPr="00351151" w:rsidRDefault="00F57AEB" w:rsidP="00624D5A">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D20</w:t>
            </w:r>
          </w:p>
        </w:tc>
        <w:tc>
          <w:tcPr>
            <w:tcW w:w="2790" w:type="dxa"/>
            <w:tcBorders>
              <w:top w:val="single" w:sz="4" w:space="0" w:color="auto"/>
              <w:left w:val="single" w:sz="4" w:space="0" w:color="auto"/>
              <w:bottom w:val="single" w:sz="4" w:space="0" w:color="auto"/>
              <w:right w:val="single" w:sz="4" w:space="0" w:color="auto"/>
            </w:tcBorders>
            <w:shd w:val="clear" w:color="auto" w:fill="auto"/>
            <w:vAlign w:val="center"/>
          </w:tcPr>
          <w:p w14:paraId="702FFBA8" w14:textId="77777777" w:rsidR="00F57AEB" w:rsidRPr="00351151" w:rsidRDefault="00F57AEB" w:rsidP="00624D5A">
            <w:pPr>
              <w:tabs>
                <w:tab w:val="left" w:pos="6840"/>
              </w:tabs>
              <w:spacing w:after="0" w:line="360" w:lineRule="auto"/>
              <w:jc w:val="both"/>
              <w:rPr>
                <w:rFonts w:ascii="Times New Roman" w:hAnsi="Times New Roman" w:cs="Times New Roman"/>
                <w:noProof/>
                <w:sz w:val="26"/>
                <w:szCs w:val="26"/>
              </w:rPr>
            </w:pPr>
            <w:r w:rsidRPr="00351151">
              <w:rPr>
                <w:rFonts w:ascii="Times New Roman" w:hAnsi="Times New Roman" w:cs="Times New Roman"/>
                <w:noProof/>
                <w:sz w:val="26"/>
                <w:szCs w:val="26"/>
              </w:rPr>
              <w:t>Chi trả thêm</w:t>
            </w:r>
          </w:p>
        </w:tc>
        <w:tc>
          <w:tcPr>
            <w:tcW w:w="3665" w:type="dxa"/>
            <w:tcBorders>
              <w:top w:val="single" w:sz="4" w:space="0" w:color="auto"/>
              <w:left w:val="single" w:sz="4" w:space="0" w:color="auto"/>
              <w:bottom w:val="single" w:sz="4" w:space="0" w:color="auto"/>
              <w:right w:val="single" w:sz="4" w:space="0" w:color="auto"/>
            </w:tcBorders>
            <w:shd w:val="clear" w:color="auto" w:fill="auto"/>
            <w:vAlign w:val="center"/>
          </w:tcPr>
          <w:p w14:paraId="7BD659E8" w14:textId="77777777" w:rsidR="00F57AEB" w:rsidRPr="00351151" w:rsidRDefault="00F57AEB" w:rsidP="00624D5A">
            <w:pPr>
              <w:tabs>
                <w:tab w:val="left" w:pos="6746"/>
              </w:tabs>
              <w:spacing w:after="0" w:line="360" w:lineRule="auto"/>
              <w:ind w:left="85"/>
              <w:jc w:val="both"/>
              <w:rPr>
                <w:rFonts w:ascii="Times New Roman" w:hAnsi="Times New Roman" w:cs="Times New Roman"/>
                <w:color w:val="000000"/>
                <w:sz w:val="26"/>
                <w:szCs w:val="26"/>
              </w:rPr>
            </w:pPr>
            <w:r w:rsidRPr="00351151">
              <w:rPr>
                <w:rFonts w:ascii="Times New Roman" w:hAnsi="Times New Roman" w:cs="Times New Roman"/>
                <w:color w:val="000000"/>
                <w:sz w:val="26"/>
                <w:szCs w:val="26"/>
              </w:rPr>
              <w:t xml:space="preserve">Ở lần khám gần nhất, đối tượng nghiên cứu có/không chi trả thêm  </w:t>
            </w:r>
            <w:r w:rsidRPr="00351151">
              <w:rPr>
                <w:rFonts w:ascii="Times New Roman" w:hAnsi="Times New Roman" w:cs="Times New Roman"/>
                <w:noProof/>
                <w:sz w:val="26"/>
                <w:szCs w:val="26"/>
              </w:rPr>
              <w:t>ngoài khoản BHYT đã chi trả</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14:paraId="69441F7A" w14:textId="77777777" w:rsidR="00F57AEB" w:rsidRPr="00351151" w:rsidRDefault="00F57AEB" w:rsidP="00624D5A">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Nhị phân</w:t>
            </w:r>
          </w:p>
        </w:tc>
        <w:tc>
          <w:tcPr>
            <w:tcW w:w="1252" w:type="dxa"/>
            <w:tcBorders>
              <w:top w:val="single" w:sz="4" w:space="0" w:color="auto"/>
              <w:left w:val="single" w:sz="4" w:space="0" w:color="auto"/>
              <w:bottom w:val="single" w:sz="4" w:space="0" w:color="auto"/>
              <w:right w:val="single" w:sz="4" w:space="0" w:color="auto"/>
            </w:tcBorders>
            <w:vAlign w:val="center"/>
          </w:tcPr>
          <w:p w14:paraId="75787172" w14:textId="77777777" w:rsidR="00F57AEB" w:rsidRPr="00351151" w:rsidRDefault="00F57AEB" w:rsidP="00624D5A">
            <w:pPr>
              <w:spacing w:after="0" w:line="360" w:lineRule="auto"/>
              <w:jc w:val="center"/>
              <w:rPr>
                <w:rFonts w:ascii="Times New Roman" w:hAnsi="Times New Roman" w:cs="Times New Roman"/>
                <w:sz w:val="26"/>
                <w:szCs w:val="26"/>
              </w:rPr>
            </w:pPr>
            <w:r w:rsidRPr="00351151">
              <w:rPr>
                <w:rFonts w:ascii="Times New Roman" w:hAnsi="Times New Roman"/>
                <w:sz w:val="26"/>
                <w:szCs w:val="26"/>
              </w:rPr>
              <w:t>Bộ câu hỏi</w:t>
            </w:r>
          </w:p>
        </w:tc>
      </w:tr>
      <w:tr w:rsidR="00F57AEB" w:rsidRPr="00351151" w14:paraId="705F6DF8" w14:textId="77777777" w:rsidTr="000B0B86">
        <w:trPr>
          <w:trHeight w:val="737"/>
          <w:jc w:val="center"/>
        </w:trPr>
        <w:tc>
          <w:tcPr>
            <w:tcW w:w="720" w:type="dxa"/>
            <w:tcBorders>
              <w:top w:val="single" w:sz="4" w:space="0" w:color="auto"/>
              <w:left w:val="single" w:sz="4" w:space="0" w:color="auto"/>
              <w:bottom w:val="single" w:sz="4" w:space="0" w:color="auto"/>
              <w:right w:val="single" w:sz="4" w:space="0" w:color="auto"/>
            </w:tcBorders>
            <w:shd w:val="clear" w:color="auto" w:fill="auto"/>
            <w:vAlign w:val="center"/>
          </w:tcPr>
          <w:p w14:paraId="5FBE1548" w14:textId="77777777" w:rsidR="00F57AEB" w:rsidRPr="00351151" w:rsidRDefault="00F57AEB" w:rsidP="00624D5A">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D21</w:t>
            </w:r>
          </w:p>
        </w:tc>
        <w:tc>
          <w:tcPr>
            <w:tcW w:w="2790" w:type="dxa"/>
            <w:tcBorders>
              <w:top w:val="single" w:sz="4" w:space="0" w:color="auto"/>
              <w:left w:val="single" w:sz="4" w:space="0" w:color="auto"/>
              <w:bottom w:val="single" w:sz="4" w:space="0" w:color="auto"/>
              <w:right w:val="single" w:sz="4" w:space="0" w:color="auto"/>
            </w:tcBorders>
            <w:shd w:val="clear" w:color="auto" w:fill="auto"/>
            <w:vAlign w:val="center"/>
          </w:tcPr>
          <w:p w14:paraId="1A435E66" w14:textId="77777777" w:rsidR="00F57AEB" w:rsidRPr="00351151" w:rsidRDefault="00F57AEB" w:rsidP="00624D5A">
            <w:pPr>
              <w:tabs>
                <w:tab w:val="left" w:pos="6840"/>
              </w:tabs>
              <w:spacing w:after="0" w:line="360" w:lineRule="auto"/>
              <w:jc w:val="both"/>
              <w:rPr>
                <w:rFonts w:ascii="Times New Roman" w:hAnsi="Times New Roman" w:cs="Times New Roman"/>
                <w:color w:val="000000"/>
                <w:sz w:val="26"/>
                <w:szCs w:val="26"/>
              </w:rPr>
            </w:pPr>
            <w:r w:rsidRPr="00351151">
              <w:rPr>
                <w:rFonts w:ascii="Times New Roman" w:hAnsi="Times New Roman" w:cs="Times New Roman"/>
                <w:sz w:val="26"/>
                <w:szCs w:val="26"/>
              </w:rPr>
              <w:t xml:space="preserve">Lý do chi trả thêm </w:t>
            </w:r>
          </w:p>
        </w:tc>
        <w:tc>
          <w:tcPr>
            <w:tcW w:w="3665" w:type="dxa"/>
            <w:tcBorders>
              <w:top w:val="single" w:sz="4" w:space="0" w:color="auto"/>
              <w:left w:val="single" w:sz="4" w:space="0" w:color="auto"/>
              <w:bottom w:val="single" w:sz="4" w:space="0" w:color="auto"/>
              <w:right w:val="single" w:sz="4" w:space="0" w:color="auto"/>
            </w:tcBorders>
            <w:shd w:val="clear" w:color="auto" w:fill="auto"/>
            <w:vAlign w:val="center"/>
          </w:tcPr>
          <w:p w14:paraId="25893078" w14:textId="77777777" w:rsidR="00F57AEB" w:rsidRPr="00351151" w:rsidRDefault="00F57AEB" w:rsidP="00624D5A">
            <w:pPr>
              <w:tabs>
                <w:tab w:val="left" w:pos="6746"/>
              </w:tabs>
              <w:spacing w:after="0" w:line="360" w:lineRule="auto"/>
              <w:ind w:left="57"/>
              <w:jc w:val="both"/>
              <w:rPr>
                <w:rFonts w:ascii="Times New Roman" w:hAnsi="Times New Roman" w:cs="Times New Roman"/>
                <w:color w:val="000000"/>
                <w:sz w:val="26"/>
                <w:szCs w:val="26"/>
              </w:rPr>
            </w:pPr>
            <w:r w:rsidRPr="00351151">
              <w:rPr>
                <w:rFonts w:ascii="Times New Roman" w:hAnsi="Times New Roman" w:cs="Times New Roman"/>
                <w:color w:val="000000"/>
                <w:sz w:val="26"/>
                <w:szCs w:val="26"/>
              </w:rPr>
              <w:t xml:space="preserve">Ở lần khám gần nhất, lý do khiến đối tượng nghiên cứu phải chi trả thêm  </w:t>
            </w:r>
            <w:r w:rsidRPr="00351151">
              <w:rPr>
                <w:rFonts w:ascii="Times New Roman" w:hAnsi="Times New Roman" w:cs="Times New Roman"/>
                <w:noProof/>
                <w:sz w:val="26"/>
                <w:szCs w:val="26"/>
              </w:rPr>
              <w:t>ngoài khoản BHYT đã chi trả</w:t>
            </w:r>
            <w:r w:rsidRPr="00351151">
              <w:rPr>
                <w:rFonts w:ascii="Times New Roman" w:hAnsi="Times New Roman" w:cs="Times New Roman"/>
                <w:color w:val="000000"/>
                <w:sz w:val="26"/>
                <w:szCs w:val="26"/>
              </w:rPr>
              <w:t xml:space="preserve"> </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14:paraId="1B153507" w14:textId="77777777" w:rsidR="00F57AEB" w:rsidRPr="00351151" w:rsidRDefault="00F57AEB" w:rsidP="00624D5A">
            <w:pPr>
              <w:spacing w:after="0" w:line="360" w:lineRule="auto"/>
              <w:jc w:val="center"/>
              <w:rPr>
                <w:rFonts w:ascii="Times New Roman" w:hAnsi="Times New Roman"/>
                <w:sz w:val="26"/>
                <w:szCs w:val="26"/>
              </w:rPr>
            </w:pPr>
            <w:r w:rsidRPr="00351151">
              <w:rPr>
                <w:rFonts w:ascii="Times New Roman" w:hAnsi="Times New Roman"/>
                <w:sz w:val="26"/>
                <w:szCs w:val="26"/>
              </w:rPr>
              <w:t>Danh mục</w:t>
            </w:r>
          </w:p>
        </w:tc>
        <w:tc>
          <w:tcPr>
            <w:tcW w:w="1252" w:type="dxa"/>
            <w:tcBorders>
              <w:top w:val="single" w:sz="4" w:space="0" w:color="auto"/>
              <w:left w:val="single" w:sz="4" w:space="0" w:color="auto"/>
              <w:bottom w:val="single" w:sz="4" w:space="0" w:color="auto"/>
              <w:right w:val="single" w:sz="4" w:space="0" w:color="auto"/>
            </w:tcBorders>
            <w:vAlign w:val="center"/>
          </w:tcPr>
          <w:p w14:paraId="17A00152" w14:textId="77777777" w:rsidR="00F57AEB" w:rsidRPr="00351151" w:rsidRDefault="00F57AEB" w:rsidP="00624D5A">
            <w:pPr>
              <w:spacing w:after="0" w:line="360" w:lineRule="auto"/>
              <w:jc w:val="center"/>
              <w:rPr>
                <w:rFonts w:ascii="Times New Roman" w:hAnsi="Times New Roman"/>
                <w:sz w:val="26"/>
                <w:szCs w:val="26"/>
              </w:rPr>
            </w:pPr>
            <w:r w:rsidRPr="00351151">
              <w:rPr>
                <w:rFonts w:ascii="Times New Roman" w:hAnsi="Times New Roman"/>
                <w:sz w:val="26"/>
                <w:szCs w:val="26"/>
              </w:rPr>
              <w:t>Bộ câu hỏi</w:t>
            </w:r>
          </w:p>
        </w:tc>
      </w:tr>
      <w:tr w:rsidR="00F57AEB" w:rsidRPr="00351151" w14:paraId="2CC066BE" w14:textId="77777777" w:rsidTr="000B0B86">
        <w:trPr>
          <w:trHeight w:val="737"/>
          <w:jc w:val="center"/>
        </w:trPr>
        <w:tc>
          <w:tcPr>
            <w:tcW w:w="720" w:type="dxa"/>
            <w:tcBorders>
              <w:top w:val="single" w:sz="4" w:space="0" w:color="auto"/>
              <w:left w:val="single" w:sz="4" w:space="0" w:color="auto"/>
              <w:bottom w:val="single" w:sz="4" w:space="0" w:color="auto"/>
              <w:right w:val="single" w:sz="4" w:space="0" w:color="auto"/>
            </w:tcBorders>
            <w:shd w:val="clear" w:color="auto" w:fill="auto"/>
            <w:vAlign w:val="center"/>
          </w:tcPr>
          <w:p w14:paraId="180AB25D" w14:textId="77777777" w:rsidR="00F57AEB" w:rsidRPr="00351151" w:rsidRDefault="00F57AEB" w:rsidP="00624D5A">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D22</w:t>
            </w:r>
          </w:p>
        </w:tc>
        <w:tc>
          <w:tcPr>
            <w:tcW w:w="2790" w:type="dxa"/>
            <w:tcBorders>
              <w:top w:val="single" w:sz="4" w:space="0" w:color="auto"/>
              <w:left w:val="single" w:sz="4" w:space="0" w:color="auto"/>
              <w:bottom w:val="single" w:sz="4" w:space="0" w:color="auto"/>
              <w:right w:val="single" w:sz="4" w:space="0" w:color="auto"/>
            </w:tcBorders>
            <w:shd w:val="clear" w:color="auto" w:fill="auto"/>
            <w:vAlign w:val="center"/>
          </w:tcPr>
          <w:p w14:paraId="6D696995" w14:textId="77777777" w:rsidR="00F57AEB" w:rsidRPr="00351151" w:rsidRDefault="00F57AEB" w:rsidP="00624D5A">
            <w:pPr>
              <w:spacing w:after="0" w:line="360" w:lineRule="auto"/>
              <w:rPr>
                <w:rFonts w:ascii="Times New Roman" w:hAnsi="Times New Roman" w:cs="Times New Roman"/>
                <w:color w:val="000000"/>
                <w:sz w:val="26"/>
                <w:szCs w:val="26"/>
              </w:rPr>
            </w:pPr>
            <w:r w:rsidRPr="00351151">
              <w:rPr>
                <w:rFonts w:ascii="Times New Roman" w:hAnsi="Times New Roman" w:cs="Times New Roman"/>
                <w:sz w:val="26"/>
                <w:szCs w:val="26"/>
              </w:rPr>
              <w:t xml:space="preserve">Kết quả khám/điều trị </w:t>
            </w:r>
          </w:p>
        </w:tc>
        <w:tc>
          <w:tcPr>
            <w:tcW w:w="3665" w:type="dxa"/>
            <w:tcBorders>
              <w:top w:val="single" w:sz="4" w:space="0" w:color="auto"/>
              <w:left w:val="single" w:sz="4" w:space="0" w:color="auto"/>
              <w:bottom w:val="single" w:sz="4" w:space="0" w:color="auto"/>
              <w:right w:val="single" w:sz="4" w:space="0" w:color="auto"/>
            </w:tcBorders>
            <w:shd w:val="clear" w:color="auto" w:fill="auto"/>
            <w:vAlign w:val="center"/>
          </w:tcPr>
          <w:p w14:paraId="00046421" w14:textId="77777777" w:rsidR="00F57AEB" w:rsidRPr="00351151" w:rsidRDefault="00F57AEB" w:rsidP="00624D5A">
            <w:pPr>
              <w:spacing w:after="0" w:line="360" w:lineRule="auto"/>
              <w:jc w:val="both"/>
              <w:rPr>
                <w:rFonts w:ascii="Times New Roman" w:hAnsi="Times New Roman" w:cs="Times New Roman"/>
                <w:noProof/>
                <w:sz w:val="26"/>
                <w:szCs w:val="26"/>
              </w:rPr>
            </w:pPr>
            <w:r w:rsidRPr="00351151">
              <w:rPr>
                <w:rFonts w:ascii="Times New Roman" w:hAnsi="Times New Roman" w:cs="Times New Roman"/>
                <w:sz w:val="26"/>
                <w:szCs w:val="26"/>
              </w:rPr>
              <w:t>Kết quả khám/điều trị bệnh lần gần nhất</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14:paraId="43820826" w14:textId="77777777" w:rsidR="00F57AEB" w:rsidRPr="00351151" w:rsidRDefault="00F57AEB" w:rsidP="00624D5A">
            <w:pPr>
              <w:spacing w:after="0" w:line="360" w:lineRule="auto"/>
              <w:jc w:val="center"/>
              <w:rPr>
                <w:rFonts w:ascii="Times New Roman" w:hAnsi="Times New Roman"/>
                <w:sz w:val="26"/>
                <w:szCs w:val="26"/>
              </w:rPr>
            </w:pPr>
            <w:r w:rsidRPr="00351151">
              <w:rPr>
                <w:rFonts w:ascii="Times New Roman" w:hAnsi="Times New Roman"/>
                <w:sz w:val="26"/>
                <w:szCs w:val="26"/>
              </w:rPr>
              <w:t>Danh mục</w:t>
            </w:r>
          </w:p>
        </w:tc>
        <w:tc>
          <w:tcPr>
            <w:tcW w:w="1252" w:type="dxa"/>
            <w:tcBorders>
              <w:top w:val="single" w:sz="4" w:space="0" w:color="auto"/>
              <w:left w:val="single" w:sz="4" w:space="0" w:color="auto"/>
              <w:bottom w:val="single" w:sz="4" w:space="0" w:color="auto"/>
              <w:right w:val="single" w:sz="4" w:space="0" w:color="auto"/>
            </w:tcBorders>
            <w:vAlign w:val="center"/>
          </w:tcPr>
          <w:p w14:paraId="6E7F828E" w14:textId="77777777" w:rsidR="00F57AEB" w:rsidRPr="00351151" w:rsidRDefault="00F57AEB" w:rsidP="00624D5A">
            <w:pPr>
              <w:spacing w:after="0" w:line="360" w:lineRule="auto"/>
              <w:jc w:val="center"/>
              <w:rPr>
                <w:rFonts w:ascii="Times New Roman" w:hAnsi="Times New Roman"/>
                <w:sz w:val="26"/>
                <w:szCs w:val="26"/>
              </w:rPr>
            </w:pPr>
            <w:r w:rsidRPr="00351151">
              <w:rPr>
                <w:rFonts w:ascii="Times New Roman" w:hAnsi="Times New Roman"/>
                <w:sz w:val="26"/>
                <w:szCs w:val="26"/>
              </w:rPr>
              <w:t>Bộ câu hỏi</w:t>
            </w:r>
          </w:p>
        </w:tc>
      </w:tr>
      <w:tr w:rsidR="00F57AEB" w:rsidRPr="00351151" w14:paraId="5F3D03B0" w14:textId="77777777" w:rsidTr="000B0B86">
        <w:trPr>
          <w:trHeight w:val="440"/>
          <w:jc w:val="center"/>
        </w:trPr>
        <w:tc>
          <w:tcPr>
            <w:tcW w:w="9687" w:type="dxa"/>
            <w:gridSpan w:val="5"/>
            <w:tcBorders>
              <w:top w:val="single" w:sz="4" w:space="0" w:color="auto"/>
              <w:left w:val="single" w:sz="4" w:space="0" w:color="auto"/>
              <w:bottom w:val="single" w:sz="4" w:space="0" w:color="auto"/>
              <w:right w:val="single" w:sz="4" w:space="0" w:color="auto"/>
            </w:tcBorders>
            <w:shd w:val="clear" w:color="auto" w:fill="auto"/>
            <w:vAlign w:val="center"/>
          </w:tcPr>
          <w:p w14:paraId="6C3242E4" w14:textId="77777777" w:rsidR="00F57AEB" w:rsidRPr="00351151" w:rsidRDefault="00F57AEB" w:rsidP="00624D5A">
            <w:pPr>
              <w:spacing w:after="0" w:line="360" w:lineRule="auto"/>
              <w:ind w:left="360"/>
              <w:jc w:val="center"/>
              <w:rPr>
                <w:rFonts w:ascii="Times New Roman" w:hAnsi="Times New Roman" w:cs="Times New Roman"/>
                <w:b/>
                <w:sz w:val="26"/>
                <w:szCs w:val="26"/>
              </w:rPr>
            </w:pPr>
            <w:r w:rsidRPr="00351151">
              <w:rPr>
                <w:rFonts w:ascii="Times New Roman" w:hAnsi="Times New Roman" w:cs="Times New Roman"/>
                <w:b/>
                <w:sz w:val="26"/>
                <w:szCs w:val="26"/>
              </w:rPr>
              <w:t>Mức độ hài lòng về CSYT KCB gần đây nhất</w:t>
            </w:r>
          </w:p>
        </w:tc>
      </w:tr>
      <w:tr w:rsidR="00F57AEB" w:rsidRPr="00351151" w14:paraId="59C5368D" w14:textId="77777777" w:rsidTr="000B0B86">
        <w:trPr>
          <w:trHeight w:val="422"/>
          <w:jc w:val="center"/>
        </w:trPr>
        <w:tc>
          <w:tcPr>
            <w:tcW w:w="9687" w:type="dxa"/>
            <w:gridSpan w:val="5"/>
            <w:tcBorders>
              <w:top w:val="single" w:sz="4" w:space="0" w:color="auto"/>
              <w:left w:val="single" w:sz="4" w:space="0" w:color="auto"/>
              <w:bottom w:val="single" w:sz="4" w:space="0" w:color="auto"/>
              <w:right w:val="single" w:sz="4" w:space="0" w:color="auto"/>
            </w:tcBorders>
            <w:shd w:val="clear" w:color="auto" w:fill="auto"/>
            <w:vAlign w:val="center"/>
          </w:tcPr>
          <w:p w14:paraId="42C34F47" w14:textId="77777777" w:rsidR="00F57AEB" w:rsidRPr="00351151" w:rsidRDefault="00F57AEB" w:rsidP="00624D5A">
            <w:pPr>
              <w:spacing w:after="0" w:line="360" w:lineRule="auto"/>
              <w:jc w:val="center"/>
              <w:rPr>
                <w:rFonts w:ascii="Times New Roman" w:hAnsi="Times New Roman" w:cs="Times New Roman"/>
                <w:b/>
                <w:color w:val="000000"/>
                <w:sz w:val="26"/>
                <w:szCs w:val="26"/>
              </w:rPr>
            </w:pPr>
            <w:r w:rsidRPr="00351151">
              <w:rPr>
                <w:rFonts w:ascii="Times New Roman" w:hAnsi="Times New Roman" w:cs="Times New Roman"/>
                <w:b/>
                <w:color w:val="000000"/>
                <w:sz w:val="26"/>
                <w:szCs w:val="26"/>
              </w:rPr>
              <w:t>Sự hài lòng về thái độ và năng lực của NVYT</w:t>
            </w:r>
          </w:p>
        </w:tc>
      </w:tr>
      <w:tr w:rsidR="00F57AEB" w:rsidRPr="00351151" w14:paraId="7F29B444" w14:textId="77777777" w:rsidTr="000B0B86">
        <w:trPr>
          <w:trHeight w:val="737"/>
          <w:jc w:val="center"/>
        </w:trPr>
        <w:tc>
          <w:tcPr>
            <w:tcW w:w="720" w:type="dxa"/>
            <w:tcBorders>
              <w:top w:val="single" w:sz="4" w:space="0" w:color="auto"/>
              <w:left w:val="single" w:sz="4" w:space="0" w:color="auto"/>
              <w:bottom w:val="single" w:sz="4" w:space="0" w:color="auto"/>
              <w:right w:val="single" w:sz="4" w:space="0" w:color="auto"/>
            </w:tcBorders>
            <w:shd w:val="clear" w:color="auto" w:fill="auto"/>
            <w:vAlign w:val="center"/>
          </w:tcPr>
          <w:p w14:paraId="7DCA9E4E" w14:textId="77777777" w:rsidR="00F57AEB" w:rsidRPr="00351151" w:rsidRDefault="00F57AEB" w:rsidP="00624D5A">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E1</w:t>
            </w:r>
          </w:p>
        </w:tc>
        <w:tc>
          <w:tcPr>
            <w:tcW w:w="2790" w:type="dxa"/>
            <w:tcBorders>
              <w:top w:val="single" w:sz="4" w:space="0" w:color="auto"/>
              <w:left w:val="single" w:sz="4" w:space="0" w:color="auto"/>
              <w:bottom w:val="single" w:sz="4" w:space="0" w:color="auto"/>
              <w:right w:val="single" w:sz="4" w:space="0" w:color="auto"/>
            </w:tcBorders>
            <w:shd w:val="clear" w:color="auto" w:fill="auto"/>
            <w:vAlign w:val="center"/>
          </w:tcPr>
          <w:p w14:paraId="6128036E" w14:textId="77777777" w:rsidR="00F57AEB" w:rsidRPr="00351151" w:rsidRDefault="00F57AEB" w:rsidP="00624D5A">
            <w:pPr>
              <w:spacing w:after="0" w:line="360" w:lineRule="auto"/>
              <w:jc w:val="both"/>
              <w:rPr>
                <w:rFonts w:ascii="Times New Roman" w:hAnsi="Times New Roman" w:cs="Times New Roman"/>
                <w:color w:val="000000"/>
                <w:sz w:val="26"/>
                <w:szCs w:val="26"/>
              </w:rPr>
            </w:pPr>
            <w:r w:rsidRPr="00351151">
              <w:rPr>
                <w:rFonts w:ascii="Times New Roman" w:hAnsi="Times New Roman" w:cs="Times New Roman"/>
                <w:color w:val="000000"/>
                <w:sz w:val="26"/>
                <w:szCs w:val="26"/>
              </w:rPr>
              <w:t xml:space="preserve">Tinh thần, thái độ của cán bộ Y tế </w:t>
            </w:r>
          </w:p>
        </w:tc>
        <w:tc>
          <w:tcPr>
            <w:tcW w:w="3665" w:type="dxa"/>
            <w:tcBorders>
              <w:top w:val="single" w:sz="4" w:space="0" w:color="auto"/>
              <w:left w:val="single" w:sz="4" w:space="0" w:color="auto"/>
              <w:bottom w:val="single" w:sz="4" w:space="0" w:color="auto"/>
              <w:right w:val="single" w:sz="4" w:space="0" w:color="auto"/>
            </w:tcBorders>
            <w:shd w:val="clear" w:color="auto" w:fill="auto"/>
            <w:vAlign w:val="center"/>
          </w:tcPr>
          <w:p w14:paraId="57187EC8" w14:textId="77777777" w:rsidR="00F57AEB" w:rsidRPr="00351151" w:rsidRDefault="00F57AEB" w:rsidP="00624D5A">
            <w:pPr>
              <w:tabs>
                <w:tab w:val="left" w:pos="535"/>
              </w:tabs>
              <w:spacing w:after="0" w:line="360" w:lineRule="auto"/>
              <w:ind w:left="-5"/>
              <w:jc w:val="both"/>
              <w:rPr>
                <w:rFonts w:ascii="Times New Roman" w:hAnsi="Times New Roman" w:cs="Times New Roman"/>
                <w:color w:val="000000"/>
                <w:sz w:val="26"/>
                <w:szCs w:val="26"/>
              </w:rPr>
            </w:pPr>
            <w:r w:rsidRPr="00351151">
              <w:rPr>
                <w:rFonts w:ascii="Times New Roman" w:hAnsi="Times New Roman" w:cs="Times New Roman"/>
                <w:bCs/>
                <w:color w:val="000000"/>
                <w:sz w:val="26"/>
                <w:szCs w:val="26"/>
              </w:rPr>
              <w:t xml:space="preserve">Mức độ hài lòng của đối tượng nghiên cứu về </w:t>
            </w:r>
            <w:r w:rsidRPr="00351151">
              <w:rPr>
                <w:rFonts w:ascii="Times New Roman" w:hAnsi="Times New Roman" w:cs="Times New Roman"/>
                <w:color w:val="000000"/>
                <w:sz w:val="26"/>
                <w:szCs w:val="26"/>
              </w:rPr>
              <w:t>tinh thần, thái độ phục vụ của cán bộ y tế  bệnh viện</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14:paraId="61C4A71B" w14:textId="77777777" w:rsidR="00F57AEB" w:rsidRPr="00351151" w:rsidRDefault="00F57AEB" w:rsidP="00624D5A">
            <w:pPr>
              <w:spacing w:after="0" w:line="360" w:lineRule="auto"/>
              <w:jc w:val="center"/>
              <w:rPr>
                <w:rFonts w:ascii="Times New Roman" w:hAnsi="Times New Roman"/>
                <w:sz w:val="26"/>
                <w:szCs w:val="26"/>
              </w:rPr>
            </w:pPr>
            <w:r w:rsidRPr="00351151">
              <w:rPr>
                <w:rFonts w:ascii="Times New Roman" w:hAnsi="Times New Roman"/>
                <w:sz w:val="26"/>
                <w:szCs w:val="26"/>
              </w:rPr>
              <w:t>Thứ bậc</w:t>
            </w:r>
          </w:p>
        </w:tc>
        <w:tc>
          <w:tcPr>
            <w:tcW w:w="1252" w:type="dxa"/>
            <w:tcBorders>
              <w:top w:val="single" w:sz="4" w:space="0" w:color="auto"/>
              <w:left w:val="single" w:sz="4" w:space="0" w:color="auto"/>
              <w:bottom w:val="single" w:sz="4" w:space="0" w:color="auto"/>
              <w:right w:val="single" w:sz="4" w:space="0" w:color="auto"/>
            </w:tcBorders>
            <w:vAlign w:val="center"/>
          </w:tcPr>
          <w:p w14:paraId="504B9897" w14:textId="77777777" w:rsidR="00F57AEB" w:rsidRPr="00351151" w:rsidRDefault="00F57AEB" w:rsidP="00624D5A">
            <w:pPr>
              <w:spacing w:after="0" w:line="360" w:lineRule="auto"/>
              <w:jc w:val="center"/>
              <w:rPr>
                <w:rFonts w:ascii="Times New Roman" w:hAnsi="Times New Roman"/>
                <w:sz w:val="26"/>
                <w:szCs w:val="26"/>
              </w:rPr>
            </w:pPr>
            <w:r w:rsidRPr="00351151">
              <w:rPr>
                <w:rFonts w:ascii="Times New Roman" w:hAnsi="Times New Roman"/>
                <w:sz w:val="26"/>
                <w:szCs w:val="26"/>
              </w:rPr>
              <w:t>Bộ câu hỏi</w:t>
            </w:r>
          </w:p>
        </w:tc>
      </w:tr>
      <w:tr w:rsidR="00F57AEB" w:rsidRPr="00351151" w14:paraId="49310672" w14:textId="77777777" w:rsidTr="000B0B86">
        <w:trPr>
          <w:trHeight w:val="737"/>
          <w:jc w:val="center"/>
        </w:trPr>
        <w:tc>
          <w:tcPr>
            <w:tcW w:w="720" w:type="dxa"/>
            <w:tcBorders>
              <w:top w:val="single" w:sz="4" w:space="0" w:color="auto"/>
              <w:left w:val="single" w:sz="4" w:space="0" w:color="auto"/>
              <w:bottom w:val="single" w:sz="4" w:space="0" w:color="auto"/>
              <w:right w:val="single" w:sz="4" w:space="0" w:color="auto"/>
            </w:tcBorders>
            <w:shd w:val="clear" w:color="auto" w:fill="auto"/>
            <w:vAlign w:val="center"/>
          </w:tcPr>
          <w:p w14:paraId="7DF5859E" w14:textId="77777777" w:rsidR="00F57AEB" w:rsidRPr="00351151" w:rsidRDefault="00F57AEB" w:rsidP="00624D5A">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E2</w:t>
            </w:r>
          </w:p>
        </w:tc>
        <w:tc>
          <w:tcPr>
            <w:tcW w:w="2790" w:type="dxa"/>
            <w:tcBorders>
              <w:top w:val="single" w:sz="4" w:space="0" w:color="auto"/>
              <w:left w:val="single" w:sz="4" w:space="0" w:color="auto"/>
              <w:bottom w:val="single" w:sz="4" w:space="0" w:color="auto"/>
              <w:right w:val="single" w:sz="4" w:space="0" w:color="auto"/>
            </w:tcBorders>
            <w:shd w:val="clear" w:color="auto" w:fill="auto"/>
            <w:vAlign w:val="center"/>
          </w:tcPr>
          <w:p w14:paraId="4F13F469" w14:textId="77777777" w:rsidR="00F57AEB" w:rsidRPr="00351151" w:rsidRDefault="00F57AEB" w:rsidP="00624D5A">
            <w:pPr>
              <w:spacing w:after="0" w:line="360" w:lineRule="auto"/>
              <w:jc w:val="both"/>
              <w:rPr>
                <w:rFonts w:ascii="Times New Roman" w:hAnsi="Times New Roman" w:cs="Times New Roman"/>
                <w:color w:val="000000"/>
                <w:sz w:val="26"/>
                <w:szCs w:val="26"/>
              </w:rPr>
            </w:pPr>
            <w:r w:rsidRPr="00351151">
              <w:rPr>
                <w:rFonts w:ascii="Times New Roman" w:hAnsi="Times New Roman" w:cs="Times New Roman"/>
                <w:color w:val="000000"/>
                <w:sz w:val="26"/>
                <w:szCs w:val="26"/>
              </w:rPr>
              <w:t>Lý do chưa hài lòng</w:t>
            </w:r>
          </w:p>
        </w:tc>
        <w:tc>
          <w:tcPr>
            <w:tcW w:w="3665" w:type="dxa"/>
            <w:tcBorders>
              <w:top w:val="single" w:sz="4" w:space="0" w:color="auto"/>
              <w:left w:val="single" w:sz="4" w:space="0" w:color="auto"/>
              <w:bottom w:val="single" w:sz="4" w:space="0" w:color="auto"/>
              <w:right w:val="single" w:sz="4" w:space="0" w:color="auto"/>
            </w:tcBorders>
            <w:shd w:val="clear" w:color="auto" w:fill="auto"/>
            <w:vAlign w:val="center"/>
          </w:tcPr>
          <w:p w14:paraId="4B943D48" w14:textId="77777777" w:rsidR="00F57AEB" w:rsidRPr="00351151" w:rsidRDefault="00F57AEB" w:rsidP="00624D5A">
            <w:pPr>
              <w:tabs>
                <w:tab w:val="left" w:pos="6840"/>
              </w:tabs>
              <w:spacing w:after="0" w:line="360" w:lineRule="auto"/>
              <w:ind w:left="-5"/>
              <w:jc w:val="both"/>
              <w:rPr>
                <w:rFonts w:ascii="Times New Roman" w:hAnsi="Times New Roman" w:cs="Times New Roman"/>
                <w:color w:val="000000"/>
                <w:sz w:val="26"/>
                <w:szCs w:val="26"/>
              </w:rPr>
            </w:pPr>
            <w:r w:rsidRPr="00351151">
              <w:rPr>
                <w:rFonts w:ascii="Times New Roman" w:hAnsi="Times New Roman" w:cs="Times New Roman"/>
                <w:color w:val="000000"/>
                <w:sz w:val="26"/>
                <w:szCs w:val="26"/>
              </w:rPr>
              <w:t xml:space="preserve">Lý do </w:t>
            </w:r>
            <w:r w:rsidRPr="00351151">
              <w:rPr>
                <w:rFonts w:ascii="Times New Roman" w:hAnsi="Times New Roman" w:cs="Times New Roman"/>
                <w:bCs/>
                <w:color w:val="000000"/>
                <w:sz w:val="26"/>
                <w:szCs w:val="26"/>
              </w:rPr>
              <w:t xml:space="preserve">đối tượng nghiên cứu chưa hài lòng về </w:t>
            </w:r>
            <w:r w:rsidRPr="00351151">
              <w:rPr>
                <w:rFonts w:ascii="Times New Roman" w:hAnsi="Times New Roman" w:cs="Times New Roman"/>
                <w:color w:val="000000"/>
                <w:sz w:val="26"/>
                <w:szCs w:val="26"/>
              </w:rPr>
              <w:t>tinh thần, thái độ phục vụ của cán bộ y tế  bệnh viện</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14:paraId="10FFC488" w14:textId="77777777" w:rsidR="00F57AEB" w:rsidRPr="00351151" w:rsidRDefault="00F57AEB" w:rsidP="00624D5A">
            <w:pPr>
              <w:spacing w:after="0" w:line="360" w:lineRule="auto"/>
              <w:jc w:val="center"/>
              <w:rPr>
                <w:rFonts w:ascii="Times New Roman" w:hAnsi="Times New Roman"/>
                <w:sz w:val="26"/>
                <w:szCs w:val="26"/>
              </w:rPr>
            </w:pPr>
            <w:r w:rsidRPr="00351151">
              <w:rPr>
                <w:rFonts w:ascii="Times New Roman" w:hAnsi="Times New Roman"/>
                <w:sz w:val="26"/>
                <w:szCs w:val="26"/>
              </w:rPr>
              <w:t>Danh mục</w:t>
            </w:r>
          </w:p>
        </w:tc>
        <w:tc>
          <w:tcPr>
            <w:tcW w:w="1252" w:type="dxa"/>
            <w:tcBorders>
              <w:top w:val="single" w:sz="4" w:space="0" w:color="auto"/>
              <w:left w:val="single" w:sz="4" w:space="0" w:color="auto"/>
              <w:bottom w:val="single" w:sz="4" w:space="0" w:color="auto"/>
              <w:right w:val="single" w:sz="4" w:space="0" w:color="auto"/>
            </w:tcBorders>
            <w:vAlign w:val="center"/>
          </w:tcPr>
          <w:p w14:paraId="3F2352EC" w14:textId="77777777" w:rsidR="00F57AEB" w:rsidRPr="00351151" w:rsidRDefault="00F57AEB" w:rsidP="00624D5A">
            <w:pPr>
              <w:spacing w:after="0" w:line="360" w:lineRule="auto"/>
              <w:jc w:val="center"/>
              <w:rPr>
                <w:rFonts w:ascii="Times New Roman" w:hAnsi="Times New Roman"/>
                <w:sz w:val="26"/>
                <w:szCs w:val="26"/>
              </w:rPr>
            </w:pPr>
            <w:r w:rsidRPr="00351151">
              <w:rPr>
                <w:rFonts w:ascii="Times New Roman" w:hAnsi="Times New Roman"/>
                <w:sz w:val="26"/>
                <w:szCs w:val="26"/>
              </w:rPr>
              <w:t>Bộ câu hỏi</w:t>
            </w:r>
          </w:p>
        </w:tc>
      </w:tr>
      <w:tr w:rsidR="00F57AEB" w:rsidRPr="00351151" w14:paraId="5F200A0B" w14:textId="77777777" w:rsidTr="000B0B86">
        <w:trPr>
          <w:trHeight w:val="440"/>
          <w:jc w:val="center"/>
        </w:trPr>
        <w:tc>
          <w:tcPr>
            <w:tcW w:w="720" w:type="dxa"/>
            <w:tcBorders>
              <w:top w:val="single" w:sz="4" w:space="0" w:color="auto"/>
              <w:left w:val="single" w:sz="4" w:space="0" w:color="auto"/>
              <w:bottom w:val="single" w:sz="4" w:space="0" w:color="auto"/>
              <w:right w:val="single" w:sz="4" w:space="0" w:color="auto"/>
            </w:tcBorders>
            <w:shd w:val="clear" w:color="auto" w:fill="auto"/>
            <w:vAlign w:val="center"/>
          </w:tcPr>
          <w:p w14:paraId="78D10DAA" w14:textId="77777777" w:rsidR="00F57AEB" w:rsidRPr="00351151" w:rsidRDefault="00F57AEB" w:rsidP="00624D5A">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E3</w:t>
            </w:r>
          </w:p>
        </w:tc>
        <w:tc>
          <w:tcPr>
            <w:tcW w:w="2790" w:type="dxa"/>
            <w:tcBorders>
              <w:top w:val="single" w:sz="4" w:space="0" w:color="auto"/>
              <w:left w:val="single" w:sz="4" w:space="0" w:color="auto"/>
              <w:bottom w:val="single" w:sz="4" w:space="0" w:color="auto"/>
              <w:right w:val="single" w:sz="4" w:space="0" w:color="auto"/>
            </w:tcBorders>
            <w:shd w:val="clear" w:color="auto" w:fill="auto"/>
            <w:vAlign w:val="center"/>
          </w:tcPr>
          <w:p w14:paraId="07063330" w14:textId="77777777" w:rsidR="00F57AEB" w:rsidRPr="00351151" w:rsidRDefault="00F57AEB" w:rsidP="00624D5A">
            <w:pPr>
              <w:spacing w:after="0" w:line="360" w:lineRule="auto"/>
              <w:jc w:val="both"/>
              <w:rPr>
                <w:rFonts w:ascii="Times New Roman" w:hAnsi="Times New Roman" w:cs="Times New Roman"/>
                <w:color w:val="000000"/>
                <w:sz w:val="26"/>
                <w:szCs w:val="26"/>
              </w:rPr>
            </w:pPr>
            <w:r w:rsidRPr="00351151">
              <w:rPr>
                <w:rFonts w:ascii="Times New Roman" w:hAnsi="Times New Roman" w:cs="Times New Roman"/>
                <w:color w:val="000000"/>
                <w:sz w:val="26"/>
                <w:szCs w:val="26"/>
              </w:rPr>
              <w:t>Lý do hài lòng</w:t>
            </w:r>
          </w:p>
        </w:tc>
        <w:tc>
          <w:tcPr>
            <w:tcW w:w="3665" w:type="dxa"/>
            <w:tcBorders>
              <w:top w:val="single" w:sz="4" w:space="0" w:color="auto"/>
              <w:left w:val="single" w:sz="4" w:space="0" w:color="auto"/>
              <w:bottom w:val="single" w:sz="4" w:space="0" w:color="auto"/>
              <w:right w:val="single" w:sz="4" w:space="0" w:color="auto"/>
            </w:tcBorders>
            <w:shd w:val="clear" w:color="auto" w:fill="auto"/>
            <w:vAlign w:val="center"/>
          </w:tcPr>
          <w:p w14:paraId="13E678CE" w14:textId="77777777" w:rsidR="00F57AEB" w:rsidRPr="00351151" w:rsidRDefault="00F57AEB" w:rsidP="00624D5A">
            <w:pPr>
              <w:tabs>
                <w:tab w:val="left" w:pos="6840"/>
              </w:tabs>
              <w:spacing w:after="0" w:line="360" w:lineRule="auto"/>
              <w:ind w:left="-5"/>
              <w:jc w:val="both"/>
              <w:rPr>
                <w:rFonts w:ascii="Times New Roman" w:hAnsi="Times New Roman" w:cs="Times New Roman"/>
                <w:color w:val="000000"/>
                <w:sz w:val="26"/>
                <w:szCs w:val="26"/>
              </w:rPr>
            </w:pPr>
            <w:r w:rsidRPr="00351151">
              <w:rPr>
                <w:rFonts w:ascii="Times New Roman" w:hAnsi="Times New Roman" w:cs="Times New Roman"/>
                <w:color w:val="000000"/>
                <w:sz w:val="26"/>
                <w:szCs w:val="26"/>
              </w:rPr>
              <w:t xml:space="preserve">Lý do </w:t>
            </w:r>
            <w:r w:rsidRPr="00351151">
              <w:rPr>
                <w:rFonts w:ascii="Times New Roman" w:hAnsi="Times New Roman" w:cs="Times New Roman"/>
                <w:bCs/>
                <w:color w:val="000000"/>
                <w:sz w:val="26"/>
                <w:szCs w:val="26"/>
              </w:rPr>
              <w:t xml:space="preserve">đối tượng nghiên cứu hài lòng về </w:t>
            </w:r>
            <w:r w:rsidRPr="00351151">
              <w:rPr>
                <w:rFonts w:ascii="Times New Roman" w:hAnsi="Times New Roman" w:cs="Times New Roman"/>
                <w:color w:val="000000"/>
                <w:sz w:val="26"/>
                <w:szCs w:val="26"/>
              </w:rPr>
              <w:t>tinh thần, thái độ phục vụ của cán bộ y tế  bệnh viện</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14:paraId="0BB52B70" w14:textId="77777777" w:rsidR="00F57AEB" w:rsidRPr="00351151" w:rsidRDefault="00F57AEB" w:rsidP="00624D5A">
            <w:pPr>
              <w:spacing w:after="0" w:line="360" w:lineRule="auto"/>
              <w:jc w:val="center"/>
              <w:rPr>
                <w:rFonts w:ascii="Times New Roman" w:hAnsi="Times New Roman"/>
                <w:sz w:val="26"/>
                <w:szCs w:val="26"/>
              </w:rPr>
            </w:pPr>
            <w:r w:rsidRPr="00351151">
              <w:rPr>
                <w:rFonts w:ascii="Times New Roman" w:hAnsi="Times New Roman"/>
                <w:sz w:val="26"/>
                <w:szCs w:val="26"/>
              </w:rPr>
              <w:t>Danh mục</w:t>
            </w:r>
          </w:p>
        </w:tc>
        <w:tc>
          <w:tcPr>
            <w:tcW w:w="1252" w:type="dxa"/>
            <w:tcBorders>
              <w:top w:val="single" w:sz="4" w:space="0" w:color="auto"/>
              <w:left w:val="single" w:sz="4" w:space="0" w:color="auto"/>
              <w:bottom w:val="single" w:sz="4" w:space="0" w:color="auto"/>
              <w:right w:val="single" w:sz="4" w:space="0" w:color="auto"/>
            </w:tcBorders>
            <w:vAlign w:val="center"/>
          </w:tcPr>
          <w:p w14:paraId="40502ECB" w14:textId="77777777" w:rsidR="00F57AEB" w:rsidRPr="00351151" w:rsidRDefault="00F57AEB" w:rsidP="00624D5A">
            <w:pPr>
              <w:spacing w:after="0" w:line="360" w:lineRule="auto"/>
              <w:jc w:val="center"/>
              <w:rPr>
                <w:rFonts w:ascii="Times New Roman" w:hAnsi="Times New Roman"/>
                <w:sz w:val="26"/>
                <w:szCs w:val="26"/>
              </w:rPr>
            </w:pPr>
            <w:r w:rsidRPr="00351151">
              <w:rPr>
                <w:rFonts w:ascii="Times New Roman" w:hAnsi="Times New Roman"/>
                <w:sz w:val="26"/>
                <w:szCs w:val="26"/>
              </w:rPr>
              <w:t>Bộ câu hỏi</w:t>
            </w:r>
          </w:p>
        </w:tc>
      </w:tr>
      <w:tr w:rsidR="00F57AEB" w:rsidRPr="00351151" w14:paraId="0087F830" w14:textId="77777777" w:rsidTr="000B0B86">
        <w:trPr>
          <w:trHeight w:val="737"/>
          <w:jc w:val="center"/>
        </w:trPr>
        <w:tc>
          <w:tcPr>
            <w:tcW w:w="720" w:type="dxa"/>
            <w:tcBorders>
              <w:top w:val="single" w:sz="4" w:space="0" w:color="auto"/>
              <w:left w:val="single" w:sz="4" w:space="0" w:color="auto"/>
              <w:bottom w:val="single" w:sz="4" w:space="0" w:color="auto"/>
              <w:right w:val="single" w:sz="4" w:space="0" w:color="auto"/>
            </w:tcBorders>
            <w:shd w:val="clear" w:color="auto" w:fill="auto"/>
            <w:vAlign w:val="center"/>
          </w:tcPr>
          <w:p w14:paraId="6B2E4234" w14:textId="77777777" w:rsidR="00F57AEB" w:rsidRPr="00351151" w:rsidRDefault="00F57AEB" w:rsidP="00624D5A">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E4</w:t>
            </w:r>
          </w:p>
        </w:tc>
        <w:tc>
          <w:tcPr>
            <w:tcW w:w="2790" w:type="dxa"/>
            <w:tcBorders>
              <w:top w:val="single" w:sz="4" w:space="0" w:color="auto"/>
              <w:left w:val="single" w:sz="4" w:space="0" w:color="auto"/>
              <w:bottom w:val="single" w:sz="4" w:space="0" w:color="auto"/>
              <w:right w:val="single" w:sz="4" w:space="0" w:color="auto"/>
            </w:tcBorders>
            <w:shd w:val="clear" w:color="auto" w:fill="auto"/>
            <w:vAlign w:val="center"/>
          </w:tcPr>
          <w:p w14:paraId="68AEA88B" w14:textId="77777777" w:rsidR="00F57AEB" w:rsidRPr="00351151" w:rsidRDefault="00F57AEB" w:rsidP="00624D5A">
            <w:pPr>
              <w:spacing w:after="0" w:line="360" w:lineRule="auto"/>
              <w:jc w:val="both"/>
              <w:rPr>
                <w:rFonts w:ascii="Times New Roman" w:hAnsi="Times New Roman" w:cs="Times New Roman"/>
                <w:color w:val="000000"/>
                <w:sz w:val="26"/>
                <w:szCs w:val="26"/>
              </w:rPr>
            </w:pPr>
            <w:r w:rsidRPr="00351151">
              <w:rPr>
                <w:rFonts w:ascii="Times New Roman" w:hAnsi="Times New Roman" w:cs="Times New Roman"/>
                <w:color w:val="000000"/>
                <w:sz w:val="26"/>
                <w:szCs w:val="26"/>
              </w:rPr>
              <w:t>Đánh giá về trình độ chuyên môn</w:t>
            </w:r>
          </w:p>
        </w:tc>
        <w:tc>
          <w:tcPr>
            <w:tcW w:w="3665" w:type="dxa"/>
            <w:tcBorders>
              <w:top w:val="single" w:sz="4" w:space="0" w:color="auto"/>
              <w:left w:val="single" w:sz="4" w:space="0" w:color="auto"/>
              <w:bottom w:val="single" w:sz="4" w:space="0" w:color="auto"/>
              <w:right w:val="single" w:sz="4" w:space="0" w:color="auto"/>
            </w:tcBorders>
            <w:shd w:val="clear" w:color="auto" w:fill="auto"/>
            <w:vAlign w:val="center"/>
          </w:tcPr>
          <w:p w14:paraId="0F84CCD1" w14:textId="77777777" w:rsidR="00F57AEB" w:rsidRPr="00351151" w:rsidRDefault="00F57AEB" w:rsidP="00624D5A">
            <w:pPr>
              <w:tabs>
                <w:tab w:val="left" w:pos="326"/>
              </w:tabs>
              <w:spacing w:after="0" w:line="360" w:lineRule="auto"/>
              <w:ind w:left="-5"/>
              <w:jc w:val="both"/>
              <w:rPr>
                <w:rFonts w:ascii="Times New Roman" w:hAnsi="Times New Roman" w:cs="Times New Roman"/>
                <w:color w:val="000000"/>
                <w:sz w:val="26"/>
                <w:szCs w:val="26"/>
              </w:rPr>
            </w:pPr>
            <w:r w:rsidRPr="00351151">
              <w:rPr>
                <w:rFonts w:ascii="Times New Roman" w:hAnsi="Times New Roman" w:cs="Times New Roman"/>
                <w:color w:val="000000"/>
                <w:sz w:val="26"/>
                <w:szCs w:val="26"/>
              </w:rPr>
              <w:t xml:space="preserve">Đánh giá của đối tượng nghiên cứu về trình độ chuyên môn của y, bác sỹ ở cơ sở KCB gần nhất </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14:paraId="74B22C1D" w14:textId="77777777" w:rsidR="00F57AEB" w:rsidRPr="00351151" w:rsidRDefault="00F57AEB" w:rsidP="00624D5A">
            <w:pPr>
              <w:spacing w:after="0" w:line="360" w:lineRule="auto"/>
              <w:jc w:val="center"/>
              <w:rPr>
                <w:rFonts w:ascii="Times New Roman" w:hAnsi="Times New Roman"/>
                <w:sz w:val="26"/>
                <w:szCs w:val="26"/>
              </w:rPr>
            </w:pPr>
            <w:r w:rsidRPr="00351151">
              <w:rPr>
                <w:rFonts w:ascii="Times New Roman" w:hAnsi="Times New Roman"/>
                <w:sz w:val="26"/>
                <w:szCs w:val="26"/>
              </w:rPr>
              <w:t>Thứ bậc</w:t>
            </w:r>
          </w:p>
        </w:tc>
        <w:tc>
          <w:tcPr>
            <w:tcW w:w="1252" w:type="dxa"/>
            <w:tcBorders>
              <w:top w:val="single" w:sz="4" w:space="0" w:color="auto"/>
              <w:left w:val="single" w:sz="4" w:space="0" w:color="auto"/>
              <w:bottom w:val="single" w:sz="4" w:space="0" w:color="auto"/>
              <w:right w:val="single" w:sz="4" w:space="0" w:color="auto"/>
            </w:tcBorders>
            <w:vAlign w:val="center"/>
          </w:tcPr>
          <w:p w14:paraId="72534B98" w14:textId="77777777" w:rsidR="00F57AEB" w:rsidRPr="00351151" w:rsidRDefault="00F57AEB" w:rsidP="00624D5A">
            <w:pPr>
              <w:spacing w:after="0" w:line="360" w:lineRule="auto"/>
              <w:jc w:val="center"/>
              <w:rPr>
                <w:rFonts w:ascii="Times New Roman" w:hAnsi="Times New Roman"/>
                <w:sz w:val="26"/>
                <w:szCs w:val="26"/>
              </w:rPr>
            </w:pPr>
            <w:r w:rsidRPr="00351151">
              <w:rPr>
                <w:rFonts w:ascii="Times New Roman" w:hAnsi="Times New Roman"/>
                <w:sz w:val="26"/>
                <w:szCs w:val="26"/>
              </w:rPr>
              <w:t>Bộ câu hỏi</w:t>
            </w:r>
          </w:p>
        </w:tc>
      </w:tr>
      <w:tr w:rsidR="00F57AEB" w:rsidRPr="00351151" w14:paraId="0F574D95" w14:textId="77777777" w:rsidTr="000B0B86">
        <w:trPr>
          <w:trHeight w:val="737"/>
          <w:jc w:val="center"/>
        </w:trPr>
        <w:tc>
          <w:tcPr>
            <w:tcW w:w="720" w:type="dxa"/>
            <w:tcBorders>
              <w:top w:val="single" w:sz="4" w:space="0" w:color="auto"/>
              <w:left w:val="single" w:sz="4" w:space="0" w:color="auto"/>
              <w:bottom w:val="single" w:sz="4" w:space="0" w:color="auto"/>
              <w:right w:val="single" w:sz="4" w:space="0" w:color="auto"/>
            </w:tcBorders>
            <w:shd w:val="clear" w:color="auto" w:fill="auto"/>
            <w:vAlign w:val="center"/>
          </w:tcPr>
          <w:p w14:paraId="7B49078D" w14:textId="77777777" w:rsidR="00F57AEB" w:rsidRPr="00351151" w:rsidRDefault="00F57AEB" w:rsidP="00624D5A">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lastRenderedPageBreak/>
              <w:t>E5</w:t>
            </w:r>
          </w:p>
        </w:tc>
        <w:tc>
          <w:tcPr>
            <w:tcW w:w="2790" w:type="dxa"/>
            <w:tcBorders>
              <w:top w:val="single" w:sz="4" w:space="0" w:color="auto"/>
              <w:left w:val="single" w:sz="4" w:space="0" w:color="auto"/>
              <w:bottom w:val="single" w:sz="4" w:space="0" w:color="auto"/>
              <w:right w:val="single" w:sz="4" w:space="0" w:color="auto"/>
            </w:tcBorders>
            <w:shd w:val="clear" w:color="auto" w:fill="auto"/>
            <w:vAlign w:val="center"/>
          </w:tcPr>
          <w:p w14:paraId="3BB39C51" w14:textId="77777777" w:rsidR="00F57AEB" w:rsidRPr="00351151" w:rsidRDefault="00F57AEB" w:rsidP="00624D5A">
            <w:pPr>
              <w:spacing w:after="0" w:line="360" w:lineRule="auto"/>
              <w:jc w:val="both"/>
              <w:rPr>
                <w:rFonts w:ascii="Times New Roman" w:hAnsi="Times New Roman" w:cs="Times New Roman"/>
                <w:color w:val="000000"/>
                <w:sz w:val="26"/>
                <w:szCs w:val="26"/>
              </w:rPr>
            </w:pPr>
            <w:r w:rsidRPr="00351151">
              <w:rPr>
                <w:rFonts w:ascii="Times New Roman" w:hAnsi="Times New Roman" w:cs="Times New Roman"/>
                <w:color w:val="000000"/>
                <w:sz w:val="26"/>
                <w:szCs w:val="26"/>
              </w:rPr>
              <w:t>Lý do hài lòng về trình độ chuyên môn</w:t>
            </w:r>
          </w:p>
        </w:tc>
        <w:tc>
          <w:tcPr>
            <w:tcW w:w="3665" w:type="dxa"/>
            <w:tcBorders>
              <w:top w:val="single" w:sz="4" w:space="0" w:color="auto"/>
              <w:left w:val="single" w:sz="4" w:space="0" w:color="auto"/>
              <w:bottom w:val="single" w:sz="4" w:space="0" w:color="auto"/>
              <w:right w:val="single" w:sz="4" w:space="0" w:color="auto"/>
            </w:tcBorders>
            <w:shd w:val="clear" w:color="auto" w:fill="auto"/>
            <w:vAlign w:val="center"/>
          </w:tcPr>
          <w:p w14:paraId="7480AA9C" w14:textId="77777777" w:rsidR="00F57AEB" w:rsidRPr="00351151" w:rsidRDefault="00F57AEB" w:rsidP="00624D5A">
            <w:pPr>
              <w:tabs>
                <w:tab w:val="left" w:pos="6840"/>
              </w:tabs>
              <w:spacing w:after="0" w:line="360" w:lineRule="auto"/>
              <w:ind w:left="-5"/>
              <w:jc w:val="both"/>
              <w:rPr>
                <w:rFonts w:ascii="Times New Roman" w:hAnsi="Times New Roman" w:cs="Times New Roman"/>
                <w:color w:val="000000"/>
                <w:sz w:val="26"/>
                <w:szCs w:val="26"/>
              </w:rPr>
            </w:pPr>
            <w:r w:rsidRPr="00351151">
              <w:rPr>
                <w:rFonts w:ascii="Times New Roman" w:hAnsi="Times New Roman" w:cs="Times New Roman"/>
                <w:color w:val="000000"/>
                <w:sz w:val="26"/>
                <w:szCs w:val="26"/>
              </w:rPr>
              <w:t>Lý do hài lòng của đối tượng nghiên cứu về trình độ chuyên môn của y, bác sỹ ở cơ sở KCB gần nhất</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14:paraId="071E250D" w14:textId="77777777" w:rsidR="00F57AEB" w:rsidRPr="00351151" w:rsidRDefault="00F57AEB" w:rsidP="00624D5A">
            <w:pPr>
              <w:spacing w:after="0" w:line="360" w:lineRule="auto"/>
              <w:jc w:val="center"/>
              <w:rPr>
                <w:rFonts w:ascii="Times New Roman" w:hAnsi="Times New Roman"/>
                <w:sz w:val="26"/>
                <w:szCs w:val="26"/>
              </w:rPr>
            </w:pPr>
            <w:r w:rsidRPr="00351151">
              <w:rPr>
                <w:rFonts w:ascii="Times New Roman" w:hAnsi="Times New Roman"/>
                <w:sz w:val="26"/>
                <w:szCs w:val="26"/>
              </w:rPr>
              <w:t>Danh mục</w:t>
            </w:r>
          </w:p>
        </w:tc>
        <w:tc>
          <w:tcPr>
            <w:tcW w:w="1252" w:type="dxa"/>
            <w:tcBorders>
              <w:top w:val="single" w:sz="4" w:space="0" w:color="auto"/>
              <w:left w:val="single" w:sz="4" w:space="0" w:color="auto"/>
              <w:bottom w:val="single" w:sz="4" w:space="0" w:color="auto"/>
              <w:right w:val="single" w:sz="4" w:space="0" w:color="auto"/>
            </w:tcBorders>
            <w:vAlign w:val="center"/>
          </w:tcPr>
          <w:p w14:paraId="2A80194C" w14:textId="77777777" w:rsidR="00F57AEB" w:rsidRPr="00351151" w:rsidRDefault="00F57AEB" w:rsidP="00624D5A">
            <w:pPr>
              <w:spacing w:after="0" w:line="360" w:lineRule="auto"/>
              <w:jc w:val="center"/>
              <w:rPr>
                <w:rFonts w:ascii="Times New Roman" w:hAnsi="Times New Roman"/>
                <w:sz w:val="26"/>
                <w:szCs w:val="26"/>
              </w:rPr>
            </w:pPr>
            <w:r w:rsidRPr="00351151">
              <w:rPr>
                <w:rFonts w:ascii="Times New Roman" w:hAnsi="Times New Roman"/>
                <w:sz w:val="26"/>
                <w:szCs w:val="26"/>
              </w:rPr>
              <w:t>Bộ câu hỏi</w:t>
            </w:r>
          </w:p>
        </w:tc>
      </w:tr>
      <w:tr w:rsidR="00F57AEB" w:rsidRPr="00351151" w14:paraId="57D1BB6F" w14:textId="77777777" w:rsidTr="000B0B86">
        <w:trPr>
          <w:trHeight w:val="737"/>
          <w:jc w:val="center"/>
        </w:trPr>
        <w:tc>
          <w:tcPr>
            <w:tcW w:w="720" w:type="dxa"/>
            <w:tcBorders>
              <w:top w:val="single" w:sz="4" w:space="0" w:color="auto"/>
              <w:left w:val="single" w:sz="4" w:space="0" w:color="auto"/>
              <w:bottom w:val="single" w:sz="4" w:space="0" w:color="auto"/>
              <w:right w:val="single" w:sz="4" w:space="0" w:color="auto"/>
            </w:tcBorders>
            <w:shd w:val="clear" w:color="auto" w:fill="auto"/>
            <w:vAlign w:val="center"/>
          </w:tcPr>
          <w:p w14:paraId="2347FFDC" w14:textId="77777777" w:rsidR="00F57AEB" w:rsidRPr="00351151" w:rsidRDefault="00F57AEB" w:rsidP="00624D5A">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E6</w:t>
            </w:r>
          </w:p>
        </w:tc>
        <w:tc>
          <w:tcPr>
            <w:tcW w:w="2790" w:type="dxa"/>
            <w:tcBorders>
              <w:top w:val="single" w:sz="4" w:space="0" w:color="auto"/>
              <w:left w:val="single" w:sz="4" w:space="0" w:color="auto"/>
              <w:bottom w:val="single" w:sz="4" w:space="0" w:color="auto"/>
              <w:right w:val="single" w:sz="4" w:space="0" w:color="auto"/>
            </w:tcBorders>
            <w:shd w:val="clear" w:color="auto" w:fill="auto"/>
            <w:vAlign w:val="center"/>
          </w:tcPr>
          <w:p w14:paraId="1C2F4D47" w14:textId="77777777" w:rsidR="00F57AEB" w:rsidRPr="00351151" w:rsidRDefault="00F57AEB" w:rsidP="00624D5A">
            <w:pPr>
              <w:spacing w:after="0" w:line="360" w:lineRule="auto"/>
              <w:jc w:val="both"/>
              <w:rPr>
                <w:rFonts w:ascii="Times New Roman" w:hAnsi="Times New Roman" w:cs="Times New Roman"/>
                <w:color w:val="000000"/>
                <w:sz w:val="26"/>
                <w:szCs w:val="26"/>
              </w:rPr>
            </w:pPr>
            <w:r w:rsidRPr="00351151">
              <w:rPr>
                <w:rFonts w:ascii="Times New Roman" w:hAnsi="Times New Roman" w:cs="Times New Roman"/>
                <w:color w:val="000000"/>
                <w:sz w:val="26"/>
                <w:szCs w:val="26"/>
              </w:rPr>
              <w:t>Lý do không hài lòng về trình độ chuyên môn</w:t>
            </w:r>
          </w:p>
        </w:tc>
        <w:tc>
          <w:tcPr>
            <w:tcW w:w="3665" w:type="dxa"/>
            <w:tcBorders>
              <w:top w:val="single" w:sz="4" w:space="0" w:color="auto"/>
              <w:left w:val="single" w:sz="4" w:space="0" w:color="auto"/>
              <w:bottom w:val="single" w:sz="4" w:space="0" w:color="auto"/>
              <w:right w:val="single" w:sz="4" w:space="0" w:color="auto"/>
            </w:tcBorders>
            <w:shd w:val="clear" w:color="auto" w:fill="auto"/>
            <w:vAlign w:val="center"/>
          </w:tcPr>
          <w:p w14:paraId="5DB452AA" w14:textId="77777777" w:rsidR="00F57AEB" w:rsidRPr="00351151" w:rsidRDefault="00F57AEB" w:rsidP="00624D5A">
            <w:pPr>
              <w:tabs>
                <w:tab w:val="left" w:pos="6840"/>
              </w:tabs>
              <w:spacing w:after="0" w:line="360" w:lineRule="auto"/>
              <w:ind w:left="-5"/>
              <w:jc w:val="both"/>
              <w:rPr>
                <w:rFonts w:ascii="Times New Roman" w:hAnsi="Times New Roman" w:cs="Times New Roman"/>
                <w:color w:val="000000"/>
                <w:sz w:val="26"/>
                <w:szCs w:val="26"/>
              </w:rPr>
            </w:pPr>
            <w:r w:rsidRPr="00351151">
              <w:rPr>
                <w:rFonts w:ascii="Times New Roman" w:hAnsi="Times New Roman" w:cs="Times New Roman"/>
                <w:color w:val="000000"/>
                <w:sz w:val="26"/>
                <w:szCs w:val="26"/>
              </w:rPr>
              <w:t xml:space="preserve">Lý do không hài lòng của đối tượng nghiên cứu về trình độ chuyên môn của y, bác sỹ ở cơ sở KCB gần nhất </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14:paraId="69D43499" w14:textId="77777777" w:rsidR="00F57AEB" w:rsidRPr="00351151" w:rsidRDefault="00F57AEB" w:rsidP="00624D5A">
            <w:pPr>
              <w:spacing w:after="0" w:line="360" w:lineRule="auto"/>
              <w:jc w:val="center"/>
              <w:rPr>
                <w:rFonts w:ascii="Times New Roman" w:hAnsi="Times New Roman"/>
                <w:sz w:val="26"/>
                <w:szCs w:val="26"/>
              </w:rPr>
            </w:pPr>
            <w:r w:rsidRPr="00351151">
              <w:rPr>
                <w:rFonts w:ascii="Times New Roman" w:hAnsi="Times New Roman"/>
                <w:sz w:val="26"/>
                <w:szCs w:val="26"/>
              </w:rPr>
              <w:t>Danh mục</w:t>
            </w:r>
          </w:p>
        </w:tc>
        <w:tc>
          <w:tcPr>
            <w:tcW w:w="1252" w:type="dxa"/>
            <w:tcBorders>
              <w:top w:val="single" w:sz="4" w:space="0" w:color="auto"/>
              <w:left w:val="single" w:sz="4" w:space="0" w:color="auto"/>
              <w:bottom w:val="single" w:sz="4" w:space="0" w:color="auto"/>
              <w:right w:val="single" w:sz="4" w:space="0" w:color="auto"/>
            </w:tcBorders>
            <w:vAlign w:val="center"/>
          </w:tcPr>
          <w:p w14:paraId="0CF2C08E" w14:textId="77777777" w:rsidR="00F57AEB" w:rsidRPr="00351151" w:rsidRDefault="00F57AEB" w:rsidP="00624D5A">
            <w:pPr>
              <w:spacing w:after="0" w:line="360" w:lineRule="auto"/>
              <w:jc w:val="center"/>
              <w:rPr>
                <w:rFonts w:ascii="Times New Roman" w:hAnsi="Times New Roman"/>
                <w:sz w:val="26"/>
                <w:szCs w:val="26"/>
              </w:rPr>
            </w:pPr>
            <w:r w:rsidRPr="00351151">
              <w:rPr>
                <w:rFonts w:ascii="Times New Roman" w:hAnsi="Times New Roman"/>
                <w:sz w:val="26"/>
                <w:szCs w:val="26"/>
              </w:rPr>
              <w:t>Bộ câu hỏi</w:t>
            </w:r>
          </w:p>
        </w:tc>
      </w:tr>
      <w:tr w:rsidR="00F57AEB" w:rsidRPr="00351151" w14:paraId="28EB4DE4" w14:textId="77777777" w:rsidTr="000B0B86">
        <w:trPr>
          <w:trHeight w:val="458"/>
          <w:jc w:val="center"/>
        </w:trPr>
        <w:tc>
          <w:tcPr>
            <w:tcW w:w="9687" w:type="dxa"/>
            <w:gridSpan w:val="5"/>
            <w:tcBorders>
              <w:top w:val="single" w:sz="4" w:space="0" w:color="auto"/>
              <w:left w:val="single" w:sz="4" w:space="0" w:color="auto"/>
              <w:bottom w:val="single" w:sz="4" w:space="0" w:color="auto"/>
              <w:right w:val="single" w:sz="4" w:space="0" w:color="auto"/>
            </w:tcBorders>
            <w:shd w:val="clear" w:color="auto" w:fill="auto"/>
            <w:vAlign w:val="center"/>
          </w:tcPr>
          <w:p w14:paraId="241085D7" w14:textId="77777777" w:rsidR="00F57AEB" w:rsidRPr="00351151" w:rsidRDefault="00F57AEB" w:rsidP="00624D5A">
            <w:pPr>
              <w:spacing w:after="0" w:line="360" w:lineRule="auto"/>
              <w:jc w:val="center"/>
              <w:rPr>
                <w:rFonts w:ascii="Times New Roman" w:hAnsi="Times New Roman" w:cs="Times New Roman"/>
                <w:b/>
                <w:color w:val="000000"/>
                <w:sz w:val="26"/>
                <w:szCs w:val="26"/>
              </w:rPr>
            </w:pPr>
            <w:r w:rsidRPr="00351151">
              <w:rPr>
                <w:rFonts w:ascii="Times New Roman" w:hAnsi="Times New Roman" w:cs="Times New Roman"/>
                <w:b/>
                <w:color w:val="000000"/>
                <w:sz w:val="26"/>
                <w:szCs w:val="26"/>
              </w:rPr>
              <w:t>Sự sẵn có các dịch vụ để chẩn đoán và điều trị</w:t>
            </w:r>
          </w:p>
        </w:tc>
      </w:tr>
      <w:tr w:rsidR="00F57AEB" w:rsidRPr="00351151" w14:paraId="1127668E" w14:textId="77777777" w:rsidTr="000B0B86">
        <w:trPr>
          <w:trHeight w:val="737"/>
          <w:jc w:val="center"/>
        </w:trPr>
        <w:tc>
          <w:tcPr>
            <w:tcW w:w="720" w:type="dxa"/>
            <w:tcBorders>
              <w:top w:val="single" w:sz="4" w:space="0" w:color="auto"/>
              <w:left w:val="single" w:sz="4" w:space="0" w:color="auto"/>
              <w:bottom w:val="single" w:sz="4" w:space="0" w:color="auto"/>
              <w:right w:val="single" w:sz="4" w:space="0" w:color="auto"/>
            </w:tcBorders>
            <w:shd w:val="clear" w:color="auto" w:fill="auto"/>
            <w:vAlign w:val="center"/>
          </w:tcPr>
          <w:p w14:paraId="6617F3ED" w14:textId="77777777" w:rsidR="00F57AEB" w:rsidRPr="00351151" w:rsidRDefault="00F57AEB" w:rsidP="00624D5A">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E7</w:t>
            </w:r>
          </w:p>
        </w:tc>
        <w:tc>
          <w:tcPr>
            <w:tcW w:w="2790" w:type="dxa"/>
            <w:tcBorders>
              <w:top w:val="single" w:sz="4" w:space="0" w:color="auto"/>
              <w:left w:val="single" w:sz="4" w:space="0" w:color="auto"/>
              <w:bottom w:val="single" w:sz="4" w:space="0" w:color="auto"/>
              <w:right w:val="single" w:sz="4" w:space="0" w:color="auto"/>
            </w:tcBorders>
            <w:shd w:val="clear" w:color="auto" w:fill="auto"/>
            <w:vAlign w:val="center"/>
          </w:tcPr>
          <w:p w14:paraId="3FF5AB9B" w14:textId="77777777" w:rsidR="00F57AEB" w:rsidRPr="00351151" w:rsidRDefault="00F57AEB" w:rsidP="00624D5A">
            <w:pPr>
              <w:tabs>
                <w:tab w:val="left" w:pos="6840"/>
              </w:tabs>
              <w:spacing w:after="0" w:line="360" w:lineRule="auto"/>
              <w:jc w:val="both"/>
              <w:rPr>
                <w:rFonts w:ascii="Times New Roman" w:hAnsi="Times New Roman" w:cs="Times New Roman"/>
                <w:color w:val="000000"/>
                <w:sz w:val="26"/>
                <w:szCs w:val="26"/>
              </w:rPr>
            </w:pPr>
            <w:r w:rsidRPr="00351151">
              <w:rPr>
                <w:rFonts w:ascii="Times New Roman" w:hAnsi="Times New Roman" w:cs="Times New Roman"/>
                <w:color w:val="000000"/>
                <w:sz w:val="26"/>
                <w:szCs w:val="26"/>
              </w:rPr>
              <w:t>Sự sẵn có các dịch vụ để chẩn đoán và điều trị</w:t>
            </w:r>
          </w:p>
        </w:tc>
        <w:tc>
          <w:tcPr>
            <w:tcW w:w="3665" w:type="dxa"/>
            <w:tcBorders>
              <w:top w:val="single" w:sz="4" w:space="0" w:color="auto"/>
              <w:left w:val="single" w:sz="4" w:space="0" w:color="auto"/>
              <w:bottom w:val="single" w:sz="4" w:space="0" w:color="auto"/>
              <w:right w:val="single" w:sz="4" w:space="0" w:color="auto"/>
            </w:tcBorders>
            <w:shd w:val="clear" w:color="auto" w:fill="auto"/>
            <w:vAlign w:val="center"/>
          </w:tcPr>
          <w:p w14:paraId="4EC53159" w14:textId="77777777" w:rsidR="00F57AEB" w:rsidRPr="00351151" w:rsidRDefault="00F57AEB" w:rsidP="00624D5A">
            <w:pPr>
              <w:tabs>
                <w:tab w:val="left" w:pos="6746"/>
              </w:tabs>
              <w:spacing w:after="0" w:line="360" w:lineRule="auto"/>
              <w:ind w:left="12" w:right="75"/>
              <w:jc w:val="both"/>
              <w:rPr>
                <w:rFonts w:ascii="Times New Roman" w:hAnsi="Times New Roman" w:cs="Times New Roman"/>
                <w:color w:val="000000"/>
                <w:sz w:val="26"/>
                <w:szCs w:val="26"/>
                <w:lang w:val="es-ES"/>
              </w:rPr>
            </w:pPr>
            <w:r w:rsidRPr="00351151">
              <w:rPr>
                <w:rFonts w:ascii="Times New Roman" w:hAnsi="Times New Roman" w:cs="Times New Roman"/>
                <w:color w:val="000000"/>
                <w:sz w:val="26"/>
                <w:szCs w:val="26"/>
                <w:lang w:val="es-ES"/>
              </w:rPr>
              <w:t xml:space="preserve">Đánh giá sự </w:t>
            </w:r>
            <w:r w:rsidRPr="00351151">
              <w:rPr>
                <w:rFonts w:ascii="Times New Roman" w:hAnsi="Times New Roman" w:cs="Times New Roman"/>
                <w:color w:val="000000"/>
                <w:sz w:val="26"/>
                <w:szCs w:val="26"/>
              </w:rPr>
              <w:t>sẵn có các dịch vụ để chẩn đoán và điều trị của CSYT mà đối tượng nghiên cứu đã KCB gần nhất</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14:paraId="7E030D94" w14:textId="77777777" w:rsidR="00F57AEB" w:rsidRPr="00351151" w:rsidRDefault="00F57AEB" w:rsidP="00624D5A">
            <w:pPr>
              <w:spacing w:after="0" w:line="360" w:lineRule="auto"/>
              <w:jc w:val="center"/>
              <w:rPr>
                <w:rFonts w:ascii="Times New Roman" w:hAnsi="Times New Roman"/>
                <w:sz w:val="26"/>
                <w:szCs w:val="26"/>
              </w:rPr>
            </w:pPr>
            <w:r w:rsidRPr="00351151">
              <w:rPr>
                <w:rFonts w:ascii="Times New Roman" w:hAnsi="Times New Roman"/>
                <w:sz w:val="26"/>
                <w:szCs w:val="26"/>
              </w:rPr>
              <w:t>Danh mục</w:t>
            </w:r>
          </w:p>
        </w:tc>
        <w:tc>
          <w:tcPr>
            <w:tcW w:w="1252" w:type="dxa"/>
            <w:tcBorders>
              <w:top w:val="single" w:sz="4" w:space="0" w:color="auto"/>
              <w:left w:val="single" w:sz="4" w:space="0" w:color="auto"/>
              <w:bottom w:val="single" w:sz="4" w:space="0" w:color="auto"/>
              <w:right w:val="single" w:sz="4" w:space="0" w:color="auto"/>
            </w:tcBorders>
            <w:vAlign w:val="center"/>
          </w:tcPr>
          <w:p w14:paraId="562CD655" w14:textId="77777777" w:rsidR="00F57AEB" w:rsidRPr="00351151" w:rsidRDefault="00F57AEB" w:rsidP="00624D5A">
            <w:pPr>
              <w:spacing w:after="0" w:line="360" w:lineRule="auto"/>
              <w:jc w:val="center"/>
              <w:rPr>
                <w:rFonts w:ascii="Times New Roman" w:hAnsi="Times New Roman"/>
                <w:sz w:val="26"/>
                <w:szCs w:val="26"/>
              </w:rPr>
            </w:pPr>
            <w:r w:rsidRPr="00351151">
              <w:rPr>
                <w:rFonts w:ascii="Times New Roman" w:hAnsi="Times New Roman"/>
                <w:sz w:val="26"/>
                <w:szCs w:val="26"/>
              </w:rPr>
              <w:t>Bộ câu hỏi</w:t>
            </w:r>
          </w:p>
        </w:tc>
      </w:tr>
      <w:tr w:rsidR="00F57AEB" w:rsidRPr="00351151" w14:paraId="2A005B52" w14:textId="77777777" w:rsidTr="000B0B86">
        <w:trPr>
          <w:trHeight w:val="332"/>
          <w:jc w:val="center"/>
        </w:trPr>
        <w:tc>
          <w:tcPr>
            <w:tcW w:w="9687" w:type="dxa"/>
            <w:gridSpan w:val="5"/>
            <w:tcBorders>
              <w:top w:val="single" w:sz="4" w:space="0" w:color="auto"/>
              <w:left w:val="single" w:sz="4" w:space="0" w:color="auto"/>
              <w:bottom w:val="single" w:sz="4" w:space="0" w:color="auto"/>
            </w:tcBorders>
            <w:shd w:val="clear" w:color="auto" w:fill="auto"/>
            <w:vAlign w:val="center"/>
          </w:tcPr>
          <w:p w14:paraId="2F9609BD" w14:textId="77777777" w:rsidR="00F57AEB" w:rsidRPr="00351151" w:rsidRDefault="00F57AEB" w:rsidP="00624D5A">
            <w:pPr>
              <w:spacing w:after="0" w:line="360" w:lineRule="auto"/>
              <w:jc w:val="center"/>
              <w:rPr>
                <w:rFonts w:ascii="Times New Roman" w:hAnsi="Times New Roman" w:cs="Times New Roman"/>
                <w:b/>
                <w:color w:val="000000"/>
                <w:sz w:val="26"/>
                <w:szCs w:val="26"/>
              </w:rPr>
            </w:pPr>
            <w:r w:rsidRPr="00351151">
              <w:rPr>
                <w:rFonts w:ascii="Times New Roman" w:hAnsi="Times New Roman" w:cs="Times New Roman"/>
                <w:b/>
                <w:color w:val="000000"/>
                <w:sz w:val="26"/>
                <w:szCs w:val="26"/>
              </w:rPr>
              <w:t>Cơ sở vật chất, trang thiết bị</w:t>
            </w:r>
          </w:p>
        </w:tc>
      </w:tr>
      <w:tr w:rsidR="00F57AEB" w:rsidRPr="00351151" w14:paraId="64E00BAB" w14:textId="77777777" w:rsidTr="000B0B86">
        <w:trPr>
          <w:trHeight w:val="737"/>
          <w:jc w:val="center"/>
        </w:trPr>
        <w:tc>
          <w:tcPr>
            <w:tcW w:w="720" w:type="dxa"/>
            <w:tcBorders>
              <w:top w:val="single" w:sz="4" w:space="0" w:color="auto"/>
              <w:left w:val="single" w:sz="4" w:space="0" w:color="auto"/>
              <w:bottom w:val="single" w:sz="4" w:space="0" w:color="auto"/>
              <w:right w:val="single" w:sz="4" w:space="0" w:color="auto"/>
            </w:tcBorders>
            <w:shd w:val="clear" w:color="auto" w:fill="auto"/>
            <w:vAlign w:val="center"/>
          </w:tcPr>
          <w:p w14:paraId="6ABC3373" w14:textId="77777777" w:rsidR="00F57AEB" w:rsidRPr="00351151" w:rsidRDefault="00F57AEB" w:rsidP="00624D5A">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E8</w:t>
            </w:r>
          </w:p>
        </w:tc>
        <w:tc>
          <w:tcPr>
            <w:tcW w:w="2790" w:type="dxa"/>
            <w:tcBorders>
              <w:top w:val="single" w:sz="4" w:space="0" w:color="auto"/>
              <w:left w:val="single" w:sz="4" w:space="0" w:color="auto"/>
              <w:bottom w:val="single" w:sz="4" w:space="0" w:color="auto"/>
              <w:right w:val="single" w:sz="4" w:space="0" w:color="auto"/>
            </w:tcBorders>
            <w:shd w:val="clear" w:color="auto" w:fill="auto"/>
            <w:vAlign w:val="center"/>
          </w:tcPr>
          <w:p w14:paraId="510EBABD" w14:textId="77777777" w:rsidR="00F57AEB" w:rsidRPr="00351151" w:rsidRDefault="00F57AEB" w:rsidP="00624D5A">
            <w:pPr>
              <w:autoSpaceDE w:val="0"/>
              <w:autoSpaceDN w:val="0"/>
              <w:adjustRightInd w:val="0"/>
              <w:spacing w:after="0" w:line="360" w:lineRule="auto"/>
              <w:jc w:val="both"/>
              <w:rPr>
                <w:rFonts w:ascii="Times New Roman" w:hAnsi="Times New Roman" w:cs="Times New Roman"/>
                <w:color w:val="000000"/>
                <w:sz w:val="26"/>
                <w:szCs w:val="26"/>
              </w:rPr>
            </w:pPr>
            <w:r w:rsidRPr="00351151">
              <w:rPr>
                <w:rFonts w:ascii="Times New Roman" w:hAnsi="Times New Roman" w:cs="Times New Roman"/>
                <w:color w:val="000000"/>
                <w:sz w:val="26"/>
                <w:szCs w:val="26"/>
              </w:rPr>
              <w:t xml:space="preserve">Tình trạng nhà cửa của bệnh viện </w:t>
            </w:r>
          </w:p>
          <w:p w14:paraId="3D1EB715" w14:textId="77777777" w:rsidR="00F57AEB" w:rsidRPr="00351151" w:rsidRDefault="00F57AEB" w:rsidP="00624D5A">
            <w:pPr>
              <w:tabs>
                <w:tab w:val="left" w:pos="6840"/>
              </w:tabs>
              <w:spacing w:after="0" w:line="360" w:lineRule="auto"/>
              <w:jc w:val="both"/>
              <w:rPr>
                <w:rFonts w:ascii="Times New Roman" w:hAnsi="Times New Roman" w:cs="Times New Roman"/>
                <w:color w:val="000000"/>
                <w:sz w:val="26"/>
                <w:szCs w:val="26"/>
              </w:rPr>
            </w:pPr>
          </w:p>
        </w:tc>
        <w:tc>
          <w:tcPr>
            <w:tcW w:w="3665" w:type="dxa"/>
            <w:tcBorders>
              <w:top w:val="single" w:sz="4" w:space="0" w:color="auto"/>
              <w:left w:val="single" w:sz="4" w:space="0" w:color="auto"/>
              <w:bottom w:val="single" w:sz="4" w:space="0" w:color="auto"/>
              <w:right w:val="single" w:sz="4" w:space="0" w:color="auto"/>
            </w:tcBorders>
            <w:shd w:val="clear" w:color="auto" w:fill="auto"/>
            <w:vAlign w:val="center"/>
          </w:tcPr>
          <w:p w14:paraId="5E6272F9" w14:textId="77777777" w:rsidR="00F57AEB" w:rsidRPr="00351151" w:rsidRDefault="00F57AEB" w:rsidP="00624D5A">
            <w:pPr>
              <w:tabs>
                <w:tab w:val="left" w:pos="6840"/>
              </w:tabs>
              <w:spacing w:after="0" w:line="360" w:lineRule="auto"/>
              <w:jc w:val="both"/>
              <w:rPr>
                <w:rFonts w:ascii="Times New Roman" w:hAnsi="Times New Roman" w:cs="Times New Roman"/>
                <w:bCs/>
                <w:color w:val="000000"/>
                <w:sz w:val="26"/>
                <w:szCs w:val="26"/>
              </w:rPr>
            </w:pPr>
            <w:r w:rsidRPr="00351151">
              <w:rPr>
                <w:rFonts w:ascii="Times New Roman" w:hAnsi="Times New Roman" w:cs="Times New Roman"/>
                <w:bCs/>
                <w:color w:val="000000"/>
                <w:sz w:val="26"/>
                <w:szCs w:val="26"/>
              </w:rPr>
              <w:t xml:space="preserve">Đánh giá của đối tượng nghiên cứu về </w:t>
            </w:r>
            <w:r w:rsidRPr="00351151">
              <w:rPr>
                <w:rFonts w:ascii="Times New Roman" w:hAnsi="Times New Roman" w:cs="Times New Roman"/>
                <w:color w:val="000000"/>
                <w:sz w:val="26"/>
                <w:szCs w:val="26"/>
              </w:rPr>
              <w:t>tình trạng nhà cửa của bệnh viện KCB ở lần gần nhất</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14:paraId="01E1AC34" w14:textId="77777777" w:rsidR="00F57AEB" w:rsidRPr="00351151" w:rsidRDefault="00F57AEB" w:rsidP="00624D5A">
            <w:pPr>
              <w:spacing w:after="0" w:line="360" w:lineRule="auto"/>
              <w:jc w:val="center"/>
              <w:rPr>
                <w:rFonts w:ascii="Times New Roman" w:hAnsi="Times New Roman"/>
                <w:sz w:val="26"/>
                <w:szCs w:val="26"/>
              </w:rPr>
            </w:pPr>
            <w:r w:rsidRPr="00351151">
              <w:rPr>
                <w:rFonts w:ascii="Times New Roman" w:hAnsi="Times New Roman"/>
                <w:sz w:val="26"/>
                <w:szCs w:val="26"/>
              </w:rPr>
              <w:t>Thứ bậc</w:t>
            </w:r>
          </w:p>
        </w:tc>
        <w:tc>
          <w:tcPr>
            <w:tcW w:w="1252" w:type="dxa"/>
            <w:tcBorders>
              <w:top w:val="single" w:sz="4" w:space="0" w:color="auto"/>
              <w:left w:val="single" w:sz="4" w:space="0" w:color="auto"/>
              <w:bottom w:val="single" w:sz="4" w:space="0" w:color="auto"/>
              <w:right w:val="single" w:sz="4" w:space="0" w:color="auto"/>
            </w:tcBorders>
            <w:vAlign w:val="center"/>
          </w:tcPr>
          <w:p w14:paraId="4997F007" w14:textId="77777777" w:rsidR="00F57AEB" w:rsidRPr="00351151" w:rsidRDefault="00F57AEB" w:rsidP="00624D5A">
            <w:pPr>
              <w:spacing w:after="0" w:line="360" w:lineRule="auto"/>
              <w:jc w:val="center"/>
              <w:rPr>
                <w:rFonts w:ascii="Times New Roman" w:hAnsi="Times New Roman"/>
                <w:sz w:val="26"/>
                <w:szCs w:val="26"/>
              </w:rPr>
            </w:pPr>
            <w:r w:rsidRPr="00351151">
              <w:rPr>
                <w:rFonts w:ascii="Times New Roman" w:hAnsi="Times New Roman"/>
                <w:sz w:val="26"/>
                <w:szCs w:val="26"/>
              </w:rPr>
              <w:t>Bộ câu hỏi</w:t>
            </w:r>
          </w:p>
        </w:tc>
      </w:tr>
      <w:tr w:rsidR="00F57AEB" w:rsidRPr="00351151" w14:paraId="18ADFDA3" w14:textId="77777777" w:rsidTr="000B0B86">
        <w:trPr>
          <w:trHeight w:val="737"/>
          <w:jc w:val="center"/>
        </w:trPr>
        <w:tc>
          <w:tcPr>
            <w:tcW w:w="720" w:type="dxa"/>
            <w:tcBorders>
              <w:top w:val="single" w:sz="4" w:space="0" w:color="auto"/>
              <w:left w:val="single" w:sz="4" w:space="0" w:color="auto"/>
              <w:bottom w:val="single" w:sz="4" w:space="0" w:color="auto"/>
              <w:right w:val="single" w:sz="4" w:space="0" w:color="auto"/>
            </w:tcBorders>
            <w:shd w:val="clear" w:color="auto" w:fill="auto"/>
            <w:vAlign w:val="center"/>
          </w:tcPr>
          <w:p w14:paraId="022C88C6" w14:textId="77777777" w:rsidR="00F57AEB" w:rsidRPr="00351151" w:rsidRDefault="00F57AEB" w:rsidP="00624D5A">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E9</w:t>
            </w:r>
          </w:p>
        </w:tc>
        <w:tc>
          <w:tcPr>
            <w:tcW w:w="2790" w:type="dxa"/>
            <w:tcBorders>
              <w:top w:val="single" w:sz="4" w:space="0" w:color="auto"/>
              <w:left w:val="single" w:sz="4" w:space="0" w:color="auto"/>
              <w:bottom w:val="single" w:sz="4" w:space="0" w:color="auto"/>
              <w:right w:val="single" w:sz="4" w:space="0" w:color="auto"/>
            </w:tcBorders>
            <w:shd w:val="clear" w:color="auto" w:fill="auto"/>
            <w:vAlign w:val="center"/>
          </w:tcPr>
          <w:p w14:paraId="0187CBC1" w14:textId="77777777" w:rsidR="00F57AEB" w:rsidRPr="00351151" w:rsidRDefault="00F57AEB" w:rsidP="00624D5A">
            <w:pPr>
              <w:tabs>
                <w:tab w:val="left" w:pos="6840"/>
              </w:tabs>
              <w:spacing w:after="0" w:line="360" w:lineRule="auto"/>
              <w:jc w:val="both"/>
              <w:rPr>
                <w:rFonts w:ascii="Times New Roman" w:hAnsi="Times New Roman" w:cs="Times New Roman"/>
                <w:color w:val="000000"/>
                <w:sz w:val="26"/>
                <w:szCs w:val="26"/>
              </w:rPr>
            </w:pPr>
            <w:r w:rsidRPr="00351151">
              <w:rPr>
                <w:rFonts w:ascii="Times New Roman" w:hAnsi="Times New Roman" w:cs="Times New Roman"/>
                <w:color w:val="000000"/>
                <w:sz w:val="26"/>
                <w:szCs w:val="26"/>
              </w:rPr>
              <w:t>Điều kiện vệ sinh</w:t>
            </w:r>
          </w:p>
        </w:tc>
        <w:tc>
          <w:tcPr>
            <w:tcW w:w="3665" w:type="dxa"/>
            <w:tcBorders>
              <w:top w:val="single" w:sz="4" w:space="0" w:color="auto"/>
              <w:left w:val="single" w:sz="4" w:space="0" w:color="auto"/>
              <w:bottom w:val="single" w:sz="4" w:space="0" w:color="auto"/>
              <w:right w:val="single" w:sz="4" w:space="0" w:color="auto"/>
            </w:tcBorders>
            <w:shd w:val="clear" w:color="auto" w:fill="auto"/>
          </w:tcPr>
          <w:p w14:paraId="51A06AF4" w14:textId="77777777" w:rsidR="00F57AEB" w:rsidRPr="00351151" w:rsidRDefault="00F57AEB" w:rsidP="00624D5A">
            <w:pPr>
              <w:spacing w:after="0" w:line="360" w:lineRule="auto"/>
              <w:jc w:val="both"/>
            </w:pPr>
            <w:r w:rsidRPr="00351151">
              <w:rPr>
                <w:rFonts w:ascii="Times New Roman" w:hAnsi="Times New Roman" w:cs="Times New Roman"/>
                <w:bCs/>
                <w:color w:val="000000"/>
                <w:sz w:val="26"/>
                <w:szCs w:val="26"/>
              </w:rPr>
              <w:t xml:space="preserve">Đánh giá của đối tượng nghiên cứu về </w:t>
            </w:r>
            <w:r w:rsidRPr="00351151">
              <w:rPr>
                <w:rFonts w:ascii="Times New Roman" w:hAnsi="Times New Roman" w:cs="Times New Roman"/>
                <w:color w:val="000000"/>
                <w:sz w:val="26"/>
                <w:szCs w:val="26"/>
              </w:rPr>
              <w:t>điều kiện vệ sinh của bệnh viện KCB gần nhất</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14:paraId="1233FA30" w14:textId="77777777" w:rsidR="00F57AEB" w:rsidRPr="00351151" w:rsidRDefault="00F57AEB" w:rsidP="00624D5A">
            <w:pPr>
              <w:spacing w:after="0" w:line="360" w:lineRule="auto"/>
              <w:jc w:val="center"/>
              <w:rPr>
                <w:rFonts w:ascii="Times New Roman" w:hAnsi="Times New Roman"/>
                <w:sz w:val="26"/>
                <w:szCs w:val="26"/>
              </w:rPr>
            </w:pPr>
            <w:r w:rsidRPr="00351151">
              <w:rPr>
                <w:rFonts w:ascii="Times New Roman" w:hAnsi="Times New Roman"/>
                <w:sz w:val="26"/>
                <w:szCs w:val="26"/>
              </w:rPr>
              <w:t>Thứ bậc</w:t>
            </w:r>
          </w:p>
        </w:tc>
        <w:tc>
          <w:tcPr>
            <w:tcW w:w="1252" w:type="dxa"/>
            <w:tcBorders>
              <w:top w:val="single" w:sz="4" w:space="0" w:color="auto"/>
              <w:left w:val="single" w:sz="4" w:space="0" w:color="auto"/>
              <w:bottom w:val="single" w:sz="4" w:space="0" w:color="auto"/>
              <w:right w:val="single" w:sz="4" w:space="0" w:color="auto"/>
            </w:tcBorders>
            <w:vAlign w:val="center"/>
          </w:tcPr>
          <w:p w14:paraId="6F11CB37" w14:textId="77777777" w:rsidR="00F57AEB" w:rsidRPr="00351151" w:rsidRDefault="00F57AEB" w:rsidP="00624D5A">
            <w:pPr>
              <w:spacing w:after="0" w:line="360" w:lineRule="auto"/>
              <w:jc w:val="center"/>
              <w:rPr>
                <w:rFonts w:ascii="Times New Roman" w:hAnsi="Times New Roman"/>
                <w:sz w:val="26"/>
                <w:szCs w:val="26"/>
              </w:rPr>
            </w:pPr>
            <w:r w:rsidRPr="00351151">
              <w:rPr>
                <w:rFonts w:ascii="Times New Roman" w:hAnsi="Times New Roman"/>
                <w:sz w:val="26"/>
                <w:szCs w:val="26"/>
              </w:rPr>
              <w:t>Bộ câu hỏi</w:t>
            </w:r>
          </w:p>
        </w:tc>
      </w:tr>
      <w:tr w:rsidR="00F57AEB" w:rsidRPr="00351151" w14:paraId="1AD4B5AC" w14:textId="77777777" w:rsidTr="000B0B86">
        <w:trPr>
          <w:trHeight w:val="737"/>
          <w:jc w:val="center"/>
        </w:trPr>
        <w:tc>
          <w:tcPr>
            <w:tcW w:w="720" w:type="dxa"/>
            <w:tcBorders>
              <w:top w:val="single" w:sz="4" w:space="0" w:color="auto"/>
              <w:left w:val="single" w:sz="4" w:space="0" w:color="auto"/>
              <w:bottom w:val="single" w:sz="4" w:space="0" w:color="auto"/>
              <w:right w:val="single" w:sz="4" w:space="0" w:color="auto"/>
            </w:tcBorders>
            <w:shd w:val="clear" w:color="auto" w:fill="auto"/>
            <w:vAlign w:val="center"/>
          </w:tcPr>
          <w:p w14:paraId="65E8050B" w14:textId="77777777" w:rsidR="00F57AEB" w:rsidRPr="00351151" w:rsidRDefault="00F57AEB" w:rsidP="00624D5A">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E10</w:t>
            </w:r>
          </w:p>
        </w:tc>
        <w:tc>
          <w:tcPr>
            <w:tcW w:w="2790" w:type="dxa"/>
            <w:tcBorders>
              <w:top w:val="single" w:sz="4" w:space="0" w:color="auto"/>
              <w:left w:val="single" w:sz="4" w:space="0" w:color="auto"/>
              <w:bottom w:val="single" w:sz="4" w:space="0" w:color="auto"/>
              <w:right w:val="single" w:sz="4" w:space="0" w:color="auto"/>
            </w:tcBorders>
            <w:shd w:val="clear" w:color="auto" w:fill="auto"/>
            <w:vAlign w:val="center"/>
          </w:tcPr>
          <w:p w14:paraId="111664FE" w14:textId="77777777" w:rsidR="00F57AEB" w:rsidRPr="00351151" w:rsidRDefault="00F57AEB" w:rsidP="00624D5A">
            <w:pPr>
              <w:tabs>
                <w:tab w:val="left" w:pos="6840"/>
              </w:tabs>
              <w:spacing w:after="0" w:line="360" w:lineRule="auto"/>
              <w:jc w:val="both"/>
              <w:rPr>
                <w:rFonts w:ascii="Times New Roman" w:hAnsi="Times New Roman" w:cs="Times New Roman"/>
                <w:color w:val="000000"/>
                <w:sz w:val="26"/>
                <w:szCs w:val="26"/>
              </w:rPr>
            </w:pPr>
            <w:r w:rsidRPr="00351151">
              <w:rPr>
                <w:rFonts w:ascii="Times New Roman" w:hAnsi="Times New Roman" w:cs="Times New Roman"/>
                <w:color w:val="000000"/>
                <w:sz w:val="26"/>
                <w:szCs w:val="26"/>
              </w:rPr>
              <w:t xml:space="preserve">Trang thiết bị </w:t>
            </w:r>
          </w:p>
        </w:tc>
        <w:tc>
          <w:tcPr>
            <w:tcW w:w="3665" w:type="dxa"/>
            <w:tcBorders>
              <w:top w:val="single" w:sz="4" w:space="0" w:color="auto"/>
              <w:left w:val="single" w:sz="4" w:space="0" w:color="auto"/>
              <w:bottom w:val="single" w:sz="4" w:space="0" w:color="auto"/>
              <w:right w:val="single" w:sz="4" w:space="0" w:color="auto"/>
            </w:tcBorders>
            <w:shd w:val="clear" w:color="auto" w:fill="auto"/>
          </w:tcPr>
          <w:p w14:paraId="232D30A1" w14:textId="77777777" w:rsidR="00F57AEB" w:rsidRPr="00351151" w:rsidRDefault="00F57AEB" w:rsidP="00624D5A">
            <w:pPr>
              <w:spacing w:after="0" w:line="360" w:lineRule="auto"/>
              <w:jc w:val="both"/>
            </w:pPr>
            <w:r w:rsidRPr="00351151">
              <w:rPr>
                <w:rFonts w:ascii="Times New Roman" w:hAnsi="Times New Roman" w:cs="Times New Roman"/>
                <w:bCs/>
                <w:color w:val="000000"/>
                <w:sz w:val="26"/>
                <w:szCs w:val="26"/>
              </w:rPr>
              <w:t xml:space="preserve">Đánh giá của đối tượng nghiên cứu về </w:t>
            </w:r>
            <w:r w:rsidRPr="00351151">
              <w:rPr>
                <w:rFonts w:ascii="Times New Roman" w:hAnsi="Times New Roman" w:cs="Times New Roman"/>
                <w:color w:val="000000"/>
                <w:sz w:val="26"/>
                <w:szCs w:val="26"/>
              </w:rPr>
              <w:t>sự sẵn có trang thiết bị cho khám chữa bệnh của bệnh viện KCB ở lần gần nhất</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14:paraId="17AF477D" w14:textId="77777777" w:rsidR="00F57AEB" w:rsidRPr="00351151" w:rsidRDefault="00F57AEB" w:rsidP="00624D5A">
            <w:pPr>
              <w:spacing w:after="0" w:line="360" w:lineRule="auto"/>
              <w:jc w:val="center"/>
              <w:rPr>
                <w:rFonts w:ascii="Times New Roman" w:hAnsi="Times New Roman"/>
                <w:sz w:val="26"/>
                <w:szCs w:val="26"/>
              </w:rPr>
            </w:pPr>
            <w:r w:rsidRPr="00351151">
              <w:rPr>
                <w:rFonts w:ascii="Times New Roman" w:hAnsi="Times New Roman"/>
                <w:sz w:val="26"/>
                <w:szCs w:val="26"/>
              </w:rPr>
              <w:t>Thứ bậc</w:t>
            </w:r>
          </w:p>
        </w:tc>
        <w:tc>
          <w:tcPr>
            <w:tcW w:w="1252" w:type="dxa"/>
            <w:tcBorders>
              <w:top w:val="single" w:sz="4" w:space="0" w:color="auto"/>
              <w:left w:val="single" w:sz="4" w:space="0" w:color="auto"/>
              <w:bottom w:val="single" w:sz="4" w:space="0" w:color="auto"/>
              <w:right w:val="single" w:sz="4" w:space="0" w:color="auto"/>
            </w:tcBorders>
            <w:vAlign w:val="center"/>
          </w:tcPr>
          <w:p w14:paraId="3A564653" w14:textId="77777777" w:rsidR="00F57AEB" w:rsidRPr="00351151" w:rsidRDefault="00F57AEB" w:rsidP="00624D5A">
            <w:pPr>
              <w:spacing w:after="0" w:line="360" w:lineRule="auto"/>
              <w:jc w:val="center"/>
              <w:rPr>
                <w:rFonts w:ascii="Times New Roman" w:hAnsi="Times New Roman"/>
                <w:sz w:val="26"/>
                <w:szCs w:val="26"/>
              </w:rPr>
            </w:pPr>
            <w:r w:rsidRPr="00351151">
              <w:rPr>
                <w:rFonts w:ascii="Times New Roman" w:hAnsi="Times New Roman"/>
                <w:sz w:val="26"/>
                <w:szCs w:val="26"/>
              </w:rPr>
              <w:t>Bộ câu hỏi</w:t>
            </w:r>
          </w:p>
        </w:tc>
      </w:tr>
      <w:tr w:rsidR="00F57AEB" w:rsidRPr="00351151" w14:paraId="3E22BBAB" w14:textId="77777777" w:rsidTr="000B0B86">
        <w:trPr>
          <w:trHeight w:val="737"/>
          <w:jc w:val="center"/>
        </w:trPr>
        <w:tc>
          <w:tcPr>
            <w:tcW w:w="720" w:type="dxa"/>
            <w:tcBorders>
              <w:top w:val="single" w:sz="4" w:space="0" w:color="auto"/>
              <w:left w:val="single" w:sz="4" w:space="0" w:color="auto"/>
              <w:bottom w:val="single" w:sz="4" w:space="0" w:color="auto"/>
              <w:right w:val="single" w:sz="4" w:space="0" w:color="auto"/>
            </w:tcBorders>
            <w:shd w:val="clear" w:color="auto" w:fill="auto"/>
            <w:vAlign w:val="center"/>
          </w:tcPr>
          <w:p w14:paraId="6D4A40F4" w14:textId="77777777" w:rsidR="00F57AEB" w:rsidRPr="00351151" w:rsidRDefault="00F57AEB" w:rsidP="00624D5A">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E11</w:t>
            </w:r>
          </w:p>
        </w:tc>
        <w:tc>
          <w:tcPr>
            <w:tcW w:w="2790" w:type="dxa"/>
            <w:tcBorders>
              <w:top w:val="single" w:sz="4" w:space="0" w:color="auto"/>
              <w:left w:val="single" w:sz="4" w:space="0" w:color="auto"/>
              <w:bottom w:val="single" w:sz="4" w:space="0" w:color="auto"/>
              <w:right w:val="single" w:sz="4" w:space="0" w:color="auto"/>
            </w:tcBorders>
            <w:shd w:val="clear" w:color="auto" w:fill="auto"/>
            <w:vAlign w:val="center"/>
          </w:tcPr>
          <w:p w14:paraId="54AAB6B1" w14:textId="77777777" w:rsidR="00F57AEB" w:rsidRPr="00351151" w:rsidRDefault="00F57AEB" w:rsidP="00624D5A">
            <w:pPr>
              <w:tabs>
                <w:tab w:val="left" w:pos="6840"/>
              </w:tabs>
              <w:spacing w:after="0" w:line="360" w:lineRule="auto"/>
              <w:jc w:val="both"/>
              <w:rPr>
                <w:rFonts w:ascii="Times New Roman" w:hAnsi="Times New Roman" w:cs="Times New Roman"/>
                <w:color w:val="000000"/>
                <w:sz w:val="26"/>
                <w:szCs w:val="26"/>
              </w:rPr>
            </w:pPr>
            <w:r w:rsidRPr="00351151">
              <w:rPr>
                <w:rFonts w:ascii="Times New Roman" w:hAnsi="Times New Roman" w:cs="Times New Roman"/>
                <w:color w:val="000000"/>
                <w:sz w:val="26"/>
                <w:szCs w:val="26"/>
              </w:rPr>
              <w:t>Chất lượng trang thiết bị</w:t>
            </w:r>
          </w:p>
        </w:tc>
        <w:tc>
          <w:tcPr>
            <w:tcW w:w="3665" w:type="dxa"/>
            <w:tcBorders>
              <w:top w:val="single" w:sz="4" w:space="0" w:color="auto"/>
              <w:left w:val="single" w:sz="4" w:space="0" w:color="auto"/>
              <w:bottom w:val="single" w:sz="4" w:space="0" w:color="auto"/>
              <w:right w:val="single" w:sz="4" w:space="0" w:color="auto"/>
            </w:tcBorders>
            <w:shd w:val="clear" w:color="auto" w:fill="auto"/>
          </w:tcPr>
          <w:p w14:paraId="342F8D6D" w14:textId="77777777" w:rsidR="00F57AEB" w:rsidRPr="00351151" w:rsidRDefault="00F57AEB" w:rsidP="00624D5A">
            <w:pPr>
              <w:spacing w:after="0" w:line="360" w:lineRule="auto"/>
              <w:jc w:val="both"/>
            </w:pPr>
            <w:r w:rsidRPr="00351151">
              <w:rPr>
                <w:rFonts w:ascii="Times New Roman" w:hAnsi="Times New Roman" w:cs="Times New Roman"/>
                <w:bCs/>
                <w:color w:val="000000"/>
                <w:sz w:val="26"/>
                <w:szCs w:val="26"/>
              </w:rPr>
              <w:t xml:space="preserve">Đánh giá của đối tượng nghiên cứu về </w:t>
            </w:r>
            <w:r w:rsidRPr="00351151">
              <w:rPr>
                <w:rFonts w:ascii="Times New Roman" w:hAnsi="Times New Roman" w:cs="Times New Roman"/>
                <w:color w:val="000000"/>
                <w:sz w:val="26"/>
                <w:szCs w:val="26"/>
              </w:rPr>
              <w:t>chất lượng trang thiết bị cho khám chữa bệnh của bệnh viện KCB ở lần gần nhất</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14:paraId="1F51625F" w14:textId="77777777" w:rsidR="00F57AEB" w:rsidRPr="00351151" w:rsidRDefault="00F57AEB" w:rsidP="00624D5A">
            <w:pPr>
              <w:spacing w:after="0" w:line="360" w:lineRule="auto"/>
              <w:jc w:val="center"/>
              <w:rPr>
                <w:rFonts w:ascii="Times New Roman" w:hAnsi="Times New Roman"/>
                <w:sz w:val="26"/>
                <w:szCs w:val="26"/>
              </w:rPr>
            </w:pPr>
            <w:r w:rsidRPr="00351151">
              <w:rPr>
                <w:rFonts w:ascii="Times New Roman" w:hAnsi="Times New Roman"/>
                <w:sz w:val="26"/>
                <w:szCs w:val="26"/>
              </w:rPr>
              <w:t>Thứ bậc</w:t>
            </w:r>
          </w:p>
        </w:tc>
        <w:tc>
          <w:tcPr>
            <w:tcW w:w="1252" w:type="dxa"/>
            <w:tcBorders>
              <w:top w:val="single" w:sz="4" w:space="0" w:color="auto"/>
              <w:left w:val="single" w:sz="4" w:space="0" w:color="auto"/>
              <w:bottom w:val="single" w:sz="4" w:space="0" w:color="auto"/>
              <w:right w:val="single" w:sz="4" w:space="0" w:color="auto"/>
            </w:tcBorders>
            <w:vAlign w:val="center"/>
          </w:tcPr>
          <w:p w14:paraId="10378CD7" w14:textId="77777777" w:rsidR="00F57AEB" w:rsidRPr="00351151" w:rsidRDefault="00F57AEB" w:rsidP="00624D5A">
            <w:pPr>
              <w:spacing w:after="0" w:line="360" w:lineRule="auto"/>
              <w:jc w:val="center"/>
              <w:rPr>
                <w:rFonts w:ascii="Times New Roman" w:hAnsi="Times New Roman"/>
                <w:sz w:val="26"/>
                <w:szCs w:val="26"/>
              </w:rPr>
            </w:pPr>
            <w:r w:rsidRPr="00351151">
              <w:rPr>
                <w:rFonts w:ascii="Times New Roman" w:hAnsi="Times New Roman"/>
                <w:sz w:val="26"/>
                <w:szCs w:val="26"/>
              </w:rPr>
              <w:t>Bộ câu hỏi</w:t>
            </w:r>
          </w:p>
        </w:tc>
      </w:tr>
      <w:tr w:rsidR="00F57AEB" w:rsidRPr="00351151" w14:paraId="79E73D4F" w14:textId="77777777" w:rsidTr="000B0B86">
        <w:trPr>
          <w:trHeight w:val="1745"/>
          <w:jc w:val="center"/>
        </w:trPr>
        <w:tc>
          <w:tcPr>
            <w:tcW w:w="720" w:type="dxa"/>
            <w:tcBorders>
              <w:top w:val="single" w:sz="4" w:space="0" w:color="auto"/>
              <w:left w:val="single" w:sz="4" w:space="0" w:color="auto"/>
              <w:bottom w:val="single" w:sz="4" w:space="0" w:color="auto"/>
              <w:right w:val="single" w:sz="4" w:space="0" w:color="auto"/>
            </w:tcBorders>
            <w:shd w:val="clear" w:color="auto" w:fill="auto"/>
            <w:vAlign w:val="center"/>
          </w:tcPr>
          <w:p w14:paraId="5586655D" w14:textId="77777777" w:rsidR="00F57AEB" w:rsidRPr="00351151" w:rsidRDefault="00F57AEB" w:rsidP="00624D5A">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lastRenderedPageBreak/>
              <w:t>E12</w:t>
            </w:r>
          </w:p>
        </w:tc>
        <w:tc>
          <w:tcPr>
            <w:tcW w:w="2790" w:type="dxa"/>
            <w:tcBorders>
              <w:top w:val="single" w:sz="4" w:space="0" w:color="auto"/>
              <w:left w:val="single" w:sz="4" w:space="0" w:color="auto"/>
              <w:bottom w:val="single" w:sz="4" w:space="0" w:color="auto"/>
              <w:right w:val="single" w:sz="4" w:space="0" w:color="auto"/>
            </w:tcBorders>
            <w:shd w:val="clear" w:color="auto" w:fill="auto"/>
            <w:vAlign w:val="center"/>
          </w:tcPr>
          <w:p w14:paraId="1FEB7D40" w14:textId="77777777" w:rsidR="00F57AEB" w:rsidRPr="00351151" w:rsidRDefault="00F57AEB" w:rsidP="00624D5A">
            <w:pPr>
              <w:spacing w:after="0" w:line="360" w:lineRule="auto"/>
              <w:jc w:val="both"/>
              <w:rPr>
                <w:rFonts w:ascii="Times New Roman" w:hAnsi="Times New Roman" w:cs="Times New Roman"/>
                <w:color w:val="000000"/>
                <w:sz w:val="26"/>
                <w:szCs w:val="26"/>
              </w:rPr>
            </w:pPr>
            <w:r w:rsidRPr="00351151">
              <w:rPr>
                <w:rFonts w:ascii="Times New Roman" w:hAnsi="Times New Roman" w:cs="Times New Roman"/>
                <w:color w:val="000000"/>
                <w:sz w:val="26"/>
                <w:szCs w:val="26"/>
              </w:rPr>
              <w:t>Thuốc điều trị</w:t>
            </w:r>
          </w:p>
        </w:tc>
        <w:tc>
          <w:tcPr>
            <w:tcW w:w="3665" w:type="dxa"/>
            <w:tcBorders>
              <w:top w:val="single" w:sz="4" w:space="0" w:color="auto"/>
              <w:left w:val="single" w:sz="4" w:space="0" w:color="auto"/>
              <w:bottom w:val="single" w:sz="4" w:space="0" w:color="auto"/>
              <w:right w:val="single" w:sz="4" w:space="0" w:color="auto"/>
            </w:tcBorders>
            <w:shd w:val="clear" w:color="auto" w:fill="auto"/>
            <w:vAlign w:val="center"/>
          </w:tcPr>
          <w:p w14:paraId="2830B946" w14:textId="77777777" w:rsidR="00F57AEB" w:rsidRPr="00351151" w:rsidRDefault="00F57AEB" w:rsidP="00624D5A">
            <w:pPr>
              <w:spacing w:after="0" w:line="360" w:lineRule="auto"/>
              <w:jc w:val="both"/>
              <w:rPr>
                <w:rFonts w:ascii="Times New Roman" w:hAnsi="Times New Roman" w:cs="Times New Roman"/>
                <w:bCs/>
                <w:color w:val="000000"/>
                <w:sz w:val="26"/>
                <w:szCs w:val="26"/>
              </w:rPr>
            </w:pPr>
            <w:r w:rsidRPr="00351151">
              <w:rPr>
                <w:rFonts w:ascii="Times New Roman" w:hAnsi="Times New Roman" w:cs="Times New Roman"/>
                <w:bCs/>
                <w:color w:val="000000"/>
                <w:sz w:val="26"/>
                <w:szCs w:val="26"/>
              </w:rPr>
              <w:t xml:space="preserve">Đánh giá của đối tượng nghiên cứu về </w:t>
            </w:r>
            <w:r w:rsidRPr="00351151">
              <w:rPr>
                <w:rFonts w:ascii="Times New Roman" w:hAnsi="Times New Roman" w:cs="Times New Roman"/>
                <w:color w:val="000000"/>
                <w:sz w:val="26"/>
                <w:szCs w:val="26"/>
              </w:rPr>
              <w:t>chất lượng thuốc điều trị trong quá trình điều trị nội trú tại bệnh viện KCB ở lần gần nhất</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14:paraId="70406EAB" w14:textId="77777777" w:rsidR="00F57AEB" w:rsidRPr="00351151" w:rsidRDefault="00F57AEB" w:rsidP="00624D5A">
            <w:pPr>
              <w:spacing w:after="0" w:line="360" w:lineRule="auto"/>
              <w:jc w:val="center"/>
              <w:rPr>
                <w:rFonts w:ascii="Times New Roman" w:hAnsi="Times New Roman"/>
                <w:sz w:val="26"/>
                <w:szCs w:val="26"/>
              </w:rPr>
            </w:pPr>
            <w:r w:rsidRPr="00351151">
              <w:rPr>
                <w:rFonts w:ascii="Times New Roman" w:hAnsi="Times New Roman"/>
                <w:sz w:val="26"/>
                <w:szCs w:val="26"/>
              </w:rPr>
              <w:t>Thứ bậc</w:t>
            </w:r>
          </w:p>
        </w:tc>
        <w:tc>
          <w:tcPr>
            <w:tcW w:w="1252" w:type="dxa"/>
            <w:tcBorders>
              <w:top w:val="single" w:sz="4" w:space="0" w:color="auto"/>
              <w:left w:val="single" w:sz="4" w:space="0" w:color="auto"/>
              <w:bottom w:val="single" w:sz="4" w:space="0" w:color="auto"/>
              <w:right w:val="single" w:sz="4" w:space="0" w:color="auto"/>
            </w:tcBorders>
            <w:vAlign w:val="center"/>
          </w:tcPr>
          <w:p w14:paraId="72E297D2" w14:textId="77777777" w:rsidR="00F57AEB" w:rsidRPr="00351151" w:rsidRDefault="00F57AEB" w:rsidP="00624D5A">
            <w:pPr>
              <w:spacing w:after="0" w:line="360" w:lineRule="auto"/>
              <w:jc w:val="center"/>
              <w:rPr>
                <w:rFonts w:ascii="Times New Roman" w:hAnsi="Times New Roman"/>
                <w:sz w:val="26"/>
                <w:szCs w:val="26"/>
              </w:rPr>
            </w:pPr>
            <w:r w:rsidRPr="00351151">
              <w:rPr>
                <w:rFonts w:ascii="Times New Roman" w:hAnsi="Times New Roman"/>
                <w:sz w:val="26"/>
                <w:szCs w:val="26"/>
              </w:rPr>
              <w:t>Bộ câu hỏi</w:t>
            </w:r>
          </w:p>
        </w:tc>
      </w:tr>
      <w:tr w:rsidR="00F57AEB" w:rsidRPr="00351151" w14:paraId="4EBF7C1B" w14:textId="77777777" w:rsidTr="000B0B86">
        <w:trPr>
          <w:trHeight w:val="737"/>
          <w:jc w:val="center"/>
        </w:trPr>
        <w:tc>
          <w:tcPr>
            <w:tcW w:w="720" w:type="dxa"/>
            <w:tcBorders>
              <w:top w:val="single" w:sz="4" w:space="0" w:color="auto"/>
              <w:left w:val="single" w:sz="4" w:space="0" w:color="auto"/>
              <w:bottom w:val="single" w:sz="4" w:space="0" w:color="auto"/>
              <w:right w:val="single" w:sz="4" w:space="0" w:color="auto"/>
            </w:tcBorders>
            <w:shd w:val="clear" w:color="auto" w:fill="auto"/>
            <w:vAlign w:val="center"/>
          </w:tcPr>
          <w:p w14:paraId="372800CD" w14:textId="77777777" w:rsidR="00F57AEB" w:rsidRPr="00351151" w:rsidRDefault="00F57AEB" w:rsidP="00624D5A">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E13</w:t>
            </w:r>
          </w:p>
        </w:tc>
        <w:tc>
          <w:tcPr>
            <w:tcW w:w="2790" w:type="dxa"/>
            <w:tcBorders>
              <w:top w:val="single" w:sz="4" w:space="0" w:color="auto"/>
              <w:left w:val="single" w:sz="4" w:space="0" w:color="auto"/>
              <w:bottom w:val="single" w:sz="4" w:space="0" w:color="auto"/>
              <w:right w:val="single" w:sz="4" w:space="0" w:color="auto"/>
            </w:tcBorders>
            <w:shd w:val="clear" w:color="auto" w:fill="auto"/>
            <w:vAlign w:val="center"/>
          </w:tcPr>
          <w:p w14:paraId="14B3911E" w14:textId="77777777" w:rsidR="00F57AEB" w:rsidRPr="00351151" w:rsidRDefault="00F57AEB" w:rsidP="00624D5A">
            <w:pPr>
              <w:tabs>
                <w:tab w:val="left" w:pos="6840"/>
              </w:tabs>
              <w:spacing w:after="0" w:line="360" w:lineRule="auto"/>
              <w:jc w:val="both"/>
              <w:rPr>
                <w:rFonts w:ascii="Times New Roman" w:hAnsi="Times New Roman" w:cs="Times New Roman"/>
                <w:color w:val="000000"/>
                <w:sz w:val="26"/>
                <w:szCs w:val="26"/>
              </w:rPr>
            </w:pPr>
            <w:r w:rsidRPr="00351151">
              <w:rPr>
                <w:rFonts w:ascii="Times New Roman" w:hAnsi="Times New Roman" w:cs="Times New Roman"/>
                <w:color w:val="000000"/>
                <w:sz w:val="26"/>
                <w:szCs w:val="26"/>
              </w:rPr>
              <w:t>Lý do chưa hài lòng về thuốc</w:t>
            </w:r>
          </w:p>
        </w:tc>
        <w:tc>
          <w:tcPr>
            <w:tcW w:w="3665" w:type="dxa"/>
            <w:tcBorders>
              <w:top w:val="single" w:sz="4" w:space="0" w:color="auto"/>
              <w:left w:val="single" w:sz="4" w:space="0" w:color="auto"/>
              <w:bottom w:val="single" w:sz="4" w:space="0" w:color="auto"/>
              <w:right w:val="single" w:sz="4" w:space="0" w:color="auto"/>
            </w:tcBorders>
            <w:shd w:val="clear" w:color="auto" w:fill="auto"/>
            <w:vAlign w:val="center"/>
          </w:tcPr>
          <w:p w14:paraId="47D2DACE" w14:textId="77777777" w:rsidR="00F57AEB" w:rsidRPr="00351151" w:rsidRDefault="00F57AEB" w:rsidP="00624D5A">
            <w:pPr>
              <w:tabs>
                <w:tab w:val="left" w:pos="6840"/>
              </w:tabs>
              <w:spacing w:after="0" w:line="360" w:lineRule="auto"/>
              <w:ind w:left="72"/>
              <w:jc w:val="both"/>
              <w:rPr>
                <w:rFonts w:ascii="Times New Roman" w:hAnsi="Times New Roman" w:cs="Times New Roman"/>
                <w:color w:val="000000"/>
                <w:sz w:val="26"/>
                <w:szCs w:val="26"/>
              </w:rPr>
            </w:pPr>
            <w:r w:rsidRPr="00351151">
              <w:rPr>
                <w:rFonts w:ascii="Times New Roman" w:hAnsi="Times New Roman" w:cs="Times New Roman"/>
                <w:bCs/>
                <w:color w:val="000000"/>
                <w:sz w:val="26"/>
                <w:szCs w:val="26"/>
              </w:rPr>
              <w:t xml:space="preserve">Lý do chưa hài lòng của đối tượng nghiên cứu về </w:t>
            </w:r>
            <w:r w:rsidRPr="00351151">
              <w:rPr>
                <w:rFonts w:ascii="Times New Roman" w:hAnsi="Times New Roman" w:cs="Times New Roman"/>
                <w:color w:val="000000"/>
                <w:sz w:val="26"/>
                <w:szCs w:val="26"/>
              </w:rPr>
              <w:t>chất lượng thuốc điều trị trong quá trình điều trị nội trú tại bệnh viện KCB ở lần gần nhất</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14:paraId="7F20DF6F" w14:textId="77777777" w:rsidR="00F57AEB" w:rsidRPr="00351151" w:rsidRDefault="00F57AEB" w:rsidP="00624D5A">
            <w:pPr>
              <w:spacing w:after="0" w:line="360" w:lineRule="auto"/>
              <w:jc w:val="center"/>
              <w:rPr>
                <w:rFonts w:ascii="Times New Roman" w:hAnsi="Times New Roman"/>
                <w:sz w:val="26"/>
                <w:szCs w:val="26"/>
              </w:rPr>
            </w:pPr>
            <w:r w:rsidRPr="00351151">
              <w:rPr>
                <w:rFonts w:ascii="Times New Roman" w:hAnsi="Times New Roman"/>
                <w:sz w:val="26"/>
                <w:szCs w:val="26"/>
              </w:rPr>
              <w:t>Danh mục</w:t>
            </w:r>
          </w:p>
        </w:tc>
        <w:tc>
          <w:tcPr>
            <w:tcW w:w="1252" w:type="dxa"/>
            <w:tcBorders>
              <w:top w:val="single" w:sz="4" w:space="0" w:color="auto"/>
              <w:left w:val="single" w:sz="4" w:space="0" w:color="auto"/>
              <w:bottom w:val="single" w:sz="4" w:space="0" w:color="auto"/>
              <w:right w:val="single" w:sz="4" w:space="0" w:color="auto"/>
            </w:tcBorders>
            <w:vAlign w:val="center"/>
          </w:tcPr>
          <w:p w14:paraId="2B2893EC" w14:textId="77777777" w:rsidR="00F57AEB" w:rsidRPr="00351151" w:rsidRDefault="00F57AEB" w:rsidP="00624D5A">
            <w:pPr>
              <w:spacing w:after="0" w:line="360" w:lineRule="auto"/>
              <w:jc w:val="center"/>
              <w:rPr>
                <w:rFonts w:ascii="Times New Roman" w:hAnsi="Times New Roman"/>
                <w:sz w:val="26"/>
                <w:szCs w:val="26"/>
              </w:rPr>
            </w:pPr>
            <w:r w:rsidRPr="00351151">
              <w:rPr>
                <w:rFonts w:ascii="Times New Roman" w:hAnsi="Times New Roman"/>
                <w:sz w:val="26"/>
                <w:szCs w:val="26"/>
              </w:rPr>
              <w:t>Bộ câu hỏi</w:t>
            </w:r>
          </w:p>
        </w:tc>
      </w:tr>
      <w:tr w:rsidR="00F57AEB" w:rsidRPr="00351151" w14:paraId="2A814F97" w14:textId="77777777" w:rsidTr="000B0B86">
        <w:trPr>
          <w:trHeight w:val="413"/>
          <w:jc w:val="center"/>
        </w:trPr>
        <w:tc>
          <w:tcPr>
            <w:tcW w:w="9687" w:type="dxa"/>
            <w:gridSpan w:val="5"/>
            <w:tcBorders>
              <w:top w:val="single" w:sz="4" w:space="0" w:color="auto"/>
              <w:left w:val="single" w:sz="4" w:space="0" w:color="auto"/>
              <w:bottom w:val="single" w:sz="4" w:space="0" w:color="auto"/>
              <w:right w:val="single" w:sz="4" w:space="0" w:color="auto"/>
            </w:tcBorders>
            <w:shd w:val="clear" w:color="auto" w:fill="auto"/>
            <w:vAlign w:val="center"/>
          </w:tcPr>
          <w:p w14:paraId="2308FA91" w14:textId="77777777" w:rsidR="00F57AEB" w:rsidRPr="00351151" w:rsidRDefault="00F57AEB" w:rsidP="00624D5A">
            <w:pPr>
              <w:spacing w:after="0" w:line="360" w:lineRule="auto"/>
              <w:jc w:val="center"/>
              <w:rPr>
                <w:rFonts w:ascii="Times New Roman" w:hAnsi="Times New Roman" w:cs="Times New Roman"/>
                <w:b/>
                <w:sz w:val="26"/>
                <w:szCs w:val="26"/>
              </w:rPr>
            </w:pPr>
            <w:r w:rsidRPr="00351151">
              <w:rPr>
                <w:rFonts w:ascii="Times New Roman" w:hAnsi="Times New Roman" w:cs="Times New Roman"/>
                <w:b/>
                <w:sz w:val="26"/>
                <w:szCs w:val="26"/>
              </w:rPr>
              <w:t>Thời gian khám/điều trị bệnh lần gần đây nhất</w:t>
            </w:r>
          </w:p>
        </w:tc>
      </w:tr>
      <w:tr w:rsidR="00F57AEB" w:rsidRPr="00351151" w14:paraId="26147E0B" w14:textId="77777777" w:rsidTr="000B0B86">
        <w:trPr>
          <w:trHeight w:val="1367"/>
          <w:jc w:val="center"/>
        </w:trPr>
        <w:tc>
          <w:tcPr>
            <w:tcW w:w="720" w:type="dxa"/>
            <w:tcBorders>
              <w:top w:val="single" w:sz="4" w:space="0" w:color="auto"/>
              <w:left w:val="single" w:sz="4" w:space="0" w:color="auto"/>
              <w:bottom w:val="single" w:sz="4" w:space="0" w:color="auto"/>
              <w:right w:val="single" w:sz="4" w:space="0" w:color="auto"/>
            </w:tcBorders>
            <w:shd w:val="clear" w:color="auto" w:fill="auto"/>
            <w:vAlign w:val="center"/>
          </w:tcPr>
          <w:p w14:paraId="3DD70F33" w14:textId="77777777" w:rsidR="00F57AEB" w:rsidRPr="00351151" w:rsidRDefault="00F57AEB" w:rsidP="00624D5A">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E14</w:t>
            </w:r>
          </w:p>
        </w:tc>
        <w:tc>
          <w:tcPr>
            <w:tcW w:w="2790" w:type="dxa"/>
            <w:tcBorders>
              <w:top w:val="single" w:sz="4" w:space="0" w:color="auto"/>
              <w:left w:val="single" w:sz="4" w:space="0" w:color="auto"/>
              <w:bottom w:val="single" w:sz="4" w:space="0" w:color="auto"/>
              <w:right w:val="single" w:sz="4" w:space="0" w:color="auto"/>
            </w:tcBorders>
            <w:shd w:val="clear" w:color="auto" w:fill="auto"/>
            <w:vAlign w:val="center"/>
          </w:tcPr>
          <w:p w14:paraId="7E6EEBF8" w14:textId="77777777" w:rsidR="00F57AEB" w:rsidRPr="00351151" w:rsidRDefault="00F57AEB" w:rsidP="00624D5A">
            <w:pPr>
              <w:spacing w:after="0" w:line="360" w:lineRule="auto"/>
              <w:jc w:val="both"/>
              <w:rPr>
                <w:rFonts w:ascii="Times New Roman" w:hAnsi="Times New Roman" w:cs="Times New Roman"/>
                <w:color w:val="000000"/>
                <w:sz w:val="26"/>
                <w:szCs w:val="26"/>
              </w:rPr>
            </w:pPr>
            <w:r w:rsidRPr="00351151">
              <w:rPr>
                <w:rFonts w:ascii="Times New Roman" w:hAnsi="Times New Roman" w:cs="Times New Roman"/>
                <w:color w:val="000000"/>
                <w:sz w:val="26"/>
                <w:szCs w:val="26"/>
              </w:rPr>
              <w:t xml:space="preserve">Thời gian chờ </w:t>
            </w:r>
          </w:p>
        </w:tc>
        <w:tc>
          <w:tcPr>
            <w:tcW w:w="3665" w:type="dxa"/>
            <w:tcBorders>
              <w:top w:val="single" w:sz="4" w:space="0" w:color="auto"/>
              <w:left w:val="single" w:sz="4" w:space="0" w:color="auto"/>
              <w:bottom w:val="single" w:sz="4" w:space="0" w:color="auto"/>
              <w:right w:val="single" w:sz="4" w:space="0" w:color="auto"/>
            </w:tcBorders>
            <w:shd w:val="clear" w:color="auto" w:fill="auto"/>
            <w:vAlign w:val="center"/>
          </w:tcPr>
          <w:p w14:paraId="005F7E23" w14:textId="77777777" w:rsidR="00F57AEB" w:rsidRPr="00351151" w:rsidRDefault="00F57AEB" w:rsidP="00624D5A">
            <w:pPr>
              <w:widowControl w:val="0"/>
              <w:spacing w:after="0" w:line="360" w:lineRule="auto"/>
              <w:ind w:left="57"/>
              <w:jc w:val="both"/>
              <w:rPr>
                <w:rFonts w:ascii="Times New Roman" w:hAnsi="Times New Roman" w:cs="Times New Roman"/>
                <w:noProof/>
                <w:sz w:val="26"/>
                <w:szCs w:val="26"/>
              </w:rPr>
            </w:pPr>
            <w:r w:rsidRPr="00351151">
              <w:rPr>
                <w:rFonts w:ascii="Times New Roman" w:hAnsi="Times New Roman" w:cs="Times New Roman"/>
                <w:noProof/>
                <w:sz w:val="26"/>
                <w:szCs w:val="26"/>
              </w:rPr>
              <w:t>Số phút đối tượng nghiên cứu phải chờ ở lần khám chữa bệnh gần nhất (tính theo phút)</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14:paraId="6A76ADB3" w14:textId="77777777" w:rsidR="00F57AEB" w:rsidRPr="00351151" w:rsidRDefault="00F57AEB" w:rsidP="00624D5A">
            <w:pPr>
              <w:spacing w:after="0" w:line="360" w:lineRule="auto"/>
              <w:jc w:val="center"/>
              <w:rPr>
                <w:rFonts w:ascii="Times New Roman" w:hAnsi="Times New Roman"/>
                <w:sz w:val="26"/>
                <w:szCs w:val="26"/>
              </w:rPr>
            </w:pPr>
            <w:r w:rsidRPr="00351151">
              <w:rPr>
                <w:rFonts w:ascii="Times New Roman" w:hAnsi="Times New Roman"/>
                <w:sz w:val="26"/>
                <w:szCs w:val="26"/>
              </w:rPr>
              <w:t>Rời rạc</w:t>
            </w:r>
          </w:p>
        </w:tc>
        <w:tc>
          <w:tcPr>
            <w:tcW w:w="1252" w:type="dxa"/>
            <w:tcBorders>
              <w:top w:val="single" w:sz="4" w:space="0" w:color="auto"/>
              <w:left w:val="single" w:sz="4" w:space="0" w:color="auto"/>
              <w:bottom w:val="single" w:sz="4" w:space="0" w:color="auto"/>
              <w:right w:val="single" w:sz="4" w:space="0" w:color="auto"/>
            </w:tcBorders>
            <w:vAlign w:val="center"/>
          </w:tcPr>
          <w:p w14:paraId="65F29394" w14:textId="77777777" w:rsidR="00F57AEB" w:rsidRPr="00351151" w:rsidRDefault="00F57AEB" w:rsidP="00624D5A">
            <w:pPr>
              <w:spacing w:after="0" w:line="360" w:lineRule="auto"/>
              <w:jc w:val="center"/>
              <w:rPr>
                <w:rFonts w:ascii="Times New Roman" w:hAnsi="Times New Roman"/>
                <w:sz w:val="26"/>
                <w:szCs w:val="26"/>
              </w:rPr>
            </w:pPr>
            <w:r w:rsidRPr="00351151">
              <w:rPr>
                <w:rFonts w:ascii="Times New Roman" w:hAnsi="Times New Roman"/>
                <w:sz w:val="26"/>
                <w:szCs w:val="26"/>
              </w:rPr>
              <w:t>Bộ câu hỏi</w:t>
            </w:r>
          </w:p>
        </w:tc>
      </w:tr>
      <w:tr w:rsidR="00F57AEB" w:rsidRPr="00351151" w14:paraId="0635B57B" w14:textId="77777777" w:rsidTr="000B0B86">
        <w:trPr>
          <w:trHeight w:val="737"/>
          <w:jc w:val="center"/>
        </w:trPr>
        <w:tc>
          <w:tcPr>
            <w:tcW w:w="720" w:type="dxa"/>
            <w:tcBorders>
              <w:top w:val="single" w:sz="4" w:space="0" w:color="auto"/>
              <w:left w:val="single" w:sz="4" w:space="0" w:color="auto"/>
              <w:bottom w:val="single" w:sz="4" w:space="0" w:color="auto"/>
              <w:right w:val="single" w:sz="4" w:space="0" w:color="auto"/>
            </w:tcBorders>
            <w:shd w:val="clear" w:color="auto" w:fill="auto"/>
            <w:vAlign w:val="center"/>
          </w:tcPr>
          <w:p w14:paraId="7B342756" w14:textId="77777777" w:rsidR="00F57AEB" w:rsidRPr="00351151" w:rsidRDefault="00F57AEB" w:rsidP="00624D5A">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E15</w:t>
            </w:r>
          </w:p>
        </w:tc>
        <w:tc>
          <w:tcPr>
            <w:tcW w:w="2790" w:type="dxa"/>
            <w:tcBorders>
              <w:top w:val="single" w:sz="4" w:space="0" w:color="auto"/>
              <w:left w:val="single" w:sz="4" w:space="0" w:color="auto"/>
              <w:bottom w:val="single" w:sz="4" w:space="0" w:color="auto"/>
              <w:right w:val="single" w:sz="4" w:space="0" w:color="auto"/>
            </w:tcBorders>
            <w:shd w:val="clear" w:color="auto" w:fill="auto"/>
            <w:vAlign w:val="center"/>
          </w:tcPr>
          <w:p w14:paraId="1AD6090D" w14:textId="77777777" w:rsidR="00F57AEB" w:rsidRPr="00351151" w:rsidRDefault="00F57AEB" w:rsidP="00624D5A">
            <w:pPr>
              <w:spacing w:after="0" w:line="360" w:lineRule="auto"/>
              <w:jc w:val="both"/>
              <w:rPr>
                <w:rFonts w:ascii="Times New Roman" w:hAnsi="Times New Roman" w:cs="Times New Roman"/>
                <w:color w:val="000000"/>
                <w:sz w:val="26"/>
                <w:szCs w:val="26"/>
              </w:rPr>
            </w:pPr>
            <w:r w:rsidRPr="00351151">
              <w:rPr>
                <w:rFonts w:ascii="Times New Roman" w:hAnsi="Times New Roman" w:cs="Times New Roman"/>
                <w:color w:val="000000"/>
                <w:sz w:val="26"/>
                <w:szCs w:val="26"/>
              </w:rPr>
              <w:t>Đánh giá về thời gian chờ</w:t>
            </w:r>
          </w:p>
        </w:tc>
        <w:tc>
          <w:tcPr>
            <w:tcW w:w="3665" w:type="dxa"/>
            <w:tcBorders>
              <w:top w:val="single" w:sz="4" w:space="0" w:color="auto"/>
              <w:left w:val="single" w:sz="4" w:space="0" w:color="auto"/>
              <w:bottom w:val="single" w:sz="4" w:space="0" w:color="auto"/>
              <w:right w:val="single" w:sz="4" w:space="0" w:color="auto"/>
            </w:tcBorders>
            <w:shd w:val="clear" w:color="auto" w:fill="auto"/>
          </w:tcPr>
          <w:p w14:paraId="20260679" w14:textId="77777777" w:rsidR="00F57AEB" w:rsidRPr="00351151" w:rsidRDefault="00F57AEB" w:rsidP="00624D5A">
            <w:pPr>
              <w:spacing w:after="0" w:line="360" w:lineRule="auto"/>
            </w:pPr>
            <w:r w:rsidRPr="00351151">
              <w:rPr>
                <w:rFonts w:ascii="Times New Roman" w:hAnsi="Times New Roman" w:cs="Times New Roman"/>
                <w:bCs/>
                <w:color w:val="000000"/>
                <w:sz w:val="26"/>
                <w:szCs w:val="26"/>
              </w:rPr>
              <w:t xml:space="preserve">Đánh giá của đối tượng nghiên cứu về </w:t>
            </w:r>
            <w:r w:rsidRPr="00351151">
              <w:rPr>
                <w:rFonts w:ascii="Times New Roman" w:hAnsi="Times New Roman" w:cs="Times New Roman"/>
                <w:color w:val="000000"/>
                <w:sz w:val="26"/>
                <w:szCs w:val="26"/>
              </w:rPr>
              <w:t>thời gian chờ đợi để được khám bệnh/điều trị tại bệnh viện KCB ở lần gần nhất</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14:paraId="6DD3261F" w14:textId="77777777" w:rsidR="00F57AEB" w:rsidRPr="00351151" w:rsidRDefault="00F57AEB" w:rsidP="00624D5A">
            <w:pPr>
              <w:spacing w:after="0" w:line="360" w:lineRule="auto"/>
              <w:jc w:val="center"/>
              <w:rPr>
                <w:rFonts w:ascii="Times New Roman" w:hAnsi="Times New Roman"/>
                <w:sz w:val="26"/>
                <w:szCs w:val="26"/>
              </w:rPr>
            </w:pPr>
            <w:r w:rsidRPr="00351151">
              <w:rPr>
                <w:rFonts w:ascii="Times New Roman" w:hAnsi="Times New Roman"/>
                <w:sz w:val="26"/>
                <w:szCs w:val="26"/>
              </w:rPr>
              <w:t>Danh mục</w:t>
            </w:r>
          </w:p>
        </w:tc>
        <w:tc>
          <w:tcPr>
            <w:tcW w:w="1252" w:type="dxa"/>
            <w:tcBorders>
              <w:top w:val="single" w:sz="4" w:space="0" w:color="auto"/>
              <w:left w:val="single" w:sz="4" w:space="0" w:color="auto"/>
              <w:bottom w:val="single" w:sz="4" w:space="0" w:color="auto"/>
              <w:right w:val="single" w:sz="4" w:space="0" w:color="auto"/>
            </w:tcBorders>
            <w:vAlign w:val="center"/>
          </w:tcPr>
          <w:p w14:paraId="586A6F1E" w14:textId="77777777" w:rsidR="00F57AEB" w:rsidRPr="00351151" w:rsidRDefault="00F57AEB" w:rsidP="00624D5A">
            <w:pPr>
              <w:spacing w:after="0" w:line="360" w:lineRule="auto"/>
              <w:jc w:val="center"/>
              <w:rPr>
                <w:rFonts w:ascii="Times New Roman" w:hAnsi="Times New Roman"/>
                <w:sz w:val="26"/>
                <w:szCs w:val="26"/>
              </w:rPr>
            </w:pPr>
            <w:r w:rsidRPr="00351151">
              <w:rPr>
                <w:rFonts w:ascii="Times New Roman" w:hAnsi="Times New Roman"/>
                <w:sz w:val="26"/>
                <w:szCs w:val="26"/>
              </w:rPr>
              <w:t>Bộ câu hỏi</w:t>
            </w:r>
          </w:p>
        </w:tc>
      </w:tr>
      <w:tr w:rsidR="00F57AEB" w:rsidRPr="00351151" w14:paraId="3857D1A7" w14:textId="77777777" w:rsidTr="000B0B86">
        <w:trPr>
          <w:trHeight w:val="737"/>
          <w:jc w:val="center"/>
        </w:trPr>
        <w:tc>
          <w:tcPr>
            <w:tcW w:w="720" w:type="dxa"/>
            <w:tcBorders>
              <w:top w:val="single" w:sz="4" w:space="0" w:color="auto"/>
              <w:left w:val="single" w:sz="4" w:space="0" w:color="auto"/>
              <w:bottom w:val="single" w:sz="4" w:space="0" w:color="auto"/>
              <w:right w:val="single" w:sz="4" w:space="0" w:color="auto"/>
            </w:tcBorders>
            <w:shd w:val="clear" w:color="auto" w:fill="auto"/>
            <w:vAlign w:val="center"/>
          </w:tcPr>
          <w:p w14:paraId="557FF285" w14:textId="77777777" w:rsidR="00F57AEB" w:rsidRPr="00351151" w:rsidRDefault="00F57AEB" w:rsidP="00624D5A">
            <w:pPr>
              <w:spacing w:after="0" w:line="360" w:lineRule="auto"/>
              <w:jc w:val="center"/>
              <w:rPr>
                <w:rFonts w:ascii="Times New Roman" w:hAnsi="Times New Roman" w:cs="Times New Roman"/>
                <w:sz w:val="26"/>
                <w:szCs w:val="26"/>
              </w:rPr>
            </w:pPr>
            <w:r w:rsidRPr="00351151">
              <w:rPr>
                <w:rFonts w:ascii="Times New Roman" w:hAnsi="Times New Roman" w:cs="Times New Roman"/>
                <w:sz w:val="26"/>
                <w:szCs w:val="26"/>
              </w:rPr>
              <w:t>E16</w:t>
            </w:r>
          </w:p>
        </w:tc>
        <w:tc>
          <w:tcPr>
            <w:tcW w:w="2790" w:type="dxa"/>
            <w:tcBorders>
              <w:top w:val="single" w:sz="4" w:space="0" w:color="auto"/>
              <w:left w:val="single" w:sz="4" w:space="0" w:color="auto"/>
              <w:bottom w:val="single" w:sz="4" w:space="0" w:color="auto"/>
              <w:right w:val="single" w:sz="4" w:space="0" w:color="auto"/>
            </w:tcBorders>
            <w:shd w:val="clear" w:color="auto" w:fill="auto"/>
            <w:vAlign w:val="center"/>
          </w:tcPr>
          <w:p w14:paraId="2887B30E" w14:textId="77777777" w:rsidR="00F57AEB" w:rsidRPr="00351151" w:rsidRDefault="00F57AEB" w:rsidP="00624D5A">
            <w:pPr>
              <w:tabs>
                <w:tab w:val="left" w:pos="326"/>
              </w:tabs>
              <w:spacing w:after="0" w:line="360" w:lineRule="auto"/>
              <w:jc w:val="both"/>
              <w:rPr>
                <w:rFonts w:ascii="Times New Roman" w:hAnsi="Times New Roman" w:cs="Times New Roman"/>
                <w:color w:val="000000"/>
                <w:sz w:val="26"/>
                <w:szCs w:val="26"/>
              </w:rPr>
            </w:pPr>
            <w:r w:rsidRPr="00351151">
              <w:rPr>
                <w:rFonts w:ascii="Times New Roman" w:hAnsi="Times New Roman" w:cs="Times New Roman"/>
                <w:color w:val="000000"/>
                <w:sz w:val="26"/>
                <w:szCs w:val="26"/>
              </w:rPr>
              <w:t>Mức độ hài lòng về thời gian chờ</w:t>
            </w:r>
          </w:p>
        </w:tc>
        <w:tc>
          <w:tcPr>
            <w:tcW w:w="3665" w:type="dxa"/>
            <w:tcBorders>
              <w:top w:val="single" w:sz="4" w:space="0" w:color="auto"/>
              <w:left w:val="single" w:sz="4" w:space="0" w:color="auto"/>
              <w:bottom w:val="single" w:sz="4" w:space="0" w:color="auto"/>
              <w:right w:val="single" w:sz="4" w:space="0" w:color="auto"/>
            </w:tcBorders>
            <w:shd w:val="clear" w:color="auto" w:fill="auto"/>
          </w:tcPr>
          <w:p w14:paraId="78ECF8A6" w14:textId="77777777" w:rsidR="00F57AEB" w:rsidRPr="00351151" w:rsidRDefault="00F57AEB" w:rsidP="00624D5A">
            <w:pPr>
              <w:spacing w:after="0" w:line="360" w:lineRule="auto"/>
            </w:pPr>
            <w:r w:rsidRPr="00351151">
              <w:rPr>
                <w:rFonts w:ascii="Times New Roman" w:hAnsi="Times New Roman" w:cs="Times New Roman"/>
                <w:bCs/>
                <w:color w:val="000000"/>
                <w:sz w:val="26"/>
                <w:szCs w:val="26"/>
              </w:rPr>
              <w:t xml:space="preserve">Mức độ hài lòng  của đối tượng nghiên cứu về </w:t>
            </w:r>
            <w:r w:rsidRPr="00351151">
              <w:rPr>
                <w:rFonts w:ascii="Times New Roman" w:hAnsi="Times New Roman" w:cs="Times New Roman"/>
                <w:color w:val="000000"/>
                <w:sz w:val="26"/>
                <w:szCs w:val="26"/>
              </w:rPr>
              <w:t>thời gian chờ đợi để được khám bệnh/điều trị tại bệnh viện KCB ở lần gần nhất</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tcPr>
          <w:p w14:paraId="360BECF8" w14:textId="77777777" w:rsidR="00F57AEB" w:rsidRPr="00351151" w:rsidRDefault="00F57AEB" w:rsidP="00624D5A">
            <w:pPr>
              <w:spacing w:after="0" w:line="360" w:lineRule="auto"/>
              <w:jc w:val="center"/>
              <w:rPr>
                <w:rFonts w:ascii="Times New Roman" w:hAnsi="Times New Roman"/>
                <w:sz w:val="26"/>
                <w:szCs w:val="26"/>
              </w:rPr>
            </w:pPr>
            <w:r w:rsidRPr="00351151">
              <w:rPr>
                <w:rFonts w:ascii="Times New Roman" w:hAnsi="Times New Roman"/>
                <w:sz w:val="26"/>
                <w:szCs w:val="26"/>
              </w:rPr>
              <w:t>Danh mục</w:t>
            </w:r>
          </w:p>
        </w:tc>
        <w:tc>
          <w:tcPr>
            <w:tcW w:w="1252" w:type="dxa"/>
            <w:tcBorders>
              <w:top w:val="single" w:sz="4" w:space="0" w:color="auto"/>
              <w:left w:val="single" w:sz="4" w:space="0" w:color="auto"/>
              <w:bottom w:val="single" w:sz="4" w:space="0" w:color="auto"/>
              <w:right w:val="single" w:sz="4" w:space="0" w:color="auto"/>
            </w:tcBorders>
            <w:vAlign w:val="center"/>
          </w:tcPr>
          <w:p w14:paraId="028EB8E5" w14:textId="77777777" w:rsidR="00F57AEB" w:rsidRPr="00351151" w:rsidRDefault="00F57AEB" w:rsidP="00624D5A">
            <w:pPr>
              <w:spacing w:after="0" w:line="360" w:lineRule="auto"/>
              <w:jc w:val="center"/>
              <w:rPr>
                <w:rFonts w:ascii="Times New Roman" w:hAnsi="Times New Roman"/>
                <w:sz w:val="26"/>
                <w:szCs w:val="26"/>
              </w:rPr>
            </w:pPr>
            <w:r w:rsidRPr="00351151">
              <w:rPr>
                <w:rFonts w:ascii="Times New Roman" w:hAnsi="Times New Roman"/>
                <w:sz w:val="26"/>
                <w:szCs w:val="26"/>
              </w:rPr>
              <w:t>Bộ câu hỏi</w:t>
            </w:r>
          </w:p>
        </w:tc>
      </w:tr>
    </w:tbl>
    <w:p w14:paraId="1C12D0CF" w14:textId="77777777" w:rsidR="00F57AEB" w:rsidRPr="00351151" w:rsidRDefault="00F57AEB" w:rsidP="00F57AEB">
      <w:pPr>
        <w:spacing w:after="0" w:line="360" w:lineRule="auto"/>
      </w:pPr>
    </w:p>
    <w:p w14:paraId="77B28F88" w14:textId="4B8CE89C" w:rsidR="00B343F3" w:rsidRPr="00351151" w:rsidRDefault="00B343F3" w:rsidP="00B343F3">
      <w:pPr>
        <w:widowControl w:val="0"/>
        <w:autoSpaceDE w:val="0"/>
        <w:autoSpaceDN w:val="0"/>
        <w:adjustRightInd w:val="0"/>
        <w:spacing w:after="0" w:line="240" w:lineRule="auto"/>
      </w:pPr>
    </w:p>
    <w:p w14:paraId="1E75967A" w14:textId="77777777" w:rsidR="00B343F3" w:rsidRPr="00351151" w:rsidRDefault="00B343F3" w:rsidP="00B343F3">
      <w:pPr>
        <w:widowControl w:val="0"/>
        <w:autoSpaceDE w:val="0"/>
        <w:autoSpaceDN w:val="0"/>
        <w:adjustRightInd w:val="0"/>
        <w:spacing w:after="0" w:line="240" w:lineRule="auto"/>
      </w:pPr>
    </w:p>
    <w:p w14:paraId="201A8DF4" w14:textId="77777777" w:rsidR="00B343F3" w:rsidRPr="00351151" w:rsidRDefault="00B343F3" w:rsidP="00B343F3">
      <w:pPr>
        <w:widowControl w:val="0"/>
        <w:autoSpaceDE w:val="0"/>
        <w:autoSpaceDN w:val="0"/>
        <w:adjustRightInd w:val="0"/>
        <w:spacing w:after="0" w:line="240" w:lineRule="auto"/>
      </w:pPr>
    </w:p>
    <w:p w14:paraId="35C495FE" w14:textId="77777777" w:rsidR="00B343F3" w:rsidRPr="00351151" w:rsidRDefault="00B343F3" w:rsidP="00B343F3">
      <w:pPr>
        <w:widowControl w:val="0"/>
        <w:autoSpaceDE w:val="0"/>
        <w:autoSpaceDN w:val="0"/>
        <w:adjustRightInd w:val="0"/>
        <w:spacing w:after="0" w:line="240" w:lineRule="auto"/>
      </w:pPr>
    </w:p>
    <w:p w14:paraId="51BB0EA2" w14:textId="77777777" w:rsidR="00B343F3" w:rsidRPr="00351151" w:rsidRDefault="00B343F3" w:rsidP="00B343F3">
      <w:pPr>
        <w:widowControl w:val="0"/>
        <w:autoSpaceDE w:val="0"/>
        <w:autoSpaceDN w:val="0"/>
        <w:adjustRightInd w:val="0"/>
        <w:spacing w:after="0" w:line="240" w:lineRule="auto"/>
      </w:pPr>
    </w:p>
    <w:p w14:paraId="102D4322" w14:textId="77777777" w:rsidR="00B343F3" w:rsidRPr="00351151" w:rsidRDefault="00B343F3" w:rsidP="00B343F3">
      <w:pPr>
        <w:widowControl w:val="0"/>
        <w:autoSpaceDE w:val="0"/>
        <w:autoSpaceDN w:val="0"/>
        <w:adjustRightInd w:val="0"/>
        <w:spacing w:after="0" w:line="240" w:lineRule="auto"/>
      </w:pPr>
    </w:p>
    <w:p w14:paraId="33752081" w14:textId="77777777" w:rsidR="00B343F3" w:rsidRPr="00351151" w:rsidRDefault="00B343F3" w:rsidP="00B343F3">
      <w:pPr>
        <w:widowControl w:val="0"/>
        <w:autoSpaceDE w:val="0"/>
        <w:autoSpaceDN w:val="0"/>
        <w:adjustRightInd w:val="0"/>
        <w:spacing w:after="0" w:line="240" w:lineRule="auto"/>
      </w:pPr>
    </w:p>
    <w:p w14:paraId="2F6CD4B3" w14:textId="77777777" w:rsidR="00B343F3" w:rsidRPr="00351151" w:rsidRDefault="00B343F3" w:rsidP="00B343F3">
      <w:pPr>
        <w:widowControl w:val="0"/>
        <w:autoSpaceDE w:val="0"/>
        <w:autoSpaceDN w:val="0"/>
        <w:adjustRightInd w:val="0"/>
        <w:spacing w:after="0" w:line="240" w:lineRule="auto"/>
      </w:pPr>
    </w:p>
    <w:p w14:paraId="7D2896B7" w14:textId="77777777" w:rsidR="00B343F3" w:rsidRPr="00351151" w:rsidRDefault="00B343F3" w:rsidP="00B343F3">
      <w:pPr>
        <w:widowControl w:val="0"/>
        <w:autoSpaceDE w:val="0"/>
        <w:autoSpaceDN w:val="0"/>
        <w:adjustRightInd w:val="0"/>
        <w:spacing w:after="0" w:line="240" w:lineRule="auto"/>
      </w:pPr>
    </w:p>
    <w:p w14:paraId="192AD375" w14:textId="77777777" w:rsidR="00B343F3" w:rsidRPr="00351151" w:rsidRDefault="00B343F3" w:rsidP="00B343F3">
      <w:pPr>
        <w:widowControl w:val="0"/>
        <w:autoSpaceDE w:val="0"/>
        <w:autoSpaceDN w:val="0"/>
        <w:adjustRightInd w:val="0"/>
        <w:spacing w:after="0" w:line="240" w:lineRule="auto"/>
      </w:pPr>
    </w:p>
    <w:p w14:paraId="1AFEF56A" w14:textId="77777777" w:rsidR="00B343F3" w:rsidRPr="00351151" w:rsidRDefault="00B343F3" w:rsidP="00B343F3">
      <w:pPr>
        <w:widowControl w:val="0"/>
        <w:autoSpaceDE w:val="0"/>
        <w:autoSpaceDN w:val="0"/>
        <w:adjustRightInd w:val="0"/>
        <w:spacing w:after="0" w:line="240" w:lineRule="auto"/>
      </w:pPr>
    </w:p>
    <w:p w14:paraId="4219A90B" w14:textId="77777777" w:rsidR="00B343F3" w:rsidRPr="00351151" w:rsidRDefault="00B343F3" w:rsidP="00B343F3">
      <w:pPr>
        <w:widowControl w:val="0"/>
        <w:autoSpaceDE w:val="0"/>
        <w:autoSpaceDN w:val="0"/>
        <w:adjustRightInd w:val="0"/>
        <w:spacing w:after="0" w:line="240" w:lineRule="auto"/>
      </w:pPr>
    </w:p>
    <w:p w14:paraId="6D76D40C" w14:textId="77777777" w:rsidR="00B343F3" w:rsidRPr="00351151" w:rsidRDefault="00B343F3" w:rsidP="00B343F3">
      <w:pPr>
        <w:widowControl w:val="0"/>
        <w:autoSpaceDE w:val="0"/>
        <w:autoSpaceDN w:val="0"/>
        <w:adjustRightInd w:val="0"/>
        <w:spacing w:after="0" w:line="240" w:lineRule="auto"/>
      </w:pPr>
    </w:p>
    <w:p w14:paraId="02B1D463" w14:textId="77777777" w:rsidR="00B343F3" w:rsidRPr="00351151" w:rsidRDefault="00B343F3" w:rsidP="00B343F3">
      <w:pPr>
        <w:widowControl w:val="0"/>
        <w:autoSpaceDE w:val="0"/>
        <w:autoSpaceDN w:val="0"/>
        <w:adjustRightInd w:val="0"/>
        <w:spacing w:after="0" w:line="240" w:lineRule="auto"/>
      </w:pPr>
    </w:p>
    <w:p w14:paraId="19D6E62E" w14:textId="77777777" w:rsidR="00A5774C" w:rsidRPr="00351151" w:rsidRDefault="00A5774C" w:rsidP="00F30F7E">
      <w:pPr>
        <w:spacing w:line="360" w:lineRule="auto"/>
        <w:jc w:val="center"/>
        <w:rPr>
          <w:rFonts w:ascii="Times New Roman" w:hAnsi="Times New Roman"/>
          <w:b/>
          <w:sz w:val="26"/>
          <w:szCs w:val="26"/>
        </w:rPr>
      </w:pPr>
    </w:p>
    <w:p w14:paraId="15D9E2E5" w14:textId="77777777" w:rsidR="00F30F7E" w:rsidRPr="00351151" w:rsidRDefault="001C4A16" w:rsidP="00F30F7E">
      <w:pPr>
        <w:spacing w:line="360" w:lineRule="auto"/>
        <w:jc w:val="center"/>
        <w:rPr>
          <w:rFonts w:ascii="Times New Roman" w:hAnsi="Times New Roman"/>
          <w:b/>
          <w:sz w:val="26"/>
          <w:szCs w:val="26"/>
        </w:rPr>
      </w:pPr>
      <w:r w:rsidRPr="00351151">
        <w:rPr>
          <w:rFonts w:ascii="Times New Roman" w:hAnsi="Times New Roman"/>
          <w:b/>
          <w:sz w:val="26"/>
          <w:szCs w:val="26"/>
        </w:rPr>
        <w:lastRenderedPageBreak/>
        <w:t>Phụ lụ</w:t>
      </w:r>
      <w:r w:rsidR="00F30F7E" w:rsidRPr="00351151">
        <w:rPr>
          <w:rFonts w:ascii="Times New Roman" w:hAnsi="Times New Roman"/>
          <w:b/>
          <w:sz w:val="26"/>
          <w:szCs w:val="26"/>
        </w:rPr>
        <w:t>c 3</w:t>
      </w:r>
    </w:p>
    <w:p w14:paraId="121F90F0" w14:textId="62E23A2A" w:rsidR="001C4A16" w:rsidRPr="00351151" w:rsidRDefault="001C4A16" w:rsidP="00F30F7E">
      <w:pPr>
        <w:spacing w:line="360" w:lineRule="auto"/>
        <w:jc w:val="center"/>
        <w:rPr>
          <w:rFonts w:ascii="Times New Roman" w:hAnsi="Times New Roman"/>
          <w:b/>
          <w:sz w:val="26"/>
          <w:szCs w:val="26"/>
        </w:rPr>
      </w:pPr>
      <w:r w:rsidRPr="00351151">
        <w:rPr>
          <w:rFonts w:ascii="Times New Roman" w:hAnsi="Times New Roman"/>
          <w:b/>
          <w:sz w:val="26"/>
          <w:szCs w:val="26"/>
        </w:rPr>
        <w:t>SỐ LƯỢNG ĐỐI TƯỢNG NGHIÊN CỨU</w:t>
      </w:r>
    </w:p>
    <w:p w14:paraId="60080FCB" w14:textId="08BAE5BA" w:rsidR="001C4A16" w:rsidRPr="00351151" w:rsidRDefault="00F30F7E" w:rsidP="001C4A16">
      <w:pPr>
        <w:spacing w:line="360" w:lineRule="auto"/>
        <w:jc w:val="both"/>
        <w:rPr>
          <w:rFonts w:ascii="Times New Roman" w:eastAsia="Times New Roman" w:hAnsi="Times New Roman"/>
          <w:b/>
          <w:noProof/>
          <w:sz w:val="26"/>
          <w:szCs w:val="26"/>
          <w:lang w:val="vi-VN"/>
        </w:rPr>
      </w:pPr>
      <w:r w:rsidRPr="00351151">
        <w:rPr>
          <w:rFonts w:ascii="Times New Roman" w:hAnsi="Times New Roman"/>
          <w:b/>
          <w:sz w:val="26"/>
          <w:szCs w:val="26"/>
        </w:rPr>
        <w:t>T</w:t>
      </w:r>
      <w:r w:rsidR="001C4A16" w:rsidRPr="00351151">
        <w:rPr>
          <w:rFonts w:ascii="Times New Roman" w:hAnsi="Times New Roman"/>
          <w:b/>
          <w:sz w:val="26"/>
          <w:szCs w:val="26"/>
        </w:rPr>
        <w:t xml:space="preserve">rong </w:t>
      </w:r>
      <w:r w:rsidRPr="00351151">
        <w:rPr>
          <w:rFonts w:ascii="Times New Roman" w:hAnsi="Times New Roman"/>
          <w:b/>
          <w:sz w:val="26"/>
          <w:szCs w:val="26"/>
        </w:rPr>
        <w:t xml:space="preserve">nghiên cứu </w:t>
      </w:r>
      <w:r w:rsidR="001C4A16" w:rsidRPr="00351151">
        <w:rPr>
          <w:rFonts w:ascii="Times New Roman" w:hAnsi="Times New Roman" w:cs="Times New Roman"/>
          <w:b/>
          <w:i/>
          <w:noProof/>
          <w:sz w:val="26"/>
          <w:szCs w:val="26"/>
          <w:lang w:val="vi-VN"/>
        </w:rPr>
        <w:t>“Đánh giá kết quả can thiệp truyền thông nâng cao kiến thức, thực hành của người có thẻ bảo hiểm y tế trong sử dụng dịch vụ khám chữa bệnh ở các cơ sở y tế công tại tỉnh Viêng Chăn, Lào”</w:t>
      </w:r>
      <w:r w:rsidR="001C4A16" w:rsidRPr="00351151">
        <w:rPr>
          <w:rFonts w:ascii="Times New Roman" w:hAnsi="Times New Roman"/>
          <w:b/>
          <w:i/>
          <w:noProof/>
          <w:sz w:val="26"/>
          <w:szCs w:val="26"/>
          <w:lang w:val="vi-VN"/>
        </w:rPr>
        <w:t>.</w:t>
      </w:r>
    </w:p>
    <w:p w14:paraId="3052B8F6" w14:textId="77777777" w:rsidR="001C4A16" w:rsidRPr="00351151" w:rsidRDefault="001C4A16" w:rsidP="001C4A16">
      <w:pPr>
        <w:spacing w:line="360" w:lineRule="auto"/>
        <w:jc w:val="both"/>
        <w:rPr>
          <w:rFonts w:ascii="Times New Roman" w:eastAsia="Times New Roman" w:hAnsi="Times New Roman"/>
          <w:b/>
          <w:noProof/>
          <w:sz w:val="26"/>
          <w:szCs w:val="26"/>
          <w:lang w:val="vi-VN"/>
        </w:rPr>
      </w:pPr>
    </w:p>
    <w:tbl>
      <w:tblPr>
        <w:tblStyle w:val="TableGrid"/>
        <w:tblW w:w="0" w:type="auto"/>
        <w:tblLook w:val="04A0" w:firstRow="1" w:lastRow="0" w:firstColumn="1" w:lastColumn="0" w:noHBand="0" w:noVBand="1"/>
      </w:tblPr>
      <w:tblGrid>
        <w:gridCol w:w="959"/>
        <w:gridCol w:w="4536"/>
        <w:gridCol w:w="1984"/>
        <w:gridCol w:w="1377"/>
      </w:tblGrid>
      <w:tr w:rsidR="001C4A16" w:rsidRPr="00351151" w14:paraId="2BFF2230" w14:textId="77777777" w:rsidTr="00C77746">
        <w:tc>
          <w:tcPr>
            <w:tcW w:w="959" w:type="dxa"/>
          </w:tcPr>
          <w:p w14:paraId="708E8384" w14:textId="77777777" w:rsidR="001C4A16" w:rsidRPr="00351151" w:rsidRDefault="001C4A16" w:rsidP="00C77746">
            <w:pPr>
              <w:spacing w:line="360" w:lineRule="auto"/>
              <w:jc w:val="both"/>
              <w:rPr>
                <w:rFonts w:ascii="Times New Roman" w:hAnsi="Times New Roman"/>
                <w:b/>
                <w:sz w:val="26"/>
                <w:szCs w:val="26"/>
              </w:rPr>
            </w:pPr>
            <w:r w:rsidRPr="00351151">
              <w:rPr>
                <w:rFonts w:ascii="Times New Roman" w:hAnsi="Times New Roman"/>
                <w:b/>
                <w:sz w:val="26"/>
                <w:szCs w:val="26"/>
              </w:rPr>
              <w:t>STT</w:t>
            </w:r>
          </w:p>
        </w:tc>
        <w:tc>
          <w:tcPr>
            <w:tcW w:w="4536" w:type="dxa"/>
          </w:tcPr>
          <w:p w14:paraId="26584A1A" w14:textId="77777777" w:rsidR="001C4A16" w:rsidRPr="00351151" w:rsidRDefault="001C4A16" w:rsidP="00C77746">
            <w:pPr>
              <w:spacing w:line="360" w:lineRule="auto"/>
              <w:jc w:val="both"/>
              <w:rPr>
                <w:rFonts w:ascii="Times New Roman" w:hAnsi="Times New Roman"/>
                <w:b/>
                <w:sz w:val="26"/>
                <w:szCs w:val="26"/>
              </w:rPr>
            </w:pPr>
            <w:r w:rsidRPr="00351151">
              <w:rPr>
                <w:rFonts w:ascii="Times New Roman" w:hAnsi="Times New Roman"/>
                <w:b/>
                <w:sz w:val="26"/>
                <w:szCs w:val="26"/>
              </w:rPr>
              <w:t>Nội dung nghiên cứu</w:t>
            </w:r>
          </w:p>
        </w:tc>
        <w:tc>
          <w:tcPr>
            <w:tcW w:w="1984" w:type="dxa"/>
          </w:tcPr>
          <w:p w14:paraId="241F97B2" w14:textId="77777777" w:rsidR="001C4A16" w:rsidRPr="00351151" w:rsidRDefault="001C4A16" w:rsidP="00C77746">
            <w:pPr>
              <w:spacing w:line="360" w:lineRule="auto"/>
              <w:jc w:val="center"/>
              <w:rPr>
                <w:rFonts w:ascii="Times New Roman" w:hAnsi="Times New Roman"/>
                <w:b/>
                <w:sz w:val="26"/>
                <w:szCs w:val="26"/>
              </w:rPr>
            </w:pPr>
            <w:r w:rsidRPr="00351151">
              <w:rPr>
                <w:rFonts w:ascii="Times New Roman" w:hAnsi="Times New Roman"/>
                <w:b/>
                <w:sz w:val="26"/>
                <w:szCs w:val="26"/>
              </w:rPr>
              <w:t>Số lượng ĐTNC</w:t>
            </w:r>
          </w:p>
        </w:tc>
        <w:tc>
          <w:tcPr>
            <w:tcW w:w="1377" w:type="dxa"/>
          </w:tcPr>
          <w:p w14:paraId="6B0B4FBE" w14:textId="77777777" w:rsidR="001C4A16" w:rsidRPr="00351151" w:rsidRDefault="001C4A16" w:rsidP="00C77746">
            <w:pPr>
              <w:spacing w:line="360" w:lineRule="auto"/>
              <w:jc w:val="center"/>
              <w:rPr>
                <w:rFonts w:ascii="Times New Roman" w:hAnsi="Times New Roman"/>
                <w:b/>
                <w:sz w:val="26"/>
                <w:szCs w:val="26"/>
              </w:rPr>
            </w:pPr>
            <w:r w:rsidRPr="00351151">
              <w:rPr>
                <w:rFonts w:ascii="Times New Roman" w:hAnsi="Times New Roman" w:cs="Times New Roman"/>
                <w:b/>
                <w:sz w:val="26"/>
                <w:szCs w:val="26"/>
              </w:rPr>
              <w:t>Ghi chú</w:t>
            </w:r>
          </w:p>
        </w:tc>
      </w:tr>
      <w:tr w:rsidR="001C4A16" w:rsidRPr="00351151" w14:paraId="679850C1" w14:textId="77777777" w:rsidTr="00C77746">
        <w:tc>
          <w:tcPr>
            <w:tcW w:w="959" w:type="dxa"/>
          </w:tcPr>
          <w:p w14:paraId="75CF5025" w14:textId="77777777" w:rsidR="001C4A16" w:rsidRPr="00351151" w:rsidRDefault="001C4A16" w:rsidP="00D33287">
            <w:pPr>
              <w:pStyle w:val="ListParagraph"/>
              <w:numPr>
                <w:ilvl w:val="0"/>
                <w:numId w:val="113"/>
              </w:numPr>
              <w:spacing w:after="0" w:line="360" w:lineRule="auto"/>
              <w:jc w:val="both"/>
              <w:rPr>
                <w:rFonts w:ascii="Times New Roman" w:hAnsi="Times New Roman"/>
                <w:sz w:val="26"/>
                <w:szCs w:val="26"/>
              </w:rPr>
            </w:pPr>
          </w:p>
        </w:tc>
        <w:tc>
          <w:tcPr>
            <w:tcW w:w="4536" w:type="dxa"/>
          </w:tcPr>
          <w:p w14:paraId="2D428AF0" w14:textId="77777777" w:rsidR="001C4A16" w:rsidRPr="00351151" w:rsidRDefault="001C4A16" w:rsidP="00C77746">
            <w:pPr>
              <w:spacing w:line="360" w:lineRule="auto"/>
              <w:jc w:val="both"/>
              <w:rPr>
                <w:rFonts w:ascii="Times New Roman" w:hAnsi="Times New Roman"/>
                <w:sz w:val="26"/>
                <w:szCs w:val="26"/>
              </w:rPr>
            </w:pPr>
            <w:r w:rsidRPr="00351151">
              <w:rPr>
                <w:rFonts w:ascii="Times New Roman" w:hAnsi="Times New Roman"/>
                <w:sz w:val="26"/>
                <w:szCs w:val="26"/>
              </w:rPr>
              <w:t>Thông tin chung về ĐTNC</w:t>
            </w:r>
          </w:p>
        </w:tc>
        <w:tc>
          <w:tcPr>
            <w:tcW w:w="1984" w:type="dxa"/>
          </w:tcPr>
          <w:p w14:paraId="6CD8D773" w14:textId="77777777" w:rsidR="001C4A16" w:rsidRPr="00351151" w:rsidRDefault="001C4A16" w:rsidP="00C77746">
            <w:pPr>
              <w:spacing w:line="360" w:lineRule="auto"/>
              <w:jc w:val="center"/>
              <w:rPr>
                <w:rFonts w:ascii="Times New Roman" w:hAnsi="Times New Roman"/>
                <w:sz w:val="26"/>
                <w:szCs w:val="26"/>
              </w:rPr>
            </w:pPr>
            <w:r w:rsidRPr="00351151">
              <w:rPr>
                <w:rFonts w:ascii="Times New Roman" w:hAnsi="Times New Roman"/>
                <w:sz w:val="26"/>
                <w:szCs w:val="26"/>
              </w:rPr>
              <w:t>928</w:t>
            </w:r>
          </w:p>
        </w:tc>
        <w:tc>
          <w:tcPr>
            <w:tcW w:w="1377" w:type="dxa"/>
          </w:tcPr>
          <w:p w14:paraId="55CE54CE" w14:textId="77777777" w:rsidR="001C4A16" w:rsidRPr="00351151" w:rsidRDefault="001C4A16" w:rsidP="00C77746">
            <w:pPr>
              <w:spacing w:line="360" w:lineRule="auto"/>
              <w:jc w:val="center"/>
              <w:rPr>
                <w:rFonts w:ascii="Times New Roman" w:hAnsi="Times New Roman"/>
                <w:sz w:val="26"/>
                <w:szCs w:val="26"/>
              </w:rPr>
            </w:pPr>
            <w:r w:rsidRPr="00351151">
              <w:rPr>
                <w:rFonts w:ascii="Times New Roman" w:hAnsi="Times New Roman" w:cs="Times New Roman"/>
                <w:sz w:val="26"/>
                <w:szCs w:val="26"/>
              </w:rPr>
              <w:t>Mục tiêu 1</w:t>
            </w:r>
          </w:p>
        </w:tc>
      </w:tr>
      <w:tr w:rsidR="001C4A16" w:rsidRPr="00351151" w14:paraId="077F3818" w14:textId="77777777" w:rsidTr="00C77746">
        <w:tc>
          <w:tcPr>
            <w:tcW w:w="959" w:type="dxa"/>
          </w:tcPr>
          <w:p w14:paraId="595EE7DC" w14:textId="77777777" w:rsidR="001C4A16" w:rsidRPr="00351151" w:rsidRDefault="001C4A16" w:rsidP="00D33287">
            <w:pPr>
              <w:pStyle w:val="ListParagraph"/>
              <w:numPr>
                <w:ilvl w:val="0"/>
                <w:numId w:val="113"/>
              </w:numPr>
              <w:spacing w:after="0" w:line="360" w:lineRule="auto"/>
              <w:jc w:val="both"/>
              <w:rPr>
                <w:rFonts w:ascii="Times New Roman" w:hAnsi="Times New Roman"/>
                <w:sz w:val="26"/>
                <w:szCs w:val="26"/>
              </w:rPr>
            </w:pPr>
          </w:p>
        </w:tc>
        <w:tc>
          <w:tcPr>
            <w:tcW w:w="4536" w:type="dxa"/>
          </w:tcPr>
          <w:p w14:paraId="28F1C468" w14:textId="77777777" w:rsidR="001C4A16" w:rsidRPr="00351151" w:rsidRDefault="001C4A16" w:rsidP="00C77746">
            <w:pPr>
              <w:spacing w:line="360" w:lineRule="auto"/>
              <w:jc w:val="both"/>
              <w:rPr>
                <w:rFonts w:ascii="Times New Roman" w:hAnsi="Times New Roman"/>
                <w:sz w:val="26"/>
                <w:szCs w:val="26"/>
              </w:rPr>
            </w:pPr>
            <w:r w:rsidRPr="00351151">
              <w:rPr>
                <w:rFonts w:ascii="Times New Roman" w:hAnsi="Times New Roman"/>
                <w:sz w:val="26"/>
                <w:szCs w:val="26"/>
              </w:rPr>
              <w:t>Kiến thức của người có thẻ BHYT</w:t>
            </w:r>
          </w:p>
        </w:tc>
        <w:tc>
          <w:tcPr>
            <w:tcW w:w="1984" w:type="dxa"/>
          </w:tcPr>
          <w:p w14:paraId="5E088952" w14:textId="77777777" w:rsidR="001C4A16" w:rsidRPr="00351151" w:rsidRDefault="001C4A16" w:rsidP="00C77746">
            <w:pPr>
              <w:spacing w:line="360" w:lineRule="auto"/>
              <w:jc w:val="center"/>
              <w:rPr>
                <w:rFonts w:ascii="Times New Roman" w:hAnsi="Times New Roman"/>
                <w:sz w:val="26"/>
                <w:szCs w:val="26"/>
              </w:rPr>
            </w:pPr>
            <w:r w:rsidRPr="00351151">
              <w:rPr>
                <w:rFonts w:ascii="Times New Roman" w:hAnsi="Times New Roman"/>
                <w:sz w:val="26"/>
                <w:szCs w:val="26"/>
              </w:rPr>
              <w:t>928</w:t>
            </w:r>
          </w:p>
        </w:tc>
        <w:tc>
          <w:tcPr>
            <w:tcW w:w="1377" w:type="dxa"/>
          </w:tcPr>
          <w:p w14:paraId="0888E9D5" w14:textId="77777777" w:rsidR="001C4A16" w:rsidRPr="00351151" w:rsidRDefault="001C4A16" w:rsidP="00C77746">
            <w:pPr>
              <w:spacing w:line="360" w:lineRule="auto"/>
              <w:jc w:val="center"/>
              <w:rPr>
                <w:rFonts w:ascii="Times New Roman" w:hAnsi="Times New Roman"/>
                <w:sz w:val="26"/>
                <w:szCs w:val="26"/>
              </w:rPr>
            </w:pPr>
            <w:r w:rsidRPr="00351151">
              <w:rPr>
                <w:rFonts w:ascii="Times New Roman" w:hAnsi="Times New Roman" w:cs="Times New Roman"/>
                <w:sz w:val="26"/>
                <w:szCs w:val="26"/>
              </w:rPr>
              <w:t>Mục tiêu 1</w:t>
            </w:r>
          </w:p>
        </w:tc>
      </w:tr>
      <w:tr w:rsidR="001C4A16" w:rsidRPr="00351151" w14:paraId="17287250" w14:textId="77777777" w:rsidTr="00C77746">
        <w:tc>
          <w:tcPr>
            <w:tcW w:w="959" w:type="dxa"/>
          </w:tcPr>
          <w:p w14:paraId="3697AE89" w14:textId="77777777" w:rsidR="001C4A16" w:rsidRPr="00351151" w:rsidRDefault="001C4A16" w:rsidP="00D33287">
            <w:pPr>
              <w:pStyle w:val="ListParagraph"/>
              <w:numPr>
                <w:ilvl w:val="0"/>
                <w:numId w:val="113"/>
              </w:numPr>
              <w:spacing w:after="0" w:line="360" w:lineRule="auto"/>
              <w:jc w:val="both"/>
              <w:rPr>
                <w:rFonts w:ascii="Times New Roman" w:hAnsi="Times New Roman"/>
                <w:sz w:val="26"/>
                <w:szCs w:val="26"/>
              </w:rPr>
            </w:pPr>
          </w:p>
        </w:tc>
        <w:tc>
          <w:tcPr>
            <w:tcW w:w="4536" w:type="dxa"/>
          </w:tcPr>
          <w:p w14:paraId="740F91FC" w14:textId="77777777" w:rsidR="001C4A16" w:rsidRPr="00351151" w:rsidRDefault="001C4A16" w:rsidP="00C77746">
            <w:pPr>
              <w:spacing w:line="360" w:lineRule="auto"/>
              <w:jc w:val="both"/>
              <w:rPr>
                <w:rFonts w:ascii="Times New Roman" w:hAnsi="Times New Roman"/>
                <w:sz w:val="26"/>
                <w:szCs w:val="26"/>
              </w:rPr>
            </w:pPr>
            <w:r w:rsidRPr="00351151">
              <w:rPr>
                <w:rFonts w:ascii="Times New Roman" w:hAnsi="Times New Roman"/>
                <w:sz w:val="26"/>
                <w:szCs w:val="26"/>
              </w:rPr>
              <w:t>Sử dụng và bảo quản thẻ trong 12 tháng qua</w:t>
            </w:r>
          </w:p>
        </w:tc>
        <w:tc>
          <w:tcPr>
            <w:tcW w:w="1984" w:type="dxa"/>
          </w:tcPr>
          <w:p w14:paraId="1460770C" w14:textId="77777777" w:rsidR="001C4A16" w:rsidRPr="00351151" w:rsidRDefault="001C4A16" w:rsidP="00C77746">
            <w:pPr>
              <w:spacing w:line="360" w:lineRule="auto"/>
              <w:jc w:val="center"/>
              <w:rPr>
                <w:rFonts w:ascii="Times New Roman" w:hAnsi="Times New Roman"/>
                <w:sz w:val="26"/>
                <w:szCs w:val="26"/>
              </w:rPr>
            </w:pPr>
            <w:r w:rsidRPr="00351151">
              <w:rPr>
                <w:rFonts w:ascii="Times New Roman" w:hAnsi="Times New Roman"/>
                <w:sz w:val="26"/>
                <w:szCs w:val="26"/>
              </w:rPr>
              <w:t>928</w:t>
            </w:r>
          </w:p>
        </w:tc>
        <w:tc>
          <w:tcPr>
            <w:tcW w:w="1377" w:type="dxa"/>
          </w:tcPr>
          <w:p w14:paraId="53C3BCA2" w14:textId="77777777" w:rsidR="001C4A16" w:rsidRPr="00351151" w:rsidRDefault="001C4A16" w:rsidP="00C77746">
            <w:pPr>
              <w:spacing w:line="360" w:lineRule="auto"/>
              <w:jc w:val="center"/>
              <w:rPr>
                <w:rFonts w:ascii="Times New Roman" w:hAnsi="Times New Roman"/>
                <w:sz w:val="26"/>
                <w:szCs w:val="26"/>
              </w:rPr>
            </w:pPr>
            <w:r w:rsidRPr="00351151">
              <w:rPr>
                <w:rFonts w:ascii="Times New Roman" w:hAnsi="Times New Roman" w:cs="Times New Roman"/>
                <w:sz w:val="26"/>
                <w:szCs w:val="26"/>
              </w:rPr>
              <w:t>Mục tiêu 1</w:t>
            </w:r>
          </w:p>
        </w:tc>
      </w:tr>
      <w:tr w:rsidR="001C4A16" w:rsidRPr="00351151" w14:paraId="04DE2ADB" w14:textId="77777777" w:rsidTr="00C77746">
        <w:tc>
          <w:tcPr>
            <w:tcW w:w="959" w:type="dxa"/>
          </w:tcPr>
          <w:p w14:paraId="05B62A47" w14:textId="77777777" w:rsidR="001C4A16" w:rsidRPr="00351151" w:rsidRDefault="001C4A16" w:rsidP="00D33287">
            <w:pPr>
              <w:pStyle w:val="ListParagraph"/>
              <w:numPr>
                <w:ilvl w:val="0"/>
                <w:numId w:val="113"/>
              </w:numPr>
              <w:spacing w:after="0" w:line="360" w:lineRule="auto"/>
              <w:jc w:val="both"/>
              <w:rPr>
                <w:rFonts w:ascii="Times New Roman" w:hAnsi="Times New Roman"/>
                <w:sz w:val="26"/>
                <w:szCs w:val="26"/>
              </w:rPr>
            </w:pPr>
          </w:p>
        </w:tc>
        <w:tc>
          <w:tcPr>
            <w:tcW w:w="4536" w:type="dxa"/>
          </w:tcPr>
          <w:p w14:paraId="388096A6" w14:textId="77777777" w:rsidR="001C4A16" w:rsidRPr="00351151" w:rsidRDefault="001C4A16" w:rsidP="00C77746">
            <w:pPr>
              <w:spacing w:line="360" w:lineRule="auto"/>
              <w:jc w:val="both"/>
              <w:rPr>
                <w:rFonts w:ascii="Times New Roman" w:hAnsi="Times New Roman"/>
                <w:sz w:val="26"/>
                <w:szCs w:val="26"/>
              </w:rPr>
            </w:pPr>
            <w:r w:rsidRPr="00351151">
              <w:rPr>
                <w:rFonts w:ascii="Times New Roman" w:hAnsi="Times New Roman"/>
                <w:sz w:val="26"/>
                <w:szCs w:val="26"/>
              </w:rPr>
              <w:t xml:space="preserve">Thực hành của người có thẻ BHYT bị ốm trong 12 tháng qua </w:t>
            </w:r>
          </w:p>
        </w:tc>
        <w:tc>
          <w:tcPr>
            <w:tcW w:w="1984" w:type="dxa"/>
          </w:tcPr>
          <w:p w14:paraId="38202244" w14:textId="77777777" w:rsidR="001C4A16" w:rsidRPr="00351151" w:rsidRDefault="001C4A16" w:rsidP="00C77746">
            <w:pPr>
              <w:spacing w:line="360" w:lineRule="auto"/>
              <w:jc w:val="center"/>
              <w:rPr>
                <w:rFonts w:ascii="Times New Roman" w:hAnsi="Times New Roman"/>
                <w:sz w:val="26"/>
                <w:szCs w:val="26"/>
              </w:rPr>
            </w:pPr>
            <w:r w:rsidRPr="00351151">
              <w:rPr>
                <w:rFonts w:ascii="Times New Roman" w:hAnsi="Times New Roman"/>
                <w:sz w:val="26"/>
                <w:szCs w:val="26"/>
              </w:rPr>
              <w:t>634</w:t>
            </w:r>
          </w:p>
        </w:tc>
        <w:tc>
          <w:tcPr>
            <w:tcW w:w="1377" w:type="dxa"/>
          </w:tcPr>
          <w:p w14:paraId="43CF5AE0" w14:textId="77777777" w:rsidR="001C4A16" w:rsidRPr="00351151" w:rsidRDefault="001C4A16" w:rsidP="00C77746">
            <w:pPr>
              <w:spacing w:line="360" w:lineRule="auto"/>
              <w:jc w:val="center"/>
              <w:rPr>
                <w:rFonts w:ascii="Times New Roman" w:hAnsi="Times New Roman"/>
                <w:sz w:val="26"/>
                <w:szCs w:val="26"/>
              </w:rPr>
            </w:pPr>
            <w:r w:rsidRPr="00351151">
              <w:rPr>
                <w:rFonts w:ascii="Times New Roman" w:hAnsi="Times New Roman" w:cs="Times New Roman"/>
                <w:sz w:val="26"/>
                <w:szCs w:val="26"/>
              </w:rPr>
              <w:t>Mục tiêu 1</w:t>
            </w:r>
          </w:p>
        </w:tc>
      </w:tr>
      <w:tr w:rsidR="001C4A16" w:rsidRPr="00351151" w14:paraId="4786F5F8" w14:textId="77777777" w:rsidTr="00C77746">
        <w:tc>
          <w:tcPr>
            <w:tcW w:w="959" w:type="dxa"/>
          </w:tcPr>
          <w:p w14:paraId="5A1EC11D" w14:textId="77777777" w:rsidR="001C4A16" w:rsidRPr="00351151" w:rsidRDefault="001C4A16" w:rsidP="00D33287">
            <w:pPr>
              <w:pStyle w:val="ListParagraph"/>
              <w:numPr>
                <w:ilvl w:val="0"/>
                <w:numId w:val="113"/>
              </w:numPr>
              <w:spacing w:after="0" w:line="360" w:lineRule="auto"/>
              <w:jc w:val="both"/>
              <w:rPr>
                <w:rFonts w:ascii="Times New Roman" w:hAnsi="Times New Roman"/>
                <w:sz w:val="26"/>
                <w:szCs w:val="26"/>
              </w:rPr>
            </w:pPr>
          </w:p>
        </w:tc>
        <w:tc>
          <w:tcPr>
            <w:tcW w:w="4536" w:type="dxa"/>
          </w:tcPr>
          <w:p w14:paraId="68E36028" w14:textId="77777777" w:rsidR="001C4A16" w:rsidRPr="00351151" w:rsidRDefault="001C4A16" w:rsidP="00C77746">
            <w:pPr>
              <w:spacing w:line="360" w:lineRule="auto"/>
              <w:jc w:val="both"/>
              <w:rPr>
                <w:rFonts w:ascii="Times New Roman" w:hAnsi="Times New Roman"/>
                <w:sz w:val="26"/>
                <w:szCs w:val="26"/>
              </w:rPr>
            </w:pPr>
            <w:r w:rsidRPr="00351151">
              <w:rPr>
                <w:rFonts w:ascii="Times New Roman" w:hAnsi="Times New Roman"/>
                <w:sz w:val="26"/>
                <w:szCs w:val="26"/>
              </w:rPr>
              <w:t xml:space="preserve">Thực hành </w:t>
            </w:r>
            <w:r w:rsidRPr="00351151">
              <w:rPr>
                <w:rFonts w:ascii="Times New Roman" w:hAnsi="Times New Roman" w:cs="Times New Roman"/>
                <w:sz w:val="26"/>
                <w:szCs w:val="26"/>
              </w:rPr>
              <w:t xml:space="preserve">sử dụng thẻ </w:t>
            </w:r>
            <w:r w:rsidRPr="00351151">
              <w:rPr>
                <w:rFonts w:ascii="Times New Roman" w:hAnsi="Times New Roman"/>
                <w:sz w:val="26"/>
                <w:szCs w:val="26"/>
              </w:rPr>
              <w:t>của người ốm trong lần KCB gần đây nhất</w:t>
            </w:r>
          </w:p>
        </w:tc>
        <w:tc>
          <w:tcPr>
            <w:tcW w:w="1984" w:type="dxa"/>
          </w:tcPr>
          <w:p w14:paraId="75ECCA93" w14:textId="77777777" w:rsidR="001C4A16" w:rsidRPr="00351151" w:rsidRDefault="001C4A16" w:rsidP="00C77746">
            <w:pPr>
              <w:spacing w:line="360" w:lineRule="auto"/>
              <w:jc w:val="center"/>
              <w:rPr>
                <w:rFonts w:ascii="Times New Roman" w:hAnsi="Times New Roman"/>
                <w:sz w:val="26"/>
                <w:szCs w:val="26"/>
              </w:rPr>
            </w:pPr>
            <w:r w:rsidRPr="00351151">
              <w:rPr>
                <w:rFonts w:ascii="Times New Roman" w:hAnsi="Times New Roman" w:cs="Times New Roman"/>
                <w:sz w:val="26"/>
                <w:szCs w:val="26"/>
              </w:rPr>
              <w:t>461</w:t>
            </w:r>
          </w:p>
        </w:tc>
        <w:tc>
          <w:tcPr>
            <w:tcW w:w="1377" w:type="dxa"/>
          </w:tcPr>
          <w:p w14:paraId="182466C3" w14:textId="77777777" w:rsidR="001C4A16" w:rsidRPr="00351151" w:rsidRDefault="001C4A16" w:rsidP="00C77746">
            <w:pPr>
              <w:spacing w:line="360" w:lineRule="auto"/>
              <w:jc w:val="center"/>
              <w:rPr>
                <w:rFonts w:ascii="Times New Roman" w:hAnsi="Times New Roman"/>
                <w:sz w:val="26"/>
                <w:szCs w:val="26"/>
              </w:rPr>
            </w:pPr>
            <w:r w:rsidRPr="00351151">
              <w:rPr>
                <w:rFonts w:ascii="Times New Roman" w:hAnsi="Times New Roman" w:cs="Times New Roman"/>
                <w:sz w:val="26"/>
                <w:szCs w:val="26"/>
              </w:rPr>
              <w:t>Mục tiêu 1</w:t>
            </w:r>
          </w:p>
        </w:tc>
      </w:tr>
      <w:tr w:rsidR="001C4A16" w:rsidRPr="00351151" w14:paraId="020810ED" w14:textId="77777777" w:rsidTr="00C77746">
        <w:tc>
          <w:tcPr>
            <w:tcW w:w="959" w:type="dxa"/>
          </w:tcPr>
          <w:p w14:paraId="1F970E9A" w14:textId="77777777" w:rsidR="001C4A16" w:rsidRPr="00351151" w:rsidRDefault="001C4A16" w:rsidP="00D33287">
            <w:pPr>
              <w:pStyle w:val="ListParagraph"/>
              <w:numPr>
                <w:ilvl w:val="0"/>
                <w:numId w:val="113"/>
              </w:numPr>
              <w:spacing w:after="0" w:line="360" w:lineRule="auto"/>
              <w:jc w:val="both"/>
              <w:rPr>
                <w:rFonts w:ascii="Times New Roman" w:hAnsi="Times New Roman"/>
                <w:sz w:val="26"/>
                <w:szCs w:val="26"/>
              </w:rPr>
            </w:pPr>
          </w:p>
        </w:tc>
        <w:tc>
          <w:tcPr>
            <w:tcW w:w="4536" w:type="dxa"/>
          </w:tcPr>
          <w:p w14:paraId="0117E5D1" w14:textId="77777777" w:rsidR="001C4A16" w:rsidRPr="00351151" w:rsidRDefault="001C4A16" w:rsidP="00C77746">
            <w:pPr>
              <w:spacing w:line="360" w:lineRule="auto"/>
              <w:jc w:val="both"/>
              <w:rPr>
                <w:rFonts w:ascii="Times New Roman" w:hAnsi="Times New Roman"/>
                <w:sz w:val="26"/>
                <w:szCs w:val="26"/>
              </w:rPr>
            </w:pPr>
            <w:r w:rsidRPr="00351151">
              <w:rPr>
                <w:rFonts w:ascii="Times New Roman" w:hAnsi="Times New Roman" w:cs="Times New Roman"/>
                <w:sz w:val="26"/>
                <w:szCs w:val="26"/>
              </w:rPr>
              <w:t>Yếu tố ảnh hưởng đến kiến thức về sử dụng thẻ BHYT</w:t>
            </w:r>
          </w:p>
        </w:tc>
        <w:tc>
          <w:tcPr>
            <w:tcW w:w="1984" w:type="dxa"/>
          </w:tcPr>
          <w:p w14:paraId="0CD83B6D" w14:textId="77777777" w:rsidR="001C4A16" w:rsidRPr="00351151" w:rsidRDefault="001C4A16" w:rsidP="00C77746">
            <w:pPr>
              <w:spacing w:line="360" w:lineRule="auto"/>
              <w:jc w:val="center"/>
              <w:rPr>
                <w:rFonts w:ascii="Times New Roman" w:hAnsi="Times New Roman"/>
                <w:sz w:val="26"/>
                <w:szCs w:val="26"/>
              </w:rPr>
            </w:pPr>
            <w:r w:rsidRPr="00351151">
              <w:rPr>
                <w:rFonts w:ascii="Times New Roman" w:hAnsi="Times New Roman" w:cs="Times New Roman"/>
                <w:sz w:val="26"/>
                <w:szCs w:val="26"/>
              </w:rPr>
              <w:t>928</w:t>
            </w:r>
          </w:p>
        </w:tc>
        <w:tc>
          <w:tcPr>
            <w:tcW w:w="1377" w:type="dxa"/>
          </w:tcPr>
          <w:p w14:paraId="5E6C766D" w14:textId="77777777" w:rsidR="001C4A16" w:rsidRPr="00351151" w:rsidRDefault="001C4A16" w:rsidP="00C77746">
            <w:pPr>
              <w:spacing w:line="360" w:lineRule="auto"/>
              <w:jc w:val="center"/>
              <w:rPr>
                <w:rFonts w:ascii="Times New Roman" w:hAnsi="Times New Roman"/>
                <w:sz w:val="26"/>
                <w:szCs w:val="26"/>
              </w:rPr>
            </w:pPr>
            <w:r w:rsidRPr="00351151">
              <w:rPr>
                <w:rFonts w:ascii="Times New Roman" w:hAnsi="Times New Roman" w:cs="Times New Roman"/>
                <w:sz w:val="26"/>
                <w:szCs w:val="26"/>
              </w:rPr>
              <w:t>Mục tiêu 1</w:t>
            </w:r>
          </w:p>
        </w:tc>
      </w:tr>
      <w:tr w:rsidR="001C4A16" w:rsidRPr="00351151" w14:paraId="0DAC8F57" w14:textId="77777777" w:rsidTr="00C77746">
        <w:tc>
          <w:tcPr>
            <w:tcW w:w="959" w:type="dxa"/>
          </w:tcPr>
          <w:p w14:paraId="0A7DFD50" w14:textId="77777777" w:rsidR="001C4A16" w:rsidRPr="00351151" w:rsidRDefault="001C4A16" w:rsidP="00D33287">
            <w:pPr>
              <w:pStyle w:val="ListParagraph"/>
              <w:numPr>
                <w:ilvl w:val="0"/>
                <w:numId w:val="113"/>
              </w:numPr>
              <w:spacing w:after="0" w:line="360" w:lineRule="auto"/>
              <w:jc w:val="both"/>
              <w:rPr>
                <w:rFonts w:ascii="Times New Roman" w:hAnsi="Times New Roman" w:cs="Times New Roman"/>
                <w:sz w:val="26"/>
                <w:szCs w:val="26"/>
              </w:rPr>
            </w:pPr>
          </w:p>
        </w:tc>
        <w:tc>
          <w:tcPr>
            <w:tcW w:w="4536" w:type="dxa"/>
          </w:tcPr>
          <w:p w14:paraId="1E6B95CC" w14:textId="77777777" w:rsidR="001C4A16" w:rsidRPr="00351151" w:rsidRDefault="001C4A16" w:rsidP="00C77746">
            <w:pPr>
              <w:spacing w:line="360" w:lineRule="auto"/>
              <w:jc w:val="both"/>
              <w:rPr>
                <w:rFonts w:ascii="Times New Roman" w:hAnsi="Times New Roman" w:cs="Times New Roman"/>
                <w:sz w:val="26"/>
                <w:szCs w:val="26"/>
              </w:rPr>
            </w:pPr>
            <w:r w:rsidRPr="00351151">
              <w:rPr>
                <w:rFonts w:ascii="Times New Roman" w:hAnsi="Times New Roman" w:cs="Times New Roman"/>
                <w:sz w:val="26"/>
                <w:szCs w:val="26"/>
              </w:rPr>
              <w:t xml:space="preserve">Kết quả can thiệp truyền thông nâng cao kiến thức và kỹ năng của người có thẻ BHYT </w:t>
            </w:r>
          </w:p>
        </w:tc>
        <w:tc>
          <w:tcPr>
            <w:tcW w:w="1984" w:type="dxa"/>
          </w:tcPr>
          <w:p w14:paraId="205E7244" w14:textId="77777777" w:rsidR="001C4A16" w:rsidRPr="00351151" w:rsidRDefault="001C4A16" w:rsidP="00C77746">
            <w:pPr>
              <w:spacing w:line="360" w:lineRule="auto"/>
              <w:rPr>
                <w:rFonts w:ascii="Times New Roman" w:hAnsi="Times New Roman" w:cs="Times New Roman"/>
                <w:sz w:val="26"/>
                <w:szCs w:val="26"/>
              </w:rPr>
            </w:pPr>
            <w:r w:rsidRPr="00351151">
              <w:rPr>
                <w:rFonts w:ascii="Times New Roman" w:hAnsi="Times New Roman" w:cs="Times New Roman"/>
                <w:sz w:val="26"/>
                <w:szCs w:val="26"/>
              </w:rPr>
              <w:t>Can thiệp: 464</w:t>
            </w:r>
          </w:p>
          <w:p w14:paraId="62526A03" w14:textId="77777777" w:rsidR="001C4A16" w:rsidRPr="00351151" w:rsidRDefault="001C4A16" w:rsidP="00C77746">
            <w:pPr>
              <w:spacing w:line="360" w:lineRule="auto"/>
              <w:rPr>
                <w:rFonts w:ascii="Times New Roman" w:hAnsi="Times New Roman" w:cs="Times New Roman"/>
                <w:sz w:val="26"/>
                <w:szCs w:val="26"/>
              </w:rPr>
            </w:pPr>
            <w:r w:rsidRPr="00351151">
              <w:rPr>
                <w:rFonts w:ascii="Times New Roman" w:hAnsi="Times New Roman" w:cs="Times New Roman"/>
                <w:sz w:val="26"/>
                <w:szCs w:val="26"/>
              </w:rPr>
              <w:t>Đối chứng: 464</w:t>
            </w:r>
          </w:p>
        </w:tc>
        <w:tc>
          <w:tcPr>
            <w:tcW w:w="1377" w:type="dxa"/>
          </w:tcPr>
          <w:p w14:paraId="0EB9EC57" w14:textId="77777777" w:rsidR="001C4A16" w:rsidRPr="00351151" w:rsidRDefault="001C4A16" w:rsidP="00C77746">
            <w:pPr>
              <w:spacing w:line="360" w:lineRule="auto"/>
              <w:jc w:val="center"/>
              <w:rPr>
                <w:rFonts w:ascii="Times New Roman" w:hAnsi="Times New Roman" w:cs="Times New Roman"/>
                <w:sz w:val="26"/>
                <w:szCs w:val="26"/>
              </w:rPr>
            </w:pPr>
            <w:r w:rsidRPr="00351151">
              <w:rPr>
                <w:rFonts w:ascii="Times New Roman" w:hAnsi="Times New Roman" w:cs="Times New Roman"/>
                <w:sz w:val="26"/>
                <w:szCs w:val="26"/>
              </w:rPr>
              <w:t>Mục tiêu 2</w:t>
            </w:r>
          </w:p>
        </w:tc>
      </w:tr>
    </w:tbl>
    <w:p w14:paraId="16FFF8E4" w14:textId="77777777" w:rsidR="001C4A16" w:rsidRPr="00351151" w:rsidRDefault="001C4A16" w:rsidP="00780E1B">
      <w:pPr>
        <w:spacing w:after="0" w:line="360" w:lineRule="auto"/>
        <w:jc w:val="center"/>
        <w:rPr>
          <w:rFonts w:ascii="Times New Roman" w:hAnsi="Times New Roman" w:cs="Times New Roman"/>
          <w:b/>
          <w:sz w:val="32"/>
          <w:szCs w:val="32"/>
        </w:rPr>
      </w:pPr>
    </w:p>
    <w:p w14:paraId="04947870" w14:textId="77777777" w:rsidR="001C4A16" w:rsidRPr="00351151" w:rsidRDefault="001C4A16">
      <w:pPr>
        <w:spacing w:after="160" w:line="259" w:lineRule="auto"/>
        <w:rPr>
          <w:rFonts w:ascii="Times New Roman" w:hAnsi="Times New Roman" w:cs="Times New Roman"/>
          <w:b/>
          <w:sz w:val="32"/>
          <w:szCs w:val="32"/>
        </w:rPr>
      </w:pPr>
      <w:r w:rsidRPr="00351151">
        <w:rPr>
          <w:rFonts w:ascii="Times New Roman" w:hAnsi="Times New Roman" w:cs="Times New Roman"/>
          <w:b/>
          <w:sz w:val="32"/>
          <w:szCs w:val="32"/>
        </w:rPr>
        <w:br w:type="page"/>
      </w:r>
    </w:p>
    <w:p w14:paraId="7ED36E15" w14:textId="74FC0D3B" w:rsidR="00780E1B" w:rsidRPr="00351151" w:rsidRDefault="00B343F3" w:rsidP="00780E1B">
      <w:pPr>
        <w:spacing w:after="0" w:line="360" w:lineRule="auto"/>
        <w:jc w:val="center"/>
        <w:rPr>
          <w:rFonts w:ascii="Times New Roman" w:hAnsi="Times New Roman" w:cs="Times New Roman"/>
          <w:b/>
          <w:sz w:val="28"/>
          <w:szCs w:val="32"/>
        </w:rPr>
      </w:pPr>
      <w:r w:rsidRPr="00351151">
        <w:rPr>
          <w:rFonts w:ascii="Times New Roman" w:hAnsi="Times New Roman" w:cs="Times New Roman"/>
          <w:b/>
          <w:sz w:val="28"/>
          <w:szCs w:val="32"/>
        </w:rPr>
        <w:lastRenderedPageBreak/>
        <w:t>Phụ lụ</w:t>
      </w:r>
      <w:r w:rsidR="001C4A16" w:rsidRPr="00351151">
        <w:rPr>
          <w:rFonts w:ascii="Times New Roman" w:hAnsi="Times New Roman" w:cs="Times New Roman"/>
          <w:b/>
          <w:sz w:val="28"/>
          <w:szCs w:val="32"/>
        </w:rPr>
        <w:t>c 4</w:t>
      </w:r>
    </w:p>
    <w:p w14:paraId="1DE8761B" w14:textId="27E5F81B" w:rsidR="00B343F3" w:rsidRPr="00351151" w:rsidRDefault="00B343F3" w:rsidP="00780E1B">
      <w:pPr>
        <w:spacing w:after="0" w:line="360" w:lineRule="auto"/>
        <w:jc w:val="center"/>
        <w:rPr>
          <w:rFonts w:ascii="Times New Roman" w:hAnsi="Times New Roman" w:cs="Times New Roman"/>
          <w:b/>
          <w:sz w:val="28"/>
          <w:szCs w:val="32"/>
        </w:rPr>
      </w:pPr>
      <w:r w:rsidRPr="00351151">
        <w:rPr>
          <w:rFonts w:ascii="Times New Roman" w:hAnsi="Times New Roman" w:cs="Times New Roman"/>
          <w:b/>
          <w:sz w:val="28"/>
          <w:szCs w:val="32"/>
        </w:rPr>
        <w:t>Hình poster</w:t>
      </w:r>
      <w:r w:rsidR="00164F3D" w:rsidRPr="00351151">
        <w:rPr>
          <w:rFonts w:ascii="Times New Roman" w:hAnsi="Times New Roman" w:cs="Times New Roman"/>
          <w:b/>
          <w:sz w:val="28"/>
          <w:szCs w:val="32"/>
        </w:rPr>
        <w:t xml:space="preserve"> và tờ rơi</w:t>
      </w:r>
      <w:r w:rsidRPr="00351151">
        <w:rPr>
          <w:rFonts w:ascii="Times New Roman" w:hAnsi="Times New Roman" w:cs="Times New Roman"/>
          <w:b/>
          <w:sz w:val="28"/>
          <w:szCs w:val="32"/>
        </w:rPr>
        <w:t xml:space="preserve"> truyền thông về </w:t>
      </w:r>
      <w:r w:rsidR="00164F3D" w:rsidRPr="00351151">
        <w:rPr>
          <w:rFonts w:ascii="Times New Roman" w:hAnsi="Times New Roman" w:cs="Times New Roman"/>
          <w:b/>
          <w:sz w:val="28"/>
          <w:szCs w:val="32"/>
        </w:rPr>
        <w:t>BHYT</w:t>
      </w:r>
      <w:r w:rsidRPr="00351151">
        <w:rPr>
          <w:rFonts w:ascii="Times New Roman" w:hAnsi="Times New Roman" w:cs="Times New Roman"/>
          <w:b/>
          <w:sz w:val="28"/>
          <w:szCs w:val="32"/>
        </w:rPr>
        <w:t xml:space="preserve"> tại cộng đồng</w:t>
      </w:r>
    </w:p>
    <w:p w14:paraId="7B2D8F89" w14:textId="77777777" w:rsidR="00B343F3" w:rsidRPr="00351151" w:rsidRDefault="00B343F3" w:rsidP="00B343F3">
      <w:pPr>
        <w:widowControl w:val="0"/>
        <w:autoSpaceDE w:val="0"/>
        <w:autoSpaceDN w:val="0"/>
        <w:adjustRightInd w:val="0"/>
        <w:spacing w:after="0" w:line="240" w:lineRule="auto"/>
        <w:rPr>
          <w:rFonts w:ascii="Times" w:eastAsiaTheme="minorHAnsi" w:hAnsi="Times" w:cs="Times"/>
          <w:sz w:val="24"/>
          <w:szCs w:val="24"/>
        </w:rPr>
      </w:pPr>
    </w:p>
    <w:p w14:paraId="4B323076" w14:textId="63EE18F1" w:rsidR="00B343F3" w:rsidRPr="00351151" w:rsidRDefault="00B343F3" w:rsidP="00F57AEB">
      <w:pPr>
        <w:spacing w:after="0" w:line="360" w:lineRule="auto"/>
      </w:pPr>
      <w:r w:rsidRPr="00351151">
        <w:rPr>
          <w:rFonts w:ascii="Times" w:eastAsiaTheme="minorHAnsi" w:hAnsi="Times" w:cs="Times"/>
          <w:noProof/>
          <w:sz w:val="24"/>
          <w:szCs w:val="24"/>
        </w:rPr>
        <w:drawing>
          <wp:inline distT="0" distB="0" distL="0" distR="0" wp14:anchorId="403FD11C" wp14:editId="0D234909">
            <wp:extent cx="5485762" cy="3048635"/>
            <wp:effectExtent l="0" t="0" r="1270" b="0"/>
            <wp:docPr id="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486400" cy="3048990"/>
                    </a:xfrm>
                    <a:prstGeom prst="rect">
                      <a:avLst/>
                    </a:prstGeom>
                    <a:noFill/>
                    <a:ln>
                      <a:noFill/>
                    </a:ln>
                  </pic:spPr>
                </pic:pic>
              </a:graphicData>
            </a:graphic>
          </wp:inline>
        </w:drawing>
      </w:r>
    </w:p>
    <w:p w14:paraId="349E8DF1" w14:textId="77777777" w:rsidR="00164F3D" w:rsidRPr="00351151" w:rsidRDefault="00164F3D">
      <w:pPr>
        <w:spacing w:after="160" w:line="259" w:lineRule="auto"/>
      </w:pPr>
    </w:p>
    <w:p w14:paraId="5F79EFB7" w14:textId="1CC568BB" w:rsidR="00B343F3" w:rsidRPr="00351151" w:rsidRDefault="00164F3D" w:rsidP="000B0B86">
      <w:pPr>
        <w:spacing w:after="160" w:line="259" w:lineRule="auto"/>
        <w:jc w:val="center"/>
      </w:pPr>
      <w:r w:rsidRPr="00351151">
        <w:rPr>
          <w:noProof/>
        </w:rPr>
        <w:drawing>
          <wp:inline distT="0" distB="0" distL="0" distR="0" wp14:anchorId="6A3003C3" wp14:editId="767469F3">
            <wp:extent cx="5211119" cy="3687312"/>
            <wp:effectExtent l="0" t="0" r="8890" b="889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227569" cy="3698952"/>
                    </a:xfrm>
                    <a:prstGeom prst="rect">
                      <a:avLst/>
                    </a:prstGeom>
                    <a:noFill/>
                    <a:ln>
                      <a:noFill/>
                    </a:ln>
                  </pic:spPr>
                </pic:pic>
              </a:graphicData>
            </a:graphic>
          </wp:inline>
        </w:drawing>
      </w:r>
    </w:p>
    <w:p w14:paraId="5C4F9C88" w14:textId="28B07206" w:rsidR="00164F3D" w:rsidRPr="00351151" w:rsidRDefault="00164F3D" w:rsidP="00A24938">
      <w:pPr>
        <w:spacing w:after="0" w:line="360" w:lineRule="auto"/>
        <w:jc w:val="center"/>
        <w:rPr>
          <w:rFonts w:ascii="Times New Roman" w:hAnsi="Times New Roman" w:cs="Times New Roman"/>
          <w:b/>
          <w:sz w:val="32"/>
          <w:szCs w:val="26"/>
        </w:rPr>
      </w:pPr>
      <w:r w:rsidRPr="00351151">
        <w:rPr>
          <w:noProof/>
        </w:rPr>
        <w:lastRenderedPageBreak/>
        <w:drawing>
          <wp:inline distT="0" distB="0" distL="0" distR="0" wp14:anchorId="14132154" wp14:editId="2FA59E43">
            <wp:extent cx="5466733" cy="2953063"/>
            <wp:effectExtent l="0" t="0" r="63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483969" cy="2962374"/>
                    </a:xfrm>
                    <a:prstGeom prst="rect">
                      <a:avLst/>
                    </a:prstGeom>
                    <a:noFill/>
                    <a:ln>
                      <a:noFill/>
                    </a:ln>
                  </pic:spPr>
                </pic:pic>
              </a:graphicData>
            </a:graphic>
          </wp:inline>
        </w:drawing>
      </w:r>
    </w:p>
    <w:p w14:paraId="7534FBFF" w14:textId="797A3926" w:rsidR="00164F3D" w:rsidRPr="00351151" w:rsidRDefault="003B3BF1" w:rsidP="00A24938">
      <w:pPr>
        <w:spacing w:after="0" w:line="360" w:lineRule="auto"/>
        <w:jc w:val="center"/>
        <w:rPr>
          <w:rFonts w:ascii="Times New Roman" w:hAnsi="Times New Roman" w:cs="Times New Roman"/>
          <w:b/>
          <w:sz w:val="32"/>
          <w:szCs w:val="26"/>
        </w:rPr>
      </w:pPr>
      <w:r w:rsidRPr="00351151">
        <w:rPr>
          <w:noProof/>
        </w:rPr>
        <w:drawing>
          <wp:anchor distT="0" distB="0" distL="114300" distR="114300" simplePos="0" relativeHeight="251742208" behindDoc="1" locked="0" layoutInCell="1" allowOverlap="1" wp14:anchorId="460F598F" wp14:editId="6823275F">
            <wp:simplePos x="0" y="0"/>
            <wp:positionH relativeFrom="margin">
              <wp:posOffset>11277</wp:posOffset>
            </wp:positionH>
            <wp:positionV relativeFrom="paragraph">
              <wp:posOffset>28429</wp:posOffset>
            </wp:positionV>
            <wp:extent cx="5366260" cy="3147935"/>
            <wp:effectExtent l="0" t="0" r="6350" b="0"/>
            <wp:wrapNone/>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361076" cy="314489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CB469BD" w14:textId="7AED3795" w:rsidR="00164F3D" w:rsidRPr="00351151" w:rsidRDefault="00164F3D" w:rsidP="00A24938">
      <w:pPr>
        <w:spacing w:after="0" w:line="360" w:lineRule="auto"/>
        <w:jc w:val="center"/>
        <w:rPr>
          <w:rFonts w:ascii="Times New Roman" w:hAnsi="Times New Roman" w:cs="Times New Roman"/>
          <w:b/>
          <w:sz w:val="32"/>
          <w:szCs w:val="26"/>
        </w:rPr>
      </w:pPr>
    </w:p>
    <w:p w14:paraId="12EB9E2E" w14:textId="77777777" w:rsidR="00164F3D" w:rsidRPr="00351151" w:rsidRDefault="00164F3D">
      <w:pPr>
        <w:spacing w:after="160" w:line="259" w:lineRule="auto"/>
        <w:rPr>
          <w:rFonts w:ascii="Times New Roman" w:hAnsi="Times New Roman" w:cs="Times New Roman"/>
          <w:b/>
          <w:sz w:val="32"/>
          <w:szCs w:val="26"/>
        </w:rPr>
      </w:pPr>
      <w:r w:rsidRPr="00351151">
        <w:rPr>
          <w:rFonts w:ascii="Times New Roman" w:hAnsi="Times New Roman" w:cs="Times New Roman"/>
          <w:b/>
          <w:sz w:val="32"/>
          <w:szCs w:val="26"/>
        </w:rPr>
        <w:br w:type="page"/>
      </w:r>
    </w:p>
    <w:p w14:paraId="19A229B5" w14:textId="73F8FB3C" w:rsidR="00A24938" w:rsidRPr="00351151" w:rsidRDefault="00AA4CD3" w:rsidP="006E5F28">
      <w:pPr>
        <w:pStyle w:val="TOC2"/>
        <w:ind w:firstLine="0"/>
        <w:jc w:val="center"/>
        <w:rPr>
          <w:b/>
          <w:sz w:val="32"/>
          <w:szCs w:val="26"/>
        </w:rPr>
      </w:pPr>
      <w:r>
        <w:rPr>
          <w:b/>
          <w:sz w:val="32"/>
          <w:szCs w:val="26"/>
        </w:rPr>
        <w:lastRenderedPageBreak/>
        <w:fldChar w:fldCharType="begin"/>
      </w:r>
      <w:r>
        <w:rPr>
          <w:b/>
          <w:sz w:val="32"/>
          <w:szCs w:val="26"/>
        </w:rPr>
        <w:instrText xml:space="preserve"> TOC \o "2-2" \h \z \u </w:instrText>
      </w:r>
      <w:r>
        <w:rPr>
          <w:b/>
          <w:sz w:val="32"/>
          <w:szCs w:val="26"/>
        </w:rPr>
        <w:fldChar w:fldCharType="end"/>
      </w:r>
      <w:r w:rsidR="00B343F3" w:rsidRPr="00351151">
        <w:rPr>
          <w:b/>
          <w:sz w:val="32"/>
          <w:szCs w:val="26"/>
        </w:rPr>
        <w:t>Phụ lụ</w:t>
      </w:r>
      <w:r w:rsidR="001C4A16" w:rsidRPr="00351151">
        <w:rPr>
          <w:b/>
          <w:sz w:val="32"/>
          <w:szCs w:val="26"/>
        </w:rPr>
        <w:t>c 5</w:t>
      </w:r>
    </w:p>
    <w:p w14:paraId="7B0EC73C" w14:textId="4AF5870F" w:rsidR="00B343F3" w:rsidRPr="00351151" w:rsidRDefault="00B343F3" w:rsidP="00A24938">
      <w:pPr>
        <w:spacing w:after="0" w:line="360" w:lineRule="auto"/>
        <w:jc w:val="center"/>
        <w:rPr>
          <w:rFonts w:ascii="Times New Roman" w:hAnsi="Times New Roman" w:cs="Times New Roman"/>
          <w:sz w:val="32"/>
          <w:szCs w:val="26"/>
        </w:rPr>
      </w:pPr>
      <w:r w:rsidRPr="00351151">
        <w:rPr>
          <w:rFonts w:ascii="Times New Roman" w:hAnsi="Times New Roman" w:cs="Times New Roman"/>
          <w:b/>
          <w:sz w:val="32"/>
          <w:szCs w:val="26"/>
        </w:rPr>
        <w:t xml:space="preserve">Hình </w:t>
      </w:r>
      <w:r w:rsidR="00164F3D" w:rsidRPr="00351151">
        <w:rPr>
          <w:rFonts w:ascii="Times New Roman" w:hAnsi="Times New Roman" w:cs="Times New Roman"/>
          <w:b/>
          <w:sz w:val="32"/>
          <w:szCs w:val="26"/>
        </w:rPr>
        <w:t xml:space="preserve">ảnh truyền thông </w:t>
      </w:r>
      <w:r w:rsidRPr="00351151">
        <w:rPr>
          <w:rFonts w:ascii="Times New Roman" w:hAnsi="Times New Roman" w:cs="Times New Roman"/>
          <w:b/>
          <w:sz w:val="32"/>
          <w:szCs w:val="26"/>
        </w:rPr>
        <w:t xml:space="preserve">truyền tư vấn </w:t>
      </w:r>
      <w:r w:rsidR="00164F3D" w:rsidRPr="00351151">
        <w:rPr>
          <w:rFonts w:ascii="Times New Roman" w:hAnsi="Times New Roman" w:cs="Times New Roman"/>
          <w:b/>
          <w:sz w:val="32"/>
          <w:szCs w:val="26"/>
        </w:rPr>
        <w:t>BHYT</w:t>
      </w:r>
      <w:r w:rsidRPr="00351151">
        <w:rPr>
          <w:rFonts w:ascii="Times New Roman" w:hAnsi="Times New Roman" w:cs="Times New Roman"/>
          <w:b/>
          <w:sz w:val="32"/>
          <w:szCs w:val="26"/>
        </w:rPr>
        <w:t xml:space="preserve"> tại trạm y tế xã</w:t>
      </w:r>
      <w:r w:rsidR="003B3BF1" w:rsidRPr="00351151">
        <w:rPr>
          <w:rFonts w:ascii="Times New Roman" w:hAnsi="Times New Roman" w:cs="Times New Roman"/>
          <w:b/>
          <w:sz w:val="32"/>
          <w:szCs w:val="26"/>
        </w:rPr>
        <w:t xml:space="preserve"> và tại cộng đồng</w:t>
      </w:r>
      <w:r w:rsidRPr="00351151">
        <w:rPr>
          <w:rFonts w:ascii="Times New Roman" w:hAnsi="Times New Roman" w:cs="Times New Roman"/>
          <w:sz w:val="32"/>
          <w:szCs w:val="26"/>
        </w:rPr>
        <w:t xml:space="preserve"> </w:t>
      </w:r>
    </w:p>
    <w:p w14:paraId="6F53CE51" w14:textId="77777777" w:rsidR="00164F3D" w:rsidRPr="00351151" w:rsidRDefault="00164F3D" w:rsidP="00A24938">
      <w:pPr>
        <w:spacing w:after="0" w:line="360" w:lineRule="auto"/>
        <w:jc w:val="center"/>
        <w:rPr>
          <w:rFonts w:ascii="Times New Roman" w:hAnsi="Times New Roman" w:cs="Times New Roman"/>
          <w:sz w:val="32"/>
          <w:szCs w:val="26"/>
        </w:rPr>
      </w:pPr>
    </w:p>
    <w:p w14:paraId="09CE76EE" w14:textId="5DA68181" w:rsidR="00164F3D" w:rsidRPr="00351151" w:rsidRDefault="00164F3D" w:rsidP="00A24938">
      <w:pPr>
        <w:spacing w:after="0" w:line="360" w:lineRule="auto"/>
        <w:jc w:val="center"/>
        <w:rPr>
          <w:rFonts w:ascii="Times New Roman" w:hAnsi="Times New Roman" w:cs="Times New Roman"/>
          <w:sz w:val="32"/>
          <w:szCs w:val="26"/>
        </w:rPr>
      </w:pPr>
      <w:r w:rsidRPr="00351151">
        <w:rPr>
          <w:noProof/>
        </w:rPr>
        <w:drawing>
          <wp:anchor distT="0" distB="0" distL="114300" distR="114300" simplePos="0" relativeHeight="251738112" behindDoc="1" locked="0" layoutInCell="1" allowOverlap="1" wp14:anchorId="57C32A1F" wp14:editId="73DEB855">
            <wp:simplePos x="0" y="0"/>
            <wp:positionH relativeFrom="margin">
              <wp:posOffset>342900</wp:posOffset>
            </wp:positionH>
            <wp:positionV relativeFrom="paragraph">
              <wp:posOffset>140970</wp:posOffset>
            </wp:positionV>
            <wp:extent cx="4467225" cy="2978150"/>
            <wp:effectExtent l="0" t="0" r="3175" b="0"/>
            <wp:wrapNone/>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467225" cy="29781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0B53A96" w14:textId="71CEEFB9" w:rsidR="00164F3D" w:rsidRPr="00AF2C15" w:rsidRDefault="00164F3D" w:rsidP="00A24938">
      <w:pPr>
        <w:spacing w:after="0" w:line="360" w:lineRule="auto"/>
        <w:jc w:val="center"/>
        <w:rPr>
          <w:rFonts w:ascii="Times New Roman" w:hAnsi="Times New Roman" w:cs="Times New Roman"/>
          <w:sz w:val="26"/>
          <w:szCs w:val="26"/>
        </w:rPr>
      </w:pPr>
      <w:r w:rsidRPr="00351151">
        <w:rPr>
          <w:noProof/>
        </w:rPr>
        <w:drawing>
          <wp:anchor distT="0" distB="0" distL="114300" distR="114300" simplePos="0" relativeHeight="251740160" behindDoc="1" locked="0" layoutInCell="1" allowOverlap="1" wp14:anchorId="2578A88C" wp14:editId="67A9080F">
            <wp:simplePos x="0" y="0"/>
            <wp:positionH relativeFrom="margin">
              <wp:posOffset>343473</wp:posOffset>
            </wp:positionH>
            <wp:positionV relativeFrom="paragraph">
              <wp:posOffset>3189209</wp:posOffset>
            </wp:positionV>
            <wp:extent cx="4467068" cy="2977120"/>
            <wp:effectExtent l="0" t="0" r="0" b="0"/>
            <wp:wrapNone/>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463887" cy="2975000"/>
                    </a:xfrm>
                    <a:prstGeom prst="rect">
                      <a:avLst/>
                    </a:prstGeom>
                    <a:noFill/>
                    <a:ln>
                      <a:noFill/>
                    </a:ln>
                  </pic:spPr>
                </pic:pic>
              </a:graphicData>
            </a:graphic>
            <wp14:sizeRelH relativeFrom="page">
              <wp14:pctWidth>0</wp14:pctWidth>
            </wp14:sizeRelH>
            <wp14:sizeRelV relativeFrom="page">
              <wp14:pctHeight>0</wp14:pctHeight>
            </wp14:sizeRelV>
          </wp:anchor>
        </w:drawing>
      </w:r>
    </w:p>
    <w:sectPr w:rsidR="00164F3D" w:rsidRPr="00AF2C15" w:rsidSect="00D40F45">
      <w:headerReference w:type="default" r:id="rId37"/>
      <w:pgSz w:w="11907" w:h="16840" w:code="9"/>
      <w:pgMar w:top="1021" w:right="1134" w:bottom="1021" w:left="1985" w:header="851" w:footer="720" w:gutter="0"/>
      <w:pgNumType w:start="1"/>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5659D24" w14:textId="77777777" w:rsidR="00DF7199" w:rsidRDefault="00DF7199">
      <w:pPr>
        <w:spacing w:after="0" w:line="240" w:lineRule="auto"/>
      </w:pPr>
      <w:r>
        <w:separator/>
      </w:r>
    </w:p>
  </w:endnote>
  <w:endnote w:type="continuationSeparator" w:id="0">
    <w:p w14:paraId="5C3142F8" w14:textId="77777777" w:rsidR="00DF7199" w:rsidRDefault="00DF719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2A87" w:usb1="80000000" w:usb2="00000008" w:usb3="00000000" w:csb0="000001FF" w:csb1="00000000"/>
  </w:font>
  <w:font w:name="Calibri">
    <w:panose1 w:val="020F0502020204030204"/>
    <w:charset w:val="00"/>
    <w:family w:val="swiss"/>
    <w:pitch w:val="variable"/>
    <w:sig w:usb0="E10002FF" w:usb1="4000ACFF" w:usb2="00000009" w:usb3="00000000" w:csb0="0000019F"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rdia New">
    <w:panose1 w:val="020B0304020202020204"/>
    <w:charset w:val="00"/>
    <w:family w:val="swiss"/>
    <w:pitch w:val="variable"/>
    <w:sig w:usb0="01000003" w:usb1="00000000" w:usb2="00000000" w:usb3="00000000" w:csb0="00010001" w:csb1="00000000"/>
  </w:font>
  <w:font w:name="Angsana New">
    <w:panose1 w:val="02020603050405020304"/>
    <w:charset w:val="00"/>
    <w:family w:val="roman"/>
    <w:pitch w:val="variable"/>
    <w:sig w:usb0="01000003" w:usb1="00000000" w:usb2="00000000" w:usb3="00000000" w:csb0="00010001" w:csb1="00000000"/>
  </w:font>
  <w:font w:name="Cambria">
    <w:panose1 w:val="02040503050406030204"/>
    <w:charset w:val="00"/>
    <w:family w:val="roman"/>
    <w:pitch w:val="variable"/>
    <w:sig w:usb0="E00002FF" w:usb1="400004FF" w:usb2="00000000" w:usb3="00000000" w:csb0="0000019F" w:csb1="00000000"/>
  </w:font>
  <w:font w:name="游明朝">
    <w:altName w:val="MS PMincho"/>
    <w:panose1 w:val="00000000000000000000"/>
    <w:charset w:val="80"/>
    <w:family w:val="roman"/>
    <w:notTrueType/>
    <w:pitch w:val="default"/>
  </w:font>
  <w:font w:name="游ゴシック Light">
    <w:panose1 w:val="00000000000000000000"/>
    <w:charset w:val="80"/>
    <w:family w:val="roman"/>
    <w:notTrueType/>
    <w:pitch w:val="default"/>
  </w:font>
  <w:font w:name="Tahoma">
    <w:panose1 w:val="020B0604030504040204"/>
    <w:charset w:val="00"/>
    <w:family w:val="swiss"/>
    <w:pitch w:val="variable"/>
    <w:sig w:usb0="61002A87" w:usb1="80000000" w:usb2="00000008" w:usb3="00000000" w:csb0="000101FF" w:csb1="00000000"/>
  </w:font>
  <w:font w:name=".VnTime">
    <w:altName w:val="Times New Roman"/>
    <w:panose1 w:val="020B7200000000000000"/>
    <w:charset w:val="00"/>
    <w:family w:val="swiss"/>
    <w:pitch w:val="variable"/>
    <w:sig w:usb0="00000003" w:usb1="00000000" w:usb2="00000000" w:usb3="00000000" w:csb0="00000001" w:csb1="00000000"/>
  </w:font>
  <w:font w:name=".VnTimeH">
    <w:panose1 w:val="020B7200000000000000"/>
    <w:charset w:val="00"/>
    <w:family w:val="swiss"/>
    <w:pitch w:val="variable"/>
    <w:sig w:usb0="00000003" w:usb1="00000000" w:usb2="00000000" w:usb3="00000000" w:csb0="00000001" w:csb1="00000000"/>
  </w:font>
  <w:font w:name="Arial">
    <w:panose1 w:val="020B0604020202020204"/>
    <w:charset w:val="00"/>
    <w:family w:val="swiss"/>
    <w:pitch w:val="variable"/>
    <w:sig w:usb0="20002A87" w:usb1="80000000" w:usb2="00000008" w:usb3="00000000" w:csb0="000001FF" w:csb1="00000000"/>
  </w:font>
  <w:font w:name="MS Mincho">
    <w:altName w:val="ＭＳ 明朝"/>
    <w:panose1 w:val="02020609040205080304"/>
    <w:charset w:val="80"/>
    <w:family w:val="modern"/>
    <w:pitch w:val="fixed"/>
    <w:sig w:usb0="A00002BF" w:usb1="68C7FCFB" w:usb2="00000010" w:usb3="00000000" w:csb0="0002009F" w:csb1="00000000"/>
  </w:font>
  <w:font w:name="Cambria Math">
    <w:panose1 w:val="02040503050406030204"/>
    <w:charset w:val="00"/>
    <w:family w:val="roman"/>
    <w:pitch w:val="variable"/>
    <w:sig w:usb0="E00002FF" w:usb1="420024FF" w:usb2="00000000" w:usb3="00000000" w:csb0="0000019F" w:csb1="00000000"/>
  </w:font>
  <w:font w:name="Phetsarath OT">
    <w:charset w:val="81"/>
    <w:family w:val="auto"/>
    <w:pitch w:val="variable"/>
    <w:sig w:usb0="F7FFAEFF" w:usb1="FBDFFFFF" w:usb2="1FFBFFFF" w:usb3="00000000" w:csb0="803F01FF" w:csb1="00000000"/>
  </w:font>
  <w:font w:name="AdvOT82c4f4c4">
    <w:altName w:val="Times New Roman"/>
    <w:panose1 w:val="00000000000000000000"/>
    <w:charset w:val="00"/>
    <w:family w:val="roman"/>
    <w:notTrueType/>
    <w:pitch w:val="default"/>
  </w:font>
  <w:font w:name="Times">
    <w:panose1 w:val="02020603050405020304"/>
    <w:charset w:val="00"/>
    <w:family w:val="auto"/>
    <w:pitch w:val="variable"/>
    <w:sig w:usb0="00000003" w:usb1="00000000" w:usb2="00000000" w:usb3="00000000" w:csb0="00000001" w:csb1="00000000"/>
  </w:font>
  <w:font w:name="Calibri Light">
    <w:altName w:val="Calibri"/>
    <w:charset w:val="00"/>
    <w:family w:val="auto"/>
    <w:pitch w:val="variable"/>
    <w:sig w:usb0="00000001" w:usb1="4000207B" w:usb2="00000000" w:usb3="00000000" w:csb0="000000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9955265" w14:textId="77777777" w:rsidR="00DF7199" w:rsidRDefault="00DF7199">
      <w:pPr>
        <w:spacing w:after="0" w:line="240" w:lineRule="auto"/>
      </w:pPr>
      <w:r>
        <w:separator/>
      </w:r>
    </w:p>
  </w:footnote>
  <w:footnote w:type="continuationSeparator" w:id="0">
    <w:p w14:paraId="6112F7B1" w14:textId="77777777" w:rsidR="00DF7199" w:rsidRDefault="00DF7199">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257166E" w14:textId="77777777" w:rsidR="00CC3968" w:rsidRPr="00D95BEB" w:rsidRDefault="00CC3968" w:rsidP="00E924E6">
    <w:pPr>
      <w:pStyle w:val="Header"/>
      <w:jc w:val="center"/>
      <w:rPr>
        <w:rFonts w:ascii="Times New Roman" w:hAnsi="Times New Roman" w:cs="Times New Roman"/>
        <w:sz w:val="28"/>
        <w:szCs w:val="28"/>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76869393"/>
      <w:docPartObj>
        <w:docPartGallery w:val="Page Numbers (Top of Page)"/>
        <w:docPartUnique/>
      </w:docPartObj>
    </w:sdtPr>
    <w:sdtEndPr>
      <w:rPr>
        <w:rFonts w:ascii="Times New Roman" w:hAnsi="Times New Roman" w:cs="Times New Roman"/>
        <w:noProof/>
        <w:sz w:val="26"/>
        <w:szCs w:val="26"/>
      </w:rPr>
    </w:sdtEndPr>
    <w:sdtContent>
      <w:p w14:paraId="17897E21" w14:textId="12693315" w:rsidR="00CC3968" w:rsidRPr="00613D9D" w:rsidRDefault="00CC3968">
        <w:pPr>
          <w:pStyle w:val="Header"/>
          <w:jc w:val="center"/>
          <w:rPr>
            <w:rFonts w:ascii="Times New Roman" w:hAnsi="Times New Roman" w:cs="Times New Roman"/>
            <w:sz w:val="26"/>
            <w:szCs w:val="26"/>
          </w:rPr>
        </w:pPr>
        <w:r w:rsidRPr="00613D9D">
          <w:rPr>
            <w:rFonts w:ascii="Times New Roman" w:hAnsi="Times New Roman" w:cs="Times New Roman"/>
            <w:sz w:val="26"/>
            <w:szCs w:val="26"/>
          </w:rPr>
          <w:fldChar w:fldCharType="begin"/>
        </w:r>
        <w:r w:rsidRPr="00613D9D">
          <w:rPr>
            <w:rFonts w:ascii="Times New Roman" w:hAnsi="Times New Roman" w:cs="Times New Roman"/>
            <w:sz w:val="26"/>
            <w:szCs w:val="26"/>
          </w:rPr>
          <w:instrText xml:space="preserve"> PAGE   \* MERGEFORMAT </w:instrText>
        </w:r>
        <w:r w:rsidRPr="00613D9D">
          <w:rPr>
            <w:rFonts w:ascii="Times New Roman" w:hAnsi="Times New Roman" w:cs="Times New Roman"/>
            <w:sz w:val="26"/>
            <w:szCs w:val="26"/>
          </w:rPr>
          <w:fldChar w:fldCharType="separate"/>
        </w:r>
        <w:r w:rsidR="00FA2275">
          <w:rPr>
            <w:rFonts w:ascii="Times New Roman" w:hAnsi="Times New Roman" w:cs="Times New Roman"/>
            <w:noProof/>
            <w:sz w:val="26"/>
            <w:szCs w:val="26"/>
          </w:rPr>
          <w:t>iii</w:t>
        </w:r>
        <w:r w:rsidRPr="00613D9D">
          <w:rPr>
            <w:rFonts w:ascii="Times New Roman" w:hAnsi="Times New Roman" w:cs="Times New Roman"/>
            <w:noProof/>
            <w:sz w:val="26"/>
            <w:szCs w:val="26"/>
          </w:rPr>
          <w:fldChar w:fldCharType="end"/>
        </w:r>
      </w:p>
    </w:sdtContent>
  </w:sdt>
  <w:p w14:paraId="72B58313" w14:textId="77777777" w:rsidR="00CC3968" w:rsidRPr="00D95BEB" w:rsidRDefault="00CC3968" w:rsidP="00E924E6">
    <w:pPr>
      <w:pStyle w:val="Header"/>
      <w:jc w:val="center"/>
      <w:rPr>
        <w:rFonts w:ascii="Times New Roman" w:hAnsi="Times New Roman" w:cs="Times New Roman"/>
        <w:sz w:val="28"/>
        <w:szCs w:val="28"/>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00079135"/>
      <w:docPartObj>
        <w:docPartGallery w:val="Page Numbers (Top of Page)"/>
        <w:docPartUnique/>
      </w:docPartObj>
    </w:sdtPr>
    <w:sdtEndPr>
      <w:rPr>
        <w:rFonts w:ascii="Times New Roman" w:hAnsi="Times New Roman" w:cs="Times New Roman"/>
        <w:noProof/>
        <w:sz w:val="26"/>
        <w:szCs w:val="26"/>
      </w:rPr>
    </w:sdtEndPr>
    <w:sdtContent>
      <w:p w14:paraId="0A03490A" w14:textId="4A2E0863" w:rsidR="00CC3968" w:rsidRPr="00AA4CD3" w:rsidRDefault="00CC3968">
        <w:pPr>
          <w:pStyle w:val="Header"/>
          <w:jc w:val="center"/>
          <w:rPr>
            <w:rFonts w:ascii="Times New Roman" w:hAnsi="Times New Roman" w:cs="Times New Roman"/>
            <w:sz w:val="26"/>
            <w:szCs w:val="26"/>
          </w:rPr>
        </w:pPr>
        <w:r w:rsidRPr="00AA4CD3">
          <w:rPr>
            <w:rFonts w:ascii="Times New Roman" w:hAnsi="Times New Roman" w:cs="Times New Roman"/>
            <w:sz w:val="26"/>
            <w:szCs w:val="26"/>
          </w:rPr>
          <w:fldChar w:fldCharType="begin"/>
        </w:r>
        <w:r w:rsidRPr="00AA4CD3">
          <w:rPr>
            <w:rFonts w:ascii="Times New Roman" w:hAnsi="Times New Roman" w:cs="Times New Roman"/>
            <w:sz w:val="26"/>
            <w:szCs w:val="26"/>
          </w:rPr>
          <w:instrText xml:space="preserve"> PAGE   \* MERGEFORMAT </w:instrText>
        </w:r>
        <w:r w:rsidRPr="00AA4CD3">
          <w:rPr>
            <w:rFonts w:ascii="Times New Roman" w:hAnsi="Times New Roman" w:cs="Times New Roman"/>
            <w:sz w:val="26"/>
            <w:szCs w:val="26"/>
          </w:rPr>
          <w:fldChar w:fldCharType="separate"/>
        </w:r>
        <w:r w:rsidR="00FA2275">
          <w:rPr>
            <w:rFonts w:ascii="Times New Roman" w:hAnsi="Times New Roman" w:cs="Times New Roman"/>
            <w:noProof/>
            <w:sz w:val="26"/>
            <w:szCs w:val="26"/>
          </w:rPr>
          <w:t>xi</w:t>
        </w:r>
        <w:r w:rsidRPr="00AA4CD3">
          <w:rPr>
            <w:rFonts w:ascii="Times New Roman" w:hAnsi="Times New Roman" w:cs="Times New Roman"/>
            <w:noProof/>
            <w:sz w:val="26"/>
            <w:szCs w:val="26"/>
          </w:rPr>
          <w:fldChar w:fldCharType="end"/>
        </w:r>
      </w:p>
    </w:sdtContent>
  </w:sdt>
  <w:p w14:paraId="3AEA3A4E" w14:textId="77777777" w:rsidR="00CC3968" w:rsidRPr="00D95BEB" w:rsidRDefault="00CC3968" w:rsidP="00E924E6">
    <w:pPr>
      <w:pStyle w:val="Header"/>
      <w:jc w:val="center"/>
      <w:rPr>
        <w:rFonts w:ascii="Times New Roman" w:hAnsi="Times New Roman" w:cs="Times New Roman"/>
        <w:sz w:val="28"/>
        <w:szCs w:val="28"/>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81034282"/>
      <w:docPartObj>
        <w:docPartGallery w:val="Page Numbers (Top of Page)"/>
        <w:docPartUnique/>
      </w:docPartObj>
    </w:sdtPr>
    <w:sdtEndPr>
      <w:rPr>
        <w:rFonts w:ascii="Times New Roman" w:hAnsi="Times New Roman" w:cs="Times New Roman"/>
        <w:noProof/>
        <w:sz w:val="26"/>
        <w:szCs w:val="26"/>
      </w:rPr>
    </w:sdtEndPr>
    <w:sdtContent>
      <w:p w14:paraId="56C01E5E" w14:textId="77777777" w:rsidR="00CC3968" w:rsidRPr="0048354B" w:rsidRDefault="00CC3968">
        <w:pPr>
          <w:pStyle w:val="Header"/>
          <w:jc w:val="center"/>
          <w:rPr>
            <w:rFonts w:ascii="Times New Roman" w:hAnsi="Times New Roman" w:cs="Times New Roman"/>
            <w:sz w:val="26"/>
            <w:szCs w:val="26"/>
          </w:rPr>
        </w:pPr>
        <w:r w:rsidRPr="0048354B">
          <w:rPr>
            <w:rFonts w:ascii="Times New Roman" w:hAnsi="Times New Roman" w:cs="Times New Roman"/>
            <w:sz w:val="26"/>
            <w:szCs w:val="26"/>
          </w:rPr>
          <w:fldChar w:fldCharType="begin"/>
        </w:r>
        <w:r w:rsidRPr="0048354B">
          <w:rPr>
            <w:rFonts w:ascii="Times New Roman" w:hAnsi="Times New Roman" w:cs="Times New Roman"/>
            <w:sz w:val="26"/>
            <w:szCs w:val="26"/>
          </w:rPr>
          <w:instrText xml:space="preserve"> PAGE   \* MERGEFORMAT </w:instrText>
        </w:r>
        <w:r w:rsidRPr="0048354B">
          <w:rPr>
            <w:rFonts w:ascii="Times New Roman" w:hAnsi="Times New Roman" w:cs="Times New Roman"/>
            <w:sz w:val="26"/>
            <w:szCs w:val="26"/>
          </w:rPr>
          <w:fldChar w:fldCharType="separate"/>
        </w:r>
        <w:r w:rsidR="00FA2275">
          <w:rPr>
            <w:rFonts w:ascii="Times New Roman" w:hAnsi="Times New Roman" w:cs="Times New Roman"/>
            <w:noProof/>
            <w:sz w:val="26"/>
            <w:szCs w:val="26"/>
          </w:rPr>
          <w:t>122</w:t>
        </w:r>
        <w:r w:rsidRPr="0048354B">
          <w:rPr>
            <w:rFonts w:ascii="Times New Roman" w:hAnsi="Times New Roman" w:cs="Times New Roman"/>
            <w:noProof/>
            <w:sz w:val="26"/>
            <w:szCs w:val="26"/>
          </w:rPr>
          <w:fldChar w:fldCharType="end"/>
        </w:r>
      </w:p>
    </w:sdtContent>
  </w:sdt>
  <w:p w14:paraId="2359D7CA" w14:textId="77777777" w:rsidR="00CC3968" w:rsidRPr="00D95BEB" w:rsidRDefault="00CC3968" w:rsidP="00E924E6">
    <w:pPr>
      <w:pStyle w:val="Header"/>
      <w:jc w:val="center"/>
      <w:rPr>
        <w:rFonts w:ascii="Times New Roman" w:hAnsi="Times New Roman" w:cs="Times New Roman"/>
        <w:sz w:val="28"/>
        <w:szCs w:val="28"/>
      </w:rP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C7E96E0" w14:textId="018F03C3" w:rsidR="00CC3968" w:rsidRPr="00D716C5" w:rsidRDefault="00CC3968">
    <w:pPr>
      <w:pStyle w:val="Header"/>
      <w:jc w:val="center"/>
      <w:rPr>
        <w:rFonts w:ascii="Times New Roman" w:hAnsi="Times New Roman" w:cs="Times New Roman"/>
        <w:sz w:val="24"/>
      </w:rPr>
    </w:pPr>
  </w:p>
  <w:p w14:paraId="2F6EF37B" w14:textId="77777777" w:rsidR="00CC3968" w:rsidRPr="00D95BEB" w:rsidRDefault="00CC3968" w:rsidP="00E924E6">
    <w:pPr>
      <w:pStyle w:val="Header"/>
      <w:jc w:val="center"/>
      <w:rPr>
        <w:rFonts w:ascii="Times New Roman" w:hAnsi="Times New Roman" w:cs="Times New Roman"/>
        <w:sz w:val="28"/>
        <w:szCs w:val="28"/>
      </w:rP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75DDBCC" w14:textId="584E4F12" w:rsidR="00CC3968" w:rsidRPr="00D716C5" w:rsidRDefault="00CC3968">
    <w:pPr>
      <w:pStyle w:val="Header"/>
      <w:jc w:val="center"/>
      <w:rPr>
        <w:rFonts w:ascii="Times New Roman" w:hAnsi="Times New Roman" w:cs="Times New Roman"/>
        <w:sz w:val="24"/>
      </w:rPr>
    </w:pPr>
  </w:p>
  <w:p w14:paraId="66C61865" w14:textId="77777777" w:rsidR="00CC3968" w:rsidRPr="00D95BEB" w:rsidRDefault="00CC3968" w:rsidP="00E924E6">
    <w:pPr>
      <w:pStyle w:val="Header"/>
      <w:jc w:val="center"/>
      <w:rPr>
        <w:rFonts w:ascii="Times New Roman" w:hAnsi="Times New Roman" w:cs="Times New Roman"/>
        <w:sz w:val="28"/>
        <w:szCs w:val="28"/>
      </w:rP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2D5FF49" w14:textId="53F6B5C4" w:rsidR="00CC3968" w:rsidRPr="00D40F45" w:rsidRDefault="00CC3968">
    <w:pPr>
      <w:pStyle w:val="Header"/>
      <w:jc w:val="center"/>
      <w:rPr>
        <w:rFonts w:ascii="Times New Roman" w:hAnsi="Times New Roman" w:cs="Times New Roman"/>
        <w:sz w:val="28"/>
      </w:rPr>
    </w:pPr>
  </w:p>
  <w:p w14:paraId="26AF611C" w14:textId="77777777" w:rsidR="00CC3968" w:rsidRPr="00D95BEB" w:rsidRDefault="00CC3968" w:rsidP="00E924E6">
    <w:pPr>
      <w:pStyle w:val="Header"/>
      <w:jc w:val="center"/>
      <w:rPr>
        <w:rFonts w:ascii="Times New Roman" w:hAnsi="Times New Roman" w:cs="Times New Roman"/>
        <w:sz w:val="28"/>
        <w:szCs w:val="28"/>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C063C0"/>
    <w:multiLevelType w:val="hybridMultilevel"/>
    <w:tmpl w:val="1F0A13EE"/>
    <w:lvl w:ilvl="0" w:tplc="49906FA0">
      <w:start w:val="1"/>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0D76C8D"/>
    <w:multiLevelType w:val="hybridMultilevel"/>
    <w:tmpl w:val="A770DF96"/>
    <w:lvl w:ilvl="0" w:tplc="D79AD5F4">
      <w:start w:val="3"/>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16533A3"/>
    <w:multiLevelType w:val="hybridMultilevel"/>
    <w:tmpl w:val="76400DF0"/>
    <w:lvl w:ilvl="0" w:tplc="29FCEBD2">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2AD5D1A"/>
    <w:multiLevelType w:val="hybridMultilevel"/>
    <w:tmpl w:val="0A4C5128"/>
    <w:lvl w:ilvl="0" w:tplc="BF84A4FC">
      <w:start w:val="1"/>
      <w:numFmt w:val="decimal"/>
      <w:lvlText w:val="4.3.%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52C1687"/>
    <w:multiLevelType w:val="hybridMultilevel"/>
    <w:tmpl w:val="CDA6FB70"/>
    <w:lvl w:ilvl="0" w:tplc="49906FA0">
      <w:start w:val="1"/>
      <w:numFmt w:val="bullet"/>
      <w:lvlText w:val="-"/>
      <w:lvlJc w:val="left"/>
      <w:pPr>
        <w:ind w:left="360" w:hanging="360"/>
      </w:pPr>
      <w:rPr>
        <w:rFonts w:ascii="Times New Roman" w:eastAsia="Calibri" w:hAnsi="Times New Roman" w:cs="Times New Roman"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
    <w:nsid w:val="08AE19DF"/>
    <w:multiLevelType w:val="hybridMultilevel"/>
    <w:tmpl w:val="656AEE6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095A7383"/>
    <w:multiLevelType w:val="hybridMultilevel"/>
    <w:tmpl w:val="C6149E30"/>
    <w:lvl w:ilvl="0" w:tplc="4CCEDBF8">
      <w:start w:val="1"/>
      <w:numFmt w:val="decimal"/>
      <w:lvlText w:val="%1."/>
      <w:lvlJc w:val="left"/>
      <w:pPr>
        <w:ind w:left="360" w:hanging="360"/>
      </w:pPr>
      <w:rPr>
        <w:rFonts w:hint="default"/>
      </w:rPr>
    </w:lvl>
    <w:lvl w:ilvl="1" w:tplc="7A2430F4" w:tentative="1">
      <w:start w:val="1"/>
      <w:numFmt w:val="lowerLetter"/>
      <w:lvlText w:val="%2."/>
      <w:lvlJc w:val="left"/>
      <w:pPr>
        <w:ind w:left="1080" w:hanging="360"/>
      </w:pPr>
    </w:lvl>
    <w:lvl w:ilvl="2" w:tplc="04090005" w:tentative="1">
      <w:start w:val="1"/>
      <w:numFmt w:val="lowerRoman"/>
      <w:lvlText w:val="%3."/>
      <w:lvlJc w:val="right"/>
      <w:pPr>
        <w:ind w:left="1800" w:hanging="180"/>
      </w:pPr>
    </w:lvl>
    <w:lvl w:ilvl="3" w:tplc="04090001" w:tentative="1">
      <w:start w:val="1"/>
      <w:numFmt w:val="decimal"/>
      <w:lvlText w:val="%4."/>
      <w:lvlJc w:val="left"/>
      <w:pPr>
        <w:ind w:left="2520" w:hanging="360"/>
      </w:pPr>
    </w:lvl>
    <w:lvl w:ilvl="4" w:tplc="04090003" w:tentative="1">
      <w:start w:val="1"/>
      <w:numFmt w:val="lowerLetter"/>
      <w:lvlText w:val="%5."/>
      <w:lvlJc w:val="left"/>
      <w:pPr>
        <w:ind w:left="3240" w:hanging="360"/>
      </w:pPr>
    </w:lvl>
    <w:lvl w:ilvl="5" w:tplc="04090005" w:tentative="1">
      <w:start w:val="1"/>
      <w:numFmt w:val="lowerRoman"/>
      <w:lvlText w:val="%6."/>
      <w:lvlJc w:val="right"/>
      <w:pPr>
        <w:ind w:left="3960" w:hanging="180"/>
      </w:pPr>
    </w:lvl>
    <w:lvl w:ilvl="6" w:tplc="04090001" w:tentative="1">
      <w:start w:val="1"/>
      <w:numFmt w:val="decimal"/>
      <w:lvlText w:val="%7."/>
      <w:lvlJc w:val="left"/>
      <w:pPr>
        <w:ind w:left="4680" w:hanging="360"/>
      </w:pPr>
    </w:lvl>
    <w:lvl w:ilvl="7" w:tplc="04090003" w:tentative="1">
      <w:start w:val="1"/>
      <w:numFmt w:val="lowerLetter"/>
      <w:lvlText w:val="%8."/>
      <w:lvlJc w:val="left"/>
      <w:pPr>
        <w:ind w:left="5400" w:hanging="360"/>
      </w:pPr>
    </w:lvl>
    <w:lvl w:ilvl="8" w:tplc="04090005" w:tentative="1">
      <w:start w:val="1"/>
      <w:numFmt w:val="lowerRoman"/>
      <w:lvlText w:val="%9."/>
      <w:lvlJc w:val="right"/>
      <w:pPr>
        <w:ind w:left="6120" w:hanging="180"/>
      </w:pPr>
    </w:lvl>
  </w:abstractNum>
  <w:abstractNum w:abstractNumId="7">
    <w:nsid w:val="09B17445"/>
    <w:multiLevelType w:val="hybridMultilevel"/>
    <w:tmpl w:val="BDCE1D34"/>
    <w:lvl w:ilvl="0" w:tplc="730618CA">
      <w:numFmt w:val="bullet"/>
      <w:lvlText w:val="-"/>
      <w:lvlJc w:val="left"/>
      <w:pPr>
        <w:ind w:left="720" w:hanging="360"/>
      </w:pPr>
      <w:rPr>
        <w:rFont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09CD2F70"/>
    <w:multiLevelType w:val="hybridMultilevel"/>
    <w:tmpl w:val="310AB8D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0BB67B47"/>
    <w:multiLevelType w:val="hybridMultilevel"/>
    <w:tmpl w:val="66A67734"/>
    <w:lvl w:ilvl="0" w:tplc="04090001">
      <w:start w:val="1"/>
      <w:numFmt w:val="bullet"/>
      <w:lvlText w:val=""/>
      <w:lvlJc w:val="left"/>
      <w:pPr>
        <w:ind w:left="1077" w:hanging="360"/>
      </w:pPr>
      <w:rPr>
        <w:rFonts w:ascii="Symbol" w:hAnsi="Symbol" w:hint="default"/>
      </w:rPr>
    </w:lvl>
    <w:lvl w:ilvl="1" w:tplc="04090003" w:tentative="1">
      <w:start w:val="1"/>
      <w:numFmt w:val="bullet"/>
      <w:lvlText w:val="o"/>
      <w:lvlJc w:val="left"/>
      <w:pPr>
        <w:ind w:left="1797" w:hanging="360"/>
      </w:pPr>
      <w:rPr>
        <w:rFonts w:ascii="Courier New" w:hAnsi="Courier New" w:cs="Courier New" w:hint="default"/>
      </w:rPr>
    </w:lvl>
    <w:lvl w:ilvl="2" w:tplc="04090005" w:tentative="1">
      <w:start w:val="1"/>
      <w:numFmt w:val="bullet"/>
      <w:lvlText w:val=""/>
      <w:lvlJc w:val="left"/>
      <w:pPr>
        <w:ind w:left="2517" w:hanging="360"/>
      </w:pPr>
      <w:rPr>
        <w:rFonts w:ascii="Wingdings" w:hAnsi="Wingdings" w:hint="default"/>
      </w:rPr>
    </w:lvl>
    <w:lvl w:ilvl="3" w:tplc="04090001" w:tentative="1">
      <w:start w:val="1"/>
      <w:numFmt w:val="bullet"/>
      <w:lvlText w:val=""/>
      <w:lvlJc w:val="left"/>
      <w:pPr>
        <w:ind w:left="3237" w:hanging="360"/>
      </w:pPr>
      <w:rPr>
        <w:rFonts w:ascii="Symbol" w:hAnsi="Symbol" w:hint="default"/>
      </w:rPr>
    </w:lvl>
    <w:lvl w:ilvl="4" w:tplc="04090003" w:tentative="1">
      <w:start w:val="1"/>
      <w:numFmt w:val="bullet"/>
      <w:lvlText w:val="o"/>
      <w:lvlJc w:val="left"/>
      <w:pPr>
        <w:ind w:left="3957" w:hanging="360"/>
      </w:pPr>
      <w:rPr>
        <w:rFonts w:ascii="Courier New" w:hAnsi="Courier New" w:cs="Courier New" w:hint="default"/>
      </w:rPr>
    </w:lvl>
    <w:lvl w:ilvl="5" w:tplc="04090005" w:tentative="1">
      <w:start w:val="1"/>
      <w:numFmt w:val="bullet"/>
      <w:lvlText w:val=""/>
      <w:lvlJc w:val="left"/>
      <w:pPr>
        <w:ind w:left="4677" w:hanging="360"/>
      </w:pPr>
      <w:rPr>
        <w:rFonts w:ascii="Wingdings" w:hAnsi="Wingdings" w:hint="default"/>
      </w:rPr>
    </w:lvl>
    <w:lvl w:ilvl="6" w:tplc="04090001" w:tentative="1">
      <w:start w:val="1"/>
      <w:numFmt w:val="bullet"/>
      <w:lvlText w:val=""/>
      <w:lvlJc w:val="left"/>
      <w:pPr>
        <w:ind w:left="5397" w:hanging="360"/>
      </w:pPr>
      <w:rPr>
        <w:rFonts w:ascii="Symbol" w:hAnsi="Symbol" w:hint="default"/>
      </w:rPr>
    </w:lvl>
    <w:lvl w:ilvl="7" w:tplc="04090003" w:tentative="1">
      <w:start w:val="1"/>
      <w:numFmt w:val="bullet"/>
      <w:lvlText w:val="o"/>
      <w:lvlJc w:val="left"/>
      <w:pPr>
        <w:ind w:left="6117" w:hanging="360"/>
      </w:pPr>
      <w:rPr>
        <w:rFonts w:ascii="Courier New" w:hAnsi="Courier New" w:cs="Courier New" w:hint="default"/>
      </w:rPr>
    </w:lvl>
    <w:lvl w:ilvl="8" w:tplc="04090005" w:tentative="1">
      <w:start w:val="1"/>
      <w:numFmt w:val="bullet"/>
      <w:lvlText w:val=""/>
      <w:lvlJc w:val="left"/>
      <w:pPr>
        <w:ind w:left="6837" w:hanging="360"/>
      </w:pPr>
      <w:rPr>
        <w:rFonts w:ascii="Wingdings" w:hAnsi="Wingdings" w:hint="default"/>
      </w:rPr>
    </w:lvl>
  </w:abstractNum>
  <w:abstractNum w:abstractNumId="10">
    <w:nsid w:val="0CB070F2"/>
    <w:multiLevelType w:val="hybridMultilevel"/>
    <w:tmpl w:val="2A44BF34"/>
    <w:lvl w:ilvl="0" w:tplc="AE9E79D0">
      <w:start w:val="1"/>
      <w:numFmt w:val="decimal"/>
      <w:lvlText w:val="%1."/>
      <w:lvlJc w:val="left"/>
      <w:pPr>
        <w:ind w:left="1080" w:hanging="360"/>
      </w:pPr>
      <w:rPr>
        <w:rFonts w:hint="default"/>
        <w:b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
    <w:nsid w:val="0D3E3C58"/>
    <w:multiLevelType w:val="hybridMultilevel"/>
    <w:tmpl w:val="D06EA00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0E4D5D09"/>
    <w:multiLevelType w:val="hybridMultilevel"/>
    <w:tmpl w:val="D180DB1E"/>
    <w:lvl w:ilvl="0" w:tplc="730618CA">
      <w:numFmt w:val="bullet"/>
      <w:lvlText w:val="-"/>
      <w:lvlJc w:val="left"/>
      <w:pPr>
        <w:ind w:left="1440" w:hanging="360"/>
      </w:pPr>
      <w:rPr>
        <w:rFont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3">
    <w:nsid w:val="0F9C7BA0"/>
    <w:multiLevelType w:val="hybridMultilevel"/>
    <w:tmpl w:val="8AF085E8"/>
    <w:lvl w:ilvl="0" w:tplc="7E70ED86">
      <w:start w:val="1"/>
      <w:numFmt w:val="decimal"/>
      <w:lvlText w:val="1.%1."/>
      <w:lvlJc w:val="left"/>
      <w:pPr>
        <w:ind w:left="720" w:hanging="360"/>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101360DA"/>
    <w:multiLevelType w:val="hybridMultilevel"/>
    <w:tmpl w:val="ABCC41C6"/>
    <w:lvl w:ilvl="0" w:tplc="730618CA">
      <w:numFmt w:val="bullet"/>
      <w:lvlText w:val="-"/>
      <w:lvlJc w:val="left"/>
      <w:pPr>
        <w:ind w:left="720" w:hanging="360"/>
      </w:pPr>
      <w:rPr>
        <w:rFont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12EF20E2"/>
    <w:multiLevelType w:val="hybridMultilevel"/>
    <w:tmpl w:val="AD6692FE"/>
    <w:lvl w:ilvl="0" w:tplc="730618CA">
      <w:numFmt w:val="bullet"/>
      <w:lvlText w:val="-"/>
      <w:lvlJc w:val="left"/>
      <w:pPr>
        <w:ind w:left="1440" w:hanging="360"/>
      </w:pPr>
      <w:rPr>
        <w:rFont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6">
    <w:nsid w:val="197B3AED"/>
    <w:multiLevelType w:val="hybridMultilevel"/>
    <w:tmpl w:val="83DAC84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1982360A"/>
    <w:multiLevelType w:val="hybridMultilevel"/>
    <w:tmpl w:val="5BCABAD2"/>
    <w:lvl w:ilvl="0" w:tplc="8EC46DCA">
      <w:start w:val="1"/>
      <w:numFmt w:val="decimal"/>
      <w:lvlText w:val="%1."/>
      <w:lvlJc w:val="left"/>
      <w:pPr>
        <w:ind w:left="180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1A376A55"/>
    <w:multiLevelType w:val="hybridMultilevel"/>
    <w:tmpl w:val="43521514"/>
    <w:lvl w:ilvl="0" w:tplc="F61C409E">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9">
    <w:nsid w:val="1A6F5BC8"/>
    <w:multiLevelType w:val="hybridMultilevel"/>
    <w:tmpl w:val="C3029D7C"/>
    <w:lvl w:ilvl="0" w:tplc="330A6B70">
      <w:start w:val="1"/>
      <w:numFmt w:val="decimal"/>
      <w:lvlText w:val="4.3.2.%1."/>
      <w:lvlJc w:val="left"/>
      <w:pPr>
        <w:ind w:left="720" w:hanging="36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1FA2314F"/>
    <w:multiLevelType w:val="multilevel"/>
    <w:tmpl w:val="7C4E1E1E"/>
    <w:lvl w:ilvl="0">
      <w:start w:val="1"/>
      <w:numFmt w:val="decimal"/>
      <w:lvlText w:val="%1."/>
      <w:lvlJc w:val="left"/>
      <w:pPr>
        <w:tabs>
          <w:tab w:val="num" w:pos="0"/>
        </w:tabs>
        <w:ind w:left="928" w:hanging="871"/>
      </w:pPr>
      <w:rPr>
        <w:rFonts w:hint="default"/>
        <w:b/>
        <w:color w:val="auto"/>
      </w:rPr>
    </w:lvl>
    <w:lvl w:ilvl="1">
      <w:start w:val="1"/>
      <w:numFmt w:val="lowerLetter"/>
      <w:lvlText w:val="%2."/>
      <w:lvlJc w:val="left"/>
      <w:pPr>
        <w:tabs>
          <w:tab w:val="num" w:pos="0"/>
        </w:tabs>
        <w:ind w:left="1440" w:hanging="360"/>
      </w:pPr>
      <w:rPr>
        <w:rFonts w:hint="default"/>
      </w:rPr>
    </w:lvl>
    <w:lvl w:ilvl="2">
      <w:start w:val="1"/>
      <w:numFmt w:val="lowerRoman"/>
      <w:lvlText w:val="%3."/>
      <w:lvlJc w:val="right"/>
      <w:pPr>
        <w:tabs>
          <w:tab w:val="num" w:pos="0"/>
        </w:tabs>
        <w:ind w:left="2160" w:hanging="180"/>
      </w:pPr>
      <w:rPr>
        <w:rFonts w:hint="default"/>
      </w:rPr>
    </w:lvl>
    <w:lvl w:ilvl="3">
      <w:start w:val="1"/>
      <w:numFmt w:val="decimal"/>
      <w:lvlText w:val="%4."/>
      <w:lvlJc w:val="left"/>
      <w:pPr>
        <w:tabs>
          <w:tab w:val="num" w:pos="-2430"/>
        </w:tabs>
        <w:ind w:left="450" w:hanging="360"/>
      </w:pPr>
      <w:rPr>
        <w:rFonts w:hint="default"/>
      </w:rPr>
    </w:lvl>
    <w:lvl w:ilvl="4">
      <w:start w:val="1"/>
      <w:numFmt w:val="lowerLetter"/>
      <w:lvlText w:val="%5."/>
      <w:lvlJc w:val="left"/>
      <w:pPr>
        <w:tabs>
          <w:tab w:val="num" w:pos="0"/>
        </w:tabs>
        <w:ind w:left="3600" w:hanging="360"/>
      </w:pPr>
      <w:rPr>
        <w:rFonts w:hint="default"/>
      </w:rPr>
    </w:lvl>
    <w:lvl w:ilvl="5">
      <w:start w:val="1"/>
      <w:numFmt w:val="lowerRoman"/>
      <w:lvlText w:val="%6."/>
      <w:lvlJc w:val="right"/>
      <w:pPr>
        <w:tabs>
          <w:tab w:val="num" w:pos="0"/>
        </w:tabs>
        <w:ind w:left="4320" w:hanging="180"/>
      </w:pPr>
      <w:rPr>
        <w:rFonts w:hint="default"/>
      </w:rPr>
    </w:lvl>
    <w:lvl w:ilvl="6">
      <w:start w:val="1"/>
      <w:numFmt w:val="decimal"/>
      <w:lvlText w:val="%7."/>
      <w:lvlJc w:val="left"/>
      <w:pPr>
        <w:tabs>
          <w:tab w:val="num" w:pos="0"/>
        </w:tabs>
        <w:ind w:left="5040" w:hanging="360"/>
      </w:pPr>
      <w:rPr>
        <w:rFonts w:hint="default"/>
      </w:rPr>
    </w:lvl>
    <w:lvl w:ilvl="7">
      <w:start w:val="1"/>
      <w:numFmt w:val="lowerLetter"/>
      <w:lvlText w:val="%8."/>
      <w:lvlJc w:val="left"/>
      <w:pPr>
        <w:tabs>
          <w:tab w:val="num" w:pos="0"/>
        </w:tabs>
        <w:ind w:left="5760" w:hanging="360"/>
      </w:pPr>
      <w:rPr>
        <w:rFonts w:hint="default"/>
      </w:rPr>
    </w:lvl>
    <w:lvl w:ilvl="8">
      <w:start w:val="1"/>
      <w:numFmt w:val="lowerRoman"/>
      <w:lvlText w:val="%9."/>
      <w:lvlJc w:val="right"/>
      <w:pPr>
        <w:tabs>
          <w:tab w:val="num" w:pos="0"/>
        </w:tabs>
        <w:ind w:left="6480" w:hanging="180"/>
      </w:pPr>
      <w:rPr>
        <w:rFonts w:hint="default"/>
      </w:rPr>
    </w:lvl>
  </w:abstractNum>
  <w:abstractNum w:abstractNumId="21">
    <w:nsid w:val="1FD44D14"/>
    <w:multiLevelType w:val="hybridMultilevel"/>
    <w:tmpl w:val="EE24707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20AD51D3"/>
    <w:multiLevelType w:val="hybridMultilevel"/>
    <w:tmpl w:val="81C01858"/>
    <w:lvl w:ilvl="0" w:tplc="49906FA0">
      <w:start w:val="1"/>
      <w:numFmt w:val="bullet"/>
      <w:lvlText w:val="-"/>
      <w:lvlJc w:val="left"/>
      <w:pPr>
        <w:ind w:left="360" w:hanging="360"/>
      </w:pPr>
      <w:rPr>
        <w:rFonts w:ascii="Times New Roman" w:eastAsia="Calibri" w:hAnsi="Times New Roman" w:cs="Times New Roman"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3">
    <w:nsid w:val="2202572A"/>
    <w:multiLevelType w:val="hybridMultilevel"/>
    <w:tmpl w:val="437C582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23582610"/>
    <w:multiLevelType w:val="hybridMultilevel"/>
    <w:tmpl w:val="BBEE167E"/>
    <w:lvl w:ilvl="0" w:tplc="C1E4F526">
      <w:start w:val="1"/>
      <w:numFmt w:val="decimal"/>
      <w:lvlText w:val="1.1.%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23EE2867"/>
    <w:multiLevelType w:val="hybridMultilevel"/>
    <w:tmpl w:val="0C36C304"/>
    <w:lvl w:ilvl="0" w:tplc="EE5013A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244D619E"/>
    <w:multiLevelType w:val="hybridMultilevel"/>
    <w:tmpl w:val="83363A1A"/>
    <w:lvl w:ilvl="0" w:tplc="AE9E79D0">
      <w:start w:val="1"/>
      <w:numFmt w:val="decimal"/>
      <w:lvlText w:val="%1."/>
      <w:lvlJc w:val="left"/>
      <w:pPr>
        <w:ind w:left="108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25915E38"/>
    <w:multiLevelType w:val="hybridMultilevel"/>
    <w:tmpl w:val="9B0C982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27523ADE"/>
    <w:multiLevelType w:val="hybridMultilevel"/>
    <w:tmpl w:val="180013EE"/>
    <w:lvl w:ilvl="0" w:tplc="942A96AE">
      <w:start w:val="1"/>
      <w:numFmt w:val="decimal"/>
      <w:lvlText w:val="%1."/>
      <w:lvlJc w:val="left"/>
      <w:pPr>
        <w:ind w:left="372" w:hanging="360"/>
      </w:pPr>
      <w:rPr>
        <w:rFonts w:hint="default"/>
      </w:rPr>
    </w:lvl>
    <w:lvl w:ilvl="1" w:tplc="04090019" w:tentative="1">
      <w:start w:val="1"/>
      <w:numFmt w:val="lowerLetter"/>
      <w:lvlText w:val="%2."/>
      <w:lvlJc w:val="left"/>
      <w:pPr>
        <w:ind w:left="1092" w:hanging="360"/>
      </w:pPr>
    </w:lvl>
    <w:lvl w:ilvl="2" w:tplc="0409001B" w:tentative="1">
      <w:start w:val="1"/>
      <w:numFmt w:val="lowerRoman"/>
      <w:lvlText w:val="%3."/>
      <w:lvlJc w:val="right"/>
      <w:pPr>
        <w:ind w:left="1812" w:hanging="180"/>
      </w:pPr>
    </w:lvl>
    <w:lvl w:ilvl="3" w:tplc="0409000F" w:tentative="1">
      <w:start w:val="1"/>
      <w:numFmt w:val="decimal"/>
      <w:lvlText w:val="%4."/>
      <w:lvlJc w:val="left"/>
      <w:pPr>
        <w:ind w:left="2532" w:hanging="360"/>
      </w:pPr>
    </w:lvl>
    <w:lvl w:ilvl="4" w:tplc="04090019" w:tentative="1">
      <w:start w:val="1"/>
      <w:numFmt w:val="lowerLetter"/>
      <w:lvlText w:val="%5."/>
      <w:lvlJc w:val="left"/>
      <w:pPr>
        <w:ind w:left="3252" w:hanging="360"/>
      </w:pPr>
    </w:lvl>
    <w:lvl w:ilvl="5" w:tplc="0409001B" w:tentative="1">
      <w:start w:val="1"/>
      <w:numFmt w:val="lowerRoman"/>
      <w:lvlText w:val="%6."/>
      <w:lvlJc w:val="right"/>
      <w:pPr>
        <w:ind w:left="3972" w:hanging="180"/>
      </w:pPr>
    </w:lvl>
    <w:lvl w:ilvl="6" w:tplc="0409000F" w:tentative="1">
      <w:start w:val="1"/>
      <w:numFmt w:val="decimal"/>
      <w:lvlText w:val="%7."/>
      <w:lvlJc w:val="left"/>
      <w:pPr>
        <w:ind w:left="4692" w:hanging="360"/>
      </w:pPr>
    </w:lvl>
    <w:lvl w:ilvl="7" w:tplc="04090019" w:tentative="1">
      <w:start w:val="1"/>
      <w:numFmt w:val="lowerLetter"/>
      <w:lvlText w:val="%8."/>
      <w:lvlJc w:val="left"/>
      <w:pPr>
        <w:ind w:left="5412" w:hanging="360"/>
      </w:pPr>
    </w:lvl>
    <w:lvl w:ilvl="8" w:tplc="0409001B" w:tentative="1">
      <w:start w:val="1"/>
      <w:numFmt w:val="lowerRoman"/>
      <w:lvlText w:val="%9."/>
      <w:lvlJc w:val="right"/>
      <w:pPr>
        <w:ind w:left="6132" w:hanging="180"/>
      </w:pPr>
    </w:lvl>
  </w:abstractNum>
  <w:abstractNum w:abstractNumId="29">
    <w:nsid w:val="277C77D7"/>
    <w:multiLevelType w:val="multilevel"/>
    <w:tmpl w:val="024EDAE6"/>
    <w:lvl w:ilvl="0">
      <w:start w:val="1"/>
      <w:numFmt w:val="decimal"/>
      <w:lvlText w:val="%1."/>
      <w:lvlJc w:val="left"/>
      <w:pPr>
        <w:ind w:left="720" w:hanging="360"/>
      </w:pPr>
      <w:rPr>
        <w:rFonts w:hint="default"/>
        <w:b w:val="0"/>
        <w:bCs w:val="0"/>
        <w:i w:val="0"/>
        <w:iCs/>
        <w:sz w:val="24"/>
        <w:szCs w:val="24"/>
      </w:rPr>
    </w:lvl>
    <w:lvl w:ilvl="1">
      <w:start w:val="4"/>
      <w:numFmt w:val="decimal"/>
      <w:isLgl/>
      <w:lvlText w:val="%1.%2."/>
      <w:lvlJc w:val="left"/>
      <w:pPr>
        <w:ind w:left="1080" w:hanging="720"/>
      </w:pPr>
      <w:rPr>
        <w:rFonts w:cstheme="minorBidi" w:hint="default"/>
        <w:i/>
      </w:rPr>
    </w:lvl>
    <w:lvl w:ilvl="2">
      <w:start w:val="2"/>
      <w:numFmt w:val="decimal"/>
      <w:isLgl/>
      <w:lvlText w:val="%1.%2.%3."/>
      <w:lvlJc w:val="left"/>
      <w:pPr>
        <w:ind w:left="1080" w:hanging="720"/>
      </w:pPr>
      <w:rPr>
        <w:rFonts w:cstheme="minorBidi" w:hint="default"/>
        <w:i/>
      </w:rPr>
    </w:lvl>
    <w:lvl w:ilvl="3">
      <w:start w:val="1"/>
      <w:numFmt w:val="decimal"/>
      <w:isLgl/>
      <w:lvlText w:val="%1.%2.%3.%4."/>
      <w:lvlJc w:val="left"/>
      <w:pPr>
        <w:ind w:left="1440" w:hanging="1080"/>
      </w:pPr>
      <w:rPr>
        <w:rFonts w:cstheme="minorBidi" w:hint="default"/>
        <w:i/>
      </w:rPr>
    </w:lvl>
    <w:lvl w:ilvl="4">
      <w:start w:val="1"/>
      <w:numFmt w:val="decimal"/>
      <w:isLgl/>
      <w:lvlText w:val="%1.%2.%3.%4.%5."/>
      <w:lvlJc w:val="left"/>
      <w:pPr>
        <w:ind w:left="1440" w:hanging="1080"/>
      </w:pPr>
      <w:rPr>
        <w:rFonts w:cstheme="minorBidi" w:hint="default"/>
        <w:i/>
      </w:rPr>
    </w:lvl>
    <w:lvl w:ilvl="5">
      <w:start w:val="1"/>
      <w:numFmt w:val="decimal"/>
      <w:isLgl/>
      <w:lvlText w:val="%1.%2.%3.%4.%5.%6."/>
      <w:lvlJc w:val="left"/>
      <w:pPr>
        <w:ind w:left="1800" w:hanging="1440"/>
      </w:pPr>
      <w:rPr>
        <w:rFonts w:cstheme="minorBidi" w:hint="default"/>
        <w:i/>
      </w:rPr>
    </w:lvl>
    <w:lvl w:ilvl="6">
      <w:start w:val="1"/>
      <w:numFmt w:val="decimal"/>
      <w:isLgl/>
      <w:lvlText w:val="%1.%2.%3.%4.%5.%6.%7."/>
      <w:lvlJc w:val="left"/>
      <w:pPr>
        <w:ind w:left="2160" w:hanging="1800"/>
      </w:pPr>
      <w:rPr>
        <w:rFonts w:cstheme="minorBidi" w:hint="default"/>
        <w:i/>
      </w:rPr>
    </w:lvl>
    <w:lvl w:ilvl="7">
      <w:start w:val="1"/>
      <w:numFmt w:val="decimal"/>
      <w:isLgl/>
      <w:lvlText w:val="%1.%2.%3.%4.%5.%6.%7.%8."/>
      <w:lvlJc w:val="left"/>
      <w:pPr>
        <w:ind w:left="2160" w:hanging="1800"/>
      </w:pPr>
      <w:rPr>
        <w:rFonts w:cstheme="minorBidi" w:hint="default"/>
        <w:i/>
      </w:rPr>
    </w:lvl>
    <w:lvl w:ilvl="8">
      <w:start w:val="1"/>
      <w:numFmt w:val="decimal"/>
      <w:isLgl/>
      <w:lvlText w:val="%1.%2.%3.%4.%5.%6.%7.%8.%9."/>
      <w:lvlJc w:val="left"/>
      <w:pPr>
        <w:ind w:left="2520" w:hanging="2160"/>
      </w:pPr>
      <w:rPr>
        <w:rFonts w:cstheme="minorBidi" w:hint="default"/>
        <w:i/>
      </w:rPr>
    </w:lvl>
  </w:abstractNum>
  <w:abstractNum w:abstractNumId="30">
    <w:nsid w:val="27DA7F39"/>
    <w:multiLevelType w:val="hybridMultilevel"/>
    <w:tmpl w:val="123023B4"/>
    <w:lvl w:ilvl="0" w:tplc="6EA2B2E2">
      <w:start w:val="1"/>
      <w:numFmt w:val="decimal"/>
      <w:lvlText w:val="1.3.%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285B62CC"/>
    <w:multiLevelType w:val="hybridMultilevel"/>
    <w:tmpl w:val="E222E67A"/>
    <w:lvl w:ilvl="0" w:tplc="49906FA0">
      <w:start w:val="1"/>
      <w:numFmt w:val="bullet"/>
      <w:lvlText w:val="-"/>
      <w:lvlJc w:val="left"/>
      <w:pPr>
        <w:ind w:left="720" w:hanging="360"/>
      </w:pPr>
      <w:rPr>
        <w:rFonts w:ascii="Times New Roman" w:eastAsia="Calibri"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32">
    <w:nsid w:val="29972F14"/>
    <w:multiLevelType w:val="multilevel"/>
    <w:tmpl w:val="7F382594"/>
    <w:lvl w:ilvl="0">
      <w:start w:val="1"/>
      <w:numFmt w:val="decimal"/>
      <w:lvlText w:val="%1."/>
      <w:lvlJc w:val="left"/>
      <w:pPr>
        <w:tabs>
          <w:tab w:val="num" w:pos="0"/>
        </w:tabs>
        <w:ind w:left="928" w:hanging="871"/>
      </w:pPr>
      <w:rPr>
        <w:rFonts w:hint="default"/>
        <w:b w:val="0"/>
        <w:color w:val="auto"/>
      </w:rPr>
    </w:lvl>
    <w:lvl w:ilvl="1">
      <w:start w:val="1"/>
      <w:numFmt w:val="lowerLetter"/>
      <w:lvlText w:val="%2."/>
      <w:lvlJc w:val="left"/>
      <w:pPr>
        <w:tabs>
          <w:tab w:val="num" w:pos="0"/>
        </w:tabs>
        <w:ind w:left="1440" w:hanging="360"/>
      </w:pPr>
      <w:rPr>
        <w:rFonts w:hint="default"/>
      </w:rPr>
    </w:lvl>
    <w:lvl w:ilvl="2">
      <w:start w:val="1"/>
      <w:numFmt w:val="lowerRoman"/>
      <w:lvlText w:val="%3."/>
      <w:lvlJc w:val="right"/>
      <w:pPr>
        <w:tabs>
          <w:tab w:val="num" w:pos="0"/>
        </w:tabs>
        <w:ind w:left="2160" w:hanging="180"/>
      </w:pPr>
      <w:rPr>
        <w:rFonts w:hint="default"/>
      </w:rPr>
    </w:lvl>
    <w:lvl w:ilvl="3">
      <w:start w:val="1"/>
      <w:numFmt w:val="decimal"/>
      <w:lvlText w:val="%4."/>
      <w:lvlJc w:val="left"/>
      <w:pPr>
        <w:tabs>
          <w:tab w:val="num" w:pos="-2430"/>
        </w:tabs>
        <w:ind w:left="450" w:hanging="360"/>
      </w:pPr>
      <w:rPr>
        <w:rFonts w:hint="default"/>
      </w:rPr>
    </w:lvl>
    <w:lvl w:ilvl="4">
      <w:start w:val="1"/>
      <w:numFmt w:val="lowerLetter"/>
      <w:lvlText w:val="%5."/>
      <w:lvlJc w:val="left"/>
      <w:pPr>
        <w:tabs>
          <w:tab w:val="num" w:pos="0"/>
        </w:tabs>
        <w:ind w:left="3600" w:hanging="360"/>
      </w:pPr>
      <w:rPr>
        <w:rFonts w:hint="default"/>
      </w:rPr>
    </w:lvl>
    <w:lvl w:ilvl="5">
      <w:start w:val="1"/>
      <w:numFmt w:val="lowerRoman"/>
      <w:lvlText w:val="%6."/>
      <w:lvlJc w:val="right"/>
      <w:pPr>
        <w:tabs>
          <w:tab w:val="num" w:pos="0"/>
        </w:tabs>
        <w:ind w:left="4320" w:hanging="180"/>
      </w:pPr>
      <w:rPr>
        <w:rFonts w:hint="default"/>
      </w:rPr>
    </w:lvl>
    <w:lvl w:ilvl="6">
      <w:start w:val="1"/>
      <w:numFmt w:val="decimal"/>
      <w:lvlText w:val="%7."/>
      <w:lvlJc w:val="left"/>
      <w:pPr>
        <w:tabs>
          <w:tab w:val="num" w:pos="0"/>
        </w:tabs>
        <w:ind w:left="5040" w:hanging="360"/>
      </w:pPr>
      <w:rPr>
        <w:rFonts w:hint="default"/>
      </w:rPr>
    </w:lvl>
    <w:lvl w:ilvl="7">
      <w:start w:val="1"/>
      <w:numFmt w:val="lowerLetter"/>
      <w:lvlText w:val="%8."/>
      <w:lvlJc w:val="left"/>
      <w:pPr>
        <w:tabs>
          <w:tab w:val="num" w:pos="0"/>
        </w:tabs>
        <w:ind w:left="5760" w:hanging="360"/>
      </w:pPr>
      <w:rPr>
        <w:rFonts w:hint="default"/>
      </w:rPr>
    </w:lvl>
    <w:lvl w:ilvl="8">
      <w:start w:val="1"/>
      <w:numFmt w:val="lowerRoman"/>
      <w:lvlText w:val="%9."/>
      <w:lvlJc w:val="right"/>
      <w:pPr>
        <w:tabs>
          <w:tab w:val="num" w:pos="0"/>
        </w:tabs>
        <w:ind w:left="6480" w:hanging="180"/>
      </w:pPr>
      <w:rPr>
        <w:rFonts w:hint="default"/>
      </w:rPr>
    </w:lvl>
  </w:abstractNum>
  <w:abstractNum w:abstractNumId="33">
    <w:nsid w:val="29F6746C"/>
    <w:multiLevelType w:val="hybridMultilevel"/>
    <w:tmpl w:val="D7C43D92"/>
    <w:lvl w:ilvl="0" w:tplc="9376AD8E">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2A280D92"/>
    <w:multiLevelType w:val="multilevel"/>
    <w:tmpl w:val="AAF89B9C"/>
    <w:lvl w:ilvl="0">
      <w:start w:val="1"/>
      <w:numFmt w:val="decimal"/>
      <w:lvlText w:val="%1."/>
      <w:lvlJc w:val="left"/>
      <w:pPr>
        <w:ind w:left="390" w:hanging="390"/>
      </w:pPr>
      <w:rPr>
        <w:rFonts w:hint="default"/>
      </w:rPr>
    </w:lvl>
    <w:lvl w:ilvl="1">
      <w:start w:val="1"/>
      <w:numFmt w:val="decimal"/>
      <w:lvlText w:val="%1.%2."/>
      <w:lvlJc w:val="left"/>
      <w:pPr>
        <w:ind w:left="720" w:hanging="720"/>
      </w:pPr>
      <w:rPr>
        <w:rFonts w:hint="default"/>
        <w:b/>
        <w:i w:val="0"/>
        <w:sz w:val="26"/>
        <w:szCs w:val="26"/>
      </w:rPr>
    </w:lvl>
    <w:lvl w:ilvl="2">
      <w:start w:val="1"/>
      <w:numFmt w:val="decimal"/>
      <w:lvlText w:val="%1.%2.%3."/>
      <w:lvlJc w:val="left"/>
      <w:pPr>
        <w:ind w:left="720" w:hanging="720"/>
      </w:pPr>
      <w:rPr>
        <w:rFonts w:hint="default"/>
        <w:b/>
        <w:i w:val="0"/>
      </w:rPr>
    </w:lvl>
    <w:lvl w:ilvl="3">
      <w:start w:val="1"/>
      <w:numFmt w:val="decimal"/>
      <w:lvlText w:val="1.1.5.%4."/>
      <w:lvlJc w:val="left"/>
      <w:pPr>
        <w:ind w:left="1080" w:hanging="1080"/>
      </w:pPr>
      <w:rPr>
        <w:rFonts w:hint="default"/>
        <w:b/>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5">
    <w:nsid w:val="2F8254AF"/>
    <w:multiLevelType w:val="hybridMultilevel"/>
    <w:tmpl w:val="072216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30C00217"/>
    <w:multiLevelType w:val="hybridMultilevel"/>
    <w:tmpl w:val="AB6619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33087AF8"/>
    <w:multiLevelType w:val="hybridMultilevel"/>
    <w:tmpl w:val="68202D54"/>
    <w:lvl w:ilvl="0" w:tplc="C2583A92">
      <w:start w:val="1"/>
      <w:numFmt w:val="decimal"/>
      <w:lvlText w:val="4.1.%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33947A2D"/>
    <w:multiLevelType w:val="hybridMultilevel"/>
    <w:tmpl w:val="201C2A6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341C5F53"/>
    <w:multiLevelType w:val="hybridMultilevel"/>
    <w:tmpl w:val="7B781C5A"/>
    <w:lvl w:ilvl="0" w:tplc="494C6432">
      <w:start w:val="1"/>
      <w:numFmt w:val="decimal"/>
      <w:lvlText w:val="3.2.%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37E915FC"/>
    <w:multiLevelType w:val="hybridMultilevel"/>
    <w:tmpl w:val="56D477AE"/>
    <w:lvl w:ilvl="0" w:tplc="6AEA0808">
      <w:start w:val="1"/>
      <w:numFmt w:val="decimal"/>
      <w:lvlText w:val="3.%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nsid w:val="380B4F24"/>
    <w:multiLevelType w:val="hybridMultilevel"/>
    <w:tmpl w:val="E466B448"/>
    <w:lvl w:ilvl="0" w:tplc="942A96AE">
      <w:start w:val="1"/>
      <w:numFmt w:val="decimal"/>
      <w:lvlText w:val="%1."/>
      <w:lvlJc w:val="left"/>
      <w:pPr>
        <w:ind w:left="372"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3A04613D"/>
    <w:multiLevelType w:val="hybridMultilevel"/>
    <w:tmpl w:val="69428AD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nsid w:val="3A4F3999"/>
    <w:multiLevelType w:val="hybridMultilevel"/>
    <w:tmpl w:val="BA6A26F0"/>
    <w:lvl w:ilvl="0" w:tplc="4C9C6FB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4">
    <w:nsid w:val="3AAE6317"/>
    <w:multiLevelType w:val="hybridMultilevel"/>
    <w:tmpl w:val="EE06DF54"/>
    <w:lvl w:ilvl="0" w:tplc="3BDE1DC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5">
    <w:nsid w:val="3B451100"/>
    <w:multiLevelType w:val="hybridMultilevel"/>
    <w:tmpl w:val="C6149E3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6">
    <w:nsid w:val="3CF71D02"/>
    <w:multiLevelType w:val="hybridMultilevel"/>
    <w:tmpl w:val="A072AEC4"/>
    <w:lvl w:ilvl="0" w:tplc="86F0410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nsid w:val="3DB6399A"/>
    <w:multiLevelType w:val="hybridMultilevel"/>
    <w:tmpl w:val="C6149E30"/>
    <w:lvl w:ilvl="0" w:tplc="8EBC38B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nsid w:val="3E7C6859"/>
    <w:multiLevelType w:val="hybridMultilevel"/>
    <w:tmpl w:val="AA7AA338"/>
    <w:lvl w:ilvl="0" w:tplc="230AA036">
      <w:start w:val="1"/>
      <w:numFmt w:val="decimal"/>
      <w:lvlText w:val="%1."/>
      <w:lvlJc w:val="left"/>
      <w:pPr>
        <w:ind w:left="2052" w:hanging="360"/>
      </w:pPr>
      <w:rPr>
        <w:rFonts w:hint="default"/>
      </w:rPr>
    </w:lvl>
    <w:lvl w:ilvl="1" w:tplc="04090019" w:tentative="1">
      <w:start w:val="1"/>
      <w:numFmt w:val="lowerLetter"/>
      <w:lvlText w:val="%2."/>
      <w:lvlJc w:val="left"/>
      <w:pPr>
        <w:ind w:left="2772" w:hanging="360"/>
      </w:pPr>
    </w:lvl>
    <w:lvl w:ilvl="2" w:tplc="0409001B" w:tentative="1">
      <w:start w:val="1"/>
      <w:numFmt w:val="lowerRoman"/>
      <w:lvlText w:val="%3."/>
      <w:lvlJc w:val="right"/>
      <w:pPr>
        <w:ind w:left="3492" w:hanging="180"/>
      </w:pPr>
    </w:lvl>
    <w:lvl w:ilvl="3" w:tplc="0409000F" w:tentative="1">
      <w:start w:val="1"/>
      <w:numFmt w:val="decimal"/>
      <w:lvlText w:val="%4."/>
      <w:lvlJc w:val="left"/>
      <w:pPr>
        <w:ind w:left="4212" w:hanging="360"/>
      </w:pPr>
    </w:lvl>
    <w:lvl w:ilvl="4" w:tplc="04090019" w:tentative="1">
      <w:start w:val="1"/>
      <w:numFmt w:val="lowerLetter"/>
      <w:lvlText w:val="%5."/>
      <w:lvlJc w:val="left"/>
      <w:pPr>
        <w:ind w:left="4932" w:hanging="360"/>
      </w:pPr>
    </w:lvl>
    <w:lvl w:ilvl="5" w:tplc="0409001B" w:tentative="1">
      <w:start w:val="1"/>
      <w:numFmt w:val="lowerRoman"/>
      <w:lvlText w:val="%6."/>
      <w:lvlJc w:val="right"/>
      <w:pPr>
        <w:ind w:left="5652" w:hanging="180"/>
      </w:pPr>
    </w:lvl>
    <w:lvl w:ilvl="6" w:tplc="0409000F" w:tentative="1">
      <w:start w:val="1"/>
      <w:numFmt w:val="decimal"/>
      <w:lvlText w:val="%7."/>
      <w:lvlJc w:val="left"/>
      <w:pPr>
        <w:ind w:left="6372" w:hanging="360"/>
      </w:pPr>
    </w:lvl>
    <w:lvl w:ilvl="7" w:tplc="04090019" w:tentative="1">
      <w:start w:val="1"/>
      <w:numFmt w:val="lowerLetter"/>
      <w:lvlText w:val="%8."/>
      <w:lvlJc w:val="left"/>
      <w:pPr>
        <w:ind w:left="7092" w:hanging="360"/>
      </w:pPr>
    </w:lvl>
    <w:lvl w:ilvl="8" w:tplc="0409001B" w:tentative="1">
      <w:start w:val="1"/>
      <w:numFmt w:val="lowerRoman"/>
      <w:lvlText w:val="%9."/>
      <w:lvlJc w:val="right"/>
      <w:pPr>
        <w:ind w:left="7812" w:hanging="180"/>
      </w:pPr>
    </w:lvl>
  </w:abstractNum>
  <w:abstractNum w:abstractNumId="49">
    <w:nsid w:val="3FE27B35"/>
    <w:multiLevelType w:val="hybridMultilevel"/>
    <w:tmpl w:val="D34C80A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nsid w:val="40220B95"/>
    <w:multiLevelType w:val="hybridMultilevel"/>
    <w:tmpl w:val="E02202E4"/>
    <w:lvl w:ilvl="0" w:tplc="942A96AE">
      <w:start w:val="1"/>
      <w:numFmt w:val="decimal"/>
      <w:lvlText w:val="%1."/>
      <w:lvlJc w:val="left"/>
      <w:pPr>
        <w:ind w:left="372" w:hanging="360"/>
      </w:pPr>
      <w:rPr>
        <w:rFonts w:hint="default"/>
      </w:rPr>
    </w:lvl>
    <w:lvl w:ilvl="1" w:tplc="04090019" w:tentative="1">
      <w:start w:val="1"/>
      <w:numFmt w:val="lowerLetter"/>
      <w:lvlText w:val="%2."/>
      <w:lvlJc w:val="left"/>
      <w:pPr>
        <w:ind w:left="1092" w:hanging="360"/>
      </w:pPr>
    </w:lvl>
    <w:lvl w:ilvl="2" w:tplc="0409001B" w:tentative="1">
      <w:start w:val="1"/>
      <w:numFmt w:val="lowerRoman"/>
      <w:lvlText w:val="%3."/>
      <w:lvlJc w:val="right"/>
      <w:pPr>
        <w:ind w:left="1812" w:hanging="180"/>
      </w:pPr>
    </w:lvl>
    <w:lvl w:ilvl="3" w:tplc="0409000F" w:tentative="1">
      <w:start w:val="1"/>
      <w:numFmt w:val="decimal"/>
      <w:lvlText w:val="%4."/>
      <w:lvlJc w:val="left"/>
      <w:pPr>
        <w:ind w:left="2532" w:hanging="360"/>
      </w:pPr>
    </w:lvl>
    <w:lvl w:ilvl="4" w:tplc="04090019" w:tentative="1">
      <w:start w:val="1"/>
      <w:numFmt w:val="lowerLetter"/>
      <w:lvlText w:val="%5."/>
      <w:lvlJc w:val="left"/>
      <w:pPr>
        <w:ind w:left="3252" w:hanging="360"/>
      </w:pPr>
    </w:lvl>
    <w:lvl w:ilvl="5" w:tplc="0409001B" w:tentative="1">
      <w:start w:val="1"/>
      <w:numFmt w:val="lowerRoman"/>
      <w:lvlText w:val="%6."/>
      <w:lvlJc w:val="right"/>
      <w:pPr>
        <w:ind w:left="3972" w:hanging="180"/>
      </w:pPr>
    </w:lvl>
    <w:lvl w:ilvl="6" w:tplc="0409000F" w:tentative="1">
      <w:start w:val="1"/>
      <w:numFmt w:val="decimal"/>
      <w:lvlText w:val="%7."/>
      <w:lvlJc w:val="left"/>
      <w:pPr>
        <w:ind w:left="4692" w:hanging="360"/>
      </w:pPr>
    </w:lvl>
    <w:lvl w:ilvl="7" w:tplc="04090019" w:tentative="1">
      <w:start w:val="1"/>
      <w:numFmt w:val="lowerLetter"/>
      <w:lvlText w:val="%8."/>
      <w:lvlJc w:val="left"/>
      <w:pPr>
        <w:ind w:left="5412" w:hanging="360"/>
      </w:pPr>
    </w:lvl>
    <w:lvl w:ilvl="8" w:tplc="0409001B" w:tentative="1">
      <w:start w:val="1"/>
      <w:numFmt w:val="lowerRoman"/>
      <w:lvlText w:val="%9."/>
      <w:lvlJc w:val="right"/>
      <w:pPr>
        <w:ind w:left="6132" w:hanging="180"/>
      </w:pPr>
    </w:lvl>
  </w:abstractNum>
  <w:abstractNum w:abstractNumId="51">
    <w:nsid w:val="40FC4C04"/>
    <w:multiLevelType w:val="hybridMultilevel"/>
    <w:tmpl w:val="CE5EA1EA"/>
    <w:lvl w:ilvl="0" w:tplc="616261EA">
      <w:start w:val="1"/>
      <w:numFmt w:val="decimal"/>
      <w:lvlText w:val="4.%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nsid w:val="42E477E7"/>
    <w:multiLevelType w:val="hybridMultilevel"/>
    <w:tmpl w:val="63E81F5A"/>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3">
    <w:nsid w:val="458A7AC1"/>
    <w:multiLevelType w:val="hybridMultilevel"/>
    <w:tmpl w:val="3368781A"/>
    <w:lvl w:ilvl="0" w:tplc="730618CA">
      <w:numFmt w:val="bullet"/>
      <w:lvlText w:val="-"/>
      <w:lvlJc w:val="left"/>
      <w:pPr>
        <w:ind w:left="1426" w:hanging="360"/>
      </w:pPr>
      <w:rPr>
        <w:rFonts w:hint="default"/>
      </w:rPr>
    </w:lvl>
    <w:lvl w:ilvl="1" w:tplc="04090003" w:tentative="1">
      <w:start w:val="1"/>
      <w:numFmt w:val="bullet"/>
      <w:lvlText w:val="o"/>
      <w:lvlJc w:val="left"/>
      <w:pPr>
        <w:ind w:left="2146" w:hanging="360"/>
      </w:pPr>
      <w:rPr>
        <w:rFonts w:ascii="Courier New" w:hAnsi="Courier New" w:cs="Courier New" w:hint="default"/>
      </w:rPr>
    </w:lvl>
    <w:lvl w:ilvl="2" w:tplc="04090005" w:tentative="1">
      <w:start w:val="1"/>
      <w:numFmt w:val="bullet"/>
      <w:lvlText w:val=""/>
      <w:lvlJc w:val="left"/>
      <w:pPr>
        <w:ind w:left="2866" w:hanging="360"/>
      </w:pPr>
      <w:rPr>
        <w:rFonts w:ascii="Wingdings" w:hAnsi="Wingdings" w:hint="default"/>
      </w:rPr>
    </w:lvl>
    <w:lvl w:ilvl="3" w:tplc="04090001" w:tentative="1">
      <w:start w:val="1"/>
      <w:numFmt w:val="bullet"/>
      <w:lvlText w:val=""/>
      <w:lvlJc w:val="left"/>
      <w:pPr>
        <w:ind w:left="3586" w:hanging="360"/>
      </w:pPr>
      <w:rPr>
        <w:rFonts w:ascii="Symbol" w:hAnsi="Symbol" w:hint="default"/>
      </w:rPr>
    </w:lvl>
    <w:lvl w:ilvl="4" w:tplc="04090003" w:tentative="1">
      <w:start w:val="1"/>
      <w:numFmt w:val="bullet"/>
      <w:lvlText w:val="o"/>
      <w:lvlJc w:val="left"/>
      <w:pPr>
        <w:ind w:left="4306" w:hanging="360"/>
      </w:pPr>
      <w:rPr>
        <w:rFonts w:ascii="Courier New" w:hAnsi="Courier New" w:cs="Courier New" w:hint="default"/>
      </w:rPr>
    </w:lvl>
    <w:lvl w:ilvl="5" w:tplc="04090005" w:tentative="1">
      <w:start w:val="1"/>
      <w:numFmt w:val="bullet"/>
      <w:lvlText w:val=""/>
      <w:lvlJc w:val="left"/>
      <w:pPr>
        <w:ind w:left="5026" w:hanging="360"/>
      </w:pPr>
      <w:rPr>
        <w:rFonts w:ascii="Wingdings" w:hAnsi="Wingdings" w:hint="default"/>
      </w:rPr>
    </w:lvl>
    <w:lvl w:ilvl="6" w:tplc="04090001" w:tentative="1">
      <w:start w:val="1"/>
      <w:numFmt w:val="bullet"/>
      <w:lvlText w:val=""/>
      <w:lvlJc w:val="left"/>
      <w:pPr>
        <w:ind w:left="5746" w:hanging="360"/>
      </w:pPr>
      <w:rPr>
        <w:rFonts w:ascii="Symbol" w:hAnsi="Symbol" w:hint="default"/>
      </w:rPr>
    </w:lvl>
    <w:lvl w:ilvl="7" w:tplc="04090003" w:tentative="1">
      <w:start w:val="1"/>
      <w:numFmt w:val="bullet"/>
      <w:lvlText w:val="o"/>
      <w:lvlJc w:val="left"/>
      <w:pPr>
        <w:ind w:left="6466" w:hanging="360"/>
      </w:pPr>
      <w:rPr>
        <w:rFonts w:ascii="Courier New" w:hAnsi="Courier New" w:cs="Courier New" w:hint="default"/>
      </w:rPr>
    </w:lvl>
    <w:lvl w:ilvl="8" w:tplc="04090005" w:tentative="1">
      <w:start w:val="1"/>
      <w:numFmt w:val="bullet"/>
      <w:lvlText w:val=""/>
      <w:lvlJc w:val="left"/>
      <w:pPr>
        <w:ind w:left="7186" w:hanging="360"/>
      </w:pPr>
      <w:rPr>
        <w:rFonts w:ascii="Wingdings" w:hAnsi="Wingdings" w:hint="default"/>
      </w:rPr>
    </w:lvl>
  </w:abstractNum>
  <w:abstractNum w:abstractNumId="54">
    <w:nsid w:val="47012BDC"/>
    <w:multiLevelType w:val="hybridMultilevel"/>
    <w:tmpl w:val="C6149E30"/>
    <w:lvl w:ilvl="0" w:tplc="57C0C8A6">
      <w:start w:val="1"/>
      <w:numFmt w:val="decimal"/>
      <w:lvlText w:val="%1."/>
      <w:lvlJc w:val="left"/>
      <w:pPr>
        <w:ind w:left="399" w:hanging="360"/>
      </w:pPr>
      <w:rPr>
        <w:rFonts w:hint="default"/>
      </w:rPr>
    </w:lvl>
    <w:lvl w:ilvl="1" w:tplc="04090019" w:tentative="1">
      <w:start w:val="1"/>
      <w:numFmt w:val="lowerLetter"/>
      <w:lvlText w:val="%2."/>
      <w:lvlJc w:val="left"/>
      <w:pPr>
        <w:ind w:left="1119" w:hanging="360"/>
      </w:pPr>
    </w:lvl>
    <w:lvl w:ilvl="2" w:tplc="0409001B" w:tentative="1">
      <w:start w:val="1"/>
      <w:numFmt w:val="lowerRoman"/>
      <w:lvlText w:val="%3."/>
      <w:lvlJc w:val="right"/>
      <w:pPr>
        <w:ind w:left="1839" w:hanging="180"/>
      </w:pPr>
    </w:lvl>
    <w:lvl w:ilvl="3" w:tplc="0409000F" w:tentative="1">
      <w:start w:val="1"/>
      <w:numFmt w:val="decimal"/>
      <w:lvlText w:val="%4."/>
      <w:lvlJc w:val="left"/>
      <w:pPr>
        <w:ind w:left="2559" w:hanging="360"/>
      </w:pPr>
    </w:lvl>
    <w:lvl w:ilvl="4" w:tplc="04090019" w:tentative="1">
      <w:start w:val="1"/>
      <w:numFmt w:val="lowerLetter"/>
      <w:lvlText w:val="%5."/>
      <w:lvlJc w:val="left"/>
      <w:pPr>
        <w:ind w:left="3279" w:hanging="360"/>
      </w:pPr>
    </w:lvl>
    <w:lvl w:ilvl="5" w:tplc="0409001B" w:tentative="1">
      <w:start w:val="1"/>
      <w:numFmt w:val="lowerRoman"/>
      <w:lvlText w:val="%6."/>
      <w:lvlJc w:val="right"/>
      <w:pPr>
        <w:ind w:left="3999" w:hanging="180"/>
      </w:pPr>
    </w:lvl>
    <w:lvl w:ilvl="6" w:tplc="0409000F" w:tentative="1">
      <w:start w:val="1"/>
      <w:numFmt w:val="decimal"/>
      <w:lvlText w:val="%7."/>
      <w:lvlJc w:val="left"/>
      <w:pPr>
        <w:ind w:left="4719" w:hanging="360"/>
      </w:pPr>
    </w:lvl>
    <w:lvl w:ilvl="7" w:tplc="04090019" w:tentative="1">
      <w:start w:val="1"/>
      <w:numFmt w:val="lowerLetter"/>
      <w:lvlText w:val="%8."/>
      <w:lvlJc w:val="left"/>
      <w:pPr>
        <w:ind w:left="5439" w:hanging="360"/>
      </w:pPr>
    </w:lvl>
    <w:lvl w:ilvl="8" w:tplc="0409001B" w:tentative="1">
      <w:start w:val="1"/>
      <w:numFmt w:val="lowerRoman"/>
      <w:lvlText w:val="%9."/>
      <w:lvlJc w:val="right"/>
      <w:pPr>
        <w:ind w:left="6159" w:hanging="180"/>
      </w:pPr>
    </w:lvl>
  </w:abstractNum>
  <w:abstractNum w:abstractNumId="55">
    <w:nsid w:val="47792B35"/>
    <w:multiLevelType w:val="hybridMultilevel"/>
    <w:tmpl w:val="739EDBB4"/>
    <w:lvl w:ilvl="0" w:tplc="730618CA">
      <w:numFmt w:val="bullet"/>
      <w:lvlText w:val="-"/>
      <w:lvlJc w:val="left"/>
      <w:pPr>
        <w:ind w:left="1080" w:hanging="360"/>
      </w:pPr>
      <w:rPr>
        <w:rFont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6">
    <w:nsid w:val="483D19EF"/>
    <w:multiLevelType w:val="hybridMultilevel"/>
    <w:tmpl w:val="8D5096B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nsid w:val="488E4630"/>
    <w:multiLevelType w:val="hybridMultilevel"/>
    <w:tmpl w:val="B7E09D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nsid w:val="48E83C81"/>
    <w:multiLevelType w:val="hybridMultilevel"/>
    <w:tmpl w:val="CB701A3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nsid w:val="4A8938B0"/>
    <w:multiLevelType w:val="hybridMultilevel"/>
    <w:tmpl w:val="4314AD50"/>
    <w:lvl w:ilvl="0" w:tplc="6014363E">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60">
    <w:nsid w:val="4B413C2E"/>
    <w:multiLevelType w:val="hybridMultilevel"/>
    <w:tmpl w:val="3D9C13A4"/>
    <w:lvl w:ilvl="0" w:tplc="1B6663EE">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61">
    <w:nsid w:val="4B8038A9"/>
    <w:multiLevelType w:val="hybridMultilevel"/>
    <w:tmpl w:val="C6149E30"/>
    <w:lvl w:ilvl="0" w:tplc="676C03E8">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2">
    <w:nsid w:val="4C5D62E5"/>
    <w:multiLevelType w:val="hybridMultilevel"/>
    <w:tmpl w:val="804C4FC2"/>
    <w:lvl w:ilvl="0" w:tplc="49906FA0">
      <w:start w:val="1"/>
      <w:numFmt w:val="bullet"/>
      <w:lvlText w:val="-"/>
      <w:lvlJc w:val="left"/>
      <w:pPr>
        <w:ind w:left="644"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nsid w:val="50796EC6"/>
    <w:multiLevelType w:val="hybridMultilevel"/>
    <w:tmpl w:val="D1DA41EA"/>
    <w:lvl w:ilvl="0" w:tplc="04090003">
      <w:start w:val="1"/>
      <w:numFmt w:val="bullet"/>
      <w:lvlText w:val="o"/>
      <w:lvlJc w:val="left"/>
      <w:pPr>
        <w:ind w:left="1446" w:hanging="360"/>
      </w:pPr>
      <w:rPr>
        <w:rFonts w:ascii="Courier New" w:hAnsi="Courier New" w:cs="Courier New" w:hint="default"/>
      </w:rPr>
    </w:lvl>
    <w:lvl w:ilvl="1" w:tplc="04090003" w:tentative="1">
      <w:start w:val="1"/>
      <w:numFmt w:val="bullet"/>
      <w:lvlText w:val="o"/>
      <w:lvlJc w:val="left"/>
      <w:pPr>
        <w:ind w:left="2166" w:hanging="360"/>
      </w:pPr>
      <w:rPr>
        <w:rFonts w:ascii="Courier New" w:hAnsi="Courier New" w:cs="Courier New" w:hint="default"/>
      </w:rPr>
    </w:lvl>
    <w:lvl w:ilvl="2" w:tplc="04090005" w:tentative="1">
      <w:start w:val="1"/>
      <w:numFmt w:val="bullet"/>
      <w:lvlText w:val=""/>
      <w:lvlJc w:val="left"/>
      <w:pPr>
        <w:ind w:left="2886" w:hanging="360"/>
      </w:pPr>
      <w:rPr>
        <w:rFonts w:ascii="Wingdings" w:hAnsi="Wingdings" w:hint="default"/>
      </w:rPr>
    </w:lvl>
    <w:lvl w:ilvl="3" w:tplc="04090001" w:tentative="1">
      <w:start w:val="1"/>
      <w:numFmt w:val="bullet"/>
      <w:lvlText w:val=""/>
      <w:lvlJc w:val="left"/>
      <w:pPr>
        <w:ind w:left="3606" w:hanging="360"/>
      </w:pPr>
      <w:rPr>
        <w:rFonts w:ascii="Symbol" w:hAnsi="Symbol" w:hint="default"/>
      </w:rPr>
    </w:lvl>
    <w:lvl w:ilvl="4" w:tplc="04090003" w:tentative="1">
      <w:start w:val="1"/>
      <w:numFmt w:val="bullet"/>
      <w:lvlText w:val="o"/>
      <w:lvlJc w:val="left"/>
      <w:pPr>
        <w:ind w:left="4326" w:hanging="360"/>
      </w:pPr>
      <w:rPr>
        <w:rFonts w:ascii="Courier New" w:hAnsi="Courier New" w:cs="Courier New" w:hint="default"/>
      </w:rPr>
    </w:lvl>
    <w:lvl w:ilvl="5" w:tplc="04090005" w:tentative="1">
      <w:start w:val="1"/>
      <w:numFmt w:val="bullet"/>
      <w:lvlText w:val=""/>
      <w:lvlJc w:val="left"/>
      <w:pPr>
        <w:ind w:left="5046" w:hanging="360"/>
      </w:pPr>
      <w:rPr>
        <w:rFonts w:ascii="Wingdings" w:hAnsi="Wingdings" w:hint="default"/>
      </w:rPr>
    </w:lvl>
    <w:lvl w:ilvl="6" w:tplc="04090001" w:tentative="1">
      <w:start w:val="1"/>
      <w:numFmt w:val="bullet"/>
      <w:lvlText w:val=""/>
      <w:lvlJc w:val="left"/>
      <w:pPr>
        <w:ind w:left="5766" w:hanging="360"/>
      </w:pPr>
      <w:rPr>
        <w:rFonts w:ascii="Symbol" w:hAnsi="Symbol" w:hint="default"/>
      </w:rPr>
    </w:lvl>
    <w:lvl w:ilvl="7" w:tplc="04090003" w:tentative="1">
      <w:start w:val="1"/>
      <w:numFmt w:val="bullet"/>
      <w:lvlText w:val="o"/>
      <w:lvlJc w:val="left"/>
      <w:pPr>
        <w:ind w:left="6486" w:hanging="360"/>
      </w:pPr>
      <w:rPr>
        <w:rFonts w:ascii="Courier New" w:hAnsi="Courier New" w:cs="Courier New" w:hint="default"/>
      </w:rPr>
    </w:lvl>
    <w:lvl w:ilvl="8" w:tplc="04090005" w:tentative="1">
      <w:start w:val="1"/>
      <w:numFmt w:val="bullet"/>
      <w:lvlText w:val=""/>
      <w:lvlJc w:val="left"/>
      <w:pPr>
        <w:ind w:left="7206" w:hanging="360"/>
      </w:pPr>
      <w:rPr>
        <w:rFonts w:ascii="Wingdings" w:hAnsi="Wingdings" w:hint="default"/>
      </w:rPr>
    </w:lvl>
  </w:abstractNum>
  <w:abstractNum w:abstractNumId="64">
    <w:nsid w:val="51C40CD4"/>
    <w:multiLevelType w:val="hybridMultilevel"/>
    <w:tmpl w:val="C56C31CE"/>
    <w:lvl w:ilvl="0" w:tplc="730618CA">
      <w:numFmt w:val="bullet"/>
      <w:lvlText w:val="-"/>
      <w:lvlJc w:val="left"/>
      <w:pPr>
        <w:ind w:left="720" w:hanging="360"/>
      </w:pPr>
      <w:rPr>
        <w:rFont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nsid w:val="52BE112E"/>
    <w:multiLevelType w:val="hybridMultilevel"/>
    <w:tmpl w:val="C6149E30"/>
    <w:lvl w:ilvl="0" w:tplc="F6B4E792">
      <w:start w:val="1"/>
      <w:numFmt w:val="decimal"/>
      <w:lvlText w:val="%1."/>
      <w:lvlJc w:val="left"/>
      <w:pPr>
        <w:ind w:left="360" w:hanging="360"/>
      </w:pPr>
      <w:rPr>
        <w:rFonts w:hint="default"/>
      </w:rPr>
    </w:lvl>
    <w:lvl w:ilvl="1" w:tplc="04090003" w:tentative="1">
      <w:start w:val="1"/>
      <w:numFmt w:val="lowerLetter"/>
      <w:lvlText w:val="%2."/>
      <w:lvlJc w:val="left"/>
      <w:pPr>
        <w:ind w:left="1080" w:hanging="360"/>
      </w:pPr>
    </w:lvl>
    <w:lvl w:ilvl="2" w:tplc="04090005" w:tentative="1">
      <w:start w:val="1"/>
      <w:numFmt w:val="lowerRoman"/>
      <w:lvlText w:val="%3."/>
      <w:lvlJc w:val="right"/>
      <w:pPr>
        <w:ind w:left="1800" w:hanging="180"/>
      </w:pPr>
    </w:lvl>
    <w:lvl w:ilvl="3" w:tplc="04090001" w:tentative="1">
      <w:start w:val="1"/>
      <w:numFmt w:val="decimal"/>
      <w:lvlText w:val="%4."/>
      <w:lvlJc w:val="left"/>
      <w:pPr>
        <w:ind w:left="2520" w:hanging="360"/>
      </w:pPr>
    </w:lvl>
    <w:lvl w:ilvl="4" w:tplc="04090003" w:tentative="1">
      <w:start w:val="1"/>
      <w:numFmt w:val="lowerLetter"/>
      <w:lvlText w:val="%5."/>
      <w:lvlJc w:val="left"/>
      <w:pPr>
        <w:ind w:left="3240" w:hanging="360"/>
      </w:pPr>
    </w:lvl>
    <w:lvl w:ilvl="5" w:tplc="04090005" w:tentative="1">
      <w:start w:val="1"/>
      <w:numFmt w:val="lowerRoman"/>
      <w:lvlText w:val="%6."/>
      <w:lvlJc w:val="right"/>
      <w:pPr>
        <w:ind w:left="3960" w:hanging="180"/>
      </w:pPr>
    </w:lvl>
    <w:lvl w:ilvl="6" w:tplc="04090001" w:tentative="1">
      <w:start w:val="1"/>
      <w:numFmt w:val="decimal"/>
      <w:lvlText w:val="%7."/>
      <w:lvlJc w:val="left"/>
      <w:pPr>
        <w:ind w:left="4680" w:hanging="360"/>
      </w:pPr>
    </w:lvl>
    <w:lvl w:ilvl="7" w:tplc="04090003" w:tentative="1">
      <w:start w:val="1"/>
      <w:numFmt w:val="lowerLetter"/>
      <w:lvlText w:val="%8."/>
      <w:lvlJc w:val="left"/>
      <w:pPr>
        <w:ind w:left="5400" w:hanging="360"/>
      </w:pPr>
    </w:lvl>
    <w:lvl w:ilvl="8" w:tplc="04090005" w:tentative="1">
      <w:start w:val="1"/>
      <w:numFmt w:val="lowerRoman"/>
      <w:lvlText w:val="%9."/>
      <w:lvlJc w:val="right"/>
      <w:pPr>
        <w:ind w:left="6120" w:hanging="180"/>
      </w:pPr>
    </w:lvl>
  </w:abstractNum>
  <w:abstractNum w:abstractNumId="66">
    <w:nsid w:val="53192AB5"/>
    <w:multiLevelType w:val="hybridMultilevel"/>
    <w:tmpl w:val="43FC8DC0"/>
    <w:lvl w:ilvl="0" w:tplc="287C64E2">
      <w:start w:val="1"/>
      <w:numFmt w:val="decimal"/>
      <w:lvlText w:val="4.2.%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7">
    <w:nsid w:val="53495200"/>
    <w:multiLevelType w:val="hybridMultilevel"/>
    <w:tmpl w:val="2592B402"/>
    <w:lvl w:ilvl="0" w:tplc="730618CA">
      <w:numFmt w:val="bullet"/>
      <w:lvlText w:val="-"/>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nsid w:val="537A346E"/>
    <w:multiLevelType w:val="multilevel"/>
    <w:tmpl w:val="4D4241CA"/>
    <w:lvl w:ilvl="0">
      <w:start w:val="2"/>
      <w:numFmt w:val="decimal"/>
      <w:lvlText w:val="%1."/>
      <w:lvlJc w:val="left"/>
      <w:pPr>
        <w:ind w:left="390" w:hanging="390"/>
      </w:pPr>
      <w:rPr>
        <w:rFonts w:cstheme="majorBidi" w:hint="default"/>
        <w:i w:val="0"/>
      </w:rPr>
    </w:lvl>
    <w:lvl w:ilvl="1">
      <w:start w:val="5"/>
      <w:numFmt w:val="decimal"/>
      <w:lvlText w:val="%1.%2."/>
      <w:lvlJc w:val="left"/>
      <w:pPr>
        <w:ind w:left="1080" w:hanging="720"/>
      </w:pPr>
      <w:rPr>
        <w:rFonts w:cstheme="majorBidi" w:hint="default"/>
        <w:i w:val="0"/>
      </w:rPr>
    </w:lvl>
    <w:lvl w:ilvl="2">
      <w:start w:val="1"/>
      <w:numFmt w:val="decimal"/>
      <w:lvlText w:val="%1.%2.%3."/>
      <w:lvlJc w:val="left"/>
      <w:pPr>
        <w:ind w:left="1440" w:hanging="720"/>
      </w:pPr>
      <w:rPr>
        <w:rFonts w:cstheme="majorBidi" w:hint="default"/>
        <w:i w:val="0"/>
      </w:rPr>
    </w:lvl>
    <w:lvl w:ilvl="3">
      <w:start w:val="1"/>
      <w:numFmt w:val="decimal"/>
      <w:lvlText w:val="%1.%2.%3.%4."/>
      <w:lvlJc w:val="left"/>
      <w:pPr>
        <w:ind w:left="2160" w:hanging="1080"/>
      </w:pPr>
      <w:rPr>
        <w:rFonts w:cstheme="majorBidi" w:hint="default"/>
        <w:i w:val="0"/>
      </w:rPr>
    </w:lvl>
    <w:lvl w:ilvl="4">
      <w:start w:val="1"/>
      <w:numFmt w:val="decimal"/>
      <w:lvlText w:val="%1.%2.%3.%4.%5."/>
      <w:lvlJc w:val="left"/>
      <w:pPr>
        <w:ind w:left="2520" w:hanging="1080"/>
      </w:pPr>
      <w:rPr>
        <w:rFonts w:cstheme="majorBidi" w:hint="default"/>
        <w:i w:val="0"/>
      </w:rPr>
    </w:lvl>
    <w:lvl w:ilvl="5">
      <w:start w:val="1"/>
      <w:numFmt w:val="decimal"/>
      <w:lvlText w:val="%1.%2.%3.%4.%5.%6."/>
      <w:lvlJc w:val="left"/>
      <w:pPr>
        <w:ind w:left="3240" w:hanging="1440"/>
      </w:pPr>
      <w:rPr>
        <w:rFonts w:cstheme="majorBidi" w:hint="default"/>
        <w:i w:val="0"/>
      </w:rPr>
    </w:lvl>
    <w:lvl w:ilvl="6">
      <w:start w:val="1"/>
      <w:numFmt w:val="decimal"/>
      <w:lvlText w:val="%1.%2.%3.%4.%5.%6.%7."/>
      <w:lvlJc w:val="left"/>
      <w:pPr>
        <w:ind w:left="3600" w:hanging="1440"/>
      </w:pPr>
      <w:rPr>
        <w:rFonts w:cstheme="majorBidi" w:hint="default"/>
        <w:i w:val="0"/>
      </w:rPr>
    </w:lvl>
    <w:lvl w:ilvl="7">
      <w:start w:val="1"/>
      <w:numFmt w:val="decimal"/>
      <w:lvlText w:val="%1.%2.%3.%4.%5.%6.%7.%8."/>
      <w:lvlJc w:val="left"/>
      <w:pPr>
        <w:ind w:left="4320" w:hanging="1800"/>
      </w:pPr>
      <w:rPr>
        <w:rFonts w:cstheme="majorBidi" w:hint="default"/>
        <w:i w:val="0"/>
      </w:rPr>
    </w:lvl>
    <w:lvl w:ilvl="8">
      <w:start w:val="1"/>
      <w:numFmt w:val="decimal"/>
      <w:lvlText w:val="%1.%2.%3.%4.%5.%6.%7.%8.%9."/>
      <w:lvlJc w:val="left"/>
      <w:pPr>
        <w:ind w:left="4680" w:hanging="1800"/>
      </w:pPr>
      <w:rPr>
        <w:rFonts w:cstheme="majorBidi" w:hint="default"/>
        <w:i w:val="0"/>
      </w:rPr>
    </w:lvl>
  </w:abstractNum>
  <w:abstractNum w:abstractNumId="69">
    <w:nsid w:val="548069A2"/>
    <w:multiLevelType w:val="hybridMultilevel"/>
    <w:tmpl w:val="C6149E30"/>
    <w:lvl w:ilvl="0" w:tplc="FFFFFFFF">
      <w:start w:val="1"/>
      <w:numFmt w:val="decimal"/>
      <w:lvlText w:val="%1."/>
      <w:lvlJc w:val="left"/>
      <w:pPr>
        <w:ind w:left="360" w:hanging="360"/>
      </w:pPr>
      <w:rPr>
        <w:rFonts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0">
    <w:nsid w:val="56291D22"/>
    <w:multiLevelType w:val="multilevel"/>
    <w:tmpl w:val="089A69AE"/>
    <w:lvl w:ilvl="0">
      <w:start w:val="1"/>
      <w:numFmt w:val="decimal"/>
      <w:lvlText w:val="2.%1."/>
      <w:lvlJc w:val="left"/>
      <w:pPr>
        <w:ind w:left="360" w:hanging="360"/>
      </w:pPr>
      <w:rPr>
        <w:rFonts w:hint="default"/>
        <w:sz w:val="26"/>
      </w:rPr>
    </w:lvl>
    <w:lvl w:ilvl="1">
      <w:start w:val="9"/>
      <w:numFmt w:val="decimal"/>
      <w:isLgl/>
      <w:lvlText w:val="%1.%2."/>
      <w:lvlJc w:val="left"/>
      <w:pPr>
        <w:ind w:left="720" w:hanging="720"/>
      </w:pPr>
      <w:rPr>
        <w:rFonts w:hint="default"/>
        <w:b/>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1800" w:hanging="1800"/>
      </w:pPr>
      <w:rPr>
        <w:rFonts w:hint="default"/>
      </w:rPr>
    </w:lvl>
  </w:abstractNum>
  <w:abstractNum w:abstractNumId="71">
    <w:nsid w:val="566F19BD"/>
    <w:multiLevelType w:val="hybridMultilevel"/>
    <w:tmpl w:val="489C06E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2">
    <w:nsid w:val="57FF0FA5"/>
    <w:multiLevelType w:val="hybridMultilevel"/>
    <w:tmpl w:val="C6149E30"/>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3">
    <w:nsid w:val="599D2507"/>
    <w:multiLevelType w:val="hybridMultilevel"/>
    <w:tmpl w:val="CB701A3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4">
    <w:nsid w:val="59B11D64"/>
    <w:multiLevelType w:val="hybridMultilevel"/>
    <w:tmpl w:val="6A908220"/>
    <w:lvl w:ilvl="0" w:tplc="730618CA">
      <w:numFmt w:val="bullet"/>
      <w:lvlText w:val="-"/>
      <w:lvlJc w:val="left"/>
      <w:pPr>
        <w:ind w:left="720" w:hanging="360"/>
      </w:pPr>
      <w:rPr>
        <w:rFont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nsid w:val="5A3C0A7E"/>
    <w:multiLevelType w:val="hybridMultilevel"/>
    <w:tmpl w:val="C6149E30"/>
    <w:lvl w:ilvl="0" w:tplc="04090015">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6">
    <w:nsid w:val="5AA8261A"/>
    <w:multiLevelType w:val="hybridMultilevel"/>
    <w:tmpl w:val="460E1B58"/>
    <w:lvl w:ilvl="0" w:tplc="84729BC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7">
    <w:nsid w:val="5B742F89"/>
    <w:multiLevelType w:val="hybridMultilevel"/>
    <w:tmpl w:val="9D2E9A4C"/>
    <w:lvl w:ilvl="0" w:tplc="AA24B0B4">
      <w:start w:val="1"/>
      <w:numFmt w:val="decimal"/>
      <w:lvlText w:val="3.4.2.%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8">
    <w:nsid w:val="5BC42B1E"/>
    <w:multiLevelType w:val="hybridMultilevel"/>
    <w:tmpl w:val="91F25614"/>
    <w:lvl w:ilvl="0" w:tplc="4C9C6FB2">
      <w:start w:val="1"/>
      <w:numFmt w:val="decimal"/>
      <w:lvlText w:val="%1."/>
      <w:lvlJc w:val="left"/>
      <w:pPr>
        <w:ind w:left="108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9">
    <w:nsid w:val="5CB12B74"/>
    <w:multiLevelType w:val="hybridMultilevel"/>
    <w:tmpl w:val="81563FD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0">
    <w:nsid w:val="5CFB4662"/>
    <w:multiLevelType w:val="hybridMultilevel"/>
    <w:tmpl w:val="ADC865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1">
    <w:nsid w:val="61F82324"/>
    <w:multiLevelType w:val="hybridMultilevel"/>
    <w:tmpl w:val="61487F3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2">
    <w:nsid w:val="61FF4ADB"/>
    <w:multiLevelType w:val="hybridMultilevel"/>
    <w:tmpl w:val="FD566796"/>
    <w:lvl w:ilvl="0" w:tplc="730618CA">
      <w:numFmt w:val="bullet"/>
      <w:lvlText w:val="-"/>
      <w:lvlJc w:val="left"/>
      <w:pPr>
        <w:ind w:left="810" w:hanging="360"/>
      </w:pPr>
      <w:rPr>
        <w:rFonts w:hint="default"/>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83">
    <w:nsid w:val="62214643"/>
    <w:multiLevelType w:val="hybridMultilevel"/>
    <w:tmpl w:val="79FA00B8"/>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4">
    <w:nsid w:val="6302221C"/>
    <w:multiLevelType w:val="hybridMultilevel"/>
    <w:tmpl w:val="C6149E30"/>
    <w:lvl w:ilvl="0" w:tplc="04090001">
      <w:start w:val="1"/>
      <w:numFmt w:val="decimal"/>
      <w:lvlText w:val="%1."/>
      <w:lvlJc w:val="left"/>
      <w:pPr>
        <w:ind w:left="360" w:hanging="360"/>
      </w:pPr>
      <w:rPr>
        <w:rFonts w:hint="default"/>
      </w:rPr>
    </w:lvl>
    <w:lvl w:ilvl="1" w:tplc="04090003" w:tentative="1">
      <w:start w:val="1"/>
      <w:numFmt w:val="lowerLetter"/>
      <w:lvlText w:val="%2."/>
      <w:lvlJc w:val="left"/>
      <w:pPr>
        <w:ind w:left="1080" w:hanging="360"/>
      </w:pPr>
    </w:lvl>
    <w:lvl w:ilvl="2" w:tplc="04090005" w:tentative="1">
      <w:start w:val="1"/>
      <w:numFmt w:val="lowerRoman"/>
      <w:lvlText w:val="%3."/>
      <w:lvlJc w:val="right"/>
      <w:pPr>
        <w:ind w:left="1800" w:hanging="180"/>
      </w:pPr>
    </w:lvl>
    <w:lvl w:ilvl="3" w:tplc="04090001" w:tentative="1">
      <w:start w:val="1"/>
      <w:numFmt w:val="decimal"/>
      <w:lvlText w:val="%4."/>
      <w:lvlJc w:val="left"/>
      <w:pPr>
        <w:ind w:left="2520" w:hanging="360"/>
      </w:pPr>
    </w:lvl>
    <w:lvl w:ilvl="4" w:tplc="04090003" w:tentative="1">
      <w:start w:val="1"/>
      <w:numFmt w:val="lowerLetter"/>
      <w:lvlText w:val="%5."/>
      <w:lvlJc w:val="left"/>
      <w:pPr>
        <w:ind w:left="3240" w:hanging="360"/>
      </w:pPr>
    </w:lvl>
    <w:lvl w:ilvl="5" w:tplc="04090005" w:tentative="1">
      <w:start w:val="1"/>
      <w:numFmt w:val="lowerRoman"/>
      <w:lvlText w:val="%6."/>
      <w:lvlJc w:val="right"/>
      <w:pPr>
        <w:ind w:left="3960" w:hanging="180"/>
      </w:pPr>
    </w:lvl>
    <w:lvl w:ilvl="6" w:tplc="04090001" w:tentative="1">
      <w:start w:val="1"/>
      <w:numFmt w:val="decimal"/>
      <w:lvlText w:val="%7."/>
      <w:lvlJc w:val="left"/>
      <w:pPr>
        <w:ind w:left="4680" w:hanging="360"/>
      </w:pPr>
    </w:lvl>
    <w:lvl w:ilvl="7" w:tplc="04090003" w:tentative="1">
      <w:start w:val="1"/>
      <w:numFmt w:val="lowerLetter"/>
      <w:lvlText w:val="%8."/>
      <w:lvlJc w:val="left"/>
      <w:pPr>
        <w:ind w:left="5400" w:hanging="360"/>
      </w:pPr>
    </w:lvl>
    <w:lvl w:ilvl="8" w:tplc="04090005" w:tentative="1">
      <w:start w:val="1"/>
      <w:numFmt w:val="lowerRoman"/>
      <w:lvlText w:val="%9."/>
      <w:lvlJc w:val="right"/>
      <w:pPr>
        <w:ind w:left="6120" w:hanging="180"/>
      </w:pPr>
    </w:lvl>
  </w:abstractNum>
  <w:abstractNum w:abstractNumId="85">
    <w:nsid w:val="6331123E"/>
    <w:multiLevelType w:val="hybridMultilevel"/>
    <w:tmpl w:val="E014F90A"/>
    <w:lvl w:ilvl="0" w:tplc="96445A40">
      <w:start w:val="1"/>
      <w:numFmt w:val="decimal"/>
      <w:lvlText w:val="3.1.%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6">
    <w:nsid w:val="633B1570"/>
    <w:multiLevelType w:val="hybridMultilevel"/>
    <w:tmpl w:val="DE6EA166"/>
    <w:lvl w:ilvl="0" w:tplc="76901700">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7">
    <w:nsid w:val="638C3E48"/>
    <w:multiLevelType w:val="hybridMultilevel"/>
    <w:tmpl w:val="6750DAA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8">
    <w:nsid w:val="65D8556D"/>
    <w:multiLevelType w:val="hybridMultilevel"/>
    <w:tmpl w:val="6DB66ED0"/>
    <w:lvl w:ilvl="0" w:tplc="C0B4654C">
      <w:start w:val="1"/>
      <w:numFmt w:val="decimal"/>
      <w:lvlText w:val="%1."/>
      <w:lvlJc w:val="left"/>
      <w:pPr>
        <w:ind w:left="720" w:hanging="360"/>
      </w:pPr>
      <w:rPr>
        <w:b w: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9">
    <w:nsid w:val="66F639E4"/>
    <w:multiLevelType w:val="hybridMultilevel"/>
    <w:tmpl w:val="2F2C1B14"/>
    <w:lvl w:ilvl="0" w:tplc="AE9E79D0">
      <w:start w:val="1"/>
      <w:numFmt w:val="decimal"/>
      <w:lvlText w:val="%1."/>
      <w:lvlJc w:val="left"/>
      <w:pPr>
        <w:ind w:left="108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0">
    <w:nsid w:val="67370608"/>
    <w:multiLevelType w:val="hybridMultilevel"/>
    <w:tmpl w:val="CB701A3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1">
    <w:nsid w:val="692A4896"/>
    <w:multiLevelType w:val="hybridMultilevel"/>
    <w:tmpl w:val="B7E44BF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2">
    <w:nsid w:val="6BC942B8"/>
    <w:multiLevelType w:val="hybridMultilevel"/>
    <w:tmpl w:val="82EAA97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3">
    <w:nsid w:val="6C570D09"/>
    <w:multiLevelType w:val="hybridMultilevel"/>
    <w:tmpl w:val="A06E32C0"/>
    <w:lvl w:ilvl="0" w:tplc="49906FA0">
      <w:start w:val="1"/>
      <w:numFmt w:val="bullet"/>
      <w:lvlText w:val="-"/>
      <w:lvlJc w:val="left"/>
      <w:pPr>
        <w:ind w:left="360" w:hanging="360"/>
      </w:pPr>
      <w:rPr>
        <w:rFonts w:ascii="Times New Roman" w:eastAsia="Calibri" w:hAnsi="Times New Roman" w:cs="Times New Roman"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4">
    <w:nsid w:val="6DCA2A03"/>
    <w:multiLevelType w:val="multilevel"/>
    <w:tmpl w:val="3F2E4CEA"/>
    <w:lvl w:ilvl="0">
      <w:start w:val="1"/>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pStyle w:val="H3"/>
      <w:lvlText w:val="%1.%2.%3."/>
      <w:lvlJc w:val="left"/>
      <w:pPr>
        <w:ind w:left="862"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95">
    <w:nsid w:val="6DD83900"/>
    <w:multiLevelType w:val="hybridMultilevel"/>
    <w:tmpl w:val="82B0F9C0"/>
    <w:lvl w:ilvl="0" w:tplc="AE9E79D0">
      <w:start w:val="1"/>
      <w:numFmt w:val="decimal"/>
      <w:lvlText w:val="%1."/>
      <w:lvlJc w:val="left"/>
      <w:pPr>
        <w:ind w:left="108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6">
    <w:nsid w:val="6F2F21BA"/>
    <w:multiLevelType w:val="hybridMultilevel"/>
    <w:tmpl w:val="FD3C9116"/>
    <w:lvl w:ilvl="0" w:tplc="942A96AE">
      <w:start w:val="1"/>
      <w:numFmt w:val="decimal"/>
      <w:lvlText w:val="%1."/>
      <w:lvlJc w:val="left"/>
      <w:pPr>
        <w:ind w:left="372" w:hanging="360"/>
      </w:pPr>
      <w:rPr>
        <w:rFonts w:hint="default"/>
      </w:rPr>
    </w:lvl>
    <w:lvl w:ilvl="1" w:tplc="04090019" w:tentative="1">
      <w:start w:val="1"/>
      <w:numFmt w:val="lowerLetter"/>
      <w:lvlText w:val="%2."/>
      <w:lvlJc w:val="left"/>
      <w:pPr>
        <w:ind w:left="1092" w:hanging="360"/>
      </w:pPr>
    </w:lvl>
    <w:lvl w:ilvl="2" w:tplc="0409001B" w:tentative="1">
      <w:start w:val="1"/>
      <w:numFmt w:val="lowerRoman"/>
      <w:lvlText w:val="%3."/>
      <w:lvlJc w:val="right"/>
      <w:pPr>
        <w:ind w:left="1812" w:hanging="180"/>
      </w:pPr>
    </w:lvl>
    <w:lvl w:ilvl="3" w:tplc="0409000F" w:tentative="1">
      <w:start w:val="1"/>
      <w:numFmt w:val="decimal"/>
      <w:lvlText w:val="%4."/>
      <w:lvlJc w:val="left"/>
      <w:pPr>
        <w:ind w:left="2532" w:hanging="360"/>
      </w:pPr>
    </w:lvl>
    <w:lvl w:ilvl="4" w:tplc="04090019" w:tentative="1">
      <w:start w:val="1"/>
      <w:numFmt w:val="lowerLetter"/>
      <w:lvlText w:val="%5."/>
      <w:lvlJc w:val="left"/>
      <w:pPr>
        <w:ind w:left="3252" w:hanging="360"/>
      </w:pPr>
    </w:lvl>
    <w:lvl w:ilvl="5" w:tplc="0409001B" w:tentative="1">
      <w:start w:val="1"/>
      <w:numFmt w:val="lowerRoman"/>
      <w:lvlText w:val="%6."/>
      <w:lvlJc w:val="right"/>
      <w:pPr>
        <w:ind w:left="3972" w:hanging="180"/>
      </w:pPr>
    </w:lvl>
    <w:lvl w:ilvl="6" w:tplc="0409000F" w:tentative="1">
      <w:start w:val="1"/>
      <w:numFmt w:val="decimal"/>
      <w:lvlText w:val="%7."/>
      <w:lvlJc w:val="left"/>
      <w:pPr>
        <w:ind w:left="4692" w:hanging="360"/>
      </w:pPr>
    </w:lvl>
    <w:lvl w:ilvl="7" w:tplc="04090019" w:tentative="1">
      <w:start w:val="1"/>
      <w:numFmt w:val="lowerLetter"/>
      <w:lvlText w:val="%8."/>
      <w:lvlJc w:val="left"/>
      <w:pPr>
        <w:ind w:left="5412" w:hanging="360"/>
      </w:pPr>
    </w:lvl>
    <w:lvl w:ilvl="8" w:tplc="0409001B" w:tentative="1">
      <w:start w:val="1"/>
      <w:numFmt w:val="lowerRoman"/>
      <w:lvlText w:val="%9."/>
      <w:lvlJc w:val="right"/>
      <w:pPr>
        <w:ind w:left="6132" w:hanging="180"/>
      </w:pPr>
    </w:lvl>
  </w:abstractNum>
  <w:abstractNum w:abstractNumId="97">
    <w:nsid w:val="70891052"/>
    <w:multiLevelType w:val="hybridMultilevel"/>
    <w:tmpl w:val="92066A32"/>
    <w:lvl w:ilvl="0" w:tplc="C16CEDA2">
      <w:start w:val="1"/>
      <w:numFmt w:val="decimal"/>
      <w:lvlText w:val="3.4.%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8">
    <w:nsid w:val="713432A8"/>
    <w:multiLevelType w:val="multilevel"/>
    <w:tmpl w:val="19D2F330"/>
    <w:lvl w:ilvl="0">
      <w:start w:val="1"/>
      <w:numFmt w:val="decimal"/>
      <w:lvlText w:val="A%1."/>
      <w:lvlJc w:val="left"/>
      <w:pPr>
        <w:tabs>
          <w:tab w:val="num" w:pos="0"/>
        </w:tabs>
        <w:ind w:left="928" w:hanging="871"/>
      </w:pPr>
      <w:rPr>
        <w:rFonts w:ascii="Cambria" w:hAnsi="Cambria" w:hint="default"/>
        <w:b/>
        <w:color w:val="auto"/>
      </w:rPr>
    </w:lvl>
    <w:lvl w:ilvl="1">
      <w:start w:val="1"/>
      <w:numFmt w:val="lowerLetter"/>
      <w:lvlText w:val="%2."/>
      <w:lvlJc w:val="left"/>
      <w:pPr>
        <w:tabs>
          <w:tab w:val="num" w:pos="0"/>
        </w:tabs>
        <w:ind w:left="1440" w:hanging="360"/>
      </w:pPr>
      <w:rPr>
        <w:rFonts w:hint="default"/>
      </w:rPr>
    </w:lvl>
    <w:lvl w:ilvl="2">
      <w:start w:val="1"/>
      <w:numFmt w:val="lowerRoman"/>
      <w:lvlText w:val="%3."/>
      <w:lvlJc w:val="right"/>
      <w:pPr>
        <w:tabs>
          <w:tab w:val="num" w:pos="0"/>
        </w:tabs>
        <w:ind w:left="2160" w:hanging="180"/>
      </w:pPr>
      <w:rPr>
        <w:rFonts w:hint="default"/>
      </w:rPr>
    </w:lvl>
    <w:lvl w:ilvl="3">
      <w:start w:val="1"/>
      <w:numFmt w:val="decimal"/>
      <w:lvlText w:val="%4."/>
      <w:lvlJc w:val="left"/>
      <w:pPr>
        <w:tabs>
          <w:tab w:val="num" w:pos="-2430"/>
        </w:tabs>
        <w:ind w:left="450" w:hanging="360"/>
      </w:pPr>
      <w:rPr>
        <w:rFonts w:hint="default"/>
      </w:rPr>
    </w:lvl>
    <w:lvl w:ilvl="4">
      <w:start w:val="1"/>
      <w:numFmt w:val="lowerLetter"/>
      <w:lvlText w:val="%5."/>
      <w:lvlJc w:val="left"/>
      <w:pPr>
        <w:tabs>
          <w:tab w:val="num" w:pos="0"/>
        </w:tabs>
        <w:ind w:left="3600" w:hanging="360"/>
      </w:pPr>
      <w:rPr>
        <w:rFonts w:hint="default"/>
      </w:rPr>
    </w:lvl>
    <w:lvl w:ilvl="5">
      <w:start w:val="1"/>
      <w:numFmt w:val="lowerRoman"/>
      <w:lvlText w:val="%6."/>
      <w:lvlJc w:val="right"/>
      <w:pPr>
        <w:tabs>
          <w:tab w:val="num" w:pos="0"/>
        </w:tabs>
        <w:ind w:left="4320" w:hanging="180"/>
      </w:pPr>
      <w:rPr>
        <w:rFonts w:hint="default"/>
      </w:rPr>
    </w:lvl>
    <w:lvl w:ilvl="6">
      <w:start w:val="1"/>
      <w:numFmt w:val="decimal"/>
      <w:lvlText w:val="%7."/>
      <w:lvlJc w:val="left"/>
      <w:pPr>
        <w:tabs>
          <w:tab w:val="num" w:pos="0"/>
        </w:tabs>
        <w:ind w:left="5040" w:hanging="360"/>
      </w:pPr>
      <w:rPr>
        <w:rFonts w:hint="default"/>
      </w:rPr>
    </w:lvl>
    <w:lvl w:ilvl="7">
      <w:start w:val="1"/>
      <w:numFmt w:val="lowerLetter"/>
      <w:lvlText w:val="%8."/>
      <w:lvlJc w:val="left"/>
      <w:pPr>
        <w:tabs>
          <w:tab w:val="num" w:pos="0"/>
        </w:tabs>
        <w:ind w:left="5760" w:hanging="360"/>
      </w:pPr>
      <w:rPr>
        <w:rFonts w:hint="default"/>
      </w:rPr>
    </w:lvl>
    <w:lvl w:ilvl="8">
      <w:start w:val="1"/>
      <w:numFmt w:val="lowerRoman"/>
      <w:lvlText w:val="%9."/>
      <w:lvlJc w:val="right"/>
      <w:pPr>
        <w:tabs>
          <w:tab w:val="num" w:pos="0"/>
        </w:tabs>
        <w:ind w:left="6480" w:hanging="180"/>
      </w:pPr>
      <w:rPr>
        <w:rFonts w:hint="default"/>
      </w:rPr>
    </w:lvl>
  </w:abstractNum>
  <w:abstractNum w:abstractNumId="99">
    <w:nsid w:val="742465CB"/>
    <w:multiLevelType w:val="hybridMultilevel"/>
    <w:tmpl w:val="3AFC37F8"/>
    <w:lvl w:ilvl="0" w:tplc="3D1CC5B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0">
    <w:nsid w:val="75243B8D"/>
    <w:multiLevelType w:val="multilevel"/>
    <w:tmpl w:val="3C249316"/>
    <w:lvl w:ilvl="0">
      <w:start w:val="1"/>
      <w:numFmt w:val="decimal"/>
      <w:lvlText w:val="%1."/>
      <w:lvlJc w:val="left"/>
      <w:pPr>
        <w:ind w:left="360" w:hanging="360"/>
      </w:pPr>
    </w:lvl>
    <w:lvl w:ilvl="1">
      <w:start w:val="5"/>
      <w:numFmt w:val="decimal"/>
      <w:isLgl/>
      <w:lvlText w:val="%1.%2."/>
      <w:lvlJc w:val="left"/>
      <w:pPr>
        <w:ind w:left="400" w:hanging="400"/>
      </w:pPr>
      <w:rPr>
        <w:rFonts w:hint="default"/>
        <w:b/>
      </w:rPr>
    </w:lvl>
    <w:lvl w:ilvl="2">
      <w:start w:val="1"/>
      <w:numFmt w:val="decimal"/>
      <w:isLgl/>
      <w:lvlText w:val="%1.%2.%3."/>
      <w:lvlJc w:val="left"/>
      <w:pPr>
        <w:ind w:left="720" w:hanging="720"/>
      </w:pPr>
      <w:rPr>
        <w:rFonts w:hint="default"/>
        <w:b/>
      </w:rPr>
    </w:lvl>
    <w:lvl w:ilvl="3">
      <w:start w:val="1"/>
      <w:numFmt w:val="decimal"/>
      <w:isLgl/>
      <w:lvlText w:val="%1.%2.%3.%4."/>
      <w:lvlJc w:val="left"/>
      <w:pPr>
        <w:ind w:left="720" w:hanging="720"/>
      </w:pPr>
      <w:rPr>
        <w:rFonts w:hint="default"/>
        <w:b/>
      </w:rPr>
    </w:lvl>
    <w:lvl w:ilvl="4">
      <w:start w:val="1"/>
      <w:numFmt w:val="decimal"/>
      <w:isLgl/>
      <w:lvlText w:val="%1.%2.%3.%4.%5."/>
      <w:lvlJc w:val="left"/>
      <w:pPr>
        <w:ind w:left="1080" w:hanging="1080"/>
      </w:pPr>
      <w:rPr>
        <w:rFonts w:hint="default"/>
        <w:b/>
      </w:rPr>
    </w:lvl>
    <w:lvl w:ilvl="5">
      <w:start w:val="1"/>
      <w:numFmt w:val="decimal"/>
      <w:isLgl/>
      <w:lvlText w:val="%1.%2.%3.%4.%5.%6."/>
      <w:lvlJc w:val="left"/>
      <w:pPr>
        <w:ind w:left="1080" w:hanging="1080"/>
      </w:pPr>
      <w:rPr>
        <w:rFonts w:hint="default"/>
        <w:b/>
      </w:rPr>
    </w:lvl>
    <w:lvl w:ilvl="6">
      <w:start w:val="1"/>
      <w:numFmt w:val="decimal"/>
      <w:isLgl/>
      <w:lvlText w:val="%1.%2.%3.%4.%5.%6.%7."/>
      <w:lvlJc w:val="left"/>
      <w:pPr>
        <w:ind w:left="1440" w:hanging="1440"/>
      </w:pPr>
      <w:rPr>
        <w:rFonts w:hint="default"/>
        <w:b/>
      </w:rPr>
    </w:lvl>
    <w:lvl w:ilvl="7">
      <w:start w:val="1"/>
      <w:numFmt w:val="decimal"/>
      <w:isLgl/>
      <w:lvlText w:val="%1.%2.%3.%4.%5.%6.%7.%8."/>
      <w:lvlJc w:val="left"/>
      <w:pPr>
        <w:ind w:left="1440" w:hanging="1440"/>
      </w:pPr>
      <w:rPr>
        <w:rFonts w:hint="default"/>
        <w:b/>
      </w:rPr>
    </w:lvl>
    <w:lvl w:ilvl="8">
      <w:start w:val="1"/>
      <w:numFmt w:val="decimal"/>
      <w:isLgl/>
      <w:lvlText w:val="%1.%2.%3.%4.%5.%6.%7.%8.%9."/>
      <w:lvlJc w:val="left"/>
      <w:pPr>
        <w:ind w:left="1800" w:hanging="1800"/>
      </w:pPr>
      <w:rPr>
        <w:rFonts w:hint="default"/>
        <w:b/>
      </w:rPr>
    </w:lvl>
  </w:abstractNum>
  <w:abstractNum w:abstractNumId="101">
    <w:nsid w:val="75CC60C9"/>
    <w:multiLevelType w:val="hybridMultilevel"/>
    <w:tmpl w:val="855CA6B2"/>
    <w:lvl w:ilvl="0" w:tplc="7DDCD824">
      <w:start w:val="1"/>
      <w:numFmt w:val="decimal"/>
      <w:lvlText w:val="4.3.1.%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2">
    <w:nsid w:val="76574A44"/>
    <w:multiLevelType w:val="hybridMultilevel"/>
    <w:tmpl w:val="8A288628"/>
    <w:lvl w:ilvl="0" w:tplc="3A1800B8">
      <w:start w:val="1"/>
      <w:numFmt w:val="decimal"/>
      <w:lvlText w:val="%1."/>
      <w:lvlJc w:val="left"/>
      <w:pPr>
        <w:ind w:left="720" w:hanging="360"/>
      </w:pPr>
      <w:rPr>
        <w:b w: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3">
    <w:nsid w:val="765C054A"/>
    <w:multiLevelType w:val="hybridMultilevel"/>
    <w:tmpl w:val="88DA9D8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4">
    <w:nsid w:val="76F6154F"/>
    <w:multiLevelType w:val="multilevel"/>
    <w:tmpl w:val="8252132E"/>
    <w:lvl w:ilvl="0">
      <w:start w:val="1"/>
      <w:numFmt w:val="decimal"/>
      <w:lvlText w:val="%1."/>
      <w:lvlJc w:val="left"/>
      <w:pPr>
        <w:tabs>
          <w:tab w:val="num" w:pos="720"/>
        </w:tabs>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05">
    <w:nsid w:val="77501008"/>
    <w:multiLevelType w:val="hybridMultilevel"/>
    <w:tmpl w:val="AC1E86F0"/>
    <w:lvl w:ilvl="0" w:tplc="1DDE23B6">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6">
    <w:nsid w:val="786E5D8E"/>
    <w:multiLevelType w:val="multilevel"/>
    <w:tmpl w:val="EBB662D8"/>
    <w:lvl w:ilvl="0">
      <w:start w:val="1"/>
      <w:numFmt w:val="bullet"/>
      <w:lvlText w:val=""/>
      <w:lvlJc w:val="left"/>
      <w:pPr>
        <w:ind w:left="390" w:hanging="390"/>
      </w:pPr>
      <w:rPr>
        <w:rFonts w:ascii="Symbol" w:hAnsi="Symbol"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i w:val="0"/>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07">
    <w:nsid w:val="78E1217C"/>
    <w:multiLevelType w:val="hybridMultilevel"/>
    <w:tmpl w:val="A694F912"/>
    <w:lvl w:ilvl="0" w:tplc="730618CA">
      <w:numFmt w:val="bullet"/>
      <w:lvlText w:val="-"/>
      <w:lvlJc w:val="left"/>
      <w:pPr>
        <w:ind w:left="720" w:hanging="360"/>
      </w:pPr>
      <w:rPr>
        <w:rFont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8">
    <w:nsid w:val="7CB0496A"/>
    <w:multiLevelType w:val="hybridMultilevel"/>
    <w:tmpl w:val="63B8EA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9">
    <w:nsid w:val="7CD545F3"/>
    <w:multiLevelType w:val="hybridMultilevel"/>
    <w:tmpl w:val="92264626"/>
    <w:lvl w:ilvl="0" w:tplc="4C9C6FB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0">
    <w:nsid w:val="7CEF2D26"/>
    <w:multiLevelType w:val="hybridMultilevel"/>
    <w:tmpl w:val="D00E3BD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1">
    <w:nsid w:val="7DDE7DA1"/>
    <w:multiLevelType w:val="multilevel"/>
    <w:tmpl w:val="09FA2420"/>
    <w:lvl w:ilvl="0">
      <w:start w:val="1"/>
      <w:numFmt w:val="decimal"/>
      <w:lvlText w:val="%1."/>
      <w:lvlJc w:val="left"/>
      <w:pPr>
        <w:tabs>
          <w:tab w:val="num" w:pos="0"/>
        </w:tabs>
        <w:ind w:left="928" w:hanging="871"/>
      </w:pPr>
      <w:rPr>
        <w:rFonts w:hint="default"/>
        <w:b w:val="0"/>
        <w:color w:val="auto"/>
      </w:rPr>
    </w:lvl>
    <w:lvl w:ilvl="1">
      <w:start w:val="1"/>
      <w:numFmt w:val="lowerLetter"/>
      <w:lvlText w:val="%2."/>
      <w:lvlJc w:val="left"/>
      <w:pPr>
        <w:tabs>
          <w:tab w:val="num" w:pos="0"/>
        </w:tabs>
        <w:ind w:left="1440" w:hanging="360"/>
      </w:pPr>
      <w:rPr>
        <w:rFonts w:hint="default"/>
      </w:rPr>
    </w:lvl>
    <w:lvl w:ilvl="2">
      <w:start w:val="1"/>
      <w:numFmt w:val="lowerRoman"/>
      <w:lvlText w:val="%3."/>
      <w:lvlJc w:val="right"/>
      <w:pPr>
        <w:tabs>
          <w:tab w:val="num" w:pos="0"/>
        </w:tabs>
        <w:ind w:left="2160" w:hanging="180"/>
      </w:pPr>
      <w:rPr>
        <w:rFonts w:hint="default"/>
      </w:rPr>
    </w:lvl>
    <w:lvl w:ilvl="3">
      <w:start w:val="1"/>
      <w:numFmt w:val="decimal"/>
      <w:lvlText w:val="%4."/>
      <w:lvlJc w:val="left"/>
      <w:pPr>
        <w:tabs>
          <w:tab w:val="num" w:pos="-2430"/>
        </w:tabs>
        <w:ind w:left="450" w:hanging="360"/>
      </w:pPr>
      <w:rPr>
        <w:rFonts w:hint="default"/>
        <w:b w:val="0"/>
      </w:rPr>
    </w:lvl>
    <w:lvl w:ilvl="4">
      <w:start w:val="1"/>
      <w:numFmt w:val="lowerLetter"/>
      <w:lvlText w:val="%5."/>
      <w:lvlJc w:val="left"/>
      <w:pPr>
        <w:tabs>
          <w:tab w:val="num" w:pos="0"/>
        </w:tabs>
        <w:ind w:left="3600" w:hanging="360"/>
      </w:pPr>
      <w:rPr>
        <w:rFonts w:hint="default"/>
      </w:rPr>
    </w:lvl>
    <w:lvl w:ilvl="5">
      <w:start w:val="1"/>
      <w:numFmt w:val="lowerRoman"/>
      <w:lvlText w:val="%6."/>
      <w:lvlJc w:val="right"/>
      <w:pPr>
        <w:tabs>
          <w:tab w:val="num" w:pos="0"/>
        </w:tabs>
        <w:ind w:left="4320" w:hanging="180"/>
      </w:pPr>
      <w:rPr>
        <w:rFonts w:hint="default"/>
      </w:rPr>
    </w:lvl>
    <w:lvl w:ilvl="6">
      <w:start w:val="1"/>
      <w:numFmt w:val="decimal"/>
      <w:lvlText w:val="%7."/>
      <w:lvlJc w:val="left"/>
      <w:pPr>
        <w:tabs>
          <w:tab w:val="num" w:pos="0"/>
        </w:tabs>
        <w:ind w:left="5040" w:hanging="360"/>
      </w:pPr>
      <w:rPr>
        <w:rFonts w:hint="default"/>
        <w:b w:val="0"/>
      </w:rPr>
    </w:lvl>
    <w:lvl w:ilvl="7">
      <w:start w:val="1"/>
      <w:numFmt w:val="lowerLetter"/>
      <w:lvlText w:val="%8."/>
      <w:lvlJc w:val="left"/>
      <w:pPr>
        <w:tabs>
          <w:tab w:val="num" w:pos="0"/>
        </w:tabs>
        <w:ind w:left="5760" w:hanging="360"/>
      </w:pPr>
      <w:rPr>
        <w:rFonts w:hint="default"/>
      </w:rPr>
    </w:lvl>
    <w:lvl w:ilvl="8">
      <w:start w:val="1"/>
      <w:numFmt w:val="lowerRoman"/>
      <w:lvlText w:val="%9."/>
      <w:lvlJc w:val="right"/>
      <w:pPr>
        <w:tabs>
          <w:tab w:val="num" w:pos="0"/>
        </w:tabs>
        <w:ind w:left="6480" w:hanging="180"/>
      </w:pPr>
      <w:rPr>
        <w:rFonts w:hint="default"/>
      </w:rPr>
    </w:lvl>
  </w:abstractNum>
  <w:abstractNum w:abstractNumId="112">
    <w:nsid w:val="7EE150DA"/>
    <w:multiLevelType w:val="multilevel"/>
    <w:tmpl w:val="6908C24C"/>
    <w:lvl w:ilvl="0">
      <w:start w:val="1"/>
      <w:numFmt w:val="decimal"/>
      <w:lvlText w:val="%1."/>
      <w:lvlJc w:val="left"/>
      <w:pPr>
        <w:ind w:left="720" w:hanging="360"/>
      </w:pPr>
      <w:rPr>
        <w:rFonts w:hint="default"/>
      </w:rPr>
    </w:lvl>
    <w:lvl w:ilvl="1">
      <w:start w:val="4"/>
      <w:numFmt w:val="decimal"/>
      <w:isLgl/>
      <w:lvlText w:val="%1.%2."/>
      <w:lvlJc w:val="left"/>
      <w:pPr>
        <w:ind w:left="1140" w:hanging="780"/>
      </w:pPr>
      <w:rPr>
        <w:rFonts w:hint="default"/>
        <w:b/>
        <w:color w:val="000000"/>
      </w:rPr>
    </w:lvl>
    <w:lvl w:ilvl="2">
      <w:start w:val="2"/>
      <w:numFmt w:val="decimal"/>
      <w:isLgl/>
      <w:lvlText w:val="%1.%2.%3."/>
      <w:lvlJc w:val="left"/>
      <w:pPr>
        <w:ind w:left="1140" w:hanging="780"/>
      </w:pPr>
      <w:rPr>
        <w:rFonts w:hint="default"/>
        <w:color w:val="000000"/>
      </w:rPr>
    </w:lvl>
    <w:lvl w:ilvl="3">
      <w:start w:val="1"/>
      <w:numFmt w:val="decimal"/>
      <w:isLgl/>
      <w:lvlText w:val="%1.%2.%3.%4."/>
      <w:lvlJc w:val="left"/>
      <w:pPr>
        <w:ind w:left="1440" w:hanging="1080"/>
      </w:pPr>
      <w:rPr>
        <w:rFonts w:hint="default"/>
        <w:b/>
        <w:color w:val="000000"/>
      </w:rPr>
    </w:lvl>
    <w:lvl w:ilvl="4">
      <w:start w:val="1"/>
      <w:numFmt w:val="decimal"/>
      <w:isLgl/>
      <w:lvlText w:val="%1.%2.%3.%4.%5."/>
      <w:lvlJc w:val="left"/>
      <w:pPr>
        <w:ind w:left="1440" w:hanging="1080"/>
      </w:pPr>
      <w:rPr>
        <w:rFonts w:hint="default"/>
        <w:color w:val="000000"/>
      </w:rPr>
    </w:lvl>
    <w:lvl w:ilvl="5">
      <w:start w:val="1"/>
      <w:numFmt w:val="decimal"/>
      <w:isLgl/>
      <w:lvlText w:val="%1.%2.%3.%4.%5.%6."/>
      <w:lvlJc w:val="left"/>
      <w:pPr>
        <w:ind w:left="1800" w:hanging="1440"/>
      </w:pPr>
      <w:rPr>
        <w:rFonts w:hint="default"/>
        <w:color w:val="000000"/>
      </w:rPr>
    </w:lvl>
    <w:lvl w:ilvl="6">
      <w:start w:val="1"/>
      <w:numFmt w:val="decimal"/>
      <w:isLgl/>
      <w:lvlText w:val="%1.%2.%3.%4.%5.%6.%7."/>
      <w:lvlJc w:val="left"/>
      <w:pPr>
        <w:ind w:left="1800" w:hanging="1440"/>
      </w:pPr>
      <w:rPr>
        <w:rFonts w:hint="default"/>
        <w:color w:val="000000"/>
      </w:rPr>
    </w:lvl>
    <w:lvl w:ilvl="7">
      <w:start w:val="1"/>
      <w:numFmt w:val="decimal"/>
      <w:isLgl/>
      <w:lvlText w:val="%1.%2.%3.%4.%5.%6.%7.%8."/>
      <w:lvlJc w:val="left"/>
      <w:pPr>
        <w:ind w:left="2160" w:hanging="1800"/>
      </w:pPr>
      <w:rPr>
        <w:rFonts w:hint="default"/>
        <w:color w:val="000000"/>
      </w:rPr>
    </w:lvl>
    <w:lvl w:ilvl="8">
      <w:start w:val="1"/>
      <w:numFmt w:val="decimal"/>
      <w:isLgl/>
      <w:lvlText w:val="%1.%2.%3.%4.%5.%6.%7.%8.%9."/>
      <w:lvlJc w:val="left"/>
      <w:pPr>
        <w:ind w:left="2160" w:hanging="1800"/>
      </w:pPr>
      <w:rPr>
        <w:rFonts w:hint="default"/>
        <w:color w:val="000000"/>
      </w:rPr>
    </w:lvl>
  </w:abstractNum>
  <w:abstractNum w:abstractNumId="113">
    <w:nsid w:val="7EFC6ABB"/>
    <w:multiLevelType w:val="hybridMultilevel"/>
    <w:tmpl w:val="5560CFC0"/>
    <w:lvl w:ilvl="0" w:tplc="25429FC2">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14">
    <w:nsid w:val="7F844691"/>
    <w:multiLevelType w:val="hybridMultilevel"/>
    <w:tmpl w:val="FCFCE45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31"/>
  </w:num>
  <w:num w:numId="2">
    <w:abstractNumId w:val="29"/>
  </w:num>
  <w:num w:numId="3">
    <w:abstractNumId w:val="94"/>
  </w:num>
  <w:num w:numId="4">
    <w:abstractNumId w:val="34"/>
  </w:num>
  <w:num w:numId="5">
    <w:abstractNumId w:val="36"/>
  </w:num>
  <w:num w:numId="6">
    <w:abstractNumId w:val="106"/>
  </w:num>
  <w:num w:numId="7">
    <w:abstractNumId w:val="5"/>
  </w:num>
  <w:num w:numId="8">
    <w:abstractNumId w:val="46"/>
  </w:num>
  <w:num w:numId="9">
    <w:abstractNumId w:val="25"/>
  </w:num>
  <w:num w:numId="10">
    <w:abstractNumId w:val="23"/>
  </w:num>
  <w:num w:numId="11">
    <w:abstractNumId w:val="33"/>
  </w:num>
  <w:num w:numId="12">
    <w:abstractNumId w:val="38"/>
  </w:num>
  <w:num w:numId="13">
    <w:abstractNumId w:val="44"/>
  </w:num>
  <w:num w:numId="14">
    <w:abstractNumId w:val="109"/>
  </w:num>
  <w:num w:numId="15">
    <w:abstractNumId w:val="78"/>
  </w:num>
  <w:num w:numId="16">
    <w:abstractNumId w:val="113"/>
  </w:num>
  <w:num w:numId="17">
    <w:abstractNumId w:val="60"/>
  </w:num>
  <w:num w:numId="18">
    <w:abstractNumId w:val="43"/>
  </w:num>
  <w:num w:numId="19">
    <w:abstractNumId w:val="59"/>
  </w:num>
  <w:num w:numId="20">
    <w:abstractNumId w:val="18"/>
  </w:num>
  <w:num w:numId="21">
    <w:abstractNumId w:val="2"/>
  </w:num>
  <w:num w:numId="22">
    <w:abstractNumId w:val="61"/>
  </w:num>
  <w:num w:numId="23">
    <w:abstractNumId w:val="69"/>
  </w:num>
  <w:num w:numId="24">
    <w:abstractNumId w:val="72"/>
  </w:num>
  <w:num w:numId="25">
    <w:abstractNumId w:val="65"/>
  </w:num>
  <w:num w:numId="26">
    <w:abstractNumId w:val="45"/>
  </w:num>
  <w:num w:numId="27">
    <w:abstractNumId w:val="47"/>
  </w:num>
  <w:num w:numId="28">
    <w:abstractNumId w:val="75"/>
  </w:num>
  <w:num w:numId="29">
    <w:abstractNumId w:val="84"/>
  </w:num>
  <w:num w:numId="30">
    <w:abstractNumId w:val="6"/>
  </w:num>
  <w:num w:numId="31">
    <w:abstractNumId w:val="90"/>
  </w:num>
  <w:num w:numId="32">
    <w:abstractNumId w:val="56"/>
  </w:num>
  <w:num w:numId="33">
    <w:abstractNumId w:val="21"/>
  </w:num>
  <w:num w:numId="34">
    <w:abstractNumId w:val="86"/>
  </w:num>
  <w:num w:numId="35">
    <w:abstractNumId w:val="87"/>
  </w:num>
  <w:num w:numId="36">
    <w:abstractNumId w:val="114"/>
  </w:num>
  <w:num w:numId="37">
    <w:abstractNumId w:val="52"/>
  </w:num>
  <w:num w:numId="38">
    <w:abstractNumId w:val="49"/>
  </w:num>
  <w:num w:numId="39">
    <w:abstractNumId w:val="103"/>
  </w:num>
  <w:num w:numId="40">
    <w:abstractNumId w:val="96"/>
  </w:num>
  <w:num w:numId="41">
    <w:abstractNumId w:val="110"/>
  </w:num>
  <w:num w:numId="42">
    <w:abstractNumId w:val="102"/>
  </w:num>
  <w:num w:numId="43">
    <w:abstractNumId w:val="28"/>
  </w:num>
  <w:num w:numId="44">
    <w:abstractNumId w:val="50"/>
  </w:num>
  <w:num w:numId="45">
    <w:abstractNumId w:val="41"/>
  </w:num>
  <w:num w:numId="46">
    <w:abstractNumId w:val="8"/>
  </w:num>
  <w:num w:numId="47">
    <w:abstractNumId w:val="91"/>
  </w:num>
  <w:num w:numId="48">
    <w:abstractNumId w:val="73"/>
  </w:num>
  <w:num w:numId="49">
    <w:abstractNumId w:val="27"/>
  </w:num>
  <w:num w:numId="50">
    <w:abstractNumId w:val="99"/>
  </w:num>
  <w:num w:numId="51">
    <w:abstractNumId w:val="98"/>
  </w:num>
  <w:num w:numId="52">
    <w:abstractNumId w:val="58"/>
  </w:num>
  <w:num w:numId="53">
    <w:abstractNumId w:val="92"/>
  </w:num>
  <w:num w:numId="54">
    <w:abstractNumId w:val="17"/>
  </w:num>
  <w:num w:numId="55">
    <w:abstractNumId w:val="54"/>
  </w:num>
  <w:num w:numId="56">
    <w:abstractNumId w:val="16"/>
  </w:num>
  <w:num w:numId="57">
    <w:abstractNumId w:val="32"/>
  </w:num>
  <w:num w:numId="58">
    <w:abstractNumId w:val="20"/>
  </w:num>
  <w:num w:numId="59">
    <w:abstractNumId w:val="88"/>
  </w:num>
  <w:num w:numId="60">
    <w:abstractNumId w:val="79"/>
  </w:num>
  <w:num w:numId="61">
    <w:abstractNumId w:val="81"/>
  </w:num>
  <w:num w:numId="62">
    <w:abstractNumId w:val="111"/>
  </w:num>
  <w:num w:numId="63">
    <w:abstractNumId w:val="76"/>
  </w:num>
  <w:num w:numId="64">
    <w:abstractNumId w:val="48"/>
  </w:num>
  <w:num w:numId="65">
    <w:abstractNumId w:val="62"/>
  </w:num>
  <w:num w:numId="66">
    <w:abstractNumId w:val="105"/>
  </w:num>
  <w:num w:numId="67">
    <w:abstractNumId w:val="10"/>
  </w:num>
  <w:num w:numId="68">
    <w:abstractNumId w:val="95"/>
  </w:num>
  <w:num w:numId="69">
    <w:abstractNumId w:val="26"/>
  </w:num>
  <w:num w:numId="70">
    <w:abstractNumId w:val="89"/>
  </w:num>
  <w:num w:numId="71">
    <w:abstractNumId w:val="11"/>
  </w:num>
  <w:num w:numId="72">
    <w:abstractNumId w:val="1"/>
  </w:num>
  <w:num w:numId="73">
    <w:abstractNumId w:val="104"/>
  </w:num>
  <w:num w:numId="74">
    <w:abstractNumId w:val="0"/>
  </w:num>
  <w:num w:numId="75">
    <w:abstractNumId w:val="4"/>
  </w:num>
  <w:num w:numId="76">
    <w:abstractNumId w:val="22"/>
  </w:num>
  <w:num w:numId="77">
    <w:abstractNumId w:val="93"/>
  </w:num>
  <w:num w:numId="78">
    <w:abstractNumId w:val="112"/>
  </w:num>
  <w:num w:numId="79">
    <w:abstractNumId w:val="13"/>
  </w:num>
  <w:num w:numId="80">
    <w:abstractNumId w:val="24"/>
  </w:num>
  <w:num w:numId="81">
    <w:abstractNumId w:val="30"/>
  </w:num>
  <w:num w:numId="82">
    <w:abstractNumId w:val="70"/>
  </w:num>
  <w:num w:numId="83">
    <w:abstractNumId w:val="40"/>
  </w:num>
  <w:num w:numId="84">
    <w:abstractNumId w:val="85"/>
  </w:num>
  <w:num w:numId="85">
    <w:abstractNumId w:val="39"/>
  </w:num>
  <w:num w:numId="86">
    <w:abstractNumId w:val="97"/>
  </w:num>
  <w:num w:numId="87">
    <w:abstractNumId w:val="77"/>
  </w:num>
  <w:num w:numId="88">
    <w:abstractNumId w:val="51"/>
  </w:num>
  <w:num w:numId="89">
    <w:abstractNumId w:val="37"/>
  </w:num>
  <w:num w:numId="90">
    <w:abstractNumId w:val="66"/>
  </w:num>
  <w:num w:numId="91">
    <w:abstractNumId w:val="3"/>
  </w:num>
  <w:num w:numId="92">
    <w:abstractNumId w:val="101"/>
  </w:num>
  <w:num w:numId="93">
    <w:abstractNumId w:val="19"/>
  </w:num>
  <w:num w:numId="94">
    <w:abstractNumId w:val="53"/>
  </w:num>
  <w:num w:numId="95">
    <w:abstractNumId w:val="9"/>
  </w:num>
  <w:num w:numId="96">
    <w:abstractNumId w:val="63"/>
  </w:num>
  <w:num w:numId="97">
    <w:abstractNumId w:val="15"/>
  </w:num>
  <w:num w:numId="98">
    <w:abstractNumId w:val="83"/>
  </w:num>
  <w:num w:numId="99">
    <w:abstractNumId w:val="67"/>
  </w:num>
  <w:num w:numId="100">
    <w:abstractNumId w:val="14"/>
  </w:num>
  <w:num w:numId="101">
    <w:abstractNumId w:val="74"/>
  </w:num>
  <w:num w:numId="102">
    <w:abstractNumId w:val="7"/>
  </w:num>
  <w:num w:numId="103">
    <w:abstractNumId w:val="107"/>
  </w:num>
  <w:num w:numId="104">
    <w:abstractNumId w:val="64"/>
  </w:num>
  <w:num w:numId="105">
    <w:abstractNumId w:val="55"/>
  </w:num>
  <w:num w:numId="106">
    <w:abstractNumId w:val="12"/>
  </w:num>
  <w:num w:numId="107">
    <w:abstractNumId w:val="82"/>
  </w:num>
  <w:num w:numId="108">
    <w:abstractNumId w:val="57"/>
  </w:num>
  <w:num w:numId="109">
    <w:abstractNumId w:val="80"/>
  </w:num>
  <w:num w:numId="110">
    <w:abstractNumId w:val="35"/>
  </w:num>
  <w:num w:numId="111">
    <w:abstractNumId w:val="108"/>
  </w:num>
  <w:num w:numId="112">
    <w:abstractNumId w:val="42"/>
  </w:num>
  <w:num w:numId="113">
    <w:abstractNumId w:val="71"/>
  </w:num>
  <w:num w:numId="114">
    <w:abstractNumId w:val="100"/>
  </w:num>
  <w:num w:numId="115">
    <w:abstractNumId w:val="68"/>
  </w:num>
  <w:numIdMacAtCleanup w:val="1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4"/>
  <w:hideSpellingErrors/>
  <w:defaultTabStop w:val="720"/>
  <w:characterSpacingControl w:val="doNotCompress"/>
  <w:hdrShapeDefaults>
    <o:shapedefaults v:ext="edit" spidmax="2049"/>
  </w:hdrShapeDefaults>
  <w:footnotePr>
    <w:footnote w:id="-1"/>
    <w:footnote w:id="0"/>
  </w:footnotePr>
  <w:endnotePr>
    <w:endnote w:id="-1"/>
    <w:endnote w:id="0"/>
  </w:endnotePr>
  <w:compat>
    <w:applyBreaking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__Grammarly_42____i" w:val="H4sIAAAAAAAEAKtWckksSQxILCpxzi/NK1GyMqwFAAEhoTITAAAA"/>
    <w:docVar w:name="__Grammarly_42___1" w:val="H4sIAAAAAAAEAKtWcslP9kxRslIyNDY0srQwsDQxNTY3NzWysDRU0lEKTi0uzszPAykwrAUAbGliFywAAAA="/>
    <w:docVar w:name="EN.InstantFormat" w:val="&lt;ENInstantFormat&gt;&lt;Enabled&gt;1&lt;/Enabled&gt;&lt;ScanUnformatted&gt;1&lt;/ScanUnformatted&gt;&lt;ScanChanges&gt;1&lt;/ScanChanges&gt;&lt;Suspended&gt;1&lt;/Suspended&gt;&lt;/ENInstantFormat&gt;"/>
    <w:docVar w:name="EN.Layout" w:val="&lt;ENLayout&gt;&lt;Style&gt;Numbered&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ableBibliographyCategories&gt;0&lt;/EnableBibliographyCategories&gt;&lt;/ENLayout&gt;"/>
    <w:docVar w:name="EN.Libraries" w:val="&lt;Libraries&gt;&lt;item db-id=&quot;zwp5dtw97evvtee0pphxpr2odvd2zxwaxxpd&quot;&gt;Endnote_De cuong&amp;apos;s reference_22_10_16_PV&lt;record-ids&gt;&lt;item&gt;2&lt;/item&gt;&lt;item&gt;3&lt;/item&gt;&lt;item&gt;5&lt;/item&gt;&lt;item&gt;8&lt;/item&gt;&lt;item&gt;9&lt;/item&gt;&lt;item&gt;10&lt;/item&gt;&lt;item&gt;11&lt;/item&gt;&lt;item&gt;12&lt;/item&gt;&lt;item&gt;17&lt;/item&gt;&lt;item&gt;18&lt;/item&gt;&lt;item&gt;20&lt;/item&gt;&lt;item&gt;23&lt;/item&gt;&lt;item&gt;25&lt;/item&gt;&lt;item&gt;27&lt;/item&gt;&lt;item&gt;30&lt;/item&gt;&lt;item&gt;31&lt;/item&gt;&lt;item&gt;33&lt;/item&gt;&lt;item&gt;35&lt;/item&gt;&lt;item&gt;36&lt;/item&gt;&lt;item&gt;37&lt;/item&gt;&lt;item&gt;38&lt;/item&gt;&lt;item&gt;39&lt;/item&gt;&lt;item&gt;40&lt;/item&gt;&lt;item&gt;41&lt;/item&gt;&lt;item&gt;45&lt;/item&gt;&lt;item&gt;54&lt;/item&gt;&lt;item&gt;55&lt;/item&gt;&lt;item&gt;56&lt;/item&gt;&lt;item&gt;57&lt;/item&gt;&lt;item&gt;60&lt;/item&gt;&lt;item&gt;61&lt;/item&gt;&lt;item&gt;62&lt;/item&gt;&lt;item&gt;65&lt;/item&gt;&lt;item&gt;67&lt;/item&gt;&lt;item&gt;73&lt;/item&gt;&lt;item&gt;75&lt;/item&gt;&lt;item&gt;77&lt;/item&gt;&lt;item&gt;78&lt;/item&gt;&lt;item&gt;79&lt;/item&gt;&lt;item&gt;81&lt;/item&gt;&lt;item&gt;82&lt;/item&gt;&lt;item&gt;83&lt;/item&gt;&lt;item&gt;84&lt;/item&gt;&lt;item&gt;85&lt;/item&gt;&lt;item&gt;86&lt;/item&gt;&lt;item&gt;87&lt;/item&gt;&lt;item&gt;88&lt;/item&gt;&lt;item&gt;89&lt;/item&gt;&lt;item&gt;90&lt;/item&gt;&lt;item&gt;91&lt;/item&gt;&lt;item&gt;92&lt;/item&gt;&lt;item&gt;93&lt;/item&gt;&lt;item&gt;94&lt;/item&gt;&lt;item&gt;95&lt;/item&gt;&lt;item&gt;96&lt;/item&gt;&lt;item&gt;97&lt;/item&gt;&lt;item&gt;98&lt;/item&gt;&lt;item&gt;99&lt;/item&gt;&lt;item&gt;100&lt;/item&gt;&lt;item&gt;101&lt;/item&gt;&lt;item&gt;102&lt;/item&gt;&lt;item&gt;103&lt;/item&gt;&lt;item&gt;104&lt;/item&gt;&lt;item&gt;105&lt;/item&gt;&lt;item&gt;106&lt;/item&gt;&lt;item&gt;107&lt;/item&gt;&lt;item&gt;108&lt;/item&gt;&lt;item&gt;110&lt;/item&gt;&lt;item&gt;111&lt;/item&gt;&lt;item&gt;112&lt;/item&gt;&lt;item&gt;113&lt;/item&gt;&lt;item&gt;114&lt;/item&gt;&lt;item&gt;115&lt;/item&gt;&lt;item&gt;116&lt;/item&gt;&lt;item&gt;117&lt;/item&gt;&lt;item&gt;118&lt;/item&gt;&lt;item&gt;119&lt;/item&gt;&lt;item&gt;120&lt;/item&gt;&lt;item&gt;121&lt;/item&gt;&lt;item&gt;122&lt;/item&gt;&lt;item&gt;123&lt;/item&gt;&lt;item&gt;124&lt;/item&gt;&lt;item&gt;125&lt;/item&gt;&lt;item&gt;126&lt;/item&gt;&lt;item&gt;127&lt;/item&gt;&lt;item&gt;128&lt;/item&gt;&lt;item&gt;129&lt;/item&gt;&lt;item&gt;130&lt;/item&gt;&lt;item&gt;131&lt;/item&gt;&lt;item&gt;132&lt;/item&gt;&lt;item&gt;133&lt;/item&gt;&lt;item&gt;134&lt;/item&gt;&lt;item&gt;135&lt;/item&gt;&lt;item&gt;136&lt;/item&gt;&lt;item&gt;137&lt;/item&gt;&lt;item&gt;138&lt;/item&gt;&lt;item&gt;139&lt;/item&gt;&lt;item&gt;140&lt;/item&gt;&lt;item&gt;141&lt;/item&gt;&lt;item&gt;142&lt;/item&gt;&lt;item&gt;143&lt;/item&gt;&lt;item&gt;144&lt;/item&gt;&lt;item&gt;145&lt;/item&gt;&lt;item&gt;146&lt;/item&gt;&lt;item&gt;147&lt;/item&gt;&lt;item&gt;148&lt;/item&gt;&lt;item&gt;149&lt;/item&gt;&lt;item&gt;150&lt;/item&gt;&lt;item&gt;151&lt;/item&gt;&lt;item&gt;152&lt;/item&gt;&lt;item&gt;153&lt;/item&gt;&lt;item&gt;154&lt;/item&gt;&lt;item&gt;155&lt;/item&gt;&lt;/record-ids&gt;&lt;/item&gt;&lt;/Libraries&gt;"/>
  </w:docVars>
  <w:rsids>
    <w:rsidRoot w:val="001E4256"/>
    <w:rsid w:val="0000005E"/>
    <w:rsid w:val="000011C8"/>
    <w:rsid w:val="00001228"/>
    <w:rsid w:val="000017DE"/>
    <w:rsid w:val="00001E38"/>
    <w:rsid w:val="0000254F"/>
    <w:rsid w:val="00002C00"/>
    <w:rsid w:val="000037C9"/>
    <w:rsid w:val="00003AA8"/>
    <w:rsid w:val="00005D50"/>
    <w:rsid w:val="00006CEC"/>
    <w:rsid w:val="00011164"/>
    <w:rsid w:val="00013B6A"/>
    <w:rsid w:val="00014038"/>
    <w:rsid w:val="00015761"/>
    <w:rsid w:val="00015838"/>
    <w:rsid w:val="000178AF"/>
    <w:rsid w:val="00017B4B"/>
    <w:rsid w:val="0002394E"/>
    <w:rsid w:val="000244E9"/>
    <w:rsid w:val="00025A61"/>
    <w:rsid w:val="00027806"/>
    <w:rsid w:val="00030168"/>
    <w:rsid w:val="000308B9"/>
    <w:rsid w:val="00030BD7"/>
    <w:rsid w:val="000323F3"/>
    <w:rsid w:val="000329A9"/>
    <w:rsid w:val="000334DA"/>
    <w:rsid w:val="00035ABE"/>
    <w:rsid w:val="00036D43"/>
    <w:rsid w:val="000371E7"/>
    <w:rsid w:val="00040E51"/>
    <w:rsid w:val="00042249"/>
    <w:rsid w:val="00042EA3"/>
    <w:rsid w:val="00043782"/>
    <w:rsid w:val="00044CE4"/>
    <w:rsid w:val="00046603"/>
    <w:rsid w:val="00046B76"/>
    <w:rsid w:val="00050F12"/>
    <w:rsid w:val="00051F76"/>
    <w:rsid w:val="000530E7"/>
    <w:rsid w:val="00054255"/>
    <w:rsid w:val="00054B64"/>
    <w:rsid w:val="000562CB"/>
    <w:rsid w:val="00056FA7"/>
    <w:rsid w:val="000577FD"/>
    <w:rsid w:val="00057D34"/>
    <w:rsid w:val="00061879"/>
    <w:rsid w:val="00061943"/>
    <w:rsid w:val="00061B1D"/>
    <w:rsid w:val="00061DBC"/>
    <w:rsid w:val="000637C1"/>
    <w:rsid w:val="00064379"/>
    <w:rsid w:val="00065BF4"/>
    <w:rsid w:val="0006697F"/>
    <w:rsid w:val="0006718A"/>
    <w:rsid w:val="000677EB"/>
    <w:rsid w:val="0006797D"/>
    <w:rsid w:val="0007009F"/>
    <w:rsid w:val="00070396"/>
    <w:rsid w:val="00070401"/>
    <w:rsid w:val="00070997"/>
    <w:rsid w:val="0007277D"/>
    <w:rsid w:val="000735FA"/>
    <w:rsid w:val="00074496"/>
    <w:rsid w:val="000757C1"/>
    <w:rsid w:val="00075F7E"/>
    <w:rsid w:val="00077B74"/>
    <w:rsid w:val="00082056"/>
    <w:rsid w:val="00082E41"/>
    <w:rsid w:val="00082EDE"/>
    <w:rsid w:val="0008338B"/>
    <w:rsid w:val="00084DC3"/>
    <w:rsid w:val="0008517A"/>
    <w:rsid w:val="00085713"/>
    <w:rsid w:val="00086A02"/>
    <w:rsid w:val="00086F23"/>
    <w:rsid w:val="00091809"/>
    <w:rsid w:val="00091995"/>
    <w:rsid w:val="0009280B"/>
    <w:rsid w:val="000938C1"/>
    <w:rsid w:val="00094034"/>
    <w:rsid w:val="00096B67"/>
    <w:rsid w:val="000A0E3C"/>
    <w:rsid w:val="000A18A4"/>
    <w:rsid w:val="000A2E9F"/>
    <w:rsid w:val="000A5DA0"/>
    <w:rsid w:val="000B0B86"/>
    <w:rsid w:val="000B1485"/>
    <w:rsid w:val="000B1954"/>
    <w:rsid w:val="000B1E65"/>
    <w:rsid w:val="000B282F"/>
    <w:rsid w:val="000B3362"/>
    <w:rsid w:val="000B471F"/>
    <w:rsid w:val="000B5679"/>
    <w:rsid w:val="000B6733"/>
    <w:rsid w:val="000B76EF"/>
    <w:rsid w:val="000B7B42"/>
    <w:rsid w:val="000B7DD0"/>
    <w:rsid w:val="000C01AD"/>
    <w:rsid w:val="000C1813"/>
    <w:rsid w:val="000C28FD"/>
    <w:rsid w:val="000C2BA6"/>
    <w:rsid w:val="000D0181"/>
    <w:rsid w:val="000D4CE0"/>
    <w:rsid w:val="000D50C6"/>
    <w:rsid w:val="000D5B95"/>
    <w:rsid w:val="000D677D"/>
    <w:rsid w:val="000D7999"/>
    <w:rsid w:val="000D7C4F"/>
    <w:rsid w:val="000E08D0"/>
    <w:rsid w:val="000E0970"/>
    <w:rsid w:val="000E18B3"/>
    <w:rsid w:val="000E7CE2"/>
    <w:rsid w:val="000F0504"/>
    <w:rsid w:val="000F081A"/>
    <w:rsid w:val="000F2C55"/>
    <w:rsid w:val="000F40D5"/>
    <w:rsid w:val="000F7234"/>
    <w:rsid w:val="001013E9"/>
    <w:rsid w:val="001014E6"/>
    <w:rsid w:val="001043D8"/>
    <w:rsid w:val="0010500F"/>
    <w:rsid w:val="001104A6"/>
    <w:rsid w:val="00110F74"/>
    <w:rsid w:val="00110F83"/>
    <w:rsid w:val="00112D74"/>
    <w:rsid w:val="0011377C"/>
    <w:rsid w:val="0011398F"/>
    <w:rsid w:val="00114B1D"/>
    <w:rsid w:val="00114E28"/>
    <w:rsid w:val="00115E29"/>
    <w:rsid w:val="00117E42"/>
    <w:rsid w:val="0012096F"/>
    <w:rsid w:val="0012183B"/>
    <w:rsid w:val="00123B3D"/>
    <w:rsid w:val="0012473D"/>
    <w:rsid w:val="0012553A"/>
    <w:rsid w:val="001304B2"/>
    <w:rsid w:val="0013106D"/>
    <w:rsid w:val="0013180B"/>
    <w:rsid w:val="00134FF1"/>
    <w:rsid w:val="00137AC3"/>
    <w:rsid w:val="00141827"/>
    <w:rsid w:val="001421FC"/>
    <w:rsid w:val="00142236"/>
    <w:rsid w:val="00143EA0"/>
    <w:rsid w:val="0014409A"/>
    <w:rsid w:val="001479F9"/>
    <w:rsid w:val="00150A82"/>
    <w:rsid w:val="00150D84"/>
    <w:rsid w:val="00151241"/>
    <w:rsid w:val="00151F18"/>
    <w:rsid w:val="001553A6"/>
    <w:rsid w:val="00156259"/>
    <w:rsid w:val="00156A7C"/>
    <w:rsid w:val="001577BC"/>
    <w:rsid w:val="00157E13"/>
    <w:rsid w:val="00160B8D"/>
    <w:rsid w:val="00161891"/>
    <w:rsid w:val="00161E10"/>
    <w:rsid w:val="00161EF4"/>
    <w:rsid w:val="001629A2"/>
    <w:rsid w:val="00164323"/>
    <w:rsid w:val="0016451F"/>
    <w:rsid w:val="00164F3D"/>
    <w:rsid w:val="00166347"/>
    <w:rsid w:val="001664FA"/>
    <w:rsid w:val="00167C18"/>
    <w:rsid w:val="00170601"/>
    <w:rsid w:val="001706A3"/>
    <w:rsid w:val="001735E0"/>
    <w:rsid w:val="00174A77"/>
    <w:rsid w:val="00174E27"/>
    <w:rsid w:val="00175C48"/>
    <w:rsid w:val="001760CD"/>
    <w:rsid w:val="00176A75"/>
    <w:rsid w:val="00176B9D"/>
    <w:rsid w:val="00177C72"/>
    <w:rsid w:val="00180A7C"/>
    <w:rsid w:val="00181C38"/>
    <w:rsid w:val="00182B00"/>
    <w:rsid w:val="00186CFA"/>
    <w:rsid w:val="001875B2"/>
    <w:rsid w:val="001910D2"/>
    <w:rsid w:val="0019249A"/>
    <w:rsid w:val="00192E8B"/>
    <w:rsid w:val="001937D6"/>
    <w:rsid w:val="001939FC"/>
    <w:rsid w:val="0019409C"/>
    <w:rsid w:val="0019448F"/>
    <w:rsid w:val="0019467D"/>
    <w:rsid w:val="00194987"/>
    <w:rsid w:val="001955E9"/>
    <w:rsid w:val="00195999"/>
    <w:rsid w:val="0019663B"/>
    <w:rsid w:val="00197350"/>
    <w:rsid w:val="0019770F"/>
    <w:rsid w:val="00197873"/>
    <w:rsid w:val="001A0007"/>
    <w:rsid w:val="001A05E3"/>
    <w:rsid w:val="001A0645"/>
    <w:rsid w:val="001A08A4"/>
    <w:rsid w:val="001A1206"/>
    <w:rsid w:val="001A4B48"/>
    <w:rsid w:val="001A5580"/>
    <w:rsid w:val="001A6C8B"/>
    <w:rsid w:val="001A6FAA"/>
    <w:rsid w:val="001A73D3"/>
    <w:rsid w:val="001B12DE"/>
    <w:rsid w:val="001B1BAF"/>
    <w:rsid w:val="001B2063"/>
    <w:rsid w:val="001B2363"/>
    <w:rsid w:val="001B2813"/>
    <w:rsid w:val="001B2A3C"/>
    <w:rsid w:val="001B3AF1"/>
    <w:rsid w:val="001B551A"/>
    <w:rsid w:val="001C0FBF"/>
    <w:rsid w:val="001C1458"/>
    <w:rsid w:val="001C228C"/>
    <w:rsid w:val="001C2812"/>
    <w:rsid w:val="001C2E96"/>
    <w:rsid w:val="001C357B"/>
    <w:rsid w:val="001C3BB1"/>
    <w:rsid w:val="001C4A16"/>
    <w:rsid w:val="001C5BD6"/>
    <w:rsid w:val="001C5CFF"/>
    <w:rsid w:val="001D0E55"/>
    <w:rsid w:val="001D15DE"/>
    <w:rsid w:val="001D1A8B"/>
    <w:rsid w:val="001D362C"/>
    <w:rsid w:val="001D4E43"/>
    <w:rsid w:val="001D4ED8"/>
    <w:rsid w:val="001D560D"/>
    <w:rsid w:val="001D5786"/>
    <w:rsid w:val="001D6B1E"/>
    <w:rsid w:val="001D763D"/>
    <w:rsid w:val="001E0639"/>
    <w:rsid w:val="001E0835"/>
    <w:rsid w:val="001E27E3"/>
    <w:rsid w:val="001E2BC3"/>
    <w:rsid w:val="001E37F4"/>
    <w:rsid w:val="001E4256"/>
    <w:rsid w:val="001E4F9B"/>
    <w:rsid w:val="001E5355"/>
    <w:rsid w:val="001E5977"/>
    <w:rsid w:val="001E5E66"/>
    <w:rsid w:val="001F3A20"/>
    <w:rsid w:val="001F4B01"/>
    <w:rsid w:val="001F5494"/>
    <w:rsid w:val="001F595A"/>
    <w:rsid w:val="001F5A96"/>
    <w:rsid w:val="001F7043"/>
    <w:rsid w:val="001F7763"/>
    <w:rsid w:val="00200F85"/>
    <w:rsid w:val="00201C03"/>
    <w:rsid w:val="00202693"/>
    <w:rsid w:val="00203D62"/>
    <w:rsid w:val="0020477E"/>
    <w:rsid w:val="002057DC"/>
    <w:rsid w:val="002063FD"/>
    <w:rsid w:val="00206BD1"/>
    <w:rsid w:val="0020750B"/>
    <w:rsid w:val="0020765E"/>
    <w:rsid w:val="00207754"/>
    <w:rsid w:val="00210B8A"/>
    <w:rsid w:val="00210DB2"/>
    <w:rsid w:val="00211BFF"/>
    <w:rsid w:val="00211F13"/>
    <w:rsid w:val="00213CBA"/>
    <w:rsid w:val="00216BB6"/>
    <w:rsid w:val="00217E50"/>
    <w:rsid w:val="002206A6"/>
    <w:rsid w:val="0022103C"/>
    <w:rsid w:val="002227ED"/>
    <w:rsid w:val="00222D56"/>
    <w:rsid w:val="002246C9"/>
    <w:rsid w:val="00224C2E"/>
    <w:rsid w:val="00227366"/>
    <w:rsid w:val="00231CE1"/>
    <w:rsid w:val="002320ED"/>
    <w:rsid w:val="00232345"/>
    <w:rsid w:val="00232929"/>
    <w:rsid w:val="00232E2F"/>
    <w:rsid w:val="0023388E"/>
    <w:rsid w:val="002344F8"/>
    <w:rsid w:val="00234D09"/>
    <w:rsid w:val="002354B7"/>
    <w:rsid w:val="002354CD"/>
    <w:rsid w:val="002363AC"/>
    <w:rsid w:val="00236A75"/>
    <w:rsid w:val="002371C4"/>
    <w:rsid w:val="002400A4"/>
    <w:rsid w:val="00240433"/>
    <w:rsid w:val="002404A8"/>
    <w:rsid w:val="00241F65"/>
    <w:rsid w:val="00245F52"/>
    <w:rsid w:val="00246CA0"/>
    <w:rsid w:val="0024708C"/>
    <w:rsid w:val="0025198E"/>
    <w:rsid w:val="00251F61"/>
    <w:rsid w:val="0025311F"/>
    <w:rsid w:val="00254439"/>
    <w:rsid w:val="00255FBB"/>
    <w:rsid w:val="0025653E"/>
    <w:rsid w:val="002569D6"/>
    <w:rsid w:val="00257185"/>
    <w:rsid w:val="00260413"/>
    <w:rsid w:val="00260B5D"/>
    <w:rsid w:val="00261416"/>
    <w:rsid w:val="00261F53"/>
    <w:rsid w:val="002634A9"/>
    <w:rsid w:val="002650A4"/>
    <w:rsid w:val="00265430"/>
    <w:rsid w:val="00265753"/>
    <w:rsid w:val="00265B7E"/>
    <w:rsid w:val="00267420"/>
    <w:rsid w:val="002676A7"/>
    <w:rsid w:val="00270685"/>
    <w:rsid w:val="00271FD5"/>
    <w:rsid w:val="0027209D"/>
    <w:rsid w:val="002722FF"/>
    <w:rsid w:val="00272AA0"/>
    <w:rsid w:val="00272F22"/>
    <w:rsid w:val="00273B85"/>
    <w:rsid w:val="00275499"/>
    <w:rsid w:val="00276802"/>
    <w:rsid w:val="00277E62"/>
    <w:rsid w:val="00280557"/>
    <w:rsid w:val="00281885"/>
    <w:rsid w:val="00281DCB"/>
    <w:rsid w:val="00281DDC"/>
    <w:rsid w:val="00281F02"/>
    <w:rsid w:val="00282324"/>
    <w:rsid w:val="00282912"/>
    <w:rsid w:val="00282DB8"/>
    <w:rsid w:val="002914F6"/>
    <w:rsid w:val="00292310"/>
    <w:rsid w:val="002929E1"/>
    <w:rsid w:val="00292D30"/>
    <w:rsid w:val="00293D36"/>
    <w:rsid w:val="00296153"/>
    <w:rsid w:val="002A07B1"/>
    <w:rsid w:val="002A1631"/>
    <w:rsid w:val="002A202D"/>
    <w:rsid w:val="002A20C5"/>
    <w:rsid w:val="002A29C4"/>
    <w:rsid w:val="002A2A8F"/>
    <w:rsid w:val="002A37F5"/>
    <w:rsid w:val="002A4447"/>
    <w:rsid w:val="002A4B57"/>
    <w:rsid w:val="002A534C"/>
    <w:rsid w:val="002B1B21"/>
    <w:rsid w:val="002B477A"/>
    <w:rsid w:val="002B5297"/>
    <w:rsid w:val="002B5C7B"/>
    <w:rsid w:val="002B6D9B"/>
    <w:rsid w:val="002B6FD1"/>
    <w:rsid w:val="002B7F23"/>
    <w:rsid w:val="002C246B"/>
    <w:rsid w:val="002C2ED2"/>
    <w:rsid w:val="002C3EE0"/>
    <w:rsid w:val="002C40EF"/>
    <w:rsid w:val="002C531A"/>
    <w:rsid w:val="002C5AA0"/>
    <w:rsid w:val="002C5C08"/>
    <w:rsid w:val="002C6ABD"/>
    <w:rsid w:val="002C70D0"/>
    <w:rsid w:val="002D10E9"/>
    <w:rsid w:val="002D14B2"/>
    <w:rsid w:val="002D16CC"/>
    <w:rsid w:val="002D1D1B"/>
    <w:rsid w:val="002D3764"/>
    <w:rsid w:val="002D463C"/>
    <w:rsid w:val="002D6D7C"/>
    <w:rsid w:val="002E060F"/>
    <w:rsid w:val="002E0DF6"/>
    <w:rsid w:val="002E10FC"/>
    <w:rsid w:val="002E1900"/>
    <w:rsid w:val="002E30A2"/>
    <w:rsid w:val="002E31BA"/>
    <w:rsid w:val="002E4758"/>
    <w:rsid w:val="002E4914"/>
    <w:rsid w:val="002E58C3"/>
    <w:rsid w:val="002E7366"/>
    <w:rsid w:val="002E76A5"/>
    <w:rsid w:val="002F101F"/>
    <w:rsid w:val="002F30D8"/>
    <w:rsid w:val="002F5036"/>
    <w:rsid w:val="002F5FC9"/>
    <w:rsid w:val="002F6198"/>
    <w:rsid w:val="002F6FBC"/>
    <w:rsid w:val="002F7868"/>
    <w:rsid w:val="00300EC2"/>
    <w:rsid w:val="003016A0"/>
    <w:rsid w:val="00301D22"/>
    <w:rsid w:val="0030434A"/>
    <w:rsid w:val="00305119"/>
    <w:rsid w:val="003054C5"/>
    <w:rsid w:val="003066EA"/>
    <w:rsid w:val="00306E57"/>
    <w:rsid w:val="00306FC5"/>
    <w:rsid w:val="00310276"/>
    <w:rsid w:val="003137DF"/>
    <w:rsid w:val="00315A00"/>
    <w:rsid w:val="0031721E"/>
    <w:rsid w:val="0031749A"/>
    <w:rsid w:val="00320981"/>
    <w:rsid w:val="00323ACD"/>
    <w:rsid w:val="0032426F"/>
    <w:rsid w:val="003242A8"/>
    <w:rsid w:val="00324742"/>
    <w:rsid w:val="003254FA"/>
    <w:rsid w:val="00326DD1"/>
    <w:rsid w:val="0032760D"/>
    <w:rsid w:val="003316F2"/>
    <w:rsid w:val="00334677"/>
    <w:rsid w:val="0033595D"/>
    <w:rsid w:val="00336A5A"/>
    <w:rsid w:val="003403B8"/>
    <w:rsid w:val="00340654"/>
    <w:rsid w:val="00340816"/>
    <w:rsid w:val="003424D1"/>
    <w:rsid w:val="00342733"/>
    <w:rsid w:val="00342EA6"/>
    <w:rsid w:val="00343C9C"/>
    <w:rsid w:val="00344558"/>
    <w:rsid w:val="00344C28"/>
    <w:rsid w:val="0034625C"/>
    <w:rsid w:val="00347C44"/>
    <w:rsid w:val="00350839"/>
    <w:rsid w:val="00351113"/>
    <w:rsid w:val="00351151"/>
    <w:rsid w:val="00352241"/>
    <w:rsid w:val="003534BF"/>
    <w:rsid w:val="00354DB4"/>
    <w:rsid w:val="00355295"/>
    <w:rsid w:val="003561ED"/>
    <w:rsid w:val="0035692C"/>
    <w:rsid w:val="00360190"/>
    <w:rsid w:val="00360F19"/>
    <w:rsid w:val="00361F7C"/>
    <w:rsid w:val="0036314E"/>
    <w:rsid w:val="00363FB9"/>
    <w:rsid w:val="00364606"/>
    <w:rsid w:val="003647E1"/>
    <w:rsid w:val="00364D3D"/>
    <w:rsid w:val="00364F8A"/>
    <w:rsid w:val="00367219"/>
    <w:rsid w:val="00373845"/>
    <w:rsid w:val="00373FC9"/>
    <w:rsid w:val="0037487F"/>
    <w:rsid w:val="00374F68"/>
    <w:rsid w:val="00376EDC"/>
    <w:rsid w:val="00382243"/>
    <w:rsid w:val="0038303F"/>
    <w:rsid w:val="003859F6"/>
    <w:rsid w:val="00385C7A"/>
    <w:rsid w:val="00385CF4"/>
    <w:rsid w:val="00386C78"/>
    <w:rsid w:val="0039070B"/>
    <w:rsid w:val="00390A56"/>
    <w:rsid w:val="0039187D"/>
    <w:rsid w:val="00391975"/>
    <w:rsid w:val="00396DE9"/>
    <w:rsid w:val="00397453"/>
    <w:rsid w:val="00397888"/>
    <w:rsid w:val="00397A89"/>
    <w:rsid w:val="003A27A3"/>
    <w:rsid w:val="003A670A"/>
    <w:rsid w:val="003A697A"/>
    <w:rsid w:val="003A7D48"/>
    <w:rsid w:val="003B038A"/>
    <w:rsid w:val="003B1386"/>
    <w:rsid w:val="003B3BF1"/>
    <w:rsid w:val="003B4E55"/>
    <w:rsid w:val="003B4F7A"/>
    <w:rsid w:val="003B68A7"/>
    <w:rsid w:val="003B69BE"/>
    <w:rsid w:val="003B6C5C"/>
    <w:rsid w:val="003B6E00"/>
    <w:rsid w:val="003B6F0F"/>
    <w:rsid w:val="003B749C"/>
    <w:rsid w:val="003B7648"/>
    <w:rsid w:val="003C0BA4"/>
    <w:rsid w:val="003C3BA9"/>
    <w:rsid w:val="003C4A09"/>
    <w:rsid w:val="003C54E6"/>
    <w:rsid w:val="003C54EC"/>
    <w:rsid w:val="003C5E33"/>
    <w:rsid w:val="003C7058"/>
    <w:rsid w:val="003D0FC0"/>
    <w:rsid w:val="003D1057"/>
    <w:rsid w:val="003D191D"/>
    <w:rsid w:val="003D24FE"/>
    <w:rsid w:val="003D27D3"/>
    <w:rsid w:val="003D4A7A"/>
    <w:rsid w:val="003D509C"/>
    <w:rsid w:val="003D539C"/>
    <w:rsid w:val="003D5735"/>
    <w:rsid w:val="003D5FCB"/>
    <w:rsid w:val="003D6E6C"/>
    <w:rsid w:val="003E2265"/>
    <w:rsid w:val="003E4C59"/>
    <w:rsid w:val="003E4CF2"/>
    <w:rsid w:val="003F0A1A"/>
    <w:rsid w:val="003F1F4B"/>
    <w:rsid w:val="003F2212"/>
    <w:rsid w:val="003F3242"/>
    <w:rsid w:val="003F4716"/>
    <w:rsid w:val="003F594C"/>
    <w:rsid w:val="004009EF"/>
    <w:rsid w:val="00402086"/>
    <w:rsid w:val="004028FB"/>
    <w:rsid w:val="00402D5C"/>
    <w:rsid w:val="00402E45"/>
    <w:rsid w:val="00411F10"/>
    <w:rsid w:val="00412349"/>
    <w:rsid w:val="004125B4"/>
    <w:rsid w:val="00413218"/>
    <w:rsid w:val="0041387B"/>
    <w:rsid w:val="0041387F"/>
    <w:rsid w:val="004142FB"/>
    <w:rsid w:val="00414CA8"/>
    <w:rsid w:val="0041569C"/>
    <w:rsid w:val="00415E83"/>
    <w:rsid w:val="004164E7"/>
    <w:rsid w:val="004165BD"/>
    <w:rsid w:val="0041669D"/>
    <w:rsid w:val="00417677"/>
    <w:rsid w:val="004178DB"/>
    <w:rsid w:val="004204F7"/>
    <w:rsid w:val="0042254C"/>
    <w:rsid w:val="00424CBC"/>
    <w:rsid w:val="00425DF6"/>
    <w:rsid w:val="0042601D"/>
    <w:rsid w:val="004265FA"/>
    <w:rsid w:val="004271BA"/>
    <w:rsid w:val="004275E0"/>
    <w:rsid w:val="00430A32"/>
    <w:rsid w:val="004317EA"/>
    <w:rsid w:val="00431C55"/>
    <w:rsid w:val="00431DB9"/>
    <w:rsid w:val="00432368"/>
    <w:rsid w:val="00433904"/>
    <w:rsid w:val="00434470"/>
    <w:rsid w:val="0043500F"/>
    <w:rsid w:val="004443C6"/>
    <w:rsid w:val="004447FF"/>
    <w:rsid w:val="00444F3F"/>
    <w:rsid w:val="00447895"/>
    <w:rsid w:val="00450CA0"/>
    <w:rsid w:val="00452402"/>
    <w:rsid w:val="00455F2D"/>
    <w:rsid w:val="00456FBD"/>
    <w:rsid w:val="00457FEF"/>
    <w:rsid w:val="004606BC"/>
    <w:rsid w:val="0046213E"/>
    <w:rsid w:val="0046429A"/>
    <w:rsid w:val="00464A32"/>
    <w:rsid w:val="004658C3"/>
    <w:rsid w:val="004662AE"/>
    <w:rsid w:val="00466B47"/>
    <w:rsid w:val="004676E4"/>
    <w:rsid w:val="00470C4E"/>
    <w:rsid w:val="00472174"/>
    <w:rsid w:val="00472366"/>
    <w:rsid w:val="004734E4"/>
    <w:rsid w:val="00474339"/>
    <w:rsid w:val="004752AC"/>
    <w:rsid w:val="00476979"/>
    <w:rsid w:val="004804E1"/>
    <w:rsid w:val="00480835"/>
    <w:rsid w:val="00481511"/>
    <w:rsid w:val="00482306"/>
    <w:rsid w:val="0048271E"/>
    <w:rsid w:val="00482722"/>
    <w:rsid w:val="0048313F"/>
    <w:rsid w:val="0048354B"/>
    <w:rsid w:val="00483D28"/>
    <w:rsid w:val="0048475E"/>
    <w:rsid w:val="00484D36"/>
    <w:rsid w:val="0048569A"/>
    <w:rsid w:val="004862CA"/>
    <w:rsid w:val="00487DBE"/>
    <w:rsid w:val="00491D78"/>
    <w:rsid w:val="00493FC6"/>
    <w:rsid w:val="00494AF7"/>
    <w:rsid w:val="00494F08"/>
    <w:rsid w:val="00495A1C"/>
    <w:rsid w:val="00496C37"/>
    <w:rsid w:val="00497368"/>
    <w:rsid w:val="004A0C8D"/>
    <w:rsid w:val="004A0DE8"/>
    <w:rsid w:val="004A2CD7"/>
    <w:rsid w:val="004A2EFB"/>
    <w:rsid w:val="004A392E"/>
    <w:rsid w:val="004A4145"/>
    <w:rsid w:val="004A563D"/>
    <w:rsid w:val="004A60D7"/>
    <w:rsid w:val="004B0485"/>
    <w:rsid w:val="004B49B2"/>
    <w:rsid w:val="004B633A"/>
    <w:rsid w:val="004B665B"/>
    <w:rsid w:val="004C1782"/>
    <w:rsid w:val="004C1B04"/>
    <w:rsid w:val="004C2FD8"/>
    <w:rsid w:val="004C3E5D"/>
    <w:rsid w:val="004C46E8"/>
    <w:rsid w:val="004C643A"/>
    <w:rsid w:val="004C7114"/>
    <w:rsid w:val="004D14F8"/>
    <w:rsid w:val="004D1872"/>
    <w:rsid w:val="004D26E0"/>
    <w:rsid w:val="004D272D"/>
    <w:rsid w:val="004D4F80"/>
    <w:rsid w:val="004D6901"/>
    <w:rsid w:val="004D6A3D"/>
    <w:rsid w:val="004E01D7"/>
    <w:rsid w:val="004E0985"/>
    <w:rsid w:val="004E2BF9"/>
    <w:rsid w:val="004E3DA0"/>
    <w:rsid w:val="004E493F"/>
    <w:rsid w:val="004E4DD1"/>
    <w:rsid w:val="004E4E88"/>
    <w:rsid w:val="004E5261"/>
    <w:rsid w:val="004E5C7E"/>
    <w:rsid w:val="004E7C02"/>
    <w:rsid w:val="004E7DCC"/>
    <w:rsid w:val="004F06FC"/>
    <w:rsid w:val="004F39F9"/>
    <w:rsid w:val="004F49EA"/>
    <w:rsid w:val="004F62EA"/>
    <w:rsid w:val="004F7BDE"/>
    <w:rsid w:val="004F7F87"/>
    <w:rsid w:val="00500E46"/>
    <w:rsid w:val="00501AD1"/>
    <w:rsid w:val="005035F6"/>
    <w:rsid w:val="005052C2"/>
    <w:rsid w:val="0050558E"/>
    <w:rsid w:val="00506F49"/>
    <w:rsid w:val="0050785B"/>
    <w:rsid w:val="005112E7"/>
    <w:rsid w:val="005119FF"/>
    <w:rsid w:val="00512EF4"/>
    <w:rsid w:val="00513EAC"/>
    <w:rsid w:val="00514230"/>
    <w:rsid w:val="005142D9"/>
    <w:rsid w:val="00520364"/>
    <w:rsid w:val="0052038F"/>
    <w:rsid w:val="00521DC5"/>
    <w:rsid w:val="00521F68"/>
    <w:rsid w:val="0052226B"/>
    <w:rsid w:val="00523295"/>
    <w:rsid w:val="00525574"/>
    <w:rsid w:val="005258C4"/>
    <w:rsid w:val="0052615A"/>
    <w:rsid w:val="005278D3"/>
    <w:rsid w:val="00530991"/>
    <w:rsid w:val="0053380C"/>
    <w:rsid w:val="0053487C"/>
    <w:rsid w:val="00535D1A"/>
    <w:rsid w:val="00536A1F"/>
    <w:rsid w:val="0054004C"/>
    <w:rsid w:val="00540400"/>
    <w:rsid w:val="005405E9"/>
    <w:rsid w:val="00540F56"/>
    <w:rsid w:val="00541215"/>
    <w:rsid w:val="00542C68"/>
    <w:rsid w:val="00543067"/>
    <w:rsid w:val="0054321C"/>
    <w:rsid w:val="00544F2E"/>
    <w:rsid w:val="00546B88"/>
    <w:rsid w:val="005477F0"/>
    <w:rsid w:val="00547D89"/>
    <w:rsid w:val="00553682"/>
    <w:rsid w:val="00553A7B"/>
    <w:rsid w:val="00560572"/>
    <w:rsid w:val="0056409B"/>
    <w:rsid w:val="005649DB"/>
    <w:rsid w:val="0056592C"/>
    <w:rsid w:val="0056595B"/>
    <w:rsid w:val="00567D12"/>
    <w:rsid w:val="00571587"/>
    <w:rsid w:val="00571E63"/>
    <w:rsid w:val="00573FF4"/>
    <w:rsid w:val="00574896"/>
    <w:rsid w:val="005758F1"/>
    <w:rsid w:val="0057703D"/>
    <w:rsid w:val="00581778"/>
    <w:rsid w:val="0058198A"/>
    <w:rsid w:val="00582EEE"/>
    <w:rsid w:val="00583B20"/>
    <w:rsid w:val="00584942"/>
    <w:rsid w:val="00585362"/>
    <w:rsid w:val="005855A1"/>
    <w:rsid w:val="00587607"/>
    <w:rsid w:val="00587DD4"/>
    <w:rsid w:val="005903C9"/>
    <w:rsid w:val="00591140"/>
    <w:rsid w:val="005917F8"/>
    <w:rsid w:val="005920DC"/>
    <w:rsid w:val="00596426"/>
    <w:rsid w:val="00596821"/>
    <w:rsid w:val="005A12A3"/>
    <w:rsid w:val="005A13BB"/>
    <w:rsid w:val="005A3AD2"/>
    <w:rsid w:val="005A6396"/>
    <w:rsid w:val="005B0917"/>
    <w:rsid w:val="005B0EE0"/>
    <w:rsid w:val="005B1A1B"/>
    <w:rsid w:val="005B36A9"/>
    <w:rsid w:val="005B36F3"/>
    <w:rsid w:val="005B4614"/>
    <w:rsid w:val="005B4BDF"/>
    <w:rsid w:val="005B4F50"/>
    <w:rsid w:val="005B5F6C"/>
    <w:rsid w:val="005B63EB"/>
    <w:rsid w:val="005B66A7"/>
    <w:rsid w:val="005B723A"/>
    <w:rsid w:val="005B7F35"/>
    <w:rsid w:val="005B7F9B"/>
    <w:rsid w:val="005C0E0D"/>
    <w:rsid w:val="005C24CE"/>
    <w:rsid w:val="005C2B59"/>
    <w:rsid w:val="005C3458"/>
    <w:rsid w:val="005C4B14"/>
    <w:rsid w:val="005C4F43"/>
    <w:rsid w:val="005C657F"/>
    <w:rsid w:val="005C6A19"/>
    <w:rsid w:val="005C7F3B"/>
    <w:rsid w:val="005D134E"/>
    <w:rsid w:val="005D1559"/>
    <w:rsid w:val="005D2FCF"/>
    <w:rsid w:val="005D342A"/>
    <w:rsid w:val="005D3C0F"/>
    <w:rsid w:val="005D46CC"/>
    <w:rsid w:val="005D547E"/>
    <w:rsid w:val="005D6431"/>
    <w:rsid w:val="005D6915"/>
    <w:rsid w:val="005E0776"/>
    <w:rsid w:val="005E1CE4"/>
    <w:rsid w:val="005E5044"/>
    <w:rsid w:val="005E62FC"/>
    <w:rsid w:val="005E7608"/>
    <w:rsid w:val="005F315B"/>
    <w:rsid w:val="005F3A4F"/>
    <w:rsid w:val="005F4387"/>
    <w:rsid w:val="005F4986"/>
    <w:rsid w:val="005F7931"/>
    <w:rsid w:val="006008B6"/>
    <w:rsid w:val="00600973"/>
    <w:rsid w:val="00601144"/>
    <w:rsid w:val="006011BC"/>
    <w:rsid w:val="00601C2E"/>
    <w:rsid w:val="0060229C"/>
    <w:rsid w:val="00602803"/>
    <w:rsid w:val="0060296B"/>
    <w:rsid w:val="00604B98"/>
    <w:rsid w:val="0060593B"/>
    <w:rsid w:val="00607A30"/>
    <w:rsid w:val="00610B5E"/>
    <w:rsid w:val="0061165E"/>
    <w:rsid w:val="00613856"/>
    <w:rsid w:val="00613932"/>
    <w:rsid w:val="00613D9D"/>
    <w:rsid w:val="00614C0D"/>
    <w:rsid w:val="00620B9F"/>
    <w:rsid w:val="00621350"/>
    <w:rsid w:val="00621743"/>
    <w:rsid w:val="006230FA"/>
    <w:rsid w:val="00624D5A"/>
    <w:rsid w:val="00625284"/>
    <w:rsid w:val="00625C15"/>
    <w:rsid w:val="006265B7"/>
    <w:rsid w:val="00626F17"/>
    <w:rsid w:val="00627528"/>
    <w:rsid w:val="006314E5"/>
    <w:rsid w:val="0063161E"/>
    <w:rsid w:val="00632AC7"/>
    <w:rsid w:val="0063394C"/>
    <w:rsid w:val="00633CD4"/>
    <w:rsid w:val="0063639D"/>
    <w:rsid w:val="006405B3"/>
    <w:rsid w:val="00640E7D"/>
    <w:rsid w:val="00642852"/>
    <w:rsid w:val="00642A1D"/>
    <w:rsid w:val="006442D3"/>
    <w:rsid w:val="006447BD"/>
    <w:rsid w:val="0064494E"/>
    <w:rsid w:val="00646089"/>
    <w:rsid w:val="006460D6"/>
    <w:rsid w:val="0064646C"/>
    <w:rsid w:val="006500E4"/>
    <w:rsid w:val="0065084C"/>
    <w:rsid w:val="006511D9"/>
    <w:rsid w:val="00652F0B"/>
    <w:rsid w:val="006538E8"/>
    <w:rsid w:val="00655884"/>
    <w:rsid w:val="00656E98"/>
    <w:rsid w:val="006572E2"/>
    <w:rsid w:val="0065772A"/>
    <w:rsid w:val="00657B28"/>
    <w:rsid w:val="0066266C"/>
    <w:rsid w:val="00662DE6"/>
    <w:rsid w:val="006639B9"/>
    <w:rsid w:val="00664C9A"/>
    <w:rsid w:val="0066772E"/>
    <w:rsid w:val="00670DEB"/>
    <w:rsid w:val="00671846"/>
    <w:rsid w:val="00671D67"/>
    <w:rsid w:val="0067213B"/>
    <w:rsid w:val="00672904"/>
    <w:rsid w:val="00672FF5"/>
    <w:rsid w:val="00673DC8"/>
    <w:rsid w:val="00674A96"/>
    <w:rsid w:val="006753F8"/>
    <w:rsid w:val="00675F67"/>
    <w:rsid w:val="00676834"/>
    <w:rsid w:val="0067707A"/>
    <w:rsid w:val="006805D0"/>
    <w:rsid w:val="00682196"/>
    <w:rsid w:val="00683266"/>
    <w:rsid w:val="0068518A"/>
    <w:rsid w:val="006960F2"/>
    <w:rsid w:val="006968DE"/>
    <w:rsid w:val="006970A1"/>
    <w:rsid w:val="00697109"/>
    <w:rsid w:val="006971F7"/>
    <w:rsid w:val="006979A4"/>
    <w:rsid w:val="006A0C5F"/>
    <w:rsid w:val="006A17B2"/>
    <w:rsid w:val="006A41DC"/>
    <w:rsid w:val="006A5A8F"/>
    <w:rsid w:val="006A6DFD"/>
    <w:rsid w:val="006B051C"/>
    <w:rsid w:val="006B11C5"/>
    <w:rsid w:val="006B1C31"/>
    <w:rsid w:val="006B2A29"/>
    <w:rsid w:val="006B3E5C"/>
    <w:rsid w:val="006B4670"/>
    <w:rsid w:val="006B467F"/>
    <w:rsid w:val="006B5502"/>
    <w:rsid w:val="006B742E"/>
    <w:rsid w:val="006B7E07"/>
    <w:rsid w:val="006C0C50"/>
    <w:rsid w:val="006C1940"/>
    <w:rsid w:val="006C379F"/>
    <w:rsid w:val="006C45E0"/>
    <w:rsid w:val="006D0089"/>
    <w:rsid w:val="006D2FE3"/>
    <w:rsid w:val="006D43FA"/>
    <w:rsid w:val="006D46D6"/>
    <w:rsid w:val="006D51F0"/>
    <w:rsid w:val="006D5368"/>
    <w:rsid w:val="006D5CE1"/>
    <w:rsid w:val="006D5E20"/>
    <w:rsid w:val="006D71B3"/>
    <w:rsid w:val="006D7C99"/>
    <w:rsid w:val="006D7E84"/>
    <w:rsid w:val="006E1E6A"/>
    <w:rsid w:val="006E1EDA"/>
    <w:rsid w:val="006E21B0"/>
    <w:rsid w:val="006E595C"/>
    <w:rsid w:val="006E5F28"/>
    <w:rsid w:val="006F1259"/>
    <w:rsid w:val="006F5154"/>
    <w:rsid w:val="006F53EA"/>
    <w:rsid w:val="006F6C54"/>
    <w:rsid w:val="006F6E7E"/>
    <w:rsid w:val="006F6F62"/>
    <w:rsid w:val="007000AE"/>
    <w:rsid w:val="00700C84"/>
    <w:rsid w:val="007015E0"/>
    <w:rsid w:val="00703110"/>
    <w:rsid w:val="00703CCF"/>
    <w:rsid w:val="00705738"/>
    <w:rsid w:val="00705F9B"/>
    <w:rsid w:val="007064E7"/>
    <w:rsid w:val="007074BF"/>
    <w:rsid w:val="00710A48"/>
    <w:rsid w:val="0071322F"/>
    <w:rsid w:val="00714B4C"/>
    <w:rsid w:val="0071560E"/>
    <w:rsid w:val="00715B46"/>
    <w:rsid w:val="00715B80"/>
    <w:rsid w:val="007164A3"/>
    <w:rsid w:val="0071659E"/>
    <w:rsid w:val="00716A32"/>
    <w:rsid w:val="00717153"/>
    <w:rsid w:val="007200F4"/>
    <w:rsid w:val="007225FF"/>
    <w:rsid w:val="007228B0"/>
    <w:rsid w:val="00723FDC"/>
    <w:rsid w:val="00724358"/>
    <w:rsid w:val="007249A7"/>
    <w:rsid w:val="0073036A"/>
    <w:rsid w:val="007305AB"/>
    <w:rsid w:val="007311B4"/>
    <w:rsid w:val="0073130A"/>
    <w:rsid w:val="007315B3"/>
    <w:rsid w:val="007335D3"/>
    <w:rsid w:val="00733D49"/>
    <w:rsid w:val="007344DF"/>
    <w:rsid w:val="007352AA"/>
    <w:rsid w:val="007357D3"/>
    <w:rsid w:val="00736A20"/>
    <w:rsid w:val="00736E83"/>
    <w:rsid w:val="00740CD8"/>
    <w:rsid w:val="0074119D"/>
    <w:rsid w:val="007413EC"/>
    <w:rsid w:val="00741BAC"/>
    <w:rsid w:val="0074215B"/>
    <w:rsid w:val="00742293"/>
    <w:rsid w:val="00742EA9"/>
    <w:rsid w:val="00743133"/>
    <w:rsid w:val="00744B1B"/>
    <w:rsid w:val="00750195"/>
    <w:rsid w:val="00750721"/>
    <w:rsid w:val="00751446"/>
    <w:rsid w:val="00751525"/>
    <w:rsid w:val="007553FF"/>
    <w:rsid w:val="00756422"/>
    <w:rsid w:val="0075690E"/>
    <w:rsid w:val="00757402"/>
    <w:rsid w:val="00757725"/>
    <w:rsid w:val="00760E90"/>
    <w:rsid w:val="00764151"/>
    <w:rsid w:val="00765154"/>
    <w:rsid w:val="007659C7"/>
    <w:rsid w:val="007675DD"/>
    <w:rsid w:val="00767CE5"/>
    <w:rsid w:val="007727ED"/>
    <w:rsid w:val="00772D90"/>
    <w:rsid w:val="00773CBF"/>
    <w:rsid w:val="007742CC"/>
    <w:rsid w:val="007767BA"/>
    <w:rsid w:val="00780E1B"/>
    <w:rsid w:val="0078112B"/>
    <w:rsid w:val="007826F5"/>
    <w:rsid w:val="00783D9B"/>
    <w:rsid w:val="00783E46"/>
    <w:rsid w:val="00784FF0"/>
    <w:rsid w:val="00785F05"/>
    <w:rsid w:val="007863BA"/>
    <w:rsid w:val="007910F4"/>
    <w:rsid w:val="007915FD"/>
    <w:rsid w:val="00791673"/>
    <w:rsid w:val="00792B01"/>
    <w:rsid w:val="00792C19"/>
    <w:rsid w:val="007931E0"/>
    <w:rsid w:val="00794831"/>
    <w:rsid w:val="00794E8E"/>
    <w:rsid w:val="0079518D"/>
    <w:rsid w:val="00795EA7"/>
    <w:rsid w:val="00796A99"/>
    <w:rsid w:val="007A0DB0"/>
    <w:rsid w:val="007A1B97"/>
    <w:rsid w:val="007A1E60"/>
    <w:rsid w:val="007A341B"/>
    <w:rsid w:val="007A342A"/>
    <w:rsid w:val="007A4233"/>
    <w:rsid w:val="007A4643"/>
    <w:rsid w:val="007A512A"/>
    <w:rsid w:val="007B1042"/>
    <w:rsid w:val="007B158D"/>
    <w:rsid w:val="007B3398"/>
    <w:rsid w:val="007B69EF"/>
    <w:rsid w:val="007B71C0"/>
    <w:rsid w:val="007C01FD"/>
    <w:rsid w:val="007C1A27"/>
    <w:rsid w:val="007C2EBB"/>
    <w:rsid w:val="007C2EF1"/>
    <w:rsid w:val="007C4503"/>
    <w:rsid w:val="007C55BA"/>
    <w:rsid w:val="007C594E"/>
    <w:rsid w:val="007C6862"/>
    <w:rsid w:val="007D0399"/>
    <w:rsid w:val="007D05ED"/>
    <w:rsid w:val="007D1C7C"/>
    <w:rsid w:val="007D362A"/>
    <w:rsid w:val="007D4B3A"/>
    <w:rsid w:val="007D5355"/>
    <w:rsid w:val="007D698D"/>
    <w:rsid w:val="007D6B91"/>
    <w:rsid w:val="007D76BB"/>
    <w:rsid w:val="007E04D8"/>
    <w:rsid w:val="007E577E"/>
    <w:rsid w:val="007E5822"/>
    <w:rsid w:val="007E5984"/>
    <w:rsid w:val="007E6281"/>
    <w:rsid w:val="007F0788"/>
    <w:rsid w:val="007F19D0"/>
    <w:rsid w:val="007F2EB7"/>
    <w:rsid w:val="007F3C52"/>
    <w:rsid w:val="007F427E"/>
    <w:rsid w:val="007F49DA"/>
    <w:rsid w:val="007F51C9"/>
    <w:rsid w:val="007F5818"/>
    <w:rsid w:val="007F7246"/>
    <w:rsid w:val="0080246C"/>
    <w:rsid w:val="00802A5E"/>
    <w:rsid w:val="00803A5A"/>
    <w:rsid w:val="008052E5"/>
    <w:rsid w:val="0081041D"/>
    <w:rsid w:val="00810C37"/>
    <w:rsid w:val="0081225E"/>
    <w:rsid w:val="0081375E"/>
    <w:rsid w:val="008157E1"/>
    <w:rsid w:val="008211C7"/>
    <w:rsid w:val="00822625"/>
    <w:rsid w:val="00823464"/>
    <w:rsid w:val="008240ED"/>
    <w:rsid w:val="00830DB6"/>
    <w:rsid w:val="00832B9F"/>
    <w:rsid w:val="00833220"/>
    <w:rsid w:val="00837CD4"/>
    <w:rsid w:val="00840297"/>
    <w:rsid w:val="00840484"/>
    <w:rsid w:val="008408B9"/>
    <w:rsid w:val="00841564"/>
    <w:rsid w:val="00842B7A"/>
    <w:rsid w:val="00842C9F"/>
    <w:rsid w:val="00843B1C"/>
    <w:rsid w:val="00843E70"/>
    <w:rsid w:val="00845BE4"/>
    <w:rsid w:val="00845C0F"/>
    <w:rsid w:val="008468F5"/>
    <w:rsid w:val="00846A56"/>
    <w:rsid w:val="00850915"/>
    <w:rsid w:val="00852E4F"/>
    <w:rsid w:val="00853ED3"/>
    <w:rsid w:val="0085620E"/>
    <w:rsid w:val="00856649"/>
    <w:rsid w:val="008573EB"/>
    <w:rsid w:val="00857DDB"/>
    <w:rsid w:val="00857F19"/>
    <w:rsid w:val="0086028A"/>
    <w:rsid w:val="00860598"/>
    <w:rsid w:val="0086098A"/>
    <w:rsid w:val="008633B9"/>
    <w:rsid w:val="00863AA5"/>
    <w:rsid w:val="00863EAA"/>
    <w:rsid w:val="00864AE8"/>
    <w:rsid w:val="00865CE9"/>
    <w:rsid w:val="00865E7B"/>
    <w:rsid w:val="00867D17"/>
    <w:rsid w:val="00870059"/>
    <w:rsid w:val="008716DC"/>
    <w:rsid w:val="00873A63"/>
    <w:rsid w:val="00873BD5"/>
    <w:rsid w:val="00874E37"/>
    <w:rsid w:val="00875321"/>
    <w:rsid w:val="008761AF"/>
    <w:rsid w:val="00877A8F"/>
    <w:rsid w:val="0088092F"/>
    <w:rsid w:val="0088190B"/>
    <w:rsid w:val="00882994"/>
    <w:rsid w:val="0088526B"/>
    <w:rsid w:val="00886104"/>
    <w:rsid w:val="0088775F"/>
    <w:rsid w:val="008908D6"/>
    <w:rsid w:val="00891AB3"/>
    <w:rsid w:val="00893667"/>
    <w:rsid w:val="00895812"/>
    <w:rsid w:val="00896854"/>
    <w:rsid w:val="00896897"/>
    <w:rsid w:val="00897407"/>
    <w:rsid w:val="00897504"/>
    <w:rsid w:val="008A109C"/>
    <w:rsid w:val="008A1C53"/>
    <w:rsid w:val="008A2116"/>
    <w:rsid w:val="008A28F7"/>
    <w:rsid w:val="008A422F"/>
    <w:rsid w:val="008A5196"/>
    <w:rsid w:val="008A5910"/>
    <w:rsid w:val="008A6F07"/>
    <w:rsid w:val="008B0A58"/>
    <w:rsid w:val="008B36CF"/>
    <w:rsid w:val="008B5ECB"/>
    <w:rsid w:val="008B6260"/>
    <w:rsid w:val="008B65CC"/>
    <w:rsid w:val="008C1AC1"/>
    <w:rsid w:val="008C2C7E"/>
    <w:rsid w:val="008C3CB0"/>
    <w:rsid w:val="008C45E9"/>
    <w:rsid w:val="008C4836"/>
    <w:rsid w:val="008C6CE5"/>
    <w:rsid w:val="008D1852"/>
    <w:rsid w:val="008D1B1A"/>
    <w:rsid w:val="008D1E94"/>
    <w:rsid w:val="008D263C"/>
    <w:rsid w:val="008D269E"/>
    <w:rsid w:val="008D2AB2"/>
    <w:rsid w:val="008D3DE0"/>
    <w:rsid w:val="008D798A"/>
    <w:rsid w:val="008E25DA"/>
    <w:rsid w:val="008E2FB3"/>
    <w:rsid w:val="008E41D1"/>
    <w:rsid w:val="008E47AF"/>
    <w:rsid w:val="008E5C4B"/>
    <w:rsid w:val="008E681E"/>
    <w:rsid w:val="008E71A4"/>
    <w:rsid w:val="008F006D"/>
    <w:rsid w:val="008F08D1"/>
    <w:rsid w:val="008F2857"/>
    <w:rsid w:val="008F2E1B"/>
    <w:rsid w:val="008F6C45"/>
    <w:rsid w:val="008F7B0D"/>
    <w:rsid w:val="00900C45"/>
    <w:rsid w:val="0090390E"/>
    <w:rsid w:val="00903B57"/>
    <w:rsid w:val="0090458B"/>
    <w:rsid w:val="00904869"/>
    <w:rsid w:val="00904EB1"/>
    <w:rsid w:val="0090504A"/>
    <w:rsid w:val="00905C16"/>
    <w:rsid w:val="0090634B"/>
    <w:rsid w:val="009067FD"/>
    <w:rsid w:val="00907A7F"/>
    <w:rsid w:val="00910A20"/>
    <w:rsid w:val="00911C45"/>
    <w:rsid w:val="00911E35"/>
    <w:rsid w:val="0091403C"/>
    <w:rsid w:val="0091421F"/>
    <w:rsid w:val="0091450B"/>
    <w:rsid w:val="009147B8"/>
    <w:rsid w:val="0091589F"/>
    <w:rsid w:val="00915E3A"/>
    <w:rsid w:val="009173B0"/>
    <w:rsid w:val="0091740E"/>
    <w:rsid w:val="00920B94"/>
    <w:rsid w:val="009210CF"/>
    <w:rsid w:val="009220A1"/>
    <w:rsid w:val="00922354"/>
    <w:rsid w:val="009226D2"/>
    <w:rsid w:val="00923ACD"/>
    <w:rsid w:val="009252AE"/>
    <w:rsid w:val="009274B8"/>
    <w:rsid w:val="009314F1"/>
    <w:rsid w:val="00933CA7"/>
    <w:rsid w:val="00934BCA"/>
    <w:rsid w:val="00934CC5"/>
    <w:rsid w:val="009367E6"/>
    <w:rsid w:val="00940AA2"/>
    <w:rsid w:val="00941E84"/>
    <w:rsid w:val="00942276"/>
    <w:rsid w:val="00943F0B"/>
    <w:rsid w:val="009456F3"/>
    <w:rsid w:val="009460BF"/>
    <w:rsid w:val="009520D4"/>
    <w:rsid w:val="00956299"/>
    <w:rsid w:val="0095686C"/>
    <w:rsid w:val="00960A66"/>
    <w:rsid w:val="00961CA0"/>
    <w:rsid w:val="00965325"/>
    <w:rsid w:val="00966EFE"/>
    <w:rsid w:val="009672C5"/>
    <w:rsid w:val="0097136E"/>
    <w:rsid w:val="00971A33"/>
    <w:rsid w:val="00974A1D"/>
    <w:rsid w:val="009759E9"/>
    <w:rsid w:val="00975FBA"/>
    <w:rsid w:val="009779B8"/>
    <w:rsid w:val="0098044E"/>
    <w:rsid w:val="00980C26"/>
    <w:rsid w:val="00981175"/>
    <w:rsid w:val="00982240"/>
    <w:rsid w:val="00982DD2"/>
    <w:rsid w:val="009836C8"/>
    <w:rsid w:val="009836FB"/>
    <w:rsid w:val="00983B27"/>
    <w:rsid w:val="00983DFF"/>
    <w:rsid w:val="0098493C"/>
    <w:rsid w:val="00985DA4"/>
    <w:rsid w:val="0098630E"/>
    <w:rsid w:val="00987284"/>
    <w:rsid w:val="00987929"/>
    <w:rsid w:val="00987BB9"/>
    <w:rsid w:val="00990D3A"/>
    <w:rsid w:val="00991BA4"/>
    <w:rsid w:val="009955B0"/>
    <w:rsid w:val="0099598B"/>
    <w:rsid w:val="009962BF"/>
    <w:rsid w:val="009963B4"/>
    <w:rsid w:val="009969FE"/>
    <w:rsid w:val="009975FD"/>
    <w:rsid w:val="009A00B3"/>
    <w:rsid w:val="009A06B1"/>
    <w:rsid w:val="009A0EA6"/>
    <w:rsid w:val="009A2737"/>
    <w:rsid w:val="009A3A1E"/>
    <w:rsid w:val="009A6608"/>
    <w:rsid w:val="009A72AA"/>
    <w:rsid w:val="009B111B"/>
    <w:rsid w:val="009B1433"/>
    <w:rsid w:val="009B4E6C"/>
    <w:rsid w:val="009B4ED6"/>
    <w:rsid w:val="009B5705"/>
    <w:rsid w:val="009B68D1"/>
    <w:rsid w:val="009B745C"/>
    <w:rsid w:val="009C09DA"/>
    <w:rsid w:val="009C1BBC"/>
    <w:rsid w:val="009C2870"/>
    <w:rsid w:val="009C39A8"/>
    <w:rsid w:val="009C41CD"/>
    <w:rsid w:val="009D2A84"/>
    <w:rsid w:val="009D2C7E"/>
    <w:rsid w:val="009D3325"/>
    <w:rsid w:val="009D3D29"/>
    <w:rsid w:val="009D3F48"/>
    <w:rsid w:val="009D4AF2"/>
    <w:rsid w:val="009D7355"/>
    <w:rsid w:val="009E138F"/>
    <w:rsid w:val="009E1D0E"/>
    <w:rsid w:val="009E1FC0"/>
    <w:rsid w:val="009E2E13"/>
    <w:rsid w:val="009E7FB1"/>
    <w:rsid w:val="009F0E4A"/>
    <w:rsid w:val="009F1492"/>
    <w:rsid w:val="009F22FB"/>
    <w:rsid w:val="009F242F"/>
    <w:rsid w:val="009F4F51"/>
    <w:rsid w:val="009F5274"/>
    <w:rsid w:val="009F5ACC"/>
    <w:rsid w:val="009F6C7D"/>
    <w:rsid w:val="009F6E4E"/>
    <w:rsid w:val="00A00B98"/>
    <w:rsid w:val="00A021CA"/>
    <w:rsid w:val="00A032FC"/>
    <w:rsid w:val="00A03FE4"/>
    <w:rsid w:val="00A044FA"/>
    <w:rsid w:val="00A0672B"/>
    <w:rsid w:val="00A07E65"/>
    <w:rsid w:val="00A1060C"/>
    <w:rsid w:val="00A11845"/>
    <w:rsid w:val="00A11F6C"/>
    <w:rsid w:val="00A1270D"/>
    <w:rsid w:val="00A12B75"/>
    <w:rsid w:val="00A13469"/>
    <w:rsid w:val="00A139E6"/>
    <w:rsid w:val="00A20061"/>
    <w:rsid w:val="00A21ABF"/>
    <w:rsid w:val="00A22975"/>
    <w:rsid w:val="00A24938"/>
    <w:rsid w:val="00A329EE"/>
    <w:rsid w:val="00A3631C"/>
    <w:rsid w:val="00A37A64"/>
    <w:rsid w:val="00A41713"/>
    <w:rsid w:val="00A419FA"/>
    <w:rsid w:val="00A4210D"/>
    <w:rsid w:val="00A42E5C"/>
    <w:rsid w:val="00A434C0"/>
    <w:rsid w:val="00A44027"/>
    <w:rsid w:val="00A44582"/>
    <w:rsid w:val="00A45B31"/>
    <w:rsid w:val="00A46C10"/>
    <w:rsid w:val="00A5201C"/>
    <w:rsid w:val="00A525B0"/>
    <w:rsid w:val="00A5266D"/>
    <w:rsid w:val="00A526DD"/>
    <w:rsid w:val="00A54602"/>
    <w:rsid w:val="00A57042"/>
    <w:rsid w:val="00A57394"/>
    <w:rsid w:val="00A5774C"/>
    <w:rsid w:val="00A57C95"/>
    <w:rsid w:val="00A60E05"/>
    <w:rsid w:val="00A61D96"/>
    <w:rsid w:val="00A62402"/>
    <w:rsid w:val="00A6305E"/>
    <w:rsid w:val="00A63DB4"/>
    <w:rsid w:val="00A641A1"/>
    <w:rsid w:val="00A65479"/>
    <w:rsid w:val="00A654AF"/>
    <w:rsid w:val="00A66884"/>
    <w:rsid w:val="00A674C1"/>
    <w:rsid w:val="00A676E1"/>
    <w:rsid w:val="00A727CF"/>
    <w:rsid w:val="00A738AB"/>
    <w:rsid w:val="00A74475"/>
    <w:rsid w:val="00A77987"/>
    <w:rsid w:val="00A81837"/>
    <w:rsid w:val="00A81A00"/>
    <w:rsid w:val="00A832D9"/>
    <w:rsid w:val="00A83687"/>
    <w:rsid w:val="00A83BFA"/>
    <w:rsid w:val="00A8426B"/>
    <w:rsid w:val="00A84300"/>
    <w:rsid w:val="00A86AF7"/>
    <w:rsid w:val="00A877D9"/>
    <w:rsid w:val="00A879D5"/>
    <w:rsid w:val="00A90D9D"/>
    <w:rsid w:val="00A93F4C"/>
    <w:rsid w:val="00A945CE"/>
    <w:rsid w:val="00A94814"/>
    <w:rsid w:val="00A95722"/>
    <w:rsid w:val="00A976A3"/>
    <w:rsid w:val="00A97B90"/>
    <w:rsid w:val="00AA0F38"/>
    <w:rsid w:val="00AA18BB"/>
    <w:rsid w:val="00AA4CD3"/>
    <w:rsid w:val="00AA51EC"/>
    <w:rsid w:val="00AA5324"/>
    <w:rsid w:val="00AA74F6"/>
    <w:rsid w:val="00AB02E3"/>
    <w:rsid w:val="00AB0B1D"/>
    <w:rsid w:val="00AB0CB4"/>
    <w:rsid w:val="00AB1403"/>
    <w:rsid w:val="00AB1D3D"/>
    <w:rsid w:val="00AB25BA"/>
    <w:rsid w:val="00AB314F"/>
    <w:rsid w:val="00AB40B6"/>
    <w:rsid w:val="00AB4216"/>
    <w:rsid w:val="00AB4365"/>
    <w:rsid w:val="00AB5C9A"/>
    <w:rsid w:val="00AB5E94"/>
    <w:rsid w:val="00AB6511"/>
    <w:rsid w:val="00AB6B42"/>
    <w:rsid w:val="00AB7875"/>
    <w:rsid w:val="00AC2CD3"/>
    <w:rsid w:val="00AC380F"/>
    <w:rsid w:val="00AC3C29"/>
    <w:rsid w:val="00AC6912"/>
    <w:rsid w:val="00AC700C"/>
    <w:rsid w:val="00AC78EA"/>
    <w:rsid w:val="00AD3DB2"/>
    <w:rsid w:val="00AD4936"/>
    <w:rsid w:val="00AE0361"/>
    <w:rsid w:val="00AE191A"/>
    <w:rsid w:val="00AE1D88"/>
    <w:rsid w:val="00AE2ABF"/>
    <w:rsid w:val="00AE2FF0"/>
    <w:rsid w:val="00AE3739"/>
    <w:rsid w:val="00AE48A3"/>
    <w:rsid w:val="00AF0CBD"/>
    <w:rsid w:val="00AF21B0"/>
    <w:rsid w:val="00AF4209"/>
    <w:rsid w:val="00AF4CF3"/>
    <w:rsid w:val="00AF50D5"/>
    <w:rsid w:val="00AF5BE2"/>
    <w:rsid w:val="00AF5F57"/>
    <w:rsid w:val="00AF605F"/>
    <w:rsid w:val="00AF6279"/>
    <w:rsid w:val="00AF6C9D"/>
    <w:rsid w:val="00B003CE"/>
    <w:rsid w:val="00B01A70"/>
    <w:rsid w:val="00B02385"/>
    <w:rsid w:val="00B03E88"/>
    <w:rsid w:val="00B07AE5"/>
    <w:rsid w:val="00B10314"/>
    <w:rsid w:val="00B11775"/>
    <w:rsid w:val="00B14A8F"/>
    <w:rsid w:val="00B14E46"/>
    <w:rsid w:val="00B16583"/>
    <w:rsid w:val="00B176E3"/>
    <w:rsid w:val="00B21E99"/>
    <w:rsid w:val="00B2234B"/>
    <w:rsid w:val="00B243D5"/>
    <w:rsid w:val="00B24AF2"/>
    <w:rsid w:val="00B2517D"/>
    <w:rsid w:val="00B26C37"/>
    <w:rsid w:val="00B30CBC"/>
    <w:rsid w:val="00B31C4B"/>
    <w:rsid w:val="00B33743"/>
    <w:rsid w:val="00B33954"/>
    <w:rsid w:val="00B342D5"/>
    <w:rsid w:val="00B343F3"/>
    <w:rsid w:val="00B3502C"/>
    <w:rsid w:val="00B35E18"/>
    <w:rsid w:val="00B41F8B"/>
    <w:rsid w:val="00B449F5"/>
    <w:rsid w:val="00B45671"/>
    <w:rsid w:val="00B4629A"/>
    <w:rsid w:val="00B52550"/>
    <w:rsid w:val="00B53926"/>
    <w:rsid w:val="00B53A63"/>
    <w:rsid w:val="00B54C25"/>
    <w:rsid w:val="00B559E6"/>
    <w:rsid w:val="00B5742F"/>
    <w:rsid w:val="00B60F22"/>
    <w:rsid w:val="00B61C21"/>
    <w:rsid w:val="00B6274C"/>
    <w:rsid w:val="00B630C4"/>
    <w:rsid w:val="00B63840"/>
    <w:rsid w:val="00B640FB"/>
    <w:rsid w:val="00B641E5"/>
    <w:rsid w:val="00B645F6"/>
    <w:rsid w:val="00B65755"/>
    <w:rsid w:val="00B65D3C"/>
    <w:rsid w:val="00B662EB"/>
    <w:rsid w:val="00B67DBF"/>
    <w:rsid w:val="00B67F1A"/>
    <w:rsid w:val="00B700F4"/>
    <w:rsid w:val="00B71123"/>
    <w:rsid w:val="00B71204"/>
    <w:rsid w:val="00B7179D"/>
    <w:rsid w:val="00B719DF"/>
    <w:rsid w:val="00B734DB"/>
    <w:rsid w:val="00B740A0"/>
    <w:rsid w:val="00B7585B"/>
    <w:rsid w:val="00B75C66"/>
    <w:rsid w:val="00B770FF"/>
    <w:rsid w:val="00B80521"/>
    <w:rsid w:val="00B80571"/>
    <w:rsid w:val="00B811BB"/>
    <w:rsid w:val="00B82211"/>
    <w:rsid w:val="00B82F5B"/>
    <w:rsid w:val="00B8372C"/>
    <w:rsid w:val="00B85308"/>
    <w:rsid w:val="00B85591"/>
    <w:rsid w:val="00B8613F"/>
    <w:rsid w:val="00B92729"/>
    <w:rsid w:val="00B92A6A"/>
    <w:rsid w:val="00B93358"/>
    <w:rsid w:val="00B93783"/>
    <w:rsid w:val="00B94279"/>
    <w:rsid w:val="00B9430A"/>
    <w:rsid w:val="00B95317"/>
    <w:rsid w:val="00BA067E"/>
    <w:rsid w:val="00BA06CD"/>
    <w:rsid w:val="00BA0E82"/>
    <w:rsid w:val="00BA168D"/>
    <w:rsid w:val="00BA6A3F"/>
    <w:rsid w:val="00BA7288"/>
    <w:rsid w:val="00BB14B8"/>
    <w:rsid w:val="00BB5053"/>
    <w:rsid w:val="00BB7449"/>
    <w:rsid w:val="00BB7794"/>
    <w:rsid w:val="00BB7BD4"/>
    <w:rsid w:val="00BC0A16"/>
    <w:rsid w:val="00BC426A"/>
    <w:rsid w:val="00BC5FC7"/>
    <w:rsid w:val="00BC6267"/>
    <w:rsid w:val="00BC70D5"/>
    <w:rsid w:val="00BD2938"/>
    <w:rsid w:val="00BD4ED1"/>
    <w:rsid w:val="00BD5482"/>
    <w:rsid w:val="00BD6DDC"/>
    <w:rsid w:val="00BD7211"/>
    <w:rsid w:val="00BD7386"/>
    <w:rsid w:val="00BD73D7"/>
    <w:rsid w:val="00BE14D7"/>
    <w:rsid w:val="00BE533F"/>
    <w:rsid w:val="00BE65B0"/>
    <w:rsid w:val="00BE7F43"/>
    <w:rsid w:val="00BF1E52"/>
    <w:rsid w:val="00BF4162"/>
    <w:rsid w:val="00BF50F8"/>
    <w:rsid w:val="00BF592A"/>
    <w:rsid w:val="00BF5BD8"/>
    <w:rsid w:val="00BF79CB"/>
    <w:rsid w:val="00C01BD7"/>
    <w:rsid w:val="00C028A3"/>
    <w:rsid w:val="00C04576"/>
    <w:rsid w:val="00C067CF"/>
    <w:rsid w:val="00C1031D"/>
    <w:rsid w:val="00C10C5F"/>
    <w:rsid w:val="00C1359E"/>
    <w:rsid w:val="00C14AFA"/>
    <w:rsid w:val="00C163BA"/>
    <w:rsid w:val="00C24DFF"/>
    <w:rsid w:val="00C2515F"/>
    <w:rsid w:val="00C251EE"/>
    <w:rsid w:val="00C25740"/>
    <w:rsid w:val="00C26416"/>
    <w:rsid w:val="00C27239"/>
    <w:rsid w:val="00C27388"/>
    <w:rsid w:val="00C32400"/>
    <w:rsid w:val="00C33045"/>
    <w:rsid w:val="00C35B52"/>
    <w:rsid w:val="00C35E1D"/>
    <w:rsid w:val="00C36410"/>
    <w:rsid w:val="00C36929"/>
    <w:rsid w:val="00C36EC3"/>
    <w:rsid w:val="00C403F0"/>
    <w:rsid w:val="00C416B9"/>
    <w:rsid w:val="00C4507A"/>
    <w:rsid w:val="00C45847"/>
    <w:rsid w:val="00C46C9D"/>
    <w:rsid w:val="00C47554"/>
    <w:rsid w:val="00C505E7"/>
    <w:rsid w:val="00C50C03"/>
    <w:rsid w:val="00C53A21"/>
    <w:rsid w:val="00C53A94"/>
    <w:rsid w:val="00C5784E"/>
    <w:rsid w:val="00C600DC"/>
    <w:rsid w:val="00C605BA"/>
    <w:rsid w:val="00C62C08"/>
    <w:rsid w:val="00C6339A"/>
    <w:rsid w:val="00C654D9"/>
    <w:rsid w:val="00C67418"/>
    <w:rsid w:val="00C67805"/>
    <w:rsid w:val="00C72966"/>
    <w:rsid w:val="00C730A0"/>
    <w:rsid w:val="00C73555"/>
    <w:rsid w:val="00C73C4F"/>
    <w:rsid w:val="00C73F38"/>
    <w:rsid w:val="00C74E11"/>
    <w:rsid w:val="00C75FE4"/>
    <w:rsid w:val="00C77746"/>
    <w:rsid w:val="00C8005B"/>
    <w:rsid w:val="00C81194"/>
    <w:rsid w:val="00C82079"/>
    <w:rsid w:val="00C825F0"/>
    <w:rsid w:val="00C82CFC"/>
    <w:rsid w:val="00C85E55"/>
    <w:rsid w:val="00C869D1"/>
    <w:rsid w:val="00C86C10"/>
    <w:rsid w:val="00C86E0D"/>
    <w:rsid w:val="00C9124F"/>
    <w:rsid w:val="00C91949"/>
    <w:rsid w:val="00C91A59"/>
    <w:rsid w:val="00C927A5"/>
    <w:rsid w:val="00C93F00"/>
    <w:rsid w:val="00C942C1"/>
    <w:rsid w:val="00C95C95"/>
    <w:rsid w:val="00C960BD"/>
    <w:rsid w:val="00CA1D13"/>
    <w:rsid w:val="00CA2081"/>
    <w:rsid w:val="00CA3585"/>
    <w:rsid w:val="00CA5283"/>
    <w:rsid w:val="00CA658C"/>
    <w:rsid w:val="00CA6E3A"/>
    <w:rsid w:val="00CA7CC3"/>
    <w:rsid w:val="00CB0E00"/>
    <w:rsid w:val="00CB1260"/>
    <w:rsid w:val="00CB1388"/>
    <w:rsid w:val="00CB225C"/>
    <w:rsid w:val="00CB2B64"/>
    <w:rsid w:val="00CB2F34"/>
    <w:rsid w:val="00CB3054"/>
    <w:rsid w:val="00CB33D9"/>
    <w:rsid w:val="00CB3BB8"/>
    <w:rsid w:val="00CB5DA0"/>
    <w:rsid w:val="00CB66A5"/>
    <w:rsid w:val="00CB6907"/>
    <w:rsid w:val="00CB781D"/>
    <w:rsid w:val="00CC00A1"/>
    <w:rsid w:val="00CC174D"/>
    <w:rsid w:val="00CC33DA"/>
    <w:rsid w:val="00CC3968"/>
    <w:rsid w:val="00CC3E43"/>
    <w:rsid w:val="00CC43F7"/>
    <w:rsid w:val="00CC4759"/>
    <w:rsid w:val="00CC4F66"/>
    <w:rsid w:val="00CC51A1"/>
    <w:rsid w:val="00CC5C60"/>
    <w:rsid w:val="00CD0D1F"/>
    <w:rsid w:val="00CD0EEA"/>
    <w:rsid w:val="00CD344C"/>
    <w:rsid w:val="00CD3E29"/>
    <w:rsid w:val="00CD4FA3"/>
    <w:rsid w:val="00CD60E4"/>
    <w:rsid w:val="00CD64DC"/>
    <w:rsid w:val="00CD780D"/>
    <w:rsid w:val="00CE12E1"/>
    <w:rsid w:val="00CE5116"/>
    <w:rsid w:val="00CE6C88"/>
    <w:rsid w:val="00CE6CF8"/>
    <w:rsid w:val="00CE6D3A"/>
    <w:rsid w:val="00CE70B6"/>
    <w:rsid w:val="00CE7241"/>
    <w:rsid w:val="00CE7794"/>
    <w:rsid w:val="00CF2693"/>
    <w:rsid w:val="00CF2B94"/>
    <w:rsid w:val="00CF2D9F"/>
    <w:rsid w:val="00CF6767"/>
    <w:rsid w:val="00CF73BD"/>
    <w:rsid w:val="00D0274E"/>
    <w:rsid w:val="00D027CE"/>
    <w:rsid w:val="00D02964"/>
    <w:rsid w:val="00D068FD"/>
    <w:rsid w:val="00D06C79"/>
    <w:rsid w:val="00D10430"/>
    <w:rsid w:val="00D1109D"/>
    <w:rsid w:val="00D12342"/>
    <w:rsid w:val="00D128AD"/>
    <w:rsid w:val="00D13DFF"/>
    <w:rsid w:val="00D157DE"/>
    <w:rsid w:val="00D16248"/>
    <w:rsid w:val="00D16CAF"/>
    <w:rsid w:val="00D177DB"/>
    <w:rsid w:val="00D17C3A"/>
    <w:rsid w:val="00D17EB9"/>
    <w:rsid w:val="00D21C6E"/>
    <w:rsid w:val="00D222A0"/>
    <w:rsid w:val="00D23B0C"/>
    <w:rsid w:val="00D24FBB"/>
    <w:rsid w:val="00D25012"/>
    <w:rsid w:val="00D252CD"/>
    <w:rsid w:val="00D2625C"/>
    <w:rsid w:val="00D26E59"/>
    <w:rsid w:val="00D2762A"/>
    <w:rsid w:val="00D312AF"/>
    <w:rsid w:val="00D32009"/>
    <w:rsid w:val="00D32E34"/>
    <w:rsid w:val="00D33006"/>
    <w:rsid w:val="00D33287"/>
    <w:rsid w:val="00D33EC9"/>
    <w:rsid w:val="00D375E5"/>
    <w:rsid w:val="00D40F45"/>
    <w:rsid w:val="00D4219A"/>
    <w:rsid w:val="00D4321C"/>
    <w:rsid w:val="00D440E3"/>
    <w:rsid w:val="00D444C2"/>
    <w:rsid w:val="00D45687"/>
    <w:rsid w:val="00D45D2C"/>
    <w:rsid w:val="00D4726C"/>
    <w:rsid w:val="00D475D1"/>
    <w:rsid w:val="00D51A3C"/>
    <w:rsid w:val="00D526EF"/>
    <w:rsid w:val="00D55404"/>
    <w:rsid w:val="00D5586B"/>
    <w:rsid w:val="00D5705C"/>
    <w:rsid w:val="00D630A1"/>
    <w:rsid w:val="00D64A98"/>
    <w:rsid w:val="00D65321"/>
    <w:rsid w:val="00D66FC7"/>
    <w:rsid w:val="00D6776C"/>
    <w:rsid w:val="00D702ED"/>
    <w:rsid w:val="00D705A0"/>
    <w:rsid w:val="00D716C5"/>
    <w:rsid w:val="00D72279"/>
    <w:rsid w:val="00D72A99"/>
    <w:rsid w:val="00D73B34"/>
    <w:rsid w:val="00D7519E"/>
    <w:rsid w:val="00D75A3C"/>
    <w:rsid w:val="00D75EBD"/>
    <w:rsid w:val="00D77712"/>
    <w:rsid w:val="00D81C92"/>
    <w:rsid w:val="00D83104"/>
    <w:rsid w:val="00D83601"/>
    <w:rsid w:val="00D8575A"/>
    <w:rsid w:val="00D868E3"/>
    <w:rsid w:val="00D915C8"/>
    <w:rsid w:val="00D9170E"/>
    <w:rsid w:val="00D91A51"/>
    <w:rsid w:val="00D926B8"/>
    <w:rsid w:val="00D94319"/>
    <w:rsid w:val="00D946F1"/>
    <w:rsid w:val="00D96A00"/>
    <w:rsid w:val="00D97100"/>
    <w:rsid w:val="00D97147"/>
    <w:rsid w:val="00D97D70"/>
    <w:rsid w:val="00DA0CC7"/>
    <w:rsid w:val="00DA1B8B"/>
    <w:rsid w:val="00DA3F03"/>
    <w:rsid w:val="00DA43D2"/>
    <w:rsid w:val="00DA51A5"/>
    <w:rsid w:val="00DA6284"/>
    <w:rsid w:val="00DA682F"/>
    <w:rsid w:val="00DA725E"/>
    <w:rsid w:val="00DA7690"/>
    <w:rsid w:val="00DB0CDE"/>
    <w:rsid w:val="00DB159E"/>
    <w:rsid w:val="00DB2C71"/>
    <w:rsid w:val="00DB3174"/>
    <w:rsid w:val="00DB3314"/>
    <w:rsid w:val="00DB5343"/>
    <w:rsid w:val="00DB6779"/>
    <w:rsid w:val="00DB6DB3"/>
    <w:rsid w:val="00DB7073"/>
    <w:rsid w:val="00DB74AD"/>
    <w:rsid w:val="00DB74D3"/>
    <w:rsid w:val="00DC1595"/>
    <w:rsid w:val="00DC46BD"/>
    <w:rsid w:val="00DC4B20"/>
    <w:rsid w:val="00DC6156"/>
    <w:rsid w:val="00DC7050"/>
    <w:rsid w:val="00DD06A3"/>
    <w:rsid w:val="00DD115E"/>
    <w:rsid w:val="00DD14C7"/>
    <w:rsid w:val="00DD201A"/>
    <w:rsid w:val="00DD2DB2"/>
    <w:rsid w:val="00DD2FEE"/>
    <w:rsid w:val="00DD3EE6"/>
    <w:rsid w:val="00DD6AFB"/>
    <w:rsid w:val="00DD6C73"/>
    <w:rsid w:val="00DD74BA"/>
    <w:rsid w:val="00DD7EF6"/>
    <w:rsid w:val="00DE220F"/>
    <w:rsid w:val="00DE2641"/>
    <w:rsid w:val="00DE292E"/>
    <w:rsid w:val="00DE421F"/>
    <w:rsid w:val="00DE4906"/>
    <w:rsid w:val="00DE51C9"/>
    <w:rsid w:val="00DE61AF"/>
    <w:rsid w:val="00DE630F"/>
    <w:rsid w:val="00DE7456"/>
    <w:rsid w:val="00DE7DB8"/>
    <w:rsid w:val="00DF10DF"/>
    <w:rsid w:val="00DF16D2"/>
    <w:rsid w:val="00DF36E2"/>
    <w:rsid w:val="00DF38D4"/>
    <w:rsid w:val="00DF6818"/>
    <w:rsid w:val="00DF7011"/>
    <w:rsid w:val="00DF7199"/>
    <w:rsid w:val="00E031E6"/>
    <w:rsid w:val="00E0398E"/>
    <w:rsid w:val="00E03A43"/>
    <w:rsid w:val="00E03A69"/>
    <w:rsid w:val="00E05629"/>
    <w:rsid w:val="00E06D82"/>
    <w:rsid w:val="00E11F5B"/>
    <w:rsid w:val="00E12914"/>
    <w:rsid w:val="00E1305C"/>
    <w:rsid w:val="00E13E22"/>
    <w:rsid w:val="00E15605"/>
    <w:rsid w:val="00E165DA"/>
    <w:rsid w:val="00E17947"/>
    <w:rsid w:val="00E220F2"/>
    <w:rsid w:val="00E22C09"/>
    <w:rsid w:val="00E22FCC"/>
    <w:rsid w:val="00E245F9"/>
    <w:rsid w:val="00E248C3"/>
    <w:rsid w:val="00E24BA6"/>
    <w:rsid w:val="00E31085"/>
    <w:rsid w:val="00E31903"/>
    <w:rsid w:val="00E32AC3"/>
    <w:rsid w:val="00E33CBC"/>
    <w:rsid w:val="00E33E96"/>
    <w:rsid w:val="00E361D8"/>
    <w:rsid w:val="00E365A0"/>
    <w:rsid w:val="00E368D3"/>
    <w:rsid w:val="00E37871"/>
    <w:rsid w:val="00E40CC7"/>
    <w:rsid w:val="00E411D7"/>
    <w:rsid w:val="00E4147A"/>
    <w:rsid w:val="00E41EC6"/>
    <w:rsid w:val="00E438E0"/>
    <w:rsid w:val="00E44379"/>
    <w:rsid w:val="00E453D7"/>
    <w:rsid w:val="00E4713E"/>
    <w:rsid w:val="00E50D24"/>
    <w:rsid w:val="00E52B18"/>
    <w:rsid w:val="00E535E1"/>
    <w:rsid w:val="00E53DD8"/>
    <w:rsid w:val="00E55BCF"/>
    <w:rsid w:val="00E55C35"/>
    <w:rsid w:val="00E603AC"/>
    <w:rsid w:val="00E61842"/>
    <w:rsid w:val="00E61940"/>
    <w:rsid w:val="00E6398D"/>
    <w:rsid w:val="00E6463D"/>
    <w:rsid w:val="00E65864"/>
    <w:rsid w:val="00E6586B"/>
    <w:rsid w:val="00E65DF4"/>
    <w:rsid w:val="00E66A57"/>
    <w:rsid w:val="00E67308"/>
    <w:rsid w:val="00E677D4"/>
    <w:rsid w:val="00E720D2"/>
    <w:rsid w:val="00E7293A"/>
    <w:rsid w:val="00E72ED1"/>
    <w:rsid w:val="00E738D1"/>
    <w:rsid w:val="00E750D0"/>
    <w:rsid w:val="00E75A48"/>
    <w:rsid w:val="00E75A57"/>
    <w:rsid w:val="00E76DE0"/>
    <w:rsid w:val="00E7702C"/>
    <w:rsid w:val="00E77165"/>
    <w:rsid w:val="00E80697"/>
    <w:rsid w:val="00E83B01"/>
    <w:rsid w:val="00E85063"/>
    <w:rsid w:val="00E850AB"/>
    <w:rsid w:val="00E865A1"/>
    <w:rsid w:val="00E918E6"/>
    <w:rsid w:val="00E9219D"/>
    <w:rsid w:val="00E924E6"/>
    <w:rsid w:val="00E92899"/>
    <w:rsid w:val="00E928B0"/>
    <w:rsid w:val="00E93D3E"/>
    <w:rsid w:val="00E94EE3"/>
    <w:rsid w:val="00E96CDB"/>
    <w:rsid w:val="00E97804"/>
    <w:rsid w:val="00E97D94"/>
    <w:rsid w:val="00EA02A4"/>
    <w:rsid w:val="00EA09FE"/>
    <w:rsid w:val="00EA1098"/>
    <w:rsid w:val="00EA18D1"/>
    <w:rsid w:val="00EA1C7E"/>
    <w:rsid w:val="00EA3404"/>
    <w:rsid w:val="00EA3A3A"/>
    <w:rsid w:val="00EA3E2A"/>
    <w:rsid w:val="00EA5067"/>
    <w:rsid w:val="00EA523F"/>
    <w:rsid w:val="00EA539B"/>
    <w:rsid w:val="00EA6AEF"/>
    <w:rsid w:val="00EB18A0"/>
    <w:rsid w:val="00EB246D"/>
    <w:rsid w:val="00EB3094"/>
    <w:rsid w:val="00EB3F44"/>
    <w:rsid w:val="00EB41E3"/>
    <w:rsid w:val="00EB5370"/>
    <w:rsid w:val="00EC07F3"/>
    <w:rsid w:val="00EC0F86"/>
    <w:rsid w:val="00EC4E9E"/>
    <w:rsid w:val="00EC6935"/>
    <w:rsid w:val="00EC6A9A"/>
    <w:rsid w:val="00EC78A4"/>
    <w:rsid w:val="00ED3633"/>
    <w:rsid w:val="00ED3CFA"/>
    <w:rsid w:val="00ED4B78"/>
    <w:rsid w:val="00EE03E8"/>
    <w:rsid w:val="00EE0D7E"/>
    <w:rsid w:val="00EE20AA"/>
    <w:rsid w:val="00EE2E09"/>
    <w:rsid w:val="00EE54F9"/>
    <w:rsid w:val="00EE6C66"/>
    <w:rsid w:val="00EF0455"/>
    <w:rsid w:val="00EF2B06"/>
    <w:rsid w:val="00EF3B03"/>
    <w:rsid w:val="00EF3FB9"/>
    <w:rsid w:val="00EF47D2"/>
    <w:rsid w:val="00EF4B9F"/>
    <w:rsid w:val="00EF50BB"/>
    <w:rsid w:val="00EF613E"/>
    <w:rsid w:val="00EF6F3C"/>
    <w:rsid w:val="00EF7208"/>
    <w:rsid w:val="00F0143E"/>
    <w:rsid w:val="00F0156A"/>
    <w:rsid w:val="00F03540"/>
    <w:rsid w:val="00F03CE6"/>
    <w:rsid w:val="00F05C10"/>
    <w:rsid w:val="00F068C0"/>
    <w:rsid w:val="00F10E3A"/>
    <w:rsid w:val="00F110EB"/>
    <w:rsid w:val="00F11176"/>
    <w:rsid w:val="00F12C4D"/>
    <w:rsid w:val="00F13728"/>
    <w:rsid w:val="00F13752"/>
    <w:rsid w:val="00F13F58"/>
    <w:rsid w:val="00F156F2"/>
    <w:rsid w:val="00F16127"/>
    <w:rsid w:val="00F16751"/>
    <w:rsid w:val="00F169BE"/>
    <w:rsid w:val="00F16BB6"/>
    <w:rsid w:val="00F1754A"/>
    <w:rsid w:val="00F17840"/>
    <w:rsid w:val="00F17C72"/>
    <w:rsid w:val="00F21281"/>
    <w:rsid w:val="00F21636"/>
    <w:rsid w:val="00F22CF8"/>
    <w:rsid w:val="00F238E9"/>
    <w:rsid w:val="00F2538F"/>
    <w:rsid w:val="00F27EE1"/>
    <w:rsid w:val="00F3048B"/>
    <w:rsid w:val="00F30F7E"/>
    <w:rsid w:val="00F31713"/>
    <w:rsid w:val="00F32C35"/>
    <w:rsid w:val="00F33FD8"/>
    <w:rsid w:val="00F349F2"/>
    <w:rsid w:val="00F35C34"/>
    <w:rsid w:val="00F35D53"/>
    <w:rsid w:val="00F361D5"/>
    <w:rsid w:val="00F3687D"/>
    <w:rsid w:val="00F403ED"/>
    <w:rsid w:val="00F43BD3"/>
    <w:rsid w:val="00F43FD3"/>
    <w:rsid w:val="00F446D2"/>
    <w:rsid w:val="00F455F0"/>
    <w:rsid w:val="00F474AA"/>
    <w:rsid w:val="00F520BE"/>
    <w:rsid w:val="00F53053"/>
    <w:rsid w:val="00F542C8"/>
    <w:rsid w:val="00F55440"/>
    <w:rsid w:val="00F56984"/>
    <w:rsid w:val="00F57AEB"/>
    <w:rsid w:val="00F57ED6"/>
    <w:rsid w:val="00F64B82"/>
    <w:rsid w:val="00F651FE"/>
    <w:rsid w:val="00F65576"/>
    <w:rsid w:val="00F65E2A"/>
    <w:rsid w:val="00F6756A"/>
    <w:rsid w:val="00F70E1C"/>
    <w:rsid w:val="00F72213"/>
    <w:rsid w:val="00F7309E"/>
    <w:rsid w:val="00F73161"/>
    <w:rsid w:val="00F74320"/>
    <w:rsid w:val="00F74440"/>
    <w:rsid w:val="00F75000"/>
    <w:rsid w:val="00F75815"/>
    <w:rsid w:val="00F763CF"/>
    <w:rsid w:val="00F77632"/>
    <w:rsid w:val="00F8042A"/>
    <w:rsid w:val="00F84400"/>
    <w:rsid w:val="00F860C9"/>
    <w:rsid w:val="00F87606"/>
    <w:rsid w:val="00F8783A"/>
    <w:rsid w:val="00F90851"/>
    <w:rsid w:val="00F90F84"/>
    <w:rsid w:val="00F91E53"/>
    <w:rsid w:val="00F92979"/>
    <w:rsid w:val="00F9325F"/>
    <w:rsid w:val="00F9375B"/>
    <w:rsid w:val="00F95992"/>
    <w:rsid w:val="00F9610D"/>
    <w:rsid w:val="00F9662E"/>
    <w:rsid w:val="00F9721F"/>
    <w:rsid w:val="00FA02E2"/>
    <w:rsid w:val="00FA123D"/>
    <w:rsid w:val="00FA1C6A"/>
    <w:rsid w:val="00FA20C5"/>
    <w:rsid w:val="00FA2275"/>
    <w:rsid w:val="00FA4CAE"/>
    <w:rsid w:val="00FA4CF3"/>
    <w:rsid w:val="00FA4DBF"/>
    <w:rsid w:val="00FA6F38"/>
    <w:rsid w:val="00FA70A5"/>
    <w:rsid w:val="00FB0981"/>
    <w:rsid w:val="00FB0E73"/>
    <w:rsid w:val="00FB234F"/>
    <w:rsid w:val="00FB2C82"/>
    <w:rsid w:val="00FB606A"/>
    <w:rsid w:val="00FB66CB"/>
    <w:rsid w:val="00FB7050"/>
    <w:rsid w:val="00FB7159"/>
    <w:rsid w:val="00FC07BF"/>
    <w:rsid w:val="00FC3751"/>
    <w:rsid w:val="00FC39FF"/>
    <w:rsid w:val="00FC4324"/>
    <w:rsid w:val="00FC5E78"/>
    <w:rsid w:val="00FC6162"/>
    <w:rsid w:val="00FC753F"/>
    <w:rsid w:val="00FD3476"/>
    <w:rsid w:val="00FD4406"/>
    <w:rsid w:val="00FD4AFF"/>
    <w:rsid w:val="00FD4DE0"/>
    <w:rsid w:val="00FD4E10"/>
    <w:rsid w:val="00FD5308"/>
    <w:rsid w:val="00FD54C0"/>
    <w:rsid w:val="00FD5703"/>
    <w:rsid w:val="00FD585C"/>
    <w:rsid w:val="00FD5CFB"/>
    <w:rsid w:val="00FD718A"/>
    <w:rsid w:val="00FD72B8"/>
    <w:rsid w:val="00FD77D9"/>
    <w:rsid w:val="00FD7A7A"/>
    <w:rsid w:val="00FE1728"/>
    <w:rsid w:val="00FE1DCB"/>
    <w:rsid w:val="00FE3F7F"/>
    <w:rsid w:val="00FE4990"/>
    <w:rsid w:val="00FE4B80"/>
    <w:rsid w:val="00FE51AC"/>
    <w:rsid w:val="00FE558B"/>
    <w:rsid w:val="00FE66D1"/>
    <w:rsid w:val="00FF104C"/>
    <w:rsid w:val="00FF2E30"/>
    <w:rsid w:val="00FF4726"/>
    <w:rsid w:val="00FF4B3A"/>
    <w:rsid w:val="00FF63D7"/>
    <w:rsid w:val="00FF65E5"/>
    <w:rsid w:val="00FF6E56"/>
    <w:rsid w:val="00FF7352"/>
  </w:rsids>
  <m:mathPr>
    <m:mathFont m:val="Cambria Math"/>
    <m:brkBin m:val="before"/>
    <m:brkBinSub m:val="--"/>
    <m:smallFrac m:val="0"/>
    <m:dispDef/>
    <m:lMargin m:val="0"/>
    <m:rMargin m:val="0"/>
    <m:defJc m:val="centerGroup"/>
    <m:wrapIndent m:val="1440"/>
    <m:intLim m:val="subSup"/>
    <m:naryLim m:val="undOvr"/>
  </m:mathPr>
  <w:themeFontLang w:val="en-US" w:eastAsia="ja-JP" w:bidi="th-TH"/>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0A3C3BA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qFormat="1"/>
    <w:lsdException w:name="toc 2" w:uiPriority="39" w:qFormat="1"/>
    <w:lsdException w:name="toc 3" w:uiPriority="39" w:qFormat="1"/>
    <w:lsdException w:name="toc 4" w:uiPriority="0" w:qFormat="1"/>
    <w:lsdException w:name="toc 5" w:uiPriority="0" w:qFormat="1"/>
    <w:lsdException w:name="toc 6" w:uiPriority="0" w:qFormat="1"/>
    <w:lsdException w:name="toc 7" w:uiPriority="0" w:qFormat="1"/>
    <w:lsdException w:name="toc 8" w:uiPriority="0" w:qFormat="1"/>
    <w:lsdException w:name="toc 9" w:uiPriority="0" w:qFormat="1"/>
    <w:lsdException w:name="footnote text" w:uiPriority="0"/>
    <w:lsdException w:name="annotation text" w:uiPriority="0"/>
    <w:lsdException w:name="caption" w:uiPriority="35" w:qFormat="1"/>
    <w:lsdException w:name="footnote reference" w:uiPriority="0"/>
    <w:lsdException w:name="annotation reference" w:uiPriority="0"/>
    <w:lsdException w:name="page number" w:uiPriority="0"/>
    <w:lsdException w:name="endnote reference" w:uiPriority="0"/>
    <w:lsdException w:name="endnote text" w:uiPriority="0"/>
    <w:lsdException w:name="List Bullet"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Body Text First Indent" w:uiPriority="0"/>
    <w:lsdException w:name="Body Text 2" w:uiPriority="0"/>
    <w:lsdException w:name="Body Text Indent 2" w:uiPriority="0"/>
    <w:lsdException w:name="Followed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E4256"/>
    <w:pPr>
      <w:spacing w:after="200" w:line="276" w:lineRule="auto"/>
    </w:pPr>
    <w:rPr>
      <w:rFonts w:eastAsiaTheme="minorEastAsia"/>
    </w:rPr>
  </w:style>
  <w:style w:type="paragraph" w:styleId="Heading1">
    <w:name w:val="heading 1"/>
    <w:aliases w:val="Char,numbered indent 1,ni1,Hanging 1 Indent,Numbered indent 1,1 ghost,g,Not Kinhill Heading 1,bullet 1,Point dot,pd,dp,dot,Dot Point,point,dot point dot,H-1,Chapter Heading,Chapter Heading1,Chapter Heading2,Chapter Heading3,D&amp;M,D&amp;M 1"/>
    <w:basedOn w:val="Normal"/>
    <w:next w:val="Normal"/>
    <w:link w:val="Heading1Char"/>
    <w:qFormat/>
    <w:rsid w:val="001E4256"/>
    <w:pPr>
      <w:keepNext/>
      <w:keepLines/>
      <w:spacing w:after="0" w:line="360" w:lineRule="auto"/>
      <w:jc w:val="center"/>
      <w:outlineLvl w:val="0"/>
    </w:pPr>
    <w:rPr>
      <w:rFonts w:ascii="Times New Roman" w:eastAsiaTheme="majorEastAsia" w:hAnsi="Times New Roman" w:cstheme="majorBidi"/>
      <w:b/>
      <w:bCs/>
      <w:sz w:val="32"/>
      <w:szCs w:val="28"/>
    </w:rPr>
  </w:style>
  <w:style w:type="paragraph" w:styleId="Heading2">
    <w:name w:val="heading 2"/>
    <w:basedOn w:val="Normal"/>
    <w:next w:val="Normal"/>
    <w:link w:val="Heading2Char"/>
    <w:unhideWhenUsed/>
    <w:qFormat/>
    <w:rsid w:val="001E4256"/>
    <w:pPr>
      <w:keepNext/>
      <w:keepLines/>
      <w:spacing w:after="0" w:line="360" w:lineRule="auto"/>
      <w:outlineLvl w:val="1"/>
    </w:pPr>
    <w:rPr>
      <w:rFonts w:ascii="Times New Roman" w:eastAsiaTheme="majorEastAsia" w:hAnsi="Times New Roman" w:cs="Times New Roman"/>
      <w:b/>
      <w:bCs/>
      <w:sz w:val="28"/>
      <w:szCs w:val="28"/>
    </w:rPr>
  </w:style>
  <w:style w:type="paragraph" w:styleId="Heading3">
    <w:name w:val="heading 3"/>
    <w:basedOn w:val="Normal"/>
    <w:next w:val="Normal"/>
    <w:link w:val="Heading3Char"/>
    <w:unhideWhenUsed/>
    <w:qFormat/>
    <w:rsid w:val="001E4256"/>
    <w:pPr>
      <w:keepNext/>
      <w:keepLines/>
      <w:spacing w:after="0" w:line="360" w:lineRule="auto"/>
      <w:jc w:val="both"/>
      <w:outlineLvl w:val="2"/>
    </w:pPr>
    <w:rPr>
      <w:rFonts w:ascii="Times New Roman" w:eastAsiaTheme="majorEastAsia" w:hAnsi="Times New Roman" w:cstheme="majorBidi"/>
      <w:b/>
      <w:bCs/>
      <w:i/>
      <w:sz w:val="28"/>
    </w:rPr>
  </w:style>
  <w:style w:type="paragraph" w:styleId="Heading4">
    <w:name w:val="heading 4"/>
    <w:basedOn w:val="Normal"/>
    <w:next w:val="Normal"/>
    <w:link w:val="Heading4Char"/>
    <w:unhideWhenUsed/>
    <w:qFormat/>
    <w:rsid w:val="0048354B"/>
    <w:pPr>
      <w:keepNext/>
      <w:keepLines/>
      <w:spacing w:after="0" w:line="360" w:lineRule="auto"/>
      <w:outlineLvl w:val="3"/>
    </w:pPr>
    <w:rPr>
      <w:rFonts w:ascii="Times New Roman" w:eastAsiaTheme="majorEastAsia" w:hAnsi="Times New Roman" w:cstheme="majorBidi"/>
      <w:b/>
      <w:bCs/>
      <w:iCs/>
      <w:sz w:val="26"/>
    </w:rPr>
  </w:style>
  <w:style w:type="paragraph" w:styleId="Heading5">
    <w:name w:val="heading 5"/>
    <w:basedOn w:val="Normal"/>
    <w:next w:val="Normal"/>
    <w:link w:val="Heading5Char"/>
    <w:unhideWhenUsed/>
    <w:qFormat/>
    <w:rsid w:val="001E4256"/>
    <w:pPr>
      <w:keepNext/>
      <w:keepLines/>
      <w:spacing w:before="200" w:after="0"/>
      <w:outlineLvl w:val="4"/>
    </w:pPr>
    <w:rPr>
      <w:rFonts w:ascii="Times New Roman" w:eastAsiaTheme="majorEastAsia" w:hAnsi="Times New Roman" w:cstheme="majorBidi"/>
      <w:i/>
    </w:rPr>
  </w:style>
  <w:style w:type="paragraph" w:styleId="Heading6">
    <w:name w:val="heading 6"/>
    <w:basedOn w:val="Normal"/>
    <w:next w:val="Normal"/>
    <w:link w:val="Heading6Char"/>
    <w:qFormat/>
    <w:rsid w:val="001E4256"/>
    <w:pPr>
      <w:spacing w:before="240" w:after="60" w:line="360" w:lineRule="auto"/>
      <w:ind w:left="1152" w:hanging="1152"/>
      <w:jc w:val="both"/>
      <w:outlineLvl w:val="5"/>
    </w:pPr>
    <w:rPr>
      <w:rFonts w:ascii="Calibri" w:eastAsia="Calibri" w:hAnsi="Calibri" w:cs="Times New Roman"/>
      <w:b/>
      <w:bCs/>
      <w:lang w:val="vi-VN"/>
    </w:rPr>
  </w:style>
  <w:style w:type="paragraph" w:styleId="Heading7">
    <w:name w:val="heading 7"/>
    <w:basedOn w:val="Normal"/>
    <w:next w:val="Normal"/>
    <w:link w:val="Heading7Char"/>
    <w:qFormat/>
    <w:rsid w:val="001E4256"/>
    <w:pPr>
      <w:spacing w:before="240" w:after="60" w:line="360" w:lineRule="auto"/>
      <w:ind w:left="1296" w:hanging="1296"/>
      <w:jc w:val="both"/>
      <w:outlineLvl w:val="6"/>
    </w:pPr>
    <w:rPr>
      <w:rFonts w:ascii="Calibri" w:eastAsia="Calibri" w:hAnsi="Calibri" w:cs="Times New Roman"/>
      <w:sz w:val="28"/>
      <w:szCs w:val="24"/>
      <w:lang w:val="vi-VN"/>
    </w:rPr>
  </w:style>
  <w:style w:type="paragraph" w:styleId="Heading8">
    <w:name w:val="heading 8"/>
    <w:basedOn w:val="Normal"/>
    <w:next w:val="Normal"/>
    <w:link w:val="Heading8Char"/>
    <w:qFormat/>
    <w:rsid w:val="001E4256"/>
    <w:pPr>
      <w:spacing w:before="240" w:after="60" w:line="360" w:lineRule="auto"/>
      <w:ind w:left="1440" w:hanging="1440"/>
      <w:jc w:val="both"/>
      <w:outlineLvl w:val="7"/>
    </w:pPr>
    <w:rPr>
      <w:rFonts w:ascii="Calibri" w:eastAsia="Calibri" w:hAnsi="Calibri" w:cs="Times New Roman"/>
      <w:i/>
      <w:iCs/>
      <w:sz w:val="28"/>
      <w:szCs w:val="24"/>
      <w:lang w:val="vi-VN"/>
    </w:rPr>
  </w:style>
  <w:style w:type="paragraph" w:styleId="Heading9">
    <w:name w:val="heading 9"/>
    <w:basedOn w:val="Normal"/>
    <w:next w:val="Normal"/>
    <w:link w:val="Heading9Char"/>
    <w:qFormat/>
    <w:rsid w:val="001E4256"/>
    <w:pPr>
      <w:spacing w:before="240" w:after="60" w:line="360" w:lineRule="auto"/>
      <w:ind w:left="1584" w:hanging="1584"/>
      <w:jc w:val="both"/>
      <w:outlineLvl w:val="8"/>
    </w:pPr>
    <w:rPr>
      <w:rFonts w:ascii="Cambria" w:eastAsia="Calibri" w:hAnsi="Cambria" w:cs="Times New Roman"/>
      <w:lang w:val="vi-V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Char Char,numbered indent 1 Char,ni1 Char,Hanging 1 Indent Char,Numbered indent 1 Char,1 ghost Char,g Char,Not Kinhill Heading 1 Char,bullet 1 Char,Point dot Char,pd Char,dp Char,dot Char,Dot Point Char,point Char,dot point dot Char"/>
    <w:basedOn w:val="DefaultParagraphFont"/>
    <w:link w:val="Heading1"/>
    <w:rsid w:val="001E4256"/>
    <w:rPr>
      <w:rFonts w:ascii="Times New Roman" w:eastAsiaTheme="majorEastAsia" w:hAnsi="Times New Roman" w:cstheme="majorBidi"/>
      <w:b/>
      <w:bCs/>
      <w:sz w:val="32"/>
      <w:szCs w:val="28"/>
    </w:rPr>
  </w:style>
  <w:style w:type="character" w:customStyle="1" w:styleId="Heading2Char">
    <w:name w:val="Heading 2 Char"/>
    <w:basedOn w:val="DefaultParagraphFont"/>
    <w:link w:val="Heading2"/>
    <w:rsid w:val="001E4256"/>
    <w:rPr>
      <w:rFonts w:ascii="Times New Roman" w:eastAsiaTheme="majorEastAsia" w:hAnsi="Times New Roman" w:cs="Times New Roman"/>
      <w:b/>
      <w:bCs/>
      <w:sz w:val="28"/>
      <w:szCs w:val="28"/>
    </w:rPr>
  </w:style>
  <w:style w:type="character" w:customStyle="1" w:styleId="Heading3Char">
    <w:name w:val="Heading 3 Char"/>
    <w:basedOn w:val="DefaultParagraphFont"/>
    <w:link w:val="Heading3"/>
    <w:uiPriority w:val="9"/>
    <w:rsid w:val="001E4256"/>
    <w:rPr>
      <w:rFonts w:ascii="Times New Roman" w:eastAsiaTheme="majorEastAsia" w:hAnsi="Times New Roman" w:cstheme="majorBidi"/>
      <w:b/>
      <w:bCs/>
      <w:i/>
      <w:sz w:val="28"/>
    </w:rPr>
  </w:style>
  <w:style w:type="character" w:customStyle="1" w:styleId="Heading4Char">
    <w:name w:val="Heading 4 Char"/>
    <w:basedOn w:val="DefaultParagraphFont"/>
    <w:link w:val="Heading4"/>
    <w:rsid w:val="0048354B"/>
    <w:rPr>
      <w:rFonts w:ascii="Times New Roman" w:eastAsiaTheme="majorEastAsia" w:hAnsi="Times New Roman" w:cstheme="majorBidi"/>
      <w:b/>
      <w:bCs/>
      <w:iCs/>
      <w:sz w:val="26"/>
    </w:rPr>
  </w:style>
  <w:style w:type="character" w:customStyle="1" w:styleId="Heading5Char">
    <w:name w:val="Heading 5 Char"/>
    <w:basedOn w:val="DefaultParagraphFont"/>
    <w:link w:val="Heading5"/>
    <w:rsid w:val="001E4256"/>
    <w:rPr>
      <w:rFonts w:ascii="Times New Roman" w:eastAsiaTheme="majorEastAsia" w:hAnsi="Times New Roman" w:cstheme="majorBidi"/>
      <w:i/>
    </w:rPr>
  </w:style>
  <w:style w:type="character" w:customStyle="1" w:styleId="Heading6Char">
    <w:name w:val="Heading 6 Char"/>
    <w:basedOn w:val="DefaultParagraphFont"/>
    <w:link w:val="Heading6"/>
    <w:rsid w:val="001E4256"/>
    <w:rPr>
      <w:rFonts w:ascii="Calibri" w:eastAsia="Calibri" w:hAnsi="Calibri" w:cs="Times New Roman"/>
      <w:b/>
      <w:bCs/>
      <w:lang w:val="vi-VN"/>
    </w:rPr>
  </w:style>
  <w:style w:type="character" w:customStyle="1" w:styleId="Heading7Char">
    <w:name w:val="Heading 7 Char"/>
    <w:basedOn w:val="DefaultParagraphFont"/>
    <w:link w:val="Heading7"/>
    <w:rsid w:val="001E4256"/>
    <w:rPr>
      <w:rFonts w:ascii="Calibri" w:eastAsia="Calibri" w:hAnsi="Calibri" w:cs="Times New Roman"/>
      <w:sz w:val="28"/>
      <w:szCs w:val="24"/>
      <w:lang w:val="vi-VN"/>
    </w:rPr>
  </w:style>
  <w:style w:type="character" w:customStyle="1" w:styleId="Heading8Char">
    <w:name w:val="Heading 8 Char"/>
    <w:basedOn w:val="DefaultParagraphFont"/>
    <w:link w:val="Heading8"/>
    <w:rsid w:val="001E4256"/>
    <w:rPr>
      <w:rFonts w:ascii="Calibri" w:eastAsia="Calibri" w:hAnsi="Calibri" w:cs="Times New Roman"/>
      <w:i/>
      <w:iCs/>
      <w:sz w:val="28"/>
      <w:szCs w:val="24"/>
      <w:lang w:val="vi-VN"/>
    </w:rPr>
  </w:style>
  <w:style w:type="character" w:customStyle="1" w:styleId="Heading9Char">
    <w:name w:val="Heading 9 Char"/>
    <w:basedOn w:val="DefaultParagraphFont"/>
    <w:link w:val="Heading9"/>
    <w:rsid w:val="001E4256"/>
    <w:rPr>
      <w:rFonts w:ascii="Cambria" w:eastAsia="Calibri" w:hAnsi="Cambria" w:cs="Times New Roman"/>
      <w:lang w:val="vi-VN"/>
    </w:rPr>
  </w:style>
  <w:style w:type="paragraph" w:styleId="ListParagraph">
    <w:name w:val="List Paragraph"/>
    <w:basedOn w:val="Normal"/>
    <w:link w:val="ListParagraphChar"/>
    <w:uiPriority w:val="34"/>
    <w:qFormat/>
    <w:rsid w:val="001E4256"/>
    <w:pPr>
      <w:ind w:left="720"/>
      <w:contextualSpacing/>
    </w:pPr>
  </w:style>
  <w:style w:type="character" w:styleId="PlaceholderText">
    <w:name w:val="Placeholder Text"/>
    <w:basedOn w:val="DefaultParagraphFont"/>
    <w:uiPriority w:val="99"/>
    <w:semiHidden/>
    <w:rsid w:val="001E4256"/>
    <w:rPr>
      <w:color w:val="808080"/>
    </w:rPr>
  </w:style>
  <w:style w:type="paragraph" w:styleId="BalloonText">
    <w:name w:val="Balloon Text"/>
    <w:basedOn w:val="Normal"/>
    <w:link w:val="BalloonTextChar"/>
    <w:uiPriority w:val="99"/>
    <w:unhideWhenUsed/>
    <w:rsid w:val="001E425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rsid w:val="001E4256"/>
    <w:rPr>
      <w:rFonts w:ascii="Tahoma" w:eastAsiaTheme="minorEastAsia" w:hAnsi="Tahoma" w:cs="Tahoma"/>
      <w:sz w:val="16"/>
      <w:szCs w:val="16"/>
    </w:rPr>
  </w:style>
  <w:style w:type="table" w:styleId="TableGrid">
    <w:name w:val="Table Grid"/>
    <w:basedOn w:val="TableNormal"/>
    <w:uiPriority w:val="59"/>
    <w:rsid w:val="001E4256"/>
    <w:pPr>
      <w:spacing w:after="0" w:line="240" w:lineRule="auto"/>
    </w:pPr>
    <w:rPr>
      <w:rFonts w:eastAsiaTheme="minorEastAsia"/>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NoSpacing">
    <w:name w:val="No Spacing"/>
    <w:link w:val="NoSpacingChar"/>
    <w:uiPriority w:val="1"/>
    <w:qFormat/>
    <w:rsid w:val="001E4256"/>
    <w:pPr>
      <w:spacing w:after="0" w:line="240" w:lineRule="auto"/>
    </w:pPr>
    <w:rPr>
      <w:rFonts w:eastAsiaTheme="minorEastAsia"/>
    </w:rPr>
  </w:style>
  <w:style w:type="character" w:customStyle="1" w:styleId="NoSpacingChar">
    <w:name w:val="No Spacing Char"/>
    <w:basedOn w:val="DefaultParagraphFont"/>
    <w:link w:val="NoSpacing"/>
    <w:uiPriority w:val="1"/>
    <w:rsid w:val="001E4256"/>
    <w:rPr>
      <w:rFonts w:eastAsiaTheme="minorEastAsia"/>
    </w:rPr>
  </w:style>
  <w:style w:type="paragraph" w:styleId="Header">
    <w:name w:val="header"/>
    <w:basedOn w:val="Normal"/>
    <w:link w:val="HeaderChar"/>
    <w:uiPriority w:val="99"/>
    <w:unhideWhenUsed/>
    <w:rsid w:val="001E4256"/>
    <w:pPr>
      <w:tabs>
        <w:tab w:val="center" w:pos="4680"/>
        <w:tab w:val="right" w:pos="9360"/>
      </w:tabs>
      <w:spacing w:after="0" w:line="240" w:lineRule="auto"/>
    </w:pPr>
  </w:style>
  <w:style w:type="character" w:customStyle="1" w:styleId="HeaderChar">
    <w:name w:val="Header Char"/>
    <w:basedOn w:val="DefaultParagraphFont"/>
    <w:link w:val="Header"/>
    <w:uiPriority w:val="99"/>
    <w:rsid w:val="001E4256"/>
    <w:rPr>
      <w:rFonts w:eastAsiaTheme="minorEastAsia"/>
    </w:rPr>
  </w:style>
  <w:style w:type="paragraph" w:styleId="Footer">
    <w:name w:val="footer"/>
    <w:basedOn w:val="Normal"/>
    <w:link w:val="FooterChar"/>
    <w:uiPriority w:val="99"/>
    <w:unhideWhenUsed/>
    <w:rsid w:val="001E4256"/>
    <w:pPr>
      <w:tabs>
        <w:tab w:val="center" w:pos="4680"/>
        <w:tab w:val="right" w:pos="9360"/>
      </w:tabs>
      <w:spacing w:after="0" w:line="240" w:lineRule="auto"/>
    </w:pPr>
  </w:style>
  <w:style w:type="character" w:customStyle="1" w:styleId="FooterChar">
    <w:name w:val="Footer Char"/>
    <w:basedOn w:val="DefaultParagraphFont"/>
    <w:link w:val="Footer"/>
    <w:uiPriority w:val="99"/>
    <w:rsid w:val="001E4256"/>
    <w:rPr>
      <w:rFonts w:eastAsiaTheme="minorEastAsia"/>
    </w:rPr>
  </w:style>
  <w:style w:type="paragraph" w:styleId="TOCHeading">
    <w:name w:val="TOC Heading"/>
    <w:basedOn w:val="Heading1"/>
    <w:next w:val="Normal"/>
    <w:uiPriority w:val="39"/>
    <w:unhideWhenUsed/>
    <w:qFormat/>
    <w:rsid w:val="001E4256"/>
    <w:pPr>
      <w:outlineLvl w:val="9"/>
    </w:pPr>
  </w:style>
  <w:style w:type="paragraph" w:styleId="TOC1">
    <w:name w:val="toc 1"/>
    <w:basedOn w:val="Normal"/>
    <w:next w:val="Normal"/>
    <w:autoRedefine/>
    <w:uiPriority w:val="39"/>
    <w:unhideWhenUsed/>
    <w:qFormat/>
    <w:rsid w:val="001E4256"/>
    <w:pPr>
      <w:widowControl w:val="0"/>
      <w:tabs>
        <w:tab w:val="right" w:leader="dot" w:pos="8778"/>
      </w:tabs>
      <w:spacing w:after="0" w:line="360" w:lineRule="auto"/>
      <w:ind w:left="1418" w:hanging="992"/>
      <w:jc w:val="both"/>
    </w:pPr>
    <w:rPr>
      <w:rFonts w:ascii="Times New Roman" w:hAnsi="Times New Roman" w:cs="Times New Roman"/>
      <w:bCs/>
      <w:noProof/>
      <w:lang w:val="it-IT"/>
    </w:rPr>
  </w:style>
  <w:style w:type="paragraph" w:styleId="TOC2">
    <w:name w:val="toc 2"/>
    <w:basedOn w:val="Normal"/>
    <w:next w:val="Normal"/>
    <w:autoRedefine/>
    <w:uiPriority w:val="39"/>
    <w:unhideWhenUsed/>
    <w:qFormat/>
    <w:rsid w:val="004C643A"/>
    <w:pPr>
      <w:widowControl w:val="0"/>
      <w:shd w:val="clear" w:color="auto" w:fill="FFFFFF" w:themeFill="background1"/>
      <w:tabs>
        <w:tab w:val="left" w:pos="980"/>
        <w:tab w:val="right" w:leader="dot" w:pos="8778"/>
      </w:tabs>
      <w:spacing w:after="0" w:line="360" w:lineRule="auto"/>
      <w:ind w:firstLine="284"/>
      <w:jc w:val="both"/>
    </w:pPr>
    <w:rPr>
      <w:rFonts w:ascii="Times New Roman" w:hAnsi="Times New Roman" w:cs="Times New Roman"/>
      <w:bCs/>
      <w:noProof/>
      <w:sz w:val="28"/>
      <w:szCs w:val="28"/>
      <w:lang w:val="vi-VN"/>
    </w:rPr>
  </w:style>
  <w:style w:type="paragraph" w:styleId="TOC3">
    <w:name w:val="toc 3"/>
    <w:basedOn w:val="Normal"/>
    <w:next w:val="Normal"/>
    <w:autoRedefine/>
    <w:uiPriority w:val="39"/>
    <w:unhideWhenUsed/>
    <w:qFormat/>
    <w:rsid w:val="004C643A"/>
    <w:pPr>
      <w:widowControl w:val="0"/>
      <w:shd w:val="clear" w:color="auto" w:fill="FFFFFF" w:themeFill="background1"/>
      <w:tabs>
        <w:tab w:val="left" w:pos="180"/>
        <w:tab w:val="left" w:pos="720"/>
        <w:tab w:val="left" w:pos="1276"/>
        <w:tab w:val="right" w:leader="dot" w:pos="8778"/>
      </w:tabs>
      <w:spacing w:after="0" w:line="360" w:lineRule="auto"/>
      <w:ind w:left="1276" w:hanging="709"/>
      <w:jc w:val="both"/>
    </w:pPr>
    <w:rPr>
      <w:rFonts w:ascii="Times New Roman" w:hAnsi="Times New Roman" w:cs="Times New Roman"/>
      <w:bCs/>
      <w:noProof/>
      <w:sz w:val="26"/>
      <w:szCs w:val="26"/>
      <w:lang w:val="vi-VN"/>
    </w:rPr>
  </w:style>
  <w:style w:type="character" w:styleId="Hyperlink">
    <w:name w:val="Hyperlink"/>
    <w:basedOn w:val="DefaultParagraphFont"/>
    <w:uiPriority w:val="99"/>
    <w:unhideWhenUsed/>
    <w:rsid w:val="001E4256"/>
    <w:rPr>
      <w:color w:val="0563C1" w:themeColor="hyperlink"/>
      <w:u w:val="single"/>
    </w:rPr>
  </w:style>
  <w:style w:type="paragraph" w:styleId="TOC4">
    <w:name w:val="toc 4"/>
    <w:basedOn w:val="Normal"/>
    <w:next w:val="Normal"/>
    <w:autoRedefine/>
    <w:unhideWhenUsed/>
    <w:qFormat/>
    <w:rsid w:val="001E4256"/>
    <w:pPr>
      <w:spacing w:after="100"/>
      <w:ind w:left="660"/>
    </w:pPr>
  </w:style>
  <w:style w:type="paragraph" w:styleId="TOC5">
    <w:name w:val="toc 5"/>
    <w:basedOn w:val="Normal"/>
    <w:next w:val="Normal"/>
    <w:autoRedefine/>
    <w:unhideWhenUsed/>
    <w:qFormat/>
    <w:rsid w:val="001E4256"/>
    <w:pPr>
      <w:spacing w:after="100"/>
      <w:ind w:left="880"/>
    </w:pPr>
  </w:style>
  <w:style w:type="paragraph" w:styleId="Caption">
    <w:name w:val="caption"/>
    <w:basedOn w:val="Normal"/>
    <w:next w:val="Normal"/>
    <w:uiPriority w:val="35"/>
    <w:unhideWhenUsed/>
    <w:qFormat/>
    <w:rsid w:val="00EF47D2"/>
    <w:pPr>
      <w:spacing w:line="240" w:lineRule="auto"/>
    </w:pPr>
    <w:rPr>
      <w:rFonts w:ascii="Times New Roman" w:hAnsi="Times New Roman"/>
      <w:b/>
      <w:bCs/>
      <w:sz w:val="26"/>
      <w:szCs w:val="18"/>
    </w:rPr>
  </w:style>
  <w:style w:type="paragraph" w:styleId="TableofFigures">
    <w:name w:val="table of figures"/>
    <w:basedOn w:val="Normal"/>
    <w:next w:val="Normal"/>
    <w:uiPriority w:val="99"/>
    <w:unhideWhenUsed/>
    <w:rsid w:val="001E4256"/>
    <w:pPr>
      <w:spacing w:after="0"/>
    </w:pPr>
  </w:style>
  <w:style w:type="paragraph" w:styleId="Bibliography">
    <w:name w:val="Bibliography"/>
    <w:basedOn w:val="Normal"/>
    <w:next w:val="Normal"/>
    <w:uiPriority w:val="37"/>
    <w:unhideWhenUsed/>
    <w:rsid w:val="001E4256"/>
    <w:pPr>
      <w:tabs>
        <w:tab w:val="left" w:pos="504"/>
      </w:tabs>
      <w:spacing w:after="0" w:line="240" w:lineRule="auto"/>
      <w:ind w:left="504" w:hanging="504"/>
    </w:pPr>
  </w:style>
  <w:style w:type="character" w:styleId="Emphasis">
    <w:name w:val="Emphasis"/>
    <w:basedOn w:val="DefaultParagraphFont"/>
    <w:uiPriority w:val="20"/>
    <w:qFormat/>
    <w:rsid w:val="001E4256"/>
    <w:rPr>
      <w:i/>
      <w:iCs/>
    </w:rPr>
  </w:style>
  <w:style w:type="character" w:customStyle="1" w:styleId="apple-converted-space">
    <w:name w:val="apple-converted-space"/>
    <w:basedOn w:val="DefaultParagraphFont"/>
    <w:rsid w:val="001E4256"/>
  </w:style>
  <w:style w:type="paragraph" w:styleId="DocumentMap">
    <w:name w:val="Document Map"/>
    <w:basedOn w:val="Normal"/>
    <w:link w:val="DocumentMapChar"/>
    <w:uiPriority w:val="99"/>
    <w:semiHidden/>
    <w:unhideWhenUsed/>
    <w:rsid w:val="001E4256"/>
    <w:pPr>
      <w:spacing w:after="0" w:line="240" w:lineRule="auto"/>
    </w:pPr>
    <w:rPr>
      <w:rFonts w:ascii="Tahoma" w:hAnsi="Tahoma" w:cs="Tahoma"/>
      <w:sz w:val="16"/>
      <w:szCs w:val="16"/>
    </w:rPr>
  </w:style>
  <w:style w:type="character" w:customStyle="1" w:styleId="DocumentMapChar">
    <w:name w:val="Document Map Char"/>
    <w:basedOn w:val="DefaultParagraphFont"/>
    <w:link w:val="DocumentMap"/>
    <w:uiPriority w:val="99"/>
    <w:semiHidden/>
    <w:rsid w:val="001E4256"/>
    <w:rPr>
      <w:rFonts w:ascii="Tahoma" w:eastAsiaTheme="minorEastAsia" w:hAnsi="Tahoma" w:cs="Tahoma"/>
      <w:sz w:val="16"/>
      <w:szCs w:val="16"/>
    </w:rPr>
  </w:style>
  <w:style w:type="paragraph" w:styleId="Revision">
    <w:name w:val="Revision"/>
    <w:hidden/>
    <w:uiPriority w:val="99"/>
    <w:semiHidden/>
    <w:rsid w:val="001E4256"/>
    <w:pPr>
      <w:spacing w:after="0" w:line="240" w:lineRule="auto"/>
    </w:pPr>
    <w:rPr>
      <w:rFonts w:eastAsiaTheme="minorEastAsia"/>
    </w:rPr>
  </w:style>
  <w:style w:type="paragraph" w:customStyle="1" w:styleId="4">
    <w:name w:val="4"/>
    <w:basedOn w:val="Normal"/>
    <w:uiPriority w:val="99"/>
    <w:qFormat/>
    <w:rsid w:val="001E4256"/>
    <w:pPr>
      <w:spacing w:after="0" w:line="360" w:lineRule="auto"/>
      <w:jc w:val="both"/>
      <w:outlineLvl w:val="0"/>
    </w:pPr>
    <w:rPr>
      <w:rFonts w:ascii="Times New Roman" w:hAnsi="Times New Roman" w:cs="Times New Roman"/>
      <w:i/>
      <w:noProof/>
      <w:sz w:val="28"/>
      <w:szCs w:val="28"/>
      <w:lang w:val="vi-VN"/>
    </w:rPr>
  </w:style>
  <w:style w:type="paragraph" w:customStyle="1" w:styleId="B">
    <w:name w:val="B"/>
    <w:basedOn w:val="Caption"/>
    <w:qFormat/>
    <w:rsid w:val="001E4256"/>
    <w:pPr>
      <w:tabs>
        <w:tab w:val="left" w:pos="5328"/>
      </w:tabs>
      <w:spacing w:after="0" w:line="360" w:lineRule="auto"/>
      <w:jc w:val="center"/>
      <w:outlineLvl w:val="0"/>
    </w:pPr>
    <w:rPr>
      <w:rFonts w:cs="Times New Roman"/>
      <w:noProof/>
      <w:szCs w:val="28"/>
      <w:lang w:val="vi-VN"/>
    </w:rPr>
  </w:style>
  <w:style w:type="paragraph" w:customStyle="1" w:styleId="Bi">
    <w:name w:val="Bi"/>
    <w:basedOn w:val="B"/>
    <w:qFormat/>
    <w:rsid w:val="001E4256"/>
  </w:style>
  <w:style w:type="character" w:styleId="CommentReference">
    <w:name w:val="annotation reference"/>
    <w:basedOn w:val="DefaultParagraphFont"/>
    <w:unhideWhenUsed/>
    <w:rsid w:val="001E4256"/>
    <w:rPr>
      <w:sz w:val="16"/>
      <w:szCs w:val="16"/>
    </w:rPr>
  </w:style>
  <w:style w:type="paragraph" w:styleId="CommentText">
    <w:name w:val="annotation text"/>
    <w:basedOn w:val="Normal"/>
    <w:link w:val="CommentTextChar"/>
    <w:unhideWhenUsed/>
    <w:rsid w:val="001E4256"/>
    <w:pPr>
      <w:spacing w:line="240" w:lineRule="auto"/>
    </w:pPr>
    <w:rPr>
      <w:sz w:val="20"/>
      <w:szCs w:val="20"/>
    </w:rPr>
  </w:style>
  <w:style w:type="character" w:customStyle="1" w:styleId="CommentTextChar">
    <w:name w:val="Comment Text Char"/>
    <w:basedOn w:val="DefaultParagraphFont"/>
    <w:link w:val="CommentText"/>
    <w:rsid w:val="001E4256"/>
    <w:rPr>
      <w:rFonts w:eastAsiaTheme="minorEastAsia"/>
      <w:sz w:val="20"/>
      <w:szCs w:val="20"/>
    </w:rPr>
  </w:style>
  <w:style w:type="paragraph" w:styleId="CommentSubject">
    <w:name w:val="annotation subject"/>
    <w:basedOn w:val="CommentText"/>
    <w:next w:val="CommentText"/>
    <w:link w:val="CommentSubjectChar"/>
    <w:uiPriority w:val="99"/>
    <w:semiHidden/>
    <w:unhideWhenUsed/>
    <w:rsid w:val="001E4256"/>
    <w:rPr>
      <w:b/>
      <w:bCs/>
    </w:rPr>
  </w:style>
  <w:style w:type="character" w:customStyle="1" w:styleId="CommentSubjectChar">
    <w:name w:val="Comment Subject Char"/>
    <w:basedOn w:val="CommentTextChar"/>
    <w:link w:val="CommentSubject"/>
    <w:uiPriority w:val="99"/>
    <w:semiHidden/>
    <w:rsid w:val="001E4256"/>
    <w:rPr>
      <w:rFonts w:eastAsiaTheme="minorEastAsia"/>
      <w:b/>
      <w:bCs/>
      <w:sz w:val="20"/>
      <w:szCs w:val="20"/>
    </w:rPr>
  </w:style>
  <w:style w:type="paragraph" w:styleId="ListBullet">
    <w:name w:val="List Bullet"/>
    <w:basedOn w:val="Normal"/>
    <w:link w:val="ListBulletChar"/>
    <w:rsid w:val="001E4256"/>
    <w:pPr>
      <w:tabs>
        <w:tab w:val="num" w:pos="360"/>
      </w:tabs>
      <w:spacing w:after="60" w:line="360" w:lineRule="auto"/>
      <w:ind w:left="357" w:hanging="357"/>
      <w:jc w:val="both"/>
    </w:pPr>
    <w:rPr>
      <w:rFonts w:ascii="Times New Roman" w:eastAsia="Times New Roman" w:hAnsi="Times New Roman" w:cs="Times New Roman"/>
      <w:sz w:val="26"/>
      <w:szCs w:val="20"/>
      <w:lang w:val="vi-VN" w:eastAsia="vi-VN"/>
    </w:rPr>
  </w:style>
  <w:style w:type="character" w:customStyle="1" w:styleId="ListBulletChar">
    <w:name w:val="List Bullet Char"/>
    <w:link w:val="ListBullet"/>
    <w:rsid w:val="001E4256"/>
    <w:rPr>
      <w:rFonts w:ascii="Times New Roman" w:eastAsia="Times New Roman" w:hAnsi="Times New Roman" w:cs="Times New Roman"/>
      <w:sz w:val="26"/>
      <w:szCs w:val="20"/>
      <w:lang w:val="vi-VN" w:eastAsia="vi-VN"/>
    </w:rPr>
  </w:style>
  <w:style w:type="paragraph" w:styleId="BodyText">
    <w:name w:val="Body Text"/>
    <w:basedOn w:val="Normal"/>
    <w:link w:val="BodyTextChar"/>
    <w:unhideWhenUsed/>
    <w:rsid w:val="001E4256"/>
    <w:pPr>
      <w:spacing w:after="120"/>
    </w:pPr>
  </w:style>
  <w:style w:type="character" w:customStyle="1" w:styleId="BodyTextChar">
    <w:name w:val="Body Text Char"/>
    <w:basedOn w:val="DefaultParagraphFont"/>
    <w:link w:val="BodyText"/>
    <w:rsid w:val="001E4256"/>
    <w:rPr>
      <w:rFonts w:eastAsiaTheme="minorEastAsia"/>
    </w:rPr>
  </w:style>
  <w:style w:type="paragraph" w:styleId="BodyTextFirstIndent">
    <w:name w:val="Body Text First Indent"/>
    <w:basedOn w:val="BodyText"/>
    <w:link w:val="BodyTextFirstIndentChar"/>
    <w:rsid w:val="001E4256"/>
    <w:pPr>
      <w:spacing w:line="360" w:lineRule="auto"/>
      <w:ind w:firstLine="454"/>
      <w:jc w:val="both"/>
    </w:pPr>
    <w:rPr>
      <w:rFonts w:ascii="Times New Roman" w:eastAsia="Times New Roman" w:hAnsi="Times New Roman" w:cs="Times New Roman"/>
      <w:sz w:val="26"/>
      <w:lang w:val="vi-VN" w:eastAsia="vi-VN"/>
    </w:rPr>
  </w:style>
  <w:style w:type="character" w:customStyle="1" w:styleId="BodyTextFirstIndentChar">
    <w:name w:val="Body Text First Indent Char"/>
    <w:basedOn w:val="BodyTextChar"/>
    <w:link w:val="BodyTextFirstIndent"/>
    <w:rsid w:val="001E4256"/>
    <w:rPr>
      <w:rFonts w:ascii="Times New Roman" w:eastAsia="Times New Roman" w:hAnsi="Times New Roman" w:cs="Times New Roman"/>
      <w:sz w:val="26"/>
      <w:lang w:val="vi-VN" w:eastAsia="vi-VN"/>
    </w:rPr>
  </w:style>
  <w:style w:type="paragraph" w:customStyle="1" w:styleId="2">
    <w:name w:val="2"/>
    <w:basedOn w:val="Normal"/>
    <w:uiPriority w:val="99"/>
    <w:rsid w:val="001E4256"/>
    <w:pPr>
      <w:spacing w:after="0" w:line="360" w:lineRule="auto"/>
      <w:jc w:val="both"/>
    </w:pPr>
    <w:rPr>
      <w:rFonts w:ascii="Times New Roman" w:eastAsia="Calibri" w:hAnsi="Times New Roman" w:cs="Times New Roman"/>
      <w:b/>
      <w:bCs/>
      <w:sz w:val="28"/>
      <w:szCs w:val="28"/>
      <w:lang w:val="vi-VN"/>
    </w:rPr>
  </w:style>
  <w:style w:type="paragraph" w:customStyle="1" w:styleId="Default">
    <w:name w:val="Default"/>
    <w:rsid w:val="001E4256"/>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styleId="BodyText2">
    <w:name w:val="Body Text 2"/>
    <w:basedOn w:val="Normal"/>
    <w:link w:val="BodyText2Char"/>
    <w:rsid w:val="001E4256"/>
    <w:pPr>
      <w:spacing w:before="120" w:after="0" w:line="240" w:lineRule="auto"/>
      <w:ind w:firstLine="513"/>
      <w:jc w:val="both"/>
    </w:pPr>
    <w:rPr>
      <w:rFonts w:ascii=".VnTime" w:eastAsia="Times New Roman" w:hAnsi=".VnTime" w:cs=".VnTime"/>
      <w:sz w:val="28"/>
      <w:szCs w:val="28"/>
    </w:rPr>
  </w:style>
  <w:style w:type="character" w:customStyle="1" w:styleId="BodyText2Char">
    <w:name w:val="Body Text 2 Char"/>
    <w:basedOn w:val="DefaultParagraphFont"/>
    <w:link w:val="BodyText2"/>
    <w:rsid w:val="001E4256"/>
    <w:rPr>
      <w:rFonts w:ascii=".VnTime" w:eastAsia="Times New Roman" w:hAnsi=".VnTime" w:cs=".VnTime"/>
      <w:sz w:val="28"/>
      <w:szCs w:val="28"/>
    </w:rPr>
  </w:style>
  <w:style w:type="character" w:styleId="PageNumber">
    <w:name w:val="page number"/>
    <w:basedOn w:val="DefaultParagraphFont"/>
    <w:rsid w:val="001E4256"/>
  </w:style>
  <w:style w:type="paragraph" w:styleId="FootnoteText">
    <w:name w:val="footnote text"/>
    <w:basedOn w:val="Normal"/>
    <w:link w:val="FootnoteTextChar"/>
    <w:semiHidden/>
    <w:rsid w:val="001E4256"/>
    <w:pPr>
      <w:spacing w:after="0" w:line="240" w:lineRule="auto"/>
    </w:pPr>
    <w:rPr>
      <w:rFonts w:ascii="Times New Roman" w:eastAsia="Times New Roman" w:hAnsi="Times New Roman" w:cs="Times New Roman"/>
      <w:sz w:val="20"/>
      <w:szCs w:val="20"/>
    </w:rPr>
  </w:style>
  <w:style w:type="character" w:customStyle="1" w:styleId="FootnoteTextChar">
    <w:name w:val="Footnote Text Char"/>
    <w:basedOn w:val="DefaultParagraphFont"/>
    <w:link w:val="FootnoteText"/>
    <w:semiHidden/>
    <w:rsid w:val="001E4256"/>
    <w:rPr>
      <w:rFonts w:ascii="Times New Roman" w:eastAsia="Times New Roman" w:hAnsi="Times New Roman" w:cs="Times New Roman"/>
      <w:sz w:val="20"/>
      <w:szCs w:val="20"/>
    </w:rPr>
  </w:style>
  <w:style w:type="character" w:styleId="FootnoteReference">
    <w:name w:val="footnote reference"/>
    <w:basedOn w:val="DefaultParagraphFont"/>
    <w:semiHidden/>
    <w:rsid w:val="001E4256"/>
    <w:rPr>
      <w:vertAlign w:val="superscript"/>
    </w:rPr>
  </w:style>
  <w:style w:type="paragraph" w:styleId="BodyTextIndent2">
    <w:name w:val="Body Text Indent 2"/>
    <w:basedOn w:val="Normal"/>
    <w:link w:val="BodyTextIndent2Char"/>
    <w:rsid w:val="001E4256"/>
    <w:pPr>
      <w:spacing w:after="120" w:line="480" w:lineRule="auto"/>
      <w:ind w:left="360"/>
    </w:pPr>
    <w:rPr>
      <w:rFonts w:ascii="Times New Roman" w:eastAsia="Times New Roman" w:hAnsi="Times New Roman" w:cs="Times New Roman"/>
      <w:sz w:val="24"/>
      <w:szCs w:val="24"/>
    </w:rPr>
  </w:style>
  <w:style w:type="character" w:customStyle="1" w:styleId="BodyTextIndent2Char">
    <w:name w:val="Body Text Indent 2 Char"/>
    <w:basedOn w:val="DefaultParagraphFont"/>
    <w:link w:val="BodyTextIndent2"/>
    <w:rsid w:val="001E4256"/>
    <w:rPr>
      <w:rFonts w:ascii="Times New Roman" w:eastAsia="Times New Roman" w:hAnsi="Times New Roman" w:cs="Times New Roman"/>
      <w:sz w:val="24"/>
      <w:szCs w:val="24"/>
    </w:rPr>
  </w:style>
  <w:style w:type="paragraph" w:styleId="TOC6">
    <w:name w:val="toc 6"/>
    <w:basedOn w:val="Normal"/>
    <w:next w:val="Normal"/>
    <w:autoRedefine/>
    <w:qFormat/>
    <w:rsid w:val="001E4256"/>
    <w:pPr>
      <w:spacing w:after="0" w:line="240" w:lineRule="auto"/>
      <w:ind w:left="1200"/>
    </w:pPr>
    <w:rPr>
      <w:rFonts w:ascii="Times New Roman" w:eastAsia="Times New Roman" w:hAnsi="Times New Roman" w:cs="Times New Roman"/>
      <w:sz w:val="20"/>
      <w:szCs w:val="20"/>
    </w:rPr>
  </w:style>
  <w:style w:type="paragraph" w:styleId="TOC7">
    <w:name w:val="toc 7"/>
    <w:basedOn w:val="Normal"/>
    <w:next w:val="Normal"/>
    <w:autoRedefine/>
    <w:qFormat/>
    <w:rsid w:val="001E4256"/>
    <w:pPr>
      <w:spacing w:after="0" w:line="240" w:lineRule="auto"/>
      <w:ind w:left="1440"/>
    </w:pPr>
    <w:rPr>
      <w:rFonts w:ascii="Times New Roman" w:eastAsia="Times New Roman" w:hAnsi="Times New Roman" w:cs="Times New Roman"/>
      <w:sz w:val="20"/>
      <w:szCs w:val="20"/>
    </w:rPr>
  </w:style>
  <w:style w:type="paragraph" w:styleId="TOC8">
    <w:name w:val="toc 8"/>
    <w:basedOn w:val="Normal"/>
    <w:next w:val="Normal"/>
    <w:autoRedefine/>
    <w:qFormat/>
    <w:rsid w:val="001E4256"/>
    <w:pPr>
      <w:spacing w:after="0" w:line="240" w:lineRule="auto"/>
      <w:ind w:left="1680"/>
    </w:pPr>
    <w:rPr>
      <w:rFonts w:ascii="Times New Roman" w:eastAsia="Times New Roman" w:hAnsi="Times New Roman" w:cs="Times New Roman"/>
      <w:sz w:val="20"/>
      <w:szCs w:val="20"/>
    </w:rPr>
  </w:style>
  <w:style w:type="paragraph" w:styleId="TOC9">
    <w:name w:val="toc 9"/>
    <w:basedOn w:val="Normal"/>
    <w:next w:val="Normal"/>
    <w:autoRedefine/>
    <w:qFormat/>
    <w:rsid w:val="001E4256"/>
    <w:pPr>
      <w:spacing w:after="0" w:line="240" w:lineRule="auto"/>
      <w:ind w:left="1920"/>
    </w:pPr>
    <w:rPr>
      <w:rFonts w:ascii="Times New Roman" w:eastAsia="Times New Roman" w:hAnsi="Times New Roman" w:cs="Times New Roman"/>
      <w:sz w:val="20"/>
      <w:szCs w:val="20"/>
    </w:rPr>
  </w:style>
  <w:style w:type="paragraph" w:customStyle="1" w:styleId="than">
    <w:name w:val="than"/>
    <w:basedOn w:val="Normal"/>
    <w:rsid w:val="001E4256"/>
    <w:pPr>
      <w:autoSpaceDE w:val="0"/>
      <w:autoSpaceDN w:val="0"/>
      <w:spacing w:after="0" w:line="240" w:lineRule="auto"/>
      <w:ind w:firstLine="576"/>
      <w:jc w:val="both"/>
    </w:pPr>
    <w:rPr>
      <w:rFonts w:ascii=".VnTime" w:eastAsia="Times New Roman" w:hAnsi=".VnTime" w:cs=".VnTime"/>
      <w:sz w:val="28"/>
      <w:szCs w:val="28"/>
    </w:rPr>
  </w:style>
  <w:style w:type="paragraph" w:customStyle="1" w:styleId="pbody">
    <w:name w:val="pbody"/>
    <w:basedOn w:val="Normal"/>
    <w:rsid w:val="001E425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OCHeading1">
    <w:name w:val="TOC Heading 1"/>
    <w:basedOn w:val="Heading1"/>
    <w:next w:val="Normal"/>
    <w:rsid w:val="001E4256"/>
    <w:pPr>
      <w:spacing w:before="480" w:line="276" w:lineRule="auto"/>
      <w:jc w:val="left"/>
      <w:outlineLvl w:val="9"/>
    </w:pPr>
    <w:rPr>
      <w:rFonts w:ascii="Cambria" w:eastAsia="Times New Roman" w:hAnsi="Cambria" w:cs="Times New Roman"/>
      <w:color w:val="385B86"/>
      <w:sz w:val="28"/>
    </w:rPr>
  </w:style>
  <w:style w:type="paragraph" w:customStyle="1" w:styleId="Tenvb">
    <w:name w:val="Tenvb"/>
    <w:basedOn w:val="Normal"/>
    <w:autoRedefine/>
    <w:rsid w:val="001E4256"/>
    <w:pPr>
      <w:spacing w:before="120" w:after="120" w:line="240" w:lineRule="auto"/>
      <w:jc w:val="center"/>
    </w:pPr>
    <w:rPr>
      <w:rFonts w:ascii="Times New Roman" w:eastAsia="Times New Roman" w:hAnsi="Times New Roman" w:cs="Times New Roman"/>
      <w:b/>
      <w:color w:val="0000FF"/>
      <w:spacing w:val="24"/>
      <w:sz w:val="20"/>
      <w:szCs w:val="20"/>
    </w:rPr>
  </w:style>
  <w:style w:type="character" w:customStyle="1" w:styleId="noidunggioithieu1">
    <w:name w:val="noidunggioithieu1"/>
    <w:basedOn w:val="DefaultParagraphFont"/>
    <w:rsid w:val="001E4256"/>
  </w:style>
  <w:style w:type="paragraph" w:styleId="NormalWeb">
    <w:name w:val="Normal (Web)"/>
    <w:basedOn w:val="Normal"/>
    <w:uiPriority w:val="99"/>
    <w:unhideWhenUsed/>
    <w:rsid w:val="001E425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normal-p">
    <w:name w:val="normal-p"/>
    <w:basedOn w:val="Normal"/>
    <w:rsid w:val="001E4256"/>
    <w:pPr>
      <w:spacing w:after="0" w:line="240" w:lineRule="auto"/>
    </w:pPr>
    <w:rPr>
      <w:rFonts w:ascii="Times New Roman" w:eastAsia="Times New Roman" w:hAnsi="Times New Roman" w:cs="Times New Roman"/>
      <w:sz w:val="20"/>
      <w:szCs w:val="20"/>
    </w:rPr>
  </w:style>
  <w:style w:type="character" w:customStyle="1" w:styleId="normal-h1">
    <w:name w:val="normal-h1"/>
    <w:basedOn w:val="DefaultParagraphFont"/>
    <w:rsid w:val="001E4256"/>
    <w:rPr>
      <w:rFonts w:ascii="Times New Roman" w:hAnsi="Times New Roman" w:cs="Times New Roman" w:hint="default"/>
      <w:sz w:val="24"/>
      <w:szCs w:val="24"/>
    </w:rPr>
  </w:style>
  <w:style w:type="character" w:styleId="FollowedHyperlink">
    <w:name w:val="FollowedHyperlink"/>
    <w:basedOn w:val="DefaultParagraphFont"/>
    <w:rsid w:val="001E4256"/>
    <w:rPr>
      <w:color w:val="800080"/>
      <w:u w:val="single"/>
    </w:rPr>
  </w:style>
  <w:style w:type="paragraph" w:styleId="EndnoteText">
    <w:name w:val="endnote text"/>
    <w:basedOn w:val="Normal"/>
    <w:link w:val="EndnoteTextChar"/>
    <w:rsid w:val="001E4256"/>
    <w:pPr>
      <w:spacing w:after="0" w:line="240" w:lineRule="auto"/>
    </w:pPr>
    <w:rPr>
      <w:rFonts w:ascii="Times New Roman" w:eastAsia="Times New Roman" w:hAnsi="Times New Roman" w:cs="Times New Roman"/>
      <w:sz w:val="20"/>
      <w:szCs w:val="20"/>
    </w:rPr>
  </w:style>
  <w:style w:type="character" w:customStyle="1" w:styleId="EndnoteTextChar">
    <w:name w:val="Endnote Text Char"/>
    <w:basedOn w:val="DefaultParagraphFont"/>
    <w:link w:val="EndnoteText"/>
    <w:rsid w:val="001E4256"/>
    <w:rPr>
      <w:rFonts w:ascii="Times New Roman" w:eastAsia="Times New Roman" w:hAnsi="Times New Roman" w:cs="Times New Roman"/>
      <w:sz w:val="20"/>
      <w:szCs w:val="20"/>
    </w:rPr>
  </w:style>
  <w:style w:type="character" w:styleId="EndnoteReference">
    <w:name w:val="endnote reference"/>
    <w:basedOn w:val="DefaultParagraphFont"/>
    <w:rsid w:val="001E4256"/>
    <w:rPr>
      <w:vertAlign w:val="superscript"/>
    </w:rPr>
  </w:style>
  <w:style w:type="paragraph" w:customStyle="1" w:styleId="b1">
    <w:name w:val="b1"/>
    <w:basedOn w:val="Normal"/>
    <w:rsid w:val="001E4256"/>
    <w:pPr>
      <w:spacing w:after="0" w:line="312" w:lineRule="auto"/>
      <w:ind w:firstLine="720"/>
      <w:jc w:val="both"/>
    </w:pPr>
    <w:rPr>
      <w:rFonts w:ascii=".VnTime" w:eastAsia="Times New Roman" w:hAnsi=".VnTime" w:cs="Times New Roman"/>
      <w:b/>
      <w:bCs/>
      <w:sz w:val="28"/>
      <w:szCs w:val="28"/>
      <w:lang w:val="fr-FR"/>
    </w:rPr>
  </w:style>
  <w:style w:type="paragraph" w:customStyle="1" w:styleId="a1">
    <w:name w:val="a1"/>
    <w:basedOn w:val="Normal"/>
    <w:link w:val="a1Char"/>
    <w:rsid w:val="001E4256"/>
    <w:pPr>
      <w:spacing w:after="0" w:line="240" w:lineRule="auto"/>
      <w:jc w:val="center"/>
    </w:pPr>
    <w:rPr>
      <w:rFonts w:ascii=".VnTimeH" w:eastAsia="Times New Roman" w:hAnsi=".VnTimeH" w:cs="Times New Roman"/>
      <w:b/>
      <w:bCs/>
      <w:sz w:val="28"/>
      <w:szCs w:val="24"/>
    </w:rPr>
  </w:style>
  <w:style w:type="character" w:customStyle="1" w:styleId="a1Char">
    <w:name w:val="a1 Char"/>
    <w:basedOn w:val="DefaultParagraphFont"/>
    <w:link w:val="a1"/>
    <w:rsid w:val="001E4256"/>
    <w:rPr>
      <w:rFonts w:ascii=".VnTimeH" w:eastAsia="Times New Roman" w:hAnsi=".VnTimeH" w:cs="Times New Roman"/>
      <w:b/>
      <w:bCs/>
      <w:sz w:val="28"/>
      <w:szCs w:val="24"/>
    </w:rPr>
  </w:style>
  <w:style w:type="character" w:customStyle="1" w:styleId="apple-style-span">
    <w:name w:val="apple-style-span"/>
    <w:basedOn w:val="DefaultParagraphFont"/>
    <w:rsid w:val="001E4256"/>
  </w:style>
  <w:style w:type="character" w:customStyle="1" w:styleId="shorttext">
    <w:name w:val="short_text"/>
    <w:basedOn w:val="DefaultParagraphFont"/>
    <w:rsid w:val="001E4256"/>
  </w:style>
  <w:style w:type="character" w:customStyle="1" w:styleId="hps">
    <w:name w:val="hps"/>
    <w:basedOn w:val="DefaultParagraphFont"/>
    <w:rsid w:val="001E4256"/>
  </w:style>
  <w:style w:type="character" w:customStyle="1" w:styleId="gt-icon-text1">
    <w:name w:val="gt-icon-text1"/>
    <w:basedOn w:val="DefaultParagraphFont"/>
    <w:rsid w:val="001E4256"/>
  </w:style>
  <w:style w:type="paragraph" w:styleId="BodyTextIndent3">
    <w:name w:val="Body Text Indent 3"/>
    <w:basedOn w:val="Normal"/>
    <w:link w:val="BodyTextIndent3Char"/>
    <w:uiPriority w:val="99"/>
    <w:unhideWhenUsed/>
    <w:rsid w:val="001E4256"/>
    <w:pPr>
      <w:spacing w:after="120"/>
      <w:ind w:left="283"/>
    </w:pPr>
    <w:rPr>
      <w:sz w:val="16"/>
      <w:szCs w:val="16"/>
    </w:rPr>
  </w:style>
  <w:style w:type="character" w:customStyle="1" w:styleId="BodyTextIndent3Char">
    <w:name w:val="Body Text Indent 3 Char"/>
    <w:basedOn w:val="DefaultParagraphFont"/>
    <w:link w:val="BodyTextIndent3"/>
    <w:uiPriority w:val="99"/>
    <w:rsid w:val="001E4256"/>
    <w:rPr>
      <w:rFonts w:eastAsiaTheme="minorEastAsia"/>
      <w:sz w:val="16"/>
      <w:szCs w:val="16"/>
    </w:rPr>
  </w:style>
  <w:style w:type="paragraph" w:customStyle="1" w:styleId="H4">
    <w:name w:val="H4"/>
    <w:basedOn w:val="Normal"/>
    <w:link w:val="H4Char"/>
    <w:rsid w:val="001E4256"/>
    <w:pPr>
      <w:spacing w:after="0" w:line="360" w:lineRule="auto"/>
      <w:jc w:val="both"/>
    </w:pPr>
    <w:rPr>
      <w:rFonts w:ascii="Times New Roman" w:eastAsia="Times New Roman" w:hAnsi="Times New Roman" w:cs="Angsana New"/>
      <w:b/>
      <w:sz w:val="26"/>
      <w:szCs w:val="20"/>
      <w:lang w:val="vi-VN"/>
    </w:rPr>
  </w:style>
  <w:style w:type="character" w:customStyle="1" w:styleId="H4Char">
    <w:name w:val="H4 Char"/>
    <w:link w:val="H4"/>
    <w:rsid w:val="001E4256"/>
    <w:rPr>
      <w:rFonts w:ascii="Times New Roman" w:eastAsia="Times New Roman" w:hAnsi="Times New Roman" w:cs="Angsana New"/>
      <w:b/>
      <w:sz w:val="26"/>
      <w:szCs w:val="20"/>
      <w:lang w:val="vi-VN"/>
    </w:rPr>
  </w:style>
  <w:style w:type="character" w:styleId="LineNumber">
    <w:name w:val="line number"/>
    <w:basedOn w:val="DefaultParagraphFont"/>
    <w:uiPriority w:val="99"/>
    <w:semiHidden/>
    <w:unhideWhenUsed/>
    <w:rsid w:val="001E4256"/>
  </w:style>
  <w:style w:type="paragraph" w:customStyle="1" w:styleId="H1">
    <w:name w:val="H1"/>
    <w:basedOn w:val="Normal"/>
    <w:rsid w:val="001E4256"/>
    <w:pPr>
      <w:spacing w:after="0" w:line="360" w:lineRule="auto"/>
      <w:jc w:val="center"/>
    </w:pPr>
    <w:rPr>
      <w:rFonts w:ascii="Times New Roman" w:eastAsia="Calibri" w:hAnsi="Times New Roman" w:cs="Times New Roman"/>
      <w:b/>
      <w:bCs/>
      <w:noProof/>
      <w:sz w:val="32"/>
      <w:szCs w:val="32"/>
      <w:lang w:bidi="th-TH"/>
    </w:rPr>
  </w:style>
  <w:style w:type="paragraph" w:customStyle="1" w:styleId="EndNoteBibliographyTitle">
    <w:name w:val="EndNote Bibliography Title"/>
    <w:basedOn w:val="Normal"/>
    <w:link w:val="EndNoteBibliographyTitleChar"/>
    <w:rsid w:val="001E4256"/>
    <w:pPr>
      <w:spacing w:after="0"/>
      <w:jc w:val="center"/>
    </w:pPr>
    <w:rPr>
      <w:rFonts w:ascii="Calibri" w:hAnsi="Calibri" w:cs="Calibri"/>
      <w:noProof/>
    </w:rPr>
  </w:style>
  <w:style w:type="character" w:customStyle="1" w:styleId="EndNoteBibliographyTitleChar">
    <w:name w:val="EndNote Bibliography Title Char"/>
    <w:basedOn w:val="DefaultParagraphFont"/>
    <w:link w:val="EndNoteBibliographyTitle"/>
    <w:rsid w:val="001E4256"/>
    <w:rPr>
      <w:rFonts w:ascii="Calibri" w:eastAsiaTheme="minorEastAsia" w:hAnsi="Calibri" w:cs="Calibri"/>
      <w:noProof/>
    </w:rPr>
  </w:style>
  <w:style w:type="paragraph" w:customStyle="1" w:styleId="EndNoteBibliography">
    <w:name w:val="EndNote Bibliography"/>
    <w:basedOn w:val="Normal"/>
    <w:link w:val="EndNoteBibliographyChar"/>
    <w:rsid w:val="001E4256"/>
    <w:pPr>
      <w:spacing w:line="240" w:lineRule="auto"/>
    </w:pPr>
    <w:rPr>
      <w:rFonts w:ascii="Calibri" w:hAnsi="Calibri" w:cs="Calibri"/>
      <w:noProof/>
    </w:rPr>
  </w:style>
  <w:style w:type="character" w:customStyle="1" w:styleId="EndNoteBibliographyChar">
    <w:name w:val="EndNote Bibliography Char"/>
    <w:basedOn w:val="DefaultParagraphFont"/>
    <w:link w:val="EndNoteBibliography"/>
    <w:rsid w:val="001E4256"/>
    <w:rPr>
      <w:rFonts w:ascii="Calibri" w:eastAsiaTheme="minorEastAsia" w:hAnsi="Calibri" w:cs="Calibri"/>
      <w:noProof/>
    </w:rPr>
  </w:style>
  <w:style w:type="paragraph" w:customStyle="1" w:styleId="H2">
    <w:name w:val="H2"/>
    <w:basedOn w:val="Normal"/>
    <w:link w:val="H2Char"/>
    <w:rsid w:val="001E4256"/>
    <w:pPr>
      <w:keepNext/>
      <w:spacing w:after="0" w:line="360" w:lineRule="auto"/>
      <w:jc w:val="center"/>
      <w:outlineLvl w:val="0"/>
    </w:pPr>
    <w:rPr>
      <w:rFonts w:ascii="Times New Roman" w:eastAsia="Times New Roman" w:hAnsi="Times New Roman" w:cs="Arial"/>
      <w:b/>
      <w:sz w:val="26"/>
      <w:szCs w:val="26"/>
      <w:lang w:val="vi-VN"/>
    </w:rPr>
  </w:style>
  <w:style w:type="character" w:customStyle="1" w:styleId="H2Char">
    <w:name w:val="H2 Char"/>
    <w:link w:val="H2"/>
    <w:rsid w:val="001E4256"/>
    <w:rPr>
      <w:rFonts w:ascii="Times New Roman" w:eastAsia="Times New Roman" w:hAnsi="Times New Roman" w:cs="Arial"/>
      <w:b/>
      <w:sz w:val="26"/>
      <w:szCs w:val="26"/>
      <w:lang w:val="vi-VN"/>
    </w:rPr>
  </w:style>
  <w:style w:type="paragraph" w:customStyle="1" w:styleId="H3">
    <w:name w:val="H3"/>
    <w:basedOn w:val="Normal"/>
    <w:link w:val="H3Char"/>
    <w:rsid w:val="001E4256"/>
    <w:pPr>
      <w:numPr>
        <w:ilvl w:val="2"/>
        <w:numId w:val="3"/>
      </w:numPr>
      <w:spacing w:after="0" w:line="360" w:lineRule="auto"/>
      <w:jc w:val="both"/>
    </w:pPr>
    <w:rPr>
      <w:rFonts w:ascii="Times New Roman" w:eastAsia="Calibri" w:hAnsi="Times New Roman" w:cs="Times New Roman"/>
      <w:b/>
      <w:bCs/>
      <w:i/>
      <w:iCs/>
      <w:noProof/>
      <w:color w:val="000000"/>
      <w:sz w:val="24"/>
      <w:szCs w:val="24"/>
    </w:rPr>
  </w:style>
  <w:style w:type="character" w:customStyle="1" w:styleId="H3Char">
    <w:name w:val="H3 Char"/>
    <w:link w:val="H3"/>
    <w:rsid w:val="001E4256"/>
    <w:rPr>
      <w:rFonts w:ascii="Times New Roman" w:eastAsia="Calibri" w:hAnsi="Times New Roman" w:cs="Times New Roman"/>
      <w:b/>
      <w:bCs/>
      <w:i/>
      <w:iCs/>
      <w:noProof/>
      <w:color w:val="000000"/>
      <w:sz w:val="24"/>
      <w:szCs w:val="24"/>
    </w:rPr>
  </w:style>
  <w:style w:type="character" w:customStyle="1" w:styleId="ListParagraphChar">
    <w:name w:val="List Paragraph Char"/>
    <w:link w:val="ListParagraph"/>
    <w:uiPriority w:val="34"/>
    <w:locked/>
    <w:rsid w:val="001E4256"/>
    <w:rPr>
      <w:rFonts w:eastAsiaTheme="minorEastAsia"/>
    </w:rPr>
  </w:style>
  <w:style w:type="character" w:customStyle="1" w:styleId="highlight">
    <w:name w:val="highlight"/>
    <w:basedOn w:val="DefaultParagraphFont"/>
    <w:rsid w:val="001E4256"/>
  </w:style>
  <w:style w:type="table" w:customStyle="1" w:styleId="TableGridLight1">
    <w:name w:val="Table Grid Light1"/>
    <w:basedOn w:val="TableNormal"/>
    <w:uiPriority w:val="40"/>
    <w:rsid w:val="001E4256"/>
    <w:pPr>
      <w:spacing w:after="0" w:line="240" w:lineRule="auto"/>
    </w:pPr>
    <w:rPr>
      <w:rFonts w:eastAsiaTheme="minorEastAsia"/>
    </w:rPr>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table" w:customStyle="1" w:styleId="TableGridLight2">
    <w:name w:val="Table Grid Light2"/>
    <w:basedOn w:val="TableNormal"/>
    <w:uiPriority w:val="40"/>
    <w:rsid w:val="001E4256"/>
    <w:pPr>
      <w:spacing w:after="0" w:line="240" w:lineRule="auto"/>
    </w:pPr>
    <w:rPr>
      <w:rFonts w:eastAsiaTheme="minorEastAsia"/>
    </w:rPr>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table" w:styleId="TableTheme">
    <w:name w:val="Table Theme"/>
    <w:basedOn w:val="TableNormal"/>
    <w:uiPriority w:val="99"/>
    <w:semiHidden/>
    <w:unhideWhenUsed/>
    <w:rsid w:val="001E4256"/>
    <w:pPr>
      <w:spacing w:after="120" w:line="240" w:lineRule="auto"/>
    </w:pPr>
    <w:rPr>
      <w:rFonts w:ascii="Cambria" w:eastAsia="MS Mincho" w:hAnsi="Cambria"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UnresolvedMention">
    <w:name w:val="Unresolved Mention"/>
    <w:basedOn w:val="DefaultParagraphFont"/>
    <w:uiPriority w:val="99"/>
    <w:semiHidden/>
    <w:unhideWhenUsed/>
    <w:rsid w:val="00FD72B8"/>
    <w:rPr>
      <w:color w:val="605E5C"/>
      <w:shd w:val="clear" w:color="auto" w:fill="E1DFDD"/>
    </w:rPr>
  </w:style>
  <w:style w:type="character" w:styleId="Strong">
    <w:name w:val="Strong"/>
    <w:basedOn w:val="DefaultParagraphFont"/>
    <w:uiPriority w:val="22"/>
    <w:qFormat/>
    <w:rsid w:val="00624D5A"/>
    <w:rPr>
      <w:b/>
      <w:b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qFormat="1"/>
    <w:lsdException w:name="toc 2" w:uiPriority="39" w:qFormat="1"/>
    <w:lsdException w:name="toc 3" w:uiPriority="39" w:qFormat="1"/>
    <w:lsdException w:name="toc 4" w:uiPriority="0" w:qFormat="1"/>
    <w:lsdException w:name="toc 5" w:uiPriority="0" w:qFormat="1"/>
    <w:lsdException w:name="toc 6" w:uiPriority="0" w:qFormat="1"/>
    <w:lsdException w:name="toc 7" w:uiPriority="0" w:qFormat="1"/>
    <w:lsdException w:name="toc 8" w:uiPriority="0" w:qFormat="1"/>
    <w:lsdException w:name="toc 9" w:uiPriority="0" w:qFormat="1"/>
    <w:lsdException w:name="footnote text" w:uiPriority="0"/>
    <w:lsdException w:name="annotation text" w:uiPriority="0"/>
    <w:lsdException w:name="caption" w:uiPriority="35" w:qFormat="1"/>
    <w:lsdException w:name="footnote reference" w:uiPriority="0"/>
    <w:lsdException w:name="annotation reference" w:uiPriority="0"/>
    <w:lsdException w:name="page number" w:uiPriority="0"/>
    <w:lsdException w:name="endnote reference" w:uiPriority="0"/>
    <w:lsdException w:name="endnote text" w:uiPriority="0"/>
    <w:lsdException w:name="List Bullet"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Body Text First Indent" w:uiPriority="0"/>
    <w:lsdException w:name="Body Text 2" w:uiPriority="0"/>
    <w:lsdException w:name="Body Text Indent 2" w:uiPriority="0"/>
    <w:lsdException w:name="Followed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E4256"/>
    <w:pPr>
      <w:spacing w:after="200" w:line="276" w:lineRule="auto"/>
    </w:pPr>
    <w:rPr>
      <w:rFonts w:eastAsiaTheme="minorEastAsia"/>
    </w:rPr>
  </w:style>
  <w:style w:type="paragraph" w:styleId="Heading1">
    <w:name w:val="heading 1"/>
    <w:aliases w:val="Char,numbered indent 1,ni1,Hanging 1 Indent,Numbered indent 1,1 ghost,g,Not Kinhill Heading 1,bullet 1,Point dot,pd,dp,dot,Dot Point,point,dot point dot,H-1,Chapter Heading,Chapter Heading1,Chapter Heading2,Chapter Heading3,D&amp;M,D&amp;M 1"/>
    <w:basedOn w:val="Normal"/>
    <w:next w:val="Normal"/>
    <w:link w:val="Heading1Char"/>
    <w:qFormat/>
    <w:rsid w:val="001E4256"/>
    <w:pPr>
      <w:keepNext/>
      <w:keepLines/>
      <w:spacing w:after="0" w:line="360" w:lineRule="auto"/>
      <w:jc w:val="center"/>
      <w:outlineLvl w:val="0"/>
    </w:pPr>
    <w:rPr>
      <w:rFonts w:ascii="Times New Roman" w:eastAsiaTheme="majorEastAsia" w:hAnsi="Times New Roman" w:cstheme="majorBidi"/>
      <w:b/>
      <w:bCs/>
      <w:sz w:val="32"/>
      <w:szCs w:val="28"/>
    </w:rPr>
  </w:style>
  <w:style w:type="paragraph" w:styleId="Heading2">
    <w:name w:val="heading 2"/>
    <w:basedOn w:val="Normal"/>
    <w:next w:val="Normal"/>
    <w:link w:val="Heading2Char"/>
    <w:unhideWhenUsed/>
    <w:qFormat/>
    <w:rsid w:val="001E4256"/>
    <w:pPr>
      <w:keepNext/>
      <w:keepLines/>
      <w:spacing w:after="0" w:line="360" w:lineRule="auto"/>
      <w:outlineLvl w:val="1"/>
    </w:pPr>
    <w:rPr>
      <w:rFonts w:ascii="Times New Roman" w:eastAsiaTheme="majorEastAsia" w:hAnsi="Times New Roman" w:cs="Times New Roman"/>
      <w:b/>
      <w:bCs/>
      <w:sz w:val="28"/>
      <w:szCs w:val="28"/>
    </w:rPr>
  </w:style>
  <w:style w:type="paragraph" w:styleId="Heading3">
    <w:name w:val="heading 3"/>
    <w:basedOn w:val="Normal"/>
    <w:next w:val="Normal"/>
    <w:link w:val="Heading3Char"/>
    <w:unhideWhenUsed/>
    <w:qFormat/>
    <w:rsid w:val="001E4256"/>
    <w:pPr>
      <w:keepNext/>
      <w:keepLines/>
      <w:spacing w:after="0" w:line="360" w:lineRule="auto"/>
      <w:jc w:val="both"/>
      <w:outlineLvl w:val="2"/>
    </w:pPr>
    <w:rPr>
      <w:rFonts w:ascii="Times New Roman" w:eastAsiaTheme="majorEastAsia" w:hAnsi="Times New Roman" w:cstheme="majorBidi"/>
      <w:b/>
      <w:bCs/>
      <w:i/>
      <w:sz w:val="28"/>
    </w:rPr>
  </w:style>
  <w:style w:type="paragraph" w:styleId="Heading4">
    <w:name w:val="heading 4"/>
    <w:basedOn w:val="Normal"/>
    <w:next w:val="Normal"/>
    <w:link w:val="Heading4Char"/>
    <w:unhideWhenUsed/>
    <w:qFormat/>
    <w:rsid w:val="0048354B"/>
    <w:pPr>
      <w:keepNext/>
      <w:keepLines/>
      <w:spacing w:after="0" w:line="360" w:lineRule="auto"/>
      <w:outlineLvl w:val="3"/>
    </w:pPr>
    <w:rPr>
      <w:rFonts w:ascii="Times New Roman" w:eastAsiaTheme="majorEastAsia" w:hAnsi="Times New Roman" w:cstheme="majorBidi"/>
      <w:b/>
      <w:bCs/>
      <w:iCs/>
      <w:sz w:val="26"/>
    </w:rPr>
  </w:style>
  <w:style w:type="paragraph" w:styleId="Heading5">
    <w:name w:val="heading 5"/>
    <w:basedOn w:val="Normal"/>
    <w:next w:val="Normal"/>
    <w:link w:val="Heading5Char"/>
    <w:unhideWhenUsed/>
    <w:qFormat/>
    <w:rsid w:val="001E4256"/>
    <w:pPr>
      <w:keepNext/>
      <w:keepLines/>
      <w:spacing w:before="200" w:after="0"/>
      <w:outlineLvl w:val="4"/>
    </w:pPr>
    <w:rPr>
      <w:rFonts w:ascii="Times New Roman" w:eastAsiaTheme="majorEastAsia" w:hAnsi="Times New Roman" w:cstheme="majorBidi"/>
      <w:i/>
    </w:rPr>
  </w:style>
  <w:style w:type="paragraph" w:styleId="Heading6">
    <w:name w:val="heading 6"/>
    <w:basedOn w:val="Normal"/>
    <w:next w:val="Normal"/>
    <w:link w:val="Heading6Char"/>
    <w:qFormat/>
    <w:rsid w:val="001E4256"/>
    <w:pPr>
      <w:spacing w:before="240" w:after="60" w:line="360" w:lineRule="auto"/>
      <w:ind w:left="1152" w:hanging="1152"/>
      <w:jc w:val="both"/>
      <w:outlineLvl w:val="5"/>
    </w:pPr>
    <w:rPr>
      <w:rFonts w:ascii="Calibri" w:eastAsia="Calibri" w:hAnsi="Calibri" w:cs="Times New Roman"/>
      <w:b/>
      <w:bCs/>
      <w:lang w:val="vi-VN"/>
    </w:rPr>
  </w:style>
  <w:style w:type="paragraph" w:styleId="Heading7">
    <w:name w:val="heading 7"/>
    <w:basedOn w:val="Normal"/>
    <w:next w:val="Normal"/>
    <w:link w:val="Heading7Char"/>
    <w:qFormat/>
    <w:rsid w:val="001E4256"/>
    <w:pPr>
      <w:spacing w:before="240" w:after="60" w:line="360" w:lineRule="auto"/>
      <w:ind w:left="1296" w:hanging="1296"/>
      <w:jc w:val="both"/>
      <w:outlineLvl w:val="6"/>
    </w:pPr>
    <w:rPr>
      <w:rFonts w:ascii="Calibri" w:eastAsia="Calibri" w:hAnsi="Calibri" w:cs="Times New Roman"/>
      <w:sz w:val="28"/>
      <w:szCs w:val="24"/>
      <w:lang w:val="vi-VN"/>
    </w:rPr>
  </w:style>
  <w:style w:type="paragraph" w:styleId="Heading8">
    <w:name w:val="heading 8"/>
    <w:basedOn w:val="Normal"/>
    <w:next w:val="Normal"/>
    <w:link w:val="Heading8Char"/>
    <w:qFormat/>
    <w:rsid w:val="001E4256"/>
    <w:pPr>
      <w:spacing w:before="240" w:after="60" w:line="360" w:lineRule="auto"/>
      <w:ind w:left="1440" w:hanging="1440"/>
      <w:jc w:val="both"/>
      <w:outlineLvl w:val="7"/>
    </w:pPr>
    <w:rPr>
      <w:rFonts w:ascii="Calibri" w:eastAsia="Calibri" w:hAnsi="Calibri" w:cs="Times New Roman"/>
      <w:i/>
      <w:iCs/>
      <w:sz w:val="28"/>
      <w:szCs w:val="24"/>
      <w:lang w:val="vi-VN"/>
    </w:rPr>
  </w:style>
  <w:style w:type="paragraph" w:styleId="Heading9">
    <w:name w:val="heading 9"/>
    <w:basedOn w:val="Normal"/>
    <w:next w:val="Normal"/>
    <w:link w:val="Heading9Char"/>
    <w:qFormat/>
    <w:rsid w:val="001E4256"/>
    <w:pPr>
      <w:spacing w:before="240" w:after="60" w:line="360" w:lineRule="auto"/>
      <w:ind w:left="1584" w:hanging="1584"/>
      <w:jc w:val="both"/>
      <w:outlineLvl w:val="8"/>
    </w:pPr>
    <w:rPr>
      <w:rFonts w:ascii="Cambria" w:eastAsia="Calibri" w:hAnsi="Cambria" w:cs="Times New Roman"/>
      <w:lang w:val="vi-V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Char Char,numbered indent 1 Char,ni1 Char,Hanging 1 Indent Char,Numbered indent 1 Char,1 ghost Char,g Char,Not Kinhill Heading 1 Char,bullet 1 Char,Point dot Char,pd Char,dp Char,dot Char,Dot Point Char,point Char,dot point dot Char"/>
    <w:basedOn w:val="DefaultParagraphFont"/>
    <w:link w:val="Heading1"/>
    <w:rsid w:val="001E4256"/>
    <w:rPr>
      <w:rFonts w:ascii="Times New Roman" w:eastAsiaTheme="majorEastAsia" w:hAnsi="Times New Roman" w:cstheme="majorBidi"/>
      <w:b/>
      <w:bCs/>
      <w:sz w:val="32"/>
      <w:szCs w:val="28"/>
    </w:rPr>
  </w:style>
  <w:style w:type="character" w:customStyle="1" w:styleId="Heading2Char">
    <w:name w:val="Heading 2 Char"/>
    <w:basedOn w:val="DefaultParagraphFont"/>
    <w:link w:val="Heading2"/>
    <w:rsid w:val="001E4256"/>
    <w:rPr>
      <w:rFonts w:ascii="Times New Roman" w:eastAsiaTheme="majorEastAsia" w:hAnsi="Times New Roman" w:cs="Times New Roman"/>
      <w:b/>
      <w:bCs/>
      <w:sz w:val="28"/>
      <w:szCs w:val="28"/>
    </w:rPr>
  </w:style>
  <w:style w:type="character" w:customStyle="1" w:styleId="Heading3Char">
    <w:name w:val="Heading 3 Char"/>
    <w:basedOn w:val="DefaultParagraphFont"/>
    <w:link w:val="Heading3"/>
    <w:uiPriority w:val="9"/>
    <w:rsid w:val="001E4256"/>
    <w:rPr>
      <w:rFonts w:ascii="Times New Roman" w:eastAsiaTheme="majorEastAsia" w:hAnsi="Times New Roman" w:cstheme="majorBidi"/>
      <w:b/>
      <w:bCs/>
      <w:i/>
      <w:sz w:val="28"/>
    </w:rPr>
  </w:style>
  <w:style w:type="character" w:customStyle="1" w:styleId="Heading4Char">
    <w:name w:val="Heading 4 Char"/>
    <w:basedOn w:val="DefaultParagraphFont"/>
    <w:link w:val="Heading4"/>
    <w:rsid w:val="0048354B"/>
    <w:rPr>
      <w:rFonts w:ascii="Times New Roman" w:eastAsiaTheme="majorEastAsia" w:hAnsi="Times New Roman" w:cstheme="majorBidi"/>
      <w:b/>
      <w:bCs/>
      <w:iCs/>
      <w:sz w:val="26"/>
    </w:rPr>
  </w:style>
  <w:style w:type="character" w:customStyle="1" w:styleId="Heading5Char">
    <w:name w:val="Heading 5 Char"/>
    <w:basedOn w:val="DefaultParagraphFont"/>
    <w:link w:val="Heading5"/>
    <w:rsid w:val="001E4256"/>
    <w:rPr>
      <w:rFonts w:ascii="Times New Roman" w:eastAsiaTheme="majorEastAsia" w:hAnsi="Times New Roman" w:cstheme="majorBidi"/>
      <w:i/>
    </w:rPr>
  </w:style>
  <w:style w:type="character" w:customStyle="1" w:styleId="Heading6Char">
    <w:name w:val="Heading 6 Char"/>
    <w:basedOn w:val="DefaultParagraphFont"/>
    <w:link w:val="Heading6"/>
    <w:rsid w:val="001E4256"/>
    <w:rPr>
      <w:rFonts w:ascii="Calibri" w:eastAsia="Calibri" w:hAnsi="Calibri" w:cs="Times New Roman"/>
      <w:b/>
      <w:bCs/>
      <w:lang w:val="vi-VN"/>
    </w:rPr>
  </w:style>
  <w:style w:type="character" w:customStyle="1" w:styleId="Heading7Char">
    <w:name w:val="Heading 7 Char"/>
    <w:basedOn w:val="DefaultParagraphFont"/>
    <w:link w:val="Heading7"/>
    <w:rsid w:val="001E4256"/>
    <w:rPr>
      <w:rFonts w:ascii="Calibri" w:eastAsia="Calibri" w:hAnsi="Calibri" w:cs="Times New Roman"/>
      <w:sz w:val="28"/>
      <w:szCs w:val="24"/>
      <w:lang w:val="vi-VN"/>
    </w:rPr>
  </w:style>
  <w:style w:type="character" w:customStyle="1" w:styleId="Heading8Char">
    <w:name w:val="Heading 8 Char"/>
    <w:basedOn w:val="DefaultParagraphFont"/>
    <w:link w:val="Heading8"/>
    <w:rsid w:val="001E4256"/>
    <w:rPr>
      <w:rFonts w:ascii="Calibri" w:eastAsia="Calibri" w:hAnsi="Calibri" w:cs="Times New Roman"/>
      <w:i/>
      <w:iCs/>
      <w:sz w:val="28"/>
      <w:szCs w:val="24"/>
      <w:lang w:val="vi-VN"/>
    </w:rPr>
  </w:style>
  <w:style w:type="character" w:customStyle="1" w:styleId="Heading9Char">
    <w:name w:val="Heading 9 Char"/>
    <w:basedOn w:val="DefaultParagraphFont"/>
    <w:link w:val="Heading9"/>
    <w:rsid w:val="001E4256"/>
    <w:rPr>
      <w:rFonts w:ascii="Cambria" w:eastAsia="Calibri" w:hAnsi="Cambria" w:cs="Times New Roman"/>
      <w:lang w:val="vi-VN"/>
    </w:rPr>
  </w:style>
  <w:style w:type="paragraph" w:styleId="ListParagraph">
    <w:name w:val="List Paragraph"/>
    <w:basedOn w:val="Normal"/>
    <w:link w:val="ListParagraphChar"/>
    <w:uiPriority w:val="34"/>
    <w:qFormat/>
    <w:rsid w:val="001E4256"/>
    <w:pPr>
      <w:ind w:left="720"/>
      <w:contextualSpacing/>
    </w:pPr>
  </w:style>
  <w:style w:type="character" w:styleId="PlaceholderText">
    <w:name w:val="Placeholder Text"/>
    <w:basedOn w:val="DefaultParagraphFont"/>
    <w:uiPriority w:val="99"/>
    <w:semiHidden/>
    <w:rsid w:val="001E4256"/>
    <w:rPr>
      <w:color w:val="808080"/>
    </w:rPr>
  </w:style>
  <w:style w:type="paragraph" w:styleId="BalloonText">
    <w:name w:val="Balloon Text"/>
    <w:basedOn w:val="Normal"/>
    <w:link w:val="BalloonTextChar"/>
    <w:uiPriority w:val="99"/>
    <w:unhideWhenUsed/>
    <w:rsid w:val="001E425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rsid w:val="001E4256"/>
    <w:rPr>
      <w:rFonts w:ascii="Tahoma" w:eastAsiaTheme="minorEastAsia" w:hAnsi="Tahoma" w:cs="Tahoma"/>
      <w:sz w:val="16"/>
      <w:szCs w:val="16"/>
    </w:rPr>
  </w:style>
  <w:style w:type="table" w:styleId="TableGrid">
    <w:name w:val="Table Grid"/>
    <w:basedOn w:val="TableNormal"/>
    <w:uiPriority w:val="59"/>
    <w:rsid w:val="001E4256"/>
    <w:pPr>
      <w:spacing w:after="0" w:line="240" w:lineRule="auto"/>
    </w:pPr>
    <w:rPr>
      <w:rFonts w:eastAsiaTheme="minorEastAsia"/>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NoSpacing">
    <w:name w:val="No Spacing"/>
    <w:link w:val="NoSpacingChar"/>
    <w:uiPriority w:val="1"/>
    <w:qFormat/>
    <w:rsid w:val="001E4256"/>
    <w:pPr>
      <w:spacing w:after="0" w:line="240" w:lineRule="auto"/>
    </w:pPr>
    <w:rPr>
      <w:rFonts w:eastAsiaTheme="minorEastAsia"/>
    </w:rPr>
  </w:style>
  <w:style w:type="character" w:customStyle="1" w:styleId="NoSpacingChar">
    <w:name w:val="No Spacing Char"/>
    <w:basedOn w:val="DefaultParagraphFont"/>
    <w:link w:val="NoSpacing"/>
    <w:uiPriority w:val="1"/>
    <w:rsid w:val="001E4256"/>
    <w:rPr>
      <w:rFonts w:eastAsiaTheme="minorEastAsia"/>
    </w:rPr>
  </w:style>
  <w:style w:type="paragraph" w:styleId="Header">
    <w:name w:val="header"/>
    <w:basedOn w:val="Normal"/>
    <w:link w:val="HeaderChar"/>
    <w:uiPriority w:val="99"/>
    <w:unhideWhenUsed/>
    <w:rsid w:val="001E4256"/>
    <w:pPr>
      <w:tabs>
        <w:tab w:val="center" w:pos="4680"/>
        <w:tab w:val="right" w:pos="9360"/>
      </w:tabs>
      <w:spacing w:after="0" w:line="240" w:lineRule="auto"/>
    </w:pPr>
  </w:style>
  <w:style w:type="character" w:customStyle="1" w:styleId="HeaderChar">
    <w:name w:val="Header Char"/>
    <w:basedOn w:val="DefaultParagraphFont"/>
    <w:link w:val="Header"/>
    <w:uiPriority w:val="99"/>
    <w:rsid w:val="001E4256"/>
    <w:rPr>
      <w:rFonts w:eastAsiaTheme="minorEastAsia"/>
    </w:rPr>
  </w:style>
  <w:style w:type="paragraph" w:styleId="Footer">
    <w:name w:val="footer"/>
    <w:basedOn w:val="Normal"/>
    <w:link w:val="FooterChar"/>
    <w:uiPriority w:val="99"/>
    <w:unhideWhenUsed/>
    <w:rsid w:val="001E4256"/>
    <w:pPr>
      <w:tabs>
        <w:tab w:val="center" w:pos="4680"/>
        <w:tab w:val="right" w:pos="9360"/>
      </w:tabs>
      <w:spacing w:after="0" w:line="240" w:lineRule="auto"/>
    </w:pPr>
  </w:style>
  <w:style w:type="character" w:customStyle="1" w:styleId="FooterChar">
    <w:name w:val="Footer Char"/>
    <w:basedOn w:val="DefaultParagraphFont"/>
    <w:link w:val="Footer"/>
    <w:uiPriority w:val="99"/>
    <w:rsid w:val="001E4256"/>
    <w:rPr>
      <w:rFonts w:eastAsiaTheme="minorEastAsia"/>
    </w:rPr>
  </w:style>
  <w:style w:type="paragraph" w:styleId="TOCHeading">
    <w:name w:val="TOC Heading"/>
    <w:basedOn w:val="Heading1"/>
    <w:next w:val="Normal"/>
    <w:uiPriority w:val="39"/>
    <w:unhideWhenUsed/>
    <w:qFormat/>
    <w:rsid w:val="001E4256"/>
    <w:pPr>
      <w:outlineLvl w:val="9"/>
    </w:pPr>
  </w:style>
  <w:style w:type="paragraph" w:styleId="TOC1">
    <w:name w:val="toc 1"/>
    <w:basedOn w:val="Normal"/>
    <w:next w:val="Normal"/>
    <w:autoRedefine/>
    <w:uiPriority w:val="39"/>
    <w:unhideWhenUsed/>
    <w:qFormat/>
    <w:rsid w:val="001E4256"/>
    <w:pPr>
      <w:widowControl w:val="0"/>
      <w:tabs>
        <w:tab w:val="right" w:leader="dot" w:pos="8778"/>
      </w:tabs>
      <w:spacing w:after="0" w:line="360" w:lineRule="auto"/>
      <w:ind w:left="1418" w:hanging="992"/>
      <w:jc w:val="both"/>
    </w:pPr>
    <w:rPr>
      <w:rFonts w:ascii="Times New Roman" w:hAnsi="Times New Roman" w:cs="Times New Roman"/>
      <w:bCs/>
      <w:noProof/>
      <w:lang w:val="it-IT"/>
    </w:rPr>
  </w:style>
  <w:style w:type="paragraph" w:styleId="TOC2">
    <w:name w:val="toc 2"/>
    <w:basedOn w:val="Normal"/>
    <w:next w:val="Normal"/>
    <w:autoRedefine/>
    <w:uiPriority w:val="39"/>
    <w:unhideWhenUsed/>
    <w:qFormat/>
    <w:rsid w:val="004C643A"/>
    <w:pPr>
      <w:widowControl w:val="0"/>
      <w:shd w:val="clear" w:color="auto" w:fill="FFFFFF" w:themeFill="background1"/>
      <w:tabs>
        <w:tab w:val="left" w:pos="980"/>
        <w:tab w:val="right" w:leader="dot" w:pos="8778"/>
      </w:tabs>
      <w:spacing w:after="0" w:line="360" w:lineRule="auto"/>
      <w:ind w:firstLine="284"/>
      <w:jc w:val="both"/>
    </w:pPr>
    <w:rPr>
      <w:rFonts w:ascii="Times New Roman" w:hAnsi="Times New Roman" w:cs="Times New Roman"/>
      <w:bCs/>
      <w:noProof/>
      <w:sz w:val="28"/>
      <w:szCs w:val="28"/>
      <w:lang w:val="vi-VN"/>
    </w:rPr>
  </w:style>
  <w:style w:type="paragraph" w:styleId="TOC3">
    <w:name w:val="toc 3"/>
    <w:basedOn w:val="Normal"/>
    <w:next w:val="Normal"/>
    <w:autoRedefine/>
    <w:uiPriority w:val="39"/>
    <w:unhideWhenUsed/>
    <w:qFormat/>
    <w:rsid w:val="004C643A"/>
    <w:pPr>
      <w:widowControl w:val="0"/>
      <w:shd w:val="clear" w:color="auto" w:fill="FFFFFF" w:themeFill="background1"/>
      <w:tabs>
        <w:tab w:val="left" w:pos="180"/>
        <w:tab w:val="left" w:pos="720"/>
        <w:tab w:val="left" w:pos="1276"/>
        <w:tab w:val="right" w:leader="dot" w:pos="8778"/>
      </w:tabs>
      <w:spacing w:after="0" w:line="360" w:lineRule="auto"/>
      <w:ind w:left="1276" w:hanging="709"/>
      <w:jc w:val="both"/>
    </w:pPr>
    <w:rPr>
      <w:rFonts w:ascii="Times New Roman" w:hAnsi="Times New Roman" w:cs="Times New Roman"/>
      <w:bCs/>
      <w:noProof/>
      <w:sz w:val="26"/>
      <w:szCs w:val="26"/>
      <w:lang w:val="vi-VN"/>
    </w:rPr>
  </w:style>
  <w:style w:type="character" w:styleId="Hyperlink">
    <w:name w:val="Hyperlink"/>
    <w:basedOn w:val="DefaultParagraphFont"/>
    <w:uiPriority w:val="99"/>
    <w:unhideWhenUsed/>
    <w:rsid w:val="001E4256"/>
    <w:rPr>
      <w:color w:val="0563C1" w:themeColor="hyperlink"/>
      <w:u w:val="single"/>
    </w:rPr>
  </w:style>
  <w:style w:type="paragraph" w:styleId="TOC4">
    <w:name w:val="toc 4"/>
    <w:basedOn w:val="Normal"/>
    <w:next w:val="Normal"/>
    <w:autoRedefine/>
    <w:unhideWhenUsed/>
    <w:qFormat/>
    <w:rsid w:val="001E4256"/>
    <w:pPr>
      <w:spacing w:after="100"/>
      <w:ind w:left="660"/>
    </w:pPr>
  </w:style>
  <w:style w:type="paragraph" w:styleId="TOC5">
    <w:name w:val="toc 5"/>
    <w:basedOn w:val="Normal"/>
    <w:next w:val="Normal"/>
    <w:autoRedefine/>
    <w:unhideWhenUsed/>
    <w:qFormat/>
    <w:rsid w:val="001E4256"/>
    <w:pPr>
      <w:spacing w:after="100"/>
      <w:ind w:left="880"/>
    </w:pPr>
  </w:style>
  <w:style w:type="paragraph" w:styleId="Caption">
    <w:name w:val="caption"/>
    <w:basedOn w:val="Normal"/>
    <w:next w:val="Normal"/>
    <w:uiPriority w:val="35"/>
    <w:unhideWhenUsed/>
    <w:qFormat/>
    <w:rsid w:val="00EF47D2"/>
    <w:pPr>
      <w:spacing w:line="240" w:lineRule="auto"/>
    </w:pPr>
    <w:rPr>
      <w:rFonts w:ascii="Times New Roman" w:hAnsi="Times New Roman"/>
      <w:b/>
      <w:bCs/>
      <w:sz w:val="26"/>
      <w:szCs w:val="18"/>
    </w:rPr>
  </w:style>
  <w:style w:type="paragraph" w:styleId="TableofFigures">
    <w:name w:val="table of figures"/>
    <w:basedOn w:val="Normal"/>
    <w:next w:val="Normal"/>
    <w:uiPriority w:val="99"/>
    <w:unhideWhenUsed/>
    <w:rsid w:val="001E4256"/>
    <w:pPr>
      <w:spacing w:after="0"/>
    </w:pPr>
  </w:style>
  <w:style w:type="paragraph" w:styleId="Bibliography">
    <w:name w:val="Bibliography"/>
    <w:basedOn w:val="Normal"/>
    <w:next w:val="Normal"/>
    <w:uiPriority w:val="37"/>
    <w:unhideWhenUsed/>
    <w:rsid w:val="001E4256"/>
    <w:pPr>
      <w:tabs>
        <w:tab w:val="left" w:pos="504"/>
      </w:tabs>
      <w:spacing w:after="0" w:line="240" w:lineRule="auto"/>
      <w:ind w:left="504" w:hanging="504"/>
    </w:pPr>
  </w:style>
  <w:style w:type="character" w:styleId="Emphasis">
    <w:name w:val="Emphasis"/>
    <w:basedOn w:val="DefaultParagraphFont"/>
    <w:uiPriority w:val="20"/>
    <w:qFormat/>
    <w:rsid w:val="001E4256"/>
    <w:rPr>
      <w:i/>
      <w:iCs/>
    </w:rPr>
  </w:style>
  <w:style w:type="character" w:customStyle="1" w:styleId="apple-converted-space">
    <w:name w:val="apple-converted-space"/>
    <w:basedOn w:val="DefaultParagraphFont"/>
    <w:rsid w:val="001E4256"/>
  </w:style>
  <w:style w:type="paragraph" w:styleId="DocumentMap">
    <w:name w:val="Document Map"/>
    <w:basedOn w:val="Normal"/>
    <w:link w:val="DocumentMapChar"/>
    <w:uiPriority w:val="99"/>
    <w:semiHidden/>
    <w:unhideWhenUsed/>
    <w:rsid w:val="001E4256"/>
    <w:pPr>
      <w:spacing w:after="0" w:line="240" w:lineRule="auto"/>
    </w:pPr>
    <w:rPr>
      <w:rFonts w:ascii="Tahoma" w:hAnsi="Tahoma" w:cs="Tahoma"/>
      <w:sz w:val="16"/>
      <w:szCs w:val="16"/>
    </w:rPr>
  </w:style>
  <w:style w:type="character" w:customStyle="1" w:styleId="DocumentMapChar">
    <w:name w:val="Document Map Char"/>
    <w:basedOn w:val="DefaultParagraphFont"/>
    <w:link w:val="DocumentMap"/>
    <w:uiPriority w:val="99"/>
    <w:semiHidden/>
    <w:rsid w:val="001E4256"/>
    <w:rPr>
      <w:rFonts w:ascii="Tahoma" w:eastAsiaTheme="minorEastAsia" w:hAnsi="Tahoma" w:cs="Tahoma"/>
      <w:sz w:val="16"/>
      <w:szCs w:val="16"/>
    </w:rPr>
  </w:style>
  <w:style w:type="paragraph" w:styleId="Revision">
    <w:name w:val="Revision"/>
    <w:hidden/>
    <w:uiPriority w:val="99"/>
    <w:semiHidden/>
    <w:rsid w:val="001E4256"/>
    <w:pPr>
      <w:spacing w:after="0" w:line="240" w:lineRule="auto"/>
    </w:pPr>
    <w:rPr>
      <w:rFonts w:eastAsiaTheme="minorEastAsia"/>
    </w:rPr>
  </w:style>
  <w:style w:type="paragraph" w:customStyle="1" w:styleId="4">
    <w:name w:val="4"/>
    <w:basedOn w:val="Normal"/>
    <w:uiPriority w:val="99"/>
    <w:qFormat/>
    <w:rsid w:val="001E4256"/>
    <w:pPr>
      <w:spacing w:after="0" w:line="360" w:lineRule="auto"/>
      <w:jc w:val="both"/>
      <w:outlineLvl w:val="0"/>
    </w:pPr>
    <w:rPr>
      <w:rFonts w:ascii="Times New Roman" w:hAnsi="Times New Roman" w:cs="Times New Roman"/>
      <w:i/>
      <w:noProof/>
      <w:sz w:val="28"/>
      <w:szCs w:val="28"/>
      <w:lang w:val="vi-VN"/>
    </w:rPr>
  </w:style>
  <w:style w:type="paragraph" w:customStyle="1" w:styleId="B">
    <w:name w:val="B"/>
    <w:basedOn w:val="Caption"/>
    <w:qFormat/>
    <w:rsid w:val="001E4256"/>
    <w:pPr>
      <w:tabs>
        <w:tab w:val="left" w:pos="5328"/>
      </w:tabs>
      <w:spacing w:after="0" w:line="360" w:lineRule="auto"/>
      <w:jc w:val="center"/>
      <w:outlineLvl w:val="0"/>
    </w:pPr>
    <w:rPr>
      <w:rFonts w:cs="Times New Roman"/>
      <w:noProof/>
      <w:szCs w:val="28"/>
      <w:lang w:val="vi-VN"/>
    </w:rPr>
  </w:style>
  <w:style w:type="paragraph" w:customStyle="1" w:styleId="Bi">
    <w:name w:val="Bi"/>
    <w:basedOn w:val="B"/>
    <w:qFormat/>
    <w:rsid w:val="001E4256"/>
  </w:style>
  <w:style w:type="character" w:styleId="CommentReference">
    <w:name w:val="annotation reference"/>
    <w:basedOn w:val="DefaultParagraphFont"/>
    <w:unhideWhenUsed/>
    <w:rsid w:val="001E4256"/>
    <w:rPr>
      <w:sz w:val="16"/>
      <w:szCs w:val="16"/>
    </w:rPr>
  </w:style>
  <w:style w:type="paragraph" w:styleId="CommentText">
    <w:name w:val="annotation text"/>
    <w:basedOn w:val="Normal"/>
    <w:link w:val="CommentTextChar"/>
    <w:unhideWhenUsed/>
    <w:rsid w:val="001E4256"/>
    <w:pPr>
      <w:spacing w:line="240" w:lineRule="auto"/>
    </w:pPr>
    <w:rPr>
      <w:sz w:val="20"/>
      <w:szCs w:val="20"/>
    </w:rPr>
  </w:style>
  <w:style w:type="character" w:customStyle="1" w:styleId="CommentTextChar">
    <w:name w:val="Comment Text Char"/>
    <w:basedOn w:val="DefaultParagraphFont"/>
    <w:link w:val="CommentText"/>
    <w:rsid w:val="001E4256"/>
    <w:rPr>
      <w:rFonts w:eastAsiaTheme="minorEastAsia"/>
      <w:sz w:val="20"/>
      <w:szCs w:val="20"/>
    </w:rPr>
  </w:style>
  <w:style w:type="paragraph" w:styleId="CommentSubject">
    <w:name w:val="annotation subject"/>
    <w:basedOn w:val="CommentText"/>
    <w:next w:val="CommentText"/>
    <w:link w:val="CommentSubjectChar"/>
    <w:uiPriority w:val="99"/>
    <w:semiHidden/>
    <w:unhideWhenUsed/>
    <w:rsid w:val="001E4256"/>
    <w:rPr>
      <w:b/>
      <w:bCs/>
    </w:rPr>
  </w:style>
  <w:style w:type="character" w:customStyle="1" w:styleId="CommentSubjectChar">
    <w:name w:val="Comment Subject Char"/>
    <w:basedOn w:val="CommentTextChar"/>
    <w:link w:val="CommentSubject"/>
    <w:uiPriority w:val="99"/>
    <w:semiHidden/>
    <w:rsid w:val="001E4256"/>
    <w:rPr>
      <w:rFonts w:eastAsiaTheme="minorEastAsia"/>
      <w:b/>
      <w:bCs/>
      <w:sz w:val="20"/>
      <w:szCs w:val="20"/>
    </w:rPr>
  </w:style>
  <w:style w:type="paragraph" w:styleId="ListBullet">
    <w:name w:val="List Bullet"/>
    <w:basedOn w:val="Normal"/>
    <w:link w:val="ListBulletChar"/>
    <w:rsid w:val="001E4256"/>
    <w:pPr>
      <w:tabs>
        <w:tab w:val="num" w:pos="360"/>
      </w:tabs>
      <w:spacing w:after="60" w:line="360" w:lineRule="auto"/>
      <w:ind w:left="357" w:hanging="357"/>
      <w:jc w:val="both"/>
    </w:pPr>
    <w:rPr>
      <w:rFonts w:ascii="Times New Roman" w:eastAsia="Times New Roman" w:hAnsi="Times New Roman" w:cs="Times New Roman"/>
      <w:sz w:val="26"/>
      <w:szCs w:val="20"/>
      <w:lang w:val="vi-VN" w:eastAsia="vi-VN"/>
    </w:rPr>
  </w:style>
  <w:style w:type="character" w:customStyle="1" w:styleId="ListBulletChar">
    <w:name w:val="List Bullet Char"/>
    <w:link w:val="ListBullet"/>
    <w:rsid w:val="001E4256"/>
    <w:rPr>
      <w:rFonts w:ascii="Times New Roman" w:eastAsia="Times New Roman" w:hAnsi="Times New Roman" w:cs="Times New Roman"/>
      <w:sz w:val="26"/>
      <w:szCs w:val="20"/>
      <w:lang w:val="vi-VN" w:eastAsia="vi-VN"/>
    </w:rPr>
  </w:style>
  <w:style w:type="paragraph" w:styleId="BodyText">
    <w:name w:val="Body Text"/>
    <w:basedOn w:val="Normal"/>
    <w:link w:val="BodyTextChar"/>
    <w:unhideWhenUsed/>
    <w:rsid w:val="001E4256"/>
    <w:pPr>
      <w:spacing w:after="120"/>
    </w:pPr>
  </w:style>
  <w:style w:type="character" w:customStyle="1" w:styleId="BodyTextChar">
    <w:name w:val="Body Text Char"/>
    <w:basedOn w:val="DefaultParagraphFont"/>
    <w:link w:val="BodyText"/>
    <w:rsid w:val="001E4256"/>
    <w:rPr>
      <w:rFonts w:eastAsiaTheme="minorEastAsia"/>
    </w:rPr>
  </w:style>
  <w:style w:type="paragraph" w:styleId="BodyTextFirstIndent">
    <w:name w:val="Body Text First Indent"/>
    <w:basedOn w:val="BodyText"/>
    <w:link w:val="BodyTextFirstIndentChar"/>
    <w:rsid w:val="001E4256"/>
    <w:pPr>
      <w:spacing w:line="360" w:lineRule="auto"/>
      <w:ind w:firstLine="454"/>
      <w:jc w:val="both"/>
    </w:pPr>
    <w:rPr>
      <w:rFonts w:ascii="Times New Roman" w:eastAsia="Times New Roman" w:hAnsi="Times New Roman" w:cs="Times New Roman"/>
      <w:sz w:val="26"/>
      <w:lang w:val="vi-VN" w:eastAsia="vi-VN"/>
    </w:rPr>
  </w:style>
  <w:style w:type="character" w:customStyle="1" w:styleId="BodyTextFirstIndentChar">
    <w:name w:val="Body Text First Indent Char"/>
    <w:basedOn w:val="BodyTextChar"/>
    <w:link w:val="BodyTextFirstIndent"/>
    <w:rsid w:val="001E4256"/>
    <w:rPr>
      <w:rFonts w:ascii="Times New Roman" w:eastAsia="Times New Roman" w:hAnsi="Times New Roman" w:cs="Times New Roman"/>
      <w:sz w:val="26"/>
      <w:lang w:val="vi-VN" w:eastAsia="vi-VN"/>
    </w:rPr>
  </w:style>
  <w:style w:type="paragraph" w:customStyle="1" w:styleId="2">
    <w:name w:val="2"/>
    <w:basedOn w:val="Normal"/>
    <w:uiPriority w:val="99"/>
    <w:rsid w:val="001E4256"/>
    <w:pPr>
      <w:spacing w:after="0" w:line="360" w:lineRule="auto"/>
      <w:jc w:val="both"/>
    </w:pPr>
    <w:rPr>
      <w:rFonts w:ascii="Times New Roman" w:eastAsia="Calibri" w:hAnsi="Times New Roman" w:cs="Times New Roman"/>
      <w:b/>
      <w:bCs/>
      <w:sz w:val="28"/>
      <w:szCs w:val="28"/>
      <w:lang w:val="vi-VN"/>
    </w:rPr>
  </w:style>
  <w:style w:type="paragraph" w:customStyle="1" w:styleId="Default">
    <w:name w:val="Default"/>
    <w:rsid w:val="001E4256"/>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styleId="BodyText2">
    <w:name w:val="Body Text 2"/>
    <w:basedOn w:val="Normal"/>
    <w:link w:val="BodyText2Char"/>
    <w:rsid w:val="001E4256"/>
    <w:pPr>
      <w:spacing w:before="120" w:after="0" w:line="240" w:lineRule="auto"/>
      <w:ind w:firstLine="513"/>
      <w:jc w:val="both"/>
    </w:pPr>
    <w:rPr>
      <w:rFonts w:ascii=".VnTime" w:eastAsia="Times New Roman" w:hAnsi=".VnTime" w:cs=".VnTime"/>
      <w:sz w:val="28"/>
      <w:szCs w:val="28"/>
    </w:rPr>
  </w:style>
  <w:style w:type="character" w:customStyle="1" w:styleId="BodyText2Char">
    <w:name w:val="Body Text 2 Char"/>
    <w:basedOn w:val="DefaultParagraphFont"/>
    <w:link w:val="BodyText2"/>
    <w:rsid w:val="001E4256"/>
    <w:rPr>
      <w:rFonts w:ascii=".VnTime" w:eastAsia="Times New Roman" w:hAnsi=".VnTime" w:cs=".VnTime"/>
      <w:sz w:val="28"/>
      <w:szCs w:val="28"/>
    </w:rPr>
  </w:style>
  <w:style w:type="character" w:styleId="PageNumber">
    <w:name w:val="page number"/>
    <w:basedOn w:val="DefaultParagraphFont"/>
    <w:rsid w:val="001E4256"/>
  </w:style>
  <w:style w:type="paragraph" w:styleId="FootnoteText">
    <w:name w:val="footnote text"/>
    <w:basedOn w:val="Normal"/>
    <w:link w:val="FootnoteTextChar"/>
    <w:semiHidden/>
    <w:rsid w:val="001E4256"/>
    <w:pPr>
      <w:spacing w:after="0" w:line="240" w:lineRule="auto"/>
    </w:pPr>
    <w:rPr>
      <w:rFonts w:ascii="Times New Roman" w:eastAsia="Times New Roman" w:hAnsi="Times New Roman" w:cs="Times New Roman"/>
      <w:sz w:val="20"/>
      <w:szCs w:val="20"/>
    </w:rPr>
  </w:style>
  <w:style w:type="character" w:customStyle="1" w:styleId="FootnoteTextChar">
    <w:name w:val="Footnote Text Char"/>
    <w:basedOn w:val="DefaultParagraphFont"/>
    <w:link w:val="FootnoteText"/>
    <w:semiHidden/>
    <w:rsid w:val="001E4256"/>
    <w:rPr>
      <w:rFonts w:ascii="Times New Roman" w:eastAsia="Times New Roman" w:hAnsi="Times New Roman" w:cs="Times New Roman"/>
      <w:sz w:val="20"/>
      <w:szCs w:val="20"/>
    </w:rPr>
  </w:style>
  <w:style w:type="character" w:styleId="FootnoteReference">
    <w:name w:val="footnote reference"/>
    <w:basedOn w:val="DefaultParagraphFont"/>
    <w:semiHidden/>
    <w:rsid w:val="001E4256"/>
    <w:rPr>
      <w:vertAlign w:val="superscript"/>
    </w:rPr>
  </w:style>
  <w:style w:type="paragraph" w:styleId="BodyTextIndent2">
    <w:name w:val="Body Text Indent 2"/>
    <w:basedOn w:val="Normal"/>
    <w:link w:val="BodyTextIndent2Char"/>
    <w:rsid w:val="001E4256"/>
    <w:pPr>
      <w:spacing w:after="120" w:line="480" w:lineRule="auto"/>
      <w:ind w:left="360"/>
    </w:pPr>
    <w:rPr>
      <w:rFonts w:ascii="Times New Roman" w:eastAsia="Times New Roman" w:hAnsi="Times New Roman" w:cs="Times New Roman"/>
      <w:sz w:val="24"/>
      <w:szCs w:val="24"/>
    </w:rPr>
  </w:style>
  <w:style w:type="character" w:customStyle="1" w:styleId="BodyTextIndent2Char">
    <w:name w:val="Body Text Indent 2 Char"/>
    <w:basedOn w:val="DefaultParagraphFont"/>
    <w:link w:val="BodyTextIndent2"/>
    <w:rsid w:val="001E4256"/>
    <w:rPr>
      <w:rFonts w:ascii="Times New Roman" w:eastAsia="Times New Roman" w:hAnsi="Times New Roman" w:cs="Times New Roman"/>
      <w:sz w:val="24"/>
      <w:szCs w:val="24"/>
    </w:rPr>
  </w:style>
  <w:style w:type="paragraph" w:styleId="TOC6">
    <w:name w:val="toc 6"/>
    <w:basedOn w:val="Normal"/>
    <w:next w:val="Normal"/>
    <w:autoRedefine/>
    <w:qFormat/>
    <w:rsid w:val="001E4256"/>
    <w:pPr>
      <w:spacing w:after="0" w:line="240" w:lineRule="auto"/>
      <w:ind w:left="1200"/>
    </w:pPr>
    <w:rPr>
      <w:rFonts w:ascii="Times New Roman" w:eastAsia="Times New Roman" w:hAnsi="Times New Roman" w:cs="Times New Roman"/>
      <w:sz w:val="20"/>
      <w:szCs w:val="20"/>
    </w:rPr>
  </w:style>
  <w:style w:type="paragraph" w:styleId="TOC7">
    <w:name w:val="toc 7"/>
    <w:basedOn w:val="Normal"/>
    <w:next w:val="Normal"/>
    <w:autoRedefine/>
    <w:qFormat/>
    <w:rsid w:val="001E4256"/>
    <w:pPr>
      <w:spacing w:after="0" w:line="240" w:lineRule="auto"/>
      <w:ind w:left="1440"/>
    </w:pPr>
    <w:rPr>
      <w:rFonts w:ascii="Times New Roman" w:eastAsia="Times New Roman" w:hAnsi="Times New Roman" w:cs="Times New Roman"/>
      <w:sz w:val="20"/>
      <w:szCs w:val="20"/>
    </w:rPr>
  </w:style>
  <w:style w:type="paragraph" w:styleId="TOC8">
    <w:name w:val="toc 8"/>
    <w:basedOn w:val="Normal"/>
    <w:next w:val="Normal"/>
    <w:autoRedefine/>
    <w:qFormat/>
    <w:rsid w:val="001E4256"/>
    <w:pPr>
      <w:spacing w:after="0" w:line="240" w:lineRule="auto"/>
      <w:ind w:left="1680"/>
    </w:pPr>
    <w:rPr>
      <w:rFonts w:ascii="Times New Roman" w:eastAsia="Times New Roman" w:hAnsi="Times New Roman" w:cs="Times New Roman"/>
      <w:sz w:val="20"/>
      <w:szCs w:val="20"/>
    </w:rPr>
  </w:style>
  <w:style w:type="paragraph" w:styleId="TOC9">
    <w:name w:val="toc 9"/>
    <w:basedOn w:val="Normal"/>
    <w:next w:val="Normal"/>
    <w:autoRedefine/>
    <w:qFormat/>
    <w:rsid w:val="001E4256"/>
    <w:pPr>
      <w:spacing w:after="0" w:line="240" w:lineRule="auto"/>
      <w:ind w:left="1920"/>
    </w:pPr>
    <w:rPr>
      <w:rFonts w:ascii="Times New Roman" w:eastAsia="Times New Roman" w:hAnsi="Times New Roman" w:cs="Times New Roman"/>
      <w:sz w:val="20"/>
      <w:szCs w:val="20"/>
    </w:rPr>
  </w:style>
  <w:style w:type="paragraph" w:customStyle="1" w:styleId="than">
    <w:name w:val="than"/>
    <w:basedOn w:val="Normal"/>
    <w:rsid w:val="001E4256"/>
    <w:pPr>
      <w:autoSpaceDE w:val="0"/>
      <w:autoSpaceDN w:val="0"/>
      <w:spacing w:after="0" w:line="240" w:lineRule="auto"/>
      <w:ind w:firstLine="576"/>
      <w:jc w:val="both"/>
    </w:pPr>
    <w:rPr>
      <w:rFonts w:ascii=".VnTime" w:eastAsia="Times New Roman" w:hAnsi=".VnTime" w:cs=".VnTime"/>
      <w:sz w:val="28"/>
      <w:szCs w:val="28"/>
    </w:rPr>
  </w:style>
  <w:style w:type="paragraph" w:customStyle="1" w:styleId="pbody">
    <w:name w:val="pbody"/>
    <w:basedOn w:val="Normal"/>
    <w:rsid w:val="001E425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OCHeading1">
    <w:name w:val="TOC Heading 1"/>
    <w:basedOn w:val="Heading1"/>
    <w:next w:val="Normal"/>
    <w:rsid w:val="001E4256"/>
    <w:pPr>
      <w:spacing w:before="480" w:line="276" w:lineRule="auto"/>
      <w:jc w:val="left"/>
      <w:outlineLvl w:val="9"/>
    </w:pPr>
    <w:rPr>
      <w:rFonts w:ascii="Cambria" w:eastAsia="Times New Roman" w:hAnsi="Cambria" w:cs="Times New Roman"/>
      <w:color w:val="385B86"/>
      <w:sz w:val="28"/>
    </w:rPr>
  </w:style>
  <w:style w:type="paragraph" w:customStyle="1" w:styleId="Tenvb">
    <w:name w:val="Tenvb"/>
    <w:basedOn w:val="Normal"/>
    <w:autoRedefine/>
    <w:rsid w:val="001E4256"/>
    <w:pPr>
      <w:spacing w:before="120" w:after="120" w:line="240" w:lineRule="auto"/>
      <w:jc w:val="center"/>
    </w:pPr>
    <w:rPr>
      <w:rFonts w:ascii="Times New Roman" w:eastAsia="Times New Roman" w:hAnsi="Times New Roman" w:cs="Times New Roman"/>
      <w:b/>
      <w:color w:val="0000FF"/>
      <w:spacing w:val="24"/>
      <w:sz w:val="20"/>
      <w:szCs w:val="20"/>
    </w:rPr>
  </w:style>
  <w:style w:type="character" w:customStyle="1" w:styleId="noidunggioithieu1">
    <w:name w:val="noidunggioithieu1"/>
    <w:basedOn w:val="DefaultParagraphFont"/>
    <w:rsid w:val="001E4256"/>
  </w:style>
  <w:style w:type="paragraph" w:styleId="NormalWeb">
    <w:name w:val="Normal (Web)"/>
    <w:basedOn w:val="Normal"/>
    <w:uiPriority w:val="99"/>
    <w:unhideWhenUsed/>
    <w:rsid w:val="001E425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normal-p">
    <w:name w:val="normal-p"/>
    <w:basedOn w:val="Normal"/>
    <w:rsid w:val="001E4256"/>
    <w:pPr>
      <w:spacing w:after="0" w:line="240" w:lineRule="auto"/>
    </w:pPr>
    <w:rPr>
      <w:rFonts w:ascii="Times New Roman" w:eastAsia="Times New Roman" w:hAnsi="Times New Roman" w:cs="Times New Roman"/>
      <w:sz w:val="20"/>
      <w:szCs w:val="20"/>
    </w:rPr>
  </w:style>
  <w:style w:type="character" w:customStyle="1" w:styleId="normal-h1">
    <w:name w:val="normal-h1"/>
    <w:basedOn w:val="DefaultParagraphFont"/>
    <w:rsid w:val="001E4256"/>
    <w:rPr>
      <w:rFonts w:ascii="Times New Roman" w:hAnsi="Times New Roman" w:cs="Times New Roman" w:hint="default"/>
      <w:sz w:val="24"/>
      <w:szCs w:val="24"/>
    </w:rPr>
  </w:style>
  <w:style w:type="character" w:styleId="FollowedHyperlink">
    <w:name w:val="FollowedHyperlink"/>
    <w:basedOn w:val="DefaultParagraphFont"/>
    <w:rsid w:val="001E4256"/>
    <w:rPr>
      <w:color w:val="800080"/>
      <w:u w:val="single"/>
    </w:rPr>
  </w:style>
  <w:style w:type="paragraph" w:styleId="EndnoteText">
    <w:name w:val="endnote text"/>
    <w:basedOn w:val="Normal"/>
    <w:link w:val="EndnoteTextChar"/>
    <w:rsid w:val="001E4256"/>
    <w:pPr>
      <w:spacing w:after="0" w:line="240" w:lineRule="auto"/>
    </w:pPr>
    <w:rPr>
      <w:rFonts w:ascii="Times New Roman" w:eastAsia="Times New Roman" w:hAnsi="Times New Roman" w:cs="Times New Roman"/>
      <w:sz w:val="20"/>
      <w:szCs w:val="20"/>
    </w:rPr>
  </w:style>
  <w:style w:type="character" w:customStyle="1" w:styleId="EndnoteTextChar">
    <w:name w:val="Endnote Text Char"/>
    <w:basedOn w:val="DefaultParagraphFont"/>
    <w:link w:val="EndnoteText"/>
    <w:rsid w:val="001E4256"/>
    <w:rPr>
      <w:rFonts w:ascii="Times New Roman" w:eastAsia="Times New Roman" w:hAnsi="Times New Roman" w:cs="Times New Roman"/>
      <w:sz w:val="20"/>
      <w:szCs w:val="20"/>
    </w:rPr>
  </w:style>
  <w:style w:type="character" w:styleId="EndnoteReference">
    <w:name w:val="endnote reference"/>
    <w:basedOn w:val="DefaultParagraphFont"/>
    <w:rsid w:val="001E4256"/>
    <w:rPr>
      <w:vertAlign w:val="superscript"/>
    </w:rPr>
  </w:style>
  <w:style w:type="paragraph" w:customStyle="1" w:styleId="b1">
    <w:name w:val="b1"/>
    <w:basedOn w:val="Normal"/>
    <w:rsid w:val="001E4256"/>
    <w:pPr>
      <w:spacing w:after="0" w:line="312" w:lineRule="auto"/>
      <w:ind w:firstLine="720"/>
      <w:jc w:val="both"/>
    </w:pPr>
    <w:rPr>
      <w:rFonts w:ascii=".VnTime" w:eastAsia="Times New Roman" w:hAnsi=".VnTime" w:cs="Times New Roman"/>
      <w:b/>
      <w:bCs/>
      <w:sz w:val="28"/>
      <w:szCs w:val="28"/>
      <w:lang w:val="fr-FR"/>
    </w:rPr>
  </w:style>
  <w:style w:type="paragraph" w:customStyle="1" w:styleId="a1">
    <w:name w:val="a1"/>
    <w:basedOn w:val="Normal"/>
    <w:link w:val="a1Char"/>
    <w:rsid w:val="001E4256"/>
    <w:pPr>
      <w:spacing w:after="0" w:line="240" w:lineRule="auto"/>
      <w:jc w:val="center"/>
    </w:pPr>
    <w:rPr>
      <w:rFonts w:ascii=".VnTimeH" w:eastAsia="Times New Roman" w:hAnsi=".VnTimeH" w:cs="Times New Roman"/>
      <w:b/>
      <w:bCs/>
      <w:sz w:val="28"/>
      <w:szCs w:val="24"/>
    </w:rPr>
  </w:style>
  <w:style w:type="character" w:customStyle="1" w:styleId="a1Char">
    <w:name w:val="a1 Char"/>
    <w:basedOn w:val="DefaultParagraphFont"/>
    <w:link w:val="a1"/>
    <w:rsid w:val="001E4256"/>
    <w:rPr>
      <w:rFonts w:ascii=".VnTimeH" w:eastAsia="Times New Roman" w:hAnsi=".VnTimeH" w:cs="Times New Roman"/>
      <w:b/>
      <w:bCs/>
      <w:sz w:val="28"/>
      <w:szCs w:val="24"/>
    </w:rPr>
  </w:style>
  <w:style w:type="character" w:customStyle="1" w:styleId="apple-style-span">
    <w:name w:val="apple-style-span"/>
    <w:basedOn w:val="DefaultParagraphFont"/>
    <w:rsid w:val="001E4256"/>
  </w:style>
  <w:style w:type="character" w:customStyle="1" w:styleId="shorttext">
    <w:name w:val="short_text"/>
    <w:basedOn w:val="DefaultParagraphFont"/>
    <w:rsid w:val="001E4256"/>
  </w:style>
  <w:style w:type="character" w:customStyle="1" w:styleId="hps">
    <w:name w:val="hps"/>
    <w:basedOn w:val="DefaultParagraphFont"/>
    <w:rsid w:val="001E4256"/>
  </w:style>
  <w:style w:type="character" w:customStyle="1" w:styleId="gt-icon-text1">
    <w:name w:val="gt-icon-text1"/>
    <w:basedOn w:val="DefaultParagraphFont"/>
    <w:rsid w:val="001E4256"/>
  </w:style>
  <w:style w:type="paragraph" w:styleId="BodyTextIndent3">
    <w:name w:val="Body Text Indent 3"/>
    <w:basedOn w:val="Normal"/>
    <w:link w:val="BodyTextIndent3Char"/>
    <w:uiPriority w:val="99"/>
    <w:unhideWhenUsed/>
    <w:rsid w:val="001E4256"/>
    <w:pPr>
      <w:spacing w:after="120"/>
      <w:ind w:left="283"/>
    </w:pPr>
    <w:rPr>
      <w:sz w:val="16"/>
      <w:szCs w:val="16"/>
    </w:rPr>
  </w:style>
  <w:style w:type="character" w:customStyle="1" w:styleId="BodyTextIndent3Char">
    <w:name w:val="Body Text Indent 3 Char"/>
    <w:basedOn w:val="DefaultParagraphFont"/>
    <w:link w:val="BodyTextIndent3"/>
    <w:uiPriority w:val="99"/>
    <w:rsid w:val="001E4256"/>
    <w:rPr>
      <w:rFonts w:eastAsiaTheme="minorEastAsia"/>
      <w:sz w:val="16"/>
      <w:szCs w:val="16"/>
    </w:rPr>
  </w:style>
  <w:style w:type="paragraph" w:customStyle="1" w:styleId="H4">
    <w:name w:val="H4"/>
    <w:basedOn w:val="Normal"/>
    <w:link w:val="H4Char"/>
    <w:rsid w:val="001E4256"/>
    <w:pPr>
      <w:spacing w:after="0" w:line="360" w:lineRule="auto"/>
      <w:jc w:val="both"/>
    </w:pPr>
    <w:rPr>
      <w:rFonts w:ascii="Times New Roman" w:eastAsia="Times New Roman" w:hAnsi="Times New Roman" w:cs="Angsana New"/>
      <w:b/>
      <w:sz w:val="26"/>
      <w:szCs w:val="20"/>
      <w:lang w:val="vi-VN"/>
    </w:rPr>
  </w:style>
  <w:style w:type="character" w:customStyle="1" w:styleId="H4Char">
    <w:name w:val="H4 Char"/>
    <w:link w:val="H4"/>
    <w:rsid w:val="001E4256"/>
    <w:rPr>
      <w:rFonts w:ascii="Times New Roman" w:eastAsia="Times New Roman" w:hAnsi="Times New Roman" w:cs="Angsana New"/>
      <w:b/>
      <w:sz w:val="26"/>
      <w:szCs w:val="20"/>
      <w:lang w:val="vi-VN"/>
    </w:rPr>
  </w:style>
  <w:style w:type="character" w:styleId="LineNumber">
    <w:name w:val="line number"/>
    <w:basedOn w:val="DefaultParagraphFont"/>
    <w:uiPriority w:val="99"/>
    <w:semiHidden/>
    <w:unhideWhenUsed/>
    <w:rsid w:val="001E4256"/>
  </w:style>
  <w:style w:type="paragraph" w:customStyle="1" w:styleId="H1">
    <w:name w:val="H1"/>
    <w:basedOn w:val="Normal"/>
    <w:rsid w:val="001E4256"/>
    <w:pPr>
      <w:spacing w:after="0" w:line="360" w:lineRule="auto"/>
      <w:jc w:val="center"/>
    </w:pPr>
    <w:rPr>
      <w:rFonts w:ascii="Times New Roman" w:eastAsia="Calibri" w:hAnsi="Times New Roman" w:cs="Times New Roman"/>
      <w:b/>
      <w:bCs/>
      <w:noProof/>
      <w:sz w:val="32"/>
      <w:szCs w:val="32"/>
      <w:lang w:bidi="th-TH"/>
    </w:rPr>
  </w:style>
  <w:style w:type="paragraph" w:customStyle="1" w:styleId="EndNoteBibliographyTitle">
    <w:name w:val="EndNote Bibliography Title"/>
    <w:basedOn w:val="Normal"/>
    <w:link w:val="EndNoteBibliographyTitleChar"/>
    <w:rsid w:val="001E4256"/>
    <w:pPr>
      <w:spacing w:after="0"/>
      <w:jc w:val="center"/>
    </w:pPr>
    <w:rPr>
      <w:rFonts w:ascii="Calibri" w:hAnsi="Calibri" w:cs="Calibri"/>
      <w:noProof/>
    </w:rPr>
  </w:style>
  <w:style w:type="character" w:customStyle="1" w:styleId="EndNoteBibliographyTitleChar">
    <w:name w:val="EndNote Bibliography Title Char"/>
    <w:basedOn w:val="DefaultParagraphFont"/>
    <w:link w:val="EndNoteBibliographyTitle"/>
    <w:rsid w:val="001E4256"/>
    <w:rPr>
      <w:rFonts w:ascii="Calibri" w:eastAsiaTheme="minorEastAsia" w:hAnsi="Calibri" w:cs="Calibri"/>
      <w:noProof/>
    </w:rPr>
  </w:style>
  <w:style w:type="paragraph" w:customStyle="1" w:styleId="EndNoteBibliography">
    <w:name w:val="EndNote Bibliography"/>
    <w:basedOn w:val="Normal"/>
    <w:link w:val="EndNoteBibliographyChar"/>
    <w:rsid w:val="001E4256"/>
    <w:pPr>
      <w:spacing w:line="240" w:lineRule="auto"/>
    </w:pPr>
    <w:rPr>
      <w:rFonts w:ascii="Calibri" w:hAnsi="Calibri" w:cs="Calibri"/>
      <w:noProof/>
    </w:rPr>
  </w:style>
  <w:style w:type="character" w:customStyle="1" w:styleId="EndNoteBibliographyChar">
    <w:name w:val="EndNote Bibliography Char"/>
    <w:basedOn w:val="DefaultParagraphFont"/>
    <w:link w:val="EndNoteBibliography"/>
    <w:rsid w:val="001E4256"/>
    <w:rPr>
      <w:rFonts w:ascii="Calibri" w:eastAsiaTheme="minorEastAsia" w:hAnsi="Calibri" w:cs="Calibri"/>
      <w:noProof/>
    </w:rPr>
  </w:style>
  <w:style w:type="paragraph" w:customStyle="1" w:styleId="H2">
    <w:name w:val="H2"/>
    <w:basedOn w:val="Normal"/>
    <w:link w:val="H2Char"/>
    <w:rsid w:val="001E4256"/>
    <w:pPr>
      <w:keepNext/>
      <w:spacing w:after="0" w:line="360" w:lineRule="auto"/>
      <w:jc w:val="center"/>
      <w:outlineLvl w:val="0"/>
    </w:pPr>
    <w:rPr>
      <w:rFonts w:ascii="Times New Roman" w:eastAsia="Times New Roman" w:hAnsi="Times New Roman" w:cs="Arial"/>
      <w:b/>
      <w:sz w:val="26"/>
      <w:szCs w:val="26"/>
      <w:lang w:val="vi-VN"/>
    </w:rPr>
  </w:style>
  <w:style w:type="character" w:customStyle="1" w:styleId="H2Char">
    <w:name w:val="H2 Char"/>
    <w:link w:val="H2"/>
    <w:rsid w:val="001E4256"/>
    <w:rPr>
      <w:rFonts w:ascii="Times New Roman" w:eastAsia="Times New Roman" w:hAnsi="Times New Roman" w:cs="Arial"/>
      <w:b/>
      <w:sz w:val="26"/>
      <w:szCs w:val="26"/>
      <w:lang w:val="vi-VN"/>
    </w:rPr>
  </w:style>
  <w:style w:type="paragraph" w:customStyle="1" w:styleId="H3">
    <w:name w:val="H3"/>
    <w:basedOn w:val="Normal"/>
    <w:link w:val="H3Char"/>
    <w:rsid w:val="001E4256"/>
    <w:pPr>
      <w:numPr>
        <w:ilvl w:val="2"/>
        <w:numId w:val="3"/>
      </w:numPr>
      <w:spacing w:after="0" w:line="360" w:lineRule="auto"/>
      <w:jc w:val="both"/>
    </w:pPr>
    <w:rPr>
      <w:rFonts w:ascii="Times New Roman" w:eastAsia="Calibri" w:hAnsi="Times New Roman" w:cs="Times New Roman"/>
      <w:b/>
      <w:bCs/>
      <w:i/>
      <w:iCs/>
      <w:noProof/>
      <w:color w:val="000000"/>
      <w:sz w:val="24"/>
      <w:szCs w:val="24"/>
    </w:rPr>
  </w:style>
  <w:style w:type="character" w:customStyle="1" w:styleId="H3Char">
    <w:name w:val="H3 Char"/>
    <w:link w:val="H3"/>
    <w:rsid w:val="001E4256"/>
    <w:rPr>
      <w:rFonts w:ascii="Times New Roman" w:eastAsia="Calibri" w:hAnsi="Times New Roman" w:cs="Times New Roman"/>
      <w:b/>
      <w:bCs/>
      <w:i/>
      <w:iCs/>
      <w:noProof/>
      <w:color w:val="000000"/>
      <w:sz w:val="24"/>
      <w:szCs w:val="24"/>
    </w:rPr>
  </w:style>
  <w:style w:type="character" w:customStyle="1" w:styleId="ListParagraphChar">
    <w:name w:val="List Paragraph Char"/>
    <w:link w:val="ListParagraph"/>
    <w:uiPriority w:val="34"/>
    <w:locked/>
    <w:rsid w:val="001E4256"/>
    <w:rPr>
      <w:rFonts w:eastAsiaTheme="minorEastAsia"/>
    </w:rPr>
  </w:style>
  <w:style w:type="character" w:customStyle="1" w:styleId="highlight">
    <w:name w:val="highlight"/>
    <w:basedOn w:val="DefaultParagraphFont"/>
    <w:rsid w:val="001E4256"/>
  </w:style>
  <w:style w:type="table" w:customStyle="1" w:styleId="TableGridLight1">
    <w:name w:val="Table Grid Light1"/>
    <w:basedOn w:val="TableNormal"/>
    <w:uiPriority w:val="40"/>
    <w:rsid w:val="001E4256"/>
    <w:pPr>
      <w:spacing w:after="0" w:line="240" w:lineRule="auto"/>
    </w:pPr>
    <w:rPr>
      <w:rFonts w:eastAsiaTheme="minorEastAsia"/>
    </w:rPr>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table" w:customStyle="1" w:styleId="TableGridLight2">
    <w:name w:val="Table Grid Light2"/>
    <w:basedOn w:val="TableNormal"/>
    <w:uiPriority w:val="40"/>
    <w:rsid w:val="001E4256"/>
    <w:pPr>
      <w:spacing w:after="0" w:line="240" w:lineRule="auto"/>
    </w:pPr>
    <w:rPr>
      <w:rFonts w:eastAsiaTheme="minorEastAsia"/>
    </w:rPr>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table" w:styleId="TableTheme">
    <w:name w:val="Table Theme"/>
    <w:basedOn w:val="TableNormal"/>
    <w:uiPriority w:val="99"/>
    <w:semiHidden/>
    <w:unhideWhenUsed/>
    <w:rsid w:val="001E4256"/>
    <w:pPr>
      <w:spacing w:after="120" w:line="240" w:lineRule="auto"/>
    </w:pPr>
    <w:rPr>
      <w:rFonts w:ascii="Cambria" w:eastAsia="MS Mincho" w:hAnsi="Cambria"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UnresolvedMention">
    <w:name w:val="Unresolved Mention"/>
    <w:basedOn w:val="DefaultParagraphFont"/>
    <w:uiPriority w:val="99"/>
    <w:semiHidden/>
    <w:unhideWhenUsed/>
    <w:rsid w:val="00FD72B8"/>
    <w:rPr>
      <w:color w:val="605E5C"/>
      <w:shd w:val="clear" w:color="auto" w:fill="E1DFDD"/>
    </w:rPr>
  </w:style>
  <w:style w:type="character" w:styleId="Strong">
    <w:name w:val="Strong"/>
    <w:basedOn w:val="DefaultParagraphFont"/>
    <w:uiPriority w:val="22"/>
    <w:qFormat/>
    <w:rsid w:val="00624D5A"/>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25241524">
      <w:bodyDiv w:val="1"/>
      <w:marLeft w:val="0"/>
      <w:marRight w:val="0"/>
      <w:marTop w:val="0"/>
      <w:marBottom w:val="0"/>
      <w:divBdr>
        <w:top w:val="none" w:sz="0" w:space="0" w:color="auto"/>
        <w:left w:val="none" w:sz="0" w:space="0" w:color="auto"/>
        <w:bottom w:val="none" w:sz="0" w:space="0" w:color="auto"/>
        <w:right w:val="none" w:sz="0" w:space="0" w:color="auto"/>
      </w:divBdr>
      <w:divsChild>
        <w:div w:id="554705039">
          <w:marLeft w:val="0"/>
          <w:marRight w:val="0"/>
          <w:marTop w:val="0"/>
          <w:marBottom w:val="0"/>
          <w:divBdr>
            <w:top w:val="none" w:sz="0" w:space="0" w:color="auto"/>
            <w:left w:val="none" w:sz="0" w:space="0" w:color="auto"/>
            <w:bottom w:val="none" w:sz="0" w:space="0" w:color="auto"/>
            <w:right w:val="none" w:sz="0" w:space="0" w:color="auto"/>
          </w:divBdr>
          <w:divsChild>
            <w:div w:id="2121218817">
              <w:marLeft w:val="0"/>
              <w:marRight w:val="0"/>
              <w:marTop w:val="0"/>
              <w:marBottom w:val="0"/>
              <w:divBdr>
                <w:top w:val="none" w:sz="0" w:space="0" w:color="auto"/>
                <w:left w:val="none" w:sz="0" w:space="0" w:color="auto"/>
                <w:bottom w:val="none" w:sz="0" w:space="0" w:color="auto"/>
                <w:right w:val="none" w:sz="0" w:space="0" w:color="auto"/>
              </w:divBdr>
              <w:divsChild>
                <w:div w:id="156910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1720972">
      <w:bodyDiv w:val="1"/>
      <w:marLeft w:val="0"/>
      <w:marRight w:val="0"/>
      <w:marTop w:val="0"/>
      <w:marBottom w:val="0"/>
      <w:divBdr>
        <w:top w:val="none" w:sz="0" w:space="0" w:color="auto"/>
        <w:left w:val="none" w:sz="0" w:space="0" w:color="auto"/>
        <w:bottom w:val="none" w:sz="0" w:space="0" w:color="auto"/>
        <w:right w:val="none" w:sz="0" w:space="0" w:color="auto"/>
      </w:divBdr>
      <w:divsChild>
        <w:div w:id="12464163">
          <w:marLeft w:val="0"/>
          <w:marRight w:val="0"/>
          <w:marTop w:val="0"/>
          <w:marBottom w:val="0"/>
          <w:divBdr>
            <w:top w:val="none" w:sz="0" w:space="0" w:color="auto"/>
            <w:left w:val="none" w:sz="0" w:space="0" w:color="auto"/>
            <w:bottom w:val="none" w:sz="0" w:space="0" w:color="auto"/>
            <w:right w:val="none" w:sz="0" w:space="0" w:color="auto"/>
          </w:divBdr>
          <w:divsChild>
            <w:div w:id="1825850056">
              <w:marLeft w:val="0"/>
              <w:marRight w:val="0"/>
              <w:marTop w:val="0"/>
              <w:marBottom w:val="0"/>
              <w:divBdr>
                <w:top w:val="none" w:sz="0" w:space="0" w:color="auto"/>
                <w:left w:val="none" w:sz="0" w:space="0" w:color="auto"/>
                <w:bottom w:val="none" w:sz="0" w:space="0" w:color="auto"/>
                <w:right w:val="none" w:sz="0" w:space="0" w:color="auto"/>
              </w:divBdr>
              <w:divsChild>
                <w:div w:id="14340091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9123237">
      <w:bodyDiv w:val="1"/>
      <w:marLeft w:val="0"/>
      <w:marRight w:val="0"/>
      <w:marTop w:val="0"/>
      <w:marBottom w:val="0"/>
      <w:divBdr>
        <w:top w:val="none" w:sz="0" w:space="0" w:color="auto"/>
        <w:left w:val="none" w:sz="0" w:space="0" w:color="auto"/>
        <w:bottom w:val="none" w:sz="0" w:space="0" w:color="auto"/>
        <w:right w:val="none" w:sz="0" w:space="0" w:color="auto"/>
      </w:divBdr>
    </w:div>
    <w:div w:id="1646080771">
      <w:bodyDiv w:val="1"/>
      <w:marLeft w:val="0"/>
      <w:marRight w:val="0"/>
      <w:marTop w:val="0"/>
      <w:marBottom w:val="0"/>
      <w:divBdr>
        <w:top w:val="none" w:sz="0" w:space="0" w:color="auto"/>
        <w:left w:val="none" w:sz="0" w:space="0" w:color="auto"/>
        <w:bottom w:val="none" w:sz="0" w:space="0" w:color="auto"/>
        <w:right w:val="none" w:sz="0" w:space="0" w:color="auto"/>
      </w:divBdr>
    </w:div>
    <w:div w:id="189500274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eader" Target="header3.xml"/><Relationship Id="rId18" Type="http://schemas.openxmlformats.org/officeDocument/2006/relationships/chart" Target="charts/chart2.xml"/><Relationship Id="rId26" Type="http://schemas.openxmlformats.org/officeDocument/2006/relationships/image" Target="media/image8.jpeg"/><Relationship Id="rId39" Type="http://schemas.openxmlformats.org/officeDocument/2006/relationships/theme" Target="theme/theme1.xml"/><Relationship Id="rId3" Type="http://schemas.openxmlformats.org/officeDocument/2006/relationships/styles" Target="styles.xml"/><Relationship Id="rId21" Type="http://schemas.openxmlformats.org/officeDocument/2006/relationships/chart" Target="charts/chart5.xml"/><Relationship Id="rId34" Type="http://schemas.openxmlformats.org/officeDocument/2006/relationships/image" Target="media/image13.jpeg"/><Relationship Id="rId7" Type="http://schemas.openxmlformats.org/officeDocument/2006/relationships/footnotes" Target="footnotes.xml"/><Relationship Id="rId12" Type="http://schemas.openxmlformats.org/officeDocument/2006/relationships/header" Target="header2.xml"/><Relationship Id="rId17" Type="http://schemas.openxmlformats.org/officeDocument/2006/relationships/chart" Target="charts/chart1.xml"/><Relationship Id="rId25" Type="http://schemas.openxmlformats.org/officeDocument/2006/relationships/image" Target="media/image7.jpeg"/><Relationship Id="rId33" Type="http://schemas.openxmlformats.org/officeDocument/2006/relationships/image" Target="media/image12.jpeg"/><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5.emf"/><Relationship Id="rId20" Type="http://schemas.openxmlformats.org/officeDocument/2006/relationships/chart" Target="charts/chart4.xml"/><Relationship Id="rId29" Type="http://schemas.openxmlformats.org/officeDocument/2006/relationships/header" Target="header5.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eader" Target="header1.xml"/><Relationship Id="rId24" Type="http://schemas.openxmlformats.org/officeDocument/2006/relationships/image" Target="media/image6.jpeg"/><Relationship Id="rId32" Type="http://schemas.openxmlformats.org/officeDocument/2006/relationships/image" Target="media/image11.jpeg"/><Relationship Id="rId37" Type="http://schemas.openxmlformats.org/officeDocument/2006/relationships/header" Target="header7.xml"/><Relationship Id="rId5" Type="http://schemas.openxmlformats.org/officeDocument/2006/relationships/settings" Target="settings.xml"/><Relationship Id="rId15" Type="http://schemas.openxmlformats.org/officeDocument/2006/relationships/image" Target="media/image4.emf"/><Relationship Id="rId23" Type="http://schemas.openxmlformats.org/officeDocument/2006/relationships/hyperlink" Target="https://www.ncbi.nlm.nih.gov/pubmed/?term=Enuameh%20YA%5BAuthor%5D&amp;cauthor=true&amp;cauthor_uid=27031301" TargetMode="External"/><Relationship Id="rId28" Type="http://schemas.openxmlformats.org/officeDocument/2006/relationships/header" Target="header4.xml"/><Relationship Id="rId36" Type="http://schemas.openxmlformats.org/officeDocument/2006/relationships/image" Target="media/image15.jpeg"/><Relationship Id="rId10" Type="http://schemas.openxmlformats.org/officeDocument/2006/relationships/image" Target="media/image2.png"/><Relationship Id="rId19" Type="http://schemas.openxmlformats.org/officeDocument/2006/relationships/chart" Target="charts/chart3.xml"/><Relationship Id="rId31" Type="http://schemas.openxmlformats.org/officeDocument/2006/relationships/image" Target="media/image10.jpeg"/><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3.jpeg"/><Relationship Id="rId22" Type="http://schemas.openxmlformats.org/officeDocument/2006/relationships/chart" Target="charts/chart6.xml"/><Relationship Id="rId27" Type="http://schemas.openxmlformats.org/officeDocument/2006/relationships/image" Target="media/image9.jpeg"/><Relationship Id="rId30" Type="http://schemas.openxmlformats.org/officeDocument/2006/relationships/header" Target="header6.xml"/><Relationship Id="rId35" Type="http://schemas.openxmlformats.org/officeDocument/2006/relationships/image" Target="media/image14.jpeg"/></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Excel_Worksheet5.xlsx"/></Relationships>
</file>

<file path=word/charts/_rels/chart6.xml.rels><?xml version="1.0" encoding="UTF-8" standalone="yes"?>
<Relationships xmlns="http://schemas.openxmlformats.org/package/2006/relationships"><Relationship Id="rId1" Type="http://schemas.openxmlformats.org/officeDocument/2006/relationships/package" Target="../embeddings/Microsoft_Excel_Worksheet6.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1"/>
    <c:plotArea>
      <c:layout/>
      <c:pieChart>
        <c:varyColors val="1"/>
        <c:ser>
          <c:idx val="0"/>
          <c:order val="0"/>
          <c:tx>
            <c:strRef>
              <c:f>Sheet1!$B$1</c:f>
              <c:strCache>
                <c:ptCount val="1"/>
                <c:pt idx="0">
                  <c:v>Sales</c:v>
                </c:pt>
              </c:strCache>
            </c:strRef>
          </c:tx>
          <c:dLbls>
            <c:dLbl>
              <c:idx val="0"/>
              <c:tx>
                <c:rich>
                  <a:bodyPr/>
                  <a:lstStyle/>
                  <a:p>
                    <a:r>
                      <a:rPr lang="en-US"/>
                      <a:t>79,8</a:t>
                    </a:r>
                  </a:p>
                </c:rich>
              </c:tx>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E330-4985-AAFF-D554EF3CF762}"/>
                </c:ext>
              </c:extLst>
            </c:dLbl>
            <c:dLbl>
              <c:idx val="1"/>
              <c:tx>
                <c:rich>
                  <a:bodyPr/>
                  <a:lstStyle/>
                  <a:p>
                    <a:r>
                      <a:rPr lang="en-US"/>
                      <a:t>20,2</a:t>
                    </a:r>
                  </a:p>
                </c:rich>
              </c:tx>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E330-4985-AAFF-D554EF3CF762}"/>
                </c:ext>
              </c:extLst>
            </c:dLbl>
            <c:spPr>
              <a:noFill/>
              <a:ln>
                <a:noFill/>
              </a:ln>
              <a:effectLst/>
            </c:spPr>
            <c:txPr>
              <a:bodyPr/>
              <a:lstStyle/>
              <a:p>
                <a:pPr>
                  <a:defRPr sz="1200">
                    <a:latin typeface="Times New Roman"/>
                  </a:defRPr>
                </a:pPr>
                <a:endParaRPr lang="en-US"/>
              </a:p>
            </c:txPr>
            <c:showLegendKey val="0"/>
            <c:showVal val="1"/>
            <c:showCatName val="0"/>
            <c:showSerName val="0"/>
            <c:showPercent val="0"/>
            <c:showBubbleSize val="0"/>
            <c:showLeaderLines val="1"/>
            <c:extLst xmlns:c16r2="http://schemas.microsoft.com/office/drawing/2015/06/chart">
              <c:ext xmlns:c15="http://schemas.microsoft.com/office/drawing/2012/chart" uri="{CE6537A1-D6FC-4f65-9D91-7224C49458BB}"/>
            </c:extLst>
          </c:dLbls>
          <c:cat>
            <c:strRef>
              <c:f>Sheet1!$A$2:$A$3</c:f>
              <c:strCache>
                <c:ptCount val="2"/>
                <c:pt idx="0">
                  <c:v>Tiếp cận và sử dụng thẻ BHYT trong 12 tháng qua</c:v>
                </c:pt>
                <c:pt idx="1">
                  <c:v>Không tiếp cận và sử dụng thẻ BHYT trong 12 tháng qua</c:v>
                </c:pt>
              </c:strCache>
            </c:strRef>
          </c:cat>
          <c:val>
            <c:numRef>
              <c:f>Sheet1!$B$2:$B$3</c:f>
              <c:numCache>
                <c:formatCode>General</c:formatCode>
                <c:ptCount val="2"/>
                <c:pt idx="0">
                  <c:v>79.8</c:v>
                </c:pt>
                <c:pt idx="1">
                  <c:v>20.2</c:v>
                </c:pt>
              </c:numCache>
            </c:numRef>
          </c:val>
          <c:extLst xmlns:c16r2="http://schemas.microsoft.com/office/drawing/2015/06/chart">
            <c:ext xmlns:c16="http://schemas.microsoft.com/office/drawing/2014/chart" uri="{C3380CC4-5D6E-409C-BE32-E72D297353CC}">
              <c16:uniqueId val="{00000002-E330-4985-AAFF-D554EF3CF762}"/>
            </c:ext>
          </c:extLst>
        </c:ser>
        <c:dLbls>
          <c:showLegendKey val="0"/>
          <c:showVal val="0"/>
          <c:showCatName val="0"/>
          <c:showSerName val="0"/>
          <c:showPercent val="0"/>
          <c:showBubbleSize val="0"/>
          <c:showLeaderLines val="1"/>
        </c:dLbls>
        <c:firstSliceAng val="0"/>
      </c:pieChart>
    </c:plotArea>
    <c:legend>
      <c:legendPos val="r"/>
      <c:layout>
        <c:manualLayout>
          <c:xMode val="edge"/>
          <c:yMode val="edge"/>
          <c:x val="0.54794574256968998"/>
          <c:y val="0.24629020410139199"/>
          <c:w val="0.43075216716270198"/>
          <c:h val="0.50741917083941102"/>
        </c:manualLayout>
      </c:layout>
      <c:overlay val="0"/>
      <c:txPr>
        <a:bodyPr/>
        <a:lstStyle/>
        <a:p>
          <a:pPr>
            <a:defRPr sz="1200">
              <a:latin typeface="Times New Roman"/>
            </a:defRPr>
          </a:pPr>
          <a:endParaRPr lang="en-US"/>
        </a:p>
      </c:txPr>
    </c:legend>
    <c:plotVisOnly val="1"/>
    <c:dispBlanksAs val="gap"/>
    <c:showDLblsOverMax val="0"/>
  </c:chart>
  <c:spPr>
    <a:ln>
      <a:noFill/>
    </a:ln>
  </c:sp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1"/>
    <c:plotArea>
      <c:layout/>
      <c:pieChart>
        <c:varyColors val="1"/>
        <c:ser>
          <c:idx val="0"/>
          <c:order val="0"/>
          <c:tx>
            <c:strRef>
              <c:f>Sheet1!$B$1</c:f>
              <c:strCache>
                <c:ptCount val="1"/>
                <c:pt idx="0">
                  <c:v>Sales</c:v>
                </c:pt>
              </c:strCache>
            </c:strRef>
          </c:tx>
          <c:dLbls>
            <c:dLbl>
              <c:idx val="0"/>
              <c:tx>
                <c:rich>
                  <a:bodyPr/>
                  <a:lstStyle/>
                  <a:p>
                    <a:r>
                      <a:rPr lang="en-US"/>
                      <a:t>63,5</a:t>
                    </a:r>
                  </a:p>
                </c:rich>
              </c:tx>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C2AA-4C80-8B3F-8698C5150F0C}"/>
                </c:ext>
              </c:extLst>
            </c:dLbl>
            <c:dLbl>
              <c:idx val="1"/>
              <c:tx>
                <c:rich>
                  <a:bodyPr/>
                  <a:lstStyle/>
                  <a:p>
                    <a:r>
                      <a:rPr lang="en-US"/>
                      <a:t>36,5</a:t>
                    </a:r>
                  </a:p>
                </c:rich>
              </c:tx>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C2AA-4C80-8B3F-8698C5150F0C}"/>
                </c:ext>
              </c:extLst>
            </c:dLbl>
            <c:spPr>
              <a:noFill/>
              <a:ln>
                <a:noFill/>
              </a:ln>
              <a:effectLst/>
            </c:spPr>
            <c:txPr>
              <a:bodyPr/>
              <a:lstStyle/>
              <a:p>
                <a:pPr>
                  <a:defRPr sz="1200">
                    <a:latin typeface="Times New Roman"/>
                  </a:defRPr>
                </a:pPr>
                <a:endParaRPr lang="en-US"/>
              </a:p>
            </c:txPr>
            <c:showLegendKey val="0"/>
            <c:showVal val="1"/>
            <c:showCatName val="0"/>
            <c:showSerName val="0"/>
            <c:showPercent val="0"/>
            <c:showBubbleSize val="0"/>
            <c:showLeaderLines val="1"/>
            <c:extLst xmlns:c16r2="http://schemas.microsoft.com/office/drawing/2015/06/chart">
              <c:ext xmlns:c15="http://schemas.microsoft.com/office/drawing/2012/chart" uri="{CE6537A1-D6FC-4f65-9D91-7224C49458BB}"/>
            </c:extLst>
          </c:dLbls>
          <c:cat>
            <c:strRef>
              <c:f>Sheet1!$A$2:$A$3</c:f>
              <c:strCache>
                <c:ptCount val="2"/>
                <c:pt idx="0">
                  <c:v>Biết trách nhiệm giữ gìn thẻ BHYT không làm rách và tẩy xoá </c:v>
                </c:pt>
                <c:pt idx="1">
                  <c:v>Không biết trách nhiệm giữ gìn thẻ BHYT không làm rách và tẩy xoá </c:v>
                </c:pt>
              </c:strCache>
            </c:strRef>
          </c:cat>
          <c:val>
            <c:numRef>
              <c:f>Sheet1!$B$2:$B$3</c:f>
              <c:numCache>
                <c:formatCode>General</c:formatCode>
                <c:ptCount val="2"/>
                <c:pt idx="0">
                  <c:v>63.5</c:v>
                </c:pt>
                <c:pt idx="1">
                  <c:v>36.5</c:v>
                </c:pt>
              </c:numCache>
            </c:numRef>
          </c:val>
          <c:extLst xmlns:c16r2="http://schemas.microsoft.com/office/drawing/2015/06/chart">
            <c:ext xmlns:c16="http://schemas.microsoft.com/office/drawing/2014/chart" uri="{C3380CC4-5D6E-409C-BE32-E72D297353CC}">
              <c16:uniqueId val="{00000002-C2AA-4C80-8B3F-8698C5150F0C}"/>
            </c:ext>
          </c:extLst>
        </c:ser>
        <c:dLbls>
          <c:showLegendKey val="0"/>
          <c:showVal val="0"/>
          <c:showCatName val="0"/>
          <c:showSerName val="0"/>
          <c:showPercent val="0"/>
          <c:showBubbleSize val="0"/>
          <c:showLeaderLines val="1"/>
        </c:dLbls>
        <c:firstSliceAng val="0"/>
      </c:pieChart>
    </c:plotArea>
    <c:legend>
      <c:legendPos val="r"/>
      <c:layout>
        <c:manualLayout>
          <c:xMode val="edge"/>
          <c:yMode val="edge"/>
          <c:x val="0.54794574256968998"/>
          <c:y val="0.24629020410139199"/>
          <c:w val="0.43075216716270198"/>
          <c:h val="0.50741917083941102"/>
        </c:manualLayout>
      </c:layout>
      <c:overlay val="0"/>
      <c:txPr>
        <a:bodyPr/>
        <a:lstStyle/>
        <a:p>
          <a:pPr>
            <a:defRPr sz="1200">
              <a:latin typeface="Times New Roman"/>
            </a:defRPr>
          </a:pPr>
          <a:endParaRPr lang="en-US"/>
        </a:p>
      </c:txPr>
    </c:legend>
    <c:plotVisOnly val="1"/>
    <c:dispBlanksAs val="gap"/>
    <c:showDLblsOverMax val="0"/>
  </c:chart>
  <c:spPr>
    <a:ln>
      <a:noFill/>
    </a:ln>
  </c:sp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1"/>
    <c:plotArea>
      <c:layout/>
      <c:pieChart>
        <c:varyColors val="1"/>
        <c:ser>
          <c:idx val="0"/>
          <c:order val="0"/>
          <c:tx>
            <c:strRef>
              <c:f>Sheet1!$B$1</c:f>
              <c:strCache>
                <c:ptCount val="1"/>
                <c:pt idx="0">
                  <c:v>Sales</c:v>
                </c:pt>
              </c:strCache>
            </c:strRef>
          </c:tx>
          <c:dLbls>
            <c:dLbl>
              <c:idx val="0"/>
              <c:layout>
                <c:manualLayout>
                  <c:x val="-0.143187703216202"/>
                  <c:y val="1.0642655233452701E-2"/>
                </c:manualLayout>
              </c:layout>
              <c:tx>
                <c:rich>
                  <a:bodyPr/>
                  <a:lstStyle/>
                  <a:p>
                    <a:r>
                      <a:rPr lang="en-US"/>
                      <a:t>44,8%</a:t>
                    </a:r>
                  </a:p>
                </c:rich>
              </c:tx>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2187-4D18-8C57-952155EF6C18}"/>
                </c:ext>
              </c:extLst>
            </c:dLbl>
            <c:dLbl>
              <c:idx val="1"/>
              <c:layout>
                <c:manualLayout>
                  <c:x val="0.109041015395464"/>
                  <c:y val="-2.4007223635938799E-2"/>
                </c:manualLayout>
              </c:layout>
              <c:tx>
                <c:rich>
                  <a:bodyPr/>
                  <a:lstStyle/>
                  <a:p>
                    <a:r>
                      <a:rPr lang="en-US"/>
                      <a:t>55,2%</a:t>
                    </a:r>
                  </a:p>
                </c:rich>
              </c:tx>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2187-4D18-8C57-952155EF6C18}"/>
                </c:ext>
              </c:extLst>
            </c:dLbl>
            <c:spPr>
              <a:noFill/>
              <a:ln>
                <a:noFill/>
              </a:ln>
              <a:effectLst/>
            </c:spPr>
            <c:txPr>
              <a:bodyPr/>
              <a:lstStyle/>
              <a:p>
                <a:pPr>
                  <a:defRPr sz="1200">
                    <a:latin typeface="Times New Roman"/>
                  </a:defRPr>
                </a:pPr>
                <a:endParaRPr lang="en-US"/>
              </a:p>
            </c:txPr>
            <c:showLegendKey val="0"/>
            <c:showVal val="1"/>
            <c:showCatName val="0"/>
            <c:showSerName val="0"/>
            <c:showPercent val="0"/>
            <c:showBubbleSize val="0"/>
            <c:showLeaderLines val="1"/>
            <c:extLst xmlns:c16r2="http://schemas.microsoft.com/office/drawing/2015/06/chart">
              <c:ext xmlns:c15="http://schemas.microsoft.com/office/drawing/2012/chart" uri="{CE6537A1-D6FC-4f65-9D91-7224C49458BB}"/>
            </c:extLst>
          </c:dLbls>
          <c:cat>
            <c:strRef>
              <c:f>Sheet1!$A$2:$A$3</c:f>
              <c:strCache>
                <c:ptCount val="2"/>
                <c:pt idx="0">
                  <c:v>Biết sử dụng thẻ BHYT đúng mục đích</c:v>
                </c:pt>
                <c:pt idx="1">
                  <c:v>Không biết sử dụng thẻ BHYT đúng mục đích</c:v>
                </c:pt>
              </c:strCache>
            </c:strRef>
          </c:cat>
          <c:val>
            <c:numRef>
              <c:f>Sheet1!$B$2:$B$3</c:f>
              <c:numCache>
                <c:formatCode>General</c:formatCode>
                <c:ptCount val="2"/>
                <c:pt idx="0">
                  <c:v>44.8</c:v>
                </c:pt>
                <c:pt idx="1">
                  <c:v>55.2</c:v>
                </c:pt>
              </c:numCache>
            </c:numRef>
          </c:val>
          <c:extLst xmlns:c16r2="http://schemas.microsoft.com/office/drawing/2015/06/chart">
            <c:ext xmlns:c16="http://schemas.microsoft.com/office/drawing/2014/chart" uri="{C3380CC4-5D6E-409C-BE32-E72D297353CC}">
              <c16:uniqueId val="{00000002-2187-4D18-8C57-952155EF6C18}"/>
            </c:ext>
          </c:extLst>
        </c:ser>
        <c:dLbls>
          <c:showLegendKey val="0"/>
          <c:showVal val="0"/>
          <c:showCatName val="0"/>
          <c:showSerName val="0"/>
          <c:showPercent val="0"/>
          <c:showBubbleSize val="0"/>
          <c:showLeaderLines val="1"/>
        </c:dLbls>
        <c:firstSliceAng val="0"/>
      </c:pieChart>
    </c:plotArea>
    <c:legend>
      <c:legendPos val="r"/>
      <c:layout>
        <c:manualLayout>
          <c:xMode val="edge"/>
          <c:yMode val="edge"/>
          <c:x val="0.51809495827946905"/>
          <c:y val="0.24629020410139199"/>
          <c:w val="0.481905041720531"/>
          <c:h val="0.50741917083941102"/>
        </c:manualLayout>
      </c:layout>
      <c:overlay val="0"/>
      <c:txPr>
        <a:bodyPr/>
        <a:lstStyle/>
        <a:p>
          <a:pPr>
            <a:defRPr sz="1200">
              <a:latin typeface="Times New Roman"/>
            </a:defRPr>
          </a:pPr>
          <a:endParaRPr lang="en-US"/>
        </a:p>
      </c:txPr>
    </c:legend>
    <c:plotVisOnly val="1"/>
    <c:dispBlanksAs val="gap"/>
    <c:showDLblsOverMax val="0"/>
  </c:chart>
  <c:spPr>
    <a:ln>
      <a:noFill/>
    </a:ln>
  </c:sp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1"/>
    <c:plotArea>
      <c:layout/>
      <c:pieChart>
        <c:varyColors val="1"/>
        <c:ser>
          <c:idx val="0"/>
          <c:order val="0"/>
          <c:tx>
            <c:strRef>
              <c:f>Sheet1!$B$1</c:f>
              <c:strCache>
                <c:ptCount val="1"/>
                <c:pt idx="0">
                  <c:v>Sales</c:v>
                </c:pt>
              </c:strCache>
            </c:strRef>
          </c:tx>
          <c:dLbls>
            <c:dLbl>
              <c:idx val="0"/>
              <c:layout>
                <c:manualLayout>
                  <c:x val="-0.126788531675852"/>
                  <c:y val="0.102273382627492"/>
                </c:manualLayout>
              </c:layout>
              <c:tx>
                <c:rich>
                  <a:bodyPr/>
                  <a:lstStyle/>
                  <a:p>
                    <a:r>
                      <a:rPr lang="en-US"/>
                      <a:t>35,3%</a:t>
                    </a:r>
                  </a:p>
                </c:rich>
              </c:tx>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E60A-4BE0-A251-F8B7104B6E74}"/>
                </c:ext>
              </c:extLst>
            </c:dLbl>
            <c:dLbl>
              <c:idx val="1"/>
              <c:layout>
                <c:manualLayout>
                  <c:x val="0.11144913125236545"/>
                  <c:y val="-0.12052131302855457"/>
                </c:manualLayout>
              </c:layout>
              <c:tx>
                <c:rich>
                  <a:bodyPr/>
                  <a:lstStyle/>
                  <a:p>
                    <a:r>
                      <a:rPr lang="en-US"/>
                      <a:t>64,7%</a:t>
                    </a:r>
                  </a:p>
                </c:rich>
              </c:tx>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E60A-4BE0-A251-F8B7104B6E74}"/>
                </c:ext>
              </c:extLst>
            </c:dLbl>
            <c:spPr>
              <a:noFill/>
              <a:ln>
                <a:noFill/>
              </a:ln>
              <a:effectLst/>
            </c:spPr>
            <c:txPr>
              <a:bodyPr/>
              <a:lstStyle/>
              <a:p>
                <a:pPr>
                  <a:defRPr sz="1200">
                    <a:latin typeface="Times New Roman"/>
                  </a:defRPr>
                </a:pPr>
                <a:endParaRPr lang="en-US"/>
              </a:p>
            </c:txPr>
            <c:showLegendKey val="0"/>
            <c:showVal val="1"/>
            <c:showCatName val="0"/>
            <c:showSerName val="0"/>
            <c:showPercent val="0"/>
            <c:showBubbleSize val="0"/>
            <c:showLeaderLines val="1"/>
            <c:extLst xmlns:c16r2="http://schemas.microsoft.com/office/drawing/2015/06/chart">
              <c:ext xmlns:c15="http://schemas.microsoft.com/office/drawing/2012/chart" uri="{CE6537A1-D6FC-4f65-9D91-7224C49458BB}"/>
            </c:extLst>
          </c:dLbls>
          <c:cat>
            <c:strRef>
              <c:f>Sheet1!$A$2:$A$3</c:f>
              <c:strCache>
                <c:ptCount val="2"/>
                <c:pt idx="0">
                  <c:v>Nhận được thông tin về BHYT</c:v>
                </c:pt>
                <c:pt idx="1">
                  <c:v>Không nhận được thông tin về BHYT</c:v>
                </c:pt>
              </c:strCache>
            </c:strRef>
          </c:cat>
          <c:val>
            <c:numRef>
              <c:f>Sheet1!$B$2:$B$3</c:f>
              <c:numCache>
                <c:formatCode>General</c:formatCode>
                <c:ptCount val="2"/>
                <c:pt idx="0">
                  <c:v>35.299999999999997</c:v>
                </c:pt>
                <c:pt idx="1">
                  <c:v>64.7</c:v>
                </c:pt>
              </c:numCache>
            </c:numRef>
          </c:val>
          <c:extLst xmlns:c16r2="http://schemas.microsoft.com/office/drawing/2015/06/chart">
            <c:ext xmlns:c16="http://schemas.microsoft.com/office/drawing/2014/chart" uri="{C3380CC4-5D6E-409C-BE32-E72D297353CC}">
              <c16:uniqueId val="{00000002-E60A-4BE0-A251-F8B7104B6E74}"/>
            </c:ext>
          </c:extLst>
        </c:ser>
        <c:dLbls>
          <c:showLegendKey val="0"/>
          <c:showVal val="0"/>
          <c:showCatName val="0"/>
          <c:showSerName val="0"/>
          <c:showPercent val="0"/>
          <c:showBubbleSize val="0"/>
          <c:showLeaderLines val="1"/>
        </c:dLbls>
        <c:firstSliceAng val="0"/>
      </c:pieChart>
    </c:plotArea>
    <c:legend>
      <c:legendPos val="r"/>
      <c:layout>
        <c:manualLayout>
          <c:xMode val="edge"/>
          <c:yMode val="edge"/>
          <c:x val="0.56737847913783834"/>
          <c:y val="0.14817889143167448"/>
          <c:w val="0.41783086773244255"/>
          <c:h val="0.31869753282959673"/>
        </c:manualLayout>
      </c:layout>
      <c:overlay val="0"/>
      <c:txPr>
        <a:bodyPr/>
        <a:lstStyle/>
        <a:p>
          <a:pPr>
            <a:defRPr sz="1200">
              <a:latin typeface="Times New Roman"/>
            </a:defRPr>
          </a:pPr>
          <a:endParaRPr lang="en-US"/>
        </a:p>
      </c:txPr>
    </c:legend>
    <c:plotVisOnly val="1"/>
    <c:dispBlanksAs val="gap"/>
    <c:showDLblsOverMax val="0"/>
  </c:chart>
  <c:spPr>
    <a:ln>
      <a:noFill/>
    </a:ln>
  </c:sp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1"/>
    <c:plotArea>
      <c:layout/>
      <c:pieChart>
        <c:varyColors val="1"/>
        <c:ser>
          <c:idx val="0"/>
          <c:order val="0"/>
          <c:tx>
            <c:strRef>
              <c:f>Sheet1!$B$1</c:f>
              <c:strCache>
                <c:ptCount val="1"/>
                <c:pt idx="0">
                  <c:v>Sales</c:v>
                </c:pt>
              </c:strCache>
            </c:strRef>
          </c:tx>
          <c:dLbls>
            <c:dLbl>
              <c:idx val="0"/>
              <c:layout>
                <c:manualLayout>
                  <c:x val="-0.137715707251412"/>
                  <c:y val="-0.174279430700685"/>
                </c:manualLayout>
              </c:layout>
              <c:tx>
                <c:rich>
                  <a:bodyPr/>
                  <a:lstStyle/>
                  <a:p>
                    <a:r>
                      <a:rPr lang="en-US"/>
                      <a:t>82,7%</a:t>
                    </a:r>
                  </a:p>
                </c:rich>
              </c:tx>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D700-4341-8CED-6D9071729E4E}"/>
                </c:ext>
              </c:extLst>
            </c:dLbl>
            <c:dLbl>
              <c:idx val="1"/>
              <c:layout>
                <c:manualLayout>
                  <c:x val="0.11277276267773099"/>
                  <c:y val="0.16299189808220399"/>
                </c:manualLayout>
              </c:layout>
              <c:tx>
                <c:rich>
                  <a:bodyPr/>
                  <a:lstStyle/>
                  <a:p>
                    <a:r>
                      <a:rPr lang="en-US"/>
                      <a:t>17,3%</a:t>
                    </a:r>
                  </a:p>
                </c:rich>
              </c:tx>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D700-4341-8CED-6D9071729E4E}"/>
                </c:ext>
              </c:extLst>
            </c:dLbl>
            <c:spPr>
              <a:noFill/>
              <a:ln>
                <a:noFill/>
              </a:ln>
              <a:effectLst/>
            </c:spPr>
            <c:txPr>
              <a:bodyPr/>
              <a:lstStyle/>
              <a:p>
                <a:pPr>
                  <a:defRPr sz="1200">
                    <a:latin typeface="Times New Roman"/>
                  </a:defRPr>
                </a:pPr>
                <a:endParaRPr lang="en-US"/>
              </a:p>
            </c:txPr>
            <c:showLegendKey val="0"/>
            <c:showVal val="1"/>
            <c:showCatName val="0"/>
            <c:showSerName val="0"/>
            <c:showPercent val="0"/>
            <c:showBubbleSize val="0"/>
            <c:showLeaderLines val="1"/>
            <c:extLst xmlns:c16r2="http://schemas.microsoft.com/office/drawing/2015/06/chart">
              <c:ext xmlns:c15="http://schemas.microsoft.com/office/drawing/2012/chart" uri="{CE6537A1-D6FC-4f65-9D91-7224C49458BB}"/>
            </c:extLst>
          </c:dLbls>
          <c:cat>
            <c:strRef>
              <c:f>Sheet1!$A$2:$A$3</c:f>
              <c:strCache>
                <c:ptCount val="2"/>
                <c:pt idx="0">
                  <c:v> Có sử dụng thẻ BHYT</c:v>
                </c:pt>
                <c:pt idx="1">
                  <c:v>Không sử dụng thẻ BHYT</c:v>
                </c:pt>
              </c:strCache>
            </c:strRef>
          </c:cat>
          <c:val>
            <c:numRef>
              <c:f>Sheet1!$B$2:$B$3</c:f>
              <c:numCache>
                <c:formatCode>General</c:formatCode>
                <c:ptCount val="2"/>
                <c:pt idx="0">
                  <c:v>70.5</c:v>
                </c:pt>
                <c:pt idx="1">
                  <c:v>29.5</c:v>
                </c:pt>
              </c:numCache>
            </c:numRef>
          </c:val>
          <c:extLst xmlns:c16r2="http://schemas.microsoft.com/office/drawing/2015/06/chart">
            <c:ext xmlns:c16="http://schemas.microsoft.com/office/drawing/2014/chart" uri="{C3380CC4-5D6E-409C-BE32-E72D297353CC}">
              <c16:uniqueId val="{00000002-D700-4341-8CED-6D9071729E4E}"/>
            </c:ext>
          </c:extLst>
        </c:ser>
        <c:dLbls>
          <c:showLegendKey val="0"/>
          <c:showVal val="0"/>
          <c:showCatName val="0"/>
          <c:showSerName val="0"/>
          <c:showPercent val="0"/>
          <c:showBubbleSize val="0"/>
          <c:showLeaderLines val="1"/>
        </c:dLbls>
        <c:firstSliceAng val="0"/>
      </c:pieChart>
    </c:plotArea>
    <c:legend>
      <c:legendPos val="r"/>
      <c:layout>
        <c:manualLayout>
          <c:xMode val="edge"/>
          <c:yMode val="edge"/>
          <c:x val="0.54151695623322005"/>
          <c:y val="0.31294232938682998"/>
          <c:w val="0.44250647606607402"/>
          <c:h val="0.37411488542224602"/>
        </c:manualLayout>
      </c:layout>
      <c:overlay val="0"/>
      <c:txPr>
        <a:bodyPr/>
        <a:lstStyle/>
        <a:p>
          <a:pPr>
            <a:defRPr sz="1200">
              <a:latin typeface="Times New Roman"/>
            </a:defRPr>
          </a:pPr>
          <a:endParaRPr lang="en-US"/>
        </a:p>
      </c:txPr>
    </c:legend>
    <c:plotVisOnly val="1"/>
    <c:dispBlanksAs val="gap"/>
    <c:showDLblsOverMax val="0"/>
  </c:chart>
  <c:spPr>
    <a:noFill/>
    <a:ln>
      <a:noFill/>
    </a:ln>
  </c:sp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1"/>
    <c:plotArea>
      <c:layout/>
      <c:pieChart>
        <c:varyColors val="1"/>
        <c:ser>
          <c:idx val="0"/>
          <c:order val="0"/>
          <c:tx>
            <c:strRef>
              <c:f>Sheet1!$B$1</c:f>
              <c:strCache>
                <c:ptCount val="1"/>
                <c:pt idx="0">
                  <c:v>Sales</c:v>
                </c:pt>
              </c:strCache>
            </c:strRef>
          </c:tx>
          <c:dLbls>
            <c:dLbl>
              <c:idx val="0"/>
              <c:layout>
                <c:manualLayout>
                  <c:x val="-7.8874077434786194E-2"/>
                  <c:y val="-0.226405915284183"/>
                </c:manualLayout>
              </c:layout>
              <c:tx>
                <c:rich>
                  <a:bodyPr/>
                  <a:lstStyle/>
                  <a:p>
                    <a:r>
                      <a:rPr lang="en-US"/>
                      <a:t>81,7%</a:t>
                    </a:r>
                  </a:p>
                </c:rich>
              </c:tx>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DBC5-4744-A0EE-73603522270B}"/>
                </c:ext>
              </c:extLst>
            </c:dLbl>
            <c:dLbl>
              <c:idx val="1"/>
              <c:layout>
                <c:manualLayout>
                  <c:x val="8.6494580520118797E-2"/>
                  <c:y val="0.16914446274210801"/>
                </c:manualLayout>
              </c:layout>
              <c:tx>
                <c:rich>
                  <a:bodyPr/>
                  <a:lstStyle/>
                  <a:p>
                    <a:r>
                      <a:rPr lang="en-US"/>
                      <a:t>18,3%</a:t>
                    </a:r>
                  </a:p>
                </c:rich>
              </c:tx>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DBC5-4744-A0EE-73603522270B}"/>
                </c:ext>
              </c:extLst>
            </c:dLbl>
            <c:spPr>
              <a:noFill/>
              <a:ln>
                <a:noFill/>
              </a:ln>
              <a:effectLst/>
            </c:spPr>
            <c:txPr>
              <a:bodyPr/>
              <a:lstStyle/>
              <a:p>
                <a:pPr>
                  <a:defRPr sz="1200">
                    <a:latin typeface="Times New Roman"/>
                  </a:defRPr>
                </a:pPr>
                <a:endParaRPr lang="en-US"/>
              </a:p>
            </c:txPr>
            <c:showLegendKey val="0"/>
            <c:showVal val="1"/>
            <c:showCatName val="0"/>
            <c:showSerName val="0"/>
            <c:showPercent val="0"/>
            <c:showBubbleSize val="0"/>
            <c:showLeaderLines val="1"/>
            <c:extLst xmlns:c16r2="http://schemas.microsoft.com/office/drawing/2015/06/chart">
              <c:ext xmlns:c15="http://schemas.microsoft.com/office/drawing/2012/chart" uri="{CE6537A1-D6FC-4f65-9D91-7224C49458BB}"/>
            </c:extLst>
          </c:dLbls>
          <c:cat>
            <c:strRef>
              <c:f>Sheet1!$A$2:$A$3</c:f>
              <c:strCache>
                <c:ptCount val="2"/>
                <c:pt idx="0">
                  <c:v> Có sử dụng thẻ BHYT</c:v>
                </c:pt>
                <c:pt idx="1">
                  <c:v>Không sử dụng thẻ BHYT</c:v>
                </c:pt>
              </c:strCache>
            </c:strRef>
          </c:cat>
          <c:val>
            <c:numRef>
              <c:f>Sheet1!$B$2:$B$3</c:f>
              <c:numCache>
                <c:formatCode>General</c:formatCode>
                <c:ptCount val="2"/>
                <c:pt idx="0">
                  <c:v>81.7</c:v>
                </c:pt>
                <c:pt idx="1">
                  <c:v>18.3</c:v>
                </c:pt>
              </c:numCache>
            </c:numRef>
          </c:val>
          <c:extLst xmlns:c16r2="http://schemas.microsoft.com/office/drawing/2015/06/chart">
            <c:ext xmlns:c16="http://schemas.microsoft.com/office/drawing/2014/chart" uri="{C3380CC4-5D6E-409C-BE32-E72D297353CC}">
              <c16:uniqueId val="{00000002-DBC5-4744-A0EE-73603522270B}"/>
            </c:ext>
          </c:extLst>
        </c:ser>
        <c:dLbls>
          <c:showLegendKey val="0"/>
          <c:showVal val="0"/>
          <c:showCatName val="0"/>
          <c:showSerName val="0"/>
          <c:showPercent val="0"/>
          <c:showBubbleSize val="0"/>
          <c:showLeaderLines val="1"/>
        </c:dLbls>
        <c:firstSliceAng val="0"/>
      </c:pieChart>
    </c:plotArea>
    <c:legend>
      <c:legendPos val="r"/>
      <c:layout>
        <c:manualLayout>
          <c:xMode val="edge"/>
          <c:yMode val="edge"/>
          <c:x val="0.57173095023470799"/>
          <c:y val="0.34116877562828601"/>
          <c:w val="0.41310604749084201"/>
          <c:h val="0.317662061718815"/>
        </c:manualLayout>
      </c:layout>
      <c:overlay val="0"/>
      <c:txPr>
        <a:bodyPr/>
        <a:lstStyle/>
        <a:p>
          <a:pPr>
            <a:defRPr sz="1200">
              <a:latin typeface="Times New Roman"/>
            </a:defRPr>
          </a:pPr>
          <a:endParaRPr lang="en-US"/>
        </a:p>
      </c:txPr>
    </c:legend>
    <c:plotVisOnly val="1"/>
    <c:dispBlanksAs val="gap"/>
    <c:showDLblsOverMax val="0"/>
  </c:chart>
  <c:spPr>
    <a:ln>
      <a:noFill/>
    </a:ln>
  </c:spPr>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3F44071-3FE2-4B2C-A63F-7F1378BE6A7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261</TotalTime>
  <Pages>175</Pages>
  <Words>93830</Words>
  <Characters>534834</Characters>
  <Application>Microsoft Office Word</Application>
  <DocSecurity>0</DocSecurity>
  <Lines>4456</Lines>
  <Paragraphs>1254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627410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quangduc216@gmail.com</dc:creator>
  <cp:lastModifiedBy>Admin</cp:lastModifiedBy>
  <cp:revision>36</cp:revision>
  <cp:lastPrinted>2019-12-24T07:25:00Z</cp:lastPrinted>
  <dcterms:created xsi:type="dcterms:W3CDTF">2019-12-19T08:02:00Z</dcterms:created>
  <dcterms:modified xsi:type="dcterms:W3CDTF">2019-12-24T07:25:00Z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zotero-version="5.0.72"&gt;&lt;session id="5jnbtKRX"/&gt;&lt;style id="http://www.zotero.org/styles/hanoi-university-of-science-vietnam-national-university-vietnamese" hasBibliography="1" bibliographyStyleHasBeenSet="1"/&gt;&lt;prefs&gt;&lt;pref name="fiel</vt:lpwstr>
  </property>
  <property fmtid="{D5CDD505-2E9C-101B-9397-08002B2CF9AE}" pid="3" name="ZOTERO_PREF_2">
    <vt:lpwstr>dType" value="Field"/&gt;&lt;/prefs&gt;&lt;/data&gt;</vt:lpwstr>
  </property>
</Properties>
</file>